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69" w:rsidRPr="006F7569" w:rsidRDefault="006F7569" w:rsidP="006F756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szCs w:val="24"/>
        </w:rPr>
        <w:t>ИЗВЕЩЕНИЕ</w:t>
      </w:r>
      <w:r w:rsidRPr="006F7569">
        <w:rPr>
          <w:rFonts w:cs="Times New Roman"/>
          <w:b/>
          <w:bCs/>
          <w:szCs w:val="24"/>
        </w:rPr>
        <w:t xml:space="preserve"> О ЗАКУПКЕ </w:t>
      </w:r>
    </w:p>
    <w:p w:rsidR="00447CA3" w:rsidRDefault="00447CA3" w:rsidP="00334317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на проведение закупки у единственного поставщика (исполнителя, подрядчика) </w:t>
      </w:r>
    </w:p>
    <w:p w:rsidR="00447CA3" w:rsidRDefault="00CF690B" w:rsidP="00447CA3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9D3AC1">
        <w:rPr>
          <w:rFonts w:cs="Times New Roman"/>
          <w:b/>
          <w:bCs/>
          <w:szCs w:val="24"/>
        </w:rPr>
        <w:t xml:space="preserve">на оказание услуг </w:t>
      </w:r>
      <w:r w:rsidR="00DD43EC">
        <w:rPr>
          <w:rFonts w:cs="Times New Roman"/>
          <w:b/>
          <w:bCs/>
          <w:szCs w:val="24"/>
        </w:rPr>
        <w:t>по выдаче банковской гарантии</w:t>
      </w:r>
      <w:r w:rsidR="00334317" w:rsidRPr="009D3AC1">
        <w:rPr>
          <w:rFonts w:cs="Times New Roman"/>
          <w:b/>
          <w:bCs/>
          <w:szCs w:val="24"/>
        </w:rPr>
        <w:t xml:space="preserve"> </w:t>
      </w:r>
    </w:p>
    <w:p w:rsidR="00334317" w:rsidRPr="00447CA3" w:rsidRDefault="00334317" w:rsidP="00447CA3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9D3AC1">
        <w:rPr>
          <w:rFonts w:cs="Times New Roman"/>
          <w:b/>
          <w:bCs/>
          <w:szCs w:val="24"/>
        </w:rPr>
        <w:t xml:space="preserve">для нужд </w:t>
      </w:r>
      <w:r w:rsidRPr="009D3AC1">
        <w:rPr>
          <w:rFonts w:cs="Times New Roman"/>
          <w:b/>
          <w:szCs w:val="24"/>
        </w:rPr>
        <w:t>ФГУП «Московский эндокринный завод»</w:t>
      </w:r>
    </w:p>
    <w:p w:rsidR="006F7569" w:rsidRPr="009D3AC1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  <w:szCs w:val="24"/>
        </w:rPr>
      </w:pPr>
      <w:r w:rsidRPr="009D3AC1">
        <w:rPr>
          <w:rFonts w:cs="Times New Roman"/>
          <w:b/>
          <w:szCs w:val="24"/>
        </w:rPr>
        <w:t xml:space="preserve">№ </w:t>
      </w:r>
      <w:r w:rsidR="00E37939">
        <w:rPr>
          <w:rFonts w:cs="Times New Roman"/>
          <w:b/>
          <w:szCs w:val="24"/>
        </w:rPr>
        <w:t>59/15</w:t>
      </w:r>
    </w:p>
    <w:p w:rsidR="006F7569" w:rsidRPr="009D3AC1" w:rsidRDefault="00E37939" w:rsidP="006F7569">
      <w:pPr>
        <w:spacing w:line="240" w:lineRule="auto"/>
        <w:jc w:val="right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01</w:t>
      </w:r>
      <w:r w:rsidR="009D3AC1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июля</w:t>
      </w:r>
      <w:r w:rsidR="006F7569" w:rsidRPr="009D3AC1">
        <w:rPr>
          <w:rFonts w:cs="Times New Roman"/>
          <w:b/>
          <w:bCs/>
          <w:szCs w:val="24"/>
        </w:rPr>
        <w:t xml:space="preserve"> 201</w:t>
      </w:r>
      <w:r w:rsidR="007D7958">
        <w:rPr>
          <w:rFonts w:cs="Times New Roman"/>
          <w:b/>
          <w:bCs/>
          <w:szCs w:val="24"/>
        </w:rPr>
        <w:t>5</w:t>
      </w:r>
      <w:r w:rsidR="006F7569" w:rsidRPr="009D3AC1">
        <w:rPr>
          <w:rFonts w:cs="Times New Roman"/>
          <w:b/>
          <w:bCs/>
          <w:szCs w:val="24"/>
        </w:rPr>
        <w:t xml:space="preserve"> г</w:t>
      </w:r>
      <w:r w:rsidR="006F7569" w:rsidRPr="009D3AC1">
        <w:rPr>
          <w:rFonts w:cs="Times New Roman"/>
          <w:bCs/>
          <w:szCs w:val="24"/>
        </w:rPr>
        <w:t>.</w:t>
      </w:r>
    </w:p>
    <w:tbl>
      <w:tblPr>
        <w:tblW w:w="10314" w:type="dxa"/>
        <w:tblLayout w:type="fixed"/>
        <w:tblLook w:val="0000"/>
      </w:tblPr>
      <w:tblGrid>
        <w:gridCol w:w="959"/>
        <w:gridCol w:w="3544"/>
        <w:gridCol w:w="5811"/>
      </w:tblGrid>
      <w:tr w:rsidR="006F7569" w:rsidRPr="009D3AC1" w:rsidTr="00604703">
        <w:trPr>
          <w:trHeight w:val="629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D3AC1">
              <w:rPr>
                <w:rFonts w:cs="Times New Roman"/>
                <w:bCs/>
                <w:szCs w:val="24"/>
              </w:rPr>
              <w:t>№</w:t>
            </w:r>
          </w:p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D3AC1">
              <w:rPr>
                <w:rFonts w:cs="Times New Roman"/>
                <w:bCs/>
                <w:szCs w:val="24"/>
              </w:rPr>
              <w:t>пункта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D3AC1">
              <w:rPr>
                <w:rFonts w:cs="Times New Roman"/>
                <w:bCs/>
                <w:szCs w:val="24"/>
              </w:rPr>
              <w:t>Содержание</w:t>
            </w:r>
          </w:p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D3AC1">
              <w:rPr>
                <w:rFonts w:cs="Times New Roman"/>
                <w:bCs/>
                <w:szCs w:val="24"/>
              </w:rPr>
              <w:t>пункта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D3AC1">
              <w:rPr>
                <w:rFonts w:cs="Times New Roman"/>
                <w:bCs/>
                <w:szCs w:val="24"/>
              </w:rPr>
              <w:t>Информация</w:t>
            </w:r>
          </w:p>
        </w:tc>
      </w:tr>
      <w:tr w:rsidR="006F7569" w:rsidRPr="009D3AC1" w:rsidTr="00604703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9D3AC1">
              <w:rPr>
                <w:rFonts w:cs="Times New Roman"/>
                <w:bCs/>
                <w:snapToGrid w:val="0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Способ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6F7569" w:rsidRPr="009D3AC1" w:rsidTr="00604703">
        <w:trPr>
          <w:trHeight w:val="2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9D3AC1">
              <w:rPr>
                <w:rFonts w:cs="Times New Roman"/>
                <w:bCs/>
                <w:snapToGrid w:val="0"/>
                <w:szCs w:val="24"/>
              </w:rPr>
              <w:t>2.</w:t>
            </w:r>
          </w:p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9D3AC1" w:rsidRDefault="006F7569" w:rsidP="006F756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kern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ФГУП «Московский эндокринный завод»</w:t>
            </w:r>
          </w:p>
          <w:p w:rsidR="006F7569" w:rsidRPr="009D3AC1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6F7569" w:rsidRPr="009D3AC1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Место нахождения</w:t>
            </w:r>
          </w:p>
          <w:p w:rsidR="006F7569" w:rsidRPr="009D3AC1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 xml:space="preserve">109052, г. Москва, ул. </w:t>
            </w:r>
            <w:proofErr w:type="spellStart"/>
            <w:r w:rsidRPr="009D3AC1">
              <w:rPr>
                <w:rFonts w:cs="Times New Roman"/>
                <w:szCs w:val="24"/>
              </w:rPr>
              <w:t>Новохохловская</w:t>
            </w:r>
            <w:proofErr w:type="spellEnd"/>
            <w:r w:rsidRPr="009D3AC1">
              <w:rPr>
                <w:rFonts w:cs="Times New Roman"/>
                <w:szCs w:val="24"/>
              </w:rPr>
              <w:t>, д. 25</w:t>
            </w:r>
          </w:p>
          <w:p w:rsidR="006F7569" w:rsidRPr="009D3AC1" w:rsidRDefault="006F7569" w:rsidP="00726AED">
            <w:pPr>
              <w:keepNext/>
              <w:keepLines/>
              <w:suppressLineNumbers/>
              <w:tabs>
                <w:tab w:val="left" w:pos="2254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Почтовый адрес</w:t>
            </w:r>
            <w:r w:rsidRPr="009D3AC1">
              <w:rPr>
                <w:rFonts w:cs="Times New Roman"/>
                <w:szCs w:val="24"/>
              </w:rPr>
              <w:tab/>
            </w:r>
          </w:p>
          <w:p w:rsidR="006F7569" w:rsidRPr="009D3AC1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 xml:space="preserve">109052, г. Москва, ул. </w:t>
            </w:r>
            <w:proofErr w:type="spellStart"/>
            <w:r w:rsidRPr="009D3AC1">
              <w:rPr>
                <w:rFonts w:cs="Times New Roman"/>
                <w:szCs w:val="24"/>
              </w:rPr>
              <w:t>Новохохловская</w:t>
            </w:r>
            <w:proofErr w:type="spellEnd"/>
            <w:r w:rsidRPr="009D3AC1">
              <w:rPr>
                <w:rFonts w:cs="Times New Roman"/>
                <w:szCs w:val="24"/>
              </w:rPr>
              <w:t>, д. 25</w:t>
            </w:r>
          </w:p>
          <w:p w:rsidR="006F7569" w:rsidRPr="009D3AC1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 xml:space="preserve">Телефон: +7 (495) 234-61-92 </w:t>
            </w:r>
            <w:proofErr w:type="spellStart"/>
            <w:r w:rsidRPr="009D3AC1">
              <w:rPr>
                <w:rFonts w:cs="Times New Roman"/>
                <w:szCs w:val="24"/>
              </w:rPr>
              <w:t>доб</w:t>
            </w:r>
            <w:proofErr w:type="spellEnd"/>
            <w:r w:rsidRPr="009D3AC1">
              <w:rPr>
                <w:rFonts w:cs="Times New Roman"/>
                <w:szCs w:val="24"/>
              </w:rPr>
              <w:t xml:space="preserve">. </w:t>
            </w:r>
            <w:r w:rsidR="00DA0600" w:rsidRPr="009D3AC1">
              <w:rPr>
                <w:rFonts w:cs="Times New Roman"/>
                <w:szCs w:val="24"/>
              </w:rPr>
              <w:t>2-77</w:t>
            </w:r>
          </w:p>
          <w:p w:rsidR="006F7569" w:rsidRPr="009D3AC1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Факс: +7 (495) 911-42-10</w:t>
            </w:r>
          </w:p>
          <w:p w:rsidR="00E37939" w:rsidRDefault="00E37939" w:rsidP="00E37939">
            <w:pPr>
              <w:keepNext/>
              <w:keepLines/>
              <w:widowControl w:val="0"/>
              <w:suppressLineNumbers/>
              <w:suppressAutoHyphens/>
              <w:spacing w:after="0"/>
            </w:pPr>
            <w:r>
              <w:t xml:space="preserve">Электронная почта: </w:t>
            </w:r>
            <w:r>
              <w:rPr>
                <w:lang w:val="en-US"/>
              </w:rPr>
              <w:t>s</w:t>
            </w:r>
            <w:r>
              <w:t>_</w:t>
            </w:r>
            <w:r>
              <w:rPr>
                <w:lang w:val="en-US"/>
              </w:rPr>
              <w:t>v</w:t>
            </w:r>
            <w:r>
              <w:t>_</w:t>
            </w:r>
            <w:proofErr w:type="spellStart"/>
            <w:r>
              <w:rPr>
                <w:lang w:val="en-US"/>
              </w:rPr>
              <w:t>cherkasova</w:t>
            </w:r>
            <w:proofErr w:type="spellEnd"/>
            <w:r>
              <w:t>@</w:t>
            </w:r>
            <w:proofErr w:type="spellStart"/>
            <w:r>
              <w:t>endopharm.ru</w:t>
            </w:r>
            <w:proofErr w:type="spellEnd"/>
          </w:p>
          <w:p w:rsidR="006F7569" w:rsidRPr="009D3AC1" w:rsidRDefault="00E37939" w:rsidP="00E3793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Контактное лицо: Черкасова Светлана Владимировна</w:t>
            </w:r>
          </w:p>
        </w:tc>
      </w:tr>
      <w:tr w:rsidR="006F7569" w:rsidRPr="009D3AC1" w:rsidTr="00604703">
        <w:trPr>
          <w:trHeight w:val="176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9D3AC1">
              <w:rPr>
                <w:rFonts w:cs="Times New Roman"/>
                <w:bCs/>
                <w:snapToGrid w:val="0"/>
                <w:szCs w:val="24"/>
              </w:rPr>
              <w:t>3.</w:t>
            </w:r>
          </w:p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9D3AC1" w:rsidRDefault="006F7569" w:rsidP="006F756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334317" w:rsidP="0033431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9D3AC1">
              <w:rPr>
                <w:rFonts w:cs="Times New Roman"/>
                <w:b/>
                <w:bCs/>
                <w:szCs w:val="24"/>
              </w:rPr>
              <w:t xml:space="preserve">Оказание услуг по выдаче </w:t>
            </w:r>
            <w:r w:rsidR="00DD43EC">
              <w:rPr>
                <w:rFonts w:cs="Times New Roman"/>
                <w:b/>
                <w:bCs/>
                <w:szCs w:val="24"/>
              </w:rPr>
              <w:t>банковской гарантии</w:t>
            </w:r>
            <w:r w:rsidRPr="009D3AC1">
              <w:rPr>
                <w:rFonts w:cs="Times New Roman"/>
                <w:b/>
                <w:bCs/>
                <w:szCs w:val="24"/>
              </w:rPr>
              <w:t xml:space="preserve"> для нужд </w:t>
            </w:r>
            <w:r w:rsidRPr="009D3AC1">
              <w:rPr>
                <w:rFonts w:cs="Times New Roman"/>
                <w:b/>
                <w:szCs w:val="24"/>
              </w:rPr>
              <w:t>ФГУП «Московский эндокринный завод»</w:t>
            </w:r>
            <w:r w:rsidR="006F7569" w:rsidRPr="009D3AC1">
              <w:rPr>
                <w:rFonts w:cs="Times New Roman"/>
                <w:b/>
                <w:bCs/>
                <w:szCs w:val="24"/>
              </w:rPr>
              <w:t>.</w:t>
            </w:r>
          </w:p>
          <w:p w:rsidR="006F7569" w:rsidRPr="009D3AC1" w:rsidRDefault="006F7569" w:rsidP="00726AED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</w:p>
          <w:p w:rsidR="006F7569" w:rsidRPr="009D3AC1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Количество (объем) поставляемого товара:</w:t>
            </w:r>
            <w:r w:rsidR="00E37939">
              <w:rPr>
                <w:rFonts w:cs="Times New Roman"/>
                <w:szCs w:val="24"/>
              </w:rPr>
              <w:t xml:space="preserve"> </w:t>
            </w:r>
            <w:r w:rsidR="005305EB" w:rsidRPr="009D3AC1">
              <w:rPr>
                <w:rFonts w:cs="Times New Roman"/>
                <w:szCs w:val="24"/>
              </w:rPr>
              <w:t>1</w:t>
            </w:r>
            <w:r w:rsidRPr="009D3AC1">
              <w:rPr>
                <w:rFonts w:cs="Times New Roman"/>
                <w:szCs w:val="24"/>
              </w:rPr>
              <w:t xml:space="preserve"> шт.</w:t>
            </w:r>
            <w:r w:rsidR="005305EB" w:rsidRPr="009D3AC1">
              <w:rPr>
                <w:rFonts w:cs="Times New Roman"/>
                <w:szCs w:val="24"/>
              </w:rPr>
              <w:t>,</w:t>
            </w:r>
            <w:r w:rsidR="00D81452" w:rsidRPr="009D3AC1">
              <w:rPr>
                <w:rFonts w:cs="Times New Roman"/>
                <w:szCs w:val="24"/>
              </w:rPr>
              <w:t xml:space="preserve"> в</w:t>
            </w:r>
            <w:r w:rsidR="00D81452" w:rsidRPr="009D3AC1">
              <w:rPr>
                <w:szCs w:val="24"/>
              </w:rPr>
              <w:t xml:space="preserve"> соответствии с частью </w:t>
            </w:r>
            <w:r w:rsidR="00D81452" w:rsidRPr="009D3AC1">
              <w:rPr>
                <w:szCs w:val="24"/>
                <w:lang w:val="en-US"/>
              </w:rPr>
              <w:t>III</w:t>
            </w:r>
            <w:r w:rsidR="00D81452" w:rsidRPr="009D3AC1">
              <w:rPr>
                <w:szCs w:val="24"/>
              </w:rPr>
              <w:t xml:space="preserve"> «</w:t>
            </w:r>
            <w:r w:rsidR="007E4576" w:rsidRPr="009D3AC1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="00D81452" w:rsidRPr="009D3AC1">
              <w:rPr>
                <w:szCs w:val="24"/>
              </w:rPr>
              <w:t>»</w:t>
            </w:r>
            <w:r w:rsidR="007E4576" w:rsidRPr="009D3AC1">
              <w:rPr>
                <w:szCs w:val="24"/>
              </w:rPr>
              <w:t xml:space="preserve"> Документации о закупке</w:t>
            </w:r>
            <w:r w:rsidR="00D81452" w:rsidRPr="009D3AC1">
              <w:rPr>
                <w:szCs w:val="24"/>
              </w:rPr>
              <w:t>.</w:t>
            </w:r>
          </w:p>
        </w:tc>
      </w:tr>
      <w:tr w:rsidR="006F7569" w:rsidRPr="009D3AC1" w:rsidTr="0060470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9D3AC1">
              <w:rPr>
                <w:rFonts w:cs="Times New Roman"/>
                <w:bCs/>
                <w:szCs w:val="24"/>
              </w:rPr>
              <w:t>Код ОКДП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03F6C" w:rsidRDefault="007D7958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J</w:t>
            </w:r>
            <w:r w:rsidR="0046107F" w:rsidRPr="00703F6C">
              <w:rPr>
                <w:rFonts w:cs="Times New Roman"/>
                <w:szCs w:val="24"/>
              </w:rPr>
              <w:t>65</w:t>
            </w:r>
            <w:r w:rsidR="00271F84">
              <w:rPr>
                <w:rFonts w:cs="Times New Roman"/>
                <w:szCs w:val="24"/>
              </w:rPr>
              <w:t>12683</w:t>
            </w:r>
          </w:p>
        </w:tc>
      </w:tr>
      <w:tr w:rsidR="006F7569" w:rsidRPr="009D3AC1" w:rsidTr="00604703">
        <w:trPr>
          <w:trHeight w:val="7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9D3AC1">
              <w:rPr>
                <w:rFonts w:cs="Times New Roman"/>
                <w:bCs/>
                <w:szCs w:val="24"/>
              </w:rPr>
              <w:t>Код ОКВЭД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03F6C" w:rsidRDefault="007D7958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J</w:t>
            </w:r>
            <w:r w:rsidR="00703F6C" w:rsidRPr="00703F6C">
              <w:rPr>
                <w:rFonts w:cs="Times New Roman"/>
                <w:szCs w:val="24"/>
              </w:rPr>
              <w:t>65.12</w:t>
            </w:r>
          </w:p>
        </w:tc>
      </w:tr>
      <w:tr w:rsidR="006F7569" w:rsidRPr="009D3AC1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9D3AC1">
              <w:rPr>
                <w:rFonts w:cs="Times New Roman"/>
                <w:bCs/>
                <w:snapToGrid w:val="0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Рассмотрение заявок на участие в закупке не проводится.</w:t>
            </w:r>
          </w:p>
          <w:p w:rsidR="006F7569" w:rsidRPr="009D3AC1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 xml:space="preserve">Итоги закупки не подводятся. </w:t>
            </w:r>
          </w:p>
          <w:p w:rsidR="006F7569" w:rsidRPr="009D3AC1" w:rsidRDefault="006F7569" w:rsidP="00726AED">
            <w:pPr>
              <w:spacing w:after="0" w:line="240" w:lineRule="auto"/>
              <w:jc w:val="both"/>
              <w:rPr>
                <w:rFonts w:cs="Times New Roman"/>
                <w:bCs/>
                <w:snapToGrid w:val="0"/>
                <w:szCs w:val="24"/>
              </w:rPr>
            </w:pPr>
          </w:p>
        </w:tc>
      </w:tr>
      <w:tr w:rsidR="006F7569" w:rsidRPr="009D3AC1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9D3AC1">
              <w:rPr>
                <w:rFonts w:cs="Times New Roman"/>
                <w:bCs/>
                <w:snapToGrid w:val="0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9D3AC1">
              <w:rPr>
                <w:rFonts w:cs="Times New Roman"/>
                <w:bCs/>
                <w:szCs w:val="24"/>
              </w:rPr>
              <w:t>Источник финансирования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726AED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9D3AC1">
              <w:rPr>
                <w:rFonts w:cs="Times New Roman"/>
                <w:bCs/>
                <w:szCs w:val="24"/>
              </w:rPr>
              <w:t>Собственные средства</w:t>
            </w:r>
            <w:r w:rsidRPr="009D3AC1">
              <w:rPr>
                <w:rFonts w:cs="Times New Roman"/>
                <w:bCs/>
                <w:szCs w:val="24"/>
                <w:lang w:val="en-US"/>
              </w:rPr>
              <w:t>.</w:t>
            </w:r>
          </w:p>
        </w:tc>
      </w:tr>
      <w:tr w:rsidR="006F7569" w:rsidRPr="009D3AC1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9D3AC1">
              <w:rPr>
                <w:rFonts w:cs="Times New Roman"/>
                <w:bCs/>
                <w:snapToGrid w:val="0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39" w:rsidRPr="00E37939" w:rsidRDefault="00E37939" w:rsidP="00E3793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37939">
              <w:rPr>
                <w:rFonts w:ascii="Times New Roman" w:hAnsi="Times New Roman"/>
                <w:sz w:val="24"/>
                <w:szCs w:val="24"/>
              </w:rPr>
              <w:t xml:space="preserve">123317, г. Москва, ул. </w:t>
            </w:r>
            <w:proofErr w:type="spellStart"/>
            <w:r w:rsidRPr="00E37939">
              <w:rPr>
                <w:rFonts w:ascii="Times New Roman" w:hAnsi="Times New Roman"/>
                <w:sz w:val="24"/>
                <w:szCs w:val="24"/>
              </w:rPr>
              <w:t>Тестовская</w:t>
            </w:r>
            <w:proofErr w:type="spellEnd"/>
            <w:r w:rsidRPr="00E37939">
              <w:rPr>
                <w:rFonts w:ascii="Times New Roman" w:hAnsi="Times New Roman"/>
                <w:sz w:val="24"/>
                <w:szCs w:val="24"/>
              </w:rPr>
              <w:t>, дом 10</w:t>
            </w:r>
          </w:p>
          <w:p w:rsidR="006F7569" w:rsidRPr="009D3AC1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F7569" w:rsidRPr="009D3AC1" w:rsidTr="00604703">
        <w:trPr>
          <w:trHeight w:val="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9D3AC1">
              <w:rPr>
                <w:rFonts w:cs="Times New Roman"/>
                <w:bCs/>
                <w:snapToGrid w:val="0"/>
                <w:szCs w:val="24"/>
              </w:rPr>
              <w:t>7.</w:t>
            </w:r>
          </w:p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9D3AC1" w:rsidRDefault="006F7569" w:rsidP="006F756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9" w:rsidRDefault="002663E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Сумма за обслуживание банковской гарантии составляет </w:t>
            </w:r>
            <w:r w:rsidR="00E37939" w:rsidRPr="00C73D99">
              <w:rPr>
                <w:color w:val="000000"/>
              </w:rPr>
              <w:t>252 224,</w:t>
            </w:r>
            <w:r w:rsidR="00E37939">
              <w:rPr>
                <w:color w:val="000000"/>
              </w:rPr>
              <w:t xml:space="preserve"> </w:t>
            </w:r>
            <w:r w:rsidR="00E37939" w:rsidRPr="00C73D99">
              <w:rPr>
                <w:color w:val="000000"/>
              </w:rPr>
              <w:t>38 (Двести пятьдесят две тысячи двести двадцать четыре) рубля 38 копеек</w:t>
            </w:r>
            <w:r w:rsidR="005B2645">
              <w:rPr>
                <w:rFonts w:cs="Times New Roman"/>
                <w:szCs w:val="24"/>
              </w:rPr>
              <w:t>.</w:t>
            </w:r>
          </w:p>
          <w:p w:rsidR="00D81452" w:rsidRPr="009D3AC1" w:rsidRDefault="002663E9" w:rsidP="00E379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Сумма банковской гарантии составляет </w:t>
            </w:r>
            <w:r w:rsidR="00E37939" w:rsidRPr="00C73D99">
              <w:rPr>
                <w:rFonts w:eastAsia="Times New Roman"/>
                <w:color w:val="000000"/>
                <w:szCs w:val="24"/>
              </w:rPr>
              <w:t>10 659 627,00</w:t>
            </w:r>
            <w:r w:rsidR="00E37939" w:rsidRPr="00C73D99">
              <w:rPr>
                <w:szCs w:val="24"/>
              </w:rPr>
              <w:t xml:space="preserve"> (Десять миллионов шестьсот пятьдесят девять тысяч шестьсот двадцать семь) рублей 00 копеек</w:t>
            </w:r>
            <w:r w:rsidR="00E37939">
              <w:rPr>
                <w:szCs w:val="24"/>
              </w:rPr>
              <w:t>.</w:t>
            </w:r>
          </w:p>
        </w:tc>
      </w:tr>
      <w:tr w:rsidR="006F7569" w:rsidRPr="009D3AC1" w:rsidTr="00406EC7">
        <w:trPr>
          <w:trHeight w:val="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  <w:vertAlign w:val="superscript"/>
              </w:rPr>
            </w:pPr>
            <w:r w:rsidRPr="009D3AC1">
              <w:rPr>
                <w:rFonts w:cs="Times New Roman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8" w:rsidRPr="007D7958" w:rsidRDefault="007D7958" w:rsidP="005B2645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7D7958">
              <w:rPr>
                <w:rFonts w:cs="Times New Roman"/>
                <w:b/>
                <w:szCs w:val="24"/>
              </w:rPr>
              <w:t>П</w:t>
            </w:r>
            <w:r w:rsidR="005B2645" w:rsidRPr="007D7958">
              <w:rPr>
                <w:rFonts w:cs="Times New Roman"/>
                <w:b/>
                <w:szCs w:val="24"/>
              </w:rPr>
              <w:t>п</w:t>
            </w:r>
            <w:proofErr w:type="spellEnd"/>
            <w:r w:rsidR="005B2645" w:rsidRPr="007D7958">
              <w:rPr>
                <w:rFonts w:cs="Times New Roman"/>
                <w:b/>
                <w:szCs w:val="24"/>
              </w:rPr>
              <w:t>. 4 п. 14.3 Положения о закупке товаров, работ, услуг для нужд ФГУП «Московский эндокринный завод»</w:t>
            </w:r>
          </w:p>
          <w:p w:rsidR="005B2645" w:rsidRDefault="005B2645" w:rsidP="005B2645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</w:pPr>
            <w:r>
              <w:rPr>
                <w:rFonts w:cs="Times New Roman"/>
                <w:szCs w:val="24"/>
              </w:rPr>
              <w:t>(</w:t>
            </w:r>
            <w:r w:rsidRPr="003D0DC2">
              <w:t xml:space="preserve">Необходимо проведение дополнительной закупки и смена поставщика (подрядчика, исполнителя) нецелесообразна по соображениям стандартизации, унификации, а также для обеспечения совместимости </w:t>
            </w:r>
            <w:r w:rsidRPr="003D0DC2">
              <w:lastRenderedPageBreak/>
              <w:t>с ранее приобретенными товарами, работами, услугами, а также учитывая эффективность первоначальной закупки с точки зрения удовлетворения потребностей заказчика</w:t>
            </w:r>
            <w:r>
              <w:t>).</w:t>
            </w:r>
          </w:p>
          <w:p w:rsidR="007D7958" w:rsidRDefault="007D7958" w:rsidP="007D7958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D7958">
              <w:rPr>
                <w:rFonts w:cs="Times New Roman"/>
                <w:b/>
                <w:szCs w:val="24"/>
              </w:rPr>
              <w:t>Пп.12 п. 14.3</w:t>
            </w:r>
            <w:r w:rsidRPr="009D3AC1">
              <w:rPr>
                <w:rFonts w:cs="Times New Roman"/>
                <w:szCs w:val="24"/>
              </w:rPr>
              <w:t xml:space="preserve"> </w:t>
            </w:r>
            <w:r w:rsidRPr="00D25D89">
              <w:rPr>
                <w:rFonts w:cs="Times New Roman"/>
                <w:b/>
                <w:szCs w:val="24"/>
              </w:rPr>
              <w:t>Положения о закупке товаров,</w:t>
            </w:r>
            <w:r w:rsidRPr="00D25D89">
              <w:rPr>
                <w:rFonts w:cs="Times New Roman"/>
                <w:szCs w:val="24"/>
              </w:rPr>
              <w:t xml:space="preserve"> </w:t>
            </w:r>
            <w:r w:rsidRPr="00D25D89">
              <w:rPr>
                <w:rFonts w:cs="Times New Roman"/>
                <w:b/>
                <w:szCs w:val="24"/>
              </w:rPr>
              <w:t>работ, услуг для нужд ФГУП «Московский эндокринный завод»</w:t>
            </w:r>
            <w:r w:rsidRPr="00D25D89">
              <w:rPr>
                <w:rFonts w:cs="Times New Roman"/>
                <w:szCs w:val="24"/>
              </w:rPr>
              <w:t xml:space="preserve"> </w:t>
            </w:r>
          </w:p>
          <w:p w:rsidR="007D7958" w:rsidRPr="009D3AC1" w:rsidRDefault="007D7958" w:rsidP="005B2645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(</w:t>
            </w:r>
            <w:r w:rsidRPr="009D3AC1">
              <w:rPr>
                <w:szCs w:val="24"/>
              </w:rPr>
              <w:t>Осуществляется закупка банковских услуг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6F7569" w:rsidRPr="009D3AC1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  <w:vertAlign w:val="superscript"/>
              </w:rPr>
            </w:pPr>
            <w:r w:rsidRPr="009D3AC1">
              <w:rPr>
                <w:rFonts w:cs="Times New Roman"/>
                <w:bCs/>
                <w:snapToGrid w:val="0"/>
                <w:szCs w:val="24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Плата за предоставление документации не взимается.</w:t>
            </w:r>
          </w:p>
        </w:tc>
      </w:tr>
      <w:tr w:rsidR="006F7569" w:rsidRPr="009D3AC1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  <w:vertAlign w:val="superscript"/>
              </w:rPr>
            </w:pPr>
            <w:r w:rsidRPr="009D3AC1">
              <w:rPr>
                <w:rFonts w:cs="Times New Roman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uppressAutoHyphens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3AC1">
              <w:rPr>
                <w:rFonts w:eastAsia="Times New Roman" w:cs="Times New Roman"/>
                <w:bCs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закупки. </w:t>
            </w:r>
          </w:p>
        </w:tc>
      </w:tr>
      <w:tr w:rsidR="006F7569" w:rsidRPr="009D3AC1" w:rsidTr="002219AA">
        <w:trPr>
          <w:trHeight w:val="13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  <w:vertAlign w:val="superscript"/>
              </w:rPr>
            </w:pPr>
            <w:r w:rsidRPr="009D3AC1">
              <w:rPr>
                <w:rFonts w:cs="Times New Roman"/>
                <w:bCs/>
                <w:snapToGrid w:val="0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Не установлены</w:t>
            </w:r>
          </w:p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</w:tbl>
    <w:p w:rsidR="006F7569" w:rsidRDefault="006F7569" w:rsidP="006F7569">
      <w:pPr>
        <w:spacing w:line="240" w:lineRule="auto"/>
        <w:ind w:left="708" w:firstLine="708"/>
        <w:rPr>
          <w:rFonts w:cs="Times New Roman"/>
          <w:szCs w:val="24"/>
        </w:rPr>
      </w:pPr>
    </w:p>
    <w:p w:rsidR="006F7569" w:rsidRPr="006F7569" w:rsidRDefault="006F7569" w:rsidP="006F7569">
      <w:pPr>
        <w:spacing w:line="240" w:lineRule="auto"/>
        <w:ind w:left="708" w:firstLine="1"/>
        <w:rPr>
          <w:rFonts w:cs="Times New Roman"/>
          <w:szCs w:val="24"/>
        </w:rPr>
      </w:pPr>
      <w:r w:rsidRPr="006F7569">
        <w:rPr>
          <w:rFonts w:cs="Times New Roman"/>
          <w:szCs w:val="24"/>
        </w:rPr>
        <w:t>Директор</w:t>
      </w:r>
      <w:r w:rsidRPr="006F7569"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  <w:t>М.Ю. Фонарёв</w:t>
      </w:r>
    </w:p>
    <w:p w:rsidR="006F7569" w:rsidRPr="006F7569" w:rsidRDefault="006F7569" w:rsidP="006F7569">
      <w:pPr>
        <w:spacing w:line="240" w:lineRule="auto"/>
        <w:ind w:left="6379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br w:type="page"/>
      </w:r>
      <w:r w:rsidRPr="006F7569">
        <w:rPr>
          <w:rFonts w:cs="Times New Roman"/>
          <w:b/>
          <w:bCs/>
        </w:rPr>
        <w:lastRenderedPageBreak/>
        <w:t>«УТВЕРЖДАЮ»</w:t>
      </w: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</w:rPr>
      </w:pPr>
      <w:r w:rsidRPr="006F7569">
        <w:rPr>
          <w:rFonts w:cs="Times New Roman"/>
        </w:rPr>
        <w:t>Директор ФГУП «Московский</w:t>
      </w: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</w:rPr>
      </w:pPr>
      <w:r w:rsidRPr="006F7569">
        <w:rPr>
          <w:rFonts w:cs="Times New Roman"/>
        </w:rPr>
        <w:t>эндокринный завод»</w:t>
      </w: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  <w:i/>
        </w:rPr>
      </w:pP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</w:rPr>
      </w:pPr>
      <w:r w:rsidRPr="006F7569">
        <w:rPr>
          <w:rFonts w:cs="Times New Roman"/>
        </w:rPr>
        <w:t>______________</w:t>
      </w:r>
      <w:r w:rsidRPr="006F7569">
        <w:rPr>
          <w:rFonts w:cs="Times New Roman"/>
          <w:i/>
        </w:rPr>
        <w:t xml:space="preserve"> </w:t>
      </w:r>
      <w:r w:rsidRPr="006F7569">
        <w:rPr>
          <w:rFonts w:cs="Times New Roman"/>
        </w:rPr>
        <w:t>М.Ю. Фонарёв</w:t>
      </w: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</w:rPr>
      </w:pPr>
    </w:p>
    <w:p w:rsidR="006F7569" w:rsidRPr="006F7569" w:rsidRDefault="00334317" w:rsidP="00334317">
      <w:pPr>
        <w:keepNext/>
        <w:keepLines/>
        <w:suppressLineNumbers/>
        <w:suppressAutoHyphens/>
        <w:spacing w:after="0" w:line="240" w:lineRule="auto"/>
        <w:ind w:left="5664"/>
        <w:rPr>
          <w:rFonts w:cs="Times New Roman"/>
        </w:rPr>
      </w:pPr>
      <w:r>
        <w:rPr>
          <w:rFonts w:cs="Times New Roman"/>
        </w:rPr>
        <w:t xml:space="preserve">          </w:t>
      </w:r>
      <w:r w:rsidR="006F7569" w:rsidRPr="006F7569">
        <w:rPr>
          <w:rFonts w:cs="Times New Roman"/>
        </w:rPr>
        <w:t xml:space="preserve"> «____» ______________ 201</w:t>
      </w:r>
      <w:r w:rsidR="007D7958">
        <w:rPr>
          <w:rFonts w:cs="Times New Roman"/>
        </w:rPr>
        <w:t>5</w:t>
      </w:r>
      <w:r w:rsidR="006F7569" w:rsidRPr="006F7569">
        <w:rPr>
          <w:rFonts w:cs="Times New Roman"/>
        </w:rPr>
        <w:t xml:space="preserve"> г.</w:t>
      </w: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t xml:space="preserve">ДОКУМЕНТАЦИЯ О ЗАКУПКЕ </w:t>
      </w:r>
    </w:p>
    <w:p w:rsidR="00447CA3" w:rsidRDefault="00447CA3" w:rsidP="00334317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на проведение закупки у единственного поставщика (исполнителя, подрядчика) </w:t>
      </w:r>
    </w:p>
    <w:p w:rsidR="00334317" w:rsidRDefault="00334317" w:rsidP="00334317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334317">
        <w:rPr>
          <w:rFonts w:cs="Times New Roman"/>
          <w:b/>
          <w:bCs/>
          <w:szCs w:val="24"/>
        </w:rPr>
        <w:t xml:space="preserve">на оказание услуг по выдаче </w:t>
      </w:r>
      <w:r w:rsidR="00DD43EC">
        <w:rPr>
          <w:rFonts w:cs="Times New Roman"/>
          <w:b/>
          <w:bCs/>
          <w:szCs w:val="24"/>
        </w:rPr>
        <w:t>банковской гарантии</w:t>
      </w:r>
    </w:p>
    <w:p w:rsidR="00334317" w:rsidRDefault="00334317" w:rsidP="00334317">
      <w:pPr>
        <w:spacing w:after="0" w:line="240" w:lineRule="auto"/>
        <w:jc w:val="center"/>
        <w:outlineLvl w:val="0"/>
        <w:rPr>
          <w:rFonts w:cs="Times New Roman"/>
          <w:b/>
          <w:szCs w:val="24"/>
        </w:rPr>
      </w:pPr>
      <w:r w:rsidRPr="00334317">
        <w:rPr>
          <w:rFonts w:cs="Times New Roman"/>
          <w:b/>
          <w:bCs/>
          <w:szCs w:val="24"/>
        </w:rPr>
        <w:t xml:space="preserve">для нужд </w:t>
      </w:r>
      <w:r w:rsidRPr="00334317">
        <w:rPr>
          <w:rFonts w:cs="Times New Roman"/>
          <w:b/>
          <w:szCs w:val="24"/>
        </w:rPr>
        <w:t>ФГУП «Московский эндокринный завод»</w:t>
      </w:r>
    </w:p>
    <w:p w:rsidR="006F7569" w:rsidRPr="006F7569" w:rsidRDefault="006F7569" w:rsidP="00334317">
      <w:pPr>
        <w:spacing w:after="0" w:line="240" w:lineRule="auto"/>
        <w:jc w:val="center"/>
        <w:outlineLvl w:val="0"/>
        <w:rPr>
          <w:rFonts w:cs="Times New Roman"/>
          <w:b/>
          <w:bCs/>
        </w:rPr>
      </w:pPr>
      <w:r w:rsidRPr="006F7569">
        <w:rPr>
          <w:rFonts w:cs="Times New Roman"/>
          <w:b/>
          <w:szCs w:val="24"/>
        </w:rPr>
        <w:t>номер закупки:</w:t>
      </w:r>
      <w:r w:rsidRPr="006F7569">
        <w:rPr>
          <w:rFonts w:cs="Times New Roman"/>
          <w:b/>
        </w:rPr>
        <w:t xml:space="preserve"> </w:t>
      </w:r>
      <w:r w:rsidRPr="006F7569">
        <w:rPr>
          <w:rFonts w:cs="Times New Roman"/>
          <w:b/>
          <w:szCs w:val="24"/>
        </w:rPr>
        <w:t xml:space="preserve">№ </w:t>
      </w:r>
      <w:r w:rsidR="00E37939">
        <w:rPr>
          <w:rFonts w:cs="Times New Roman"/>
          <w:b/>
          <w:szCs w:val="24"/>
        </w:rPr>
        <w:t>59/15</w:t>
      </w: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325A0C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325A0C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325A0C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325A0C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325A0C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325A0C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325A0C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</w:p>
    <w:p w:rsidR="006F7569" w:rsidRDefault="006F7569" w:rsidP="00325A0C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Cs/>
        </w:rPr>
      </w:pPr>
    </w:p>
    <w:p w:rsidR="00E37939" w:rsidRDefault="00E37939" w:rsidP="00325A0C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Cs/>
        </w:rPr>
      </w:pPr>
    </w:p>
    <w:p w:rsidR="00325A0C" w:rsidRDefault="00325A0C" w:rsidP="00325A0C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Cs/>
        </w:rPr>
      </w:pPr>
    </w:p>
    <w:p w:rsidR="00325A0C" w:rsidRDefault="00325A0C" w:rsidP="00325A0C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Cs/>
        </w:rPr>
      </w:pPr>
    </w:p>
    <w:p w:rsidR="00325A0C" w:rsidRDefault="00325A0C" w:rsidP="00325A0C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Cs/>
        </w:rPr>
      </w:pPr>
    </w:p>
    <w:p w:rsidR="00325A0C" w:rsidRDefault="00325A0C" w:rsidP="00325A0C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Cs/>
        </w:rPr>
      </w:pPr>
    </w:p>
    <w:p w:rsidR="00325A0C" w:rsidRDefault="00325A0C" w:rsidP="00325A0C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Cs/>
        </w:rPr>
      </w:pPr>
    </w:p>
    <w:p w:rsidR="00325A0C" w:rsidRDefault="00325A0C" w:rsidP="00325A0C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Cs/>
        </w:rPr>
      </w:pPr>
    </w:p>
    <w:p w:rsidR="00325A0C" w:rsidRDefault="00325A0C" w:rsidP="00325A0C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Cs/>
        </w:rPr>
      </w:pPr>
    </w:p>
    <w:p w:rsidR="00325A0C" w:rsidRDefault="00325A0C" w:rsidP="00325A0C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Cs/>
        </w:rPr>
      </w:pPr>
    </w:p>
    <w:p w:rsidR="00325A0C" w:rsidRDefault="00325A0C" w:rsidP="00325A0C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Cs/>
        </w:rPr>
      </w:pPr>
    </w:p>
    <w:p w:rsidR="00325A0C" w:rsidRPr="006F7569" w:rsidRDefault="00325A0C" w:rsidP="00325A0C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Cs/>
        </w:rPr>
      </w:pPr>
    </w:p>
    <w:p w:rsidR="006F7569" w:rsidRPr="006F7569" w:rsidRDefault="006F7569" w:rsidP="00325A0C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t>г. Москва</w:t>
      </w:r>
    </w:p>
    <w:p w:rsidR="006F7569" w:rsidRPr="006F7569" w:rsidRDefault="006F7569" w:rsidP="00325A0C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t>201</w:t>
      </w:r>
      <w:r w:rsidR="00E37939">
        <w:rPr>
          <w:rFonts w:cs="Times New Roman"/>
          <w:b/>
          <w:bCs/>
        </w:rPr>
        <w:t>5</w:t>
      </w:r>
      <w:r w:rsidRPr="006F7569">
        <w:rPr>
          <w:rFonts w:cs="Times New Roman"/>
          <w:b/>
          <w:bCs/>
        </w:rPr>
        <w:t xml:space="preserve"> г.</w:t>
      </w: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</w:rPr>
      </w:pPr>
      <w:r w:rsidRPr="006F7569">
        <w:rPr>
          <w:rFonts w:cs="Times New Roman"/>
          <w:b/>
        </w:rPr>
        <w:br w:type="page"/>
      </w:r>
    </w:p>
    <w:p w:rsidR="006F7569" w:rsidRPr="006F7569" w:rsidRDefault="006F7569" w:rsidP="006F7569">
      <w:pPr>
        <w:keepNext/>
        <w:pageBreakBefore/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center"/>
        <w:outlineLvl w:val="0"/>
        <w:rPr>
          <w:rFonts w:eastAsia="Times New Roman" w:cs="Times New Roman"/>
          <w:b/>
          <w:caps/>
          <w:kern w:val="28"/>
          <w:sz w:val="22"/>
        </w:rPr>
      </w:pPr>
      <w:bookmarkStart w:id="0" w:name="_Toc322209419"/>
      <w:bookmarkStart w:id="1" w:name="_Ref248571702"/>
      <w:bookmarkStart w:id="2" w:name="_Ref119427085"/>
      <w:r w:rsidRPr="006F7569">
        <w:rPr>
          <w:rFonts w:eastAsia="Times New Roman" w:cs="Times New Roman"/>
          <w:b/>
          <w:caps/>
          <w:kern w:val="28"/>
          <w:sz w:val="22"/>
        </w:rPr>
        <w:t>СВЕДЕНИЯ О ПРОВОДИМОЙ ПРОЦЕДУРЕ ЗАКУПКИ</w:t>
      </w:r>
      <w:bookmarkEnd w:id="0"/>
    </w:p>
    <w:tbl>
      <w:tblPr>
        <w:tblW w:w="10315" w:type="dxa"/>
        <w:tblLayout w:type="fixed"/>
        <w:tblLook w:val="0000"/>
      </w:tblPr>
      <w:tblGrid>
        <w:gridCol w:w="1101"/>
        <w:gridCol w:w="3402"/>
        <w:gridCol w:w="5812"/>
      </w:tblGrid>
      <w:tr w:rsidR="006F7569" w:rsidRPr="006F7569" w:rsidTr="00604703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№</w:t>
            </w:r>
          </w:p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Информация</w:t>
            </w:r>
          </w:p>
        </w:tc>
      </w:tr>
      <w:tr w:rsidR="006F7569" w:rsidRPr="006F7569" w:rsidTr="00604703">
        <w:trPr>
          <w:trHeight w:val="6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726AED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6F7569" w:rsidRPr="006F7569" w:rsidTr="002219AA">
        <w:trPr>
          <w:trHeight w:val="2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B" w:rsidRPr="009D3AC1" w:rsidRDefault="00334317" w:rsidP="004B5F3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9D3AC1">
              <w:rPr>
                <w:rFonts w:cs="Times New Roman"/>
                <w:b/>
                <w:bCs/>
                <w:szCs w:val="24"/>
              </w:rPr>
              <w:t xml:space="preserve">Оказание услуг по выдаче </w:t>
            </w:r>
            <w:r w:rsidR="00DD43EC">
              <w:rPr>
                <w:rFonts w:cs="Times New Roman"/>
                <w:b/>
                <w:bCs/>
                <w:szCs w:val="24"/>
              </w:rPr>
              <w:t>банковской гарантии</w:t>
            </w:r>
            <w:r w:rsidR="00DD43EC" w:rsidRPr="009D3AC1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9D3AC1">
              <w:rPr>
                <w:rFonts w:cs="Times New Roman"/>
                <w:b/>
                <w:bCs/>
                <w:szCs w:val="24"/>
              </w:rPr>
              <w:t xml:space="preserve">для нужд </w:t>
            </w:r>
            <w:r w:rsidRPr="009D3AC1">
              <w:rPr>
                <w:rFonts w:cs="Times New Roman"/>
                <w:b/>
                <w:szCs w:val="24"/>
              </w:rPr>
              <w:t>ФГУП «Московский эндокринный завод»</w:t>
            </w:r>
          </w:p>
          <w:p w:rsidR="00334317" w:rsidRPr="009D3AC1" w:rsidRDefault="00334317" w:rsidP="00334317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jc w:val="both"/>
              <w:rPr>
                <w:rFonts w:cs="Times New Roman"/>
                <w:b/>
                <w:szCs w:val="24"/>
              </w:rPr>
            </w:pPr>
          </w:p>
          <w:p w:rsidR="00334317" w:rsidRPr="009D3AC1" w:rsidRDefault="00334317" w:rsidP="00334317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</w:p>
          <w:p w:rsidR="006F7569" w:rsidRPr="009D3AC1" w:rsidRDefault="000939AE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Количество (объем) поставляемого товара:</w:t>
            </w:r>
            <w:r>
              <w:rPr>
                <w:rFonts w:cs="Times New Roman"/>
                <w:szCs w:val="24"/>
              </w:rPr>
              <w:t xml:space="preserve"> </w:t>
            </w:r>
            <w:r w:rsidRPr="009D3AC1">
              <w:rPr>
                <w:rFonts w:cs="Times New Roman"/>
                <w:szCs w:val="24"/>
              </w:rPr>
              <w:t>1 шт., в</w:t>
            </w:r>
            <w:r w:rsidRPr="009D3AC1">
              <w:rPr>
                <w:szCs w:val="24"/>
              </w:rPr>
              <w:t xml:space="preserve"> соответствии с частью </w:t>
            </w:r>
            <w:r w:rsidRPr="009D3AC1">
              <w:rPr>
                <w:szCs w:val="24"/>
                <w:lang w:val="en-US"/>
              </w:rPr>
              <w:t>III</w:t>
            </w:r>
            <w:r w:rsidRPr="009D3AC1">
              <w:rPr>
                <w:szCs w:val="24"/>
              </w:rPr>
              <w:t xml:space="preserve"> «</w:t>
            </w:r>
            <w:r w:rsidRPr="009D3AC1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Pr="009D3AC1">
              <w:rPr>
                <w:szCs w:val="24"/>
              </w:rPr>
              <w:t>» Документации о закупке.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7E4576" w:rsidP="007E45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9D3AC1">
              <w:rPr>
                <w:rFonts w:eastAsia="Times New Roman" w:cs="Times New Roman"/>
                <w:szCs w:val="24"/>
              </w:rPr>
              <w:t>В</w:t>
            </w:r>
            <w:r w:rsidR="006F7569" w:rsidRPr="009D3AC1">
              <w:rPr>
                <w:rFonts w:eastAsia="Times New Roman" w:cs="Times New Roman"/>
                <w:szCs w:val="24"/>
              </w:rPr>
              <w:t xml:space="preserve"> соответствии с частью </w:t>
            </w:r>
            <w:r w:rsidR="006F7569" w:rsidRPr="009D3AC1">
              <w:rPr>
                <w:rFonts w:eastAsia="Times New Roman" w:cs="Times New Roman"/>
                <w:szCs w:val="24"/>
                <w:lang w:val="en-US"/>
              </w:rPr>
              <w:t>III</w:t>
            </w:r>
            <w:r w:rsidR="006F7569" w:rsidRPr="009D3AC1">
              <w:rPr>
                <w:rFonts w:eastAsia="Times New Roman" w:cs="Times New Roman"/>
                <w:szCs w:val="24"/>
              </w:rPr>
              <w:t xml:space="preserve"> </w:t>
            </w:r>
            <w:r w:rsidRPr="009D3AC1">
              <w:rPr>
                <w:rFonts w:eastAsia="Times New Roman" w:cs="Times New Roman"/>
                <w:szCs w:val="24"/>
              </w:rPr>
              <w:t>«</w:t>
            </w:r>
            <w:r w:rsidR="006F7569" w:rsidRPr="009D3AC1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Pr="009D3AC1">
              <w:rPr>
                <w:rFonts w:eastAsia="Times New Roman" w:cs="Times New Roman"/>
                <w:color w:val="000000"/>
                <w:szCs w:val="24"/>
              </w:rPr>
              <w:t xml:space="preserve">» </w:t>
            </w:r>
            <w:r w:rsidRPr="009D3AC1">
              <w:rPr>
                <w:rFonts w:cs="Times New Roman"/>
                <w:szCs w:val="24"/>
              </w:rPr>
              <w:t>Документации о закупке</w:t>
            </w:r>
            <w:r w:rsidR="006F7569" w:rsidRPr="009D3AC1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Заявки на участие в закупке участником закупки не подаются.</w:t>
            </w:r>
          </w:p>
          <w:p w:rsidR="006F7569" w:rsidRPr="009D3AC1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Не установлены</w:t>
            </w:r>
          </w:p>
        </w:tc>
      </w:tr>
      <w:tr w:rsidR="006F7569" w:rsidRPr="006F7569" w:rsidTr="00604703">
        <w:trPr>
          <w:trHeight w:val="83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17" w:rsidRPr="009D3AC1" w:rsidRDefault="005B2645" w:rsidP="0033431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123317, г. Москва,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Трестовая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д. 10.</w:t>
            </w:r>
          </w:p>
          <w:p w:rsidR="006F7569" w:rsidRPr="009D3AC1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rPr>
          <w:trHeight w:val="32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7E4576" w:rsidP="006F7569">
            <w:pPr>
              <w:tabs>
                <w:tab w:val="left" w:pos="972"/>
              </w:tabs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eastAsia="Times New Roman" w:cs="Times New Roman"/>
                <w:szCs w:val="24"/>
              </w:rPr>
              <w:t xml:space="preserve">В соответствии с частью </w:t>
            </w:r>
            <w:r w:rsidRPr="009D3AC1">
              <w:rPr>
                <w:rFonts w:eastAsia="Times New Roman" w:cs="Times New Roman"/>
                <w:szCs w:val="24"/>
                <w:lang w:val="en-US"/>
              </w:rPr>
              <w:t>III</w:t>
            </w:r>
            <w:r w:rsidRPr="009D3AC1">
              <w:rPr>
                <w:rFonts w:eastAsia="Times New Roman" w:cs="Times New Roman"/>
                <w:szCs w:val="24"/>
              </w:rPr>
              <w:t xml:space="preserve"> «</w:t>
            </w:r>
            <w:r w:rsidRPr="009D3AC1">
              <w:rPr>
                <w:rFonts w:eastAsia="Times New Roman" w:cs="Times New Roman"/>
                <w:color w:val="000000"/>
                <w:szCs w:val="24"/>
              </w:rPr>
              <w:t xml:space="preserve">ТЕХНИЧЕСКОЕ ЗАДАНИЕ» </w:t>
            </w:r>
            <w:r w:rsidRPr="009D3AC1">
              <w:rPr>
                <w:rFonts w:cs="Times New Roman"/>
                <w:szCs w:val="24"/>
              </w:rPr>
              <w:t>Документации о закупке</w:t>
            </w:r>
            <w:r w:rsidRPr="009D3AC1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6F7569" w:rsidRPr="006F7569" w:rsidTr="00604703">
        <w:trPr>
          <w:trHeight w:val="9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numPr>
                <w:ilvl w:val="0"/>
                <w:numId w:val="3"/>
              </w:numPr>
              <w:spacing w:before="60" w:after="60" w:line="240" w:lineRule="auto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6" w:rsidRDefault="00DA0426" w:rsidP="00DA04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Сумма за обслуживание банковской гарантии составляет </w:t>
            </w:r>
            <w:r w:rsidRPr="00C73D99">
              <w:rPr>
                <w:color w:val="000000"/>
              </w:rPr>
              <w:t>252 224,</w:t>
            </w:r>
            <w:r>
              <w:rPr>
                <w:color w:val="000000"/>
              </w:rPr>
              <w:t xml:space="preserve"> </w:t>
            </w:r>
            <w:r w:rsidRPr="00C73D99">
              <w:rPr>
                <w:color w:val="000000"/>
              </w:rPr>
              <w:t>38 (Двести пятьдесят две тысячи двести двадцать четыре) рубля 38 копеек</w:t>
            </w:r>
            <w:r>
              <w:rPr>
                <w:rFonts w:cs="Times New Roman"/>
                <w:szCs w:val="24"/>
              </w:rPr>
              <w:t>.</w:t>
            </w:r>
          </w:p>
          <w:p w:rsidR="006F7569" w:rsidRPr="009D3AC1" w:rsidRDefault="00DA0426" w:rsidP="00DA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Сумма банковской гарантии составляет </w:t>
            </w:r>
            <w:r w:rsidRPr="00C73D99">
              <w:rPr>
                <w:rFonts w:eastAsia="Times New Roman"/>
                <w:color w:val="000000"/>
                <w:szCs w:val="24"/>
              </w:rPr>
              <w:t>10 659 627,00</w:t>
            </w:r>
            <w:r w:rsidRPr="00C73D99">
              <w:rPr>
                <w:szCs w:val="24"/>
              </w:rPr>
              <w:t xml:space="preserve"> (Десять миллионов шестьсот пятьдесят девять тысяч шестьсот двадцать семь) рублей 00 копеек</w:t>
            </w:r>
            <w:r>
              <w:rPr>
                <w:szCs w:val="24"/>
              </w:rPr>
              <w:t>.</w:t>
            </w:r>
          </w:p>
        </w:tc>
      </w:tr>
      <w:tr w:rsidR="006F7569" w:rsidRPr="006F7569" w:rsidTr="00604703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2219AA">
            <w:pPr>
              <w:tabs>
                <w:tab w:val="left" w:pos="993"/>
              </w:tabs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 xml:space="preserve">В цену </w:t>
            </w:r>
            <w:r w:rsidR="00726AED" w:rsidRPr="009D3AC1">
              <w:rPr>
                <w:rFonts w:cs="Times New Roman"/>
                <w:szCs w:val="24"/>
              </w:rPr>
              <w:t>Д</w:t>
            </w:r>
            <w:r w:rsidRPr="009D3AC1">
              <w:rPr>
                <w:rFonts w:cs="Times New Roman"/>
                <w:szCs w:val="24"/>
              </w:rPr>
              <w:t xml:space="preserve">оговора включены все затраты, необходимые для выполнения </w:t>
            </w:r>
            <w:r w:rsidR="00726AED" w:rsidRPr="009D3AC1">
              <w:rPr>
                <w:rFonts w:cs="Times New Roman"/>
                <w:szCs w:val="24"/>
              </w:rPr>
              <w:t>Д</w:t>
            </w:r>
            <w:r w:rsidR="007E4576" w:rsidRPr="009D3AC1">
              <w:rPr>
                <w:rFonts w:cs="Times New Roman"/>
                <w:szCs w:val="24"/>
              </w:rPr>
              <w:t>оговора</w:t>
            </w:r>
            <w:r w:rsidR="00DA0426">
              <w:rPr>
                <w:rFonts w:cs="Times New Roman"/>
                <w:szCs w:val="24"/>
              </w:rPr>
              <w:t xml:space="preserve"> </w:t>
            </w:r>
            <w:r w:rsidRPr="009D3AC1">
              <w:rPr>
                <w:rFonts w:cs="Times New Roman"/>
                <w:szCs w:val="24"/>
              </w:rPr>
              <w:t>в полном объеме.</w:t>
            </w:r>
          </w:p>
        </w:tc>
      </w:tr>
      <w:tr w:rsidR="006F7569" w:rsidRPr="006F7569" w:rsidTr="00604703">
        <w:trPr>
          <w:trHeight w:val="6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4B5F30" w:rsidP="002A15C1">
            <w:pPr>
              <w:spacing w:after="0" w:line="240" w:lineRule="auto"/>
              <w:ind w:left="33"/>
              <w:jc w:val="both"/>
              <w:rPr>
                <w:rFonts w:cs="Times New Roman"/>
                <w:bCs/>
                <w:szCs w:val="24"/>
              </w:rPr>
            </w:pPr>
            <w:r w:rsidRPr="009D3AC1">
              <w:rPr>
                <w:rFonts w:cs="Times New Roman"/>
                <w:noProof/>
                <w:color w:val="000000"/>
                <w:szCs w:val="24"/>
              </w:rPr>
              <w:t>Принципал обязуется осуществить оплату</w:t>
            </w:r>
            <w:r w:rsidRPr="009D3AC1">
              <w:rPr>
                <w:rFonts w:cs="Times New Roman"/>
                <w:szCs w:val="24"/>
              </w:rPr>
              <w:t xml:space="preserve"> в день вступления Гарантии в силу.</w:t>
            </w:r>
          </w:p>
        </w:tc>
      </w:tr>
      <w:tr w:rsidR="006F7569" w:rsidRPr="006F7569" w:rsidTr="00604703">
        <w:trPr>
          <w:trHeight w:val="4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2219AA">
            <w:pPr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Заявки на участие в закупке участником закупки не подаются.</w:t>
            </w:r>
          </w:p>
          <w:p w:rsidR="006F7569" w:rsidRPr="009D3AC1" w:rsidRDefault="006F7569" w:rsidP="002219AA">
            <w:pPr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rPr>
          <w:trHeight w:val="1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2219AA">
            <w:pPr>
              <w:tabs>
                <w:tab w:val="left" w:pos="1260"/>
              </w:tabs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2219AA">
            <w:pPr>
              <w:spacing w:after="0" w:line="240" w:lineRule="auto"/>
              <w:ind w:left="33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D3AC1">
              <w:rPr>
                <w:rFonts w:cs="Times New Roman"/>
                <w:szCs w:val="24"/>
              </w:rPr>
              <w:t>Не установлен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2219AA">
            <w:pPr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2219AA">
            <w:pPr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 xml:space="preserve">Рассмотрение заявок на участие в закупке не проводится. Итоги закупки не подводятся. </w:t>
            </w:r>
          </w:p>
          <w:p w:rsidR="006F7569" w:rsidRPr="009D3AC1" w:rsidRDefault="006F7569" w:rsidP="002219AA">
            <w:pPr>
              <w:spacing w:after="0" w:line="240" w:lineRule="auto"/>
              <w:ind w:left="33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2219AA">
            <w:pPr>
              <w:spacing w:after="0" w:line="240" w:lineRule="auto"/>
              <w:ind w:left="33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Не установлены.</w:t>
            </w:r>
          </w:p>
          <w:p w:rsidR="006F7569" w:rsidRPr="009D3AC1" w:rsidRDefault="006F7569" w:rsidP="002219AA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3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2219AA">
            <w:pPr>
              <w:spacing w:after="0" w:line="240" w:lineRule="auto"/>
              <w:ind w:left="33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Не установлены.</w:t>
            </w:r>
          </w:p>
          <w:p w:rsidR="006F7569" w:rsidRPr="009D3AC1" w:rsidRDefault="006F7569" w:rsidP="002219AA">
            <w:pPr>
              <w:spacing w:after="0" w:line="240" w:lineRule="auto"/>
              <w:ind w:left="33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2219AA">
            <w:pPr>
              <w:suppressAutoHyphens/>
              <w:spacing w:after="0" w:line="240" w:lineRule="auto"/>
              <w:ind w:left="33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3AC1">
              <w:rPr>
                <w:rFonts w:eastAsia="Times New Roman" w:cs="Times New Roman"/>
                <w:bCs/>
                <w:szCs w:val="24"/>
              </w:rPr>
              <w:t>Не установлен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2219AA">
            <w:pPr>
              <w:spacing w:after="0" w:line="240" w:lineRule="auto"/>
              <w:ind w:left="33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Не установлены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2219AA">
            <w:pPr>
              <w:spacing w:after="0" w:line="240" w:lineRule="auto"/>
              <w:ind w:left="33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Не установлен</w:t>
            </w:r>
          </w:p>
        </w:tc>
      </w:tr>
      <w:tr w:rsidR="006F7569" w:rsidRPr="006F7569" w:rsidTr="00604703">
        <w:trPr>
          <w:trHeight w:val="2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Обеспечение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2219AA">
            <w:pPr>
              <w:keepNext/>
              <w:keepLines/>
              <w:suppressLineNumbers/>
              <w:suppressAutoHyphens/>
              <w:spacing w:after="0" w:line="240" w:lineRule="auto"/>
              <w:ind w:left="33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Не требуется</w:t>
            </w:r>
          </w:p>
          <w:p w:rsidR="006F7569" w:rsidRPr="009D3AC1" w:rsidRDefault="006F7569" w:rsidP="002219AA">
            <w:pPr>
              <w:keepNext/>
              <w:keepLines/>
              <w:suppressLineNumbers/>
              <w:suppressAutoHyphens/>
              <w:spacing w:after="0" w:line="240" w:lineRule="auto"/>
              <w:ind w:left="33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rPr>
          <w:trHeight w:val="2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Не требуется</w:t>
            </w:r>
          </w:p>
          <w:p w:rsidR="006F7569" w:rsidRPr="009D3AC1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rPr>
          <w:trHeight w:val="25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Не установлен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uppressAutoHyphens/>
              <w:spacing w:after="0" w:line="240" w:lineRule="auto"/>
              <w:ind w:left="34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3AC1">
              <w:rPr>
                <w:rFonts w:eastAsia="Times New Roman" w:cs="Times New Roman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закупки. 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Не установлены</w:t>
            </w:r>
          </w:p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334317">
        <w:trPr>
          <w:trHeight w:val="9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8" w:rsidRPr="007D7958" w:rsidRDefault="007D7958" w:rsidP="007D7958">
            <w:pPr>
              <w:tabs>
                <w:tab w:val="left" w:pos="900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7D7958">
              <w:rPr>
                <w:rFonts w:cs="Times New Roman"/>
                <w:b/>
                <w:szCs w:val="24"/>
              </w:rPr>
              <w:t>Пп</w:t>
            </w:r>
            <w:proofErr w:type="spellEnd"/>
            <w:r w:rsidRPr="007D7958">
              <w:rPr>
                <w:rFonts w:cs="Times New Roman"/>
                <w:b/>
                <w:szCs w:val="24"/>
              </w:rPr>
              <w:t>. 4 п. 14.3 Положения о закупке товаров, работ, услуг для нужд ФГУП «Московский эндокринный завод»</w:t>
            </w:r>
          </w:p>
          <w:p w:rsidR="007D7958" w:rsidRPr="007D7958" w:rsidRDefault="007D7958" w:rsidP="007D7958">
            <w:pPr>
              <w:tabs>
                <w:tab w:val="left" w:pos="900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</w:rPr>
            </w:pPr>
            <w:r w:rsidRPr="007D7958">
              <w:rPr>
                <w:rFonts w:cs="Times New Roman"/>
                <w:szCs w:val="24"/>
              </w:rPr>
              <w:t>(Необходимо проведение дополнительной закупки и смена поставщика (подрядчика, исполнителя) нецелесообразна по соображениям стандартизации, унификации, а также для обеспечения совместимости с ранее приобретенными товарами, работами, услугами, а также учитывая эффективность первоначальной закупки с точки зрения удовлетворения потребностей заказчика).</w:t>
            </w:r>
          </w:p>
          <w:p w:rsidR="007D7958" w:rsidRPr="007D7958" w:rsidRDefault="007D7958" w:rsidP="007D7958">
            <w:pPr>
              <w:tabs>
                <w:tab w:val="left" w:pos="900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</w:rPr>
            </w:pPr>
            <w:r w:rsidRPr="007D7958">
              <w:rPr>
                <w:rFonts w:cs="Times New Roman"/>
                <w:b/>
                <w:szCs w:val="24"/>
              </w:rPr>
              <w:t>Пп.12 п. 14.3</w:t>
            </w:r>
            <w:r w:rsidRPr="007D7958">
              <w:rPr>
                <w:rFonts w:cs="Times New Roman"/>
                <w:szCs w:val="24"/>
              </w:rPr>
              <w:t xml:space="preserve"> </w:t>
            </w:r>
            <w:r w:rsidRPr="007D7958">
              <w:rPr>
                <w:rFonts w:cs="Times New Roman"/>
                <w:b/>
                <w:szCs w:val="24"/>
              </w:rPr>
              <w:t>Положения о закупке товаров,</w:t>
            </w:r>
            <w:r w:rsidRPr="007D7958">
              <w:rPr>
                <w:rFonts w:cs="Times New Roman"/>
                <w:szCs w:val="24"/>
              </w:rPr>
              <w:t xml:space="preserve"> </w:t>
            </w:r>
            <w:r w:rsidRPr="007D7958">
              <w:rPr>
                <w:rFonts w:cs="Times New Roman"/>
                <w:b/>
                <w:szCs w:val="24"/>
              </w:rPr>
              <w:t>работ, услуг для нужд ФГУП «Московский эндокринный завод»</w:t>
            </w:r>
            <w:r w:rsidRPr="007D7958">
              <w:rPr>
                <w:rFonts w:cs="Times New Roman"/>
                <w:szCs w:val="24"/>
              </w:rPr>
              <w:t xml:space="preserve"> </w:t>
            </w:r>
          </w:p>
          <w:p w:rsidR="006F7569" w:rsidRPr="009D3AC1" w:rsidRDefault="007D7958" w:rsidP="007D7958">
            <w:pPr>
              <w:tabs>
                <w:tab w:val="left" w:pos="900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</w:rPr>
            </w:pPr>
            <w:r w:rsidRPr="007D7958">
              <w:rPr>
                <w:rFonts w:cs="Times New Roman"/>
                <w:szCs w:val="24"/>
              </w:rPr>
              <w:t>(Осуществляется закупка банковских услуг).</w:t>
            </w:r>
          </w:p>
        </w:tc>
      </w:tr>
      <w:tr w:rsidR="006F7569" w:rsidRPr="006F7569" w:rsidTr="00604703">
        <w:trPr>
          <w:trHeight w:val="5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17" w:rsidRPr="009D3AC1" w:rsidRDefault="009D3AC1" w:rsidP="00334317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КБ «</w:t>
            </w:r>
            <w:r w:rsidR="00334317" w:rsidRPr="009D3AC1">
              <w:rPr>
                <w:rFonts w:ascii="Times New Roman" w:hAnsi="Times New Roman"/>
                <w:sz w:val="24"/>
                <w:szCs w:val="24"/>
              </w:rPr>
              <w:t>АРЕСБАНК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4317" w:rsidRPr="009D3AC1" w:rsidRDefault="00334317" w:rsidP="00334317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9D3AC1">
              <w:rPr>
                <w:rFonts w:ascii="Times New Roman" w:hAnsi="Times New Roman"/>
                <w:sz w:val="24"/>
                <w:szCs w:val="24"/>
              </w:rPr>
              <w:t xml:space="preserve">123317, г. Москва, ул. </w:t>
            </w:r>
            <w:proofErr w:type="spellStart"/>
            <w:r w:rsidRPr="009D3AC1">
              <w:rPr>
                <w:rFonts w:ascii="Times New Roman" w:hAnsi="Times New Roman"/>
                <w:sz w:val="24"/>
                <w:szCs w:val="24"/>
              </w:rPr>
              <w:t>Тестовская</w:t>
            </w:r>
            <w:proofErr w:type="spellEnd"/>
            <w:r w:rsidRPr="009D3AC1">
              <w:rPr>
                <w:rFonts w:ascii="Times New Roman" w:hAnsi="Times New Roman"/>
                <w:sz w:val="24"/>
                <w:szCs w:val="24"/>
              </w:rPr>
              <w:t>, дом 10</w:t>
            </w:r>
          </w:p>
          <w:p w:rsidR="00334317" w:rsidRPr="009D3AC1" w:rsidRDefault="00334317" w:rsidP="00334317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9D3AC1">
              <w:rPr>
                <w:rFonts w:ascii="Times New Roman" w:hAnsi="Times New Roman"/>
                <w:sz w:val="24"/>
                <w:szCs w:val="24"/>
              </w:rPr>
              <w:t>ИНН7718104217, ОГРН1027739554930, ОКПО29351424, БИК044583551</w:t>
            </w:r>
          </w:p>
          <w:p w:rsidR="006F7569" w:rsidRPr="009D3AC1" w:rsidRDefault="00334317" w:rsidP="002219AA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C1">
              <w:rPr>
                <w:rFonts w:ascii="Times New Roman" w:hAnsi="Times New Roman"/>
                <w:sz w:val="24"/>
                <w:szCs w:val="24"/>
              </w:rPr>
              <w:t>К/с № 30101810200000000551 в Отделении 1 Главного управления Центрального банка Российской Федерации по Центральному федеральному округу г. Москва</w:t>
            </w:r>
            <w:r w:rsidR="002219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04703" w:rsidRPr="00604703" w:rsidRDefault="00604703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604703" w:rsidRPr="00406EC7" w:rsidRDefault="00604703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406EC7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406EC7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F945D3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F945D3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94231A" w:rsidRDefault="0094231A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94231A" w:rsidRDefault="0094231A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94231A" w:rsidRDefault="0094231A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94231A" w:rsidRPr="00F945D3" w:rsidRDefault="0094231A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6F7569" w:rsidRPr="006F7569" w:rsidRDefault="006F7569" w:rsidP="006F7569">
      <w:pPr>
        <w:widowControl w:val="0"/>
        <w:numPr>
          <w:ilvl w:val="0"/>
          <w:numId w:val="1"/>
        </w:numPr>
        <w:shd w:val="clear" w:color="auto" w:fill="FFFFFF"/>
        <w:tabs>
          <w:tab w:val="clear" w:pos="358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000000"/>
          <w:szCs w:val="24"/>
        </w:rPr>
      </w:pPr>
      <w:r w:rsidRPr="006F7569">
        <w:rPr>
          <w:rFonts w:eastAsia="Times New Roman" w:cs="Times New Roman"/>
          <w:color w:val="000000"/>
          <w:szCs w:val="24"/>
        </w:rPr>
        <w:t xml:space="preserve"> </w:t>
      </w:r>
      <w:r w:rsidRPr="006F7569">
        <w:rPr>
          <w:rFonts w:eastAsia="Times New Roman" w:cs="Times New Roman"/>
          <w:b/>
          <w:color w:val="000000"/>
          <w:szCs w:val="24"/>
        </w:rPr>
        <w:t>ПРОЕКТ ДОГОВОРА</w:t>
      </w:r>
    </w:p>
    <w:p w:rsidR="005B2645" w:rsidRDefault="005B2645" w:rsidP="00334317">
      <w:pPr>
        <w:pStyle w:val="ConsNonformat"/>
        <w:ind w:left="-142" w:right="-567"/>
        <w:jc w:val="center"/>
        <w:rPr>
          <w:rFonts w:ascii="Times New Roman" w:hAnsi="Times New Roman"/>
          <w:b/>
          <w:sz w:val="24"/>
          <w:szCs w:val="24"/>
        </w:rPr>
      </w:pPr>
    </w:p>
    <w:p w:rsidR="00334317" w:rsidRPr="000113BC" w:rsidRDefault="00334317" w:rsidP="00334317">
      <w:pPr>
        <w:pStyle w:val="ConsNonformat"/>
        <w:ind w:left="-142" w:right="-567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0113BC">
        <w:rPr>
          <w:rFonts w:ascii="Times New Roman" w:hAnsi="Times New Roman"/>
          <w:b/>
          <w:sz w:val="24"/>
          <w:szCs w:val="24"/>
        </w:rPr>
        <w:t>ДОГОВОР  №</w:t>
      </w:r>
      <w:r w:rsidRPr="000113BC">
        <w:rPr>
          <w:rFonts w:ascii="Times New Roman" w:hAnsi="Times New Roman"/>
          <w:sz w:val="24"/>
          <w:szCs w:val="24"/>
          <w:lang w:val="en-US"/>
        </w:rPr>
        <w:t>________</w:t>
      </w:r>
    </w:p>
    <w:p w:rsidR="00334317" w:rsidRPr="000113BC" w:rsidRDefault="00334317" w:rsidP="00334317">
      <w:pPr>
        <w:pStyle w:val="ConsNonformat"/>
        <w:ind w:left="-142" w:right="-567"/>
        <w:jc w:val="center"/>
        <w:rPr>
          <w:rFonts w:ascii="Times New Roman" w:hAnsi="Times New Roman"/>
          <w:b/>
          <w:sz w:val="24"/>
          <w:szCs w:val="24"/>
        </w:rPr>
      </w:pPr>
      <w:r w:rsidRPr="000113BC">
        <w:rPr>
          <w:rFonts w:ascii="Times New Roman" w:hAnsi="Times New Roman"/>
          <w:b/>
          <w:sz w:val="24"/>
          <w:szCs w:val="24"/>
        </w:rPr>
        <w:t>О ПРЕДОСТАВЛЕНИИ БАНКОВСКОЙ ГАРАНТИИ</w:t>
      </w:r>
    </w:p>
    <w:tbl>
      <w:tblPr>
        <w:tblW w:w="10314" w:type="dxa"/>
        <w:tblLook w:val="04A0"/>
      </w:tblPr>
      <w:tblGrid>
        <w:gridCol w:w="4927"/>
        <w:gridCol w:w="5387"/>
      </w:tblGrid>
      <w:tr w:rsidR="00334317" w:rsidRPr="000113BC" w:rsidTr="00334317">
        <w:tc>
          <w:tcPr>
            <w:tcW w:w="4927" w:type="dxa"/>
          </w:tcPr>
          <w:p w:rsidR="00334317" w:rsidRPr="000113BC" w:rsidRDefault="00334317" w:rsidP="00334317">
            <w:pPr>
              <w:pStyle w:val="ConsNonformat"/>
              <w:ind w:left="-142" w:right="-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3BC">
              <w:rPr>
                <w:rFonts w:ascii="Times New Roman" w:hAnsi="Times New Roman"/>
                <w:sz w:val="24"/>
                <w:szCs w:val="24"/>
              </w:rPr>
              <w:t>г</w:t>
            </w:r>
            <w:r w:rsidRPr="000113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113BC">
              <w:rPr>
                <w:rFonts w:ascii="Times New Roman" w:hAnsi="Times New Roman"/>
                <w:sz w:val="24"/>
                <w:szCs w:val="24"/>
                <w:lang w:val="en-US"/>
              </w:rPr>
              <w:t>Москва</w:t>
            </w:r>
            <w:proofErr w:type="spellEnd"/>
          </w:p>
        </w:tc>
        <w:tc>
          <w:tcPr>
            <w:tcW w:w="5387" w:type="dxa"/>
          </w:tcPr>
          <w:p w:rsidR="00334317" w:rsidRPr="000113BC" w:rsidRDefault="00334317" w:rsidP="000113BC">
            <w:pPr>
              <w:pStyle w:val="ConsNonformat"/>
              <w:ind w:left="-142" w:right="-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3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____ ____________ 201</w:t>
            </w:r>
            <w:r w:rsidR="000113BC" w:rsidRPr="000113BC">
              <w:rPr>
                <w:rFonts w:ascii="Times New Roman" w:hAnsi="Times New Roman"/>
                <w:sz w:val="24"/>
                <w:szCs w:val="24"/>
              </w:rPr>
              <w:t>5</w:t>
            </w:r>
            <w:r w:rsidRPr="000113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334317" w:rsidRPr="000113BC" w:rsidRDefault="00334317" w:rsidP="00334317">
      <w:pPr>
        <w:pStyle w:val="ConsNormal"/>
        <w:ind w:left="-142" w:right="-567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34317" w:rsidRPr="000113BC" w:rsidRDefault="00334317" w:rsidP="0094231A">
      <w:pPr>
        <w:pStyle w:val="ConsNormal"/>
        <w:ind w:left="-142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13BC">
        <w:rPr>
          <w:rFonts w:ascii="Times New Roman" w:hAnsi="Times New Roman"/>
          <w:b/>
          <w:sz w:val="24"/>
          <w:szCs w:val="24"/>
        </w:rPr>
        <w:t>Коммерческий Банк "АРЕСБАНК" общество с ограниченной ответственностью</w:t>
      </w:r>
      <w:r w:rsidRPr="000113BC">
        <w:rPr>
          <w:rFonts w:ascii="Times New Roman" w:hAnsi="Times New Roman"/>
          <w:sz w:val="24"/>
          <w:szCs w:val="24"/>
        </w:rPr>
        <w:t>, именуемый в дальнейшем «Гарант» или «Банк», в лице</w:t>
      </w:r>
      <w:r w:rsidR="00612592" w:rsidRPr="000113BC">
        <w:rPr>
          <w:rFonts w:ascii="Times New Roman" w:hAnsi="Times New Roman"/>
          <w:sz w:val="24"/>
          <w:szCs w:val="24"/>
        </w:rPr>
        <w:t xml:space="preserve"> </w:t>
      </w:r>
      <w:r w:rsidRPr="000113BC">
        <w:rPr>
          <w:rFonts w:ascii="Times New Roman" w:hAnsi="Times New Roman"/>
          <w:sz w:val="24"/>
          <w:szCs w:val="24"/>
        </w:rPr>
        <w:t>Заместителя Председателя Правления</w:t>
      </w:r>
      <w:r w:rsidR="00612592" w:rsidRPr="000113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3BC">
        <w:rPr>
          <w:rFonts w:ascii="Times New Roman" w:hAnsi="Times New Roman"/>
          <w:sz w:val="24"/>
          <w:szCs w:val="24"/>
        </w:rPr>
        <w:t>Валова</w:t>
      </w:r>
      <w:proofErr w:type="spellEnd"/>
      <w:r w:rsidRPr="000113BC">
        <w:rPr>
          <w:rFonts w:ascii="Times New Roman" w:hAnsi="Times New Roman"/>
          <w:sz w:val="24"/>
          <w:szCs w:val="24"/>
        </w:rPr>
        <w:t xml:space="preserve"> Александра Ильича, действующего на основании</w:t>
      </w:r>
      <w:r w:rsidR="00612592" w:rsidRPr="000113BC">
        <w:rPr>
          <w:rFonts w:ascii="Times New Roman" w:hAnsi="Times New Roman"/>
          <w:sz w:val="24"/>
          <w:szCs w:val="24"/>
        </w:rPr>
        <w:t xml:space="preserve"> </w:t>
      </w:r>
      <w:r w:rsidRPr="000113BC">
        <w:rPr>
          <w:rFonts w:ascii="Times New Roman" w:hAnsi="Times New Roman"/>
          <w:sz w:val="24"/>
          <w:szCs w:val="24"/>
        </w:rPr>
        <w:t>Доверенности б/</w:t>
      </w:r>
      <w:proofErr w:type="spellStart"/>
      <w:r w:rsidRPr="000113BC">
        <w:rPr>
          <w:rFonts w:ascii="Times New Roman" w:hAnsi="Times New Roman"/>
          <w:sz w:val="24"/>
          <w:szCs w:val="24"/>
        </w:rPr>
        <w:t>н</w:t>
      </w:r>
      <w:proofErr w:type="spellEnd"/>
      <w:r w:rsidRPr="000113BC">
        <w:rPr>
          <w:rFonts w:ascii="Times New Roman" w:hAnsi="Times New Roman"/>
          <w:sz w:val="24"/>
          <w:szCs w:val="24"/>
        </w:rPr>
        <w:t xml:space="preserve"> от 21.11.2013г., с одной стороны, и</w:t>
      </w:r>
      <w:r w:rsidR="00612592" w:rsidRPr="000113BC">
        <w:rPr>
          <w:rFonts w:ascii="Times New Roman" w:hAnsi="Times New Roman"/>
          <w:sz w:val="24"/>
          <w:szCs w:val="24"/>
        </w:rPr>
        <w:t xml:space="preserve"> </w:t>
      </w:r>
      <w:r w:rsidR="007D7958">
        <w:rPr>
          <w:rFonts w:ascii="Times New Roman" w:hAnsi="Times New Roman"/>
          <w:b/>
          <w:sz w:val="24"/>
          <w:szCs w:val="24"/>
        </w:rPr>
        <w:t>Ф</w:t>
      </w:r>
      <w:r w:rsidRPr="000113BC">
        <w:rPr>
          <w:rFonts w:ascii="Times New Roman" w:hAnsi="Times New Roman"/>
          <w:b/>
          <w:sz w:val="24"/>
          <w:szCs w:val="24"/>
        </w:rPr>
        <w:t>едеральное государственное унитарное предприятие "Московский эндокринный завод", или ФГУП "МЭЗ"</w:t>
      </w:r>
      <w:r w:rsidRPr="000113BC">
        <w:rPr>
          <w:rFonts w:ascii="Times New Roman" w:hAnsi="Times New Roman"/>
          <w:sz w:val="24"/>
          <w:szCs w:val="24"/>
        </w:rPr>
        <w:t>, именуемое в дальнейшем «Принципал», в лице</w:t>
      </w:r>
      <w:r w:rsidR="00612592" w:rsidRPr="000113BC">
        <w:rPr>
          <w:rFonts w:ascii="Times New Roman" w:hAnsi="Times New Roman"/>
          <w:sz w:val="24"/>
          <w:szCs w:val="24"/>
        </w:rPr>
        <w:t xml:space="preserve"> </w:t>
      </w:r>
      <w:r w:rsidRPr="000113BC">
        <w:rPr>
          <w:rFonts w:ascii="Times New Roman" w:hAnsi="Times New Roman"/>
          <w:sz w:val="24"/>
          <w:szCs w:val="24"/>
        </w:rPr>
        <w:t>Директора Фонарёва Михаила Юрьевича, действующего на основании Устава, с другой</w:t>
      </w:r>
      <w:proofErr w:type="gramEnd"/>
      <w:r w:rsidRPr="000113BC">
        <w:rPr>
          <w:rFonts w:ascii="Times New Roman" w:hAnsi="Times New Roman"/>
          <w:sz w:val="24"/>
          <w:szCs w:val="24"/>
        </w:rPr>
        <w:t xml:space="preserve"> стороны, а вместе именуемые в дальнейшем «Стороны», заключили настоящий Договор о нижеследующем:</w:t>
      </w:r>
    </w:p>
    <w:p w:rsidR="00334317" w:rsidRPr="000113BC" w:rsidRDefault="00334317" w:rsidP="005B2645">
      <w:pPr>
        <w:pStyle w:val="ConsNormal"/>
        <w:spacing w:before="60" w:after="60"/>
        <w:ind w:left="-142" w:right="-567" w:firstLine="0"/>
        <w:jc w:val="center"/>
        <w:rPr>
          <w:rFonts w:ascii="Times New Roman" w:hAnsi="Times New Roman"/>
          <w:b/>
          <w:sz w:val="24"/>
          <w:szCs w:val="24"/>
        </w:rPr>
      </w:pPr>
      <w:r w:rsidRPr="000113B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113BC" w:rsidRPr="000113BC" w:rsidRDefault="000113BC" w:rsidP="000113BC">
      <w:pPr>
        <w:spacing w:after="0" w:line="240" w:lineRule="auto"/>
        <w:jc w:val="both"/>
        <w:outlineLvl w:val="0"/>
        <w:rPr>
          <w:rFonts w:cs="Times New Roman"/>
          <w:szCs w:val="24"/>
        </w:rPr>
      </w:pPr>
      <w:r w:rsidRPr="000113BC">
        <w:rPr>
          <w:rFonts w:cs="Times New Roman"/>
          <w:szCs w:val="24"/>
        </w:rPr>
        <w:t xml:space="preserve">1.1. </w:t>
      </w:r>
      <w:proofErr w:type="gramStart"/>
      <w:r w:rsidRPr="000113BC">
        <w:rPr>
          <w:rFonts w:cs="Times New Roman"/>
          <w:szCs w:val="24"/>
        </w:rPr>
        <w:t xml:space="preserve">Гарант обязуется предоставить Принципалу банковскую гарантию (именуемая в дальнейшем – «Гарантия») на условиях, предусмотренных настоящим Договором, необходимую для обеспечения надлежащего исполнения Принципалом обязательств, установленных в Государственном контракте на поставку </w:t>
      </w:r>
      <w:proofErr w:type="spellStart"/>
      <w:r w:rsidRPr="000113BC">
        <w:rPr>
          <w:rFonts w:cs="Times New Roman"/>
          <w:szCs w:val="24"/>
        </w:rPr>
        <w:t>тримеперидина</w:t>
      </w:r>
      <w:proofErr w:type="spellEnd"/>
      <w:r w:rsidRPr="000113BC">
        <w:rPr>
          <w:rFonts w:cs="Times New Roman"/>
          <w:szCs w:val="24"/>
        </w:rPr>
        <w:t xml:space="preserve"> для нужд Министерства обороны Российской Федерации в 2015 году, который будет заключен на основании Протокола рассмотрения единственной заявки электронного аукциона 0173100004515001049 от 17 июня 2015г. (извещение № 0173100004515001049).</w:t>
      </w:r>
      <w:proofErr w:type="gramEnd"/>
    </w:p>
    <w:p w:rsidR="000113BC" w:rsidRPr="000113BC" w:rsidRDefault="000113BC" w:rsidP="000113BC">
      <w:pPr>
        <w:pStyle w:val="af1"/>
        <w:spacing w:after="0" w:line="240" w:lineRule="auto"/>
        <w:ind w:left="0"/>
        <w:jc w:val="both"/>
        <w:rPr>
          <w:rFonts w:cs="Times New Roman"/>
          <w:b/>
          <w:szCs w:val="24"/>
        </w:rPr>
      </w:pPr>
      <w:r w:rsidRPr="000113BC">
        <w:rPr>
          <w:rFonts w:cs="Times New Roman"/>
          <w:szCs w:val="24"/>
        </w:rPr>
        <w:t xml:space="preserve">1.2. Гарантия действует в период </w:t>
      </w:r>
      <w:r w:rsidRPr="000113BC">
        <w:rPr>
          <w:rFonts w:cs="Times New Roman"/>
          <w:b/>
          <w:szCs w:val="24"/>
        </w:rPr>
        <w:t xml:space="preserve">с 01 июля 2015 г. </w:t>
      </w:r>
      <w:r w:rsidRPr="000113BC">
        <w:rPr>
          <w:rFonts w:cs="Times New Roman"/>
          <w:b/>
          <w:iCs/>
          <w:szCs w:val="24"/>
        </w:rPr>
        <w:t xml:space="preserve">по </w:t>
      </w:r>
      <w:r w:rsidRPr="000113BC">
        <w:rPr>
          <w:rFonts w:cs="Times New Roman"/>
          <w:b/>
          <w:szCs w:val="24"/>
        </w:rPr>
        <w:t>01 февраля 2016 г.</w:t>
      </w:r>
    </w:p>
    <w:p w:rsidR="00334317" w:rsidRPr="000113BC" w:rsidRDefault="00334317" w:rsidP="005B2645">
      <w:pPr>
        <w:pStyle w:val="ConsNormal"/>
        <w:spacing w:before="60" w:after="60"/>
        <w:ind w:left="-142" w:right="-567" w:firstLine="0"/>
        <w:jc w:val="center"/>
        <w:rPr>
          <w:rFonts w:ascii="Times New Roman" w:hAnsi="Times New Roman"/>
          <w:b/>
          <w:sz w:val="24"/>
          <w:szCs w:val="24"/>
        </w:rPr>
      </w:pPr>
      <w:r w:rsidRPr="000113BC">
        <w:rPr>
          <w:rFonts w:ascii="Times New Roman" w:hAnsi="Times New Roman"/>
          <w:b/>
          <w:sz w:val="24"/>
          <w:szCs w:val="24"/>
        </w:rPr>
        <w:t>2.УСЛОВИЯ БАНКОВСКОЙ ГАРАНТИИ</w:t>
      </w:r>
    </w:p>
    <w:p w:rsidR="0094231A" w:rsidRDefault="000113BC" w:rsidP="0094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0113BC">
        <w:rPr>
          <w:rFonts w:cs="Times New Roman"/>
          <w:szCs w:val="24"/>
        </w:rPr>
        <w:t xml:space="preserve">2.1. </w:t>
      </w:r>
      <w:proofErr w:type="gramStart"/>
      <w:r w:rsidRPr="000113BC">
        <w:rPr>
          <w:rFonts w:cs="Times New Roman"/>
          <w:szCs w:val="24"/>
        </w:rPr>
        <w:t>Гарант обязуется уплатить</w:t>
      </w:r>
      <w:bookmarkStart w:id="12" w:name="OLE_LINK17"/>
      <w:r w:rsidRPr="000113BC">
        <w:rPr>
          <w:rFonts w:cs="Times New Roman"/>
          <w:szCs w:val="24"/>
        </w:rPr>
        <w:t xml:space="preserve"> Министерству обороны Российской Федерации</w:t>
      </w:r>
      <w:r w:rsidRPr="000113BC">
        <w:rPr>
          <w:rFonts w:cs="Times New Roman"/>
          <w:iCs/>
          <w:szCs w:val="24"/>
        </w:rPr>
        <w:t xml:space="preserve"> (адрес:</w:t>
      </w:r>
      <w:proofErr w:type="gramEnd"/>
      <w:r w:rsidRPr="000113BC">
        <w:rPr>
          <w:rFonts w:cs="Times New Roman"/>
          <w:iCs/>
          <w:szCs w:val="24"/>
        </w:rPr>
        <w:t xml:space="preserve"> </w:t>
      </w:r>
      <w:proofErr w:type="gramStart"/>
      <w:r w:rsidRPr="000113BC">
        <w:rPr>
          <w:rFonts w:cs="Times New Roman"/>
          <w:iCs/>
          <w:szCs w:val="24"/>
        </w:rPr>
        <w:t>РФ,</w:t>
      </w:r>
      <w:r w:rsidRPr="000113BC">
        <w:rPr>
          <w:rFonts w:cs="Times New Roman"/>
          <w:i/>
          <w:szCs w:val="24"/>
        </w:rPr>
        <w:t xml:space="preserve"> </w:t>
      </w:r>
      <w:r w:rsidRPr="000113BC">
        <w:rPr>
          <w:rFonts w:cs="Times New Roman"/>
          <w:szCs w:val="24"/>
        </w:rPr>
        <w:t>119160, г. Москва, ул. Знаменка, дом 19</w:t>
      </w:r>
      <w:r w:rsidRPr="000113BC">
        <w:rPr>
          <w:rFonts w:cs="Times New Roman"/>
          <w:iCs/>
          <w:szCs w:val="24"/>
        </w:rPr>
        <w:t xml:space="preserve">; ИНН/КПП </w:t>
      </w:r>
      <w:r w:rsidRPr="000113BC">
        <w:rPr>
          <w:rFonts w:cs="Times New Roman"/>
          <w:szCs w:val="24"/>
        </w:rPr>
        <w:t>7704252261/770401001</w:t>
      </w:r>
      <w:r w:rsidRPr="000113BC">
        <w:rPr>
          <w:rFonts w:cs="Times New Roman"/>
          <w:iCs/>
          <w:szCs w:val="24"/>
        </w:rPr>
        <w:t>)</w:t>
      </w:r>
      <w:bookmarkEnd w:id="12"/>
      <w:r w:rsidRPr="000113BC">
        <w:rPr>
          <w:rFonts w:cs="Times New Roman"/>
          <w:szCs w:val="24"/>
        </w:rPr>
        <w:t>, именуемому в дальнейшем «Бенефициар», по письменному требованию последнего, определенную настоящим Договором денежную сумму в качестве возмещения ущерба, возникшего в случае выполнения одного или нескольких условий, указанных в предоставляемой согласно настоящему договору Гарантии.</w:t>
      </w:r>
      <w:proofErr w:type="gramEnd"/>
    </w:p>
    <w:p w:rsidR="000113BC" w:rsidRPr="0094231A" w:rsidRDefault="000113BC" w:rsidP="00942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0113BC">
        <w:rPr>
          <w:szCs w:val="24"/>
        </w:rPr>
        <w:t>Указанная сумма может быть выплачена Гарантом в порядке и на условиях, установленных настоящим Договором.</w:t>
      </w:r>
    </w:p>
    <w:p w:rsidR="000113BC" w:rsidRPr="000113BC" w:rsidRDefault="000113BC" w:rsidP="0094231A">
      <w:pPr>
        <w:pStyle w:val="Con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13BC">
        <w:rPr>
          <w:rFonts w:ascii="Times New Roman" w:hAnsi="Times New Roman"/>
          <w:color w:val="000000"/>
          <w:sz w:val="24"/>
          <w:szCs w:val="24"/>
        </w:rPr>
        <w:t xml:space="preserve">2.2. Сумма Гарантии составляет </w:t>
      </w:r>
      <w:r w:rsidRPr="000113BC">
        <w:rPr>
          <w:rFonts w:ascii="Times New Roman" w:hAnsi="Times New Roman"/>
          <w:b/>
          <w:sz w:val="24"/>
          <w:szCs w:val="24"/>
        </w:rPr>
        <w:t>10 659 627=00</w:t>
      </w:r>
      <w:r w:rsidRPr="000113BC">
        <w:rPr>
          <w:rFonts w:ascii="Times New Roman" w:hAnsi="Times New Roman"/>
          <w:sz w:val="24"/>
          <w:szCs w:val="24"/>
        </w:rPr>
        <w:t xml:space="preserve"> (Десять миллионов шестьсот пятьдесят девять тысяч шестьсот двадцать семь) рублей 00 копеек.</w:t>
      </w:r>
    </w:p>
    <w:p w:rsidR="000113BC" w:rsidRPr="000113BC" w:rsidRDefault="000113BC" w:rsidP="000113BC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b/>
          <w:sz w:val="24"/>
          <w:szCs w:val="24"/>
        </w:rPr>
        <w:t>3. СТОИМОСТЬ ГАРАНТИИ</w:t>
      </w:r>
    </w:p>
    <w:p w:rsidR="000113BC" w:rsidRPr="000113BC" w:rsidRDefault="000113BC" w:rsidP="00655BA5">
      <w:pPr>
        <w:pStyle w:val="ConsNormal"/>
        <w:ind w:firstLine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113BC">
        <w:rPr>
          <w:rFonts w:ascii="Times New Roman" w:hAnsi="Times New Roman"/>
          <w:noProof/>
          <w:color w:val="000000"/>
          <w:sz w:val="24"/>
          <w:szCs w:val="24"/>
        </w:rPr>
        <w:t>3.1.</w:t>
      </w:r>
      <w:r w:rsidRPr="000113BC">
        <w:rPr>
          <w:rFonts w:ascii="Times New Roman" w:hAnsi="Times New Roman"/>
          <w:sz w:val="24"/>
          <w:szCs w:val="24"/>
        </w:rPr>
        <w:t xml:space="preserve"> Принципал выплачивает Банку</w:t>
      </w:r>
      <w:r w:rsidRPr="000113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113BC">
        <w:rPr>
          <w:rFonts w:ascii="Times New Roman" w:hAnsi="Times New Roman"/>
          <w:sz w:val="24"/>
          <w:szCs w:val="24"/>
        </w:rPr>
        <w:t>сумму</w:t>
      </w:r>
      <w:r w:rsidRPr="000113BC">
        <w:rPr>
          <w:rFonts w:ascii="Times New Roman" w:hAnsi="Times New Roman"/>
          <w:noProof/>
          <w:color w:val="000000"/>
          <w:sz w:val="24"/>
          <w:szCs w:val="24"/>
        </w:rPr>
        <w:t xml:space="preserve"> за обслуживание банковской Гарантии </w:t>
      </w:r>
      <w:r w:rsidRPr="000113BC">
        <w:rPr>
          <w:rFonts w:ascii="Times New Roman" w:hAnsi="Times New Roman"/>
          <w:sz w:val="24"/>
          <w:szCs w:val="24"/>
        </w:rPr>
        <w:t xml:space="preserve"> в р</w:t>
      </w:r>
      <w:r w:rsidRPr="000113BC">
        <w:rPr>
          <w:rFonts w:ascii="Times New Roman" w:hAnsi="Times New Roman"/>
          <w:noProof/>
          <w:color w:val="000000"/>
          <w:sz w:val="24"/>
          <w:szCs w:val="24"/>
        </w:rPr>
        <w:t xml:space="preserve">азмере </w:t>
      </w:r>
      <w:r w:rsidRPr="000113BC">
        <w:rPr>
          <w:rFonts w:ascii="Times New Roman" w:hAnsi="Times New Roman"/>
          <w:sz w:val="24"/>
          <w:szCs w:val="24"/>
        </w:rPr>
        <w:t>252 224=38 (Двести пятьдесят две тысячи двести двадцать четыре) рубля 38 копеек (далее – комиссия).</w:t>
      </w:r>
    </w:p>
    <w:p w:rsidR="000113BC" w:rsidRPr="000113BC" w:rsidRDefault="000113BC" w:rsidP="00655BA5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noProof/>
          <w:color w:val="000000"/>
          <w:sz w:val="24"/>
          <w:szCs w:val="24"/>
        </w:rPr>
        <w:t>3.2. Принципал обязуется осуществить оплату, согласно п. 3.1. настоящего</w:t>
      </w:r>
      <w:r w:rsidRPr="000113BC">
        <w:rPr>
          <w:rFonts w:ascii="Times New Roman" w:hAnsi="Times New Roman"/>
          <w:sz w:val="24"/>
          <w:szCs w:val="24"/>
        </w:rPr>
        <w:t xml:space="preserve"> Договора в день вступления Гарантии в силу.</w:t>
      </w:r>
    </w:p>
    <w:p w:rsidR="000113BC" w:rsidRPr="000113BC" w:rsidRDefault="000113BC" w:rsidP="000113B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13BC" w:rsidRPr="000113BC" w:rsidRDefault="000113BC" w:rsidP="000113BC">
      <w:pPr>
        <w:pStyle w:val="ConsNonformat"/>
        <w:ind w:firstLine="567"/>
        <w:jc w:val="center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b/>
          <w:bCs/>
          <w:sz w:val="24"/>
          <w:szCs w:val="24"/>
        </w:rPr>
        <w:t>4. ОСОБЫЕ УСЛОВИЯ</w:t>
      </w:r>
      <w:r w:rsidRPr="000113BC">
        <w:rPr>
          <w:rFonts w:ascii="Times New Roman" w:hAnsi="Times New Roman"/>
          <w:sz w:val="24"/>
          <w:szCs w:val="24"/>
        </w:rPr>
        <w:t xml:space="preserve"> </w:t>
      </w:r>
    </w:p>
    <w:p w:rsidR="000113BC" w:rsidRPr="000113BC" w:rsidRDefault="000113BC" w:rsidP="00655BA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>4.1. Бенефициар не вправе передавать свое право требования к Гаранту другим лицам.</w:t>
      </w:r>
    </w:p>
    <w:p w:rsidR="000113BC" w:rsidRPr="000113BC" w:rsidRDefault="000113BC" w:rsidP="00655BA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 xml:space="preserve">4.2. Датой оказания услуг по предоставляемой Гарантом Принципалу банковской Гарантии является дата окончания срока действия Гарантии. </w:t>
      </w:r>
    </w:p>
    <w:p w:rsidR="000113BC" w:rsidRPr="000113BC" w:rsidRDefault="000113BC" w:rsidP="00655BA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 xml:space="preserve">4.3. Комиссия за </w:t>
      </w:r>
      <w:r w:rsidRPr="000113BC">
        <w:rPr>
          <w:rFonts w:ascii="Times New Roman" w:hAnsi="Times New Roman"/>
          <w:noProof/>
          <w:color w:val="000000"/>
          <w:sz w:val="24"/>
          <w:szCs w:val="24"/>
        </w:rPr>
        <w:t xml:space="preserve">обслуживание </w:t>
      </w:r>
      <w:r w:rsidRPr="000113BC">
        <w:rPr>
          <w:rFonts w:ascii="Times New Roman" w:hAnsi="Times New Roman"/>
          <w:sz w:val="24"/>
          <w:szCs w:val="24"/>
        </w:rPr>
        <w:t>банковской Гарантии возврату не подлежит.</w:t>
      </w:r>
    </w:p>
    <w:p w:rsidR="000113BC" w:rsidRPr="000113BC" w:rsidRDefault="000113BC" w:rsidP="000113BC">
      <w:pPr>
        <w:pStyle w:val="ConsNonformat"/>
        <w:ind w:firstLine="567"/>
        <w:jc w:val="center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b/>
          <w:bCs/>
          <w:sz w:val="24"/>
          <w:szCs w:val="24"/>
        </w:rPr>
        <w:t>5. ПРАВА И ОБЯЗАННОСТИ СТОРОН</w:t>
      </w:r>
      <w:r w:rsidRPr="000113BC">
        <w:rPr>
          <w:rFonts w:ascii="Times New Roman" w:hAnsi="Times New Roman"/>
          <w:sz w:val="24"/>
          <w:szCs w:val="24"/>
        </w:rPr>
        <w:t xml:space="preserve">            </w:t>
      </w:r>
    </w:p>
    <w:p w:rsidR="000113BC" w:rsidRPr="000113BC" w:rsidRDefault="000113BC" w:rsidP="00655BA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 xml:space="preserve">5.1. Обязанности Принципала: </w:t>
      </w:r>
    </w:p>
    <w:p w:rsidR="000113BC" w:rsidRPr="000113BC" w:rsidRDefault="000113BC" w:rsidP="00655BA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 xml:space="preserve">5.1.1. </w:t>
      </w:r>
      <w:proofErr w:type="gramStart"/>
      <w:r w:rsidRPr="000113BC">
        <w:rPr>
          <w:rFonts w:ascii="Times New Roman" w:hAnsi="Times New Roman"/>
          <w:sz w:val="24"/>
          <w:szCs w:val="24"/>
        </w:rPr>
        <w:t>Принципал обязуется представлять Гаранту промежуточную бухгалтерскую (финансовую) отчетность по форме № 1 «Бухгалтерский баланс» и по форме № 2 «Отчет о прибылях и убытках», утвержденным приказом Министерства финансов Российской Федерации от 02 июля 2010г. № 66н, в срок не позднее 05-го числа второго месяца, следующего за календарным кварталом, годовую бухгалтерскую (финансовую) отчетность в полном объеме в срок не позднее 10 апреля года, следующего</w:t>
      </w:r>
      <w:proofErr w:type="gramEnd"/>
      <w:r w:rsidRPr="000113BC">
        <w:rPr>
          <w:rFonts w:ascii="Times New Roman" w:hAnsi="Times New Roman"/>
          <w:sz w:val="24"/>
          <w:szCs w:val="24"/>
        </w:rPr>
        <w:t xml:space="preserve"> за отчетным периодом, а также по первому требованию Гаранта в течение 3 (Трех) рабочих дней с момента получения такого требования предоставлять последнему любые иные необходимые документы и сведения, касающиеся финансового состояния Принципала в течение срока действия настоящего Договора. </w:t>
      </w:r>
    </w:p>
    <w:p w:rsidR="00655BA5" w:rsidRDefault="000113BC" w:rsidP="00655BA5">
      <w:pPr>
        <w:spacing w:after="0" w:line="240" w:lineRule="auto"/>
        <w:jc w:val="both"/>
        <w:rPr>
          <w:rFonts w:cs="Times New Roman"/>
          <w:szCs w:val="24"/>
        </w:rPr>
      </w:pPr>
      <w:r w:rsidRPr="000113BC">
        <w:rPr>
          <w:rFonts w:cs="Times New Roman"/>
          <w:szCs w:val="24"/>
        </w:rPr>
        <w:t xml:space="preserve">5.1.2. Принципал обязуется осуществить оплату за обслуживание Гарантии, а также осуществить возврат уплаченной Гарантом Бенефициару суммы по Гарантии в сроки и на условиях, предусмотренных настоящим Договором. </w:t>
      </w:r>
    </w:p>
    <w:p w:rsidR="000113BC" w:rsidRPr="000113BC" w:rsidRDefault="000113BC" w:rsidP="00655BA5">
      <w:pPr>
        <w:spacing w:after="0" w:line="240" w:lineRule="auto"/>
        <w:jc w:val="both"/>
        <w:rPr>
          <w:rFonts w:cs="Times New Roman"/>
          <w:szCs w:val="24"/>
        </w:rPr>
      </w:pPr>
      <w:r w:rsidRPr="000113BC">
        <w:rPr>
          <w:rFonts w:cs="Times New Roman"/>
          <w:szCs w:val="24"/>
        </w:rPr>
        <w:t>Принципал дает свое полное и безусловное согласие (акцепт) Гаранту списывать соответствующими расчетными документами комиссию за обслуживание Гарантии, а также денежные средства, указанные в пунктах 5.2.4. и 5.2.5. настоящего Договора с расчетного счета/расчетных счетов Принципала, открытых в Банке.</w:t>
      </w:r>
    </w:p>
    <w:p w:rsidR="000113BC" w:rsidRPr="000113BC" w:rsidRDefault="000113BC" w:rsidP="00655BA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>5.1.3. Принципал обязуется осуществить оплату за обслуживание Гарантии в сроки и на условиях, предусмотренных настоящим Договором.</w:t>
      </w:r>
    </w:p>
    <w:p w:rsidR="000113BC" w:rsidRPr="000113BC" w:rsidRDefault="000113BC" w:rsidP="00655BA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>5.1.4. Принципал обязан в течение 5 (Пяти) дней с момента принятия соответствующего решения информировать Гаранта обо всех изменениях реквизитов (наименование, организационно-правовая форма, юридический и фактический адреса).</w:t>
      </w:r>
    </w:p>
    <w:p w:rsidR="000113BC" w:rsidRPr="000113BC" w:rsidRDefault="000113BC" w:rsidP="00655BA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>5.1.5. В случае уплаты Гарантом Бенефициару суммы (части суммы) Гарантии, Принципал обязан, на основании письменного требования Гаранта, возместить ему уплаченную сумму в течение 3 (Трех) банковских дней с момента перечисления ее Гарантом Бенефициару.</w:t>
      </w:r>
    </w:p>
    <w:p w:rsidR="000113BC" w:rsidRPr="000113BC" w:rsidRDefault="000113BC" w:rsidP="00655BA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>5.2. Обязанности Гаранта:</w:t>
      </w:r>
    </w:p>
    <w:p w:rsidR="000113BC" w:rsidRPr="000113BC" w:rsidRDefault="000113BC" w:rsidP="00655BA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>5.2.1. Гарант обязуется предоставить Гарантию по настоящему Договору в течение 3 (Трех) банковских дней с момента подписания настоящего Договора.</w:t>
      </w:r>
    </w:p>
    <w:p w:rsidR="000113BC" w:rsidRPr="000113BC" w:rsidRDefault="000113BC" w:rsidP="00655BA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>5.2.2. В случае выполнения одного или нескольких условий, указанных в предоставляемой согласно настоящему договору Гарантии, Гарант отвечает перед Бенефициаром в размере фактического долга Принципала, но не выше суммы, указанной в п. 2.2 настоящего Договора.</w:t>
      </w:r>
    </w:p>
    <w:p w:rsidR="000113BC" w:rsidRPr="000113BC" w:rsidRDefault="000113BC" w:rsidP="00655BA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>5.2.3  Гарант составляет письменное требование о возмещении Принципалом ранее уплаченной Бенефициару суммы по Гарантии. Письменное требование подписывается руководителем и главным бухгалтером Гаранта (либо лицами, их замещающими) и направляется Принципалу по факсу, либо электронной почте или почтовым отправлением.</w:t>
      </w:r>
    </w:p>
    <w:p w:rsidR="000113BC" w:rsidRPr="000113BC" w:rsidRDefault="000113BC" w:rsidP="00655BA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>5.2.4. Гарант списывает денежные средства, указанные в пункте 5.1.2. и пункте 5.2.5. настоящего Договора, со счета (счетов) Принципала на основании данного Принципалом полного и безусловного согласия (акцепта) на списание Гарантом данных денежных сре</w:t>
      </w:r>
      <w:proofErr w:type="gramStart"/>
      <w:r w:rsidRPr="000113BC">
        <w:rPr>
          <w:rFonts w:ascii="Times New Roman" w:hAnsi="Times New Roman"/>
          <w:sz w:val="24"/>
          <w:szCs w:val="24"/>
        </w:rPr>
        <w:t>дств в сл</w:t>
      </w:r>
      <w:proofErr w:type="gramEnd"/>
      <w:r w:rsidRPr="000113BC">
        <w:rPr>
          <w:rFonts w:ascii="Times New Roman" w:hAnsi="Times New Roman"/>
          <w:sz w:val="24"/>
          <w:szCs w:val="24"/>
        </w:rPr>
        <w:t>учае, если Принципал является Клиентом Банка.</w:t>
      </w:r>
    </w:p>
    <w:p w:rsidR="00655BA5" w:rsidRDefault="000113BC" w:rsidP="00655BA5">
      <w:pPr>
        <w:spacing w:after="0" w:line="240" w:lineRule="auto"/>
        <w:jc w:val="both"/>
        <w:rPr>
          <w:rFonts w:cs="Times New Roman"/>
          <w:szCs w:val="24"/>
        </w:rPr>
      </w:pPr>
      <w:r w:rsidRPr="000113BC">
        <w:rPr>
          <w:rFonts w:cs="Times New Roman"/>
          <w:szCs w:val="24"/>
        </w:rPr>
        <w:t>5.2.5. Принципал обязуется возместить Гаранту все выплаты, которые Гарант должен произвести Бенефициару в результате возможного судебного иска Бенефициара к Гаранту об уплате денежных средств по Гарантии и иных сумм, которые Гарант обязан возместить Бенефициару, в том числе, но не исключительно:</w:t>
      </w:r>
    </w:p>
    <w:p w:rsidR="000113BC" w:rsidRPr="00655BA5" w:rsidRDefault="000113BC" w:rsidP="00655BA5">
      <w:pPr>
        <w:spacing w:after="0" w:line="240" w:lineRule="auto"/>
        <w:jc w:val="both"/>
        <w:rPr>
          <w:rFonts w:cs="Times New Roman"/>
          <w:szCs w:val="24"/>
        </w:rPr>
      </w:pPr>
      <w:r w:rsidRPr="000113BC">
        <w:rPr>
          <w:szCs w:val="24"/>
        </w:rPr>
        <w:t>денежные средства, которые могут быть взысканы с Гаранта на основании судебного решения в пользу Бенефициара, государственную пошлину, судебные расходы Бенефициара и т.д.</w:t>
      </w:r>
    </w:p>
    <w:p w:rsidR="000113BC" w:rsidRPr="000113BC" w:rsidRDefault="000113BC" w:rsidP="000113BC">
      <w:pPr>
        <w:pStyle w:val="ConsNonformat"/>
        <w:ind w:firstLine="567"/>
        <w:jc w:val="center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b/>
          <w:bCs/>
          <w:sz w:val="24"/>
          <w:szCs w:val="24"/>
        </w:rPr>
        <w:t>7. ОБСТОЯТЕЛЬСТВА НЕПРЕОДОЛИМОЙ СИЛЫ</w:t>
      </w:r>
    </w:p>
    <w:p w:rsidR="000113BC" w:rsidRPr="000113BC" w:rsidRDefault="000113BC" w:rsidP="00B0624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>7.1. Ни одна из Сторон не несет ответственности за неисполнение условий настоящего Договора  в случае наступления обстоятельств непреодолимой силы.</w:t>
      </w:r>
    </w:p>
    <w:p w:rsidR="000113BC" w:rsidRPr="000113BC" w:rsidRDefault="000113BC" w:rsidP="00B0624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 xml:space="preserve">7.2. Свидетельство или иной документ, выданный Торгово-Промышленной Палатой Российской Федерации или иным компетентным органом, является достаточным подтверждением наличия и продолжительности действия непреодолимой силы. </w:t>
      </w:r>
    </w:p>
    <w:p w:rsidR="000113BC" w:rsidRPr="000113BC" w:rsidRDefault="000113BC" w:rsidP="00B0624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>7.3. В случае наступления обстоятельств непреодолимой силы, Сторона, для которой возникла невозможность исполнения своих обязательств, должна известить другую Сторону в разумные сроки.</w:t>
      </w:r>
    </w:p>
    <w:p w:rsidR="000113BC" w:rsidRPr="000113BC" w:rsidRDefault="000113BC" w:rsidP="000113BC">
      <w:pPr>
        <w:pStyle w:val="ConsNonforma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13BC" w:rsidRPr="000113BC" w:rsidRDefault="000113BC" w:rsidP="000113BC">
      <w:pPr>
        <w:pStyle w:val="ConsNonformat"/>
        <w:ind w:firstLine="567"/>
        <w:jc w:val="center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b/>
          <w:bCs/>
          <w:sz w:val="24"/>
          <w:szCs w:val="24"/>
        </w:rPr>
        <w:t>8. СРОК ДЕЙСТВИЯ НАСТОЯЩЕГО ДОГОВОРА</w:t>
      </w:r>
    </w:p>
    <w:p w:rsidR="000113BC" w:rsidRPr="000113BC" w:rsidRDefault="000113BC" w:rsidP="00B0624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>8.1. Настоящий Договор вступает в силу с момента его подписания Сторонами и действует до окончания срока действия Гарантии.</w:t>
      </w:r>
    </w:p>
    <w:p w:rsidR="000113BC" w:rsidRPr="000113BC" w:rsidRDefault="000113BC" w:rsidP="00B0624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>8.2.  Договор досрочно прекращает свое действие:</w:t>
      </w:r>
    </w:p>
    <w:p w:rsidR="000113BC" w:rsidRPr="000113BC" w:rsidRDefault="00B0624C" w:rsidP="00B0624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113BC" w:rsidRPr="000113BC">
        <w:rPr>
          <w:rFonts w:ascii="Times New Roman" w:hAnsi="Times New Roman"/>
          <w:sz w:val="24"/>
          <w:szCs w:val="24"/>
        </w:rPr>
        <w:t>вследствие отказа Бенефициара от своих прав по Гарантии и возвращения ее Гаранту;</w:t>
      </w:r>
    </w:p>
    <w:p w:rsidR="000113BC" w:rsidRPr="000113BC" w:rsidRDefault="00B0624C" w:rsidP="00B0624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0113BC" w:rsidRPr="000113BC">
        <w:rPr>
          <w:rFonts w:ascii="Times New Roman" w:hAnsi="Times New Roman"/>
          <w:sz w:val="24"/>
          <w:szCs w:val="24"/>
        </w:rPr>
        <w:t>вследствие отказа Бенефициара от своих прав по Гарантии путем письменного заявления об освобождении Гаранта от его обязательств</w:t>
      </w:r>
      <w:proofErr w:type="gramEnd"/>
      <w:r w:rsidR="000113BC" w:rsidRPr="000113BC">
        <w:rPr>
          <w:rFonts w:ascii="Times New Roman" w:hAnsi="Times New Roman"/>
          <w:sz w:val="24"/>
          <w:szCs w:val="24"/>
        </w:rPr>
        <w:t>;</w:t>
      </w:r>
    </w:p>
    <w:p w:rsidR="000113BC" w:rsidRPr="000113BC" w:rsidRDefault="00B0624C" w:rsidP="00B0624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113BC" w:rsidRPr="000113BC">
        <w:rPr>
          <w:rFonts w:ascii="Times New Roman" w:hAnsi="Times New Roman"/>
          <w:sz w:val="24"/>
          <w:szCs w:val="24"/>
        </w:rPr>
        <w:t>а также в иных, установленных законодательством случаях.</w:t>
      </w:r>
    </w:p>
    <w:p w:rsidR="000113BC" w:rsidRPr="000113BC" w:rsidRDefault="000113BC" w:rsidP="000113BC">
      <w:pPr>
        <w:pStyle w:val="ConsNonformat"/>
        <w:ind w:firstLine="567"/>
        <w:rPr>
          <w:rFonts w:ascii="Times New Roman" w:hAnsi="Times New Roman"/>
          <w:sz w:val="24"/>
          <w:szCs w:val="24"/>
        </w:rPr>
      </w:pPr>
    </w:p>
    <w:p w:rsidR="000113BC" w:rsidRPr="000113BC" w:rsidRDefault="000113BC" w:rsidP="000113BC">
      <w:pPr>
        <w:pStyle w:val="ConsNonformat"/>
        <w:ind w:firstLine="567"/>
        <w:jc w:val="center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b/>
          <w:bCs/>
          <w:sz w:val="24"/>
          <w:szCs w:val="24"/>
        </w:rPr>
        <w:t>9. ПРОЧИЕ УСЛОВИЯ</w:t>
      </w:r>
    </w:p>
    <w:p w:rsidR="000113BC" w:rsidRPr="000113BC" w:rsidRDefault="000113BC" w:rsidP="00B0624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113BC" w:rsidRPr="000113BC" w:rsidRDefault="000113BC" w:rsidP="00B0624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>9.2. Приложения, дополнения и изменения к настоящему Договору являются неотъемлемыми частями настоящего Договора.</w:t>
      </w:r>
    </w:p>
    <w:p w:rsidR="000113BC" w:rsidRPr="000113BC" w:rsidRDefault="000113BC" w:rsidP="00B0624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по одному экземпляру для Гаранта и Принципала. </w:t>
      </w:r>
    </w:p>
    <w:p w:rsidR="000113BC" w:rsidRPr="000113BC" w:rsidRDefault="000113BC" w:rsidP="00B0624C">
      <w:pPr>
        <w:pStyle w:val="ConsNonformat"/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 xml:space="preserve">9.4. </w:t>
      </w:r>
      <w:proofErr w:type="gramStart"/>
      <w:r w:rsidRPr="000113BC">
        <w:rPr>
          <w:rFonts w:ascii="Times New Roman" w:hAnsi="Times New Roman"/>
          <w:sz w:val="24"/>
          <w:szCs w:val="24"/>
        </w:rPr>
        <w:t>Сведения, содержащиеся в настоящем банковском Договоре, передача которых предусмотрена  ст. 4 Федерального закона от 30.12.2004 г № 218 ФЗ «О кредитных историях» (далее - Федеральный закон), а также иная информация, предусмотренная указанным  Федеральным законом, предоставляются в Бюро кредитных историй без получения согласия на ее предоставление</w:t>
      </w:r>
      <w:r w:rsidRPr="000113B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</w:p>
    <w:p w:rsidR="000113BC" w:rsidRPr="000113BC" w:rsidRDefault="000113BC" w:rsidP="000113BC">
      <w:pPr>
        <w:pStyle w:val="ConsNonforma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3" w:name="_GoBack"/>
      <w:bookmarkEnd w:id="13"/>
      <w:r w:rsidRPr="000113BC">
        <w:rPr>
          <w:rFonts w:ascii="Times New Roman" w:hAnsi="Times New Roman"/>
          <w:b/>
          <w:bCs/>
          <w:sz w:val="24"/>
          <w:szCs w:val="24"/>
        </w:rPr>
        <w:t>10.  АДРЕСА, РЕКВИЗИТЫ И ПОДПИСИ СТОРОН:</w:t>
      </w:r>
    </w:p>
    <w:p w:rsidR="000113BC" w:rsidRPr="000113BC" w:rsidRDefault="000113BC" w:rsidP="000113BC">
      <w:pPr>
        <w:pStyle w:val="ConsNonformat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>ГАРАНТ: ООО КБ "АРЕСБАНК"</w:t>
      </w:r>
    </w:p>
    <w:p w:rsidR="000113BC" w:rsidRPr="000113BC" w:rsidRDefault="000113BC" w:rsidP="000113BC">
      <w:pPr>
        <w:pStyle w:val="ConsNonformat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 xml:space="preserve">123317, г. Москва, ул. </w:t>
      </w:r>
      <w:proofErr w:type="spellStart"/>
      <w:r w:rsidRPr="000113BC">
        <w:rPr>
          <w:rFonts w:ascii="Times New Roman" w:hAnsi="Times New Roman"/>
          <w:sz w:val="24"/>
          <w:szCs w:val="24"/>
        </w:rPr>
        <w:t>Тестовская</w:t>
      </w:r>
      <w:proofErr w:type="spellEnd"/>
      <w:r w:rsidRPr="000113BC">
        <w:rPr>
          <w:rFonts w:ascii="Times New Roman" w:hAnsi="Times New Roman"/>
          <w:sz w:val="24"/>
          <w:szCs w:val="24"/>
        </w:rPr>
        <w:t>, дом 10</w:t>
      </w:r>
    </w:p>
    <w:p w:rsidR="000113BC" w:rsidRPr="000113BC" w:rsidRDefault="000113BC" w:rsidP="000113BC">
      <w:pPr>
        <w:pStyle w:val="ConsNonformat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>ИНН 7718104217, ОГРН 1027739554930, ОКПО 29351424, БИК 044583551</w:t>
      </w:r>
    </w:p>
    <w:p w:rsidR="000113BC" w:rsidRPr="000113BC" w:rsidRDefault="000113BC" w:rsidP="000113BC">
      <w:pPr>
        <w:pStyle w:val="ConsNonformat"/>
        <w:rPr>
          <w:rFonts w:ascii="Times New Roman" w:hAnsi="Times New Roman"/>
          <w:sz w:val="24"/>
          <w:szCs w:val="24"/>
        </w:rPr>
      </w:pPr>
      <w:proofErr w:type="gramStart"/>
      <w:r w:rsidRPr="000113BC">
        <w:rPr>
          <w:rFonts w:ascii="Times New Roman" w:hAnsi="Times New Roman"/>
          <w:sz w:val="24"/>
          <w:szCs w:val="24"/>
        </w:rPr>
        <w:t>К</w:t>
      </w:r>
      <w:proofErr w:type="gramEnd"/>
      <w:r w:rsidRPr="000113BC">
        <w:rPr>
          <w:rFonts w:ascii="Times New Roman" w:hAnsi="Times New Roman"/>
          <w:sz w:val="24"/>
          <w:szCs w:val="24"/>
        </w:rPr>
        <w:t xml:space="preserve">/с № 30101810200000000551 </w:t>
      </w:r>
      <w:proofErr w:type="gramStart"/>
      <w:r w:rsidRPr="000113BC">
        <w:rPr>
          <w:rFonts w:ascii="Times New Roman" w:hAnsi="Times New Roman"/>
          <w:sz w:val="24"/>
          <w:szCs w:val="24"/>
        </w:rPr>
        <w:t>в</w:t>
      </w:r>
      <w:proofErr w:type="gramEnd"/>
      <w:r w:rsidRPr="000113BC">
        <w:rPr>
          <w:rFonts w:ascii="Times New Roman" w:hAnsi="Times New Roman"/>
          <w:sz w:val="24"/>
          <w:szCs w:val="24"/>
        </w:rPr>
        <w:t xml:space="preserve"> Отделении 1 Главного управления Центрального банка Российской Федерации по Центральному федеральному округу г. Москва, </w:t>
      </w:r>
    </w:p>
    <w:p w:rsidR="000113BC" w:rsidRPr="000113BC" w:rsidRDefault="000113BC" w:rsidP="000113BC">
      <w:pPr>
        <w:pStyle w:val="ConsNonformat"/>
        <w:rPr>
          <w:rFonts w:ascii="Times New Roman" w:hAnsi="Times New Roman"/>
          <w:sz w:val="24"/>
          <w:szCs w:val="24"/>
        </w:rPr>
      </w:pPr>
      <w:r w:rsidRPr="000113BC">
        <w:rPr>
          <w:rFonts w:ascii="Times New Roman" w:hAnsi="Times New Roman"/>
          <w:sz w:val="24"/>
          <w:szCs w:val="24"/>
        </w:rPr>
        <w:t>Телефон: (495) 795-32-88</w:t>
      </w:r>
    </w:p>
    <w:p w:rsidR="000113BC" w:rsidRPr="000113BC" w:rsidRDefault="000113BC" w:rsidP="000113BC">
      <w:pPr>
        <w:pStyle w:val="af5"/>
        <w:jc w:val="both"/>
        <w:rPr>
          <w:rFonts w:ascii="Times New Roman" w:hAnsi="Times New Roman"/>
          <w:sz w:val="24"/>
          <w:szCs w:val="24"/>
          <w:lang w:val="ru-RU"/>
        </w:rPr>
      </w:pPr>
      <w:r w:rsidRPr="000113BC">
        <w:rPr>
          <w:rFonts w:ascii="Times New Roman" w:hAnsi="Times New Roman"/>
          <w:sz w:val="24"/>
          <w:szCs w:val="24"/>
          <w:lang w:val="ru-RU" w:eastAsia="ru-RU"/>
        </w:rPr>
        <w:t>Л/</w:t>
      </w:r>
      <w:proofErr w:type="gramStart"/>
      <w:r w:rsidRPr="000113BC">
        <w:rPr>
          <w:rFonts w:ascii="Times New Roman" w:hAnsi="Times New Roman"/>
          <w:sz w:val="24"/>
          <w:szCs w:val="24"/>
          <w:lang w:val="ru-RU" w:eastAsia="ru-RU"/>
        </w:rPr>
        <w:t>с</w:t>
      </w:r>
      <w:proofErr w:type="gramEnd"/>
      <w:r w:rsidRPr="000113BC">
        <w:rPr>
          <w:rFonts w:ascii="Times New Roman" w:hAnsi="Times New Roman"/>
          <w:sz w:val="24"/>
          <w:szCs w:val="24"/>
          <w:lang w:val="ru-RU" w:eastAsia="ru-RU"/>
        </w:rPr>
        <w:t xml:space="preserve"> счет для уплаты комиссии: </w:t>
      </w:r>
    </w:p>
    <w:p w:rsidR="000113BC" w:rsidRPr="000113BC" w:rsidRDefault="000113BC" w:rsidP="000113BC">
      <w:pPr>
        <w:pStyle w:val="af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113BC" w:rsidRPr="000113BC" w:rsidRDefault="000113BC" w:rsidP="000113BC">
      <w:pPr>
        <w:pStyle w:val="af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113BC">
        <w:rPr>
          <w:rFonts w:ascii="Times New Roman" w:hAnsi="Times New Roman"/>
          <w:sz w:val="24"/>
          <w:szCs w:val="24"/>
          <w:lang w:val="ru-RU" w:eastAsia="ru-RU"/>
        </w:rPr>
        <w:t xml:space="preserve">ПРИНЦИПАЛ: </w:t>
      </w:r>
      <w:r w:rsidRPr="000113BC">
        <w:rPr>
          <w:rFonts w:ascii="Times New Roman" w:hAnsi="Times New Roman"/>
          <w:sz w:val="24"/>
          <w:szCs w:val="24"/>
          <w:lang w:val="ru-RU"/>
        </w:rPr>
        <w:t>ФГУП "Московский эндокринный завод"</w:t>
      </w:r>
    </w:p>
    <w:p w:rsidR="000113BC" w:rsidRPr="000113BC" w:rsidRDefault="000113BC" w:rsidP="000113BC">
      <w:pPr>
        <w:pStyle w:val="af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113BC">
        <w:rPr>
          <w:rFonts w:ascii="Times New Roman" w:hAnsi="Times New Roman"/>
          <w:sz w:val="24"/>
          <w:szCs w:val="24"/>
          <w:lang w:val="ru-RU"/>
        </w:rPr>
        <w:t xml:space="preserve">109052, г. Москва, ул. </w:t>
      </w:r>
      <w:proofErr w:type="spellStart"/>
      <w:r w:rsidRPr="000113BC">
        <w:rPr>
          <w:rFonts w:ascii="Times New Roman" w:hAnsi="Times New Roman"/>
          <w:sz w:val="24"/>
          <w:szCs w:val="24"/>
          <w:lang w:val="ru-RU"/>
        </w:rPr>
        <w:t>Новохохловская</w:t>
      </w:r>
      <w:proofErr w:type="spellEnd"/>
      <w:r w:rsidRPr="000113BC">
        <w:rPr>
          <w:rFonts w:ascii="Times New Roman" w:hAnsi="Times New Roman"/>
          <w:sz w:val="24"/>
          <w:szCs w:val="24"/>
          <w:lang w:val="ru-RU"/>
        </w:rPr>
        <w:t>, дом 25</w:t>
      </w:r>
    </w:p>
    <w:p w:rsidR="000113BC" w:rsidRPr="000113BC" w:rsidRDefault="000113BC" w:rsidP="000113BC">
      <w:pPr>
        <w:pStyle w:val="af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113BC">
        <w:rPr>
          <w:rFonts w:ascii="Times New Roman" w:hAnsi="Times New Roman"/>
          <w:sz w:val="24"/>
          <w:szCs w:val="24"/>
          <w:lang w:val="ru-RU" w:eastAsia="ru-RU"/>
        </w:rPr>
        <w:t xml:space="preserve">ИНН </w:t>
      </w:r>
      <w:r w:rsidRPr="000113BC">
        <w:rPr>
          <w:rFonts w:ascii="Times New Roman" w:hAnsi="Times New Roman"/>
          <w:sz w:val="24"/>
          <w:szCs w:val="24"/>
          <w:lang w:val="ru-RU"/>
        </w:rPr>
        <w:t>7722059711</w:t>
      </w:r>
      <w:r w:rsidRPr="000113BC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0113BC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spellEnd"/>
      <w:proofErr w:type="gramEnd"/>
      <w:r w:rsidRPr="000113BC">
        <w:rPr>
          <w:rFonts w:ascii="Times New Roman" w:hAnsi="Times New Roman"/>
          <w:sz w:val="24"/>
          <w:szCs w:val="24"/>
          <w:lang w:val="ru-RU" w:eastAsia="ru-RU"/>
        </w:rPr>
        <w:t xml:space="preserve">/с </w:t>
      </w:r>
      <w:r w:rsidRPr="000113BC">
        <w:rPr>
          <w:rFonts w:ascii="Times New Roman" w:hAnsi="Times New Roman"/>
          <w:sz w:val="24"/>
          <w:szCs w:val="24"/>
          <w:lang w:val="ru-RU"/>
        </w:rPr>
        <w:t xml:space="preserve">40502840700000100006 </w:t>
      </w:r>
      <w:r w:rsidRPr="000113BC">
        <w:rPr>
          <w:rFonts w:ascii="Times New Roman" w:hAnsi="Times New Roman"/>
          <w:sz w:val="24"/>
          <w:szCs w:val="24"/>
          <w:lang w:val="ru-RU" w:eastAsia="ru-RU"/>
        </w:rPr>
        <w:t xml:space="preserve">в </w:t>
      </w:r>
      <w:r w:rsidRPr="000113BC">
        <w:rPr>
          <w:rFonts w:ascii="Times New Roman" w:hAnsi="Times New Roman"/>
          <w:sz w:val="24"/>
          <w:szCs w:val="24"/>
          <w:lang w:val="ru-RU"/>
        </w:rPr>
        <w:t>ООО КБ "АРЕСБАНК"</w:t>
      </w:r>
      <w:r w:rsidRPr="000113BC">
        <w:rPr>
          <w:rFonts w:ascii="Times New Roman" w:hAnsi="Times New Roman"/>
          <w:sz w:val="24"/>
          <w:szCs w:val="24"/>
          <w:lang w:val="ru-RU" w:eastAsia="ru-RU"/>
        </w:rPr>
        <w:t xml:space="preserve">, БИК </w:t>
      </w:r>
      <w:r w:rsidRPr="000113BC">
        <w:rPr>
          <w:rFonts w:ascii="Times New Roman" w:hAnsi="Times New Roman"/>
          <w:sz w:val="24"/>
          <w:szCs w:val="24"/>
          <w:lang w:val="ru-RU"/>
        </w:rPr>
        <w:t>044583551</w:t>
      </w:r>
      <w:r w:rsidRPr="000113BC">
        <w:rPr>
          <w:rFonts w:ascii="Times New Roman" w:hAnsi="Times New Roman"/>
          <w:sz w:val="24"/>
          <w:szCs w:val="24"/>
          <w:lang w:val="ru-RU" w:eastAsia="ru-RU"/>
        </w:rPr>
        <w:t xml:space="preserve">, К/с № </w:t>
      </w:r>
      <w:r w:rsidRPr="000113BC">
        <w:rPr>
          <w:rFonts w:ascii="Times New Roman" w:hAnsi="Times New Roman"/>
          <w:sz w:val="24"/>
          <w:szCs w:val="24"/>
          <w:lang w:val="ru-RU"/>
        </w:rPr>
        <w:t>30101810200000000551</w:t>
      </w:r>
      <w:r w:rsidRPr="000113BC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r w:rsidRPr="000113BC">
        <w:rPr>
          <w:rFonts w:ascii="Times New Roman" w:hAnsi="Times New Roman"/>
          <w:sz w:val="24"/>
          <w:szCs w:val="24"/>
          <w:lang w:val="ru-RU"/>
        </w:rPr>
        <w:t>Отделении 1 Главного управления Центрального банка Российской Федерации по Центральному федеральному округу г. Москва</w:t>
      </w:r>
    </w:p>
    <w:p w:rsidR="000113BC" w:rsidRPr="000113BC" w:rsidRDefault="000113BC" w:rsidP="000113BC">
      <w:pPr>
        <w:pStyle w:val="af5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113BC">
        <w:rPr>
          <w:rFonts w:ascii="Times New Roman" w:hAnsi="Times New Roman"/>
          <w:b/>
          <w:sz w:val="24"/>
          <w:szCs w:val="24"/>
          <w:lang w:val="ru-RU"/>
        </w:rPr>
        <w:t>ПОДПИСИ СТОРОН:</w:t>
      </w:r>
    </w:p>
    <w:tbl>
      <w:tblPr>
        <w:tblW w:w="0" w:type="auto"/>
        <w:tblLook w:val="04A0"/>
      </w:tblPr>
      <w:tblGrid>
        <w:gridCol w:w="4644"/>
        <w:gridCol w:w="709"/>
        <w:gridCol w:w="4502"/>
      </w:tblGrid>
      <w:tr w:rsidR="000113BC" w:rsidRPr="000113BC" w:rsidTr="000113BC">
        <w:tc>
          <w:tcPr>
            <w:tcW w:w="4644" w:type="dxa"/>
          </w:tcPr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3BC">
              <w:rPr>
                <w:rFonts w:ascii="Times New Roman" w:hAnsi="Times New Roman"/>
                <w:b/>
                <w:sz w:val="24"/>
                <w:szCs w:val="24"/>
              </w:rPr>
              <w:t>ГАРАНТ:</w:t>
            </w:r>
          </w:p>
        </w:tc>
        <w:tc>
          <w:tcPr>
            <w:tcW w:w="709" w:type="dxa"/>
          </w:tcPr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3BC">
              <w:rPr>
                <w:rFonts w:ascii="Times New Roman" w:hAnsi="Times New Roman"/>
                <w:b/>
                <w:sz w:val="24"/>
                <w:szCs w:val="24"/>
              </w:rPr>
              <w:t>ПРИНЦИПАЛ:</w:t>
            </w:r>
          </w:p>
        </w:tc>
      </w:tr>
      <w:tr w:rsidR="000113BC" w:rsidRPr="000113BC" w:rsidTr="000113BC">
        <w:tc>
          <w:tcPr>
            <w:tcW w:w="4644" w:type="dxa"/>
          </w:tcPr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113BC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0113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13BC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Председателя</w:t>
            </w:r>
            <w:proofErr w:type="spellEnd"/>
            <w:r w:rsidRPr="000113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13BC">
              <w:rPr>
                <w:rFonts w:ascii="Times New Roman" w:hAnsi="Times New Roman"/>
                <w:sz w:val="24"/>
                <w:szCs w:val="24"/>
                <w:lang w:val="en-US"/>
              </w:rPr>
              <w:t>Правления</w:t>
            </w:r>
            <w:proofErr w:type="spellEnd"/>
          </w:p>
        </w:tc>
        <w:tc>
          <w:tcPr>
            <w:tcW w:w="709" w:type="dxa"/>
          </w:tcPr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113BC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 w:rsidRPr="00011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13BC" w:rsidRPr="000113BC" w:rsidTr="000113BC">
        <w:trPr>
          <w:trHeight w:val="394"/>
        </w:trPr>
        <w:tc>
          <w:tcPr>
            <w:tcW w:w="4644" w:type="dxa"/>
            <w:tcBorders>
              <w:bottom w:val="single" w:sz="4" w:space="0" w:color="auto"/>
            </w:tcBorders>
          </w:tcPr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13BC" w:rsidRPr="000113BC" w:rsidTr="000113BC">
        <w:tc>
          <w:tcPr>
            <w:tcW w:w="4644" w:type="dxa"/>
            <w:tcBorders>
              <w:top w:val="single" w:sz="4" w:space="0" w:color="auto"/>
            </w:tcBorders>
          </w:tcPr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113BC">
              <w:rPr>
                <w:rFonts w:ascii="Times New Roman" w:hAnsi="Times New Roman"/>
                <w:sz w:val="24"/>
                <w:szCs w:val="24"/>
              </w:rPr>
              <w:t>Кофтун</w:t>
            </w:r>
            <w:proofErr w:type="spellEnd"/>
            <w:r w:rsidRPr="000113BC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709" w:type="dxa"/>
          </w:tcPr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B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113BC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proofErr w:type="spellEnd"/>
            <w:r w:rsidRPr="000113B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113BC">
              <w:rPr>
                <w:rFonts w:ascii="Times New Roman" w:hAnsi="Times New Roman"/>
                <w:i/>
                <w:sz w:val="24"/>
                <w:szCs w:val="24"/>
              </w:rPr>
              <w:t>расшифровка</w:t>
            </w:r>
            <w:proofErr w:type="spellEnd"/>
            <w:r w:rsidRPr="00011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13BC">
              <w:rPr>
                <w:rFonts w:ascii="Times New Roman" w:hAnsi="Times New Roman"/>
                <w:i/>
                <w:sz w:val="24"/>
                <w:szCs w:val="24"/>
              </w:rPr>
              <w:t>подписи</w:t>
            </w:r>
            <w:proofErr w:type="spellEnd"/>
            <w:r w:rsidRPr="000113B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113BC" w:rsidRPr="000113BC" w:rsidTr="000113BC">
        <w:tc>
          <w:tcPr>
            <w:tcW w:w="4644" w:type="dxa"/>
          </w:tcPr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2" w:type="dxa"/>
          </w:tcPr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13BC" w:rsidRPr="000113BC" w:rsidTr="000113BC">
        <w:tc>
          <w:tcPr>
            <w:tcW w:w="4644" w:type="dxa"/>
          </w:tcPr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113BC">
              <w:rPr>
                <w:rFonts w:ascii="Times New Roman" w:hAnsi="Times New Roman"/>
                <w:sz w:val="24"/>
                <w:szCs w:val="24"/>
              </w:rPr>
              <w:t>Главный</w:t>
            </w:r>
            <w:proofErr w:type="spellEnd"/>
            <w:r w:rsidRPr="00011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3BC">
              <w:rPr>
                <w:rFonts w:ascii="Times New Roman" w:hAnsi="Times New Roman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709" w:type="dxa"/>
          </w:tcPr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2" w:type="dxa"/>
          </w:tcPr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113BC">
              <w:rPr>
                <w:rFonts w:ascii="Times New Roman" w:hAnsi="Times New Roman"/>
                <w:sz w:val="24"/>
                <w:szCs w:val="24"/>
                <w:lang w:val="en-US"/>
              </w:rPr>
              <w:t>Главный</w:t>
            </w:r>
            <w:proofErr w:type="spellEnd"/>
            <w:r w:rsidRPr="000113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13BC">
              <w:rPr>
                <w:rFonts w:ascii="Times New Roman" w:hAnsi="Times New Roman"/>
                <w:sz w:val="24"/>
                <w:szCs w:val="24"/>
                <w:lang w:val="en-US"/>
              </w:rPr>
              <w:t>бухгалтер</w:t>
            </w:r>
            <w:proofErr w:type="spellEnd"/>
          </w:p>
        </w:tc>
      </w:tr>
      <w:tr w:rsidR="000113BC" w:rsidRPr="000113BC" w:rsidTr="000113BC">
        <w:tc>
          <w:tcPr>
            <w:tcW w:w="4644" w:type="dxa"/>
            <w:tcBorders>
              <w:bottom w:val="single" w:sz="4" w:space="0" w:color="auto"/>
            </w:tcBorders>
          </w:tcPr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13BC" w:rsidRPr="000113BC" w:rsidTr="000113BC">
        <w:tc>
          <w:tcPr>
            <w:tcW w:w="4644" w:type="dxa"/>
            <w:tcBorders>
              <w:top w:val="single" w:sz="4" w:space="0" w:color="auto"/>
            </w:tcBorders>
          </w:tcPr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113BC">
              <w:rPr>
                <w:rFonts w:ascii="Times New Roman" w:hAnsi="Times New Roman"/>
                <w:sz w:val="24"/>
                <w:szCs w:val="24"/>
              </w:rPr>
              <w:t>Жаринов</w:t>
            </w:r>
            <w:proofErr w:type="spellEnd"/>
            <w:r w:rsidRPr="000113BC">
              <w:rPr>
                <w:rFonts w:ascii="Times New Roman" w:hAnsi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709" w:type="dxa"/>
          </w:tcPr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0113BC" w:rsidRPr="000113BC" w:rsidRDefault="000113BC" w:rsidP="000113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3B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113BC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proofErr w:type="spellEnd"/>
            <w:r w:rsidRPr="000113B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113BC">
              <w:rPr>
                <w:rFonts w:ascii="Times New Roman" w:hAnsi="Times New Roman"/>
                <w:i/>
                <w:sz w:val="24"/>
                <w:szCs w:val="24"/>
              </w:rPr>
              <w:t>расшифровка</w:t>
            </w:r>
            <w:proofErr w:type="spellEnd"/>
            <w:r w:rsidRPr="00011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13BC">
              <w:rPr>
                <w:rFonts w:ascii="Times New Roman" w:hAnsi="Times New Roman"/>
                <w:i/>
                <w:sz w:val="24"/>
                <w:szCs w:val="24"/>
              </w:rPr>
              <w:t>подписи</w:t>
            </w:r>
            <w:proofErr w:type="spellEnd"/>
            <w:r w:rsidRPr="000113B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0113BC" w:rsidRPr="000113BC" w:rsidRDefault="000113BC" w:rsidP="000113BC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B0624C" w:rsidRPr="00B0624C" w:rsidRDefault="00AA1B3B" w:rsidP="00B0624C">
      <w:pPr>
        <w:pStyle w:val="2"/>
        <w:spacing w:before="0" w:line="240" w:lineRule="auto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AA1B3B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left:0;text-align:left;margin-left:-17.55pt;margin-top:54.65pt;width:517.6pt;height:19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kdhAIAABE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" stroked="f">
            <v:textbox style="mso-next-textbox:#Text Box 19">
              <w:txbxContent>
                <w:p w:rsidR="0046107F" w:rsidRDefault="0046107F" w:rsidP="00334317"/>
              </w:txbxContent>
            </v:textbox>
          </v:shape>
        </w:pict>
      </w:r>
      <w:r w:rsidR="00334317" w:rsidRPr="00334317">
        <w:rPr>
          <w:rFonts w:ascii="Times New Roman" w:hAnsi="Times New Roman" w:cs="Times New Roman"/>
          <w:sz w:val="24"/>
          <w:szCs w:val="24"/>
        </w:rPr>
        <w:br w:type="page"/>
      </w:r>
      <w:r w:rsidR="00B0624C" w:rsidRPr="00B0624C">
        <w:rPr>
          <w:rFonts w:ascii="Times New Roman" w:hAnsi="Times New Roman" w:cs="Times New Roman"/>
          <w:bCs w:val="0"/>
          <w:color w:val="auto"/>
          <w:sz w:val="24"/>
          <w:szCs w:val="24"/>
        </w:rPr>
        <w:t>Акт приема-передачи</w:t>
      </w:r>
    </w:p>
    <w:p w:rsidR="00B0624C" w:rsidRPr="00B0624C" w:rsidRDefault="00B0624C" w:rsidP="00B0624C">
      <w:pPr>
        <w:pStyle w:val="2"/>
        <w:spacing w:before="0" w:line="240" w:lineRule="auto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B0624C">
        <w:rPr>
          <w:rFonts w:ascii="Times New Roman" w:hAnsi="Times New Roman" w:cs="Times New Roman"/>
          <w:color w:val="auto"/>
          <w:sz w:val="24"/>
          <w:szCs w:val="24"/>
        </w:rPr>
        <w:t xml:space="preserve">Банковской гарантии </w:t>
      </w:r>
      <w:r w:rsidR="007D7958">
        <w:rPr>
          <w:rFonts w:ascii="Times New Roman" w:hAnsi="Times New Roman" w:cs="Times New Roman"/>
          <w:color w:val="auto"/>
          <w:sz w:val="24"/>
          <w:szCs w:val="24"/>
        </w:rPr>
        <w:t>______</w:t>
      </w:r>
      <w:r w:rsidRPr="00B0624C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r w:rsidR="007D7958">
        <w:rPr>
          <w:rFonts w:ascii="Times New Roman" w:hAnsi="Times New Roman" w:cs="Times New Roman"/>
          <w:color w:val="auto"/>
          <w:sz w:val="24"/>
          <w:szCs w:val="24"/>
        </w:rPr>
        <w:t>______</w:t>
      </w:r>
      <w:r w:rsidRPr="00B062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B0624C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B0624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0624C" w:rsidRPr="00B0624C" w:rsidRDefault="00B0624C" w:rsidP="00B0624C">
      <w:pPr>
        <w:pStyle w:val="22"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B0624C" w:rsidRPr="00B0624C" w:rsidTr="0046107F">
        <w:tc>
          <w:tcPr>
            <w:tcW w:w="4927" w:type="dxa"/>
          </w:tcPr>
          <w:p w:rsidR="00B0624C" w:rsidRPr="00B0624C" w:rsidRDefault="00B0624C" w:rsidP="00B0624C">
            <w:pPr>
              <w:pStyle w:val="ConsNonforma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624C">
              <w:rPr>
                <w:rFonts w:ascii="Times New Roman" w:hAnsi="Times New Roman"/>
                <w:sz w:val="24"/>
                <w:szCs w:val="24"/>
              </w:rPr>
              <w:t>г</w:t>
            </w:r>
            <w:r w:rsidRPr="00B062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0624C">
              <w:rPr>
                <w:rFonts w:ascii="Times New Roman" w:hAnsi="Times New Roman"/>
                <w:sz w:val="24"/>
                <w:szCs w:val="24"/>
                <w:lang w:val="en-US"/>
              </w:rPr>
              <w:t>Москва</w:t>
            </w:r>
            <w:proofErr w:type="spellEnd"/>
          </w:p>
        </w:tc>
        <w:tc>
          <w:tcPr>
            <w:tcW w:w="4928" w:type="dxa"/>
          </w:tcPr>
          <w:p w:rsidR="00B0624C" w:rsidRPr="00B0624C" w:rsidRDefault="00B0624C" w:rsidP="00B0624C">
            <w:pPr>
              <w:pStyle w:val="ConsNonforma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62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01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B062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2015 г.</w:t>
            </w:r>
          </w:p>
        </w:tc>
      </w:tr>
    </w:tbl>
    <w:p w:rsidR="00B0624C" w:rsidRPr="00B0624C" w:rsidRDefault="00B0624C" w:rsidP="00B0624C">
      <w:pPr>
        <w:pStyle w:val="12"/>
        <w:rPr>
          <w:sz w:val="24"/>
          <w:szCs w:val="24"/>
        </w:rPr>
      </w:pPr>
    </w:p>
    <w:p w:rsidR="00B0624C" w:rsidRPr="00B0624C" w:rsidRDefault="00B0624C" w:rsidP="00B0624C">
      <w:pPr>
        <w:pStyle w:val="12"/>
        <w:ind w:firstLine="708"/>
        <w:jc w:val="both"/>
        <w:rPr>
          <w:sz w:val="24"/>
          <w:szCs w:val="24"/>
          <w:lang w:val="en-US"/>
        </w:rPr>
      </w:pPr>
    </w:p>
    <w:p w:rsidR="00B0624C" w:rsidRPr="00B0624C" w:rsidRDefault="00B0624C" w:rsidP="00B0624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B0624C">
        <w:rPr>
          <w:rFonts w:ascii="Times New Roman" w:hAnsi="Times New Roman"/>
          <w:sz w:val="24"/>
          <w:szCs w:val="24"/>
        </w:rPr>
        <w:t xml:space="preserve">       1.</w:t>
      </w:r>
      <w:r w:rsidRPr="00B0624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0624C">
        <w:rPr>
          <w:rFonts w:ascii="Times New Roman" w:hAnsi="Times New Roman"/>
          <w:b/>
          <w:sz w:val="24"/>
          <w:szCs w:val="24"/>
        </w:rPr>
        <w:t>Федеральное государственное унитарное предприятие "Московский эндокринный завод", или ФГУП "МЭЗ"</w:t>
      </w:r>
      <w:r w:rsidRPr="00B0624C">
        <w:rPr>
          <w:rFonts w:ascii="Times New Roman" w:hAnsi="Times New Roman"/>
          <w:sz w:val="24"/>
          <w:szCs w:val="24"/>
        </w:rPr>
        <w:t>, именуемое в дальнейшем «Принципал», в лице Директора Фонарёва Михаила Юрьевича, действующего на основании Устава, с одной</w:t>
      </w:r>
      <w:r w:rsidRPr="00B0624C">
        <w:rPr>
          <w:rFonts w:ascii="Times New Roman" w:hAnsi="Times New Roman"/>
          <w:color w:val="000000"/>
          <w:sz w:val="24"/>
          <w:szCs w:val="24"/>
        </w:rPr>
        <w:t xml:space="preserve"> стороны и </w:t>
      </w:r>
      <w:r w:rsidRPr="00B0624C">
        <w:rPr>
          <w:rFonts w:ascii="Times New Roman" w:hAnsi="Times New Roman"/>
          <w:b/>
          <w:sz w:val="24"/>
          <w:szCs w:val="24"/>
        </w:rPr>
        <w:t>ООО КБ "АРЕСБАНК"</w:t>
      </w:r>
      <w:r w:rsidRPr="00B0624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B0624C">
        <w:rPr>
          <w:rFonts w:ascii="Times New Roman" w:hAnsi="Times New Roman"/>
          <w:color w:val="000000"/>
          <w:sz w:val="24"/>
          <w:szCs w:val="24"/>
        </w:rPr>
        <w:t xml:space="preserve">именуемый в дальнейшем «Гарант», </w:t>
      </w:r>
      <w:r w:rsidRPr="00B0624C">
        <w:rPr>
          <w:rFonts w:ascii="Times New Roman" w:hAnsi="Times New Roman"/>
          <w:sz w:val="24"/>
          <w:szCs w:val="24"/>
        </w:rPr>
        <w:t xml:space="preserve">в лице Заместителя Председателя Правления </w:t>
      </w:r>
      <w:proofErr w:type="spellStart"/>
      <w:r w:rsidRPr="00B0624C">
        <w:rPr>
          <w:rFonts w:ascii="Times New Roman" w:hAnsi="Times New Roman"/>
          <w:sz w:val="24"/>
          <w:szCs w:val="24"/>
        </w:rPr>
        <w:t>Кофтуна</w:t>
      </w:r>
      <w:proofErr w:type="spellEnd"/>
      <w:r w:rsidRPr="00B0624C">
        <w:rPr>
          <w:rFonts w:ascii="Times New Roman" w:hAnsi="Times New Roman"/>
          <w:sz w:val="24"/>
          <w:szCs w:val="24"/>
        </w:rPr>
        <w:t xml:space="preserve"> Виктора Викторовича, действующего на основании Доверенности от 30.09.2014г., удостоверенной нотариусом города Москвы Миллером Н.Н., р. № 3-3260, с</w:t>
      </w:r>
      <w:proofErr w:type="gramEnd"/>
      <w:r w:rsidRPr="00B0624C">
        <w:rPr>
          <w:rFonts w:ascii="Times New Roman" w:hAnsi="Times New Roman"/>
          <w:sz w:val="24"/>
          <w:szCs w:val="24"/>
        </w:rPr>
        <w:t xml:space="preserve"> другой стороны, составили настоящий Акт о том, что: </w:t>
      </w:r>
    </w:p>
    <w:p w:rsidR="00B0624C" w:rsidRPr="00B0624C" w:rsidRDefault="00B0624C" w:rsidP="00B0624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B0624C">
        <w:rPr>
          <w:rFonts w:ascii="Times New Roman" w:hAnsi="Times New Roman"/>
          <w:sz w:val="24"/>
          <w:szCs w:val="24"/>
        </w:rPr>
        <w:t xml:space="preserve">          Гарант передает, а Принципал принимает банковскую Гарантию в соответствии с Договором </w:t>
      </w:r>
      <w:r w:rsidR="007D7958">
        <w:rPr>
          <w:rFonts w:ascii="Times New Roman" w:hAnsi="Times New Roman"/>
          <w:sz w:val="24"/>
          <w:szCs w:val="24"/>
        </w:rPr>
        <w:t>________</w:t>
      </w:r>
      <w:r w:rsidRPr="00B0624C">
        <w:rPr>
          <w:rFonts w:ascii="Times New Roman" w:hAnsi="Times New Roman"/>
          <w:sz w:val="24"/>
          <w:szCs w:val="24"/>
        </w:rPr>
        <w:t xml:space="preserve"> от </w:t>
      </w:r>
      <w:r w:rsidR="007D7958">
        <w:rPr>
          <w:rFonts w:ascii="Times New Roman" w:hAnsi="Times New Roman"/>
          <w:sz w:val="24"/>
          <w:szCs w:val="24"/>
        </w:rPr>
        <w:t>_______</w:t>
      </w:r>
      <w:r w:rsidRPr="00B062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624C">
        <w:rPr>
          <w:rFonts w:ascii="Times New Roman" w:hAnsi="Times New Roman"/>
          <w:sz w:val="24"/>
          <w:szCs w:val="24"/>
        </w:rPr>
        <w:t>г</w:t>
      </w:r>
      <w:proofErr w:type="gramEnd"/>
      <w:r w:rsidRPr="00B0624C">
        <w:rPr>
          <w:rFonts w:ascii="Times New Roman" w:hAnsi="Times New Roman"/>
          <w:sz w:val="24"/>
          <w:szCs w:val="24"/>
        </w:rPr>
        <w:t>. на сумму 10 659 627=00 (Десять миллионов шестьсот пятьдесят девять тысяч шестьсот двадцать семь) рублей 00 копеек.</w:t>
      </w:r>
    </w:p>
    <w:p w:rsidR="00B0624C" w:rsidRPr="00B0624C" w:rsidRDefault="00B0624C" w:rsidP="00B0624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B0624C">
        <w:rPr>
          <w:rFonts w:ascii="Times New Roman" w:hAnsi="Times New Roman"/>
          <w:sz w:val="24"/>
          <w:szCs w:val="24"/>
        </w:rPr>
        <w:t xml:space="preserve">2. Акт служит документом, подтверждающим фактическую передачу банковской гарантии, указанной в п.1. настоящего Акта. </w:t>
      </w:r>
    </w:p>
    <w:p w:rsidR="00B0624C" w:rsidRPr="00B0624C" w:rsidRDefault="00B0624C" w:rsidP="00B0624C">
      <w:pPr>
        <w:pStyle w:val="22"/>
        <w:spacing w:after="0" w:line="240" w:lineRule="auto"/>
        <w:rPr>
          <w:rFonts w:cs="Times New Roman"/>
          <w:szCs w:val="24"/>
        </w:rPr>
      </w:pPr>
    </w:p>
    <w:p w:rsidR="00B0624C" w:rsidRPr="00B0624C" w:rsidRDefault="00B0624C" w:rsidP="00B0624C">
      <w:pPr>
        <w:pStyle w:val="12"/>
        <w:rPr>
          <w:sz w:val="24"/>
          <w:szCs w:val="24"/>
        </w:rPr>
      </w:pPr>
      <w:r w:rsidRPr="00B0624C">
        <w:rPr>
          <w:sz w:val="24"/>
          <w:szCs w:val="24"/>
        </w:rPr>
        <w:t xml:space="preserve"> </w:t>
      </w:r>
    </w:p>
    <w:p w:rsidR="00B0624C" w:rsidRPr="00B0624C" w:rsidRDefault="00B0624C" w:rsidP="00B0624C">
      <w:pPr>
        <w:pStyle w:val="310"/>
        <w:rPr>
          <w:sz w:val="24"/>
          <w:szCs w:val="24"/>
          <w:lang w:val="en-US"/>
        </w:rPr>
      </w:pPr>
      <w:r w:rsidRPr="00B0624C">
        <w:rPr>
          <w:b w:val="0"/>
          <w:sz w:val="24"/>
          <w:szCs w:val="24"/>
        </w:rPr>
        <w:t xml:space="preserve">    </w:t>
      </w:r>
      <w:r w:rsidRPr="00B0624C">
        <w:rPr>
          <w:sz w:val="24"/>
          <w:szCs w:val="24"/>
        </w:rPr>
        <w:t>Подписи Сторон</w:t>
      </w:r>
    </w:p>
    <w:tbl>
      <w:tblPr>
        <w:tblW w:w="0" w:type="auto"/>
        <w:tblLook w:val="04A0"/>
      </w:tblPr>
      <w:tblGrid>
        <w:gridCol w:w="4644"/>
        <w:gridCol w:w="709"/>
        <w:gridCol w:w="4502"/>
      </w:tblGrid>
      <w:tr w:rsidR="00B0624C" w:rsidRPr="00B0624C" w:rsidTr="0046107F">
        <w:tc>
          <w:tcPr>
            <w:tcW w:w="4644" w:type="dxa"/>
          </w:tcPr>
          <w:p w:rsidR="00B0624C" w:rsidRPr="00B0624C" w:rsidRDefault="00B0624C" w:rsidP="00B0624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62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Передал:</w:t>
            </w:r>
          </w:p>
        </w:tc>
        <w:tc>
          <w:tcPr>
            <w:tcW w:w="709" w:type="dxa"/>
          </w:tcPr>
          <w:p w:rsidR="00B0624C" w:rsidRPr="00B0624C" w:rsidRDefault="00B0624C" w:rsidP="00B0624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2" w:type="dxa"/>
          </w:tcPr>
          <w:p w:rsidR="00B0624C" w:rsidRPr="00B0624C" w:rsidRDefault="00B0624C" w:rsidP="00B0624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62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Принял:</w:t>
            </w:r>
          </w:p>
        </w:tc>
      </w:tr>
      <w:tr w:rsidR="00B0624C" w:rsidRPr="00B0624C" w:rsidTr="0046107F">
        <w:tc>
          <w:tcPr>
            <w:tcW w:w="4644" w:type="dxa"/>
          </w:tcPr>
          <w:p w:rsidR="00B0624C" w:rsidRPr="00B0624C" w:rsidRDefault="00B0624C" w:rsidP="00B0624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0624C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spellEnd"/>
            <w:r w:rsidRPr="00B06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24C">
              <w:rPr>
                <w:rFonts w:ascii="Times New Roman" w:hAnsi="Times New Roman"/>
                <w:sz w:val="24"/>
                <w:szCs w:val="24"/>
              </w:rPr>
              <w:t>Председателя</w:t>
            </w:r>
            <w:proofErr w:type="spellEnd"/>
            <w:r w:rsidRPr="00B06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24C">
              <w:rPr>
                <w:rFonts w:ascii="Times New Roman" w:hAnsi="Times New Roman"/>
                <w:sz w:val="24"/>
                <w:szCs w:val="24"/>
              </w:rPr>
              <w:t>Правления</w:t>
            </w:r>
            <w:proofErr w:type="spellEnd"/>
            <w:r w:rsidRPr="00B062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A1B3B" w:rsidRPr="00B0624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0624C">
              <w:rPr>
                <w:rFonts w:ascii="Times New Roman" w:hAnsi="Times New Roman"/>
                <w:sz w:val="24"/>
                <w:szCs w:val="24"/>
              </w:rPr>
              <w:instrText xml:space="preserve"> DOCVARIABLE  CASTA_B1_RANGE_VALUE33  \* MERGEFORMAT </w:instrText>
            </w:r>
            <w:r w:rsidR="00AA1B3B" w:rsidRPr="00B0624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B0624C" w:rsidRPr="00B0624C" w:rsidRDefault="00B0624C" w:rsidP="00B0624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B0624C" w:rsidRPr="00B0624C" w:rsidRDefault="00B0624C" w:rsidP="00B0624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0624C">
              <w:rPr>
                <w:rFonts w:ascii="Times New Roman" w:hAnsi="Times New Roman"/>
                <w:sz w:val="24"/>
                <w:szCs w:val="24"/>
                <w:lang w:val="en-US"/>
              </w:rPr>
              <w:t>Директор</w:t>
            </w:r>
            <w:proofErr w:type="spellEnd"/>
            <w:r w:rsidRPr="00B062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0624C" w:rsidRPr="00B0624C" w:rsidTr="0046107F">
        <w:trPr>
          <w:trHeight w:val="394"/>
        </w:trPr>
        <w:tc>
          <w:tcPr>
            <w:tcW w:w="4644" w:type="dxa"/>
            <w:tcBorders>
              <w:bottom w:val="single" w:sz="4" w:space="0" w:color="auto"/>
            </w:tcBorders>
          </w:tcPr>
          <w:p w:rsidR="00B0624C" w:rsidRPr="00B0624C" w:rsidRDefault="00B0624C" w:rsidP="00B0624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62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="00AA1B3B" w:rsidRPr="00B0624C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B0624C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DOCVARIABLE  CASTA_B1_RANGE_VALUE5  \* MERGEFORMAT </w:instrText>
            </w:r>
            <w:r w:rsidR="00AA1B3B" w:rsidRPr="00B0624C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B062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AA1B3B" w:rsidRPr="00B0624C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B0624C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DOCVARIABLE  CASTA_B1_RANGE_VALUE  \* MERGEFORMAT </w:instrText>
            </w:r>
            <w:r w:rsidR="00AA1B3B" w:rsidRPr="00B0624C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:rsidR="00B0624C" w:rsidRPr="00B0624C" w:rsidRDefault="00B0624C" w:rsidP="00B0624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B0624C" w:rsidRPr="00B0624C" w:rsidRDefault="00B0624C" w:rsidP="00B0624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624C" w:rsidRPr="00B0624C" w:rsidTr="0046107F">
        <w:tc>
          <w:tcPr>
            <w:tcW w:w="4644" w:type="dxa"/>
            <w:tcBorders>
              <w:top w:val="single" w:sz="4" w:space="0" w:color="auto"/>
            </w:tcBorders>
          </w:tcPr>
          <w:p w:rsidR="00B0624C" w:rsidRPr="00B0624C" w:rsidRDefault="00B0624C" w:rsidP="00B0624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0624C">
              <w:rPr>
                <w:rFonts w:ascii="Times New Roman" w:hAnsi="Times New Roman"/>
                <w:sz w:val="24"/>
                <w:szCs w:val="24"/>
              </w:rPr>
              <w:t>Кофтун</w:t>
            </w:r>
            <w:proofErr w:type="spellEnd"/>
            <w:r w:rsidRPr="00B0624C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709" w:type="dxa"/>
          </w:tcPr>
          <w:p w:rsidR="00B0624C" w:rsidRPr="00B0624C" w:rsidRDefault="00B0624C" w:rsidP="00B0624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B0624C" w:rsidRPr="00B0624C" w:rsidRDefault="00B0624C" w:rsidP="00B0624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2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B0624C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proofErr w:type="spellEnd"/>
            <w:r w:rsidRPr="00B0624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0624C">
              <w:rPr>
                <w:rFonts w:ascii="Times New Roman" w:hAnsi="Times New Roman"/>
                <w:i/>
                <w:sz w:val="24"/>
                <w:szCs w:val="24"/>
              </w:rPr>
              <w:t>расшифровка</w:t>
            </w:r>
            <w:proofErr w:type="spellEnd"/>
            <w:r w:rsidRPr="00B062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624C">
              <w:rPr>
                <w:rFonts w:ascii="Times New Roman" w:hAnsi="Times New Roman"/>
                <w:i/>
                <w:sz w:val="24"/>
                <w:szCs w:val="24"/>
              </w:rPr>
              <w:t>подписи</w:t>
            </w:r>
            <w:proofErr w:type="spellEnd"/>
            <w:r w:rsidRPr="00B0624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B0624C" w:rsidRPr="00B0624C" w:rsidTr="0046107F">
        <w:tc>
          <w:tcPr>
            <w:tcW w:w="4644" w:type="dxa"/>
          </w:tcPr>
          <w:p w:rsidR="00B0624C" w:rsidRPr="00B0624C" w:rsidRDefault="00B0624C" w:rsidP="00B0624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0624C" w:rsidRPr="00B0624C" w:rsidRDefault="00B0624C" w:rsidP="00B0624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2" w:type="dxa"/>
          </w:tcPr>
          <w:p w:rsidR="00B0624C" w:rsidRPr="00B0624C" w:rsidRDefault="00B0624C" w:rsidP="00B0624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34317" w:rsidRPr="00334317" w:rsidRDefault="00334317" w:rsidP="00B0624C">
      <w:pPr>
        <w:pStyle w:val="2"/>
        <w:ind w:left="-142" w:right="-567"/>
        <w:jc w:val="center"/>
        <w:rPr>
          <w:sz w:val="24"/>
          <w:szCs w:val="24"/>
          <w:lang w:val="en-US"/>
        </w:rPr>
      </w:pPr>
    </w:p>
    <w:p w:rsidR="00334317" w:rsidRPr="009475B5" w:rsidRDefault="00334317" w:rsidP="00334317">
      <w:pPr>
        <w:pStyle w:val="ConsNonformat"/>
        <w:rPr>
          <w:rFonts w:ascii="Times New Roman" w:hAnsi="Times New Roman"/>
          <w:b/>
          <w:sz w:val="22"/>
          <w:szCs w:val="22"/>
        </w:rPr>
        <w:sectPr w:rsidR="00334317" w:rsidRPr="009475B5" w:rsidSect="0094231A">
          <w:footerReference w:type="default" r:id="rId8"/>
          <w:endnotePr>
            <w:numFmt w:val="decimal"/>
            <w:numStart w:val="0"/>
          </w:endnotePr>
          <w:pgSz w:w="11907" w:h="16840"/>
          <w:pgMar w:top="709" w:right="708" w:bottom="1276" w:left="1134" w:header="1797" w:footer="404" w:gutter="0"/>
          <w:cols w:space="720"/>
        </w:sectPr>
      </w:pPr>
    </w:p>
    <w:p w:rsidR="006F7569" w:rsidRPr="006F7569" w:rsidRDefault="006F7569" w:rsidP="006F7569">
      <w:pPr>
        <w:widowControl w:val="0"/>
        <w:numPr>
          <w:ilvl w:val="0"/>
          <w:numId w:val="1"/>
        </w:numPr>
        <w:shd w:val="clear" w:color="auto" w:fill="FFFFFF"/>
        <w:tabs>
          <w:tab w:val="clear" w:pos="358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000000"/>
          <w:szCs w:val="24"/>
        </w:rPr>
      </w:pPr>
      <w:r w:rsidRPr="006F7569">
        <w:rPr>
          <w:rFonts w:eastAsia="Times New Roman" w:cs="Times New Roman"/>
          <w:b/>
          <w:color w:val="000000"/>
          <w:szCs w:val="24"/>
        </w:rPr>
        <w:t>ТЕХНИЧЕСКОЕ ЗАДАНИЕ</w:t>
      </w:r>
    </w:p>
    <w:p w:rsidR="009D3AC1" w:rsidRDefault="00726AED" w:rsidP="009D3AC1">
      <w:pPr>
        <w:keepNext/>
        <w:keepLines/>
        <w:suppressLineNumbers/>
        <w:suppressAutoHyphens/>
        <w:spacing w:after="0" w:line="240" w:lineRule="auto"/>
        <w:ind w:right="143"/>
        <w:jc w:val="center"/>
        <w:rPr>
          <w:rFonts w:cs="Times New Roman"/>
          <w:b/>
          <w:bCs/>
          <w:szCs w:val="24"/>
        </w:rPr>
      </w:pPr>
      <w:r w:rsidRPr="00181FEE">
        <w:rPr>
          <w:rFonts w:cs="Times New Roman"/>
          <w:b/>
          <w:bCs/>
          <w:szCs w:val="24"/>
        </w:rPr>
        <w:t xml:space="preserve">на </w:t>
      </w:r>
      <w:r w:rsidR="004B5F30">
        <w:rPr>
          <w:rFonts w:cs="Times New Roman"/>
          <w:b/>
          <w:bCs/>
          <w:szCs w:val="24"/>
        </w:rPr>
        <w:t>о</w:t>
      </w:r>
      <w:r w:rsidR="004B5F30" w:rsidRPr="00334317">
        <w:rPr>
          <w:rFonts w:cs="Times New Roman"/>
          <w:b/>
          <w:bCs/>
          <w:szCs w:val="24"/>
        </w:rPr>
        <w:t xml:space="preserve">казание услуг по выдаче </w:t>
      </w:r>
      <w:r w:rsidR="00DD43EC">
        <w:rPr>
          <w:rFonts w:cs="Times New Roman"/>
          <w:b/>
          <w:bCs/>
          <w:szCs w:val="24"/>
        </w:rPr>
        <w:t>банковской гарантии</w:t>
      </w:r>
    </w:p>
    <w:p w:rsidR="004B5F30" w:rsidRDefault="004B5F30" w:rsidP="009D3AC1">
      <w:pPr>
        <w:keepNext/>
        <w:keepLines/>
        <w:suppressLineNumbers/>
        <w:suppressAutoHyphens/>
        <w:spacing w:after="0" w:line="240" w:lineRule="auto"/>
        <w:ind w:right="143"/>
        <w:jc w:val="center"/>
        <w:rPr>
          <w:rFonts w:cs="Times New Roman"/>
          <w:b/>
          <w:szCs w:val="24"/>
        </w:rPr>
      </w:pPr>
      <w:r w:rsidRPr="00334317">
        <w:rPr>
          <w:rFonts w:cs="Times New Roman"/>
          <w:b/>
          <w:bCs/>
          <w:szCs w:val="24"/>
        </w:rPr>
        <w:t xml:space="preserve">для нужд </w:t>
      </w:r>
      <w:r w:rsidRPr="00334317">
        <w:rPr>
          <w:rFonts w:cs="Times New Roman"/>
          <w:b/>
          <w:szCs w:val="24"/>
        </w:rPr>
        <w:t>ФГУП «Московский эндокринный завод»</w:t>
      </w:r>
      <w:r>
        <w:rPr>
          <w:rFonts w:cs="Times New Roman"/>
          <w:b/>
          <w:szCs w:val="24"/>
        </w:rPr>
        <w:t>.</w:t>
      </w:r>
    </w:p>
    <w:p w:rsidR="00CF690B" w:rsidRPr="00181FEE" w:rsidRDefault="00CF690B" w:rsidP="00406EC7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662"/>
      </w:tblGrid>
      <w:tr w:rsidR="00B0624C" w:rsidRPr="00B31198" w:rsidTr="0046107F">
        <w:trPr>
          <w:trHeight w:val="446"/>
        </w:trPr>
        <w:tc>
          <w:tcPr>
            <w:tcW w:w="3119" w:type="dxa"/>
            <w:vAlign w:val="center"/>
          </w:tcPr>
          <w:p w:rsidR="00B0624C" w:rsidRPr="00B31198" w:rsidRDefault="00B0624C" w:rsidP="00B0624C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right="23" w:firstLine="0"/>
              <w:jc w:val="both"/>
              <w:rPr>
                <w:szCs w:val="24"/>
              </w:rPr>
            </w:pPr>
            <w:r w:rsidRPr="00B31198">
              <w:rPr>
                <w:szCs w:val="24"/>
              </w:rPr>
              <w:t>Предмет договора</w:t>
            </w:r>
          </w:p>
        </w:tc>
        <w:tc>
          <w:tcPr>
            <w:tcW w:w="6662" w:type="dxa"/>
          </w:tcPr>
          <w:p w:rsidR="00B0624C" w:rsidRPr="00EC181C" w:rsidRDefault="00B0624C" w:rsidP="0046107F">
            <w:pPr>
              <w:pStyle w:val="3"/>
              <w:widowControl/>
              <w:ind w:left="34"/>
              <w:jc w:val="both"/>
              <w:rPr>
                <w:b/>
                <w:szCs w:val="24"/>
              </w:rPr>
            </w:pPr>
            <w:r w:rsidRPr="00EC181C">
              <w:rPr>
                <w:b/>
                <w:bCs/>
                <w:szCs w:val="24"/>
              </w:rPr>
              <w:t xml:space="preserve">Оказание услуг по выдаче банковских гарантий для нужд </w:t>
            </w:r>
            <w:r w:rsidRPr="00EC181C">
              <w:rPr>
                <w:b/>
                <w:szCs w:val="24"/>
              </w:rPr>
              <w:t>ФГУП «Московский эндокринный завод»</w:t>
            </w:r>
          </w:p>
        </w:tc>
      </w:tr>
      <w:tr w:rsidR="00B0624C" w:rsidRPr="00B31198" w:rsidTr="0046107F">
        <w:trPr>
          <w:trHeight w:val="2577"/>
        </w:trPr>
        <w:tc>
          <w:tcPr>
            <w:tcW w:w="3119" w:type="dxa"/>
          </w:tcPr>
          <w:p w:rsidR="00B0624C" w:rsidRPr="00EC181C" w:rsidRDefault="00B0624C" w:rsidP="00B0624C">
            <w:pPr>
              <w:pStyle w:val="ac"/>
              <w:widowControl w:val="0"/>
              <w:numPr>
                <w:ilvl w:val="0"/>
                <w:numId w:val="8"/>
              </w:numPr>
              <w:tabs>
                <w:tab w:val="num" w:pos="318"/>
              </w:tabs>
              <w:suppressAutoHyphens/>
              <w:autoSpaceDE w:val="0"/>
              <w:autoSpaceDN w:val="0"/>
              <w:spacing w:after="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1C">
              <w:rPr>
                <w:rFonts w:ascii="Times New Roman" w:hAnsi="Times New Roman"/>
                <w:sz w:val="24"/>
                <w:szCs w:val="24"/>
              </w:rPr>
              <w:t>Цель оказания услуг</w:t>
            </w:r>
          </w:p>
        </w:tc>
        <w:tc>
          <w:tcPr>
            <w:tcW w:w="6662" w:type="dxa"/>
          </w:tcPr>
          <w:p w:rsidR="00B0624C" w:rsidRPr="00B31198" w:rsidRDefault="00B0624C" w:rsidP="00B0624C">
            <w:pPr>
              <w:spacing w:before="100" w:beforeAutospacing="1" w:after="100" w:afterAutospacing="1" w:line="240" w:lineRule="auto"/>
              <w:jc w:val="both"/>
              <w:rPr>
                <w:szCs w:val="24"/>
              </w:rPr>
            </w:pPr>
            <w:proofErr w:type="gramStart"/>
            <w:r w:rsidRPr="00B31198">
              <w:rPr>
                <w:szCs w:val="24"/>
              </w:rPr>
              <w:t xml:space="preserve">Предоставление банковской гарантии, необходимой для обеспечения надлежащего исполнения обязательств ФГУП «Московский эндокринный завод», установленных в Государственном контракте на </w:t>
            </w:r>
            <w:r w:rsidR="002D4A21">
              <w:rPr>
                <w:color w:val="000000"/>
                <w:szCs w:val="24"/>
              </w:rPr>
              <w:t xml:space="preserve">закупку </w:t>
            </w:r>
            <w:proofErr w:type="spellStart"/>
            <w:r w:rsidR="002D4A21">
              <w:rPr>
                <w:color w:val="000000"/>
                <w:szCs w:val="24"/>
              </w:rPr>
              <w:t>Т</w:t>
            </w:r>
            <w:r w:rsidRPr="00657C02">
              <w:rPr>
                <w:color w:val="000000"/>
                <w:szCs w:val="24"/>
              </w:rPr>
              <w:t>римеперидина</w:t>
            </w:r>
            <w:proofErr w:type="spellEnd"/>
            <w:r w:rsidRPr="00657C02">
              <w:rPr>
                <w:color w:val="000000"/>
                <w:szCs w:val="24"/>
              </w:rPr>
              <w:t xml:space="preserve"> для нужд Министерства обороны Российской Федерации, </w:t>
            </w:r>
            <w:r w:rsidRPr="00B31198">
              <w:rPr>
                <w:szCs w:val="24"/>
              </w:rPr>
              <w:t xml:space="preserve">который будет заключен на основании Протокола                        № </w:t>
            </w:r>
            <w:r w:rsidRPr="00657C02">
              <w:rPr>
                <w:bCs/>
                <w:kern w:val="36"/>
                <w:szCs w:val="24"/>
              </w:rPr>
              <w:t>0173100004515001049</w:t>
            </w:r>
            <w:r w:rsidRPr="00B31198">
              <w:rPr>
                <w:bCs/>
                <w:kern w:val="36"/>
                <w:szCs w:val="24"/>
              </w:rPr>
              <w:t xml:space="preserve"> от 17.06.2015 г.</w:t>
            </w:r>
            <w:r w:rsidRPr="00B31198">
              <w:rPr>
                <w:b/>
                <w:bCs/>
                <w:kern w:val="36"/>
                <w:szCs w:val="24"/>
              </w:rPr>
              <w:t xml:space="preserve"> </w:t>
            </w:r>
            <w:r w:rsidRPr="00B31198">
              <w:rPr>
                <w:szCs w:val="24"/>
              </w:rPr>
              <w:t xml:space="preserve">рассмотрения и оценки единственной заявки на участие в открытом аукционе от 17 июня 2014 года (извещение № </w:t>
            </w:r>
            <w:r w:rsidRPr="00657C02">
              <w:rPr>
                <w:color w:val="000000"/>
                <w:szCs w:val="24"/>
              </w:rPr>
              <w:t>0173100004515001049</w:t>
            </w:r>
            <w:r w:rsidRPr="00B31198">
              <w:rPr>
                <w:szCs w:val="24"/>
              </w:rPr>
              <w:t>).</w:t>
            </w:r>
            <w:proofErr w:type="gramEnd"/>
          </w:p>
        </w:tc>
      </w:tr>
      <w:tr w:rsidR="00B0624C" w:rsidRPr="00B31198" w:rsidTr="0046107F">
        <w:trPr>
          <w:trHeight w:val="3232"/>
        </w:trPr>
        <w:tc>
          <w:tcPr>
            <w:tcW w:w="3119" w:type="dxa"/>
          </w:tcPr>
          <w:p w:rsidR="00B0624C" w:rsidRPr="00B31198" w:rsidRDefault="00B0624C" w:rsidP="00B0624C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autoSpaceDE w:val="0"/>
              <w:autoSpaceDN w:val="0"/>
              <w:spacing w:after="0" w:line="240" w:lineRule="auto"/>
              <w:ind w:left="34" w:right="23" w:firstLine="0"/>
              <w:jc w:val="both"/>
              <w:rPr>
                <w:szCs w:val="24"/>
              </w:rPr>
            </w:pPr>
            <w:r w:rsidRPr="00B31198">
              <w:rPr>
                <w:szCs w:val="24"/>
              </w:rPr>
              <w:t>Условия предоставления банковской гарантии</w:t>
            </w:r>
          </w:p>
        </w:tc>
        <w:tc>
          <w:tcPr>
            <w:tcW w:w="6662" w:type="dxa"/>
          </w:tcPr>
          <w:p w:rsidR="00B0624C" w:rsidRPr="007D7958" w:rsidRDefault="00B0624C" w:rsidP="00B0624C">
            <w:pPr>
              <w:pStyle w:val="ac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гарантии составляет </w:t>
            </w:r>
            <w:r w:rsidRPr="007D79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10 659 627,00</w:t>
            </w:r>
            <w:r w:rsidRPr="007D7958">
              <w:rPr>
                <w:rFonts w:ascii="Times New Roman" w:hAnsi="Times New Roman"/>
                <w:sz w:val="24"/>
                <w:szCs w:val="24"/>
              </w:rPr>
              <w:t xml:space="preserve"> (Десять миллионов шестьсот пятьдесят девять тысяч шестьсот двадцать семь) рублей 00 копеек.</w:t>
            </w:r>
          </w:p>
          <w:p w:rsidR="00B0624C" w:rsidRPr="007D7958" w:rsidRDefault="00B0624C" w:rsidP="00B0624C">
            <w:pPr>
              <w:pStyle w:val="ac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58">
              <w:rPr>
                <w:rFonts w:ascii="Times New Roman" w:hAnsi="Times New Roman"/>
                <w:sz w:val="24"/>
                <w:szCs w:val="24"/>
              </w:rPr>
              <w:t>Предприятие выплачивает Банку</w:t>
            </w:r>
            <w:r w:rsidRPr="007D79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D7958">
              <w:rPr>
                <w:rFonts w:ascii="Times New Roman" w:hAnsi="Times New Roman"/>
                <w:sz w:val="24"/>
                <w:szCs w:val="24"/>
              </w:rPr>
              <w:t>сумму</w:t>
            </w:r>
            <w:r w:rsidRPr="007D79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за обслуживание банковской Гарантии</w:t>
            </w:r>
            <w:r w:rsidRPr="007D7958">
              <w:rPr>
                <w:rFonts w:ascii="Times New Roman" w:hAnsi="Times New Roman"/>
                <w:sz w:val="24"/>
                <w:szCs w:val="24"/>
              </w:rPr>
              <w:t xml:space="preserve"> в р</w:t>
            </w:r>
            <w:r w:rsidRPr="007D79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азмере </w:t>
            </w:r>
            <w:r w:rsidRPr="007D7958">
              <w:rPr>
                <w:rFonts w:ascii="Times New Roman" w:hAnsi="Times New Roman"/>
                <w:color w:val="000000"/>
                <w:sz w:val="24"/>
                <w:szCs w:val="24"/>
              </w:rPr>
              <w:t>252 224,38 (Двести пятьдесят две тысячи двести двадцать четыре) рубля 38 копеек</w:t>
            </w:r>
            <w:r w:rsidRPr="007D79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24C" w:rsidRPr="007D7958" w:rsidRDefault="00B0624C" w:rsidP="00B0624C">
            <w:pPr>
              <w:pStyle w:val="ac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58">
              <w:rPr>
                <w:rFonts w:ascii="Times New Roman" w:hAnsi="Times New Roman"/>
                <w:sz w:val="24"/>
                <w:szCs w:val="24"/>
              </w:rPr>
              <w:t xml:space="preserve">Срок действия гарантии </w:t>
            </w:r>
            <w:r w:rsidRPr="007D7958">
              <w:rPr>
                <w:rFonts w:ascii="Times New Roman" w:hAnsi="Times New Roman"/>
                <w:b/>
                <w:sz w:val="24"/>
                <w:szCs w:val="24"/>
              </w:rPr>
              <w:t xml:space="preserve">с 01 июля 2015 г. </w:t>
            </w:r>
            <w:r w:rsidRPr="007D7958">
              <w:rPr>
                <w:rFonts w:ascii="Times New Roman" w:hAnsi="Times New Roman"/>
                <w:b/>
                <w:iCs/>
                <w:sz w:val="24"/>
                <w:szCs w:val="24"/>
              </w:rPr>
              <w:t>по 01</w:t>
            </w:r>
            <w:r w:rsidRPr="007D7958">
              <w:rPr>
                <w:rFonts w:ascii="Times New Roman" w:hAnsi="Times New Roman"/>
                <w:b/>
                <w:sz w:val="24"/>
                <w:szCs w:val="24"/>
              </w:rPr>
              <w:t xml:space="preserve"> февраля 2016 г</w:t>
            </w:r>
            <w:r w:rsidRPr="007D79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24C" w:rsidRPr="00EC181C" w:rsidRDefault="00B0624C" w:rsidP="00B0624C">
            <w:pPr>
              <w:pStyle w:val="ac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7958">
              <w:rPr>
                <w:rFonts w:ascii="Times New Roman" w:hAnsi="Times New Roman"/>
                <w:sz w:val="24"/>
                <w:szCs w:val="24"/>
              </w:rPr>
              <w:t xml:space="preserve">Обязанность уплаты </w:t>
            </w:r>
            <w:r w:rsidRPr="007D79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Министерству обороны Российской Федерации</w:t>
            </w:r>
            <w:r w:rsidRPr="007D7958">
              <w:rPr>
                <w:rFonts w:ascii="Times New Roman" w:hAnsi="Times New Roman"/>
                <w:iCs/>
                <w:sz w:val="24"/>
                <w:szCs w:val="24"/>
              </w:rPr>
              <w:t xml:space="preserve"> (адрес:</w:t>
            </w:r>
            <w:proofErr w:type="gramEnd"/>
            <w:r w:rsidRPr="007D795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D7958">
              <w:rPr>
                <w:rFonts w:ascii="Times New Roman" w:hAnsi="Times New Roman"/>
                <w:sz w:val="24"/>
                <w:szCs w:val="24"/>
              </w:rPr>
              <w:t>РФ, 119160, г. Москва, ул. Знаменка, д. 19,     ИНН/ КПП 7704252261/ 770401001</w:t>
            </w:r>
            <w:r w:rsidRPr="007D7958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7D7958">
              <w:rPr>
                <w:rFonts w:ascii="Times New Roman" w:hAnsi="Times New Roman"/>
                <w:sz w:val="24"/>
                <w:szCs w:val="24"/>
              </w:rPr>
              <w:t>, по письменному требованию последнего, определенной  Договором денежной суммы в качестве возмещения ущерба, возникшего в случае выполнения одного или нескольких условий, указанных в предоставляемой гарантии.</w:t>
            </w:r>
            <w:proofErr w:type="gramEnd"/>
          </w:p>
        </w:tc>
      </w:tr>
    </w:tbl>
    <w:p w:rsidR="00726AED" w:rsidRPr="00181FEE" w:rsidRDefault="00726AED" w:rsidP="00726AED">
      <w:pPr>
        <w:jc w:val="both"/>
        <w:rPr>
          <w:rFonts w:cs="Times New Roman"/>
          <w:szCs w:val="24"/>
        </w:rPr>
      </w:pPr>
    </w:p>
    <w:sectPr w:rsidR="00726AED" w:rsidRPr="00181FEE" w:rsidSect="006F7569">
      <w:footerReference w:type="default" r:id="rId9"/>
      <w:pgSz w:w="11909" w:h="16834"/>
      <w:pgMar w:top="992" w:right="567" w:bottom="964" w:left="1134" w:header="720" w:footer="720" w:gutter="0"/>
      <w:cols w:space="49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07F" w:rsidRDefault="0046107F" w:rsidP="00CA4E52">
      <w:pPr>
        <w:spacing w:after="0" w:line="240" w:lineRule="auto"/>
      </w:pPr>
      <w:r>
        <w:separator/>
      </w:r>
    </w:p>
  </w:endnote>
  <w:endnote w:type="continuationSeparator" w:id="1">
    <w:p w:rsidR="0046107F" w:rsidRDefault="0046107F" w:rsidP="00CA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1002"/>
      <w:docPartObj>
        <w:docPartGallery w:val="Page Numbers (Bottom of Page)"/>
        <w:docPartUnique/>
      </w:docPartObj>
    </w:sdtPr>
    <w:sdtContent>
      <w:p w:rsidR="0046107F" w:rsidRDefault="00AA1B3B">
        <w:pPr>
          <w:pStyle w:val="a3"/>
          <w:jc w:val="right"/>
        </w:pPr>
        <w:fldSimple w:instr=" PAGE   \* MERGEFORMAT ">
          <w:r w:rsidR="00271F84">
            <w:rPr>
              <w:noProof/>
            </w:rPr>
            <w:t>1</w:t>
          </w:r>
        </w:fldSimple>
      </w:p>
    </w:sdtContent>
  </w:sdt>
  <w:p w:rsidR="0046107F" w:rsidRDefault="0046107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88880"/>
      <w:docPartObj>
        <w:docPartGallery w:val="Page Numbers (Bottom of Page)"/>
        <w:docPartUnique/>
      </w:docPartObj>
    </w:sdtPr>
    <w:sdtContent>
      <w:p w:rsidR="0046107F" w:rsidRDefault="00AA1B3B">
        <w:pPr>
          <w:pStyle w:val="a3"/>
          <w:jc w:val="right"/>
        </w:pPr>
        <w:fldSimple w:instr=" PAGE   \* MERGEFORMAT ">
          <w:r w:rsidR="00271F84">
            <w:rPr>
              <w:noProof/>
            </w:rPr>
            <w:t>11</w:t>
          </w:r>
        </w:fldSimple>
      </w:p>
    </w:sdtContent>
  </w:sdt>
  <w:p w:rsidR="0046107F" w:rsidRDefault="004610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07F" w:rsidRDefault="0046107F" w:rsidP="00CA4E52">
      <w:pPr>
        <w:spacing w:after="0" w:line="240" w:lineRule="auto"/>
      </w:pPr>
      <w:r>
        <w:separator/>
      </w:r>
    </w:p>
  </w:footnote>
  <w:footnote w:type="continuationSeparator" w:id="1">
    <w:p w:rsidR="0046107F" w:rsidRDefault="0046107F" w:rsidP="00CA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350820"/>
    <w:multiLevelType w:val="hybridMultilevel"/>
    <w:tmpl w:val="4BA092EA"/>
    <w:lvl w:ilvl="0" w:tplc="FD461B20">
      <w:start w:val="1"/>
      <w:numFmt w:val="decimal"/>
      <w:lvlText w:val="6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3B08A7"/>
    <w:multiLevelType w:val="hybridMultilevel"/>
    <w:tmpl w:val="443C40AA"/>
    <w:lvl w:ilvl="0" w:tplc="ECAACC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02D78"/>
    <w:multiLevelType w:val="hybridMultilevel"/>
    <w:tmpl w:val="CAB2A958"/>
    <w:lvl w:ilvl="0" w:tplc="6D88972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332910"/>
    <w:multiLevelType w:val="multilevel"/>
    <w:tmpl w:val="53E4C8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CD6BD8"/>
    <w:multiLevelType w:val="hybridMultilevel"/>
    <w:tmpl w:val="781E730A"/>
    <w:lvl w:ilvl="0" w:tplc="EC7CDF62">
      <w:start w:val="3"/>
      <w:numFmt w:val="decimal"/>
      <w:lvlText w:val="%1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E8852CB"/>
    <w:multiLevelType w:val="hybridMultilevel"/>
    <w:tmpl w:val="8A7C4230"/>
    <w:lvl w:ilvl="0" w:tplc="9EA8FA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E3C34A2"/>
    <w:multiLevelType w:val="hybridMultilevel"/>
    <w:tmpl w:val="058AD0B2"/>
    <w:lvl w:ilvl="0" w:tplc="F0E2AFC4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6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E33752"/>
    <w:multiLevelType w:val="multilevel"/>
    <w:tmpl w:val="07F0D1E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CA5261F"/>
    <w:multiLevelType w:val="hybridMultilevel"/>
    <w:tmpl w:val="AC22031E"/>
    <w:lvl w:ilvl="0" w:tplc="EF2AC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numFmt w:val="decimal"/>
    <w:numStart w:val="0"/>
    <w:endnote w:id="0"/>
    <w:endnote w:id="1"/>
  </w:endnotePr>
  <w:compat>
    <w:useFELayout/>
  </w:compat>
  <w:rsids>
    <w:rsidRoot w:val="006F7569"/>
    <w:rsid w:val="000113BC"/>
    <w:rsid w:val="00050E6A"/>
    <w:rsid w:val="000939AE"/>
    <w:rsid w:val="000E35E2"/>
    <w:rsid w:val="00171B4B"/>
    <w:rsid w:val="001F128F"/>
    <w:rsid w:val="002219AA"/>
    <w:rsid w:val="002358D9"/>
    <w:rsid w:val="0025786B"/>
    <w:rsid w:val="002663E9"/>
    <w:rsid w:val="002703F9"/>
    <w:rsid w:val="00271F84"/>
    <w:rsid w:val="00277435"/>
    <w:rsid w:val="002A15C1"/>
    <w:rsid w:val="002B5EBB"/>
    <w:rsid w:val="002D04D6"/>
    <w:rsid w:val="002D4A21"/>
    <w:rsid w:val="00313F33"/>
    <w:rsid w:val="00325A0C"/>
    <w:rsid w:val="00334317"/>
    <w:rsid w:val="003A0624"/>
    <w:rsid w:val="003B5F4A"/>
    <w:rsid w:val="003C387A"/>
    <w:rsid w:val="00406EC7"/>
    <w:rsid w:val="00422F33"/>
    <w:rsid w:val="00424E51"/>
    <w:rsid w:val="00447CA3"/>
    <w:rsid w:val="0046107F"/>
    <w:rsid w:val="004A2040"/>
    <w:rsid w:val="004B5F30"/>
    <w:rsid w:val="005305EB"/>
    <w:rsid w:val="00531FCB"/>
    <w:rsid w:val="00575458"/>
    <w:rsid w:val="005B0A42"/>
    <w:rsid w:val="005B2645"/>
    <w:rsid w:val="005C58C8"/>
    <w:rsid w:val="005F379B"/>
    <w:rsid w:val="00604703"/>
    <w:rsid w:val="00612592"/>
    <w:rsid w:val="00650A7D"/>
    <w:rsid w:val="00655BA5"/>
    <w:rsid w:val="006F643E"/>
    <w:rsid w:val="006F7569"/>
    <w:rsid w:val="00703F6C"/>
    <w:rsid w:val="007105C2"/>
    <w:rsid w:val="00726AED"/>
    <w:rsid w:val="00742027"/>
    <w:rsid w:val="00773586"/>
    <w:rsid w:val="00782006"/>
    <w:rsid w:val="007A12B9"/>
    <w:rsid w:val="007D7958"/>
    <w:rsid w:val="007E4576"/>
    <w:rsid w:val="00846CE7"/>
    <w:rsid w:val="0087430A"/>
    <w:rsid w:val="009028AD"/>
    <w:rsid w:val="0094231A"/>
    <w:rsid w:val="009D3AC1"/>
    <w:rsid w:val="009F5C18"/>
    <w:rsid w:val="00A074F3"/>
    <w:rsid w:val="00A561E0"/>
    <w:rsid w:val="00AA1B3B"/>
    <w:rsid w:val="00B0624C"/>
    <w:rsid w:val="00B14D61"/>
    <w:rsid w:val="00B913E3"/>
    <w:rsid w:val="00BA55BC"/>
    <w:rsid w:val="00BF5F0C"/>
    <w:rsid w:val="00C21116"/>
    <w:rsid w:val="00C22409"/>
    <w:rsid w:val="00C724AF"/>
    <w:rsid w:val="00CA4E52"/>
    <w:rsid w:val="00CF4D19"/>
    <w:rsid w:val="00CF690B"/>
    <w:rsid w:val="00D24B13"/>
    <w:rsid w:val="00D7010D"/>
    <w:rsid w:val="00D81452"/>
    <w:rsid w:val="00DA0426"/>
    <w:rsid w:val="00DA0600"/>
    <w:rsid w:val="00DA0E25"/>
    <w:rsid w:val="00DA4E46"/>
    <w:rsid w:val="00DD43EC"/>
    <w:rsid w:val="00E37939"/>
    <w:rsid w:val="00E935E4"/>
    <w:rsid w:val="00F945D3"/>
    <w:rsid w:val="00FD41B1"/>
    <w:rsid w:val="00FF6B84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52"/>
  </w:style>
  <w:style w:type="paragraph" w:styleId="1">
    <w:name w:val="heading 1"/>
    <w:basedOn w:val="a"/>
    <w:next w:val="a"/>
    <w:link w:val="10"/>
    <w:qFormat/>
    <w:rsid w:val="00726A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34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7569"/>
  </w:style>
  <w:style w:type="table" w:styleId="a5">
    <w:name w:val="Table Grid"/>
    <w:basedOn w:val="a1"/>
    <w:rsid w:val="006F75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F128F"/>
    <w:pPr>
      <w:spacing w:after="24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text0">
    <w:name w:val="text"/>
    <w:basedOn w:val="a"/>
    <w:rsid w:val="001F128F"/>
    <w:pPr>
      <w:spacing w:after="24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4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F5C18"/>
    <w:pPr>
      <w:widowControl w:val="0"/>
      <w:autoSpaceDE w:val="0"/>
      <w:autoSpaceDN w:val="0"/>
      <w:adjustRightInd w:val="0"/>
      <w:spacing w:after="0" w:afterAutospacing="1" w:line="240" w:lineRule="auto"/>
      <w:ind w:firstLine="720"/>
      <w:jc w:val="both"/>
    </w:pPr>
    <w:rPr>
      <w:rFonts w:ascii="Arial" w:eastAsia="Times New Roman" w:hAnsi="Arial" w:cs="Arial"/>
      <w:sz w:val="22"/>
    </w:rPr>
  </w:style>
  <w:style w:type="character" w:customStyle="1" w:styleId="ConsPlusNormal0">
    <w:name w:val="ConsPlusNormal Знак"/>
    <w:link w:val="ConsPlusNormal"/>
    <w:locked/>
    <w:rsid w:val="009F5C18"/>
    <w:rPr>
      <w:rFonts w:ascii="Arial" w:eastAsia="Times New Roman" w:hAnsi="Arial" w:cs="Arial"/>
      <w:sz w:val="22"/>
    </w:rPr>
  </w:style>
  <w:style w:type="paragraph" w:styleId="a8">
    <w:name w:val="Normal (Web)"/>
    <w:basedOn w:val="a"/>
    <w:rsid w:val="009F5C18"/>
    <w:pPr>
      <w:spacing w:after="0" w:afterAutospacing="1" w:line="240" w:lineRule="auto"/>
      <w:ind w:left="500" w:firstLine="237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9F5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annotation reference"/>
    <w:basedOn w:val="a0"/>
    <w:rsid w:val="009F5C18"/>
    <w:rPr>
      <w:sz w:val="16"/>
      <w:szCs w:val="16"/>
    </w:rPr>
  </w:style>
  <w:style w:type="paragraph" w:styleId="aa">
    <w:name w:val="annotation text"/>
    <w:basedOn w:val="a"/>
    <w:link w:val="ab"/>
    <w:rsid w:val="009F5C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F5C18"/>
    <w:rPr>
      <w:rFonts w:eastAsia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9F5C18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60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04703"/>
  </w:style>
  <w:style w:type="paragraph" w:styleId="af">
    <w:name w:val="Body Text"/>
    <w:basedOn w:val="a"/>
    <w:link w:val="af0"/>
    <w:rsid w:val="00726AED"/>
    <w:pPr>
      <w:spacing w:after="0" w:line="240" w:lineRule="auto"/>
      <w:jc w:val="both"/>
    </w:pPr>
    <w:rPr>
      <w:rFonts w:ascii="Tahoma" w:eastAsia="Calibri" w:hAnsi="Tahoma" w:cs="Times New Roman"/>
      <w:szCs w:val="20"/>
    </w:rPr>
  </w:style>
  <w:style w:type="character" w:customStyle="1" w:styleId="af0">
    <w:name w:val="Основной текст Знак"/>
    <w:basedOn w:val="a0"/>
    <w:link w:val="af"/>
    <w:rsid w:val="00726AED"/>
    <w:rPr>
      <w:rFonts w:ascii="Tahoma" w:eastAsia="Calibri" w:hAnsi="Tahoma" w:cs="Times New Roman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726AE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26AED"/>
  </w:style>
  <w:style w:type="character" w:customStyle="1" w:styleId="10">
    <w:name w:val="Заголовок 1 Знак"/>
    <w:basedOn w:val="a0"/>
    <w:link w:val="1"/>
    <w:rsid w:val="00726AED"/>
    <w:rPr>
      <w:rFonts w:ascii="Arial" w:eastAsia="Calibri" w:hAnsi="Arial" w:cs="Arial"/>
      <w:b/>
      <w:bCs/>
      <w:color w:val="26282F"/>
      <w:szCs w:val="24"/>
    </w:rPr>
  </w:style>
  <w:style w:type="character" w:styleId="af3">
    <w:name w:val="Hyperlink"/>
    <w:basedOn w:val="a0"/>
    <w:rsid w:val="00726AE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26AE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Cs w:val="24"/>
    </w:rPr>
  </w:style>
  <w:style w:type="paragraph" w:customStyle="1" w:styleId="076">
    <w:name w:val="Обычный + Первая строка:  0.76 см"/>
    <w:basedOn w:val="a"/>
    <w:rsid w:val="00726AED"/>
    <w:pPr>
      <w:spacing w:after="0" w:line="240" w:lineRule="auto"/>
      <w:ind w:left="397" w:hanging="397"/>
      <w:jc w:val="both"/>
    </w:pPr>
    <w:rPr>
      <w:rFonts w:eastAsia="Calibri" w:cs="Times New Roman"/>
      <w:sz w:val="22"/>
      <w:szCs w:val="24"/>
    </w:rPr>
  </w:style>
  <w:style w:type="paragraph" w:customStyle="1" w:styleId="3">
    <w:name w:val="Обычный3"/>
    <w:rsid w:val="00726AED"/>
    <w:pPr>
      <w:widowControl w:val="0"/>
      <w:spacing w:after="0" w:line="240" w:lineRule="auto"/>
    </w:pPr>
    <w:rPr>
      <w:rFonts w:eastAsia="Times New Roman" w:cs="Times New Roman"/>
      <w:snapToGrid w:val="0"/>
      <w:szCs w:val="20"/>
    </w:rPr>
  </w:style>
  <w:style w:type="character" w:customStyle="1" w:styleId="af4">
    <w:name w:val="Гипертекстовая ссылка"/>
    <w:basedOn w:val="a0"/>
    <w:rsid w:val="00CF690B"/>
    <w:rPr>
      <w:rFonts w:cs="Times New Roman"/>
    </w:rPr>
  </w:style>
  <w:style w:type="paragraph" w:customStyle="1" w:styleId="21">
    <w:name w:val="Абзац списка2"/>
    <w:basedOn w:val="a"/>
    <w:rsid w:val="00CF690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Cs w:val="24"/>
    </w:rPr>
  </w:style>
  <w:style w:type="character" w:customStyle="1" w:styleId="20">
    <w:name w:val="Заголовок 2 Знак"/>
    <w:basedOn w:val="a0"/>
    <w:link w:val="2"/>
    <w:uiPriority w:val="9"/>
    <w:rsid w:val="00334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33431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34317"/>
  </w:style>
  <w:style w:type="paragraph" w:styleId="30">
    <w:name w:val="Body Text Indent 3"/>
    <w:basedOn w:val="a"/>
    <w:link w:val="31"/>
    <w:uiPriority w:val="99"/>
    <w:semiHidden/>
    <w:unhideWhenUsed/>
    <w:rsid w:val="0033431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34317"/>
    <w:rPr>
      <w:sz w:val="16"/>
      <w:szCs w:val="16"/>
    </w:rPr>
  </w:style>
  <w:style w:type="paragraph" w:customStyle="1" w:styleId="12">
    <w:name w:val="Основной текст1"/>
    <w:basedOn w:val="a"/>
    <w:rsid w:val="00334317"/>
    <w:pPr>
      <w:widowControl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10">
    <w:name w:val="Заголовок 31"/>
    <w:basedOn w:val="12"/>
    <w:next w:val="12"/>
    <w:rsid w:val="00334317"/>
    <w:pPr>
      <w:jc w:val="center"/>
    </w:pPr>
    <w:rPr>
      <w:b/>
      <w:sz w:val="28"/>
    </w:rPr>
  </w:style>
  <w:style w:type="paragraph" w:customStyle="1" w:styleId="ConsNormal">
    <w:name w:val="ConsNormal"/>
    <w:basedOn w:val="a"/>
    <w:rsid w:val="00334317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Nonformat">
    <w:name w:val="ConsNonformat"/>
    <w:basedOn w:val="a"/>
    <w:rsid w:val="00334317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f5">
    <w:name w:val="Plain Text"/>
    <w:basedOn w:val="12"/>
    <w:link w:val="af6"/>
    <w:semiHidden/>
    <w:rsid w:val="00334317"/>
    <w:rPr>
      <w:rFonts w:ascii="Courier New" w:hAnsi="Courier New"/>
      <w:lang w:val="en-AU" w:eastAsia="en-AU"/>
    </w:rPr>
  </w:style>
  <w:style w:type="character" w:customStyle="1" w:styleId="af6">
    <w:name w:val="Текст Знак"/>
    <w:basedOn w:val="a0"/>
    <w:link w:val="af5"/>
    <w:semiHidden/>
    <w:rsid w:val="00334317"/>
    <w:rPr>
      <w:rFonts w:ascii="Courier New" w:eastAsia="Times New Roman" w:hAnsi="Courier New" w:cs="Times New Roman"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E0D4-B2F1-4A5C-A4A4-60513C07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11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21247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21</cp:revision>
  <cp:lastPrinted>2014-09-04T11:32:00Z</cp:lastPrinted>
  <dcterms:created xsi:type="dcterms:W3CDTF">2014-09-03T12:13:00Z</dcterms:created>
  <dcterms:modified xsi:type="dcterms:W3CDTF">2015-07-01T10:14:00Z</dcterms:modified>
</cp:coreProperties>
</file>