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E6" w:rsidRPr="001D11FA" w:rsidRDefault="00DA42E6" w:rsidP="00005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B3" w:rsidRPr="001D11FA" w:rsidRDefault="00B236B3" w:rsidP="00005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1D11FA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1D11FA" w:rsidRDefault="00B236B3" w:rsidP="0000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434579" w:rsidRPr="001D11FA" w:rsidRDefault="00D25D89" w:rsidP="0043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1D11FA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логгера 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TS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PRO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ND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GEN</w:t>
      </w:r>
    </w:p>
    <w:p w:rsidR="00B236B3" w:rsidRPr="001D11FA" w:rsidRDefault="00B236B3" w:rsidP="00005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bCs/>
          <w:sz w:val="24"/>
          <w:szCs w:val="24"/>
        </w:rPr>
        <w:t>для нужд ФГУП «Московский эндокринный завод»</w:t>
      </w:r>
    </w:p>
    <w:p w:rsidR="00B236B3" w:rsidRPr="001D11FA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11F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B63D8">
        <w:rPr>
          <w:rFonts w:ascii="Times New Roman" w:hAnsi="Times New Roman" w:cs="Times New Roman"/>
          <w:b/>
          <w:sz w:val="24"/>
          <w:szCs w:val="24"/>
        </w:rPr>
        <w:t>70</w:t>
      </w:r>
      <w:r w:rsidRPr="001D11FA">
        <w:rPr>
          <w:rFonts w:ascii="Times New Roman" w:hAnsi="Times New Roman" w:cs="Times New Roman"/>
          <w:b/>
          <w:sz w:val="24"/>
          <w:szCs w:val="24"/>
        </w:rPr>
        <w:t>/1</w:t>
      </w:r>
      <w:r w:rsidR="004938B9" w:rsidRPr="001D11F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B236B3" w:rsidRPr="001D11FA" w:rsidRDefault="00FB63D8" w:rsidP="002345C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236B3" w:rsidRPr="001D1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FBF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434579" w:rsidRPr="001D1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1D11F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938B9" w:rsidRPr="001D11F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36B3" w:rsidRPr="001D11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14" w:type="dxa"/>
        <w:tblLayout w:type="fixed"/>
        <w:tblLook w:val="0000"/>
      </w:tblPr>
      <w:tblGrid>
        <w:gridCol w:w="1101"/>
        <w:gridCol w:w="2427"/>
        <w:gridCol w:w="6786"/>
      </w:tblGrid>
      <w:tr w:rsidR="00B236B3" w:rsidRPr="001D11FA" w:rsidTr="00C05FBF">
        <w:trPr>
          <w:trHeight w:val="497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1D11FA" w:rsidRDefault="00B236B3" w:rsidP="00C05FB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1D11FA" w:rsidRDefault="00B236B3" w:rsidP="00C05FB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1D11FA" w:rsidRDefault="00B236B3" w:rsidP="00C05FB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1D11FA" w:rsidRDefault="00B236B3" w:rsidP="00C05FB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1D11FA" w:rsidRDefault="00B236B3" w:rsidP="00C05FB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1D11FA" w:rsidTr="00C05FBF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1D11FA" w:rsidTr="00C05FBF">
        <w:trPr>
          <w:trHeight w:val="2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1D11FA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1D11FA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1D11FA" w:rsidRDefault="00B236B3" w:rsidP="00005DE0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F" w:rsidRPr="00C05FBF" w:rsidRDefault="00C05FBF" w:rsidP="00C05FB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C05FBF" w:rsidRPr="00C05FBF" w:rsidRDefault="00C05FBF" w:rsidP="00C05FB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C05FBF" w:rsidRPr="00C05FBF" w:rsidRDefault="00C05FBF" w:rsidP="00C05FB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F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  <w:p w:rsidR="00C05FBF" w:rsidRPr="00C05FBF" w:rsidRDefault="00C05FBF" w:rsidP="00C05FB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C05FBF" w:rsidRPr="00C05FBF" w:rsidRDefault="00C05FBF" w:rsidP="00C05FB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F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C05FBF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  <w:p w:rsidR="00FB63D8" w:rsidRPr="00FB63D8" w:rsidRDefault="00FB63D8" w:rsidP="00FB63D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. 277</w:t>
            </w:r>
          </w:p>
          <w:p w:rsidR="00FB63D8" w:rsidRPr="00FB63D8" w:rsidRDefault="00FB63D8" w:rsidP="00FB63D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FB63D8" w:rsidRPr="00FB63D8" w:rsidRDefault="00FB63D8" w:rsidP="00FB63D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cherkasova</w:t>
            </w:r>
            <w:proofErr w:type="spellEnd"/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endopharm.ru</w:t>
            </w:r>
            <w:proofErr w:type="spellEnd"/>
          </w:p>
          <w:p w:rsidR="00B236B3" w:rsidRPr="001D11FA" w:rsidRDefault="00FB63D8" w:rsidP="00FB63D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 Черкасова Светлана Владимировна</w:t>
            </w:r>
          </w:p>
        </w:tc>
      </w:tr>
      <w:tr w:rsidR="00991419" w:rsidRPr="001D11FA" w:rsidTr="00C05FBF">
        <w:trPr>
          <w:trHeight w:val="17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1D11FA" w:rsidRDefault="00991419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1D11FA" w:rsidRDefault="00991419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1D11FA" w:rsidRDefault="00991419" w:rsidP="00005DE0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1D11FA" w:rsidRDefault="00991419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8" w:rsidRPr="00FB63D8" w:rsidRDefault="00FB63D8" w:rsidP="00FB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63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Поставка 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логгера 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en-US"/>
              </w:rPr>
              <w:t>TS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en-US"/>
              </w:rPr>
              <w:t>PRO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2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en-US"/>
              </w:rPr>
              <w:t>ND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en-US"/>
              </w:rPr>
              <w:t>GEN</w:t>
            </w:r>
            <w:r w:rsidRPr="00FB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для нужд ФГУП «Московский эндокринный завод»</w:t>
            </w:r>
            <w:r w:rsidRPr="00FB63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FB63D8" w:rsidRPr="00FB63D8" w:rsidRDefault="00FB63D8" w:rsidP="00FB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Производитель: </w:t>
            </w: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FCA (Чехия).</w:t>
            </w:r>
          </w:p>
          <w:p w:rsidR="00FB63D8" w:rsidRPr="00FB63D8" w:rsidRDefault="00FB63D8" w:rsidP="00FB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91419" w:rsidRPr="001D11FA" w:rsidRDefault="00FB63D8" w:rsidP="00FB63D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поставляемого товара</w:t>
            </w: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шт. в соответствии с частью </w:t>
            </w: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«ТЕХНИЧЕСКОЕ ЗАДАНИЕ».</w:t>
            </w:r>
          </w:p>
        </w:tc>
      </w:tr>
      <w:tr w:rsidR="00FB63D8" w:rsidRPr="001D11FA" w:rsidTr="00C05FBF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D8" w:rsidRPr="001D11FA" w:rsidRDefault="00FB63D8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8" w:rsidRPr="001D11FA" w:rsidRDefault="00FB63D8" w:rsidP="00005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Cs/>
                <w:sz w:val="24"/>
                <w:szCs w:val="24"/>
              </w:rPr>
              <w:t>Код ОКДП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8" w:rsidRPr="00FB63D8" w:rsidRDefault="00FB63D8" w:rsidP="00FB6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D3313166</w:t>
            </w:r>
          </w:p>
        </w:tc>
      </w:tr>
      <w:tr w:rsidR="00FB63D8" w:rsidRPr="001D11FA" w:rsidTr="00C05FBF">
        <w:trPr>
          <w:trHeight w:val="7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8" w:rsidRPr="001D11FA" w:rsidRDefault="00FB63D8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8" w:rsidRPr="001D11FA" w:rsidRDefault="00FB63D8" w:rsidP="00005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8" w:rsidRPr="00FB63D8" w:rsidRDefault="00FB63D8" w:rsidP="00FB6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B6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33.20.5</w:t>
            </w:r>
          </w:p>
        </w:tc>
      </w:tr>
      <w:tr w:rsidR="00B236B3" w:rsidRPr="001D11FA" w:rsidTr="00C05F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1D11FA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1D11FA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1D11FA" w:rsidTr="00C05F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1D11FA" w:rsidTr="00C05F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0D" w:rsidRPr="001D11FA" w:rsidRDefault="00FB63D8" w:rsidP="002D25C1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 xml:space="preserve">РФ, 109052, г. Москва, ул. </w:t>
            </w:r>
            <w:proofErr w:type="spellStart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B236B3" w:rsidRPr="001D11FA" w:rsidTr="00C05FBF">
        <w:trPr>
          <w:trHeight w:val="8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B236B3" w:rsidRPr="001D11FA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1D11FA" w:rsidRDefault="00B236B3" w:rsidP="00005DE0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8" w:rsidRPr="00FB63D8" w:rsidRDefault="00FB63D8" w:rsidP="00FB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6 454, 46 (Шесть тысяч четыреста пятьдесят четыре) Евро 46 </w:t>
            </w:r>
            <w:proofErr w:type="spellStart"/>
            <w:r w:rsidRPr="00FB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евроцентов</w:t>
            </w:r>
            <w:proofErr w:type="spellEnd"/>
            <w:r w:rsidRPr="00FB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 т.ч. НДС 18 %.</w:t>
            </w: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36B3" w:rsidRPr="001D11FA" w:rsidRDefault="00FB63D8" w:rsidP="00FB6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Товара включает стоимость упаковки, маркировки, страховки и доставки Товара до склада Покупателя.</w:t>
            </w:r>
          </w:p>
        </w:tc>
      </w:tr>
      <w:tr w:rsidR="00B236B3" w:rsidRPr="001D11FA" w:rsidTr="00C05FBF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23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закупки у единственного поставщика (исполнителя, </w:t>
            </w:r>
            <w:r w:rsidRPr="001D1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подрядчика)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2F0978" w:rsidP="002345CD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B236B3"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B236B3"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6B3"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45CD"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236B3"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14.3 Положения о закупке товаров,</w:t>
            </w:r>
            <w:r w:rsidR="00B236B3"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6B3"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="00B236B3"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B3" w:rsidRPr="001D11FA" w:rsidRDefault="00B236B3" w:rsidP="002345CD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45CD"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закупки, проведенная ранее иным способом, признана несостоявшейся и договор по ее результатам не </w:t>
            </w:r>
            <w:r w:rsidR="002345CD" w:rsidRPr="001D1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заключен.</w:t>
            </w:r>
            <w:r w:rsidR="005079F7" w:rsidRPr="001D1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6B3" w:rsidRPr="001D11FA" w:rsidTr="00C05F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1D11FA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1D11FA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1D11FA" w:rsidTr="00C05F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1D11FA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1D11FA" w:rsidTr="00C05FBF">
        <w:trPr>
          <w:trHeight w:val="2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1D11FA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236B3" w:rsidRPr="001D11FA" w:rsidRDefault="00B236B3" w:rsidP="00005DE0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1D11FA" w:rsidRDefault="00005DE0" w:rsidP="00005DE0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1D11FA" w:rsidRDefault="00B236B3" w:rsidP="00005DE0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D11FA">
        <w:rPr>
          <w:rFonts w:ascii="Times New Roman" w:hAnsi="Times New Roman" w:cs="Times New Roman"/>
          <w:sz w:val="24"/>
          <w:szCs w:val="24"/>
        </w:rPr>
        <w:t>Директор</w:t>
      </w:r>
      <w:r w:rsidRPr="001D11FA">
        <w:rPr>
          <w:rFonts w:ascii="Times New Roman" w:hAnsi="Times New Roman" w:cs="Times New Roman"/>
          <w:sz w:val="24"/>
          <w:szCs w:val="24"/>
        </w:rPr>
        <w:tab/>
      </w:r>
      <w:r w:rsidRPr="001D11FA">
        <w:rPr>
          <w:rFonts w:ascii="Times New Roman" w:hAnsi="Times New Roman" w:cs="Times New Roman"/>
          <w:sz w:val="24"/>
          <w:szCs w:val="24"/>
        </w:rPr>
        <w:tab/>
      </w:r>
      <w:r w:rsidRPr="001D11FA">
        <w:rPr>
          <w:rFonts w:ascii="Times New Roman" w:hAnsi="Times New Roman" w:cs="Times New Roman"/>
          <w:sz w:val="24"/>
          <w:szCs w:val="24"/>
        </w:rPr>
        <w:tab/>
      </w:r>
      <w:r w:rsidRPr="001D11FA">
        <w:rPr>
          <w:rFonts w:ascii="Times New Roman" w:hAnsi="Times New Roman" w:cs="Times New Roman"/>
          <w:sz w:val="24"/>
          <w:szCs w:val="24"/>
        </w:rPr>
        <w:tab/>
      </w:r>
      <w:r w:rsidRPr="001D11FA">
        <w:rPr>
          <w:rFonts w:ascii="Times New Roman" w:hAnsi="Times New Roman" w:cs="Times New Roman"/>
          <w:sz w:val="24"/>
          <w:szCs w:val="24"/>
        </w:rPr>
        <w:tab/>
      </w:r>
      <w:r w:rsidRPr="001D11FA">
        <w:rPr>
          <w:rFonts w:ascii="Times New Roman" w:hAnsi="Times New Roman" w:cs="Times New Roman"/>
          <w:sz w:val="24"/>
          <w:szCs w:val="24"/>
        </w:rPr>
        <w:tab/>
      </w:r>
      <w:r w:rsidRPr="001D11FA">
        <w:rPr>
          <w:rFonts w:ascii="Times New Roman" w:hAnsi="Times New Roman" w:cs="Times New Roman"/>
          <w:sz w:val="24"/>
          <w:szCs w:val="24"/>
        </w:rPr>
        <w:tab/>
      </w:r>
      <w:r w:rsidRPr="001D11FA">
        <w:rPr>
          <w:rFonts w:ascii="Times New Roman" w:hAnsi="Times New Roman" w:cs="Times New Roman"/>
          <w:sz w:val="24"/>
          <w:szCs w:val="24"/>
        </w:rPr>
        <w:tab/>
        <w:t>М.Ю. Фонарёв</w:t>
      </w:r>
    </w:p>
    <w:p w:rsidR="00B236B3" w:rsidRPr="001D11FA" w:rsidRDefault="00B236B3" w:rsidP="00005DE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236B3" w:rsidRPr="001D11FA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«УТВЕРЖДАЮ»</w:t>
      </w:r>
    </w:p>
    <w:p w:rsidR="00B236B3" w:rsidRPr="001D11FA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1D11FA">
        <w:rPr>
          <w:rFonts w:ascii="Times New Roman" w:hAnsi="Times New Roman" w:cs="Times New Roman"/>
          <w:sz w:val="24"/>
          <w:szCs w:val="24"/>
        </w:rPr>
        <w:t>Директор ФГУП «Московский</w:t>
      </w:r>
    </w:p>
    <w:p w:rsidR="00B236B3" w:rsidRPr="001D11FA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1D11FA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1D11FA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i/>
          <w:sz w:val="24"/>
          <w:szCs w:val="24"/>
        </w:rPr>
      </w:pPr>
    </w:p>
    <w:p w:rsidR="00B236B3" w:rsidRPr="001D11FA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1D11FA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1D1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1FA">
        <w:rPr>
          <w:rFonts w:ascii="Times New Roman" w:hAnsi="Times New Roman" w:cs="Times New Roman"/>
          <w:sz w:val="24"/>
          <w:szCs w:val="24"/>
        </w:rPr>
        <w:t>М.Ю. Фонарёв</w:t>
      </w:r>
    </w:p>
    <w:p w:rsidR="00B236B3" w:rsidRPr="001D11FA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B236B3" w:rsidRPr="001D11FA" w:rsidRDefault="00B236B3" w:rsidP="00005DE0">
      <w:pPr>
        <w:keepNext/>
        <w:keepLines/>
        <w:suppressLineNumbers/>
        <w:suppressAutoHyphens/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1D11FA">
        <w:rPr>
          <w:rFonts w:ascii="Times New Roman" w:hAnsi="Times New Roman" w:cs="Times New Roman"/>
          <w:sz w:val="24"/>
          <w:szCs w:val="24"/>
        </w:rPr>
        <w:t xml:space="preserve"> «____» ______________ 201</w:t>
      </w:r>
      <w:r w:rsidR="00C91D5C" w:rsidRPr="001D11FA">
        <w:rPr>
          <w:rFonts w:ascii="Times New Roman" w:hAnsi="Times New Roman" w:cs="Times New Roman"/>
          <w:sz w:val="24"/>
          <w:szCs w:val="24"/>
        </w:rPr>
        <w:t>5</w:t>
      </w:r>
      <w:r w:rsidRPr="001D11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1D11FA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1D11FA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1D11FA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1D11FA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1D11FA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1D11FA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1D11FA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1D11FA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1D11FA" w:rsidRDefault="00B236B3" w:rsidP="00005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1D11FA" w:rsidRDefault="00B236B3" w:rsidP="0000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B0555B" w:rsidRPr="001D11FA" w:rsidRDefault="00B236B3" w:rsidP="00005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логгера 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TS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PRO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 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ND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B63D8" w:rsidRPr="00FB63D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GEN</w:t>
      </w:r>
    </w:p>
    <w:p w:rsidR="00B236B3" w:rsidRPr="001D11FA" w:rsidRDefault="00B236B3" w:rsidP="00005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bCs/>
          <w:sz w:val="24"/>
          <w:szCs w:val="24"/>
        </w:rPr>
        <w:t>для нужд ФГУП «Московский эндокринный зав</w:t>
      </w:r>
      <w:r w:rsidR="00F53D51" w:rsidRPr="001D11F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D11FA">
        <w:rPr>
          <w:rFonts w:ascii="Times New Roman" w:hAnsi="Times New Roman" w:cs="Times New Roman"/>
          <w:b/>
          <w:bCs/>
          <w:sz w:val="24"/>
          <w:szCs w:val="24"/>
        </w:rPr>
        <w:t>д»</w:t>
      </w:r>
    </w:p>
    <w:p w:rsidR="00087055" w:rsidRPr="001D11FA" w:rsidRDefault="00B236B3" w:rsidP="00087055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sz w:val="24"/>
          <w:szCs w:val="24"/>
        </w:rPr>
        <w:t>номер закупки:</w:t>
      </w:r>
      <w:r w:rsidRPr="001D11FA">
        <w:rPr>
          <w:rFonts w:ascii="Times New Roman" w:hAnsi="Times New Roman" w:cs="Times New Roman"/>
          <w:sz w:val="24"/>
          <w:szCs w:val="24"/>
        </w:rPr>
        <w:t xml:space="preserve"> </w:t>
      </w:r>
      <w:r w:rsidR="00087055" w:rsidRPr="001D11F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B63D8">
        <w:rPr>
          <w:rFonts w:ascii="Times New Roman" w:hAnsi="Times New Roman" w:cs="Times New Roman"/>
          <w:b/>
          <w:sz w:val="24"/>
          <w:szCs w:val="24"/>
        </w:rPr>
        <w:t>70</w:t>
      </w:r>
      <w:r w:rsidR="00087055" w:rsidRPr="001D11FA">
        <w:rPr>
          <w:rFonts w:ascii="Times New Roman" w:hAnsi="Times New Roman" w:cs="Times New Roman"/>
          <w:b/>
          <w:sz w:val="24"/>
          <w:szCs w:val="24"/>
        </w:rPr>
        <w:t>/1</w:t>
      </w:r>
      <w:r w:rsidR="00C91D5C" w:rsidRPr="001D11FA">
        <w:rPr>
          <w:rFonts w:ascii="Times New Roman" w:hAnsi="Times New Roman" w:cs="Times New Roman"/>
          <w:b/>
          <w:sz w:val="24"/>
          <w:szCs w:val="24"/>
        </w:rPr>
        <w:t>5</w:t>
      </w:r>
    </w:p>
    <w:p w:rsidR="0072283E" w:rsidRPr="001D11FA" w:rsidRDefault="0072283E" w:rsidP="00005DE0">
      <w:pPr>
        <w:pStyle w:val="8"/>
        <w:spacing w:before="0" w:after="0"/>
        <w:jc w:val="center"/>
        <w:rPr>
          <w:i w:val="0"/>
        </w:rPr>
      </w:pPr>
    </w:p>
    <w:p w:rsidR="00B236B3" w:rsidRPr="001D11FA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1D11FA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3E" w:rsidRPr="001D11FA" w:rsidRDefault="0072283E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3E" w:rsidRPr="001D11FA" w:rsidRDefault="0072283E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1D11FA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1D11FA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1D11FA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1D11FA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1D11FA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1D11FA" w:rsidRDefault="00005DE0" w:rsidP="00BB6B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1D11FA" w:rsidRDefault="00005DE0" w:rsidP="00BB6B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0D" w:rsidRPr="001D11FA" w:rsidRDefault="00BB6B0D" w:rsidP="00BB6B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0D" w:rsidRPr="001D11FA" w:rsidRDefault="00BB6B0D" w:rsidP="00BB6B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0D" w:rsidRPr="001D11FA" w:rsidRDefault="00BB6B0D" w:rsidP="00BB6B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0D" w:rsidRPr="001D11FA" w:rsidRDefault="00BB6B0D" w:rsidP="00BB6B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1D11FA" w:rsidRDefault="00AA2EB1" w:rsidP="00BB6B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D45" w:rsidRPr="001D11FA" w:rsidRDefault="009C7D45" w:rsidP="00BB6B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0D" w:rsidRPr="001D11FA" w:rsidRDefault="00BB6B0D" w:rsidP="00BB6B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1D11FA" w:rsidRDefault="00B236B3" w:rsidP="00BB6B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bCs/>
          <w:sz w:val="24"/>
          <w:szCs w:val="24"/>
        </w:rPr>
        <w:t>г. Москва</w:t>
      </w:r>
    </w:p>
    <w:p w:rsidR="00B236B3" w:rsidRPr="001D11FA" w:rsidRDefault="00B236B3" w:rsidP="00BB6B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91D5C" w:rsidRPr="001D11F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D11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1D11FA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1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36B3" w:rsidRPr="001D11FA" w:rsidRDefault="00B236B3" w:rsidP="00005DE0">
      <w:pPr>
        <w:pStyle w:val="1"/>
        <w:pageBreakBefore/>
        <w:numPr>
          <w:ilvl w:val="0"/>
          <w:numId w:val="2"/>
        </w:numPr>
        <w:tabs>
          <w:tab w:val="num" w:pos="180"/>
        </w:tabs>
        <w:ind w:left="180"/>
        <w:rPr>
          <w:rStyle w:val="10"/>
          <w:b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1D11FA">
        <w:rPr>
          <w:rStyle w:val="10"/>
          <w:b/>
          <w:caps/>
          <w:sz w:val="24"/>
          <w:szCs w:val="24"/>
        </w:rPr>
        <w:lastRenderedPageBreak/>
        <w:t>СВЕДЕНИЯ О ПРОВОДИМОЙ ПРОЦЕДУРЕ ЗАКУПКИ</w:t>
      </w:r>
      <w:bookmarkEnd w:id="0"/>
      <w:r w:rsidRPr="001D11FA">
        <w:rPr>
          <w:rStyle w:val="10"/>
          <w:b/>
          <w:caps/>
          <w:sz w:val="24"/>
          <w:szCs w:val="24"/>
        </w:rPr>
        <w:br/>
      </w:r>
    </w:p>
    <w:tbl>
      <w:tblPr>
        <w:tblW w:w="10315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1D11FA" w:rsidTr="003051E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1D11FA" w:rsidTr="003051EC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F90C04" w:rsidRPr="001D11FA" w:rsidTr="003051EC">
        <w:trPr>
          <w:trHeight w:val="1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04" w:rsidRPr="001D11FA" w:rsidRDefault="00F90C04" w:rsidP="00B02AAA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04" w:rsidRPr="001D11FA" w:rsidRDefault="00F90C04" w:rsidP="00D25D8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8" w:rsidRPr="00FB63D8" w:rsidRDefault="00FB63D8" w:rsidP="00FB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63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Поставка 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логгера 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en-US"/>
              </w:rPr>
              <w:t>TS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en-US"/>
              </w:rPr>
              <w:t>PRO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2 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en-US"/>
              </w:rPr>
              <w:t>ND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63D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en-US"/>
              </w:rPr>
              <w:t>GEN</w:t>
            </w:r>
            <w:r w:rsidRPr="00FB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для нужд ФГУП «Московский эндокринный завод»</w:t>
            </w:r>
            <w:r w:rsidRPr="00FB63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FB63D8" w:rsidRPr="00FB63D8" w:rsidRDefault="00FB63D8" w:rsidP="00FB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Производитель: </w:t>
            </w: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FCA (Чехия).</w:t>
            </w:r>
          </w:p>
          <w:p w:rsidR="00FB63D8" w:rsidRPr="00FB63D8" w:rsidRDefault="00FB63D8" w:rsidP="00FB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90C04" w:rsidRPr="001D11FA" w:rsidRDefault="00FB63D8" w:rsidP="00FB63D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поставляемого товара</w:t>
            </w: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шт. в соответствии с частью </w:t>
            </w: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«ТЕХНИЧЕСКОЕ ЗАДАНИЕ».</w:t>
            </w:r>
          </w:p>
        </w:tc>
      </w:tr>
      <w:tr w:rsidR="00B236B3" w:rsidRPr="001D11FA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112C2" w:rsidP="00D25D89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</w:p>
        </w:tc>
      </w:tr>
      <w:tr w:rsidR="00B236B3" w:rsidRPr="001D11FA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1D11FA" w:rsidRDefault="00B236B3" w:rsidP="00D25D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1D11FA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1D11FA" w:rsidTr="00A45FDB">
        <w:trPr>
          <w:trHeight w:val="8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B3" w:rsidRPr="001D11FA" w:rsidRDefault="00FB63D8" w:rsidP="002D25C1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 xml:space="preserve">РФ, 109052, г. Москва, ул. </w:t>
            </w:r>
            <w:proofErr w:type="spellStart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, д. 25.</w:t>
            </w:r>
          </w:p>
        </w:tc>
      </w:tr>
      <w:tr w:rsidR="00B236B3" w:rsidRPr="001D11FA" w:rsidTr="003051EC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8" w:rsidRPr="00FB63D8" w:rsidRDefault="00FB63D8" w:rsidP="00FB63D8">
            <w:pPr>
              <w:spacing w:after="0" w:line="240" w:lineRule="auto"/>
              <w:ind w:left="-39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7 календарных дней с момента оплаты авансового платежа.</w:t>
            </w:r>
          </w:p>
          <w:p w:rsidR="00FB63D8" w:rsidRPr="00FB63D8" w:rsidRDefault="00FB63D8" w:rsidP="00FB6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Датой поставки Товара является дата передачи Товара Поставщиком Покупателю, что подтверждается подписанием Сторонами соответствующей товарной </w:t>
            </w: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накладной (ТОРГ-12).</w:t>
            </w:r>
          </w:p>
          <w:p w:rsidR="00B236B3" w:rsidRPr="001D11FA" w:rsidRDefault="00FB63D8" w:rsidP="00FB63D8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права собственности и рисков случайной гибели/повреждения Товара переходит к Покупателю с момента передачи Товара и подписания Сторонами соответствующей товарной накладной (ТОРГ-12).</w:t>
            </w:r>
          </w:p>
        </w:tc>
      </w:tr>
      <w:tr w:rsidR="00B236B3" w:rsidRPr="001D11FA" w:rsidTr="003051EC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3"/>
              <w:keepNext w:val="0"/>
              <w:numPr>
                <w:ilvl w:val="0"/>
                <w:numId w:val="24"/>
              </w:numPr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6" w:rsidRPr="001D11FA" w:rsidRDefault="00964706" w:rsidP="00964706">
            <w:pPr>
              <w:tabs>
                <w:tab w:val="num" w:pos="68"/>
                <w:tab w:val="num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B236B3" w:rsidRPr="001D11FA" w:rsidRDefault="00FB63D8" w:rsidP="000D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6 454, 46 (Шесть тысяч четыреста пятьдесят четыре) Евро 46 </w:t>
            </w:r>
            <w:proofErr w:type="spellStart"/>
            <w:r w:rsidRPr="00FB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евроцентов</w:t>
            </w:r>
            <w:proofErr w:type="spellEnd"/>
            <w:r w:rsidRPr="00FB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 т.ч. НДС 18 %.</w:t>
            </w:r>
          </w:p>
        </w:tc>
      </w:tr>
      <w:tr w:rsidR="00B236B3" w:rsidRPr="001D11FA" w:rsidTr="003051EC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B63D8" w:rsidRDefault="00FB63D8" w:rsidP="00FB63D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Товара включает стоимость упаковки, маркировки, страховки и доставки Товара до склада Покупателя.</w:t>
            </w:r>
          </w:p>
        </w:tc>
      </w:tr>
      <w:tr w:rsidR="00B236B3" w:rsidRPr="001D11FA" w:rsidTr="003051EC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8" w:rsidRPr="00FB63D8" w:rsidRDefault="00FB63D8" w:rsidP="00FB63D8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Покупатель обязан оплатить Товар путем перечисления денежных средств на расчетный счет Поставщика в следующем порядке: </w:t>
            </w:r>
          </w:p>
          <w:p w:rsidR="00FB63D8" w:rsidRPr="00FB63D8" w:rsidRDefault="00FB63D8" w:rsidP="00FB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- 50% стоимости Товара перечисляется на счет Поставщика в течение 10 (Десяти) календарных дней с момента подписания Договора;</w:t>
            </w:r>
          </w:p>
          <w:p w:rsidR="00FB63D8" w:rsidRPr="00FB63D8" w:rsidRDefault="00FB63D8" w:rsidP="00FB63D8">
            <w:pPr>
              <w:tabs>
                <w:tab w:val="num" w:pos="567"/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- 50% стоимости Товара перечисляется на счет Поставщика в течение 10 (Десяти) календарных дней после поставки Товара на склад Покупателя.</w:t>
            </w:r>
          </w:p>
          <w:p w:rsidR="00FB63D8" w:rsidRPr="00FB63D8" w:rsidRDefault="00FB63D8" w:rsidP="00FB63D8">
            <w:pPr>
              <w:tabs>
                <w:tab w:val="num" w:pos="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Calibri" w:hAnsi="Times New Roman" w:cs="Times New Roman"/>
                <w:sz w:val="24"/>
                <w:szCs w:val="24"/>
              </w:rPr>
              <w:t>Цена Товара, Указанная в иностранной валюте, подлежит оплате в рублях по курсу установленному Центральным Банком РФ на день оплаты.</w:t>
            </w:r>
          </w:p>
          <w:p w:rsidR="00B236B3" w:rsidRPr="001D11FA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 считается исполнившим свою обязанность по оплате товара с момента списания денежных сре</w:t>
            </w:r>
            <w:proofErr w:type="gramStart"/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орреспондентского счета банка, обслуживающего Покупателя.</w:t>
            </w:r>
          </w:p>
        </w:tc>
      </w:tr>
      <w:tr w:rsidR="00B236B3" w:rsidRPr="001D11FA" w:rsidTr="003051EC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1D11FA" w:rsidRDefault="00B236B3" w:rsidP="00D25D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1D11FA" w:rsidTr="003051EC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A" w:rsidRPr="001D11FA" w:rsidRDefault="00B02AAA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1D11FA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1D11FA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</w:t>
            </w:r>
          </w:p>
        </w:tc>
      </w:tr>
      <w:tr w:rsidR="00B236B3" w:rsidRPr="001D11FA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1D1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1D11FA" w:rsidRDefault="00B236B3" w:rsidP="00D25D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1D11FA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1D11FA" w:rsidRDefault="00B236B3" w:rsidP="00D25D89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1D11FA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1D11FA" w:rsidRDefault="00B236B3" w:rsidP="00D25D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1D11FA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1D11FA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1D11FA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1D11FA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1D11FA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1D11FA" w:rsidTr="003051EC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1D11FA" w:rsidTr="003051EC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1D11FA" w:rsidRDefault="00B236B3" w:rsidP="00D25D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1D11FA" w:rsidTr="003051EC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1D11FA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tabs>
                <w:tab w:val="left" w:pos="165"/>
              </w:tabs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1D11FA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1D11FA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B02AAA">
            <w:pPr>
              <w:pStyle w:val="a9"/>
              <w:numPr>
                <w:ilvl w:val="0"/>
                <w:numId w:val="24"/>
              </w:numPr>
              <w:tabs>
                <w:tab w:val="left" w:pos="165"/>
              </w:tabs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1D11FA" w:rsidRDefault="00B236B3" w:rsidP="00D25D8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2C2" w:rsidRPr="001D11FA" w:rsidTr="003051EC">
        <w:trPr>
          <w:trHeight w:val="1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1D11FA" w:rsidRDefault="00B112C2" w:rsidP="00B02AAA">
            <w:pPr>
              <w:pStyle w:val="a9"/>
              <w:numPr>
                <w:ilvl w:val="0"/>
                <w:numId w:val="24"/>
              </w:numPr>
              <w:tabs>
                <w:tab w:val="left" w:pos="165"/>
              </w:tabs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1D11FA" w:rsidRDefault="00B112C2" w:rsidP="00D25D8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1D11FA" w:rsidRDefault="002F0978" w:rsidP="00D25D89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112C2"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B112C2"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2C2"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>29 п. 14.3 Положения о закупке товаров,</w:t>
            </w:r>
            <w:r w:rsidR="00B112C2"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2C2" w:rsidRPr="001D11FA">
              <w:rPr>
                <w:rFonts w:ascii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="00B112C2"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2C2" w:rsidRPr="001D11FA" w:rsidRDefault="00B112C2" w:rsidP="00D25D89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 xml:space="preserve">(Процедура закупки, проведенная ранее иным способом, признана несостоявшейся и договор по ее результатам не заключен.) </w:t>
            </w:r>
          </w:p>
        </w:tc>
      </w:tr>
      <w:tr w:rsidR="00B112C2" w:rsidRPr="001D11FA" w:rsidTr="002D25C1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1D11FA" w:rsidRDefault="00B112C2" w:rsidP="00B02AAA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1D11FA" w:rsidRDefault="00B112C2" w:rsidP="00D25D8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FA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5B" w:rsidRDefault="00FB63D8" w:rsidP="00C05FBF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«ФАВЕА»</w:t>
            </w:r>
          </w:p>
          <w:p w:rsidR="004876C6" w:rsidRPr="004876C6" w:rsidRDefault="004876C6" w:rsidP="004876C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C6">
              <w:rPr>
                <w:rFonts w:ascii="Times New Roman" w:eastAsia="Times New Roman" w:hAnsi="Times New Roman" w:cs="Times New Roman"/>
                <w:sz w:val="24"/>
                <w:szCs w:val="24"/>
              </w:rPr>
              <w:t>127322, г. Москва, ул. Яблочкова, д. 21, корп. 3, 6-й этаж, офис 2д</w:t>
            </w:r>
          </w:p>
          <w:p w:rsidR="00FB63D8" w:rsidRPr="00FB63D8" w:rsidRDefault="00FB63D8" w:rsidP="00FB63D8">
            <w:pPr>
              <w:spacing w:after="6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7715988166 </w:t>
            </w:r>
          </w:p>
          <w:p w:rsidR="00FB63D8" w:rsidRPr="00FB63D8" w:rsidRDefault="00FB63D8" w:rsidP="00FB63D8">
            <w:pPr>
              <w:spacing w:after="6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КПП 771501001</w:t>
            </w:r>
          </w:p>
          <w:p w:rsidR="00FB63D8" w:rsidRDefault="00FB63D8" w:rsidP="00FB63D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1147746009135</w:t>
            </w:r>
          </w:p>
          <w:p w:rsidR="004876C6" w:rsidRPr="00FB63D8" w:rsidRDefault="004876C6" w:rsidP="00FB63D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ОКПО 26926539</w:t>
            </w:r>
          </w:p>
        </w:tc>
      </w:tr>
    </w:tbl>
    <w:p w:rsidR="00D34012" w:rsidRDefault="00D34012" w:rsidP="00434579">
      <w:pPr>
        <w:pStyle w:val="af4"/>
        <w:tabs>
          <w:tab w:val="num" w:pos="3969"/>
        </w:tabs>
        <w:suppressAutoHyphens/>
        <w:ind w:right="-1"/>
        <w:jc w:val="left"/>
      </w:pPr>
    </w:p>
    <w:p w:rsidR="00C05FBF" w:rsidRDefault="00C05FBF" w:rsidP="00434579">
      <w:pPr>
        <w:pStyle w:val="af4"/>
        <w:tabs>
          <w:tab w:val="num" w:pos="3969"/>
        </w:tabs>
        <w:suppressAutoHyphens/>
        <w:ind w:right="-1"/>
        <w:jc w:val="left"/>
      </w:pPr>
    </w:p>
    <w:p w:rsidR="00C05FBF" w:rsidRDefault="00C05FBF" w:rsidP="00434579">
      <w:pPr>
        <w:pStyle w:val="af4"/>
        <w:tabs>
          <w:tab w:val="num" w:pos="3969"/>
        </w:tabs>
        <w:suppressAutoHyphens/>
        <w:ind w:right="-1"/>
        <w:jc w:val="left"/>
      </w:pPr>
    </w:p>
    <w:p w:rsidR="00FB63D8" w:rsidRDefault="00FB63D8" w:rsidP="00434579">
      <w:pPr>
        <w:pStyle w:val="af4"/>
        <w:tabs>
          <w:tab w:val="num" w:pos="3969"/>
        </w:tabs>
        <w:suppressAutoHyphens/>
        <w:ind w:right="-1"/>
        <w:jc w:val="left"/>
      </w:pPr>
    </w:p>
    <w:p w:rsidR="00FB63D8" w:rsidRPr="001D11FA" w:rsidRDefault="00FB63D8" w:rsidP="00434579">
      <w:pPr>
        <w:pStyle w:val="af4"/>
        <w:tabs>
          <w:tab w:val="num" w:pos="3969"/>
        </w:tabs>
        <w:suppressAutoHyphens/>
        <w:ind w:right="-1"/>
        <w:jc w:val="left"/>
      </w:pPr>
    </w:p>
    <w:p w:rsidR="00DC09F2" w:rsidRPr="001D11FA" w:rsidRDefault="00035BF5" w:rsidP="00517F1C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1D11FA">
        <w:t xml:space="preserve"> </w:t>
      </w:r>
      <w:r w:rsidR="00D25D89" w:rsidRPr="001D11FA">
        <w:t>ПРОЕКТ ДОГОВОРА</w:t>
      </w:r>
    </w:p>
    <w:p w:rsidR="00517F1C" w:rsidRPr="001D11FA" w:rsidRDefault="00517F1C" w:rsidP="00A45FDB">
      <w:pPr>
        <w:pStyle w:val="af4"/>
        <w:tabs>
          <w:tab w:val="num" w:pos="3969"/>
        </w:tabs>
        <w:suppressAutoHyphens/>
        <w:ind w:right="-1"/>
        <w:jc w:val="left"/>
        <w:rPr>
          <w:lang w:val="en-US"/>
        </w:rPr>
      </w:pPr>
    </w:p>
    <w:p w:rsidR="00FB63D8" w:rsidRPr="00FB63D8" w:rsidRDefault="00FB63D8" w:rsidP="00FB63D8">
      <w:pPr>
        <w:tabs>
          <w:tab w:val="center" w:pos="4860"/>
          <w:tab w:val="right" w:pos="9180"/>
        </w:tabs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FB63D8" w:rsidRPr="00FB63D8" w:rsidRDefault="00FB63D8" w:rsidP="00FB63D8">
      <w:pPr>
        <w:tabs>
          <w:tab w:val="right" w:pos="9360"/>
        </w:tabs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г. Москва</w:t>
      </w:r>
      <w:r w:rsidRPr="00FB63D8">
        <w:rPr>
          <w:rFonts w:ascii="Times New Roman" w:hAnsi="Times New Roman" w:cs="Times New Roman"/>
          <w:sz w:val="24"/>
          <w:szCs w:val="24"/>
        </w:rPr>
        <w:tab/>
        <w:t>«__» _______ 2015 г.</w:t>
      </w:r>
    </w:p>
    <w:p w:rsidR="00FB63D8" w:rsidRPr="00FB63D8" w:rsidRDefault="00FB63D8" w:rsidP="00FB63D8">
      <w:pPr>
        <w:pStyle w:val="25"/>
        <w:suppressAutoHyphens/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3D8">
        <w:rPr>
          <w:rFonts w:ascii="Times New Roman" w:hAnsi="Times New Roman" w:cs="Times New Roman"/>
          <w:b/>
          <w:sz w:val="24"/>
          <w:szCs w:val="24"/>
        </w:rPr>
        <w:t>Федеральное государственное унитарное предприятие «Московский эндокринный завод» (ФГУП  «Московский эндокринный завод»)</w:t>
      </w:r>
      <w:r w:rsidRPr="00FB63D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«Покупатель», в лице директора Фонарёва Михаила Юрьевича, действующего на основании Устава, с одной стороны, и </w:t>
      </w:r>
      <w:r w:rsidRPr="00FB63D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«ФАВЕА» (ООО «ФАВЕА»)_,</w:t>
      </w:r>
      <w:r w:rsidRPr="00FB63D8">
        <w:rPr>
          <w:rFonts w:ascii="Times New Roman" w:hAnsi="Times New Roman" w:cs="Times New Roman"/>
          <w:sz w:val="24"/>
          <w:szCs w:val="24"/>
        </w:rPr>
        <w:t xml:space="preserve"> именуемое в дальнейшем «Поставщик», в лице генерального директора </w:t>
      </w:r>
      <w:proofErr w:type="spellStart"/>
      <w:r w:rsidRPr="00FB63D8">
        <w:rPr>
          <w:rFonts w:ascii="Times New Roman" w:hAnsi="Times New Roman" w:cs="Times New Roman"/>
          <w:sz w:val="24"/>
          <w:szCs w:val="24"/>
        </w:rPr>
        <w:t>Клюсова</w:t>
      </w:r>
      <w:proofErr w:type="spellEnd"/>
      <w:r w:rsidRPr="00FB63D8">
        <w:rPr>
          <w:rFonts w:ascii="Times New Roman" w:hAnsi="Times New Roman" w:cs="Times New Roman"/>
          <w:sz w:val="24"/>
          <w:szCs w:val="24"/>
        </w:rPr>
        <w:t xml:space="preserve"> Евгения Викторовича, действующего на основании Устава, с другой стороны, совместно именуемые в дальнейшем «Стороны», а</w:t>
      </w:r>
      <w:proofErr w:type="gramEnd"/>
      <w:r w:rsidRPr="00FB63D8">
        <w:rPr>
          <w:rFonts w:ascii="Times New Roman" w:hAnsi="Times New Roman" w:cs="Times New Roman"/>
          <w:sz w:val="24"/>
          <w:szCs w:val="24"/>
        </w:rPr>
        <w:t xml:space="preserve"> по отдельности «Сторона», по результатам проведения _______________, объявленного Извещением о закупке </w:t>
      </w:r>
      <w:proofErr w:type="gramStart"/>
      <w:r w:rsidRPr="00FB63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63D8">
        <w:rPr>
          <w:rFonts w:ascii="Times New Roman" w:hAnsi="Times New Roman" w:cs="Times New Roman"/>
          <w:sz w:val="24"/>
          <w:szCs w:val="24"/>
        </w:rPr>
        <w:t xml:space="preserve">   __________№ ____ </w:t>
      </w:r>
      <w:proofErr w:type="gramStart"/>
      <w:r w:rsidRPr="00FB63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63D8">
        <w:rPr>
          <w:rFonts w:ascii="Times New Roman" w:hAnsi="Times New Roman" w:cs="Times New Roman"/>
          <w:sz w:val="24"/>
          <w:szCs w:val="24"/>
        </w:rPr>
        <w:t xml:space="preserve"> основании протокола заседания Закупочной комиссии ФГУП «Московский эндокринный завод» от «___» ______ 2015 года _______, заключили настоящий Договор о нижеследующем:</w:t>
      </w:r>
    </w:p>
    <w:p w:rsidR="00FB63D8" w:rsidRPr="00FB63D8" w:rsidRDefault="00FB63D8" w:rsidP="00FB63D8">
      <w:pPr>
        <w:pStyle w:val="25"/>
        <w:suppressAutoHyphens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B63D8" w:rsidRPr="00FB63D8" w:rsidRDefault="00FB63D8" w:rsidP="00FB63D8">
      <w:pPr>
        <w:tabs>
          <w:tab w:val="right" w:pos="918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1. ПРЕДМЕТ ДОГОВОРА.</w:t>
      </w:r>
    </w:p>
    <w:p w:rsidR="00FB63D8" w:rsidRPr="00FB63D8" w:rsidRDefault="00FB63D8" w:rsidP="00FB63D8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1.1 Поставщик обязуется поставить:</w:t>
      </w: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2835"/>
        <w:gridCol w:w="1985"/>
        <w:gridCol w:w="1417"/>
        <w:gridCol w:w="851"/>
        <w:gridCol w:w="2409"/>
      </w:tblGrid>
      <w:tr w:rsidR="00633E70" w:rsidRPr="00FB63D8" w:rsidTr="00E1404C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E70" w:rsidRPr="00FB63D8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E70" w:rsidRPr="00FB63D8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E70" w:rsidRPr="00FB63D8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E70" w:rsidRPr="00FB63D8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633E70" w:rsidRPr="00FB63D8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E70" w:rsidRPr="00FB63D8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70" w:rsidRPr="00FB63D8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поставки</w:t>
            </w:r>
          </w:p>
        </w:tc>
      </w:tr>
      <w:tr w:rsidR="00633E70" w:rsidRPr="00FB63D8" w:rsidTr="00E1404C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70" w:rsidRPr="00FB63D8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3E70" w:rsidRPr="00FB63D8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E70" w:rsidRPr="00633E70" w:rsidRDefault="00633E70" w:rsidP="00FB63D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633E70" w:rsidRPr="00633E70" w:rsidRDefault="00633E70" w:rsidP="00FB63D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Логгер</w:t>
            </w: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TS PRO X 2ND GEN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70" w:rsidRPr="00F027B9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3E70" w:rsidRPr="00633E70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3E70">
              <w:rPr>
                <w:rFonts w:ascii="Times New Roman" w:hAnsi="Times New Roman" w:cs="Times New Roman"/>
                <w:sz w:val="24"/>
                <w:szCs w:val="24"/>
              </w:rPr>
              <w:t>FCA (Чехия)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E70" w:rsidRPr="00FB63D8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E70" w:rsidRPr="00FB63D8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E70" w:rsidRPr="00FB63D8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3E70" w:rsidRPr="00FB63D8" w:rsidRDefault="00633E70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FD2" w:rsidRPr="00FB63D8" w:rsidRDefault="00D94FD2" w:rsidP="0063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eastAsia="Times New Roman" w:hAnsi="Times New Roman" w:cs="Times New Roman"/>
                <w:sz w:val="24"/>
                <w:szCs w:val="24"/>
              </w:rPr>
              <w:t>7 календарных дней с момента оплаты авансового платежа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63D8" w:rsidRPr="00FB63D8" w:rsidRDefault="00FB63D8" w:rsidP="00FB63D8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(далее по тексту «Товар») согласно условиям настоящего Договора и Приложению № 1 к настоящему Договору, а Покупатель принять и оплатить поставленный Товар в установленном настоящим Договором порядке и размере.</w:t>
      </w:r>
    </w:p>
    <w:p w:rsidR="00FB63D8" w:rsidRPr="00FB63D8" w:rsidRDefault="00FB63D8" w:rsidP="00FB63D8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1.2. Описание Товара и его технические характеристики определяются в Приложении № 1 к настоящему Договору, которое является его неотъемлемой частью.</w:t>
      </w:r>
    </w:p>
    <w:p w:rsidR="00FB63D8" w:rsidRPr="00FB63D8" w:rsidRDefault="00FB63D8" w:rsidP="00FB63D8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 1.3. С Товаром Поставщик </w:t>
      </w:r>
      <w:proofErr w:type="gramStart"/>
      <w:r w:rsidRPr="00FB63D8">
        <w:rPr>
          <w:rFonts w:ascii="Times New Roman" w:hAnsi="Times New Roman" w:cs="Times New Roman"/>
          <w:sz w:val="24"/>
          <w:szCs w:val="24"/>
        </w:rPr>
        <w:t>предоставляет Покупателю следующие документы</w:t>
      </w:r>
      <w:proofErr w:type="gramEnd"/>
      <w:r w:rsidRPr="00FB63D8">
        <w:rPr>
          <w:rFonts w:ascii="Times New Roman" w:hAnsi="Times New Roman" w:cs="Times New Roman"/>
          <w:sz w:val="24"/>
          <w:szCs w:val="24"/>
        </w:rPr>
        <w:t>:</w:t>
      </w:r>
    </w:p>
    <w:p w:rsidR="00FB63D8" w:rsidRPr="00FB63D8" w:rsidRDefault="00FB63D8" w:rsidP="00FB63D8">
      <w:pPr>
        <w:widowControl w:val="0"/>
        <w:numPr>
          <w:ilvl w:val="0"/>
          <w:numId w:val="4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pacing w:val="-2"/>
          <w:sz w:val="24"/>
          <w:szCs w:val="24"/>
        </w:rPr>
        <w:t>товарная накладная;</w:t>
      </w:r>
    </w:p>
    <w:p w:rsidR="00FB63D8" w:rsidRPr="00FB63D8" w:rsidRDefault="00FB63D8" w:rsidP="00FB63D8">
      <w:pPr>
        <w:widowControl w:val="0"/>
        <w:numPr>
          <w:ilvl w:val="0"/>
          <w:numId w:val="4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pacing w:val="-3"/>
          <w:sz w:val="24"/>
          <w:szCs w:val="24"/>
        </w:rPr>
        <w:t>счет-фактура;</w:t>
      </w:r>
    </w:p>
    <w:p w:rsidR="00FB63D8" w:rsidRPr="00FB63D8" w:rsidRDefault="00FB63D8" w:rsidP="00FB63D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- инструкция по эксплуатации и техпаспорт на русском языке;</w:t>
      </w:r>
    </w:p>
    <w:p w:rsidR="00FB63D8" w:rsidRPr="00FB63D8" w:rsidRDefault="00FB63D8" w:rsidP="00FB63D8">
      <w:pPr>
        <w:pStyle w:val="a9"/>
        <w:ind w:left="0"/>
        <w:jc w:val="both"/>
        <w:rPr>
          <w:sz w:val="24"/>
          <w:szCs w:val="24"/>
        </w:rPr>
      </w:pPr>
      <w:r w:rsidRPr="00FB63D8">
        <w:rPr>
          <w:sz w:val="24"/>
          <w:szCs w:val="24"/>
        </w:rPr>
        <w:t>- сертификат соответствия подтверждающий, что данная продукция соответствует директивам ЕС.</w:t>
      </w:r>
    </w:p>
    <w:p w:rsidR="00FB63D8" w:rsidRPr="00FB63D8" w:rsidRDefault="00FB63D8" w:rsidP="00FB63D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- сертификат о калибровке, выданный организацией, имеющей аккредитацию  на право калибровки в Федеральном Агентстве  по техническому регулированию и </w:t>
      </w:r>
      <w:proofErr w:type="spellStart"/>
      <w:r w:rsidRPr="00FB63D8">
        <w:rPr>
          <w:rFonts w:ascii="Times New Roman" w:hAnsi="Times New Roman" w:cs="Times New Roman"/>
          <w:sz w:val="24"/>
          <w:szCs w:val="24"/>
        </w:rPr>
        <w:t>метродологии</w:t>
      </w:r>
      <w:proofErr w:type="spellEnd"/>
      <w:r w:rsidRPr="00FB63D8">
        <w:rPr>
          <w:rFonts w:ascii="Times New Roman" w:hAnsi="Times New Roman" w:cs="Times New Roman"/>
          <w:sz w:val="24"/>
          <w:szCs w:val="24"/>
        </w:rPr>
        <w:t>.</w:t>
      </w:r>
    </w:p>
    <w:p w:rsidR="00FB63D8" w:rsidRPr="00FB63D8" w:rsidRDefault="00FB63D8" w:rsidP="00FB63D8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- иные документы в объеме, предусмотренном действующим законодательством Российской Федерации.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Вся документация на Товар предоставляется на русском языке либо должна иметь перевод на русский язык. В товаросопроводительных документах не должно быть противоречивых сведений о весе, наименовании товара, стране происхождения, а также исправлений. В противном случае исправления должны заверяться подписью и печатью фирмы, которая вносит исправления.</w:t>
      </w:r>
    </w:p>
    <w:p w:rsidR="00FB63D8" w:rsidRPr="00FB63D8" w:rsidRDefault="00FB63D8" w:rsidP="00FB63D8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1.4. Если цена Товара по настоящему Договору указывается в иностранной валюте, то первичные учетные документы должны быть составлены в валюте Российской Федерации с учетом требований законодательства по бухгалтерскому учету.</w:t>
      </w:r>
    </w:p>
    <w:p w:rsidR="00FB63D8" w:rsidRPr="00FB63D8" w:rsidRDefault="00FB63D8" w:rsidP="00FB63D8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1.5. Поставщик гарантирует, что поставляемый Товар новый (не был в употреблении, не прошел ремонт, в том числе восстановление, замену составных частей, восстановление потребительских свойств), является его собственностью, прошел полную таможенную очистку (оплата таможенных пошлин и т.п.), под арестом не состоит и не обременен обязательствами перед третьими лицами.</w:t>
      </w:r>
    </w:p>
    <w:p w:rsidR="00FB63D8" w:rsidRDefault="00FB63D8" w:rsidP="00FB63D8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lastRenderedPageBreak/>
        <w:t>1.6. В случае нарушения Поставщиком требований п. 1.5. настоящего Договора Покупатель имеет право расторгнуть договор в одностороннем внесудебном порядке и требовать от Поставщика возмещения ущерба.</w:t>
      </w:r>
    </w:p>
    <w:p w:rsidR="00FB63D8" w:rsidRPr="00FB63D8" w:rsidRDefault="00FB63D8" w:rsidP="00FB63D8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FB63D8" w:rsidRPr="00FB63D8" w:rsidRDefault="00FB63D8" w:rsidP="00FB63D8">
      <w:pPr>
        <w:tabs>
          <w:tab w:val="left" w:pos="196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2. КАЧЕСТВО ТОВАРА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2.1. Качество поставляемого Товара должно полностью подтверждаться соответствующими сертификатами.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Поставщик гарантирует, что Товар, поставляемый по настоящему Договору, сертифицирован в Российской Федерации, в подтверждение чего при передаче Товара предоставляет Покупателю нотариально заверенную копию Сертификата соответствия системы ГОСТ-Р, разрешающего применение Товара на территории России.</w:t>
      </w:r>
    </w:p>
    <w:p w:rsidR="00FB63D8" w:rsidRDefault="00FB63D8" w:rsidP="00FB63D8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2.2. Поставщик несет ответственность за качество поставляемого Товара в течение всего гарантийного срока, при условии соблюдения Покупателем условий хранения и эксплуатации, установленных в отношении данного Товара.</w:t>
      </w:r>
    </w:p>
    <w:p w:rsidR="00FB63D8" w:rsidRPr="00FB63D8" w:rsidRDefault="00FB63D8" w:rsidP="00FB63D8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D8" w:rsidRPr="00FB63D8" w:rsidRDefault="00FB63D8" w:rsidP="00FB63D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3. УПАКОВКА И МАРКИРОВКА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3.1. Товар должен поставляться в заводской упаковке без повреждений, соответствующей государственным стандартам, техническим условиям, другой нормативно-технической документации в зависимости для данного вида Товара. Упаковка Товара должна обеспечивать сохранность Товара и предохранять его от повреждений при транспортировке всеми видами транспорта.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3.2. Поставщик несет ответственность за ненадлежащую упаковку Товара, не обеспечивающую его сохранность при хранении и транспортировке при условии соблюдения  всех требований к перевозке и погрузке Товара, указанных на упаковке.</w:t>
      </w:r>
    </w:p>
    <w:p w:rsid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bCs/>
          <w:sz w:val="24"/>
          <w:szCs w:val="24"/>
        </w:rPr>
        <w:t>3.3</w:t>
      </w:r>
      <w:r w:rsidRPr="00FB63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63D8">
        <w:rPr>
          <w:rFonts w:ascii="Times New Roman" w:hAnsi="Times New Roman" w:cs="Times New Roman"/>
          <w:sz w:val="24"/>
          <w:szCs w:val="24"/>
        </w:rPr>
        <w:t xml:space="preserve"> По требованию Покупателя Поставщик предоставляет ему специальную инструкцию от Производителя по перевозке и складированию Товара.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D8" w:rsidRPr="00FB63D8" w:rsidRDefault="00FB63D8" w:rsidP="00FB63D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4. ЦЕНА И ПОРЯДОК РАСЧЕТОВ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caps/>
          <w:sz w:val="24"/>
          <w:szCs w:val="24"/>
        </w:rPr>
        <w:t xml:space="preserve">4.1. </w:t>
      </w:r>
      <w:r w:rsidRPr="00FB63D8">
        <w:rPr>
          <w:rFonts w:ascii="Times New Roman" w:hAnsi="Times New Roman" w:cs="Times New Roman"/>
          <w:sz w:val="24"/>
          <w:szCs w:val="24"/>
        </w:rPr>
        <w:t>Цена на Товар устанавливается в Евро.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Цена Товара включает стоимость упаковки, маркировки, страховки и доставки Товара до склада Покупателя.</w:t>
      </w:r>
    </w:p>
    <w:p w:rsidR="00CC0A54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4.2. Цена на Товар является фиксированной, не подлежит изменению на протяжении всего срока действия настоящего Договора и устанавливается в следующем размере:</w:t>
      </w:r>
    </w:p>
    <w:tbl>
      <w:tblPr>
        <w:tblW w:w="10128" w:type="dxa"/>
        <w:jc w:val="center"/>
        <w:tblInd w:w="-777" w:type="dxa"/>
        <w:tblLayout w:type="fixed"/>
        <w:tblLook w:val="04A0"/>
      </w:tblPr>
      <w:tblGrid>
        <w:gridCol w:w="3324"/>
        <w:gridCol w:w="851"/>
        <w:gridCol w:w="992"/>
        <w:gridCol w:w="1985"/>
        <w:gridCol w:w="1417"/>
        <w:gridCol w:w="1559"/>
      </w:tblGrid>
      <w:tr w:rsidR="00CC0A54" w:rsidRPr="00FB63D8" w:rsidTr="00E1404C">
        <w:trPr>
          <w:trHeight w:val="1782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за ед. </w:t>
            </w:r>
            <w:proofErr w:type="spellStart"/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без НДС, Евро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НДС -18%, Евро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с НДС -18%, Евро</w:t>
            </w:r>
          </w:p>
        </w:tc>
      </w:tr>
      <w:tr w:rsidR="00CC0A54" w:rsidRPr="00FB63D8" w:rsidTr="00E1404C">
        <w:trPr>
          <w:trHeight w:val="516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54" w:rsidRPr="00FB63D8" w:rsidRDefault="00CC0A54" w:rsidP="00FB63D8">
            <w:pPr>
              <w:spacing w:after="0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63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Логгер</w:t>
            </w:r>
            <w:r w:rsidRPr="00FB63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TS PRO X 2ND GEN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4" w:rsidRPr="00FB63D8" w:rsidRDefault="00CC0A54" w:rsidP="00FB63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1823</w:t>
            </w:r>
            <w:r w:rsidRPr="00FB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63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4" w:rsidRPr="00FB63D8" w:rsidRDefault="00CC0A54" w:rsidP="00D94F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984,5</w:t>
            </w:r>
            <w:r w:rsidR="00D9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4" w:rsidRPr="00FB63D8" w:rsidRDefault="00CC0A54" w:rsidP="00FB6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6454,46</w:t>
            </w:r>
          </w:p>
        </w:tc>
      </w:tr>
    </w:tbl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4.3. Общая стоимость Товара по н</w:t>
      </w:r>
      <w:r w:rsidR="00CC0A54">
        <w:rPr>
          <w:rFonts w:ascii="Times New Roman" w:hAnsi="Times New Roman" w:cs="Times New Roman"/>
          <w:sz w:val="24"/>
          <w:szCs w:val="24"/>
        </w:rPr>
        <w:t>астоящему Договору составляет 6</w:t>
      </w:r>
      <w:r w:rsidRPr="00FB63D8">
        <w:rPr>
          <w:rFonts w:ascii="Times New Roman" w:hAnsi="Times New Roman" w:cs="Times New Roman"/>
          <w:sz w:val="24"/>
          <w:szCs w:val="24"/>
        </w:rPr>
        <w:t>45</w:t>
      </w:r>
      <w:r w:rsidR="00CC0A54">
        <w:rPr>
          <w:rFonts w:ascii="Times New Roman" w:hAnsi="Times New Roman" w:cs="Times New Roman"/>
          <w:sz w:val="24"/>
          <w:szCs w:val="24"/>
        </w:rPr>
        <w:t>4</w:t>
      </w:r>
      <w:r w:rsidRPr="00FB63D8">
        <w:rPr>
          <w:rFonts w:ascii="Times New Roman" w:hAnsi="Times New Roman" w:cs="Times New Roman"/>
          <w:sz w:val="24"/>
          <w:szCs w:val="24"/>
        </w:rPr>
        <w:t xml:space="preserve">,46 (шесть тысяч </w:t>
      </w:r>
      <w:r w:rsidR="00CC0A54">
        <w:rPr>
          <w:rFonts w:ascii="Times New Roman" w:hAnsi="Times New Roman" w:cs="Times New Roman"/>
          <w:sz w:val="24"/>
          <w:szCs w:val="24"/>
        </w:rPr>
        <w:t>четыреста пятьдесят четыре</w:t>
      </w:r>
      <w:r w:rsidRPr="00FB63D8">
        <w:rPr>
          <w:rFonts w:ascii="Times New Roman" w:hAnsi="Times New Roman" w:cs="Times New Roman"/>
          <w:sz w:val="24"/>
          <w:szCs w:val="24"/>
        </w:rPr>
        <w:t xml:space="preserve">) Евро 46 центов, в том числе НДС 18 % </w:t>
      </w:r>
      <w:r w:rsidRPr="00FB63D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94FD2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FB63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4FD2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FB63D8">
        <w:rPr>
          <w:rFonts w:ascii="Times New Roman" w:hAnsi="Times New Roman" w:cs="Times New Roman"/>
          <w:sz w:val="24"/>
          <w:szCs w:val="24"/>
        </w:rPr>
        <w:t xml:space="preserve"> (девятьсот </w:t>
      </w:r>
      <w:r w:rsidR="00D94FD2">
        <w:rPr>
          <w:rFonts w:ascii="Times New Roman" w:hAnsi="Times New Roman" w:cs="Times New Roman"/>
          <w:sz w:val="24"/>
          <w:szCs w:val="24"/>
        </w:rPr>
        <w:t>восемьдесят четыре</w:t>
      </w:r>
      <w:r w:rsidRPr="00FB63D8">
        <w:rPr>
          <w:rFonts w:ascii="Times New Roman" w:hAnsi="Times New Roman" w:cs="Times New Roman"/>
          <w:sz w:val="24"/>
          <w:szCs w:val="24"/>
        </w:rPr>
        <w:t xml:space="preserve">) Евро </w:t>
      </w:r>
      <w:r w:rsidR="00D94FD2">
        <w:rPr>
          <w:rFonts w:ascii="Times New Roman" w:hAnsi="Times New Roman" w:cs="Times New Roman"/>
          <w:sz w:val="24"/>
          <w:szCs w:val="24"/>
        </w:rPr>
        <w:t>58</w:t>
      </w:r>
      <w:r w:rsidRPr="00FB63D8">
        <w:rPr>
          <w:rFonts w:ascii="Times New Roman" w:hAnsi="Times New Roman" w:cs="Times New Roman"/>
          <w:sz w:val="24"/>
          <w:szCs w:val="24"/>
        </w:rPr>
        <w:t xml:space="preserve"> центов.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4.4. Покупатель обязан оплатить Товар путем перечисления денежных средств на расчетный счет Поставщика в следующем порядке: </w:t>
      </w:r>
    </w:p>
    <w:p w:rsidR="00FB63D8" w:rsidRPr="00FB63D8" w:rsidRDefault="00FB63D8" w:rsidP="00FB63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D8">
        <w:rPr>
          <w:rFonts w:ascii="Times New Roman" w:hAnsi="Times New Roman" w:cs="Times New Roman"/>
          <w:bCs/>
          <w:sz w:val="24"/>
          <w:szCs w:val="24"/>
        </w:rPr>
        <w:t>- 50% стоимости Товара перечисляется на счет Поставщика в течение 10 (Десяти) календарных дней с момента подписания настоящего Договора;</w:t>
      </w:r>
    </w:p>
    <w:p w:rsidR="00FB63D8" w:rsidRPr="00FB63D8" w:rsidRDefault="00FB63D8" w:rsidP="00FB63D8">
      <w:pPr>
        <w:tabs>
          <w:tab w:val="num" w:pos="567"/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D8">
        <w:rPr>
          <w:rFonts w:ascii="Times New Roman" w:hAnsi="Times New Roman" w:cs="Times New Roman"/>
          <w:bCs/>
          <w:sz w:val="24"/>
          <w:szCs w:val="24"/>
        </w:rPr>
        <w:t>- 50% стоимости Товара перечисляется на счет Поставщика в течение 10 (Десяти) календарных дней после поставки Товара на склад Покупателя.</w:t>
      </w:r>
    </w:p>
    <w:p w:rsidR="00FB63D8" w:rsidRPr="00FB63D8" w:rsidRDefault="00FB63D8" w:rsidP="00FB63D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4.5. </w:t>
      </w:r>
      <w:r w:rsidRPr="00FB63D8">
        <w:rPr>
          <w:rFonts w:ascii="Times New Roman" w:eastAsia="Calibri" w:hAnsi="Times New Roman" w:cs="Times New Roman"/>
          <w:sz w:val="24"/>
          <w:szCs w:val="24"/>
        </w:rPr>
        <w:t>Цена Товара, Указанная в иностранной валюте, подлежит оплате в рублях по курсу установленному Центральным Банком РФ на день оплаты.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lastRenderedPageBreak/>
        <w:t>4.6. Покупатель считается исполнившим свою обязанность по оплате товара с момента списания денежных сре</w:t>
      </w:r>
      <w:proofErr w:type="gramStart"/>
      <w:r w:rsidRPr="00FB63D8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FB63D8">
        <w:rPr>
          <w:rFonts w:ascii="Times New Roman" w:hAnsi="Times New Roman" w:cs="Times New Roman"/>
          <w:sz w:val="24"/>
          <w:szCs w:val="24"/>
        </w:rPr>
        <w:t>орреспондентского счета банка, обслуживающего Покупателя.</w:t>
      </w:r>
    </w:p>
    <w:p w:rsid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В случае возникновения спорных ситуаций между Сторонами, связанных с несвоевременным зачислением денежных средств на расчетный счет Поставщика, в качестве доказательства произведенной оплаты Покупатель обязан предоставить Поставщику банковскую выписку о списании денежных средств, заверенную печатью банка. 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D8" w:rsidRPr="00FB63D8" w:rsidRDefault="00FB63D8" w:rsidP="00FB63D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5. СРОКИ И УСЛОВИЯ ПОСТАВКИ</w:t>
      </w:r>
    </w:p>
    <w:p w:rsidR="00FB63D8" w:rsidRPr="00FB63D8" w:rsidRDefault="00FB63D8" w:rsidP="00FB6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5.1. Товар</w:t>
      </w:r>
      <w:r w:rsidRPr="00FB63D8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доставлен Поставщиком на склад Покупателя в будние дни </w:t>
      </w:r>
      <w:r w:rsidRPr="00FB63D8">
        <w:rPr>
          <w:rFonts w:ascii="Times New Roman" w:hAnsi="Times New Roman" w:cs="Times New Roman"/>
          <w:sz w:val="24"/>
          <w:szCs w:val="24"/>
        </w:rPr>
        <w:t xml:space="preserve">с 9:00 до 15:00 </w:t>
      </w:r>
      <w:r w:rsidRPr="00FB63D8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E14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3D8">
        <w:rPr>
          <w:rFonts w:ascii="Times New Roman" w:hAnsi="Times New Roman" w:cs="Times New Roman"/>
          <w:sz w:val="24"/>
          <w:szCs w:val="24"/>
        </w:rPr>
        <w:t xml:space="preserve">РФ, 109052, г. Москва, ул. </w:t>
      </w:r>
      <w:proofErr w:type="spellStart"/>
      <w:r w:rsidRPr="00FB63D8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FB63D8">
        <w:rPr>
          <w:rFonts w:ascii="Times New Roman" w:hAnsi="Times New Roman" w:cs="Times New Roman"/>
          <w:sz w:val="24"/>
          <w:szCs w:val="24"/>
        </w:rPr>
        <w:t>, д. 25.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5.2. Датой поставки Товара является дата передачи Товара Поставщиком Покупателю, что подтверждается подписанием Сторонами соответствующей товарной накладной (ТОРГ-12).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Переход права собственности и рисков случайной гибели/повреждения Товара переходит к Покупателю с момента передачи Товара и подписания Сторонами соответствующей товарной накладной (ТОРГ-12).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5.3. </w:t>
      </w:r>
      <w:r w:rsidRPr="00FB63D8">
        <w:rPr>
          <w:rFonts w:ascii="Times New Roman" w:hAnsi="Times New Roman" w:cs="Times New Roman"/>
          <w:color w:val="000000"/>
          <w:sz w:val="24"/>
          <w:szCs w:val="24"/>
        </w:rPr>
        <w:t>Просрочка выполнения Покупателем п. 4.4. настоящего Договора не освобождает Поставщика от выполнения его обязательств по Договору, а соразмерно отодвигает сроки их выполнения.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3D8">
        <w:rPr>
          <w:rFonts w:ascii="Times New Roman" w:hAnsi="Times New Roman" w:cs="Times New Roman"/>
          <w:color w:val="000000"/>
          <w:sz w:val="24"/>
          <w:szCs w:val="24"/>
        </w:rPr>
        <w:t>5.4. В случае если Покупатель не может принять Товар в согласованный Сторонами срок, он обязан незамедлительно письменно известить об этом Поставщика.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5.5. При передаче Товара Покупателю последний обязан указать в накладной должность, фамилию и инициалы лица, получившего Товар от его имени и расписавшегося в накладной, поставить дату, поставить печать или приложить к накладной оформленную в установленном порядке доверенность на право получения данной партии Товара данным лицом, с заверенным образцом его подписи.</w:t>
      </w:r>
    </w:p>
    <w:p w:rsid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5.6. Покупатель обязуется предпринять все надлежащие меры, обеспечивающие принятие  Товара, отгруженного Поставщиком в соответствии с условиями настоящего Договора.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D8" w:rsidRPr="00FB63D8" w:rsidRDefault="00FB63D8" w:rsidP="00FB63D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6. СДАЧА-ПРИЕМКА ТОВАРА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6.1. Стороны договорились, что приемка Товара осуществляется Покупателем в момент получения Товара. Факт произведенной приемки по количеству грузовых мест и качеству грузовой упаковки подтверждается фактом подписания Сторонами соответствующей товарной накладной (ТОРГ-12). 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6.2. При обнаружении несоответствия количества, комплектности или качества Товара сопроводительным документам Покупатель вправе не принять товар, о чем делает отметку в товарной накладной.</w:t>
      </w:r>
    </w:p>
    <w:p w:rsidR="00FB63D8" w:rsidRPr="00FB63D8" w:rsidRDefault="00FB63D8" w:rsidP="00FB63D8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6.3. </w:t>
      </w:r>
      <w:r w:rsidRPr="00FB63D8">
        <w:rPr>
          <w:rFonts w:ascii="Times New Roman" w:hAnsi="Times New Roman" w:cs="Times New Roman"/>
          <w:spacing w:val="5"/>
          <w:sz w:val="24"/>
          <w:szCs w:val="24"/>
        </w:rPr>
        <w:t xml:space="preserve">В случае поставки Товара ненадлежащего качества и/или несоответствия количества, и/или комплектности Товара товаросопроводительным документам Покупатель вправе по своему выбору  </w:t>
      </w:r>
      <w:r w:rsidRPr="00FB63D8">
        <w:rPr>
          <w:rFonts w:ascii="Times New Roman" w:hAnsi="Times New Roman" w:cs="Times New Roman"/>
          <w:spacing w:val="-1"/>
          <w:sz w:val="24"/>
          <w:szCs w:val="24"/>
        </w:rPr>
        <w:t>потребовать выполнения одного из следующих условий:</w:t>
      </w:r>
    </w:p>
    <w:p w:rsidR="00FB63D8" w:rsidRPr="00FB63D8" w:rsidRDefault="00FB63D8" w:rsidP="00FB6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B63D8">
        <w:rPr>
          <w:rFonts w:ascii="Times New Roman" w:hAnsi="Times New Roman" w:cs="Times New Roman"/>
          <w:spacing w:val="-4"/>
          <w:sz w:val="24"/>
          <w:szCs w:val="24"/>
        </w:rPr>
        <w:t xml:space="preserve">- Замены некачественного Товара. В этом случае </w:t>
      </w:r>
      <w:r w:rsidRPr="00FB63D8">
        <w:rPr>
          <w:rFonts w:ascii="Times New Roman" w:hAnsi="Times New Roman" w:cs="Times New Roman"/>
          <w:spacing w:val="2"/>
          <w:sz w:val="24"/>
          <w:szCs w:val="24"/>
        </w:rPr>
        <w:t xml:space="preserve">Поставщик обязуется осуществить замену некачественного Товара </w:t>
      </w:r>
      <w:r w:rsidRPr="00FB63D8">
        <w:rPr>
          <w:rFonts w:ascii="Times New Roman" w:hAnsi="Times New Roman" w:cs="Times New Roman"/>
          <w:spacing w:val="-4"/>
          <w:sz w:val="24"/>
          <w:szCs w:val="24"/>
        </w:rPr>
        <w:t xml:space="preserve">в течение 7 (семи) календарных дней </w:t>
      </w:r>
      <w:proofErr w:type="gramStart"/>
      <w:r w:rsidRPr="00FB63D8">
        <w:rPr>
          <w:rFonts w:ascii="Times New Roman" w:hAnsi="Times New Roman" w:cs="Times New Roman"/>
          <w:spacing w:val="-4"/>
          <w:sz w:val="24"/>
          <w:szCs w:val="24"/>
        </w:rPr>
        <w:t>с даты предъявления</w:t>
      </w:r>
      <w:proofErr w:type="gramEnd"/>
      <w:r w:rsidRPr="00FB63D8">
        <w:rPr>
          <w:rFonts w:ascii="Times New Roman" w:hAnsi="Times New Roman" w:cs="Times New Roman"/>
          <w:spacing w:val="-4"/>
          <w:sz w:val="24"/>
          <w:szCs w:val="24"/>
        </w:rPr>
        <w:t xml:space="preserve"> такого требования Покупателем. Замена некачественного Товара, а также его транспортировка осуществляется силами и за счет Поставщика.</w:t>
      </w:r>
    </w:p>
    <w:p w:rsidR="00FB63D8" w:rsidRPr="00FB63D8" w:rsidRDefault="00FB63D8" w:rsidP="00FB6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pacing w:val="-4"/>
          <w:sz w:val="24"/>
          <w:szCs w:val="24"/>
        </w:rPr>
        <w:t xml:space="preserve">- Допоставки Товара. В этом случае </w:t>
      </w:r>
      <w:r w:rsidRPr="00FB63D8">
        <w:rPr>
          <w:rFonts w:ascii="Times New Roman" w:hAnsi="Times New Roman" w:cs="Times New Roman"/>
          <w:spacing w:val="2"/>
          <w:sz w:val="24"/>
          <w:szCs w:val="24"/>
        </w:rPr>
        <w:t xml:space="preserve">Поставщик обязуется осуществить допоставку недостающего Товара </w:t>
      </w:r>
      <w:r w:rsidRPr="00FB63D8">
        <w:rPr>
          <w:rFonts w:ascii="Times New Roman" w:hAnsi="Times New Roman" w:cs="Times New Roman"/>
          <w:spacing w:val="-4"/>
          <w:sz w:val="24"/>
          <w:szCs w:val="24"/>
        </w:rPr>
        <w:t xml:space="preserve">в течение 7 (семи) календарных дней </w:t>
      </w:r>
      <w:proofErr w:type="gramStart"/>
      <w:r w:rsidRPr="00FB63D8">
        <w:rPr>
          <w:rFonts w:ascii="Times New Roman" w:hAnsi="Times New Roman" w:cs="Times New Roman"/>
          <w:spacing w:val="-4"/>
          <w:sz w:val="24"/>
          <w:szCs w:val="24"/>
        </w:rPr>
        <w:t>с даты предъявления</w:t>
      </w:r>
      <w:proofErr w:type="gramEnd"/>
      <w:r w:rsidRPr="00FB63D8">
        <w:rPr>
          <w:rFonts w:ascii="Times New Roman" w:hAnsi="Times New Roman" w:cs="Times New Roman"/>
          <w:spacing w:val="-4"/>
          <w:sz w:val="24"/>
          <w:szCs w:val="24"/>
        </w:rPr>
        <w:t xml:space="preserve"> такого требования Покупателем. Допоставка Товара, а также его транспортировка осуществляется силами и за счет Поставщика.</w:t>
      </w:r>
    </w:p>
    <w:p w:rsidR="00FB63D8" w:rsidRPr="00FB63D8" w:rsidRDefault="00FB63D8" w:rsidP="00FB63D8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pacing w:val="-4"/>
          <w:sz w:val="24"/>
          <w:szCs w:val="24"/>
        </w:rPr>
        <w:t>- Возврата уплаченных денежных сре</w:t>
      </w:r>
      <w:proofErr w:type="gramStart"/>
      <w:r w:rsidRPr="00FB63D8">
        <w:rPr>
          <w:rFonts w:ascii="Times New Roman" w:hAnsi="Times New Roman" w:cs="Times New Roman"/>
          <w:spacing w:val="-4"/>
          <w:sz w:val="24"/>
          <w:szCs w:val="24"/>
        </w:rPr>
        <w:t>дств в п</w:t>
      </w:r>
      <w:proofErr w:type="gramEnd"/>
      <w:r w:rsidRPr="00FB63D8">
        <w:rPr>
          <w:rFonts w:ascii="Times New Roman" w:hAnsi="Times New Roman" w:cs="Times New Roman"/>
          <w:spacing w:val="-4"/>
          <w:sz w:val="24"/>
          <w:szCs w:val="24"/>
        </w:rPr>
        <w:t xml:space="preserve">олном объеме. В этом случае возврат денежных средств Покупателю производится Поставщиком </w:t>
      </w:r>
      <w:r w:rsidRPr="00FB63D8">
        <w:rPr>
          <w:rFonts w:ascii="Times New Roman" w:hAnsi="Times New Roman" w:cs="Times New Roman"/>
          <w:sz w:val="24"/>
          <w:szCs w:val="24"/>
        </w:rPr>
        <w:t xml:space="preserve">в течение 7 (семи) банковских дней </w:t>
      </w:r>
      <w:proofErr w:type="gramStart"/>
      <w:r w:rsidRPr="00FB63D8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FB63D8">
        <w:rPr>
          <w:rFonts w:ascii="Times New Roman" w:hAnsi="Times New Roman" w:cs="Times New Roman"/>
          <w:sz w:val="24"/>
          <w:szCs w:val="24"/>
        </w:rPr>
        <w:t xml:space="preserve"> такого требования Покупателем.</w:t>
      </w:r>
    </w:p>
    <w:p w:rsidR="00FB63D8" w:rsidRPr="00FB63D8" w:rsidRDefault="00FB63D8" w:rsidP="00FB6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3D8" w:rsidRPr="00FB63D8" w:rsidRDefault="00FB63D8" w:rsidP="00FB63D8">
      <w:pPr>
        <w:suppressAutoHyphens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7. ГАРАНТИЙНЫЕ ОБЯЗАТЕЛЬСТВА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7.1. Гарантийный период составляет 24 месяца с момента подписания Сторонами соответствующей товарной накладной (ТОРГ-12).</w:t>
      </w:r>
    </w:p>
    <w:p w:rsidR="00FB63D8" w:rsidRPr="00FB63D8" w:rsidRDefault="00FB63D8" w:rsidP="00FB63D8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lastRenderedPageBreak/>
        <w:t>7.2. В течение гарантийного срока Поставщик обязуется бесплатно (за свой счет) восстановить работоспособность Товара (осуществить гарантийный ремонт) в том случае, если дефекты и неисправности произошли не вследствие нарушения Покупателем правил пользования товаром или его хранения, действия третьих лиц, либо обстоятельств непреодолимой силы.</w:t>
      </w:r>
    </w:p>
    <w:p w:rsidR="00FB63D8" w:rsidRPr="00FB63D8" w:rsidRDefault="00FB63D8" w:rsidP="00FB6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7.3 Срок устранения дефектов с момента получения извещения об обнаружении дефектов должен составлять не более 7 (семи) рабочих дней со дня получения уведомления о наличии дефектов от Покупателя.</w:t>
      </w:r>
    </w:p>
    <w:p w:rsidR="00FB63D8" w:rsidRPr="00FB63D8" w:rsidRDefault="00FB63D8" w:rsidP="00FB63D8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7.4. Покупатель берет на себя обязательство строго соблюдать инструкции по эксплуатации, допускать к обслуживанию и эксплуатации Товара только имеющий соответствующую квалификацию персонал.</w:t>
      </w:r>
    </w:p>
    <w:p w:rsidR="00FB63D8" w:rsidRPr="00FB63D8" w:rsidRDefault="00FB63D8" w:rsidP="00FB63D8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 7.5. </w:t>
      </w:r>
      <w:proofErr w:type="gramStart"/>
      <w:r w:rsidRPr="00FB63D8">
        <w:rPr>
          <w:rFonts w:ascii="Times New Roman" w:hAnsi="Times New Roman" w:cs="Times New Roman"/>
          <w:sz w:val="24"/>
          <w:szCs w:val="24"/>
        </w:rPr>
        <w:t xml:space="preserve">В случае отказа Поставщика </w:t>
      </w:r>
      <w:r w:rsidRPr="00FB63D8">
        <w:rPr>
          <w:rFonts w:ascii="Times New Roman" w:hAnsi="Times New Roman" w:cs="Times New Roman"/>
          <w:bCs/>
          <w:sz w:val="24"/>
          <w:szCs w:val="24"/>
        </w:rPr>
        <w:t xml:space="preserve">от выполнения работ по гарантийным обязательствам,  а также в случаях, если Поставщик </w:t>
      </w:r>
      <w:r w:rsidRPr="00FB63D8">
        <w:rPr>
          <w:rFonts w:ascii="Times New Roman" w:hAnsi="Times New Roman" w:cs="Times New Roman"/>
          <w:color w:val="000000"/>
          <w:sz w:val="24"/>
          <w:szCs w:val="24"/>
        </w:rPr>
        <w:t>не производит в согласованные сроки устранение дефектов или иных недостатков Товара, либо не прибудет представитель Поставщика для составления акта, фиксирующего выявленные дефекты, либо иные недостатки Товара, либо Поставщик будет каким-либо образом препятствовать согласованию порядка и/или сроков устранения вышеуказанных дефектов или недостатков, либо в</w:t>
      </w:r>
      <w:proofErr w:type="gramEnd"/>
      <w:r w:rsidRPr="00FB63D8">
        <w:rPr>
          <w:rFonts w:ascii="Times New Roman" w:hAnsi="Times New Roman" w:cs="Times New Roman"/>
          <w:color w:val="000000"/>
          <w:sz w:val="24"/>
          <w:szCs w:val="24"/>
        </w:rPr>
        <w:t xml:space="preserve"> иных случаях, предусмотренных действующим законодательством РФ,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Поставщика.</w:t>
      </w:r>
    </w:p>
    <w:p w:rsidR="00FB63D8" w:rsidRPr="00FB63D8" w:rsidRDefault="00FB63D8" w:rsidP="00FB63D8">
      <w:pPr>
        <w:pStyle w:val="2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color w:val="000000"/>
          <w:sz w:val="24"/>
          <w:szCs w:val="24"/>
        </w:rPr>
        <w:t xml:space="preserve">7.6. </w:t>
      </w:r>
      <w:r w:rsidRPr="00FB63D8">
        <w:rPr>
          <w:rFonts w:ascii="Times New Roman" w:hAnsi="Times New Roman" w:cs="Times New Roman"/>
          <w:sz w:val="24"/>
          <w:szCs w:val="24"/>
        </w:rPr>
        <w:t xml:space="preserve">Гарантия Поставщика не распространяется </w:t>
      </w:r>
      <w:proofErr w:type="gramStart"/>
      <w:r w:rsidRPr="00FB63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63D8">
        <w:rPr>
          <w:rFonts w:ascii="Times New Roman" w:hAnsi="Times New Roman" w:cs="Times New Roman"/>
          <w:sz w:val="24"/>
          <w:szCs w:val="24"/>
        </w:rPr>
        <w:t>:</w:t>
      </w:r>
    </w:p>
    <w:p w:rsidR="00FB63D8" w:rsidRPr="00FB63D8" w:rsidRDefault="00FB63D8" w:rsidP="00FB63D8">
      <w:pPr>
        <w:pStyle w:val="2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-    повреждения, возникшие в результате нарушения условий эксплуатации;</w:t>
      </w:r>
    </w:p>
    <w:p w:rsidR="00FB63D8" w:rsidRPr="00FB63D8" w:rsidRDefault="00FB63D8" w:rsidP="00FB63D8">
      <w:pPr>
        <w:pStyle w:val="25"/>
        <w:widowControl/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требуемый ремонт и техническое обслуживание, как результат неправильной эксплуатации, небрежности, переделок, порчи, разъединения, неправильного технического обслуживания или ремонта, несчастного случая и использования дополнительных деталей (материалов) без согласования с Поставщиком;</w:t>
      </w:r>
    </w:p>
    <w:p w:rsidR="00FB63D8" w:rsidRDefault="00FB63D8" w:rsidP="00FB63D8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- требуемый ремонт и техническое обслуживание в результате неправильного или недостаточного, в соответствии с Инструкцией по эксплуатации, обслуживания.</w:t>
      </w:r>
    </w:p>
    <w:p w:rsidR="00FB63D8" w:rsidRPr="00FB63D8" w:rsidRDefault="00FB63D8" w:rsidP="00FB63D8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FB63D8" w:rsidRPr="00FB63D8" w:rsidRDefault="00FB63D8" w:rsidP="00FB63D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FB63D8" w:rsidRPr="00FB63D8" w:rsidRDefault="00FB63D8" w:rsidP="00FB63D8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B63D8" w:rsidRPr="00FB63D8" w:rsidRDefault="00FB63D8" w:rsidP="00FB63D8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8.2. В случае просрочки поставки Товара, недопоставки, поставки некомплектного Товара или Товара ненадлежащего качества Покупатель вправе потребовать от Поставщика уплаты пени в размере 0,1% от стоимости не поставленного, недопоставленного, некомплектного или некачественного Товара за каждый день просрочки.</w:t>
      </w:r>
    </w:p>
    <w:p w:rsidR="00FB63D8" w:rsidRPr="00FB63D8" w:rsidRDefault="00FB63D8" w:rsidP="00FB63D8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Все расходы по возврату Товара ненадлежащего качества и поставке качественного несет Поставщик.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8.3. В случае просрочки оплаты поставленного Товара Поставщик вправе потребовать от Покупателя уплаты пени в размере 0,1% от сумм, просроченных оплатой за каждый день просрочки.</w:t>
      </w:r>
    </w:p>
    <w:p w:rsidR="00FB63D8" w:rsidRPr="00FB63D8" w:rsidRDefault="00FB63D8" w:rsidP="00FB63D8">
      <w:pPr>
        <w:pStyle w:val="33"/>
        <w:ind w:left="0" w:firstLine="0"/>
        <w:rPr>
          <w:szCs w:val="24"/>
        </w:rPr>
      </w:pPr>
      <w:r w:rsidRPr="00FB63D8">
        <w:rPr>
          <w:szCs w:val="24"/>
        </w:rPr>
        <w:t>8.4. 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(претензии), предъявленной контрагентом. В случае непризнания Стороной требования (претензии)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решения.</w:t>
      </w:r>
    </w:p>
    <w:p w:rsidR="00FB63D8" w:rsidRPr="00FB63D8" w:rsidRDefault="00FB63D8" w:rsidP="00FB63D8">
      <w:pPr>
        <w:pStyle w:val="33"/>
        <w:ind w:left="0" w:firstLine="0"/>
        <w:rPr>
          <w:szCs w:val="24"/>
        </w:rPr>
      </w:pPr>
      <w:r w:rsidRPr="00FB63D8">
        <w:rPr>
          <w:szCs w:val="24"/>
        </w:rPr>
        <w:t xml:space="preserve">8.5. </w:t>
      </w:r>
      <w:r w:rsidRPr="00FB63D8">
        <w:rPr>
          <w:rStyle w:val="highlighthighlightactive"/>
          <w:szCs w:val="24"/>
        </w:rPr>
        <w:t>Сторона</w:t>
      </w:r>
      <w:r w:rsidRPr="00FB63D8">
        <w:rPr>
          <w:szCs w:val="24"/>
        </w:rPr>
        <w:t>, не исполнившая или ненадлежащим образом исполнившая обязательства по настоящему Договору, обязана возместить другой</w:t>
      </w:r>
      <w:r w:rsidRPr="00FB63D8">
        <w:rPr>
          <w:rStyle w:val="highlighthighlightactive"/>
          <w:szCs w:val="24"/>
        </w:rPr>
        <w:t xml:space="preserve"> стороне</w:t>
      </w:r>
      <w:r w:rsidRPr="00FB63D8">
        <w:rPr>
          <w:szCs w:val="24"/>
        </w:rPr>
        <w:t xml:space="preserve"> причиненный таким неисполнением реальный ущерб. Реальный ущерб, возмещается све</w:t>
      </w:r>
      <w:proofErr w:type="gramStart"/>
      <w:r w:rsidRPr="00FB63D8">
        <w:rPr>
          <w:szCs w:val="24"/>
        </w:rPr>
        <w:t>рх штр</w:t>
      </w:r>
      <w:proofErr w:type="gramEnd"/>
      <w:r w:rsidRPr="00FB63D8">
        <w:rPr>
          <w:szCs w:val="24"/>
        </w:rPr>
        <w:t>афов (пени), предусмотренных настоящим Договором.</w:t>
      </w:r>
    </w:p>
    <w:p w:rsidR="00FB63D8" w:rsidRPr="00FB63D8" w:rsidRDefault="00FB63D8" w:rsidP="00FB63D8">
      <w:pPr>
        <w:pStyle w:val="33"/>
        <w:ind w:left="0" w:firstLine="0"/>
        <w:rPr>
          <w:szCs w:val="24"/>
        </w:rPr>
      </w:pPr>
      <w:r w:rsidRPr="00FB63D8">
        <w:rPr>
          <w:szCs w:val="24"/>
        </w:rPr>
        <w:t>8.6. Уплата штрафных санкций не освобождает Сторону от выполнения ею предусмотренных настоящим Договором обязательств.</w:t>
      </w:r>
    </w:p>
    <w:p w:rsidR="00FB63D8" w:rsidRPr="00FB63D8" w:rsidRDefault="00FB63D8" w:rsidP="00FB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8.7. В случае просрочки поставки товара более чем на календарный месяц, Покупатель вправе отказаться от исполнения Договора в одностороннем внесудебном порядке и требовать возврата авансовых платежей.</w:t>
      </w:r>
    </w:p>
    <w:p w:rsidR="00FB63D8" w:rsidRDefault="00FB63D8" w:rsidP="00FB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lastRenderedPageBreak/>
        <w:t>8.8. В</w:t>
      </w:r>
      <w:r w:rsidRPr="00FB63D8">
        <w:rPr>
          <w:rFonts w:ascii="Times New Roman" w:hAnsi="Times New Roman" w:cs="Times New Roman"/>
          <w:spacing w:val="-4"/>
          <w:sz w:val="24"/>
          <w:szCs w:val="24"/>
        </w:rPr>
        <w:t xml:space="preserve">озврат денежных средств Покупателю производится Поставщиком </w:t>
      </w:r>
      <w:r w:rsidRPr="00FB63D8">
        <w:rPr>
          <w:rFonts w:ascii="Times New Roman" w:hAnsi="Times New Roman" w:cs="Times New Roman"/>
          <w:sz w:val="24"/>
          <w:szCs w:val="24"/>
        </w:rPr>
        <w:t xml:space="preserve">в течение 7 (семи) банковских дней </w:t>
      </w:r>
      <w:proofErr w:type="gramStart"/>
      <w:r w:rsidRPr="00FB63D8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FB63D8">
        <w:rPr>
          <w:rFonts w:ascii="Times New Roman" w:hAnsi="Times New Roman" w:cs="Times New Roman"/>
          <w:sz w:val="24"/>
          <w:szCs w:val="24"/>
        </w:rPr>
        <w:t xml:space="preserve"> такого требования Покупателем.</w:t>
      </w:r>
    </w:p>
    <w:p w:rsidR="00FB63D8" w:rsidRPr="00FB63D8" w:rsidRDefault="00FB63D8" w:rsidP="00FB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D8" w:rsidRPr="00FB63D8" w:rsidRDefault="00FB63D8" w:rsidP="00FB63D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9. ФОРС-МАЖОР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произошло вследствие обстоятельств непреодолимой силы (форс-мажор), т.е. чрезвычайных и непредотвратимых при данных условиях обстоятельств. В этом случае установленные сроки выполнения обязательств, указанных в настоящем Договоре, переносятся на срок, в течение которого действуют форс-мажорные обстоятельства.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Договору, обязана известить в письменной форме другую Сторону в течение 10 (десяти) календарных дней о наступлении или прекращении вышеуказанных обстоятельств.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9.3. Факт возникновения обстоятельств, указанных в п. 9.1. настоящего Договора, и срок их действия должен быть подтвержден актами соответствующих Торговых палат, где возникли такие обстоятельства, либо компетентного государственного органа.</w:t>
      </w:r>
    </w:p>
    <w:p w:rsid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9.4. Если указанные в п. 9.1. обстоятельства продолжают действовать более 20 (двадцати) календарных дней, любая из Сторон может предложить другой Стороне внести соответствующие изменения в настоящий Договор либо его расторгнуть. В случае такого расторжения Договора ни одна из Сторон не вправе требовать от другой Стороны возмещения связанных с этим убытков и неполученной выгоды, за исключением возврата авансового платежа.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D8" w:rsidRPr="00FB63D8" w:rsidRDefault="00FB63D8" w:rsidP="00FB63D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10. РАЗРЕШЕНИЕ СПОРОВ</w:t>
      </w:r>
    </w:p>
    <w:p w:rsidR="00FB63D8" w:rsidRPr="00FB63D8" w:rsidRDefault="00FB63D8" w:rsidP="00FB6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10.1. Все споры или разногласия, возникающие между Сторонами по настоящему Договору или в связи с ним, в том числе по его недействительности, разрешаются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proofErr w:type="gramStart"/>
      <w:r w:rsidRPr="00FB63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63D8">
        <w:rPr>
          <w:rFonts w:ascii="Times New Roman" w:hAnsi="Times New Roman" w:cs="Times New Roman"/>
          <w:sz w:val="24"/>
          <w:szCs w:val="24"/>
        </w:rPr>
        <w:t>. Москвы.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FB63D8">
        <w:rPr>
          <w:rFonts w:ascii="Times New Roman" w:hAnsi="Times New Roman" w:cs="Times New Roman"/>
          <w:sz w:val="24"/>
          <w:szCs w:val="24"/>
        </w:rPr>
        <w:t>Сторонами устанавливается обязательный до арбитражный (претензионный) порядок урегулирования споров в отношении нарушения порядка и сроков оплаты, количества/качества поставляемого Товара.</w:t>
      </w:r>
      <w:proofErr w:type="gramEnd"/>
      <w:r w:rsidRPr="00FB63D8">
        <w:rPr>
          <w:rFonts w:ascii="Times New Roman" w:hAnsi="Times New Roman" w:cs="Times New Roman"/>
          <w:sz w:val="24"/>
          <w:szCs w:val="24"/>
        </w:rPr>
        <w:t xml:space="preserve"> Претензия направляется заявителем посредством почтовой связи (в т.ч. </w:t>
      </w:r>
      <w:proofErr w:type="spellStart"/>
      <w:proofErr w:type="gramStart"/>
      <w:r w:rsidRPr="00FB63D8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spellEnd"/>
      <w:proofErr w:type="gramEnd"/>
      <w:r w:rsidRPr="00FB63D8">
        <w:rPr>
          <w:rFonts w:ascii="Times New Roman" w:hAnsi="Times New Roman" w:cs="Times New Roman"/>
          <w:sz w:val="24"/>
          <w:szCs w:val="24"/>
        </w:rPr>
        <w:t>) или вручается контрагенту под роспись.</w:t>
      </w:r>
    </w:p>
    <w:p w:rsid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10.3. Ответ на претензию должен быть сообщен заявителю в течение 20 (двадцати) календарных дней со дня получения претензии.</w:t>
      </w:r>
    </w:p>
    <w:p w:rsidR="00FB63D8" w:rsidRPr="00FB63D8" w:rsidRDefault="00FB63D8" w:rsidP="00FB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D8" w:rsidRPr="00FB63D8" w:rsidRDefault="00FB63D8" w:rsidP="00FB63D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FB63D8" w:rsidRPr="00FB63D8" w:rsidRDefault="00FB63D8" w:rsidP="00FB63D8">
      <w:pPr>
        <w:pStyle w:val="33"/>
        <w:suppressAutoHyphens/>
        <w:ind w:left="0" w:firstLine="0"/>
        <w:rPr>
          <w:szCs w:val="24"/>
        </w:rPr>
      </w:pPr>
      <w:r w:rsidRPr="00FB63D8">
        <w:rPr>
          <w:szCs w:val="24"/>
        </w:rPr>
        <w:t>11.1. Настоящий Договор и все приложения и дополнения к нему, а также иная информация, полученная Сторонами при исполнении настоящего Договора, рассматриваются как конфиденциальные документы (сведения) и не подлежат раскрытию третьим лицам в течение всего срока действия настоящего Договора, без предварительного письменного согласия на это другой Стороны.</w:t>
      </w:r>
    </w:p>
    <w:p w:rsidR="00FB63D8" w:rsidRPr="00FB63D8" w:rsidRDefault="00FB63D8" w:rsidP="00FB63D8">
      <w:pPr>
        <w:pStyle w:val="33"/>
        <w:suppressAutoHyphens/>
        <w:ind w:left="0" w:firstLine="0"/>
        <w:rPr>
          <w:szCs w:val="24"/>
        </w:rPr>
      </w:pPr>
      <w:r w:rsidRPr="00FB63D8">
        <w:rPr>
          <w:szCs w:val="24"/>
        </w:rPr>
        <w:t xml:space="preserve">11.2. Настоящий Договор вступает в силу со дня его подписания Сторонами и действует до «31» декабря 2015 г. </w:t>
      </w:r>
    </w:p>
    <w:p w:rsidR="00FB63D8" w:rsidRPr="00FB63D8" w:rsidRDefault="00FB63D8" w:rsidP="00FB63D8">
      <w:pPr>
        <w:pStyle w:val="33"/>
        <w:suppressAutoHyphens/>
        <w:ind w:left="0"/>
        <w:rPr>
          <w:szCs w:val="24"/>
        </w:rPr>
      </w:pPr>
      <w:r w:rsidRPr="00FB63D8">
        <w:rPr>
          <w:szCs w:val="24"/>
        </w:rPr>
        <w:t>Истечение срока действия настоящего Договора не освобождает Стороны от исполнения обязательств, возникших у них за время его действия.</w:t>
      </w:r>
    </w:p>
    <w:p w:rsidR="00FB63D8" w:rsidRPr="00FB63D8" w:rsidRDefault="00FB63D8" w:rsidP="00FB63D8">
      <w:pPr>
        <w:pStyle w:val="33"/>
        <w:suppressAutoHyphens/>
        <w:ind w:left="0" w:firstLine="0"/>
        <w:rPr>
          <w:szCs w:val="24"/>
        </w:rPr>
      </w:pPr>
      <w:r w:rsidRPr="00FB63D8">
        <w:rPr>
          <w:szCs w:val="24"/>
        </w:rPr>
        <w:t>11.3. В случае изменения наименования, адреса, платежных и/или иных реквизитов Сторона, у которой изменились наименование, адрес и/или платежные и/иные реквизиты обязана в срок не позднее 5 (пяти) рабочих дней с момента наступления таких изменений уведомить об этом другую Сторону, но не позднее даты осуществления очередного платежа. При этом</w:t>
      </w:r>
      <w:proofErr w:type="gramStart"/>
      <w:r w:rsidRPr="00FB63D8">
        <w:rPr>
          <w:szCs w:val="24"/>
        </w:rPr>
        <w:t>,</w:t>
      </w:r>
      <w:proofErr w:type="gramEnd"/>
      <w:r w:rsidRPr="00FB63D8">
        <w:rPr>
          <w:szCs w:val="24"/>
        </w:rPr>
        <w:t xml:space="preserve"> уведомление должно содержать указание на дату наступления таких изменений, и подписано уполномоченным представителем Стороны. Порядок уведомления, установленный в настоящем пункте, не требует подписания Сторонами Дополнительного соглашения к настоящему Договору.</w:t>
      </w:r>
    </w:p>
    <w:p w:rsidR="00FB63D8" w:rsidRPr="00FB63D8" w:rsidRDefault="00FB63D8" w:rsidP="00FB63D8">
      <w:pPr>
        <w:pStyle w:val="33"/>
        <w:suppressAutoHyphens/>
        <w:ind w:left="0" w:firstLine="0"/>
        <w:rPr>
          <w:szCs w:val="24"/>
        </w:rPr>
      </w:pPr>
      <w:r w:rsidRPr="00FB63D8">
        <w:rPr>
          <w:szCs w:val="24"/>
        </w:rPr>
        <w:lastRenderedPageBreak/>
        <w:t>11.4. Документы по настоящему Договору, полученные одной Стороной от другой посредством факсимильной связи, имеют полную юридическую силу, что не освобождает Стороны от передачи в дальнейшем в кратчайшие сроки оригиналов таких документов. Риск искажения информации при ее передаче посредством факсимильной связи несет Сторона, передающая такую информацию.</w:t>
      </w:r>
    </w:p>
    <w:p w:rsidR="00FB63D8" w:rsidRPr="00FB63D8" w:rsidRDefault="00FB63D8" w:rsidP="00FB63D8">
      <w:pPr>
        <w:pStyle w:val="33"/>
        <w:tabs>
          <w:tab w:val="left" w:pos="-1985"/>
        </w:tabs>
        <w:suppressAutoHyphens/>
        <w:ind w:left="0" w:firstLine="0"/>
        <w:rPr>
          <w:szCs w:val="24"/>
        </w:rPr>
      </w:pPr>
      <w:r w:rsidRPr="00FB63D8">
        <w:rPr>
          <w:szCs w:val="24"/>
        </w:rPr>
        <w:t>11.5. В части, не урегулированной настоящим Договором, отношения Сторон регламентируются законодательством Российской Федерации.</w:t>
      </w:r>
    </w:p>
    <w:p w:rsidR="00FB63D8" w:rsidRPr="00FB63D8" w:rsidRDefault="00FB63D8" w:rsidP="00FB63D8">
      <w:pPr>
        <w:pStyle w:val="33"/>
        <w:tabs>
          <w:tab w:val="left" w:pos="-1985"/>
        </w:tabs>
        <w:suppressAutoHyphens/>
        <w:ind w:left="0" w:firstLine="0"/>
        <w:rPr>
          <w:szCs w:val="24"/>
        </w:rPr>
      </w:pPr>
      <w:r w:rsidRPr="00FB63D8">
        <w:rPr>
          <w:szCs w:val="24"/>
        </w:rPr>
        <w:t xml:space="preserve">11.6. </w:t>
      </w:r>
      <w:proofErr w:type="gramStart"/>
      <w:r w:rsidRPr="00FB63D8">
        <w:rPr>
          <w:szCs w:val="24"/>
        </w:rPr>
        <w:t>Все претензии, уведомления и сообщения, предусмотренные настоящим Договором,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адресам, которые Стороны могут указать в письменном виде, либо (а) по почте (заказной с уведомлением); (б) с нарочным или с доставкой срочной курьерской службой.</w:t>
      </w:r>
      <w:proofErr w:type="gramEnd"/>
      <w:r w:rsidRPr="00FB63D8">
        <w:rPr>
          <w:szCs w:val="24"/>
        </w:rPr>
        <w:t xml:space="preserve"> Все уведомления и сообщения, направленные по почте, с нарочным или срочной курьерской службой, если они получены в течение обычных рабочих часов в рабочий день, вступают в силу с даты их получения или, соответственно, вручения.</w:t>
      </w:r>
    </w:p>
    <w:p w:rsidR="00FB63D8" w:rsidRPr="00FB63D8" w:rsidRDefault="00FB63D8" w:rsidP="00FB63D8">
      <w:pPr>
        <w:pStyle w:val="33"/>
        <w:tabs>
          <w:tab w:val="left" w:pos="-1985"/>
        </w:tabs>
        <w:suppressAutoHyphens/>
        <w:ind w:left="0" w:firstLine="0"/>
        <w:rPr>
          <w:szCs w:val="24"/>
        </w:rPr>
      </w:pPr>
      <w:r w:rsidRPr="00FB63D8">
        <w:rPr>
          <w:szCs w:val="24"/>
        </w:rPr>
        <w:t>11.7. Настоящий Договор составлен в двух экземплярах, по одному для каждой из Сторон, оба экземпляра имеют равну</w:t>
      </w:r>
      <w:bookmarkStart w:id="12" w:name="_GoBack"/>
      <w:bookmarkEnd w:id="12"/>
      <w:r w:rsidRPr="00FB63D8">
        <w:rPr>
          <w:szCs w:val="24"/>
        </w:rPr>
        <w:t>ю юридическую силу.</w:t>
      </w:r>
    </w:p>
    <w:p w:rsidR="00FB63D8" w:rsidRPr="00FB63D8" w:rsidRDefault="00FB63D8" w:rsidP="00FB63D8">
      <w:pPr>
        <w:pStyle w:val="33"/>
        <w:tabs>
          <w:tab w:val="left" w:pos="-1985"/>
        </w:tabs>
        <w:suppressAutoHyphens/>
        <w:ind w:left="0" w:firstLine="0"/>
        <w:rPr>
          <w:szCs w:val="24"/>
        </w:rPr>
      </w:pPr>
      <w:r w:rsidRPr="00FB63D8">
        <w:rPr>
          <w:szCs w:val="24"/>
        </w:rPr>
        <w:t>11.8. Все Приложения и дополнения к настоящему Договору являются его неотъемлемой частью.</w:t>
      </w:r>
    </w:p>
    <w:p w:rsidR="00FB63D8" w:rsidRPr="00FB63D8" w:rsidRDefault="00FB63D8" w:rsidP="00FB63D8">
      <w:pPr>
        <w:pStyle w:val="33"/>
        <w:tabs>
          <w:tab w:val="left" w:pos="-1985"/>
        </w:tabs>
        <w:suppressAutoHyphens/>
        <w:ind w:firstLine="426"/>
        <w:rPr>
          <w:b/>
          <w:szCs w:val="24"/>
        </w:rPr>
      </w:pPr>
    </w:p>
    <w:p w:rsidR="00FB63D8" w:rsidRPr="00FB63D8" w:rsidRDefault="00FB63D8" w:rsidP="00FB63D8">
      <w:pPr>
        <w:pStyle w:val="af4"/>
        <w:jc w:val="both"/>
      </w:pPr>
      <w:r w:rsidRPr="00FB63D8">
        <w:t>12. АДРЕСА И ПЛАТЕЖНЫЕ РЕКВИЗИТЫ СТОРОН</w:t>
      </w:r>
    </w:p>
    <w:p w:rsidR="00FB63D8" w:rsidRPr="00FB63D8" w:rsidRDefault="00FB63D8" w:rsidP="00FB63D8">
      <w:pPr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Look w:val="01E0"/>
      </w:tblPr>
      <w:tblGrid>
        <w:gridCol w:w="4613"/>
        <w:gridCol w:w="788"/>
        <w:gridCol w:w="4401"/>
      </w:tblGrid>
      <w:tr w:rsidR="00FB63D8" w:rsidRPr="00FB63D8" w:rsidTr="00FB63D8">
        <w:tc>
          <w:tcPr>
            <w:tcW w:w="4613" w:type="dxa"/>
            <w:hideMark/>
          </w:tcPr>
          <w:p w:rsidR="00FB63D8" w:rsidRPr="00FB63D8" w:rsidRDefault="00FB63D8" w:rsidP="00FB63D8">
            <w:pPr>
              <w:spacing w:after="0" w:line="240" w:lineRule="auto"/>
              <w:ind w:left="54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788" w:type="dxa"/>
          </w:tcPr>
          <w:p w:rsidR="00FB63D8" w:rsidRPr="00FB63D8" w:rsidRDefault="00FB63D8" w:rsidP="00FB63D8">
            <w:pPr>
              <w:spacing w:after="0" w:line="240" w:lineRule="auto"/>
              <w:ind w:left="54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hideMark/>
          </w:tcPr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FB63D8" w:rsidRPr="00FB63D8" w:rsidTr="00FB63D8">
        <w:trPr>
          <w:trHeight w:val="558"/>
        </w:trPr>
        <w:tc>
          <w:tcPr>
            <w:tcW w:w="4613" w:type="dxa"/>
          </w:tcPr>
          <w:p w:rsidR="00FB63D8" w:rsidRPr="00FB63D8" w:rsidRDefault="00FB63D8" w:rsidP="00FB63D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   ответственностью «ФАВЕА»</w:t>
            </w:r>
          </w:p>
        </w:tc>
        <w:tc>
          <w:tcPr>
            <w:tcW w:w="788" w:type="dxa"/>
          </w:tcPr>
          <w:p w:rsidR="00FB63D8" w:rsidRPr="00FB63D8" w:rsidRDefault="00FB63D8" w:rsidP="00FB63D8">
            <w:pPr>
              <w:spacing w:after="0" w:line="240" w:lineRule="auto"/>
              <w:ind w:left="540" w:right="-154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FB63D8" w:rsidRPr="00FB63D8" w:rsidRDefault="00FB63D8" w:rsidP="00FB63D8">
            <w:pPr>
              <w:pStyle w:val="13"/>
              <w:jc w:val="both"/>
              <w:rPr>
                <w:b/>
                <w:sz w:val="24"/>
                <w:szCs w:val="24"/>
                <w:lang w:val="ru-RU"/>
              </w:rPr>
            </w:pPr>
            <w:r w:rsidRPr="00FB63D8">
              <w:rPr>
                <w:b/>
                <w:sz w:val="24"/>
                <w:szCs w:val="24"/>
                <w:lang w:val="ru-RU"/>
              </w:rPr>
              <w:t>Федеральное государственное унитарное предприятие</w:t>
            </w:r>
          </w:p>
          <w:p w:rsidR="00FB63D8" w:rsidRPr="00FB63D8" w:rsidRDefault="00FB63D8" w:rsidP="00FB63D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/>
                <w:sz w:val="24"/>
                <w:szCs w:val="24"/>
              </w:rPr>
              <w:t>«Московский эндокринный завод»</w:t>
            </w:r>
          </w:p>
        </w:tc>
      </w:tr>
      <w:tr w:rsidR="00FB63D8" w:rsidRPr="00FB63D8" w:rsidTr="00FB63D8">
        <w:tc>
          <w:tcPr>
            <w:tcW w:w="4613" w:type="dxa"/>
          </w:tcPr>
          <w:p w:rsidR="00FB63D8" w:rsidRPr="00FB63D8" w:rsidRDefault="00FB63D8" w:rsidP="00FB63D8">
            <w:pPr>
              <w:spacing w:after="0" w:line="240" w:lineRule="auto"/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 127322, г. Москва, ул. Яблочкова, д. 21, корп. 3, 6-й этаж, офис 2д</w:t>
            </w:r>
          </w:p>
          <w:p w:rsidR="00FB63D8" w:rsidRPr="00FB63D8" w:rsidRDefault="00FB63D8" w:rsidP="00FB63D8">
            <w:pPr>
              <w:spacing w:after="0" w:line="240" w:lineRule="auto"/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 xml:space="preserve">ИНН 7715988166 </w:t>
            </w:r>
          </w:p>
          <w:p w:rsidR="00FB63D8" w:rsidRPr="00FB63D8" w:rsidRDefault="00FB63D8" w:rsidP="00FB63D8">
            <w:pPr>
              <w:spacing w:after="0" w:line="240" w:lineRule="auto"/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КПП 771501001</w:t>
            </w: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 xml:space="preserve">   ОГРН 1147746009135</w:t>
            </w:r>
          </w:p>
          <w:p w:rsidR="00FB63D8" w:rsidRPr="00FB63D8" w:rsidRDefault="00FB63D8" w:rsidP="00FB63D8">
            <w:pPr>
              <w:spacing w:after="0" w:line="240" w:lineRule="auto"/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/с 40702810838040035835</w:t>
            </w:r>
          </w:p>
          <w:p w:rsidR="00FB63D8" w:rsidRPr="00FB63D8" w:rsidRDefault="00FB63D8" w:rsidP="00FB63D8">
            <w:pPr>
              <w:spacing w:after="0" w:line="240" w:lineRule="auto"/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./счет</w:t>
            </w:r>
            <w:proofErr w:type="gramEnd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 xml:space="preserve"> 30101810400000000225</w:t>
            </w:r>
          </w:p>
          <w:p w:rsidR="00FB63D8" w:rsidRPr="00FB63D8" w:rsidRDefault="00FB63D8" w:rsidP="00FB63D8">
            <w:pPr>
              <w:spacing w:after="0" w:line="240" w:lineRule="auto"/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</w:tc>
        <w:tc>
          <w:tcPr>
            <w:tcW w:w="788" w:type="dxa"/>
          </w:tcPr>
          <w:p w:rsidR="00FB63D8" w:rsidRPr="00FB63D8" w:rsidRDefault="00FB63D8" w:rsidP="00FB63D8">
            <w:pPr>
              <w:spacing w:after="0" w:line="240" w:lineRule="auto"/>
              <w:ind w:left="540" w:right="-15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109052, г. Москва, ул. </w:t>
            </w:r>
            <w:proofErr w:type="spellStart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 xml:space="preserve">, д. 25, </w:t>
            </w:r>
          </w:p>
          <w:p w:rsidR="00FB63D8" w:rsidRPr="00FB63D8" w:rsidRDefault="00FB63D8" w:rsidP="00FB63D8">
            <w:pPr>
              <w:pStyle w:val="13"/>
              <w:jc w:val="both"/>
              <w:rPr>
                <w:bCs/>
                <w:sz w:val="24"/>
                <w:szCs w:val="24"/>
                <w:lang w:val="ru-RU"/>
              </w:rPr>
            </w:pPr>
            <w:r w:rsidRPr="00FB63D8">
              <w:rPr>
                <w:sz w:val="24"/>
                <w:szCs w:val="24"/>
                <w:lang w:val="ru-RU"/>
              </w:rPr>
              <w:t>ИНН 7722059711</w:t>
            </w: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КПП 772201001</w:t>
            </w: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 xml:space="preserve">ОГРН 1027700524840 </w:t>
            </w: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ОКОНХ 90310</w:t>
            </w: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ОКПО 40393587</w:t>
            </w: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/счет 40502810400000100006</w:t>
            </w: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в ООО «АРЕСБАНК» г</w:t>
            </w:r>
            <w:proofErr w:type="gramStart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к/с 30101810200000000551</w:t>
            </w: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БИК 044583551</w:t>
            </w:r>
          </w:p>
          <w:p w:rsidR="00FB63D8" w:rsidRPr="00FB63D8" w:rsidRDefault="00FB63D8" w:rsidP="00FB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D8" w:rsidRPr="00FB63D8" w:rsidTr="00FB63D8">
        <w:tc>
          <w:tcPr>
            <w:tcW w:w="4613" w:type="dxa"/>
          </w:tcPr>
          <w:p w:rsidR="00FB63D8" w:rsidRPr="00FB63D8" w:rsidRDefault="00FB63D8" w:rsidP="00FB63D8">
            <w:pPr>
              <w:spacing w:after="0" w:line="240" w:lineRule="auto"/>
              <w:ind w:left="5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B63D8" w:rsidRPr="00FB63D8" w:rsidRDefault="00FB63D8" w:rsidP="00FB63D8">
            <w:pPr>
              <w:spacing w:after="0" w:line="240" w:lineRule="auto"/>
              <w:ind w:left="5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8" w:rsidRPr="00FB63D8" w:rsidRDefault="00FB63D8" w:rsidP="00FB63D8">
            <w:pPr>
              <w:spacing w:after="0" w:line="240" w:lineRule="auto"/>
              <w:ind w:left="5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Е.В. </w:t>
            </w:r>
            <w:proofErr w:type="spellStart"/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Клюсов</w:t>
            </w:r>
            <w:proofErr w:type="spellEnd"/>
          </w:p>
        </w:tc>
        <w:tc>
          <w:tcPr>
            <w:tcW w:w="788" w:type="dxa"/>
          </w:tcPr>
          <w:p w:rsidR="00FB63D8" w:rsidRPr="00FB63D8" w:rsidRDefault="00FB63D8" w:rsidP="00FB63D8">
            <w:pPr>
              <w:spacing w:after="0" w:line="240" w:lineRule="auto"/>
              <w:ind w:left="540" w:right="-15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B63D8" w:rsidRPr="00FB63D8" w:rsidRDefault="00FB63D8" w:rsidP="00FB63D8">
            <w:pPr>
              <w:spacing w:after="0" w:line="240" w:lineRule="auto"/>
              <w:ind w:left="540" w:right="-15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B63D8" w:rsidRPr="00FB63D8" w:rsidRDefault="00FB63D8" w:rsidP="00FB63D8">
            <w:pPr>
              <w:spacing w:after="0" w:line="240" w:lineRule="auto"/>
              <w:ind w:left="540" w:right="-15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8" w:rsidRPr="00FB63D8" w:rsidRDefault="00FB63D8" w:rsidP="00FB63D8">
            <w:pPr>
              <w:spacing w:after="0" w:line="240" w:lineRule="auto"/>
              <w:ind w:left="540" w:right="-15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sz w:val="24"/>
                <w:szCs w:val="24"/>
              </w:rPr>
              <w:t>___________________ М.Ю. Фонарёв</w:t>
            </w:r>
          </w:p>
        </w:tc>
      </w:tr>
    </w:tbl>
    <w:p w:rsidR="00FB63D8" w:rsidRPr="00FB63D8" w:rsidRDefault="00FB63D8" w:rsidP="00FB63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3D8" w:rsidRPr="00FB63D8" w:rsidRDefault="00FB63D8" w:rsidP="00FB63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3D8" w:rsidRPr="00FB63D8" w:rsidRDefault="00FB63D8" w:rsidP="00FB63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3D8" w:rsidRPr="00FB63D8" w:rsidRDefault="00FB63D8" w:rsidP="00FB63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3D8" w:rsidRPr="00FB63D8" w:rsidRDefault="00FB63D8" w:rsidP="00FB63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3D8" w:rsidRDefault="00FB63D8" w:rsidP="00FB63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70" w:rsidRPr="00FB63D8" w:rsidRDefault="00633E70" w:rsidP="00FB63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7B9" w:rsidRDefault="00F027B9" w:rsidP="00FB63D8">
      <w:pPr>
        <w:pStyle w:val="af4"/>
        <w:jc w:val="both"/>
        <w:rPr>
          <w:rFonts w:eastAsia="MS Mincho"/>
        </w:rPr>
      </w:pPr>
    </w:p>
    <w:p w:rsidR="00FB63D8" w:rsidRPr="00FB63D8" w:rsidRDefault="00FB63D8" w:rsidP="00FB63D8">
      <w:pPr>
        <w:pStyle w:val="af4"/>
        <w:jc w:val="both"/>
        <w:rPr>
          <w:rFonts w:eastAsia="MS Mincho"/>
        </w:rPr>
      </w:pPr>
      <w:r w:rsidRPr="00FB63D8">
        <w:rPr>
          <w:rFonts w:eastAsia="MS Mincho"/>
        </w:rPr>
        <w:t xml:space="preserve">                                                                                                     </w:t>
      </w:r>
      <w:r>
        <w:rPr>
          <w:rFonts w:eastAsia="MS Mincho"/>
        </w:rPr>
        <w:t xml:space="preserve">                           </w:t>
      </w:r>
      <w:r w:rsidRPr="00FB63D8">
        <w:rPr>
          <w:rFonts w:eastAsia="MS Mincho"/>
        </w:rPr>
        <w:t>Приложение № 1</w:t>
      </w:r>
    </w:p>
    <w:p w:rsidR="00FB63D8" w:rsidRPr="00FB63D8" w:rsidRDefault="00FB63D8" w:rsidP="00FB63D8">
      <w:pPr>
        <w:pStyle w:val="af4"/>
        <w:jc w:val="both"/>
      </w:pPr>
      <w:r w:rsidRPr="00FB63D8">
        <w:rPr>
          <w:rFonts w:eastAsia="MS Mincho"/>
        </w:rPr>
        <w:t xml:space="preserve">                                                                                           </w:t>
      </w:r>
      <w:r>
        <w:rPr>
          <w:rFonts w:eastAsia="MS Mincho"/>
        </w:rPr>
        <w:t xml:space="preserve">                                </w:t>
      </w:r>
      <w:r w:rsidRPr="00FB63D8">
        <w:rPr>
          <w:rFonts w:eastAsia="MS Mincho"/>
        </w:rPr>
        <w:t xml:space="preserve">     к Договору №</w:t>
      </w:r>
      <w:r w:rsidRPr="00FB63D8">
        <w:t xml:space="preserve"> </w:t>
      </w:r>
    </w:p>
    <w:p w:rsidR="00FB63D8" w:rsidRPr="00FB63D8" w:rsidRDefault="00FB63D8" w:rsidP="00FB63D8">
      <w:pPr>
        <w:pStyle w:val="af4"/>
        <w:jc w:val="both"/>
        <w:rPr>
          <w:rFonts w:eastAsia="MS Mincho"/>
        </w:rPr>
      </w:pPr>
      <w:r w:rsidRPr="00FB63D8">
        <w:rPr>
          <w:rFonts w:eastAsia="MS Mincho"/>
        </w:rPr>
        <w:t xml:space="preserve">                                                                                             </w:t>
      </w:r>
      <w:r>
        <w:rPr>
          <w:rFonts w:eastAsia="MS Mincho"/>
        </w:rPr>
        <w:t xml:space="preserve">                 </w:t>
      </w:r>
      <w:r w:rsidRPr="00FB63D8">
        <w:rPr>
          <w:rFonts w:eastAsia="MS Mincho"/>
        </w:rPr>
        <w:t xml:space="preserve">                  от    «  » _______ 2015 г.</w:t>
      </w:r>
    </w:p>
    <w:p w:rsidR="00FB63D8" w:rsidRPr="00FB63D8" w:rsidRDefault="00FB63D8" w:rsidP="00FB63D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63D8" w:rsidRPr="00FB63D8" w:rsidRDefault="00FB63D8" w:rsidP="00FB63D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63D8" w:rsidRPr="00FB63D8" w:rsidRDefault="00FB63D8" w:rsidP="00FB63D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3D8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ТЕХНИЧЕСКОЕ ЗАДАНИЕ</w:t>
      </w:r>
    </w:p>
    <w:p w:rsidR="00FB63D8" w:rsidRPr="00FB63D8" w:rsidRDefault="00FB63D8" w:rsidP="00FB6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70" w:rsidRDefault="00FB63D8" w:rsidP="00FB63D8">
      <w:pPr>
        <w:spacing w:after="0"/>
        <w:ind w:left="-57" w:right="-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поставку </w:t>
      </w:r>
      <w:r w:rsidRPr="00FB63D8">
        <w:rPr>
          <w:rFonts w:ascii="Times New Roman" w:hAnsi="Times New Roman" w:cs="Times New Roman"/>
          <w:b/>
          <w:sz w:val="24"/>
          <w:szCs w:val="24"/>
        </w:rPr>
        <w:t xml:space="preserve">логгеров </w:t>
      </w:r>
      <w:r w:rsidRPr="00FB63D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TS</w:t>
      </w:r>
      <w:r w:rsidRPr="00FB63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B63D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PRO</w:t>
      </w:r>
      <w:r w:rsidRPr="00FB63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B63D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</w:t>
      </w:r>
      <w:r w:rsidRPr="00FB63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</w:t>
      </w:r>
      <w:r w:rsidRPr="00FB63D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ND</w:t>
      </w:r>
      <w:r w:rsidRPr="00FB63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B63D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GEN</w:t>
      </w:r>
      <w:r w:rsidRPr="00FB63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Pr="00FB63D8">
        <w:rPr>
          <w:rFonts w:ascii="Times New Roman" w:hAnsi="Times New Roman" w:cs="Times New Roman"/>
          <w:b/>
          <w:sz w:val="24"/>
          <w:szCs w:val="24"/>
        </w:rPr>
        <w:t xml:space="preserve">FCA (Чехия)) </w:t>
      </w:r>
    </w:p>
    <w:p w:rsidR="00FB63D8" w:rsidRPr="00FB63D8" w:rsidRDefault="00FB63D8" w:rsidP="00FB63D8">
      <w:pPr>
        <w:spacing w:after="0"/>
        <w:ind w:left="-57" w:right="-5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63D8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Pr="00FB63D8">
        <w:rPr>
          <w:rFonts w:ascii="Times New Roman" w:hAnsi="Times New Roman" w:cs="Times New Roman"/>
          <w:b/>
          <w:sz w:val="24"/>
          <w:szCs w:val="24"/>
        </w:rPr>
        <w:t>ФГУП «</w:t>
      </w:r>
      <w:r w:rsidRPr="00FB63D8">
        <w:rPr>
          <w:rFonts w:ascii="Times New Roman" w:hAnsi="Times New Roman" w:cs="Times New Roman"/>
          <w:b/>
          <w:bCs/>
          <w:sz w:val="24"/>
          <w:szCs w:val="24"/>
        </w:rPr>
        <w:t>Московский эндокринный завод»</w:t>
      </w:r>
      <w:r w:rsidRPr="00FB63D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B63D8" w:rsidRPr="00FB63D8" w:rsidRDefault="00FB63D8" w:rsidP="00FB63D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2202"/>
        <w:gridCol w:w="6117"/>
        <w:gridCol w:w="1371"/>
        <w:gridCol w:w="578"/>
      </w:tblGrid>
      <w:tr w:rsidR="00FB63D8" w:rsidRPr="00FB63D8" w:rsidTr="00633E70">
        <w:tc>
          <w:tcPr>
            <w:tcW w:w="0" w:type="auto"/>
            <w:shd w:val="clear" w:color="auto" w:fill="auto"/>
            <w:vAlign w:val="center"/>
            <w:hideMark/>
          </w:tcPr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sz w:val="24"/>
                <w:szCs w:val="24"/>
              </w:rPr>
              <w:t>Список/ Тип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/ Описание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FB63D8" w:rsidRPr="00FB63D8" w:rsidTr="00633E70">
        <w:trPr>
          <w:gridAfter w:val="4"/>
          <w:wAfter w:w="10271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63D8" w:rsidRPr="00FB63D8" w:rsidRDefault="00FB63D8" w:rsidP="00FB63D8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63D8" w:rsidRPr="00FB63D8" w:rsidTr="00633E70"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63D8" w:rsidRPr="00FB63D8" w:rsidRDefault="00633E70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63D8" w:rsidRPr="00FB63D8" w:rsidRDefault="00FB63D8" w:rsidP="00FB63D8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TS PRO X 2ND GEN</w:t>
            </w:r>
          </w:p>
          <w:p w:rsidR="00FB63D8" w:rsidRPr="00FB63D8" w:rsidRDefault="00FB63D8" w:rsidP="00FB63D8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     </w:t>
            </w:r>
            <w:r w:rsidRPr="00FB63D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419100" cy="711835"/>
                  <wp:effectExtent l="19050" t="0" r="0" b="0"/>
                  <wp:docPr id="4" name="Рисунок 2" descr="C:\Users\Егений\Desktop\101MSDCF\ло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Егений\Desktop\101MSDCF\ло(1)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FB63D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447040" cy="671195"/>
                  <wp:effectExtent l="19050" t="0" r="0" b="0"/>
                  <wp:docPr id="3" name="Рисунок 3" descr="C:\Users\Егений\Desktop\101MSDCF\ба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гений\Desktop\101MSDCF\ба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shd w:val="clear" w:color="auto" w:fill="auto"/>
            <w:noWrap/>
            <w:vAlign w:val="center"/>
            <w:hideMark/>
          </w:tcPr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Диапазон рабочих температур: от -80 °C до +150 °C,</w:t>
            </w:r>
          </w:p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включая батарею </w:t>
            </w:r>
          </w:p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Диапазон рабочего давления: от 0 </w:t>
            </w:r>
            <w:proofErr w:type="spellStart"/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мБар</w:t>
            </w:r>
            <w:proofErr w:type="spellEnd"/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10 Бар </w:t>
            </w:r>
            <w:proofErr w:type="spellStart"/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абс</w:t>
            </w:r>
            <w:proofErr w:type="spellEnd"/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 корпуса: </w:t>
            </w: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ANSI</w:t>
            </w: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316</w:t>
            </w: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</w:p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Диаметр: 25 мм.</w:t>
            </w:r>
          </w:p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Длина: 44 мм.</w:t>
            </w:r>
          </w:p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Вес: 48 грамм.</w:t>
            </w:r>
          </w:p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памяти 60,000 точек измерения.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63D8" w:rsidRPr="00FB63D8" w:rsidRDefault="00FB63D8" w:rsidP="00FB63D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FB63D8" w:rsidRPr="00FB63D8" w:rsidRDefault="00FB63D8" w:rsidP="00FB63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3D8" w:rsidRPr="00FB63D8" w:rsidRDefault="00FB63D8" w:rsidP="00FB63D8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Требования к упаковке товара.</w:t>
      </w:r>
    </w:p>
    <w:p w:rsidR="00FB63D8" w:rsidRPr="00FB63D8" w:rsidRDefault="00FB63D8" w:rsidP="00FB63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D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B63D8">
        <w:rPr>
          <w:rFonts w:ascii="Times New Roman" w:hAnsi="Times New Roman" w:cs="Times New Roman"/>
          <w:sz w:val="24"/>
          <w:szCs w:val="24"/>
        </w:rPr>
        <w:t>Товар</w:t>
      </w:r>
      <w:r w:rsidRPr="00FB63D8">
        <w:rPr>
          <w:rFonts w:ascii="Times New Roman" w:hAnsi="Times New Roman" w:cs="Times New Roman"/>
          <w:bCs/>
          <w:sz w:val="24"/>
          <w:szCs w:val="24"/>
        </w:rPr>
        <w:t xml:space="preserve"> должен быть поставлен в заводской упаковке, защищающей </w:t>
      </w:r>
      <w:r w:rsidRPr="00FB63D8">
        <w:rPr>
          <w:rFonts w:ascii="Times New Roman" w:hAnsi="Times New Roman" w:cs="Times New Roman"/>
          <w:sz w:val="24"/>
          <w:szCs w:val="24"/>
        </w:rPr>
        <w:t>от повреждений при транспортировке</w:t>
      </w:r>
      <w:r w:rsidRPr="00FB63D8">
        <w:rPr>
          <w:rFonts w:ascii="Times New Roman" w:hAnsi="Times New Roman" w:cs="Times New Roman"/>
          <w:bCs/>
          <w:sz w:val="24"/>
          <w:szCs w:val="24"/>
        </w:rPr>
        <w:t>.</w:t>
      </w:r>
    </w:p>
    <w:p w:rsidR="00FB63D8" w:rsidRPr="00FB63D8" w:rsidRDefault="00FB63D8" w:rsidP="00FB63D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D8">
        <w:rPr>
          <w:rFonts w:ascii="Times New Roman" w:hAnsi="Times New Roman" w:cs="Times New Roman"/>
          <w:bCs/>
          <w:sz w:val="24"/>
          <w:szCs w:val="24"/>
        </w:rPr>
        <w:t>2. Упаковка должна быть без повреждений.</w:t>
      </w:r>
    </w:p>
    <w:p w:rsidR="00FB63D8" w:rsidRPr="00FB63D8" w:rsidRDefault="00FB63D8" w:rsidP="00FB63D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3D8" w:rsidRPr="00FB63D8" w:rsidRDefault="00FB63D8" w:rsidP="00FB63D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3D8" w:rsidRPr="00FB63D8" w:rsidRDefault="00FB63D8" w:rsidP="00FB63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3D8" w:rsidRPr="00FB63D8" w:rsidRDefault="00FB63D8" w:rsidP="00FB63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3D8" w:rsidRPr="00FB63D8" w:rsidRDefault="00FB63D8" w:rsidP="00FB6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FB63D8" w:rsidRPr="00FB63D8" w:rsidRDefault="00FB63D8" w:rsidP="00FB6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От имени Поставщика:</w:t>
      </w:r>
      <w:r w:rsidRPr="00FB63D8">
        <w:rPr>
          <w:rFonts w:ascii="Times New Roman" w:hAnsi="Times New Roman" w:cs="Times New Roman"/>
          <w:sz w:val="24"/>
          <w:szCs w:val="24"/>
        </w:rPr>
        <w:tab/>
      </w:r>
      <w:r w:rsidRPr="00FB63D8">
        <w:rPr>
          <w:rFonts w:ascii="Times New Roman" w:hAnsi="Times New Roman" w:cs="Times New Roman"/>
          <w:sz w:val="24"/>
          <w:szCs w:val="24"/>
        </w:rPr>
        <w:tab/>
      </w:r>
      <w:r w:rsidRPr="00FB63D8">
        <w:rPr>
          <w:rFonts w:ascii="Times New Roman" w:hAnsi="Times New Roman" w:cs="Times New Roman"/>
          <w:sz w:val="24"/>
          <w:szCs w:val="24"/>
        </w:rPr>
        <w:tab/>
      </w:r>
      <w:r w:rsidRPr="00FB63D8">
        <w:rPr>
          <w:rFonts w:ascii="Times New Roman" w:hAnsi="Times New Roman" w:cs="Times New Roman"/>
          <w:sz w:val="24"/>
          <w:szCs w:val="24"/>
        </w:rPr>
        <w:tab/>
      </w:r>
      <w:r w:rsidRPr="00FB63D8">
        <w:rPr>
          <w:rFonts w:ascii="Times New Roman" w:hAnsi="Times New Roman" w:cs="Times New Roman"/>
          <w:sz w:val="24"/>
          <w:szCs w:val="24"/>
        </w:rPr>
        <w:tab/>
      </w:r>
      <w:r w:rsidRPr="00FB63D8">
        <w:rPr>
          <w:rFonts w:ascii="Times New Roman" w:hAnsi="Times New Roman" w:cs="Times New Roman"/>
          <w:sz w:val="24"/>
          <w:szCs w:val="24"/>
        </w:rPr>
        <w:tab/>
        <w:t>От имени Покупателя:</w:t>
      </w: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63D8" w:rsidRPr="00FB63D8" w:rsidRDefault="00FB63D8" w:rsidP="00FB63D8">
      <w:pPr>
        <w:pStyle w:val="ConsPlusNonformat"/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</w:t>
      </w:r>
      <w:proofErr w:type="spellStart"/>
      <w:r w:rsidRPr="00FB63D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 xml:space="preserve">_______________ Е.В. </w:t>
      </w:r>
      <w:proofErr w:type="spellStart"/>
      <w:r w:rsidRPr="00FB63D8">
        <w:rPr>
          <w:rFonts w:ascii="Times New Roman" w:hAnsi="Times New Roman" w:cs="Times New Roman"/>
          <w:b/>
          <w:sz w:val="24"/>
          <w:szCs w:val="24"/>
        </w:rPr>
        <w:t>Клюсов</w:t>
      </w:r>
      <w:proofErr w:type="spellEnd"/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  <w:t>_____________ М.Ю. Фонарёв</w:t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 xml:space="preserve">М.П.                        </w:t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af4"/>
        <w:jc w:val="both"/>
        <w:rPr>
          <w:rFonts w:eastAsia="MS Mincho"/>
        </w:rPr>
      </w:pPr>
    </w:p>
    <w:p w:rsidR="00FB63D8" w:rsidRPr="00FB63D8" w:rsidRDefault="00FB63D8" w:rsidP="00FB63D8">
      <w:pPr>
        <w:pStyle w:val="af4"/>
        <w:jc w:val="both"/>
        <w:rPr>
          <w:rFonts w:eastAsia="MS Mincho"/>
        </w:rPr>
      </w:pPr>
      <w:r w:rsidRPr="00FB63D8">
        <w:rPr>
          <w:rFonts w:eastAsia="MS Mincho"/>
        </w:rPr>
        <w:t xml:space="preserve">                                                                                              </w:t>
      </w:r>
      <w:r w:rsidR="00633E70">
        <w:rPr>
          <w:rFonts w:eastAsia="MS Mincho"/>
        </w:rPr>
        <w:t xml:space="preserve">                          </w:t>
      </w:r>
      <w:r w:rsidRPr="00FB63D8">
        <w:rPr>
          <w:rFonts w:eastAsia="MS Mincho"/>
        </w:rPr>
        <w:t xml:space="preserve">        Приложение № 2</w:t>
      </w:r>
    </w:p>
    <w:p w:rsidR="00FB63D8" w:rsidRPr="00FB63D8" w:rsidRDefault="00FB63D8" w:rsidP="00FB63D8">
      <w:pPr>
        <w:pStyle w:val="af4"/>
        <w:jc w:val="both"/>
      </w:pPr>
      <w:r w:rsidRPr="00FB63D8">
        <w:rPr>
          <w:rFonts w:eastAsia="MS Mincho"/>
        </w:rPr>
        <w:t xml:space="preserve">                                                                                    </w:t>
      </w:r>
      <w:r w:rsidR="00633E70">
        <w:rPr>
          <w:rFonts w:eastAsia="MS Mincho"/>
        </w:rPr>
        <w:t xml:space="preserve">                                 </w:t>
      </w:r>
      <w:r w:rsidRPr="00FB63D8">
        <w:rPr>
          <w:rFonts w:eastAsia="MS Mincho"/>
        </w:rPr>
        <w:t xml:space="preserve">           к Договору №</w:t>
      </w:r>
    </w:p>
    <w:p w:rsidR="00FB63D8" w:rsidRPr="00FB63D8" w:rsidRDefault="00FB63D8" w:rsidP="00FB63D8">
      <w:pPr>
        <w:pStyle w:val="af4"/>
        <w:jc w:val="both"/>
        <w:rPr>
          <w:rFonts w:eastAsia="MS Mincho"/>
        </w:rPr>
      </w:pPr>
      <w:r w:rsidRPr="00FB63D8">
        <w:rPr>
          <w:rFonts w:eastAsia="MS Mincho"/>
        </w:rPr>
        <w:t xml:space="preserve">                                                                                     </w:t>
      </w:r>
      <w:r w:rsidR="00633E70">
        <w:rPr>
          <w:rFonts w:eastAsia="MS Mincho"/>
        </w:rPr>
        <w:t xml:space="preserve">              </w:t>
      </w:r>
      <w:r w:rsidRPr="00FB63D8">
        <w:rPr>
          <w:rFonts w:eastAsia="MS Mincho"/>
        </w:rPr>
        <w:t xml:space="preserve">                             от    «  » _______ 2015 г.</w:t>
      </w:r>
    </w:p>
    <w:p w:rsidR="00FB63D8" w:rsidRPr="00FB63D8" w:rsidRDefault="00FB63D8" w:rsidP="00FB63D8">
      <w:pPr>
        <w:pStyle w:val="af4"/>
        <w:jc w:val="both"/>
      </w:pPr>
    </w:p>
    <w:p w:rsidR="00FB63D8" w:rsidRDefault="00FB63D8" w:rsidP="00633E70">
      <w:pPr>
        <w:pStyle w:val="af4"/>
      </w:pPr>
      <w:r w:rsidRPr="00FB63D8">
        <w:t>АНТИКОРРУПЦИОННАЯ ОГОВОРКА</w:t>
      </w:r>
    </w:p>
    <w:p w:rsidR="00633E70" w:rsidRPr="00FB63D8" w:rsidRDefault="00633E70" w:rsidP="00633E70">
      <w:pPr>
        <w:pStyle w:val="af4"/>
        <w:rPr>
          <w:rFonts w:eastAsia="MS Mincho"/>
        </w:rPr>
      </w:pPr>
    </w:p>
    <w:p w:rsidR="00FB63D8" w:rsidRPr="00FB63D8" w:rsidRDefault="00FB63D8" w:rsidP="00633E70">
      <w:pPr>
        <w:pStyle w:val="Text"/>
        <w:spacing w:after="0"/>
        <w:jc w:val="both"/>
        <w:rPr>
          <w:b/>
          <w:szCs w:val="24"/>
          <w:lang w:val="ru-RU"/>
        </w:rPr>
      </w:pPr>
      <w:r w:rsidRPr="00FB63D8">
        <w:rPr>
          <w:b/>
          <w:szCs w:val="24"/>
          <w:lang w:val="ru-RU"/>
        </w:rPr>
        <w:t>Статья 1</w:t>
      </w:r>
    </w:p>
    <w:p w:rsidR="00FB63D8" w:rsidRPr="00FB63D8" w:rsidRDefault="00FB63D8" w:rsidP="0063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FB63D8" w:rsidRPr="00FB63D8" w:rsidRDefault="00FB63D8" w:rsidP="0063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1.1.1. соблюдают требования Федерального закона от 25.12.2008 N 273-ФЗ "О противодействии коррупции", а также иные нормы действующего законодательства Российской Федерации в сфере противодействия коррупции, 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>1.1.5. запрещают своим работникам принимать или предлагать любым лицам выплатит</w:t>
      </w:r>
      <w:proofErr w:type="gramStart"/>
      <w:r w:rsidRPr="00FB63D8">
        <w:rPr>
          <w:szCs w:val="24"/>
          <w:lang w:val="ru-RU"/>
        </w:rPr>
        <w:t>ь(</w:t>
      </w:r>
      <w:proofErr w:type="gramEnd"/>
      <w:r w:rsidRPr="00FB63D8">
        <w:rPr>
          <w:szCs w:val="24"/>
          <w:lang w:val="ru-RU"/>
        </w:rPr>
        <w:t>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 xml:space="preserve">1.1.6. принимают разумные меры для предотвращения совершения действий, квалифицируемых действующим законодательством как " коррупционные" со стороны их </w:t>
      </w:r>
      <w:proofErr w:type="spellStart"/>
      <w:r w:rsidRPr="00FB63D8">
        <w:rPr>
          <w:szCs w:val="24"/>
          <w:lang w:val="ru-RU"/>
        </w:rPr>
        <w:t>аффилированных</w:t>
      </w:r>
      <w:proofErr w:type="spellEnd"/>
      <w:r w:rsidRPr="00FB63D8">
        <w:rPr>
          <w:szCs w:val="24"/>
          <w:lang w:val="ru-RU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 xml:space="preserve">1.2. Под "разумными мерами" для предотвращения совершения коррупционных действий со стороны их </w:t>
      </w:r>
      <w:proofErr w:type="spellStart"/>
      <w:r w:rsidRPr="00FB63D8">
        <w:rPr>
          <w:szCs w:val="24"/>
          <w:lang w:val="ru-RU"/>
        </w:rPr>
        <w:t>аффилированных</w:t>
      </w:r>
      <w:proofErr w:type="spellEnd"/>
      <w:r w:rsidRPr="00FB63D8">
        <w:rPr>
          <w:szCs w:val="24"/>
          <w:lang w:val="ru-RU"/>
        </w:rPr>
        <w:t xml:space="preserve"> лиц или посредников, помимо прочего,  Стороны понимают: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 xml:space="preserve">1.2.1. проведение инструктажа </w:t>
      </w:r>
      <w:proofErr w:type="spellStart"/>
      <w:r w:rsidRPr="00FB63D8">
        <w:rPr>
          <w:szCs w:val="24"/>
          <w:lang w:val="ru-RU"/>
        </w:rPr>
        <w:t>аффилированных</w:t>
      </w:r>
      <w:proofErr w:type="spellEnd"/>
      <w:r w:rsidRPr="00FB63D8">
        <w:rPr>
          <w:szCs w:val="24"/>
          <w:lang w:val="ru-RU"/>
        </w:rPr>
        <w:t xml:space="preserve"> лиц или посредников о </w:t>
      </w:r>
      <w:proofErr w:type="spellStart"/>
      <w:r w:rsidRPr="00FB63D8">
        <w:rPr>
          <w:szCs w:val="24"/>
          <w:lang w:val="ru-RU"/>
        </w:rPr>
        <w:t>неприемлимости</w:t>
      </w:r>
      <w:proofErr w:type="spellEnd"/>
      <w:r w:rsidRPr="00FB63D8">
        <w:rPr>
          <w:szCs w:val="24"/>
          <w:lang w:val="ru-RU"/>
        </w:rPr>
        <w:t xml:space="preserve"> коррупционных действий и нетерпимости в отношении участия в каком-либо коррупционном действии;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 xml:space="preserve">1.2.2. включение в договоры с </w:t>
      </w:r>
      <w:proofErr w:type="spellStart"/>
      <w:r w:rsidRPr="00FB63D8">
        <w:rPr>
          <w:szCs w:val="24"/>
          <w:lang w:val="ru-RU"/>
        </w:rPr>
        <w:t>аффилированными</w:t>
      </w:r>
      <w:proofErr w:type="spellEnd"/>
      <w:r w:rsidRPr="00FB63D8">
        <w:rPr>
          <w:szCs w:val="24"/>
          <w:lang w:val="ru-RU"/>
        </w:rPr>
        <w:t xml:space="preserve"> лицами или посредниками </w:t>
      </w:r>
      <w:proofErr w:type="spellStart"/>
      <w:r w:rsidRPr="00FB63D8">
        <w:rPr>
          <w:szCs w:val="24"/>
          <w:lang w:val="ru-RU"/>
        </w:rPr>
        <w:t>антикоррупционной</w:t>
      </w:r>
      <w:proofErr w:type="spellEnd"/>
      <w:r w:rsidRPr="00FB63D8">
        <w:rPr>
          <w:szCs w:val="24"/>
          <w:lang w:val="ru-RU"/>
        </w:rPr>
        <w:t xml:space="preserve"> оговорки;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 xml:space="preserve">1.2.3. неиспользование </w:t>
      </w:r>
      <w:proofErr w:type="spellStart"/>
      <w:r w:rsidRPr="00FB63D8">
        <w:rPr>
          <w:szCs w:val="24"/>
          <w:lang w:val="ru-RU"/>
        </w:rPr>
        <w:t>аффилированных</w:t>
      </w:r>
      <w:proofErr w:type="spellEnd"/>
      <w:r w:rsidRPr="00FB63D8">
        <w:rPr>
          <w:szCs w:val="24"/>
          <w:lang w:val="ru-RU"/>
        </w:rPr>
        <w:t xml:space="preserve"> лиц или посредников в качестве канала </w:t>
      </w:r>
      <w:proofErr w:type="spellStart"/>
      <w:r w:rsidRPr="00FB63D8">
        <w:rPr>
          <w:szCs w:val="24"/>
          <w:lang w:val="ru-RU"/>
        </w:rPr>
        <w:t>аффилированных</w:t>
      </w:r>
      <w:proofErr w:type="spellEnd"/>
      <w:r w:rsidRPr="00FB63D8">
        <w:rPr>
          <w:szCs w:val="24"/>
          <w:lang w:val="ru-RU"/>
        </w:rPr>
        <w:t xml:space="preserve"> лиц или любых посредников для совершения коррупционных действий;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 xml:space="preserve">1.2.5. осуществление выплат </w:t>
      </w:r>
      <w:proofErr w:type="spellStart"/>
      <w:r w:rsidRPr="00FB63D8">
        <w:rPr>
          <w:szCs w:val="24"/>
          <w:lang w:val="ru-RU"/>
        </w:rPr>
        <w:t>аффилированным</w:t>
      </w:r>
      <w:proofErr w:type="spellEnd"/>
      <w:r w:rsidRPr="00FB63D8">
        <w:rPr>
          <w:szCs w:val="24"/>
          <w:lang w:val="ru-RU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FB63D8" w:rsidRPr="00FB63D8" w:rsidRDefault="00FB63D8" w:rsidP="00FB63D8">
      <w:pPr>
        <w:pStyle w:val="Text"/>
        <w:spacing w:after="0"/>
        <w:jc w:val="both"/>
        <w:rPr>
          <w:szCs w:val="24"/>
          <w:lang w:val="ru-RU"/>
        </w:rPr>
      </w:pPr>
    </w:p>
    <w:p w:rsidR="00FB63D8" w:rsidRPr="00FB63D8" w:rsidRDefault="00FB63D8" w:rsidP="00FB63D8">
      <w:pPr>
        <w:pStyle w:val="Text"/>
        <w:spacing w:after="0"/>
        <w:jc w:val="both"/>
        <w:rPr>
          <w:b/>
          <w:szCs w:val="24"/>
          <w:lang w:val="ru-RU"/>
        </w:rPr>
      </w:pPr>
      <w:r w:rsidRPr="00FB63D8">
        <w:rPr>
          <w:b/>
          <w:szCs w:val="24"/>
          <w:lang w:val="ru-RU"/>
        </w:rPr>
        <w:t>Статья 2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FB63D8" w:rsidRPr="00FB63D8" w:rsidRDefault="00FB63D8" w:rsidP="00633E70">
      <w:pPr>
        <w:pStyle w:val="Text"/>
        <w:spacing w:after="0"/>
        <w:jc w:val="both"/>
        <w:rPr>
          <w:bCs/>
          <w:szCs w:val="24"/>
          <w:lang w:val="ru-RU"/>
        </w:rPr>
      </w:pPr>
      <w:r w:rsidRPr="00FB63D8">
        <w:rPr>
          <w:szCs w:val="24"/>
          <w:lang w:val="ru-RU"/>
        </w:rPr>
        <w:t xml:space="preserve"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</w:t>
      </w:r>
      <w:r w:rsidRPr="00FB63D8">
        <w:rPr>
          <w:szCs w:val="24"/>
          <w:lang w:val="ru-RU"/>
        </w:rPr>
        <w:lastRenderedPageBreak/>
        <w:t xml:space="preserve">настоящему Договору до получения подтверждения, что нарушения не произошло или не </w:t>
      </w:r>
      <w:proofErr w:type="spellStart"/>
      <w:r w:rsidRPr="00FB63D8">
        <w:rPr>
          <w:szCs w:val="24"/>
          <w:lang w:val="ru-RU"/>
        </w:rPr>
        <w:t>произойдет</w:t>
      </w:r>
      <w:proofErr w:type="gramStart"/>
      <w:r w:rsidRPr="00FB63D8">
        <w:rPr>
          <w:szCs w:val="24"/>
          <w:lang w:val="ru-RU"/>
        </w:rPr>
        <w:t>.</w:t>
      </w:r>
      <w:r w:rsidRPr="00FB63D8">
        <w:rPr>
          <w:bCs/>
          <w:szCs w:val="24"/>
          <w:lang w:val="ru-RU"/>
        </w:rPr>
        <w:t>Э</w:t>
      </w:r>
      <w:proofErr w:type="gramEnd"/>
      <w:r w:rsidRPr="00FB63D8">
        <w:rPr>
          <w:bCs/>
          <w:szCs w:val="24"/>
          <w:lang w:val="ru-RU"/>
        </w:rPr>
        <w:t>то</w:t>
      </w:r>
      <w:proofErr w:type="spellEnd"/>
      <w:r w:rsidRPr="00FB63D8">
        <w:rPr>
          <w:bCs/>
          <w:szCs w:val="24"/>
          <w:lang w:val="ru-RU"/>
        </w:rPr>
        <w:t xml:space="preserve"> подтверждение должно быть направлено в течение десяти рабочих дней с даты направления письменного уведомления;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bCs/>
          <w:szCs w:val="24"/>
          <w:lang w:val="ru-RU"/>
        </w:rPr>
        <w:t xml:space="preserve">2.1.2. </w:t>
      </w:r>
      <w:r w:rsidRPr="00FB63D8">
        <w:rPr>
          <w:szCs w:val="24"/>
          <w:lang w:val="ru-RU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FB63D8">
        <w:rPr>
          <w:szCs w:val="24"/>
          <w:lang w:val="ru-RU"/>
        </w:rPr>
        <w:t>ств Ст</w:t>
      </w:r>
      <w:proofErr w:type="gramEnd"/>
      <w:r w:rsidRPr="00FB63D8">
        <w:rPr>
          <w:szCs w:val="24"/>
          <w:lang w:val="ru-RU"/>
        </w:rPr>
        <w:t>оронами;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FB63D8" w:rsidRP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>2.1.4. оказать полное содействие при сборе доказатель</w:t>
      </w:r>
      <w:proofErr w:type="gramStart"/>
      <w:r w:rsidRPr="00FB63D8">
        <w:rPr>
          <w:szCs w:val="24"/>
          <w:lang w:val="ru-RU"/>
        </w:rPr>
        <w:t>ств пр</w:t>
      </w:r>
      <w:proofErr w:type="gramEnd"/>
      <w:r w:rsidRPr="00FB63D8">
        <w:rPr>
          <w:szCs w:val="24"/>
          <w:lang w:val="ru-RU"/>
        </w:rPr>
        <w:t>и проведении аудита</w:t>
      </w:r>
      <w:r w:rsidRPr="00FB63D8">
        <w:rPr>
          <w:bCs/>
          <w:szCs w:val="24"/>
          <w:lang w:val="ru-RU"/>
        </w:rPr>
        <w:t>.</w:t>
      </w:r>
    </w:p>
    <w:p w:rsidR="00FB63D8" w:rsidRDefault="00FB63D8" w:rsidP="00633E70">
      <w:pPr>
        <w:pStyle w:val="Text"/>
        <w:spacing w:after="0"/>
        <w:jc w:val="both"/>
        <w:rPr>
          <w:szCs w:val="24"/>
          <w:lang w:val="ru-RU"/>
        </w:rPr>
      </w:pPr>
      <w:r w:rsidRPr="00FB63D8">
        <w:rPr>
          <w:szCs w:val="24"/>
          <w:lang w:val="ru-RU"/>
        </w:rPr>
        <w:t xml:space="preserve">2.2. </w:t>
      </w:r>
      <w:proofErr w:type="gramStart"/>
      <w:r w:rsidRPr="00FB63D8">
        <w:rPr>
          <w:szCs w:val="24"/>
          <w:lang w:val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FB63D8">
        <w:rPr>
          <w:szCs w:val="24"/>
          <w:lang w:val="ru-RU"/>
        </w:rPr>
        <w:t>аффилированными</w:t>
      </w:r>
      <w:proofErr w:type="spellEnd"/>
      <w:r w:rsidRPr="00FB63D8">
        <w:rPr>
          <w:szCs w:val="24"/>
          <w:lang w:val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FB63D8">
        <w:rPr>
          <w:szCs w:val="24"/>
          <w:lang w:val="ru-RU"/>
        </w:rPr>
        <w:t xml:space="preserve"> доходов, полученных преступным путем.</w:t>
      </w:r>
    </w:p>
    <w:p w:rsidR="00633E70" w:rsidRPr="00FB63D8" w:rsidRDefault="00633E70" w:rsidP="00633E70">
      <w:pPr>
        <w:pStyle w:val="Text"/>
        <w:spacing w:after="0"/>
        <w:jc w:val="both"/>
        <w:rPr>
          <w:b/>
          <w:bCs/>
          <w:szCs w:val="24"/>
          <w:lang w:val="ru-RU"/>
        </w:rPr>
      </w:pPr>
    </w:p>
    <w:p w:rsidR="00FB63D8" w:rsidRPr="00FB63D8" w:rsidRDefault="00FB63D8" w:rsidP="00FB63D8">
      <w:pPr>
        <w:pStyle w:val="Text"/>
        <w:spacing w:after="0"/>
        <w:jc w:val="both"/>
        <w:rPr>
          <w:b/>
          <w:szCs w:val="24"/>
          <w:lang w:val="ru-RU"/>
        </w:rPr>
      </w:pPr>
      <w:r w:rsidRPr="00FB63D8">
        <w:rPr>
          <w:b/>
          <w:szCs w:val="24"/>
          <w:lang w:val="ru-RU"/>
        </w:rPr>
        <w:t>Статья 3</w:t>
      </w:r>
    </w:p>
    <w:p w:rsidR="00FB63D8" w:rsidRPr="00FB63D8" w:rsidRDefault="00FB63D8" w:rsidP="00633E70">
      <w:pPr>
        <w:pStyle w:val="text0"/>
        <w:spacing w:after="0"/>
        <w:jc w:val="both"/>
      </w:pPr>
      <w:r w:rsidRPr="00FB63D8">
        <w:t xml:space="preserve">3.1. </w:t>
      </w:r>
      <w:proofErr w:type="gramStart"/>
      <w:r w:rsidRPr="00FB63D8"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FB63D8">
        <w:t xml:space="preserve"> Сторона, по чьей инициативе </w:t>
      </w:r>
      <w:proofErr w:type="gramStart"/>
      <w:r w:rsidRPr="00FB63D8">
        <w:t>был</w:t>
      </w:r>
      <w:proofErr w:type="gramEnd"/>
      <w:r w:rsidRPr="00FB63D8"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B63D8" w:rsidRPr="00FB63D8" w:rsidRDefault="00FB63D8" w:rsidP="00FB63D8">
      <w:pPr>
        <w:pStyle w:val="text0"/>
        <w:spacing w:after="0"/>
        <w:jc w:val="both"/>
      </w:pPr>
    </w:p>
    <w:p w:rsidR="00FB63D8" w:rsidRPr="00FB63D8" w:rsidRDefault="00FB63D8" w:rsidP="00FB6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FB63D8" w:rsidRPr="00FB63D8" w:rsidRDefault="00FB63D8" w:rsidP="00FB63D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>От имени Поставщика:</w:t>
      </w:r>
      <w:r w:rsidRPr="00FB63D8">
        <w:rPr>
          <w:rFonts w:ascii="Times New Roman" w:hAnsi="Times New Roman" w:cs="Times New Roman"/>
          <w:sz w:val="24"/>
          <w:szCs w:val="24"/>
        </w:rPr>
        <w:tab/>
      </w:r>
      <w:r w:rsidRPr="00FB63D8">
        <w:rPr>
          <w:rFonts w:ascii="Times New Roman" w:hAnsi="Times New Roman" w:cs="Times New Roman"/>
          <w:sz w:val="24"/>
          <w:szCs w:val="24"/>
        </w:rPr>
        <w:tab/>
      </w:r>
      <w:r w:rsidRPr="00FB63D8">
        <w:rPr>
          <w:rFonts w:ascii="Times New Roman" w:hAnsi="Times New Roman" w:cs="Times New Roman"/>
          <w:sz w:val="24"/>
          <w:szCs w:val="24"/>
        </w:rPr>
        <w:tab/>
      </w:r>
      <w:r w:rsidRPr="00FB63D8">
        <w:rPr>
          <w:rFonts w:ascii="Times New Roman" w:hAnsi="Times New Roman" w:cs="Times New Roman"/>
          <w:sz w:val="24"/>
          <w:szCs w:val="24"/>
        </w:rPr>
        <w:tab/>
      </w:r>
      <w:r w:rsidRPr="00FB63D8">
        <w:rPr>
          <w:rFonts w:ascii="Times New Roman" w:hAnsi="Times New Roman" w:cs="Times New Roman"/>
          <w:sz w:val="24"/>
          <w:szCs w:val="24"/>
        </w:rPr>
        <w:tab/>
      </w:r>
      <w:r w:rsidRPr="00FB63D8">
        <w:rPr>
          <w:rFonts w:ascii="Times New Roman" w:hAnsi="Times New Roman" w:cs="Times New Roman"/>
          <w:sz w:val="24"/>
          <w:szCs w:val="24"/>
        </w:rPr>
        <w:tab/>
        <w:t>От имени Покупателя:</w:t>
      </w: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63D8" w:rsidRPr="00FB63D8" w:rsidRDefault="00FB63D8" w:rsidP="00FB63D8">
      <w:pPr>
        <w:pStyle w:val="ConsPlusNonformat"/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3D8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</w:t>
      </w:r>
      <w:proofErr w:type="spellStart"/>
      <w:r w:rsidRPr="00FB63D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FB63D8">
        <w:rPr>
          <w:rFonts w:ascii="Times New Roman" w:hAnsi="Times New Roman" w:cs="Times New Roman"/>
          <w:b/>
          <w:sz w:val="24"/>
          <w:szCs w:val="24"/>
        </w:rPr>
        <w:tab/>
        <w:t xml:space="preserve">Е.В. </w:t>
      </w:r>
      <w:proofErr w:type="spellStart"/>
      <w:r w:rsidRPr="00FB63D8">
        <w:rPr>
          <w:rFonts w:ascii="Times New Roman" w:hAnsi="Times New Roman" w:cs="Times New Roman"/>
          <w:b/>
          <w:sz w:val="24"/>
          <w:szCs w:val="24"/>
        </w:rPr>
        <w:t>Клюсов</w:t>
      </w:r>
      <w:proofErr w:type="spellEnd"/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  <w:t>_____________ М.Ю. Фонарёв</w:t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D8" w:rsidRPr="00FB63D8" w:rsidRDefault="00FB63D8" w:rsidP="00FB63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8">
        <w:rPr>
          <w:rFonts w:ascii="Times New Roman" w:hAnsi="Times New Roman" w:cs="Times New Roman"/>
          <w:b/>
          <w:sz w:val="24"/>
          <w:szCs w:val="24"/>
        </w:rPr>
        <w:t xml:space="preserve">М.П.                        </w:t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</w:r>
      <w:r w:rsidRPr="00FB63D8"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FB63D8" w:rsidRPr="00FB63D8" w:rsidRDefault="00FB63D8" w:rsidP="00FB6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BF" w:rsidRPr="00FB63D8" w:rsidRDefault="00C05FBF" w:rsidP="00FB63D8">
      <w:pPr>
        <w:pStyle w:val="af4"/>
        <w:jc w:val="both"/>
        <w:rPr>
          <w:b w:val="0"/>
        </w:rPr>
      </w:pPr>
    </w:p>
    <w:p w:rsidR="00C05FBF" w:rsidRPr="00FB63D8" w:rsidRDefault="00C05FBF" w:rsidP="00FB6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5FBF" w:rsidRPr="00FB63D8" w:rsidRDefault="00C05FBF" w:rsidP="00FB63D8">
      <w:pPr>
        <w:pStyle w:val="afe"/>
        <w:jc w:val="both"/>
      </w:pPr>
    </w:p>
    <w:p w:rsidR="00C05FBF" w:rsidRPr="00C05FBF" w:rsidRDefault="00C05FBF" w:rsidP="00C05FBF">
      <w:pPr>
        <w:pStyle w:val="afe"/>
        <w:jc w:val="right"/>
      </w:pPr>
    </w:p>
    <w:p w:rsidR="00C05FBF" w:rsidRPr="00C05FBF" w:rsidRDefault="00C05FBF" w:rsidP="00C05FBF">
      <w:pPr>
        <w:pStyle w:val="afe"/>
        <w:jc w:val="right"/>
      </w:pPr>
    </w:p>
    <w:p w:rsidR="00C05FBF" w:rsidRPr="00C05FBF" w:rsidRDefault="00C05FBF" w:rsidP="00C05FBF">
      <w:pPr>
        <w:pStyle w:val="afe"/>
        <w:jc w:val="right"/>
      </w:pPr>
    </w:p>
    <w:p w:rsidR="00C05FBF" w:rsidRPr="00C05FBF" w:rsidRDefault="00C05FBF" w:rsidP="00C05FBF">
      <w:pPr>
        <w:pStyle w:val="afe"/>
        <w:jc w:val="right"/>
      </w:pPr>
    </w:p>
    <w:p w:rsidR="00C05FBF" w:rsidRPr="00C05FBF" w:rsidRDefault="00C05FBF" w:rsidP="00C05FBF">
      <w:pPr>
        <w:pStyle w:val="afe"/>
        <w:jc w:val="right"/>
      </w:pPr>
    </w:p>
    <w:p w:rsidR="00C05FBF" w:rsidRPr="00C05FBF" w:rsidRDefault="00C05FBF" w:rsidP="00C05FBF">
      <w:pPr>
        <w:pStyle w:val="afe"/>
        <w:jc w:val="right"/>
      </w:pPr>
    </w:p>
    <w:p w:rsidR="00C05FBF" w:rsidRPr="00C05FBF" w:rsidRDefault="00C05FBF" w:rsidP="00C05FBF">
      <w:pPr>
        <w:pStyle w:val="afe"/>
        <w:jc w:val="right"/>
      </w:pPr>
    </w:p>
    <w:p w:rsidR="00C05FBF" w:rsidRPr="00C05FBF" w:rsidRDefault="00C05FBF" w:rsidP="00C05FBF">
      <w:pPr>
        <w:pStyle w:val="afe"/>
        <w:jc w:val="right"/>
      </w:pPr>
    </w:p>
    <w:p w:rsidR="00C05FBF" w:rsidRPr="00C05FBF" w:rsidRDefault="00C05FBF" w:rsidP="00C05FBF">
      <w:pPr>
        <w:pStyle w:val="afe"/>
        <w:jc w:val="right"/>
      </w:pPr>
    </w:p>
    <w:p w:rsidR="00C05FBF" w:rsidRPr="00C05FBF" w:rsidRDefault="00C05FBF" w:rsidP="00C05FBF">
      <w:pPr>
        <w:pStyle w:val="afe"/>
        <w:jc w:val="right"/>
      </w:pPr>
    </w:p>
    <w:p w:rsidR="00C05FBF" w:rsidRPr="00C05FBF" w:rsidRDefault="00C05FBF" w:rsidP="00C05FBF">
      <w:pPr>
        <w:pStyle w:val="afe"/>
        <w:jc w:val="right"/>
      </w:pPr>
    </w:p>
    <w:p w:rsidR="00FB63D8" w:rsidRDefault="00FB63D8" w:rsidP="00633E70">
      <w:pPr>
        <w:pStyle w:val="af4"/>
        <w:jc w:val="left"/>
      </w:pPr>
    </w:p>
    <w:p w:rsidR="00F027B9" w:rsidRPr="00BD2F2F" w:rsidRDefault="00F027B9" w:rsidP="00633E70">
      <w:pPr>
        <w:pStyle w:val="af4"/>
        <w:jc w:val="left"/>
      </w:pPr>
    </w:p>
    <w:p w:rsidR="00050F81" w:rsidRPr="001D11FA" w:rsidRDefault="00050F81" w:rsidP="00FA1D54">
      <w:pPr>
        <w:pStyle w:val="a9"/>
        <w:numPr>
          <w:ilvl w:val="0"/>
          <w:numId w:val="25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1D11FA">
        <w:rPr>
          <w:b/>
          <w:color w:val="000000"/>
          <w:sz w:val="24"/>
          <w:szCs w:val="24"/>
        </w:rPr>
        <w:t>ТЕХНИЧЕСКОЕ ЗАДАНИЕ</w:t>
      </w:r>
    </w:p>
    <w:p w:rsidR="00245497" w:rsidRPr="00633E70" w:rsidRDefault="00595841" w:rsidP="0059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633E70" w:rsidRPr="00633E70">
        <w:rPr>
          <w:rFonts w:ascii="Times New Roman" w:eastAsia="Times New Roman" w:hAnsi="Times New Roman" w:cs="Times New Roman"/>
          <w:b/>
          <w:sz w:val="24"/>
          <w:szCs w:val="24"/>
        </w:rPr>
        <w:t xml:space="preserve">логгеров </w:t>
      </w:r>
      <w:r w:rsidR="00633E70" w:rsidRPr="00633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TS</w:t>
      </w:r>
      <w:r w:rsidR="00633E70" w:rsidRPr="00633E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33E70" w:rsidRPr="00633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PRO</w:t>
      </w:r>
      <w:r w:rsidR="00633E70" w:rsidRPr="00633E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33E70" w:rsidRPr="00633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X</w:t>
      </w:r>
      <w:r w:rsidR="00633E70" w:rsidRPr="00633E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2</w:t>
      </w:r>
      <w:r w:rsidR="00633E70" w:rsidRPr="00633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ND</w:t>
      </w:r>
      <w:r w:rsidR="00633E70" w:rsidRPr="00633E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33E70" w:rsidRPr="00633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GEN</w:t>
      </w:r>
      <w:r w:rsidR="00633E70" w:rsidRPr="00633E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633E70" w:rsidRPr="00633E70">
        <w:rPr>
          <w:rFonts w:ascii="Times New Roman" w:eastAsia="Times New Roman" w:hAnsi="Times New Roman" w:cs="Times New Roman"/>
          <w:b/>
          <w:sz w:val="24"/>
          <w:szCs w:val="24"/>
        </w:rPr>
        <w:t>FCA (Чехия))</w:t>
      </w:r>
    </w:p>
    <w:p w:rsidR="00FA1D54" w:rsidRPr="001D11FA" w:rsidRDefault="00595841" w:rsidP="0059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1FA">
        <w:rPr>
          <w:rFonts w:ascii="Times New Roman" w:eastAsia="Times New Roman" w:hAnsi="Times New Roman" w:cs="Times New Roman"/>
          <w:b/>
          <w:bCs/>
          <w:sz w:val="24"/>
          <w:szCs w:val="24"/>
        </w:rPr>
        <w:t>для нужд ФГУП «Московский эндокринный завод»</w:t>
      </w:r>
    </w:p>
    <w:p w:rsidR="00595841" w:rsidRPr="001D11FA" w:rsidRDefault="00595841" w:rsidP="0059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"/>
        <w:gridCol w:w="2223"/>
        <w:gridCol w:w="6557"/>
        <w:gridCol w:w="1379"/>
      </w:tblGrid>
      <w:tr w:rsidR="00633E70" w:rsidRPr="00633E70" w:rsidTr="00633E70">
        <w:tc>
          <w:tcPr>
            <w:tcW w:w="0" w:type="auto"/>
            <w:shd w:val="clear" w:color="auto" w:fill="auto"/>
            <w:vAlign w:val="center"/>
            <w:hideMark/>
          </w:tcPr>
          <w:p w:rsidR="00633E70" w:rsidRPr="00633E70" w:rsidRDefault="00633E70" w:rsidP="00A55FC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E7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3E70" w:rsidRPr="00633E70" w:rsidRDefault="00633E70" w:rsidP="00A55FC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E70">
              <w:rPr>
                <w:rFonts w:ascii="Times New Roman" w:hAnsi="Times New Roman" w:cs="Times New Roman"/>
                <w:bCs/>
                <w:sz w:val="24"/>
                <w:szCs w:val="24"/>
              </w:rPr>
              <w:t>Список/ Тип</w:t>
            </w:r>
          </w:p>
        </w:tc>
        <w:tc>
          <w:tcPr>
            <w:tcW w:w="6557" w:type="dxa"/>
            <w:shd w:val="clear" w:color="auto" w:fill="auto"/>
            <w:vAlign w:val="center"/>
            <w:hideMark/>
          </w:tcPr>
          <w:p w:rsidR="00633E70" w:rsidRPr="00633E70" w:rsidRDefault="00633E70" w:rsidP="00A55FC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E7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/ Описание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633E70" w:rsidRPr="00633E70" w:rsidRDefault="00633E70" w:rsidP="00A55FC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E7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633E70" w:rsidRPr="00633E70" w:rsidTr="00633E70"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3E70" w:rsidRPr="00633E70" w:rsidRDefault="00633E70" w:rsidP="00A55FC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3E70" w:rsidRPr="00633E70" w:rsidRDefault="00633E70" w:rsidP="00A55FCA">
            <w:pPr>
              <w:spacing w:after="0"/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TS PRO X 2ND GEN</w:t>
            </w:r>
          </w:p>
          <w:p w:rsidR="00633E70" w:rsidRPr="00633E70" w:rsidRDefault="00633E70" w:rsidP="00A55FCA">
            <w:pPr>
              <w:spacing w:after="0"/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     </w:t>
            </w:r>
            <w:r w:rsidRPr="00633E70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419100" cy="711835"/>
                  <wp:effectExtent l="19050" t="0" r="0" b="0"/>
                  <wp:docPr id="8" name="Рисунок 2" descr="C:\Users\Егений\Desktop\101MSDCF\ло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Егений\Desktop\101MSDCF\ло(1)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633E70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447040" cy="671195"/>
                  <wp:effectExtent l="19050" t="0" r="0" b="0"/>
                  <wp:docPr id="9" name="Рисунок 3" descr="C:\Users\Егений\Desktop\101MSDCF\ба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гений\Desktop\101MSDCF\ба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:rsidR="00633E70" w:rsidRPr="00633E70" w:rsidRDefault="00633E70" w:rsidP="00A55FCA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Диапазон рабочих температур: от -80 °C до +150 °C,</w:t>
            </w:r>
          </w:p>
          <w:p w:rsidR="00633E70" w:rsidRPr="00633E70" w:rsidRDefault="00633E70" w:rsidP="00A55FCA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включая батарею </w:t>
            </w:r>
          </w:p>
          <w:p w:rsidR="00633E70" w:rsidRPr="00633E70" w:rsidRDefault="00633E70" w:rsidP="00A55FCA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Диапазон рабочего давления: от 0 </w:t>
            </w:r>
            <w:proofErr w:type="spellStart"/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мБар</w:t>
            </w:r>
            <w:proofErr w:type="spellEnd"/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10 Бар </w:t>
            </w:r>
            <w:proofErr w:type="spellStart"/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абс</w:t>
            </w:r>
            <w:proofErr w:type="spellEnd"/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33E70" w:rsidRPr="00633E70" w:rsidRDefault="00633E70" w:rsidP="00A55FCA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 корпуса: </w:t>
            </w: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ANSI</w:t>
            </w: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316</w:t>
            </w: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</w:p>
          <w:p w:rsidR="00633E70" w:rsidRPr="00633E70" w:rsidRDefault="00633E70" w:rsidP="00A55FCA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Диаметр: 25 мм.</w:t>
            </w:r>
          </w:p>
          <w:p w:rsidR="00633E70" w:rsidRPr="00633E70" w:rsidRDefault="00633E70" w:rsidP="00A55FCA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Длина: 44 мм.</w:t>
            </w:r>
          </w:p>
          <w:p w:rsidR="00633E70" w:rsidRPr="00633E70" w:rsidRDefault="00633E70" w:rsidP="00A55FCA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Вес: 48 грамм.</w:t>
            </w:r>
          </w:p>
          <w:p w:rsidR="00633E70" w:rsidRPr="00633E70" w:rsidRDefault="00633E70" w:rsidP="00A55FCA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памяти 60,000 точек измерения.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633E70" w:rsidRPr="00633E70" w:rsidRDefault="00633E70" w:rsidP="00A55FC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FA1D54" w:rsidRDefault="00FA1D54" w:rsidP="00245497">
      <w:pPr>
        <w:pStyle w:val="a9"/>
        <w:shd w:val="clear" w:color="auto" w:fill="FFFFFF"/>
        <w:ind w:left="0"/>
        <w:rPr>
          <w:b/>
          <w:color w:val="000000"/>
          <w:sz w:val="24"/>
          <w:szCs w:val="24"/>
        </w:rPr>
      </w:pPr>
    </w:p>
    <w:p w:rsidR="00633E70" w:rsidRDefault="00633E70" w:rsidP="00245497">
      <w:pPr>
        <w:pStyle w:val="a9"/>
        <w:shd w:val="clear" w:color="auto" w:fill="FFFFFF"/>
        <w:ind w:left="0"/>
        <w:rPr>
          <w:b/>
          <w:color w:val="000000"/>
          <w:sz w:val="24"/>
          <w:szCs w:val="24"/>
        </w:rPr>
      </w:pPr>
    </w:p>
    <w:p w:rsidR="00633E70" w:rsidRPr="00633E70" w:rsidRDefault="00633E70" w:rsidP="00633E70">
      <w:pPr>
        <w:spacing w:after="6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633E70">
        <w:rPr>
          <w:rFonts w:ascii="Times New Roman" w:eastAsia="Times New Roman" w:hAnsi="Times New Roman" w:cs="Times New Roman"/>
          <w:b/>
          <w:sz w:val="24"/>
          <w:szCs w:val="24"/>
        </w:rPr>
        <w:t>Требования к упаковке товара.</w:t>
      </w:r>
    </w:p>
    <w:p w:rsidR="00633E70" w:rsidRPr="00633E70" w:rsidRDefault="00633E70" w:rsidP="00633E70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3E70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633E70"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Pr="00633E7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 быть поставлен в заводской упаковке, защищающей </w:t>
      </w:r>
      <w:r w:rsidRPr="00633E70">
        <w:rPr>
          <w:rFonts w:ascii="Times New Roman" w:eastAsia="Times New Roman" w:hAnsi="Times New Roman" w:cs="Times New Roman"/>
          <w:sz w:val="24"/>
          <w:szCs w:val="24"/>
        </w:rPr>
        <w:t>от повреждений при транспортировке</w:t>
      </w:r>
      <w:r w:rsidRPr="00633E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33E70" w:rsidRPr="00633E70" w:rsidRDefault="00633E70" w:rsidP="00633E7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3E70">
        <w:rPr>
          <w:rFonts w:ascii="Times New Roman" w:eastAsia="Times New Roman" w:hAnsi="Times New Roman" w:cs="Times New Roman"/>
          <w:bCs/>
          <w:sz w:val="24"/>
          <w:szCs w:val="24"/>
        </w:rPr>
        <w:t>2. Упаковка должна быть без повреждений.</w:t>
      </w:r>
    </w:p>
    <w:p w:rsidR="00633E70" w:rsidRPr="001D11FA" w:rsidRDefault="00633E70" w:rsidP="00245497">
      <w:pPr>
        <w:pStyle w:val="a9"/>
        <w:shd w:val="clear" w:color="auto" w:fill="FFFFFF"/>
        <w:ind w:left="0"/>
        <w:rPr>
          <w:b/>
          <w:color w:val="000000"/>
          <w:sz w:val="24"/>
          <w:szCs w:val="24"/>
        </w:rPr>
      </w:pPr>
    </w:p>
    <w:sectPr w:rsidR="00633E70" w:rsidRPr="001D11FA" w:rsidSect="00D34012">
      <w:footerReference w:type="default" r:id="rId10"/>
      <w:pgSz w:w="11909" w:h="16834"/>
      <w:pgMar w:top="426" w:right="569" w:bottom="1135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D8" w:rsidRDefault="00FB63D8" w:rsidP="00D36188">
      <w:pPr>
        <w:spacing w:after="0" w:line="240" w:lineRule="auto"/>
      </w:pPr>
      <w:r>
        <w:separator/>
      </w:r>
    </w:p>
  </w:endnote>
  <w:endnote w:type="continuationSeparator" w:id="0">
    <w:p w:rsidR="00FB63D8" w:rsidRDefault="00FB63D8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1788880"/>
      <w:docPartObj>
        <w:docPartGallery w:val="Page Numbers (Bottom of Page)"/>
        <w:docPartUnique/>
      </w:docPartObj>
    </w:sdtPr>
    <w:sdtContent>
      <w:p w:rsidR="00FB63D8" w:rsidRPr="004F3B4B" w:rsidRDefault="006346CD">
        <w:pPr>
          <w:pStyle w:val="a7"/>
          <w:jc w:val="right"/>
          <w:rPr>
            <w:rFonts w:ascii="Times New Roman" w:hAnsi="Times New Roman" w:cs="Times New Roman"/>
          </w:rPr>
        </w:pPr>
        <w:r w:rsidRPr="004F3B4B">
          <w:rPr>
            <w:rFonts w:ascii="Times New Roman" w:hAnsi="Times New Roman" w:cs="Times New Roman"/>
          </w:rPr>
          <w:fldChar w:fldCharType="begin"/>
        </w:r>
        <w:r w:rsidR="00FB63D8" w:rsidRPr="004F3B4B">
          <w:rPr>
            <w:rFonts w:ascii="Times New Roman" w:hAnsi="Times New Roman" w:cs="Times New Roman"/>
          </w:rPr>
          <w:instrText xml:space="preserve"> PAGE   \* MERGEFORMAT </w:instrText>
        </w:r>
        <w:r w:rsidRPr="004F3B4B">
          <w:rPr>
            <w:rFonts w:ascii="Times New Roman" w:hAnsi="Times New Roman" w:cs="Times New Roman"/>
          </w:rPr>
          <w:fldChar w:fldCharType="separate"/>
        </w:r>
        <w:r w:rsidR="00E1404C">
          <w:rPr>
            <w:rFonts w:ascii="Times New Roman" w:hAnsi="Times New Roman" w:cs="Times New Roman"/>
            <w:noProof/>
          </w:rPr>
          <w:t>8</w:t>
        </w:r>
        <w:r w:rsidRPr="004F3B4B">
          <w:rPr>
            <w:rFonts w:ascii="Times New Roman" w:hAnsi="Times New Roman" w:cs="Times New Roman"/>
          </w:rPr>
          <w:fldChar w:fldCharType="end"/>
        </w:r>
      </w:p>
    </w:sdtContent>
  </w:sdt>
  <w:p w:rsidR="00FB63D8" w:rsidRDefault="00FB63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D8" w:rsidRDefault="00FB63D8" w:rsidP="00D36188">
      <w:pPr>
        <w:spacing w:after="0" w:line="240" w:lineRule="auto"/>
      </w:pPr>
      <w:r>
        <w:separator/>
      </w:r>
    </w:p>
  </w:footnote>
  <w:footnote w:type="continuationSeparator" w:id="0">
    <w:p w:rsidR="00FB63D8" w:rsidRDefault="00FB63D8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868A0"/>
    <w:multiLevelType w:val="multilevel"/>
    <w:tmpl w:val="3166810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ED3868"/>
    <w:multiLevelType w:val="multilevel"/>
    <w:tmpl w:val="363265D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37B4563"/>
    <w:multiLevelType w:val="hybridMultilevel"/>
    <w:tmpl w:val="70D8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12B88"/>
    <w:multiLevelType w:val="multilevel"/>
    <w:tmpl w:val="451837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0579192E"/>
    <w:multiLevelType w:val="hybridMultilevel"/>
    <w:tmpl w:val="BC56E7A0"/>
    <w:lvl w:ilvl="0" w:tplc="04190011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5514EE"/>
    <w:multiLevelType w:val="multilevel"/>
    <w:tmpl w:val="6AAE09B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4AD6226"/>
    <w:multiLevelType w:val="multilevel"/>
    <w:tmpl w:val="50623B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56" w:hanging="1800"/>
      </w:pPr>
      <w:rPr>
        <w:rFonts w:hint="default"/>
      </w:rPr>
    </w:lvl>
  </w:abstractNum>
  <w:abstractNum w:abstractNumId="8">
    <w:nsid w:val="1DF60D8F"/>
    <w:multiLevelType w:val="multilevel"/>
    <w:tmpl w:val="9FF290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9">
    <w:nsid w:val="20D65D25"/>
    <w:multiLevelType w:val="hybridMultilevel"/>
    <w:tmpl w:val="7E84EE0E"/>
    <w:lvl w:ilvl="0" w:tplc="238864B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54E39"/>
    <w:multiLevelType w:val="multilevel"/>
    <w:tmpl w:val="33B288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9CA6AC0"/>
    <w:multiLevelType w:val="multilevel"/>
    <w:tmpl w:val="2B3AB7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BDA7AE6"/>
    <w:multiLevelType w:val="multilevel"/>
    <w:tmpl w:val="B28053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2BE47AA0"/>
    <w:multiLevelType w:val="multilevel"/>
    <w:tmpl w:val="DB9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CD6BD8"/>
    <w:multiLevelType w:val="hybridMultilevel"/>
    <w:tmpl w:val="781E730A"/>
    <w:lvl w:ilvl="0" w:tplc="EC7CDF62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1F709F3"/>
    <w:multiLevelType w:val="multilevel"/>
    <w:tmpl w:val="57D02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335920E3"/>
    <w:multiLevelType w:val="multilevel"/>
    <w:tmpl w:val="64F43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46F54EB"/>
    <w:multiLevelType w:val="hybridMultilevel"/>
    <w:tmpl w:val="166A283C"/>
    <w:lvl w:ilvl="0" w:tplc="E6A6EC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54B2"/>
    <w:multiLevelType w:val="multilevel"/>
    <w:tmpl w:val="F8709A96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hint="default"/>
        <w:b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9164CE1"/>
    <w:multiLevelType w:val="multilevel"/>
    <w:tmpl w:val="299475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702C54"/>
    <w:multiLevelType w:val="hybridMultilevel"/>
    <w:tmpl w:val="8D626122"/>
    <w:lvl w:ilvl="0" w:tplc="0E122054">
      <w:start w:val="1"/>
      <w:numFmt w:val="bullet"/>
      <w:lvlText w:val="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1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2">
    <w:nsid w:val="440365EF"/>
    <w:multiLevelType w:val="multilevel"/>
    <w:tmpl w:val="993629D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3">
    <w:nsid w:val="4C9F3D44"/>
    <w:multiLevelType w:val="hybridMultilevel"/>
    <w:tmpl w:val="1840AA3C"/>
    <w:lvl w:ilvl="0" w:tplc="B1A46E0E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B1027"/>
    <w:multiLevelType w:val="hybridMultilevel"/>
    <w:tmpl w:val="EECEF434"/>
    <w:lvl w:ilvl="0" w:tplc="3372005E">
      <w:start w:val="3"/>
      <w:numFmt w:val="decimal"/>
      <w:lvlText w:val="%1"/>
      <w:lvlJc w:val="left"/>
      <w:pPr>
        <w:ind w:left="502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5457784"/>
    <w:multiLevelType w:val="singleLevel"/>
    <w:tmpl w:val="7F460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7">
    <w:nsid w:val="5BF93980"/>
    <w:multiLevelType w:val="hybridMultilevel"/>
    <w:tmpl w:val="39E69046"/>
    <w:lvl w:ilvl="0" w:tplc="4C70EF7A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1B31FD"/>
    <w:multiLevelType w:val="hybridMultilevel"/>
    <w:tmpl w:val="500EB1B6"/>
    <w:lvl w:ilvl="0" w:tplc="7F567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ED42FB"/>
    <w:multiLevelType w:val="multilevel"/>
    <w:tmpl w:val="FA9CE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0991D37"/>
    <w:multiLevelType w:val="hybridMultilevel"/>
    <w:tmpl w:val="2188CEFA"/>
    <w:lvl w:ilvl="0" w:tplc="717AE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607250"/>
    <w:multiLevelType w:val="multilevel"/>
    <w:tmpl w:val="51E66F8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64B37EF0"/>
    <w:multiLevelType w:val="singleLevel"/>
    <w:tmpl w:val="203E74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6C2A61ED"/>
    <w:multiLevelType w:val="multilevel"/>
    <w:tmpl w:val="C0C4C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AA0D0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234C6A"/>
    <w:multiLevelType w:val="multilevel"/>
    <w:tmpl w:val="908230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7E67F6A"/>
    <w:multiLevelType w:val="multilevel"/>
    <w:tmpl w:val="94B675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38">
    <w:nsid w:val="794227C3"/>
    <w:multiLevelType w:val="hybridMultilevel"/>
    <w:tmpl w:val="04B288EC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81B3E"/>
    <w:multiLevelType w:val="hybridMultilevel"/>
    <w:tmpl w:val="10505380"/>
    <w:lvl w:ilvl="0" w:tplc="A202C7F2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CA5261F"/>
    <w:multiLevelType w:val="hybridMultilevel"/>
    <w:tmpl w:val="7110F782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0"/>
  </w:num>
  <w:num w:numId="5">
    <w:abstractNumId w:val="13"/>
  </w:num>
  <w:num w:numId="6">
    <w:abstractNumId w:val="28"/>
  </w:num>
  <w:num w:numId="7">
    <w:abstractNumId w:val="19"/>
  </w:num>
  <w:num w:numId="8">
    <w:abstractNumId w:val="4"/>
  </w:num>
  <w:num w:numId="9">
    <w:abstractNumId w:val="6"/>
  </w:num>
  <w:num w:numId="10">
    <w:abstractNumId w:val="36"/>
  </w:num>
  <w:num w:numId="11">
    <w:abstractNumId w:val="30"/>
  </w:num>
  <w:num w:numId="12">
    <w:abstractNumId w:val="31"/>
  </w:num>
  <w:num w:numId="13">
    <w:abstractNumId w:val="11"/>
  </w:num>
  <w:num w:numId="14">
    <w:abstractNumId w:val="16"/>
  </w:num>
  <w:num w:numId="15">
    <w:abstractNumId w:val="37"/>
  </w:num>
  <w:num w:numId="16">
    <w:abstractNumId w:val="29"/>
  </w:num>
  <w:num w:numId="17">
    <w:abstractNumId w:val="22"/>
  </w:num>
  <w:num w:numId="18">
    <w:abstractNumId w:val="26"/>
    <w:lvlOverride w:ilvl="0">
      <w:startOverride w:val="1"/>
    </w:lvlOverride>
  </w:num>
  <w:num w:numId="19">
    <w:abstractNumId w:val="39"/>
  </w:num>
  <w:num w:numId="20">
    <w:abstractNumId w:val="15"/>
  </w:num>
  <w:num w:numId="21">
    <w:abstractNumId w:val="14"/>
  </w:num>
  <w:num w:numId="22">
    <w:abstractNumId w:val="24"/>
  </w:num>
  <w:num w:numId="23">
    <w:abstractNumId w:val="38"/>
  </w:num>
  <w:num w:numId="24">
    <w:abstractNumId w:val="40"/>
  </w:num>
  <w:num w:numId="25">
    <w:abstractNumId w:val="21"/>
  </w:num>
  <w:num w:numId="26">
    <w:abstractNumId w:val="34"/>
  </w:num>
  <w:num w:numId="27">
    <w:abstractNumId w:val="1"/>
  </w:num>
  <w:num w:numId="28">
    <w:abstractNumId w:val="9"/>
  </w:num>
  <w:num w:numId="29">
    <w:abstractNumId w:val="23"/>
  </w:num>
  <w:num w:numId="30">
    <w:abstractNumId w:val="27"/>
  </w:num>
  <w:num w:numId="31">
    <w:abstractNumId w:val="10"/>
  </w:num>
  <w:num w:numId="32">
    <w:abstractNumId w:val="12"/>
  </w:num>
  <w:num w:numId="33">
    <w:abstractNumId w:val="8"/>
  </w:num>
  <w:num w:numId="34">
    <w:abstractNumId w:val="7"/>
  </w:num>
  <w:num w:numId="35">
    <w:abstractNumId w:val="5"/>
  </w:num>
  <w:num w:numId="36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7">
    <w:abstractNumId w:val="3"/>
  </w:num>
  <w:num w:numId="38">
    <w:abstractNumId w:val="33"/>
  </w:num>
  <w:num w:numId="39">
    <w:abstractNumId w:val="17"/>
  </w:num>
  <w:num w:numId="40">
    <w:abstractNumId w:val="2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5DE0"/>
    <w:rsid w:val="0000694C"/>
    <w:rsid w:val="00021E76"/>
    <w:rsid w:val="00035BF5"/>
    <w:rsid w:val="000437D3"/>
    <w:rsid w:val="00050F81"/>
    <w:rsid w:val="00056680"/>
    <w:rsid w:val="00057825"/>
    <w:rsid w:val="00064147"/>
    <w:rsid w:val="000765C5"/>
    <w:rsid w:val="0007739B"/>
    <w:rsid w:val="00086033"/>
    <w:rsid w:val="00087055"/>
    <w:rsid w:val="000A47C5"/>
    <w:rsid w:val="000B382E"/>
    <w:rsid w:val="000C4988"/>
    <w:rsid w:val="000D09BA"/>
    <w:rsid w:val="001313FB"/>
    <w:rsid w:val="00145D56"/>
    <w:rsid w:val="001616FB"/>
    <w:rsid w:val="00186F03"/>
    <w:rsid w:val="001B3D5B"/>
    <w:rsid w:val="001D11FA"/>
    <w:rsid w:val="001D2E2B"/>
    <w:rsid w:val="001E13CA"/>
    <w:rsid w:val="001F586B"/>
    <w:rsid w:val="00215D4B"/>
    <w:rsid w:val="00222C91"/>
    <w:rsid w:val="00231130"/>
    <w:rsid w:val="002345CD"/>
    <w:rsid w:val="002350F9"/>
    <w:rsid w:val="00241399"/>
    <w:rsid w:val="00245497"/>
    <w:rsid w:val="00296314"/>
    <w:rsid w:val="002A2BE4"/>
    <w:rsid w:val="002C1F67"/>
    <w:rsid w:val="002C7ECD"/>
    <w:rsid w:val="002D25C1"/>
    <w:rsid w:val="002D6FC0"/>
    <w:rsid w:val="002E102A"/>
    <w:rsid w:val="002E5E23"/>
    <w:rsid w:val="002F0978"/>
    <w:rsid w:val="003051EC"/>
    <w:rsid w:val="00316CA3"/>
    <w:rsid w:val="003332E1"/>
    <w:rsid w:val="003350D6"/>
    <w:rsid w:val="00343066"/>
    <w:rsid w:val="00351610"/>
    <w:rsid w:val="00357BEE"/>
    <w:rsid w:val="00383B1C"/>
    <w:rsid w:val="003A2496"/>
    <w:rsid w:val="003B2542"/>
    <w:rsid w:val="003E1C41"/>
    <w:rsid w:val="003E373A"/>
    <w:rsid w:val="003F5C08"/>
    <w:rsid w:val="0040604F"/>
    <w:rsid w:val="00422F2F"/>
    <w:rsid w:val="00433E73"/>
    <w:rsid w:val="00434579"/>
    <w:rsid w:val="004426F5"/>
    <w:rsid w:val="00465649"/>
    <w:rsid w:val="004876C6"/>
    <w:rsid w:val="0049380C"/>
    <w:rsid w:val="004938B9"/>
    <w:rsid w:val="004B7036"/>
    <w:rsid w:val="004C1DF4"/>
    <w:rsid w:val="004C7F64"/>
    <w:rsid w:val="004D6A9E"/>
    <w:rsid w:val="004F3B4B"/>
    <w:rsid w:val="00506838"/>
    <w:rsid w:val="005079F7"/>
    <w:rsid w:val="005136AF"/>
    <w:rsid w:val="0051403C"/>
    <w:rsid w:val="005168C0"/>
    <w:rsid w:val="00517F1C"/>
    <w:rsid w:val="00527490"/>
    <w:rsid w:val="005624FF"/>
    <w:rsid w:val="00563D91"/>
    <w:rsid w:val="00565A53"/>
    <w:rsid w:val="00584673"/>
    <w:rsid w:val="00595841"/>
    <w:rsid w:val="005D0406"/>
    <w:rsid w:val="005D28AA"/>
    <w:rsid w:val="005E00A3"/>
    <w:rsid w:val="00601CCC"/>
    <w:rsid w:val="00610A6F"/>
    <w:rsid w:val="00630D68"/>
    <w:rsid w:val="00633E70"/>
    <w:rsid w:val="006346CD"/>
    <w:rsid w:val="00661D10"/>
    <w:rsid w:val="00677B2B"/>
    <w:rsid w:val="00682897"/>
    <w:rsid w:val="006B1209"/>
    <w:rsid w:val="006D3082"/>
    <w:rsid w:val="006D6134"/>
    <w:rsid w:val="006D7C40"/>
    <w:rsid w:val="006E2115"/>
    <w:rsid w:val="006F171A"/>
    <w:rsid w:val="00700EC3"/>
    <w:rsid w:val="00714605"/>
    <w:rsid w:val="0072283E"/>
    <w:rsid w:val="00723EA0"/>
    <w:rsid w:val="00737893"/>
    <w:rsid w:val="00747C99"/>
    <w:rsid w:val="00761140"/>
    <w:rsid w:val="007A7A56"/>
    <w:rsid w:val="007B4BA8"/>
    <w:rsid w:val="007D286F"/>
    <w:rsid w:val="007D46C4"/>
    <w:rsid w:val="008162E7"/>
    <w:rsid w:val="00834EEF"/>
    <w:rsid w:val="00834F54"/>
    <w:rsid w:val="00845095"/>
    <w:rsid w:val="00847EC5"/>
    <w:rsid w:val="00883A5D"/>
    <w:rsid w:val="008931E2"/>
    <w:rsid w:val="008A6F02"/>
    <w:rsid w:val="008F1201"/>
    <w:rsid w:val="008F4700"/>
    <w:rsid w:val="009016A1"/>
    <w:rsid w:val="00903227"/>
    <w:rsid w:val="00903C27"/>
    <w:rsid w:val="00904636"/>
    <w:rsid w:val="00905392"/>
    <w:rsid w:val="009101D3"/>
    <w:rsid w:val="009121F9"/>
    <w:rsid w:val="00913099"/>
    <w:rsid w:val="0091318C"/>
    <w:rsid w:val="00913EF0"/>
    <w:rsid w:val="009215A6"/>
    <w:rsid w:val="00922102"/>
    <w:rsid w:val="0093696C"/>
    <w:rsid w:val="00950936"/>
    <w:rsid w:val="00964706"/>
    <w:rsid w:val="00965C89"/>
    <w:rsid w:val="00966020"/>
    <w:rsid w:val="00967A44"/>
    <w:rsid w:val="00983A47"/>
    <w:rsid w:val="00991419"/>
    <w:rsid w:val="009A4788"/>
    <w:rsid w:val="009B5E56"/>
    <w:rsid w:val="009B767E"/>
    <w:rsid w:val="009C7D45"/>
    <w:rsid w:val="009D3E82"/>
    <w:rsid w:val="009F0834"/>
    <w:rsid w:val="009F5AE5"/>
    <w:rsid w:val="00A36AA0"/>
    <w:rsid w:val="00A42895"/>
    <w:rsid w:val="00A45FDB"/>
    <w:rsid w:val="00A53F0D"/>
    <w:rsid w:val="00A5430A"/>
    <w:rsid w:val="00A759CC"/>
    <w:rsid w:val="00A95347"/>
    <w:rsid w:val="00AA2EB1"/>
    <w:rsid w:val="00AA794C"/>
    <w:rsid w:val="00AC5424"/>
    <w:rsid w:val="00AE0C9D"/>
    <w:rsid w:val="00B02AAA"/>
    <w:rsid w:val="00B02EF7"/>
    <w:rsid w:val="00B03671"/>
    <w:rsid w:val="00B0555B"/>
    <w:rsid w:val="00B112C2"/>
    <w:rsid w:val="00B162B5"/>
    <w:rsid w:val="00B236B3"/>
    <w:rsid w:val="00B24570"/>
    <w:rsid w:val="00B34ACB"/>
    <w:rsid w:val="00B37753"/>
    <w:rsid w:val="00B4244D"/>
    <w:rsid w:val="00B864E4"/>
    <w:rsid w:val="00B87A97"/>
    <w:rsid w:val="00B95E74"/>
    <w:rsid w:val="00BA5069"/>
    <w:rsid w:val="00BB593C"/>
    <w:rsid w:val="00BB6B0D"/>
    <w:rsid w:val="00BD2085"/>
    <w:rsid w:val="00C05F11"/>
    <w:rsid w:val="00C05FBF"/>
    <w:rsid w:val="00C42F9B"/>
    <w:rsid w:val="00C57A51"/>
    <w:rsid w:val="00C620DC"/>
    <w:rsid w:val="00C636A5"/>
    <w:rsid w:val="00C7216D"/>
    <w:rsid w:val="00C75E25"/>
    <w:rsid w:val="00C815D4"/>
    <w:rsid w:val="00C91D5C"/>
    <w:rsid w:val="00CB7270"/>
    <w:rsid w:val="00CC0A54"/>
    <w:rsid w:val="00CD2644"/>
    <w:rsid w:val="00CF5092"/>
    <w:rsid w:val="00CF6C57"/>
    <w:rsid w:val="00D02031"/>
    <w:rsid w:val="00D10C6D"/>
    <w:rsid w:val="00D25D89"/>
    <w:rsid w:val="00D34012"/>
    <w:rsid w:val="00D36188"/>
    <w:rsid w:val="00D37A3D"/>
    <w:rsid w:val="00D42CD1"/>
    <w:rsid w:val="00D4706A"/>
    <w:rsid w:val="00D52745"/>
    <w:rsid w:val="00D639EF"/>
    <w:rsid w:val="00D73420"/>
    <w:rsid w:val="00D73EFC"/>
    <w:rsid w:val="00D84AF2"/>
    <w:rsid w:val="00D84E74"/>
    <w:rsid w:val="00D90BAA"/>
    <w:rsid w:val="00D94FD2"/>
    <w:rsid w:val="00D97E18"/>
    <w:rsid w:val="00DA42E6"/>
    <w:rsid w:val="00DC09F2"/>
    <w:rsid w:val="00DC52F7"/>
    <w:rsid w:val="00DF25DC"/>
    <w:rsid w:val="00DF5F95"/>
    <w:rsid w:val="00DF6743"/>
    <w:rsid w:val="00DF6F6D"/>
    <w:rsid w:val="00DF7514"/>
    <w:rsid w:val="00E11C13"/>
    <w:rsid w:val="00E1404C"/>
    <w:rsid w:val="00E57090"/>
    <w:rsid w:val="00E76B1E"/>
    <w:rsid w:val="00E76ED7"/>
    <w:rsid w:val="00E92BFB"/>
    <w:rsid w:val="00EB0E3A"/>
    <w:rsid w:val="00EE070E"/>
    <w:rsid w:val="00EE12E8"/>
    <w:rsid w:val="00EF608B"/>
    <w:rsid w:val="00F00F8C"/>
    <w:rsid w:val="00F027B9"/>
    <w:rsid w:val="00F07CBD"/>
    <w:rsid w:val="00F37155"/>
    <w:rsid w:val="00F53D51"/>
    <w:rsid w:val="00F714E7"/>
    <w:rsid w:val="00F775CF"/>
    <w:rsid w:val="00F85FA1"/>
    <w:rsid w:val="00F90C04"/>
    <w:rsid w:val="00F9374A"/>
    <w:rsid w:val="00FA1D54"/>
    <w:rsid w:val="00FA4628"/>
    <w:rsid w:val="00FB140A"/>
    <w:rsid w:val="00FB2D00"/>
    <w:rsid w:val="00FB39F9"/>
    <w:rsid w:val="00FB531B"/>
    <w:rsid w:val="00FB5EFD"/>
    <w:rsid w:val="00FB63D8"/>
    <w:rsid w:val="00FC15F9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88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,H3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semiHidden/>
    <w:rsid w:val="00B236B3"/>
    <w:rPr>
      <w:vertAlign w:val="superscript"/>
    </w:rPr>
  </w:style>
  <w:style w:type="paragraph" w:styleId="a5">
    <w:name w:val="header"/>
    <w:basedOn w:val="a"/>
    <w:link w:val="a6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rsid w:val="00B236B3"/>
    <w:rPr>
      <w:sz w:val="16"/>
      <w:szCs w:val="16"/>
    </w:rPr>
  </w:style>
  <w:style w:type="paragraph" w:styleId="af8">
    <w:name w:val="annotation text"/>
    <w:basedOn w:val="a"/>
    <w:link w:val="af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uiPriority w:val="99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uiPriority w:val="99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37">
    <w:name w:val="List Bullet 3"/>
    <w:basedOn w:val="a"/>
    <w:autoRedefine/>
    <w:unhideWhenUsed/>
    <w:rsid w:val="00FA1D5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1">
    <w:name w:val="Основной текст 21"/>
    <w:basedOn w:val="a"/>
    <w:rsid w:val="0040604F"/>
    <w:pPr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21">
    <w:name w:val="Средняя сетка 1 — акцент 21"/>
    <w:basedOn w:val="a"/>
    <w:qFormat/>
    <w:rsid w:val="0040604F"/>
    <w:pPr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10">
    <w:name w:val="Цветной список — акцент 11"/>
    <w:basedOn w:val="a"/>
    <w:uiPriority w:val="34"/>
    <w:qFormat/>
    <w:rsid w:val="0040604F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bCs/>
      <w:snapToGrid w:val="0"/>
    </w:rPr>
  </w:style>
  <w:style w:type="character" w:customStyle="1" w:styleId="dictdef">
    <w:name w:val="dictdef"/>
    <w:basedOn w:val="a0"/>
    <w:rsid w:val="00964706"/>
  </w:style>
  <w:style w:type="paragraph" w:customStyle="1" w:styleId="74e">
    <w:name w:val="Основнг74eй текст"/>
    <w:basedOn w:val="a"/>
    <w:rsid w:val="00964706"/>
    <w:pPr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aff5">
    <w:name w:val="Подраздел"/>
    <w:basedOn w:val="a"/>
    <w:rsid w:val="00B24570"/>
    <w:pPr>
      <w:tabs>
        <w:tab w:val="num" w:pos="720"/>
      </w:tabs>
      <w:suppressAutoHyphens/>
      <w:spacing w:before="240" w:after="120" w:line="240" w:lineRule="auto"/>
      <w:jc w:val="center"/>
    </w:pPr>
    <w:rPr>
      <w:rFonts w:ascii="Arial Narrow" w:eastAsia="Times New Roman" w:hAnsi="Arial Narrow" w:cs="Times New Roman"/>
      <w:b/>
      <w:smallCaps/>
      <w:spacing w:val="-2"/>
      <w:sz w:val="28"/>
      <w:szCs w:val="28"/>
    </w:rPr>
  </w:style>
  <w:style w:type="character" w:customStyle="1" w:styleId="highlighthighlightactive">
    <w:name w:val="highlight highlight_active"/>
    <w:basedOn w:val="a0"/>
    <w:rsid w:val="00FB6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68A6-4CEF-4F3E-A407-F198AB89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16</Pages>
  <Words>5440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36377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chsv</cp:lastModifiedBy>
  <cp:revision>101</cp:revision>
  <cp:lastPrinted>2015-08-17T05:51:00Z</cp:lastPrinted>
  <dcterms:created xsi:type="dcterms:W3CDTF">2014-12-22T08:37:00Z</dcterms:created>
  <dcterms:modified xsi:type="dcterms:W3CDTF">2015-08-17T06:17:00Z</dcterms:modified>
</cp:coreProperties>
</file>