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40E66" w:rsidRPr="00840E66">
        <w:rPr>
          <w:rFonts w:ascii="Times New Roman" w:hAnsi="Times New Roman" w:cs="Times New Roman"/>
          <w:b/>
          <w:bCs/>
          <w:sz w:val="24"/>
          <w:szCs w:val="24"/>
        </w:rPr>
        <w:t xml:space="preserve">субстанции </w:t>
      </w:r>
      <w:proofErr w:type="spellStart"/>
      <w:r w:rsidR="009B43A6" w:rsidRPr="009B43A6">
        <w:rPr>
          <w:rFonts w:ascii="Times New Roman" w:hAnsi="Times New Roman" w:cs="Times New Roman"/>
          <w:b/>
          <w:bCs/>
          <w:sz w:val="24"/>
          <w:szCs w:val="24"/>
        </w:rPr>
        <w:t>Налоксона</w:t>
      </w:r>
      <w:proofErr w:type="spellEnd"/>
      <w:r w:rsidR="009B43A6" w:rsidRPr="009B43A6">
        <w:rPr>
          <w:rFonts w:ascii="Times New Roman" w:hAnsi="Times New Roman" w:cs="Times New Roman"/>
          <w:b/>
          <w:bCs/>
          <w:sz w:val="24"/>
          <w:szCs w:val="24"/>
        </w:rPr>
        <w:t xml:space="preserve"> гидрохлорид</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E1BD9">
        <w:rPr>
          <w:rFonts w:ascii="Times New Roman" w:hAnsi="Times New Roman" w:cs="Times New Roman"/>
          <w:b/>
          <w:sz w:val="24"/>
          <w:szCs w:val="24"/>
        </w:rPr>
        <w:t>26</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681BDD">
        <w:rPr>
          <w:rFonts w:ascii="Times New Roman" w:hAnsi="Times New Roman" w:cs="Times New Roman"/>
          <w:b/>
          <w:bCs/>
          <w:sz w:val="24"/>
          <w:szCs w:val="24"/>
        </w:rPr>
        <w:t>0</w:t>
      </w:r>
      <w:r w:rsidR="004E1BD9">
        <w:rPr>
          <w:rFonts w:ascii="Times New Roman" w:hAnsi="Times New Roman" w:cs="Times New Roman"/>
          <w:b/>
          <w:bCs/>
          <w:sz w:val="24"/>
          <w:szCs w:val="24"/>
        </w:rPr>
        <w:t>5</w:t>
      </w:r>
      <w:r w:rsidR="006E69D4">
        <w:rPr>
          <w:rFonts w:ascii="Times New Roman" w:hAnsi="Times New Roman" w:cs="Times New Roman"/>
          <w:b/>
          <w:bCs/>
          <w:sz w:val="24"/>
          <w:szCs w:val="24"/>
        </w:rPr>
        <w:t xml:space="preserve"> </w:t>
      </w:r>
      <w:r w:rsidR="00681BDD">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9B43A6">
              <w:rPr>
                <w:rFonts w:ascii="Times New Roman" w:eastAsia="Times New Roman" w:hAnsi="Times New Roman" w:cs="Times New Roman"/>
                <w:sz w:val="24"/>
                <w:szCs w:val="24"/>
              </w:rPr>
              <w:t>62</w:t>
            </w:r>
            <w:r w:rsidR="002F135E">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2F135E">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F135E">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40E66" w:rsidRPr="00840E66">
              <w:rPr>
                <w:rFonts w:ascii="Times New Roman" w:hAnsi="Times New Roman" w:cs="Times New Roman"/>
                <w:b/>
                <w:bCs/>
              </w:rPr>
              <w:t xml:space="preserve">субстанции </w:t>
            </w:r>
            <w:proofErr w:type="spellStart"/>
            <w:r w:rsidR="009B43A6" w:rsidRPr="009B43A6">
              <w:rPr>
                <w:rFonts w:ascii="Times New Roman" w:hAnsi="Times New Roman" w:cs="Times New Roman"/>
                <w:b/>
                <w:bCs/>
              </w:rPr>
              <w:t>Налоксона</w:t>
            </w:r>
            <w:proofErr w:type="spellEnd"/>
            <w:r w:rsidR="009B43A6" w:rsidRPr="009B43A6">
              <w:rPr>
                <w:rFonts w:ascii="Times New Roman" w:hAnsi="Times New Roman" w:cs="Times New Roman"/>
                <w:b/>
                <w:bCs/>
              </w:rPr>
              <w:t xml:space="preserve"> гидрохлорид</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840E6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00412A3D" w:rsidRPr="00F270B0">
              <w:rPr>
                <w:rFonts w:ascii="Times New Roman" w:eastAsia="SimSun" w:hAnsi="Times New Roman" w:cs="Times New Roman"/>
                <w:sz w:val="24"/>
                <w:szCs w:val="24"/>
              </w:rPr>
              <w:t>“</w:t>
            </w:r>
            <w:proofErr w:type="spellStart"/>
            <w:r w:rsidR="00412A3D" w:rsidRPr="00F270B0">
              <w:rPr>
                <w:rFonts w:ascii="Times New Roman" w:eastAsia="SimSun" w:hAnsi="Times New Roman" w:cs="Times New Roman"/>
                <w:sz w:val="24"/>
                <w:szCs w:val="24"/>
              </w:rPr>
              <w:t>Норамко</w:t>
            </w:r>
            <w:proofErr w:type="spellEnd"/>
            <w:r w:rsidR="00412A3D" w:rsidRPr="00F270B0">
              <w:rPr>
                <w:rFonts w:ascii="Times New Roman" w:eastAsia="SimSun" w:hAnsi="Times New Roman" w:cs="Times New Roman"/>
                <w:sz w:val="24"/>
                <w:szCs w:val="24"/>
              </w:rPr>
              <w:t xml:space="preserve"> </w:t>
            </w:r>
            <w:proofErr w:type="spellStart"/>
            <w:r w:rsidR="00412A3D" w:rsidRPr="00F270B0">
              <w:rPr>
                <w:rFonts w:ascii="Times New Roman" w:eastAsia="SimSun" w:hAnsi="Times New Roman" w:cs="Times New Roman"/>
                <w:sz w:val="24"/>
                <w:szCs w:val="24"/>
              </w:rPr>
              <w:t>ГмбХ</w:t>
            </w:r>
            <w:proofErr w:type="spellEnd"/>
            <w:r w:rsidR="00412A3D" w:rsidRPr="00F270B0">
              <w:rPr>
                <w:rFonts w:ascii="Times New Roman" w:eastAsia="SimSun" w:hAnsi="Times New Roman" w:cs="Times New Roman"/>
                <w:sz w:val="24"/>
                <w:szCs w:val="24"/>
              </w:rPr>
              <w:t>”, Швейцария</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412A3D">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412A3D">
              <w:rPr>
                <w:rFonts w:ascii="Times New Roman" w:eastAsia="Times New Roman" w:hAnsi="Times New Roman" w:cs="Times New Roman"/>
                <w:bCs/>
                <w:iCs/>
                <w:sz w:val="24"/>
                <w:szCs w:val="24"/>
              </w:rPr>
              <w:t>1</w:t>
            </w:r>
            <w:r w:rsidR="009B43A6" w:rsidRPr="009B43A6">
              <w:rPr>
                <w:rFonts w:ascii="Times New Roman" w:eastAsia="Times New Roman" w:hAnsi="Times New Roman" w:cs="Times New Roman"/>
                <w:bCs/>
                <w:iCs/>
                <w:sz w:val="24"/>
                <w:szCs w:val="24"/>
              </w:rPr>
              <w:t xml:space="preserve">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40E66" w:rsidP="005E1E06">
            <w:pPr>
              <w:snapToGrid w:val="0"/>
              <w:spacing w:after="0" w:line="240" w:lineRule="auto"/>
              <w:jc w:val="both"/>
              <w:rPr>
                <w:rFonts w:ascii="Times New Roman" w:hAnsi="Times New Roman" w:cs="Times New Roman"/>
                <w:bCs/>
                <w:sz w:val="24"/>
                <w:szCs w:val="24"/>
              </w:rPr>
            </w:pPr>
            <w:r w:rsidRPr="00840E66">
              <w:rPr>
                <w:rFonts w:ascii="Times New Roman" w:hAnsi="Times New Roman" w:cs="Times New Roman"/>
                <w:bCs/>
                <w:sz w:val="24"/>
                <w:szCs w:val="24"/>
              </w:rPr>
              <w:t>C</w:t>
            </w:r>
            <w:r w:rsidR="00412A3D" w:rsidRPr="00412A3D">
              <w:rPr>
                <w:rFonts w:ascii="Times New Roman" w:hAnsi="Times New Roman" w:cs="Times New Roman"/>
                <w:bCs/>
                <w:sz w:val="24"/>
                <w:szCs w:val="24"/>
              </w:rPr>
              <w:t>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412A3D" w:rsidP="005E1E06">
            <w:pPr>
              <w:spacing w:after="0" w:line="240" w:lineRule="auto"/>
              <w:jc w:val="both"/>
              <w:rPr>
                <w:rFonts w:ascii="Times New Roman" w:hAnsi="Times New Roman" w:cs="Times New Roman"/>
                <w:sz w:val="24"/>
                <w:szCs w:val="24"/>
              </w:rPr>
            </w:pPr>
            <w:r w:rsidRPr="00412A3D">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F0F3D" w:rsidRPr="006E69D4" w:rsidRDefault="00412A3D" w:rsidP="005E1E06">
            <w:pPr>
              <w:tabs>
                <w:tab w:val="left" w:pos="142"/>
              </w:tabs>
              <w:spacing w:after="0" w:line="240" w:lineRule="auto"/>
              <w:jc w:val="both"/>
              <w:rPr>
                <w:rFonts w:ascii="Times New Roman" w:eastAsia="Times New Roman" w:hAnsi="Times New Roman" w:cs="Times New Roman"/>
                <w:b/>
                <w:bCs/>
                <w:sz w:val="24"/>
                <w:szCs w:val="24"/>
                <w:highlight w:val="yellow"/>
              </w:rPr>
            </w:pPr>
            <w:r w:rsidRPr="00412A3D">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w:t>
            </w:r>
            <w:r w:rsidRPr="00412A3D">
              <w:rPr>
                <w:rFonts w:ascii="Times New Roman" w:eastAsia="Times New Roman" w:hAnsi="Times New Roman" w:cs="Times New Roman"/>
                <w:b/>
                <w:sz w:val="24"/>
                <w:szCs w:val="24"/>
              </w:rPr>
              <w:t>500</w:t>
            </w:r>
            <w:r>
              <w:rPr>
                <w:rFonts w:ascii="Times New Roman" w:eastAsia="Times New Roman" w:hAnsi="Times New Roman" w:cs="Times New Roman"/>
                <w:b/>
                <w:sz w:val="24"/>
                <w:szCs w:val="24"/>
              </w:rPr>
              <w:t>,00</w:t>
            </w:r>
            <w:r w:rsidRPr="00412A3D">
              <w:rPr>
                <w:rFonts w:ascii="Times New Roman" w:eastAsia="Times New Roman" w:hAnsi="Times New Roman" w:cs="Times New Roman"/>
                <w:b/>
                <w:sz w:val="24"/>
                <w:szCs w:val="24"/>
              </w:rPr>
              <w:t xml:space="preserve"> </w:t>
            </w:r>
            <w:r w:rsidR="008B32CE" w:rsidRPr="000073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Двенадцать тысяч пятьсот</w:t>
            </w:r>
            <w:r w:rsidR="008B32CE"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Долларов США</w:t>
            </w:r>
            <w:r w:rsidR="008B32CE" w:rsidRPr="000073AB">
              <w:rPr>
                <w:rFonts w:ascii="Times New Roman" w:eastAsia="Times New Roman" w:hAnsi="Times New Roman" w:cs="Times New Roman"/>
                <w:b/>
                <w:sz w:val="24"/>
                <w:szCs w:val="24"/>
              </w:rPr>
              <w:t xml:space="preserve"> 00 центов</w:t>
            </w:r>
          </w:p>
          <w:p w:rsidR="002F0D7D" w:rsidRPr="006E69D4"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412A3D" w:rsidRDefault="00412A3D" w:rsidP="008B32CE">
            <w:pPr>
              <w:spacing w:after="0" w:line="240" w:lineRule="auto"/>
              <w:jc w:val="both"/>
              <w:rPr>
                <w:rFonts w:ascii="Times New Roman" w:eastAsia="SimSun" w:hAnsi="Times New Roman" w:cs="Times New Roman"/>
                <w:sz w:val="24"/>
                <w:szCs w:val="24"/>
              </w:rPr>
            </w:pPr>
            <w:r w:rsidRPr="00412A3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E69D4">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6E69D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01782" w:rsidRPr="00840E66">
        <w:rPr>
          <w:rFonts w:ascii="Times New Roman" w:hAnsi="Times New Roman" w:cs="Times New Roman"/>
          <w:b/>
          <w:bCs/>
          <w:sz w:val="24"/>
          <w:szCs w:val="24"/>
        </w:rPr>
        <w:t xml:space="preserve">субстанции </w:t>
      </w:r>
      <w:proofErr w:type="spellStart"/>
      <w:r w:rsidR="009B43A6" w:rsidRPr="009B43A6">
        <w:rPr>
          <w:rFonts w:ascii="Times New Roman" w:hAnsi="Times New Roman" w:cs="Times New Roman"/>
          <w:b/>
          <w:bCs/>
          <w:sz w:val="24"/>
          <w:szCs w:val="24"/>
        </w:rPr>
        <w:t>Налоксона</w:t>
      </w:r>
      <w:proofErr w:type="spellEnd"/>
      <w:r w:rsidR="009B43A6" w:rsidRPr="009B43A6">
        <w:rPr>
          <w:rFonts w:ascii="Times New Roman" w:hAnsi="Times New Roman" w:cs="Times New Roman"/>
          <w:b/>
          <w:bCs/>
          <w:sz w:val="24"/>
          <w:szCs w:val="24"/>
        </w:rPr>
        <w:t xml:space="preserve"> гидрохлорид</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4E1BD9">
        <w:rPr>
          <w:rFonts w:ascii="Times New Roman" w:hAnsi="Times New Roman" w:cs="Times New Roman"/>
          <w:b/>
          <w:sz w:val="24"/>
          <w:szCs w:val="24"/>
        </w:rPr>
        <w:t>26</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97018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12A3D" w:rsidRPr="005E1E06" w:rsidRDefault="00412A3D" w:rsidP="00412A3D">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40E66">
              <w:rPr>
                <w:rFonts w:ascii="Times New Roman" w:hAnsi="Times New Roman" w:cs="Times New Roman"/>
                <w:b/>
                <w:bCs/>
              </w:rPr>
              <w:t xml:space="preserve">субстанции </w:t>
            </w:r>
            <w:proofErr w:type="spellStart"/>
            <w:r w:rsidRPr="009B43A6">
              <w:rPr>
                <w:rFonts w:ascii="Times New Roman" w:hAnsi="Times New Roman" w:cs="Times New Roman"/>
                <w:b/>
                <w:bCs/>
              </w:rPr>
              <w:t>Налоксона</w:t>
            </w:r>
            <w:proofErr w:type="spellEnd"/>
            <w:r w:rsidRPr="009B43A6">
              <w:rPr>
                <w:rFonts w:ascii="Times New Roman" w:hAnsi="Times New Roman" w:cs="Times New Roman"/>
                <w:b/>
                <w:bCs/>
              </w:rPr>
              <w:t xml:space="preserve"> гидрохлорид</w:t>
            </w:r>
          </w:p>
          <w:p w:rsidR="00412A3D" w:rsidRPr="005E1E06" w:rsidRDefault="00412A3D" w:rsidP="00412A3D">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412A3D" w:rsidRPr="00840E66" w:rsidRDefault="00412A3D" w:rsidP="00412A3D">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Pr="00F270B0">
              <w:rPr>
                <w:rFonts w:ascii="Times New Roman" w:eastAsia="SimSun" w:hAnsi="Times New Roman" w:cs="Times New Roman"/>
                <w:sz w:val="24"/>
                <w:szCs w:val="24"/>
              </w:rPr>
              <w:t>“</w:t>
            </w:r>
            <w:proofErr w:type="spellStart"/>
            <w:r w:rsidRPr="00F270B0">
              <w:rPr>
                <w:rFonts w:ascii="Times New Roman" w:eastAsia="SimSun" w:hAnsi="Times New Roman" w:cs="Times New Roman"/>
                <w:sz w:val="24"/>
                <w:szCs w:val="24"/>
              </w:rPr>
              <w:t>Норамко</w:t>
            </w:r>
            <w:proofErr w:type="spellEnd"/>
            <w:r w:rsidRPr="00F270B0">
              <w:rPr>
                <w:rFonts w:ascii="Times New Roman" w:eastAsia="SimSun" w:hAnsi="Times New Roman" w:cs="Times New Roman"/>
                <w:sz w:val="24"/>
                <w:szCs w:val="24"/>
              </w:rPr>
              <w:t xml:space="preserve"> </w:t>
            </w:r>
            <w:proofErr w:type="spellStart"/>
            <w:r w:rsidRPr="00F270B0">
              <w:rPr>
                <w:rFonts w:ascii="Times New Roman" w:eastAsia="SimSun" w:hAnsi="Times New Roman" w:cs="Times New Roman"/>
                <w:sz w:val="24"/>
                <w:szCs w:val="24"/>
              </w:rPr>
              <w:t>ГмбХ</w:t>
            </w:r>
            <w:proofErr w:type="spellEnd"/>
            <w:r w:rsidRPr="00F270B0">
              <w:rPr>
                <w:rFonts w:ascii="Times New Roman" w:eastAsia="SimSun" w:hAnsi="Times New Roman" w:cs="Times New Roman"/>
                <w:sz w:val="24"/>
                <w:szCs w:val="24"/>
              </w:rPr>
              <w:t>”, Швейцария</w:t>
            </w:r>
          </w:p>
          <w:p w:rsidR="00412A3D" w:rsidRPr="00840E66" w:rsidRDefault="00412A3D" w:rsidP="00412A3D">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7018C" w:rsidRPr="005E1E06" w:rsidRDefault="00412A3D" w:rsidP="00412A3D">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1</w:t>
            </w:r>
            <w:r w:rsidRPr="009B43A6">
              <w:rPr>
                <w:rFonts w:ascii="Times New Roman" w:eastAsia="Times New Roman" w:hAnsi="Times New Roman" w:cs="Times New Roman"/>
                <w:bCs/>
                <w:iCs/>
                <w:sz w:val="24"/>
                <w:szCs w:val="24"/>
              </w:rPr>
              <w:t xml:space="preserve">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spacing w:after="0" w:line="240" w:lineRule="auto"/>
              <w:ind w:left="34"/>
              <w:jc w:val="both"/>
              <w:rPr>
                <w:rFonts w:ascii="Times New Roman" w:hAnsi="Times New Roman" w:cs="Times New Roman"/>
                <w:sz w:val="24"/>
                <w:szCs w:val="24"/>
                <w:highlight w:val="yellow"/>
              </w:rPr>
            </w:pPr>
            <w:r w:rsidRPr="00601782">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70798" w:rsidRDefault="00870798" w:rsidP="003137F6">
            <w:pPr>
              <w:tabs>
                <w:tab w:val="left" w:pos="1276"/>
              </w:tabs>
              <w:suppressAutoHyphens/>
              <w:spacing w:after="0" w:line="240" w:lineRule="auto"/>
              <w:jc w:val="both"/>
              <w:rPr>
                <w:rFonts w:ascii="Times New Roman" w:hAnsi="Times New Roman"/>
                <w:sz w:val="24"/>
                <w:szCs w:val="24"/>
              </w:rPr>
            </w:pPr>
            <w:r w:rsidRPr="00870798">
              <w:rPr>
                <w:rFonts w:ascii="Times New Roman" w:hAnsi="Times New Roman"/>
                <w:sz w:val="24"/>
                <w:szCs w:val="24"/>
              </w:rPr>
              <w:t xml:space="preserve">Поставка Товара производится одной партией в течение 3-х (трех) недель </w:t>
            </w:r>
            <w:proofErr w:type="gramStart"/>
            <w:r w:rsidRPr="00870798">
              <w:rPr>
                <w:rFonts w:ascii="Times New Roman" w:hAnsi="Times New Roman"/>
                <w:sz w:val="24"/>
                <w:szCs w:val="24"/>
              </w:rPr>
              <w:t>с даты подписания</w:t>
            </w:r>
            <w:proofErr w:type="gramEnd"/>
            <w:r w:rsidRPr="00870798">
              <w:rPr>
                <w:rFonts w:ascii="Times New Roman" w:hAnsi="Times New Roman"/>
                <w:sz w:val="24"/>
                <w:szCs w:val="24"/>
              </w:rPr>
              <w:t xml:space="preserve"> Договора.</w:t>
            </w:r>
          </w:p>
          <w:p w:rsidR="00CB1CBC" w:rsidRDefault="00CB1CBC" w:rsidP="003137F6">
            <w:pPr>
              <w:tabs>
                <w:tab w:val="left" w:pos="1276"/>
              </w:tabs>
              <w:suppressAutoHyphens/>
              <w:spacing w:after="0" w:line="240" w:lineRule="auto"/>
              <w:jc w:val="both"/>
              <w:rPr>
                <w:rFonts w:ascii="Times New Roman" w:hAnsi="Times New Roman"/>
                <w:sz w:val="24"/>
                <w:szCs w:val="24"/>
              </w:rPr>
            </w:pPr>
            <w:r w:rsidRPr="00CB1CBC">
              <w:rPr>
                <w:rFonts w:ascii="Times New Roman" w:hAnsi="Times New Roman"/>
                <w:sz w:val="24"/>
                <w:szCs w:val="24"/>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w:t>
            </w:r>
            <w:r w:rsidR="00870798">
              <w:rPr>
                <w:rFonts w:ascii="Times New Roman" w:hAnsi="Times New Roman"/>
                <w:sz w:val="24"/>
                <w:szCs w:val="24"/>
              </w:rPr>
              <w:t xml:space="preserve">до </w:t>
            </w:r>
            <w:r w:rsidR="00870798" w:rsidRPr="00870798">
              <w:rPr>
                <w:rFonts w:ascii="Times New Roman" w:hAnsi="Times New Roman"/>
                <w:sz w:val="24"/>
                <w:szCs w:val="24"/>
              </w:rPr>
              <w:t>31 июля 2018 года</w:t>
            </w:r>
          </w:p>
        </w:tc>
      </w:tr>
      <w:tr w:rsidR="0097018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97018C" w:rsidRPr="005E1E06" w:rsidRDefault="0097018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97018C" w:rsidRPr="005E1E06" w:rsidRDefault="0097018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97018C" w:rsidRPr="000073AB" w:rsidRDefault="0097018C" w:rsidP="0097018C">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97018C" w:rsidRPr="0097018C" w:rsidRDefault="00CB1CBC" w:rsidP="00CB1CBC">
            <w:pPr>
              <w:tabs>
                <w:tab w:val="left" w:pos="142"/>
              </w:tabs>
              <w:spacing w:after="0" w:line="240" w:lineRule="auto"/>
              <w:jc w:val="both"/>
              <w:rPr>
                <w:rFonts w:ascii="Times New Roman" w:eastAsia="Times New Roman" w:hAnsi="Times New Roman" w:cs="Times New Roman"/>
                <w:b/>
                <w:bCs/>
                <w:sz w:val="24"/>
                <w:szCs w:val="24"/>
                <w:highlight w:val="yellow"/>
              </w:rPr>
            </w:pPr>
            <w:r w:rsidRPr="00412A3D">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w:t>
            </w:r>
            <w:r w:rsidRPr="00412A3D">
              <w:rPr>
                <w:rFonts w:ascii="Times New Roman" w:eastAsia="Times New Roman" w:hAnsi="Times New Roman" w:cs="Times New Roman"/>
                <w:b/>
                <w:sz w:val="24"/>
                <w:szCs w:val="24"/>
              </w:rPr>
              <w:t>500</w:t>
            </w:r>
            <w:r>
              <w:rPr>
                <w:rFonts w:ascii="Times New Roman" w:eastAsia="Times New Roman" w:hAnsi="Times New Roman" w:cs="Times New Roman"/>
                <w:b/>
                <w:sz w:val="24"/>
                <w:szCs w:val="24"/>
              </w:rPr>
              <w:t>,00</w:t>
            </w:r>
            <w:r w:rsidRPr="00412A3D">
              <w:rPr>
                <w:rFonts w:ascii="Times New Roman" w:eastAsia="Times New Roman" w:hAnsi="Times New Roman" w:cs="Times New Roman"/>
                <w:b/>
                <w:sz w:val="24"/>
                <w:szCs w:val="24"/>
              </w:rPr>
              <w:t xml:space="preserve"> </w:t>
            </w:r>
            <w:r w:rsidRPr="000073A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Двенадцать тысяч пятьсот</w:t>
            </w:r>
            <w:r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Долларов США</w:t>
            </w:r>
            <w:r w:rsidRPr="000073AB">
              <w:rPr>
                <w:rFonts w:ascii="Times New Roman" w:eastAsia="Times New Roman" w:hAnsi="Times New Roman" w:cs="Times New Roman"/>
                <w:b/>
                <w:sz w:val="24"/>
                <w:szCs w:val="24"/>
              </w:rPr>
              <w:t xml:space="preserve"> 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195499" w:rsidP="005E1E06">
            <w:pPr>
              <w:tabs>
                <w:tab w:val="left" w:pos="993"/>
              </w:tabs>
              <w:spacing w:after="0" w:line="240" w:lineRule="auto"/>
              <w:ind w:left="34"/>
              <w:jc w:val="both"/>
              <w:rPr>
                <w:rFonts w:ascii="Times New Roman" w:hAnsi="Times New Roman" w:cs="Times New Roman"/>
                <w:bCs/>
                <w:sz w:val="24"/>
                <w:szCs w:val="24"/>
                <w:highlight w:val="yellow"/>
              </w:rPr>
            </w:pPr>
            <w:r w:rsidRPr="00412A3D">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78409F" w:rsidRDefault="0078409F" w:rsidP="0078409F">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П</w:t>
            </w:r>
            <w:r w:rsidRPr="0078409F">
              <w:rPr>
                <w:rFonts w:ascii="Times New Roman" w:eastAsia="SimSun" w:hAnsi="Times New Roman" w:cs="Times New Roman"/>
                <w:sz w:val="24"/>
                <w:szCs w:val="24"/>
              </w:rPr>
              <w:t xml:space="preserve">латеж в размере 100% (сто процентов) стоимости Товара перечисляется в течение 30 (тридцати) банковских дней </w:t>
            </w:r>
            <w:proofErr w:type="gramStart"/>
            <w:r w:rsidRPr="0078409F">
              <w:rPr>
                <w:rFonts w:ascii="Times New Roman" w:eastAsia="SimSun" w:hAnsi="Times New Roman" w:cs="Times New Roman"/>
                <w:sz w:val="24"/>
                <w:szCs w:val="24"/>
              </w:rPr>
              <w:t>с даты поставки</w:t>
            </w:r>
            <w:proofErr w:type="gramEnd"/>
            <w:r w:rsidRPr="0078409F">
              <w:rPr>
                <w:rFonts w:ascii="Times New Roman" w:eastAsia="SimSun" w:hAnsi="Times New Roman" w:cs="Times New Roman"/>
                <w:sz w:val="24"/>
                <w:szCs w:val="24"/>
              </w:rPr>
              <w:t xml:space="preserve"> Товара.</w:t>
            </w:r>
          </w:p>
          <w:p w:rsidR="00A01971" w:rsidRPr="00601782" w:rsidRDefault="0078409F" w:rsidP="0078409F">
            <w:pPr>
              <w:tabs>
                <w:tab w:val="left" w:pos="601"/>
              </w:tabs>
              <w:spacing w:after="0" w:line="240" w:lineRule="auto"/>
              <w:jc w:val="both"/>
              <w:rPr>
                <w:rFonts w:ascii="Times New Roman" w:hAnsi="Times New Roman" w:cs="Times New Roman"/>
                <w:sz w:val="24"/>
                <w:szCs w:val="24"/>
                <w:highlight w:val="yellow"/>
              </w:rPr>
            </w:pPr>
            <w:r w:rsidRPr="0078409F">
              <w:rPr>
                <w:rFonts w:ascii="Times New Roman" w:eastAsia="SimSun" w:hAnsi="Times New Roman" w:cs="Times New Roman"/>
                <w:sz w:val="24"/>
                <w:szCs w:val="24"/>
              </w:rPr>
              <w:t>Обязательство Покупателя по оплате считается исполненным после поступления 100% (ста процентов) стоимости Товара на счет банка Продавца.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место, дата начала и дата окончания срока подачи </w:t>
            </w:r>
            <w:r w:rsidRPr="005E1E06">
              <w:rPr>
                <w:rFonts w:ascii="Times New Roman" w:hAnsi="Times New Roman" w:cs="Times New Roman"/>
                <w:sz w:val="24"/>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lastRenderedPageBreak/>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w:t>
            </w:r>
            <w:r w:rsidRPr="005E1E06">
              <w:rPr>
                <w:b w:val="0"/>
                <w:bCs w:val="0"/>
                <w:sz w:val="24"/>
                <w:szCs w:val="24"/>
              </w:rPr>
              <w:lastRenderedPageBreak/>
              <w:t xml:space="preserve">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8157F" w:rsidRPr="00A8157F" w:rsidRDefault="00A8157F" w:rsidP="00A8157F">
            <w:pPr>
              <w:suppressAutoHyphens/>
              <w:spacing w:after="0" w:line="240" w:lineRule="auto"/>
              <w:rPr>
                <w:rFonts w:ascii="Times New Roman" w:eastAsia="Calibri" w:hAnsi="Times New Roman" w:cs="Times New Roman"/>
                <w:b/>
                <w:sz w:val="24"/>
                <w:szCs w:val="24"/>
                <w:lang w:eastAsia="ar-SA"/>
              </w:rPr>
            </w:pPr>
            <w:r w:rsidRPr="00A8157F">
              <w:rPr>
                <w:rFonts w:ascii="Times New Roman" w:eastAsia="Calibri" w:hAnsi="Times New Roman" w:cs="Times New Roman"/>
                <w:b/>
                <w:sz w:val="24"/>
                <w:szCs w:val="24"/>
                <w:lang w:eastAsia="ar-SA"/>
              </w:rPr>
              <w:t>«</w:t>
            </w:r>
            <w:proofErr w:type="spellStart"/>
            <w:r w:rsidRPr="00A8157F">
              <w:rPr>
                <w:rFonts w:ascii="Times New Roman" w:eastAsia="Calibri" w:hAnsi="Times New Roman" w:cs="Times New Roman"/>
                <w:b/>
                <w:sz w:val="24"/>
                <w:szCs w:val="24"/>
                <w:lang w:eastAsia="ar-SA"/>
              </w:rPr>
              <w:t>Азелис</w:t>
            </w:r>
            <w:proofErr w:type="spellEnd"/>
            <w:r w:rsidRPr="00A8157F">
              <w:rPr>
                <w:rFonts w:ascii="Times New Roman" w:eastAsia="Calibri" w:hAnsi="Times New Roman" w:cs="Times New Roman"/>
                <w:b/>
                <w:sz w:val="24"/>
                <w:szCs w:val="24"/>
                <w:lang w:eastAsia="ar-SA"/>
              </w:rPr>
              <w:t xml:space="preserve"> ЮК Лимитед»</w:t>
            </w:r>
          </w:p>
          <w:p w:rsidR="00A8157F" w:rsidRPr="00A8157F" w:rsidRDefault="00A8157F" w:rsidP="00A8157F">
            <w:pPr>
              <w:suppressAutoHyphens/>
              <w:spacing w:after="0" w:line="240" w:lineRule="auto"/>
              <w:rPr>
                <w:rFonts w:ascii="Times New Roman" w:eastAsia="Calibri" w:hAnsi="Times New Roman" w:cs="Times New Roman"/>
                <w:sz w:val="24"/>
                <w:szCs w:val="24"/>
                <w:lang w:eastAsia="ar-SA"/>
              </w:rPr>
            </w:pPr>
            <w:r w:rsidRPr="00A8157F">
              <w:rPr>
                <w:rFonts w:ascii="Times New Roman" w:eastAsia="Calibri" w:hAnsi="Times New Roman" w:cs="Times New Roman"/>
                <w:sz w:val="24"/>
                <w:szCs w:val="24"/>
                <w:lang w:eastAsia="ar-SA"/>
              </w:rPr>
              <w:t xml:space="preserve">Юридический Адрес: </w:t>
            </w:r>
            <w:proofErr w:type="spellStart"/>
            <w:r w:rsidRPr="00A8157F">
              <w:rPr>
                <w:rFonts w:ascii="Times New Roman" w:eastAsia="Calibri" w:hAnsi="Times New Roman" w:cs="Times New Roman"/>
                <w:sz w:val="24"/>
                <w:szCs w:val="24"/>
                <w:lang w:eastAsia="ar-SA"/>
              </w:rPr>
              <w:t>Александер</w:t>
            </w:r>
            <w:proofErr w:type="spellEnd"/>
            <w:r w:rsidRPr="00A8157F">
              <w:rPr>
                <w:rFonts w:ascii="Times New Roman" w:eastAsia="Calibri" w:hAnsi="Times New Roman" w:cs="Times New Roman"/>
                <w:sz w:val="24"/>
                <w:szCs w:val="24"/>
                <w:lang w:eastAsia="ar-SA"/>
              </w:rPr>
              <w:t xml:space="preserve"> Хаус, </w:t>
            </w:r>
            <w:proofErr w:type="spellStart"/>
            <w:r w:rsidRPr="00A8157F">
              <w:rPr>
                <w:rFonts w:ascii="Times New Roman" w:eastAsia="Calibri" w:hAnsi="Times New Roman" w:cs="Times New Roman"/>
                <w:sz w:val="24"/>
                <w:szCs w:val="24"/>
                <w:lang w:eastAsia="ar-SA"/>
              </w:rPr>
              <w:t>Краун</w:t>
            </w:r>
            <w:proofErr w:type="spellEnd"/>
            <w:r w:rsidRPr="00A8157F">
              <w:rPr>
                <w:rFonts w:ascii="Times New Roman" w:eastAsia="Calibri" w:hAnsi="Times New Roman" w:cs="Times New Roman"/>
                <w:sz w:val="24"/>
                <w:szCs w:val="24"/>
                <w:lang w:eastAsia="ar-SA"/>
              </w:rPr>
              <w:t xml:space="preserve"> </w:t>
            </w:r>
            <w:proofErr w:type="spellStart"/>
            <w:r w:rsidRPr="00A8157F">
              <w:rPr>
                <w:rFonts w:ascii="Times New Roman" w:eastAsia="Calibri" w:hAnsi="Times New Roman" w:cs="Times New Roman"/>
                <w:sz w:val="24"/>
                <w:szCs w:val="24"/>
                <w:lang w:eastAsia="ar-SA"/>
              </w:rPr>
              <w:t>Гейт</w:t>
            </w:r>
            <w:proofErr w:type="spellEnd"/>
            <w:r w:rsidRPr="00A8157F">
              <w:rPr>
                <w:rFonts w:ascii="Times New Roman" w:eastAsia="Calibri" w:hAnsi="Times New Roman" w:cs="Times New Roman"/>
                <w:sz w:val="24"/>
                <w:szCs w:val="24"/>
                <w:lang w:eastAsia="ar-SA"/>
              </w:rPr>
              <w:t xml:space="preserve">, </w:t>
            </w:r>
            <w:proofErr w:type="spellStart"/>
            <w:r w:rsidRPr="00A8157F">
              <w:rPr>
                <w:rFonts w:ascii="Times New Roman" w:eastAsia="Calibri" w:hAnsi="Times New Roman" w:cs="Times New Roman"/>
                <w:sz w:val="24"/>
                <w:szCs w:val="24"/>
                <w:lang w:eastAsia="ar-SA"/>
              </w:rPr>
              <w:t>Ранкорн</w:t>
            </w:r>
            <w:proofErr w:type="spellEnd"/>
            <w:r w:rsidRPr="00A8157F">
              <w:rPr>
                <w:rFonts w:ascii="Times New Roman" w:eastAsia="Calibri" w:hAnsi="Times New Roman" w:cs="Times New Roman"/>
                <w:sz w:val="24"/>
                <w:szCs w:val="24"/>
                <w:lang w:eastAsia="ar-SA"/>
              </w:rPr>
              <w:t xml:space="preserve">, </w:t>
            </w:r>
            <w:proofErr w:type="spellStart"/>
            <w:r w:rsidRPr="00A8157F">
              <w:rPr>
                <w:rFonts w:ascii="Times New Roman" w:eastAsia="Calibri" w:hAnsi="Times New Roman" w:cs="Times New Roman"/>
                <w:sz w:val="24"/>
                <w:szCs w:val="24"/>
                <w:lang w:eastAsia="ar-SA"/>
              </w:rPr>
              <w:t>Чешир</w:t>
            </w:r>
            <w:proofErr w:type="spellEnd"/>
            <w:r w:rsidRPr="00A8157F">
              <w:rPr>
                <w:rFonts w:ascii="Times New Roman" w:eastAsia="Calibri" w:hAnsi="Times New Roman" w:cs="Times New Roman"/>
                <w:sz w:val="24"/>
                <w:szCs w:val="24"/>
                <w:lang w:eastAsia="ar-SA"/>
              </w:rPr>
              <w:t xml:space="preserve"> </w:t>
            </w:r>
            <w:r w:rsidRPr="00A8157F">
              <w:rPr>
                <w:rFonts w:ascii="Times New Roman" w:eastAsia="Calibri" w:hAnsi="Times New Roman" w:cs="Times New Roman"/>
                <w:sz w:val="24"/>
                <w:szCs w:val="24"/>
                <w:lang w:val="en-US" w:eastAsia="ar-SA"/>
              </w:rPr>
              <w:t>WA</w:t>
            </w:r>
            <w:r w:rsidRPr="00A8157F">
              <w:rPr>
                <w:rFonts w:ascii="Times New Roman" w:eastAsia="Calibri" w:hAnsi="Times New Roman" w:cs="Times New Roman"/>
                <w:sz w:val="24"/>
                <w:szCs w:val="24"/>
                <w:lang w:eastAsia="ar-SA"/>
              </w:rPr>
              <w:t>7 2</w:t>
            </w:r>
            <w:r w:rsidRPr="00A8157F">
              <w:rPr>
                <w:rFonts w:ascii="Times New Roman" w:eastAsia="Calibri" w:hAnsi="Times New Roman" w:cs="Times New Roman"/>
                <w:sz w:val="24"/>
                <w:szCs w:val="24"/>
                <w:lang w:val="en-US" w:eastAsia="ar-SA"/>
              </w:rPr>
              <w:t>UP</w:t>
            </w:r>
            <w:r w:rsidRPr="00A8157F">
              <w:rPr>
                <w:rFonts w:ascii="Times New Roman" w:eastAsia="Calibri" w:hAnsi="Times New Roman" w:cs="Times New Roman"/>
                <w:sz w:val="24"/>
                <w:szCs w:val="24"/>
                <w:lang w:eastAsia="ar-SA"/>
              </w:rPr>
              <w:t>, Великобритания</w:t>
            </w:r>
          </w:p>
          <w:p w:rsidR="00A8157F" w:rsidRPr="00A8157F" w:rsidRDefault="00A8157F" w:rsidP="00A8157F">
            <w:pPr>
              <w:suppressAutoHyphens/>
              <w:spacing w:after="0" w:line="240" w:lineRule="auto"/>
              <w:rPr>
                <w:rFonts w:ascii="Times New Roman" w:eastAsia="Calibri" w:hAnsi="Times New Roman" w:cs="Times New Roman"/>
                <w:sz w:val="24"/>
                <w:szCs w:val="24"/>
                <w:lang w:eastAsia="ar-SA"/>
              </w:rPr>
            </w:pPr>
            <w:r w:rsidRPr="00A8157F">
              <w:rPr>
                <w:rFonts w:ascii="Times New Roman" w:eastAsia="Calibri" w:hAnsi="Times New Roman" w:cs="Times New Roman"/>
                <w:sz w:val="24"/>
                <w:szCs w:val="24"/>
                <w:lang w:eastAsia="ar-SA"/>
              </w:rPr>
              <w:t xml:space="preserve">Почтовый адрес: </w:t>
            </w:r>
            <w:proofErr w:type="spellStart"/>
            <w:r w:rsidRPr="00A8157F">
              <w:rPr>
                <w:rFonts w:ascii="Times New Roman" w:eastAsia="Calibri" w:hAnsi="Times New Roman" w:cs="Times New Roman"/>
                <w:sz w:val="24"/>
                <w:szCs w:val="24"/>
                <w:lang w:eastAsia="ar-SA"/>
              </w:rPr>
              <w:t>Фоксхолз</w:t>
            </w:r>
            <w:proofErr w:type="spellEnd"/>
            <w:r w:rsidRPr="00A8157F">
              <w:rPr>
                <w:rFonts w:ascii="Times New Roman" w:eastAsia="Calibri" w:hAnsi="Times New Roman" w:cs="Times New Roman"/>
                <w:sz w:val="24"/>
                <w:szCs w:val="24"/>
                <w:lang w:eastAsia="ar-SA"/>
              </w:rPr>
              <w:t xml:space="preserve"> Бизнес Парк, Джон </w:t>
            </w:r>
            <w:proofErr w:type="spellStart"/>
            <w:r w:rsidRPr="00A8157F">
              <w:rPr>
                <w:rFonts w:ascii="Times New Roman" w:eastAsia="Calibri" w:hAnsi="Times New Roman" w:cs="Times New Roman"/>
                <w:sz w:val="24"/>
                <w:szCs w:val="24"/>
                <w:lang w:eastAsia="ar-SA"/>
              </w:rPr>
              <w:t>Тэйт</w:t>
            </w:r>
            <w:proofErr w:type="spellEnd"/>
            <w:r w:rsidRPr="00A8157F">
              <w:rPr>
                <w:rFonts w:ascii="Times New Roman" w:eastAsia="Calibri" w:hAnsi="Times New Roman" w:cs="Times New Roman"/>
                <w:sz w:val="24"/>
                <w:szCs w:val="24"/>
                <w:lang w:eastAsia="ar-SA"/>
              </w:rPr>
              <w:t xml:space="preserve"> </w:t>
            </w:r>
            <w:proofErr w:type="spellStart"/>
            <w:r w:rsidRPr="00A8157F">
              <w:rPr>
                <w:rFonts w:ascii="Times New Roman" w:eastAsia="Calibri" w:hAnsi="Times New Roman" w:cs="Times New Roman"/>
                <w:sz w:val="24"/>
                <w:szCs w:val="24"/>
                <w:lang w:eastAsia="ar-SA"/>
              </w:rPr>
              <w:t>Роад</w:t>
            </w:r>
            <w:proofErr w:type="spellEnd"/>
            <w:r w:rsidRPr="00A8157F">
              <w:rPr>
                <w:rFonts w:ascii="Times New Roman" w:eastAsia="Calibri" w:hAnsi="Times New Roman" w:cs="Times New Roman"/>
                <w:sz w:val="24"/>
                <w:szCs w:val="24"/>
                <w:lang w:eastAsia="ar-SA"/>
              </w:rPr>
              <w:t xml:space="preserve">, </w:t>
            </w:r>
            <w:proofErr w:type="spellStart"/>
            <w:r w:rsidRPr="00A8157F">
              <w:rPr>
                <w:rFonts w:ascii="Times New Roman" w:eastAsia="Calibri" w:hAnsi="Times New Roman" w:cs="Times New Roman"/>
                <w:sz w:val="24"/>
                <w:szCs w:val="24"/>
                <w:lang w:eastAsia="ar-SA"/>
              </w:rPr>
              <w:t>Хертфорд</w:t>
            </w:r>
            <w:proofErr w:type="spellEnd"/>
            <w:r w:rsidRPr="00A8157F">
              <w:rPr>
                <w:rFonts w:ascii="Times New Roman" w:eastAsia="Calibri" w:hAnsi="Times New Roman" w:cs="Times New Roman"/>
                <w:sz w:val="24"/>
                <w:szCs w:val="24"/>
                <w:lang w:eastAsia="ar-SA"/>
              </w:rPr>
              <w:t xml:space="preserve">, </w:t>
            </w:r>
            <w:r w:rsidRPr="00A8157F">
              <w:rPr>
                <w:rFonts w:ascii="Times New Roman" w:eastAsia="Calibri" w:hAnsi="Times New Roman" w:cs="Times New Roman"/>
                <w:sz w:val="24"/>
                <w:szCs w:val="24"/>
                <w:lang w:val="en-US" w:eastAsia="ar-SA"/>
              </w:rPr>
              <w:t>SG</w:t>
            </w:r>
            <w:r w:rsidRPr="00A8157F">
              <w:rPr>
                <w:rFonts w:ascii="Times New Roman" w:eastAsia="Calibri" w:hAnsi="Times New Roman" w:cs="Times New Roman"/>
                <w:sz w:val="24"/>
                <w:szCs w:val="24"/>
                <w:lang w:eastAsia="ar-SA"/>
              </w:rPr>
              <w:t>13 7</w:t>
            </w:r>
            <w:r w:rsidRPr="00A8157F">
              <w:rPr>
                <w:rFonts w:ascii="Times New Roman" w:eastAsia="Calibri" w:hAnsi="Times New Roman" w:cs="Times New Roman"/>
                <w:sz w:val="24"/>
                <w:szCs w:val="24"/>
                <w:lang w:val="en-US" w:eastAsia="ar-SA"/>
              </w:rPr>
              <w:t>YH</w:t>
            </w:r>
            <w:r w:rsidRPr="00A8157F">
              <w:rPr>
                <w:rFonts w:ascii="Times New Roman" w:eastAsia="Calibri" w:hAnsi="Times New Roman" w:cs="Times New Roman"/>
                <w:sz w:val="24"/>
                <w:szCs w:val="24"/>
                <w:lang w:eastAsia="ar-SA"/>
              </w:rPr>
              <w:t>, Великобритания</w:t>
            </w:r>
          </w:p>
          <w:p w:rsidR="00CF3608" w:rsidRPr="00A8157F" w:rsidRDefault="00A8157F" w:rsidP="00A8157F">
            <w:pPr>
              <w:suppressAutoHyphens/>
              <w:spacing w:after="0" w:line="240" w:lineRule="auto"/>
              <w:rPr>
                <w:rFonts w:ascii="Times New Roman" w:eastAsia="Calibri" w:hAnsi="Times New Roman" w:cs="Times New Roman"/>
                <w:sz w:val="24"/>
                <w:szCs w:val="24"/>
                <w:lang w:eastAsia="ar-SA"/>
              </w:rPr>
            </w:pPr>
            <w:r w:rsidRPr="00A8157F">
              <w:rPr>
                <w:rFonts w:ascii="Times New Roman" w:eastAsia="Calibri" w:hAnsi="Times New Roman" w:cs="Times New Roman"/>
                <w:sz w:val="24"/>
                <w:szCs w:val="24"/>
                <w:lang w:eastAsia="ar-SA"/>
              </w:rPr>
              <w:t xml:space="preserve">Номер налогоплательщика 918043924 </w:t>
            </w:r>
          </w:p>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tbl>
      <w:tblPr>
        <w:tblW w:w="5000" w:type="pct"/>
        <w:tblLook w:val="01E0"/>
      </w:tblPr>
      <w:tblGrid>
        <w:gridCol w:w="5352"/>
        <w:gridCol w:w="5352"/>
      </w:tblGrid>
      <w:tr w:rsidR="00F270B0" w:rsidRPr="00F270B0" w:rsidTr="00CB1CBC">
        <w:tc>
          <w:tcPr>
            <w:tcW w:w="2500" w:type="pct"/>
          </w:tcPr>
          <w:p w:rsidR="00F270B0" w:rsidRPr="00F270B0" w:rsidRDefault="00F270B0" w:rsidP="00F270B0">
            <w:pPr>
              <w:spacing w:after="0" w:line="240" w:lineRule="auto"/>
              <w:jc w:val="center"/>
              <w:rPr>
                <w:rFonts w:ascii="Times New Roman" w:eastAsia="SimSun" w:hAnsi="Times New Roman" w:cs="Times New Roman"/>
                <w:b/>
                <w:sz w:val="24"/>
                <w:szCs w:val="24"/>
              </w:rPr>
            </w:pPr>
            <w:r w:rsidRPr="00F270B0">
              <w:rPr>
                <w:rFonts w:ascii="Times New Roman" w:eastAsia="SimSun" w:hAnsi="Times New Roman" w:cs="Times New Roman"/>
                <w:b/>
                <w:sz w:val="24"/>
                <w:szCs w:val="24"/>
              </w:rPr>
              <w:t>КОНТРАКТ № ___________</w:t>
            </w:r>
          </w:p>
          <w:p w:rsidR="00F270B0" w:rsidRPr="00F270B0" w:rsidRDefault="00F270B0" w:rsidP="00F270B0">
            <w:pPr>
              <w:spacing w:after="0" w:line="240" w:lineRule="auto"/>
              <w:jc w:val="center"/>
              <w:rPr>
                <w:rFonts w:ascii="Times New Roman" w:eastAsia="SimSun" w:hAnsi="Times New Roman" w:cs="Times New Roman"/>
                <w:b/>
                <w:sz w:val="24"/>
                <w:szCs w:val="24"/>
                <w:lang w:val="en-US"/>
              </w:rPr>
            </w:pPr>
          </w:p>
          <w:p w:rsidR="00F270B0" w:rsidRPr="00F270B0" w:rsidRDefault="00F270B0" w:rsidP="00F270B0">
            <w:pPr>
              <w:spacing w:after="0" w:line="240" w:lineRule="auto"/>
              <w:jc w:val="center"/>
              <w:rPr>
                <w:rFonts w:ascii="Times New Roman" w:eastAsia="SimSun" w:hAnsi="Times New Roman" w:cs="Times New Roman"/>
                <w:b/>
                <w:sz w:val="24"/>
                <w:szCs w:val="24"/>
              </w:rPr>
            </w:pPr>
          </w:p>
        </w:tc>
        <w:tc>
          <w:tcPr>
            <w:tcW w:w="2500" w:type="pct"/>
          </w:tcPr>
          <w:p w:rsidR="00F270B0" w:rsidRPr="00F270B0" w:rsidRDefault="00F270B0" w:rsidP="00F270B0">
            <w:pPr>
              <w:spacing w:after="0" w:line="240" w:lineRule="auto"/>
              <w:jc w:val="center"/>
              <w:rPr>
                <w:rFonts w:ascii="Times New Roman" w:eastAsia="SimSun" w:hAnsi="Times New Roman" w:cs="Times New Roman"/>
                <w:b/>
                <w:sz w:val="24"/>
                <w:szCs w:val="24"/>
              </w:rPr>
            </w:pPr>
            <w:r w:rsidRPr="00F270B0">
              <w:rPr>
                <w:rFonts w:ascii="Times New Roman" w:eastAsia="SimSun" w:hAnsi="Times New Roman" w:cs="Times New Roman"/>
                <w:b/>
                <w:sz w:val="24"/>
                <w:szCs w:val="24"/>
                <w:lang w:val="en-US"/>
              </w:rPr>
              <w:t xml:space="preserve">CONTRACT № </w:t>
            </w:r>
            <w:r w:rsidRPr="00F270B0">
              <w:rPr>
                <w:rFonts w:ascii="Times New Roman" w:eastAsia="SimSun" w:hAnsi="Times New Roman" w:cs="Times New Roman"/>
                <w:b/>
                <w:sz w:val="24"/>
                <w:szCs w:val="24"/>
              </w:rPr>
              <w:t>____________</w:t>
            </w:r>
          </w:p>
          <w:p w:rsidR="00F270B0" w:rsidRPr="00F270B0" w:rsidRDefault="00F270B0" w:rsidP="00F270B0">
            <w:pPr>
              <w:spacing w:after="0" w:line="240" w:lineRule="auto"/>
              <w:jc w:val="center"/>
              <w:rPr>
                <w:rFonts w:ascii="Times New Roman" w:eastAsia="SimSun" w:hAnsi="Times New Roman" w:cs="Times New Roman"/>
                <w:b/>
                <w:sz w:val="24"/>
                <w:szCs w:val="24"/>
                <w:lang w:val="en-US"/>
              </w:rPr>
            </w:pPr>
          </w:p>
        </w:tc>
      </w:tr>
      <w:tr w:rsidR="00F270B0" w:rsidRPr="00F270B0" w:rsidTr="00CB1CBC">
        <w:tc>
          <w:tcPr>
            <w:tcW w:w="2500" w:type="pct"/>
          </w:tcPr>
          <w:p w:rsidR="00F270B0" w:rsidRPr="00F270B0" w:rsidRDefault="00F270B0" w:rsidP="00F270B0">
            <w:pPr>
              <w:tabs>
                <w:tab w:val="left" w:pos="0"/>
              </w:tabs>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г. Москва                                «__»</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rPr>
              <w:t>_______ 2018</w:t>
            </w:r>
          </w:p>
          <w:p w:rsidR="00F270B0" w:rsidRPr="00F270B0" w:rsidRDefault="00F270B0" w:rsidP="00F270B0">
            <w:pPr>
              <w:tabs>
                <w:tab w:val="left" w:pos="0"/>
              </w:tabs>
              <w:spacing w:after="0" w:line="240" w:lineRule="auto"/>
              <w:rPr>
                <w:rFonts w:ascii="Times New Roman" w:eastAsia="SimSun" w:hAnsi="Times New Roman" w:cs="Times New Roman"/>
                <w:sz w:val="24"/>
                <w:szCs w:val="24"/>
              </w:rPr>
            </w:pPr>
          </w:p>
        </w:tc>
        <w:tc>
          <w:tcPr>
            <w:tcW w:w="2500" w:type="pct"/>
          </w:tcPr>
          <w:p w:rsidR="00F270B0" w:rsidRPr="00F270B0" w:rsidRDefault="00F270B0" w:rsidP="00F270B0">
            <w:pPr>
              <w:tabs>
                <w:tab w:val="left" w:pos="2585"/>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lang w:val="en-US"/>
              </w:rPr>
              <w:t>Moscow</w:t>
            </w:r>
            <w:r w:rsidRPr="00F270B0">
              <w:rPr>
                <w:rFonts w:ascii="Times New Roman" w:eastAsia="SimSun" w:hAnsi="Times New Roman" w:cs="Times New Roman"/>
                <w:sz w:val="24"/>
                <w:szCs w:val="24"/>
              </w:rPr>
              <w:tab/>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rPr>
              <w:t>«__» ________</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rPr>
              <w:t>20</w:t>
            </w:r>
            <w:r w:rsidRPr="00F270B0">
              <w:rPr>
                <w:rFonts w:ascii="Times New Roman" w:eastAsia="SimSun" w:hAnsi="Times New Roman" w:cs="Times New Roman"/>
                <w:sz w:val="24"/>
                <w:szCs w:val="24"/>
                <w:lang w:val="en-US"/>
              </w:rPr>
              <w:t>18</w:t>
            </w:r>
          </w:p>
        </w:tc>
      </w:tr>
      <w:tr w:rsidR="00F270B0" w:rsidRPr="004E1BD9" w:rsidTr="00CB1CBC">
        <w:tc>
          <w:tcPr>
            <w:tcW w:w="2500" w:type="pct"/>
          </w:tcPr>
          <w:p w:rsidR="00F270B0" w:rsidRPr="00F270B0" w:rsidRDefault="00F270B0" w:rsidP="00F270B0">
            <w:pPr>
              <w:spacing w:after="0" w:line="240" w:lineRule="auto"/>
              <w:jc w:val="both"/>
              <w:rPr>
                <w:rFonts w:ascii="Times New Roman" w:eastAsia="Times New Roman" w:hAnsi="Times New Roman" w:cs="Times New Roman"/>
                <w:sz w:val="24"/>
              </w:rPr>
            </w:pPr>
            <w:r w:rsidRPr="00F270B0">
              <w:rPr>
                <w:rFonts w:ascii="Times New Roman" w:eastAsia="Times New Roman" w:hAnsi="Times New Roman" w:cs="Times New Roman"/>
                <w:sz w:val="24"/>
              </w:rPr>
              <w:t>Компания “</w:t>
            </w:r>
            <w:proofErr w:type="spellStart"/>
            <w:r w:rsidRPr="00F270B0">
              <w:rPr>
                <w:rFonts w:ascii="Times New Roman" w:eastAsia="Times New Roman" w:hAnsi="Times New Roman" w:cs="Times New Roman"/>
                <w:sz w:val="24"/>
              </w:rPr>
              <w:t>Азелис</w:t>
            </w:r>
            <w:proofErr w:type="spellEnd"/>
            <w:r w:rsidRPr="00F270B0">
              <w:rPr>
                <w:rFonts w:ascii="Times New Roman" w:eastAsia="Times New Roman" w:hAnsi="Times New Roman" w:cs="Times New Roman"/>
                <w:sz w:val="24"/>
              </w:rPr>
              <w:t xml:space="preserve"> ЮК Лимитед” (Великобритания), в лице доверенного лица Дарена </w:t>
            </w:r>
            <w:proofErr w:type="spellStart"/>
            <w:r w:rsidRPr="00F270B0">
              <w:rPr>
                <w:rFonts w:ascii="Times New Roman" w:eastAsia="Times New Roman" w:hAnsi="Times New Roman" w:cs="Times New Roman"/>
                <w:sz w:val="24"/>
              </w:rPr>
              <w:t>Норриса</w:t>
            </w:r>
            <w:proofErr w:type="spellEnd"/>
            <w:r w:rsidRPr="00F270B0">
              <w:rPr>
                <w:rFonts w:ascii="Times New Roman" w:eastAsia="Times New Roman" w:hAnsi="Times New Roman" w:cs="Times New Roman"/>
                <w:sz w:val="24"/>
              </w:rPr>
              <w:t xml:space="preserve">, действующего на основании доверенности от 06.10.2017, и доверенного лица </w:t>
            </w:r>
            <w:proofErr w:type="spellStart"/>
            <w:r w:rsidRPr="00F270B0">
              <w:rPr>
                <w:rFonts w:ascii="Times New Roman" w:eastAsia="Times New Roman" w:hAnsi="Times New Roman" w:cs="Times New Roman"/>
                <w:sz w:val="24"/>
              </w:rPr>
              <w:t>Беневского</w:t>
            </w:r>
            <w:proofErr w:type="spellEnd"/>
            <w:r w:rsidRPr="00F270B0">
              <w:rPr>
                <w:rFonts w:ascii="Times New Roman" w:eastAsia="Times New Roman" w:hAnsi="Times New Roman" w:cs="Times New Roman"/>
                <w:sz w:val="24"/>
              </w:rPr>
              <w:t xml:space="preserve"> О.А., действующего на основании доверенности от 16.11.2017, именуемая в дальнейшем «Продавец», с одной стороны,</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autoSpaceDE w:val="0"/>
              <w:autoSpaceDN w:val="0"/>
              <w:spacing w:after="0" w:line="240" w:lineRule="auto"/>
              <w:jc w:val="both"/>
              <w:rPr>
                <w:rFonts w:ascii="Times New Roman" w:eastAsia="SimSun" w:hAnsi="Times New Roman" w:cs="Times New Roman"/>
                <w:sz w:val="24"/>
                <w:szCs w:val="24"/>
                <w:lang w:val="en-US"/>
              </w:rPr>
            </w:pPr>
            <w:r w:rsidRPr="00F270B0">
              <w:rPr>
                <w:rFonts w:ascii="Times New Roman" w:eastAsia="Times New Roman" w:hAnsi="Times New Roman" w:cs="Times New Roman"/>
                <w:sz w:val="24"/>
                <w:szCs w:val="24"/>
                <w:lang w:val="en-US" w:eastAsia="ar-SA"/>
              </w:rPr>
              <w:t xml:space="preserve">Company </w:t>
            </w:r>
            <w:proofErr w:type="spellStart"/>
            <w:r w:rsidRPr="00F270B0">
              <w:rPr>
                <w:rFonts w:ascii="Times New Roman" w:eastAsia="Times New Roman" w:hAnsi="Times New Roman" w:cs="Times New Roman"/>
                <w:sz w:val="24"/>
                <w:szCs w:val="24"/>
                <w:lang w:val="en-US" w:eastAsia="ar-SA"/>
              </w:rPr>
              <w:t>Azelis</w:t>
            </w:r>
            <w:proofErr w:type="spellEnd"/>
            <w:r w:rsidRPr="00F270B0">
              <w:rPr>
                <w:rFonts w:ascii="Times New Roman" w:eastAsia="Times New Roman" w:hAnsi="Times New Roman" w:cs="Times New Roman"/>
                <w:sz w:val="24"/>
                <w:szCs w:val="24"/>
                <w:lang w:val="en-US" w:eastAsia="ar-SA"/>
              </w:rPr>
              <w:t xml:space="preserve"> UK Limited (United Kingdom) represented by </w:t>
            </w:r>
            <w:r w:rsidRPr="00F270B0">
              <w:rPr>
                <w:rFonts w:ascii="Times New Roman" w:eastAsia="Times New Roman" w:hAnsi="Times New Roman" w:cs="Times New Roman"/>
                <w:color w:val="000000"/>
                <w:sz w:val="24"/>
                <w:szCs w:val="24"/>
                <w:lang w:val="en-GB"/>
              </w:rPr>
              <w:t>authorised</w:t>
            </w:r>
            <w:r w:rsidRPr="00F270B0">
              <w:rPr>
                <w:rFonts w:ascii="Times New Roman" w:eastAsia="Times New Roman" w:hAnsi="Times New Roman" w:cs="Times New Roman"/>
                <w:color w:val="000000"/>
                <w:sz w:val="24"/>
                <w:szCs w:val="24"/>
                <w:lang w:val="en-US"/>
              </w:rPr>
              <w:t xml:space="preserve"> </w:t>
            </w:r>
            <w:r w:rsidRPr="00F270B0">
              <w:rPr>
                <w:rFonts w:ascii="Times New Roman" w:eastAsia="Times New Roman" w:hAnsi="Times New Roman" w:cs="Times New Roman"/>
                <w:color w:val="000000"/>
                <w:sz w:val="24"/>
                <w:szCs w:val="24"/>
                <w:lang w:val="en-GB"/>
              </w:rPr>
              <w:t>person</w:t>
            </w:r>
            <w:r w:rsidRPr="00F270B0">
              <w:rPr>
                <w:rFonts w:ascii="Times New Roman" w:eastAsia="Times New Roman" w:hAnsi="Times New Roman" w:cs="Times New Roman"/>
                <w:sz w:val="24"/>
                <w:szCs w:val="24"/>
                <w:lang w:val="en-US" w:eastAsia="ar-SA"/>
              </w:rPr>
              <w:t xml:space="preserve"> Daren Norris acting on the basis of the Power of Attorney dd. October 06</w:t>
            </w:r>
            <w:r w:rsidRPr="00F270B0">
              <w:rPr>
                <w:rFonts w:ascii="Times New Roman" w:eastAsia="Times New Roman" w:hAnsi="Times New Roman" w:cs="Times New Roman"/>
                <w:sz w:val="24"/>
                <w:szCs w:val="24"/>
                <w:vertAlign w:val="superscript"/>
                <w:lang w:val="en-US" w:eastAsia="ar-SA"/>
              </w:rPr>
              <w:t>st</w:t>
            </w:r>
            <w:r w:rsidRPr="00F270B0">
              <w:rPr>
                <w:rFonts w:ascii="Times New Roman" w:eastAsia="Times New Roman" w:hAnsi="Times New Roman" w:cs="Times New Roman"/>
                <w:sz w:val="24"/>
                <w:szCs w:val="24"/>
                <w:lang w:val="en-US" w:eastAsia="ar-SA"/>
              </w:rPr>
              <w:t xml:space="preserve">, and </w:t>
            </w:r>
            <w:r w:rsidRPr="00F270B0">
              <w:rPr>
                <w:rFonts w:ascii="Times New Roman" w:eastAsia="Times New Roman" w:hAnsi="Times New Roman" w:cs="Times New Roman"/>
                <w:color w:val="000000"/>
                <w:sz w:val="24"/>
                <w:szCs w:val="24"/>
                <w:lang w:val="en-GB"/>
              </w:rPr>
              <w:t xml:space="preserve">authorised person Oleg </w:t>
            </w:r>
            <w:proofErr w:type="spellStart"/>
            <w:r w:rsidRPr="00F270B0">
              <w:rPr>
                <w:rFonts w:ascii="Times New Roman" w:eastAsia="Times New Roman" w:hAnsi="Times New Roman" w:cs="Times New Roman"/>
                <w:color w:val="000000"/>
                <w:sz w:val="24"/>
                <w:szCs w:val="24"/>
                <w:lang w:val="en-GB"/>
              </w:rPr>
              <w:t>Benevskiy</w:t>
            </w:r>
            <w:proofErr w:type="spellEnd"/>
            <w:r w:rsidRPr="00F270B0">
              <w:rPr>
                <w:rFonts w:ascii="Times New Roman" w:eastAsia="Times New Roman" w:hAnsi="Times New Roman" w:cs="Times New Roman"/>
                <w:color w:val="000000"/>
                <w:sz w:val="24"/>
                <w:szCs w:val="24"/>
                <w:lang w:val="en-GB"/>
              </w:rPr>
              <w:t xml:space="preserve"> acting </w:t>
            </w:r>
            <w:r w:rsidRPr="00F270B0">
              <w:rPr>
                <w:rFonts w:ascii="Times New Roman" w:eastAsia="Times New Roman" w:hAnsi="Times New Roman" w:cs="Times New Roman"/>
                <w:sz w:val="24"/>
                <w:szCs w:val="24"/>
                <w:lang w:val="en-US" w:eastAsia="ar-SA"/>
              </w:rPr>
              <w:t>on the basis of the Power of Attorney dd. November 11</w:t>
            </w:r>
            <w:r w:rsidRPr="00F270B0">
              <w:rPr>
                <w:rFonts w:ascii="Times New Roman" w:eastAsia="Times New Roman" w:hAnsi="Times New Roman" w:cs="Times New Roman"/>
                <w:sz w:val="24"/>
                <w:szCs w:val="24"/>
                <w:vertAlign w:val="superscript"/>
                <w:lang w:val="en-US" w:eastAsia="ar-SA"/>
              </w:rPr>
              <w:t>st</w:t>
            </w:r>
            <w:r w:rsidRPr="00F270B0">
              <w:rPr>
                <w:rFonts w:ascii="Times New Roman" w:eastAsia="Times New Roman" w:hAnsi="Times New Roman" w:cs="Times New Roman"/>
                <w:sz w:val="24"/>
                <w:szCs w:val="24"/>
                <w:lang w:val="en-US"/>
              </w:rPr>
              <w:t xml:space="preserve"> </w:t>
            </w:r>
            <w:r w:rsidRPr="00F270B0">
              <w:rPr>
                <w:rFonts w:ascii="Times New Roman" w:eastAsia="Times New Roman" w:hAnsi="Times New Roman" w:cs="Times New Roman"/>
                <w:sz w:val="24"/>
                <w:szCs w:val="24"/>
                <w:lang w:val="en-US" w:eastAsia="ar-SA"/>
              </w:rPr>
              <w:t xml:space="preserve">,2017 hereinafter referred to as </w:t>
            </w:r>
            <w:r w:rsidRPr="00F270B0">
              <w:rPr>
                <w:rFonts w:ascii="Times New Roman" w:eastAsia="SimSun" w:hAnsi="Times New Roman" w:cs="Times New Roman"/>
                <w:sz w:val="24"/>
                <w:szCs w:val="24"/>
                <w:lang w:val="en-US"/>
              </w:rPr>
              <w:t>the “Seller”, on the one hand,</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и ФГУП «Московский эндокринный завод» (Россия) в лице начальника управления закупок Е.А. Казанцевой, действующего на основании </w:t>
            </w:r>
            <w:r w:rsidRPr="00F270B0">
              <w:rPr>
                <w:rFonts w:ascii="Times New Roman" w:eastAsia="Times New Roman" w:hAnsi="Times New Roman" w:cs="Times New Roman"/>
                <w:sz w:val="24"/>
                <w:szCs w:val="24"/>
              </w:rPr>
              <w:t>Доверенности № 299/17 от 25.12.2017г</w:t>
            </w:r>
            <w:r w:rsidRPr="00F270B0">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 xml:space="preserve">and FSUE “Moscow Endocrine Plant” (Russia) represented by head of procurement department  acting on the basis of the </w:t>
            </w:r>
            <w:r w:rsidRPr="00F270B0">
              <w:rPr>
                <w:rFonts w:ascii="Times New Roman" w:eastAsia="Times New Roman" w:hAnsi="Times New Roman" w:cs="Times New Roman"/>
                <w:sz w:val="24"/>
                <w:szCs w:val="24"/>
                <w:lang w:val="en-US"/>
              </w:rPr>
              <w:t xml:space="preserve">Power of Attorney № 299/17 </w:t>
            </w:r>
            <w:proofErr w:type="spellStart"/>
            <w:r w:rsidRPr="00F270B0">
              <w:rPr>
                <w:rFonts w:ascii="Times New Roman" w:eastAsia="Times New Roman" w:hAnsi="Times New Roman" w:cs="Times New Roman"/>
                <w:sz w:val="24"/>
                <w:szCs w:val="24"/>
                <w:lang w:val="en-US"/>
              </w:rPr>
              <w:t>ddt</w:t>
            </w:r>
            <w:proofErr w:type="spellEnd"/>
            <w:r w:rsidRPr="00F270B0">
              <w:rPr>
                <w:rFonts w:ascii="Times New Roman" w:eastAsia="Times New Roman" w:hAnsi="Times New Roman" w:cs="Times New Roman"/>
                <w:sz w:val="24"/>
                <w:szCs w:val="24"/>
                <w:lang w:val="en-US"/>
              </w:rPr>
              <w:t xml:space="preserve"> 25.12.2017г</w:t>
            </w:r>
            <w:r w:rsidRPr="00F270B0">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по результатам проведения процедуры закупки у единственного поставщика, объявленной Извещением о закупке от ________ № </w:t>
            </w:r>
            <w:r w:rsidRPr="00F270B0">
              <w:rPr>
                <w:rFonts w:ascii="Times New Roman" w:eastAsia="Calibri" w:hAnsi="Times New Roman" w:cs="Times New Roman"/>
                <w:noProof/>
                <w:sz w:val="24"/>
                <w:szCs w:val="24"/>
                <w:lang w:eastAsia="en-US"/>
              </w:rPr>
              <w:t>_________</w:t>
            </w:r>
            <w:r w:rsidRPr="00F270B0">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F270B0">
              <w:rPr>
                <w:rFonts w:ascii="Times New Roman" w:eastAsia="SimSun" w:hAnsi="Times New Roman" w:cs="Times New Roman"/>
                <w:sz w:val="24"/>
                <w:szCs w:val="24"/>
              </w:rPr>
              <w:t>от</w:t>
            </w:r>
            <w:proofErr w:type="gramEnd"/>
            <w:r w:rsidRPr="00F270B0">
              <w:rPr>
                <w:rFonts w:ascii="Times New Roman" w:eastAsia="SimSun" w:hAnsi="Times New Roman" w:cs="Times New Roman"/>
                <w:sz w:val="24"/>
                <w:szCs w:val="24"/>
              </w:rPr>
              <w:t> __________ № _______,</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based on the results of procurement from the sole supplier, announced by Procurement notices of ______ № </w:t>
            </w:r>
            <w:r w:rsidRPr="00F270B0">
              <w:rPr>
                <w:rFonts w:ascii="Times New Roman" w:eastAsia="Calibri" w:hAnsi="Times New Roman" w:cs="Times New Roman"/>
                <w:noProof/>
                <w:sz w:val="24"/>
                <w:szCs w:val="24"/>
                <w:lang w:val="en-US" w:eastAsia="en-US"/>
              </w:rPr>
              <w:t>_________</w:t>
            </w:r>
            <w:r w:rsidRPr="00F270B0">
              <w:rPr>
                <w:rFonts w:ascii="Times New Roman" w:eastAsia="SimSun" w:hAnsi="Times New Roman" w:cs="Times New Roman"/>
                <w:sz w:val="24"/>
                <w:szCs w:val="24"/>
                <w:lang w:val="en-US"/>
              </w:rPr>
              <w:t xml:space="preserve"> on the basis of the meeting minutes of Procurement Commission of FSUE “Moscow Endocrine Plant” of ________ № _______,</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заключили настоящий Контракт о нижеследующем:</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have concluded the present Contract as follows:</w:t>
            </w:r>
          </w:p>
        </w:tc>
      </w:tr>
      <w:tr w:rsidR="00F270B0" w:rsidRPr="004E1BD9" w:rsidTr="00CB1CBC">
        <w:tc>
          <w:tcPr>
            <w:tcW w:w="2500" w:type="pct"/>
          </w:tcPr>
          <w:p w:rsidR="00F270B0" w:rsidRPr="00F270B0" w:rsidRDefault="00F270B0" w:rsidP="00F270B0">
            <w:pPr>
              <w:numPr>
                <w:ilvl w:val="0"/>
                <w:numId w:val="40"/>
              </w:numPr>
              <w:spacing w:after="0" w:line="240" w:lineRule="auto"/>
              <w:ind w:left="601" w:hanging="567"/>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Предмет Контракта</w:t>
            </w:r>
          </w:p>
          <w:p w:rsidR="00F270B0" w:rsidRPr="00F270B0" w:rsidRDefault="00F270B0" w:rsidP="00F270B0">
            <w:pPr>
              <w:spacing w:after="0" w:line="240" w:lineRule="auto"/>
              <w:jc w:val="both"/>
              <w:rPr>
                <w:rFonts w:ascii="Times New Roman" w:eastAsia="SimSun" w:hAnsi="Times New Roman" w:cs="Times New Roman"/>
                <w:b/>
                <w:sz w:val="24"/>
                <w:szCs w:val="24"/>
              </w:rPr>
            </w:pP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1.1.</w:t>
            </w:r>
            <w:r w:rsidRPr="00F270B0">
              <w:rPr>
                <w:rFonts w:ascii="Times New Roman" w:eastAsia="SimSun" w:hAnsi="Times New Roman" w:cs="Times New Roman"/>
                <w:sz w:val="24"/>
                <w:szCs w:val="24"/>
              </w:rPr>
              <w:tab/>
              <w:t xml:space="preserve">Продавец продает фармацевтическую субстанцию </w:t>
            </w:r>
            <w:proofErr w:type="spellStart"/>
            <w:r w:rsidRPr="00F270B0">
              <w:rPr>
                <w:rFonts w:ascii="Times New Roman" w:eastAsia="Times New Roman" w:hAnsi="Times New Roman" w:cs="Times New Roman"/>
                <w:sz w:val="24"/>
              </w:rPr>
              <w:t>Налоксона</w:t>
            </w:r>
            <w:proofErr w:type="spellEnd"/>
            <w:r w:rsidRPr="00F270B0">
              <w:rPr>
                <w:rFonts w:ascii="Times New Roman" w:eastAsia="Times New Roman" w:hAnsi="Times New Roman" w:cs="Times New Roman"/>
                <w:sz w:val="24"/>
              </w:rPr>
              <w:t xml:space="preserve"> гидрохлорид, для приготовления стерильных (инъекционных) лекарственных форм</w:t>
            </w:r>
            <w:r w:rsidRPr="00F270B0">
              <w:rPr>
                <w:rFonts w:ascii="Times New Roman" w:eastAsia="SimSun" w:hAnsi="Times New Roman" w:cs="Times New Roman"/>
                <w:sz w:val="24"/>
                <w:szCs w:val="24"/>
              </w:rPr>
              <w:t>, производства “</w:t>
            </w:r>
            <w:proofErr w:type="spellStart"/>
            <w:r w:rsidRPr="00F270B0">
              <w:rPr>
                <w:rFonts w:ascii="Times New Roman" w:eastAsia="SimSun" w:hAnsi="Times New Roman" w:cs="Times New Roman"/>
                <w:sz w:val="24"/>
                <w:szCs w:val="24"/>
              </w:rPr>
              <w:t>Норамко</w:t>
            </w:r>
            <w:proofErr w:type="spellEnd"/>
            <w:r w:rsidRPr="00F270B0">
              <w:rPr>
                <w:rFonts w:ascii="Times New Roman" w:eastAsia="SimSun" w:hAnsi="Times New Roman" w:cs="Times New Roman"/>
                <w:sz w:val="24"/>
                <w:szCs w:val="24"/>
              </w:rPr>
              <w:t xml:space="preserve"> </w:t>
            </w:r>
            <w:proofErr w:type="spellStart"/>
            <w:r w:rsidRPr="00F270B0">
              <w:rPr>
                <w:rFonts w:ascii="Times New Roman" w:eastAsia="SimSun" w:hAnsi="Times New Roman" w:cs="Times New Roman"/>
                <w:sz w:val="24"/>
                <w:szCs w:val="24"/>
              </w:rPr>
              <w:t>ГмбХ</w:t>
            </w:r>
            <w:proofErr w:type="spellEnd"/>
            <w:r w:rsidRPr="00F270B0">
              <w:rPr>
                <w:rFonts w:ascii="Times New Roman" w:eastAsia="SimSun" w:hAnsi="Times New Roman" w:cs="Times New Roman"/>
                <w:sz w:val="24"/>
                <w:szCs w:val="24"/>
              </w:rPr>
              <w:t>”, Швейцария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1.2.</w:t>
            </w:r>
            <w:r w:rsidRPr="00F270B0">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1.</w:t>
            </w:r>
            <w:r w:rsidRPr="00F270B0">
              <w:rPr>
                <w:rFonts w:ascii="Times New Roman" w:eastAsia="SimSun" w:hAnsi="Times New Roman" w:cs="Times New Roman"/>
                <w:b/>
                <w:sz w:val="24"/>
                <w:szCs w:val="24"/>
                <w:lang w:val="en-US"/>
              </w:rPr>
              <w:tab/>
              <w:t>Subject of the Contract</w:t>
            </w:r>
          </w:p>
          <w:p w:rsidR="00F270B0" w:rsidRPr="00F270B0" w:rsidRDefault="00F270B0" w:rsidP="00F270B0">
            <w:pPr>
              <w:spacing w:after="0" w:line="240" w:lineRule="auto"/>
              <w:jc w:val="both"/>
              <w:rPr>
                <w:rFonts w:ascii="Times New Roman" w:eastAsia="SimSun" w:hAnsi="Times New Roman" w:cs="Times New Roman"/>
                <w:sz w:val="24"/>
                <w:szCs w:val="24"/>
                <w:lang w:val="en-GB"/>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1.1.</w:t>
            </w:r>
            <w:r w:rsidRPr="00F270B0">
              <w:rPr>
                <w:rFonts w:ascii="Times New Roman" w:eastAsia="SimSun" w:hAnsi="Times New Roman" w:cs="Times New Roman"/>
                <w:sz w:val="24"/>
                <w:szCs w:val="24"/>
                <w:lang w:val="en-US"/>
              </w:rPr>
              <w:tab/>
              <w:t xml:space="preserve">The </w:t>
            </w:r>
            <w:r w:rsidRPr="00F270B0">
              <w:rPr>
                <w:rFonts w:ascii="Times New Roman" w:eastAsia="SimSun" w:hAnsi="Times New Roman" w:cs="Times New Roman"/>
                <w:sz w:val="24"/>
                <w:szCs w:val="24"/>
                <w:lang w:val="en-GB"/>
              </w:rPr>
              <w:t xml:space="preserve">Seller sells pharmaceutical substance </w:t>
            </w:r>
            <w:proofErr w:type="spellStart"/>
            <w:r w:rsidRPr="00F270B0">
              <w:rPr>
                <w:rFonts w:ascii="Times New Roman" w:eastAsia="SimSun" w:hAnsi="Times New Roman" w:cs="Times New Roman"/>
                <w:sz w:val="24"/>
                <w:szCs w:val="24"/>
                <w:lang w:val="en-US"/>
              </w:rPr>
              <w:t>Naloxone</w:t>
            </w:r>
            <w:proofErr w:type="spellEnd"/>
            <w:r w:rsidRPr="00F270B0">
              <w:rPr>
                <w:rFonts w:ascii="Times New Roman" w:eastAsia="SimSun" w:hAnsi="Times New Roman" w:cs="Times New Roman"/>
                <w:sz w:val="24"/>
                <w:szCs w:val="24"/>
                <w:lang w:val="en-US"/>
              </w:rPr>
              <w:t xml:space="preserve"> hydrochloride, for the preparation of sterile (</w:t>
            </w:r>
            <w:proofErr w:type="spellStart"/>
            <w:r w:rsidRPr="00F270B0">
              <w:rPr>
                <w:rFonts w:ascii="Times New Roman" w:eastAsia="SimSun" w:hAnsi="Times New Roman" w:cs="Times New Roman"/>
                <w:sz w:val="24"/>
                <w:szCs w:val="24"/>
                <w:lang w:val="en-US"/>
              </w:rPr>
              <w:t>injectable</w:t>
            </w:r>
            <w:proofErr w:type="spellEnd"/>
            <w:r w:rsidRPr="00F270B0">
              <w:rPr>
                <w:rFonts w:ascii="Times New Roman" w:eastAsia="SimSun" w:hAnsi="Times New Roman" w:cs="Times New Roman"/>
                <w:sz w:val="24"/>
                <w:szCs w:val="24"/>
                <w:lang w:val="en-US"/>
              </w:rPr>
              <w:t>) dosage forms produced by “</w:t>
            </w:r>
            <w:proofErr w:type="spellStart"/>
            <w:r w:rsidRPr="00F270B0">
              <w:rPr>
                <w:rFonts w:ascii="Times New Roman" w:eastAsia="SimSun" w:hAnsi="Times New Roman" w:cs="Times New Roman"/>
                <w:sz w:val="24"/>
                <w:szCs w:val="24"/>
                <w:lang w:val="en-US"/>
              </w:rPr>
              <w:t>Noramco</w:t>
            </w:r>
            <w:proofErr w:type="spellEnd"/>
            <w:r w:rsidRPr="00F270B0">
              <w:rPr>
                <w:rFonts w:ascii="Times New Roman" w:eastAsia="SimSun" w:hAnsi="Times New Roman" w:cs="Times New Roman"/>
                <w:sz w:val="24"/>
                <w:szCs w:val="24"/>
                <w:lang w:val="en-US"/>
              </w:rPr>
              <w:t xml:space="preserve"> GmbH”, Switzerland,</w:t>
            </w:r>
            <w:r w:rsidRPr="00F270B0">
              <w:rPr>
                <w:rFonts w:ascii="Times New Roman" w:eastAsia="SimSun" w:hAnsi="Times New Roman" w:cs="Times New Roman"/>
                <w:sz w:val="24"/>
                <w:szCs w:val="24"/>
                <w:lang w:val="en-GB"/>
              </w:rPr>
              <w:t xml:space="preserve"> (hereinafter referred to as the “Goods”) according to the Specification </w:t>
            </w: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GB"/>
              </w:rPr>
              <w:t xml:space="preserve">Annex </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1 to the present Contract)</w:t>
            </w:r>
            <w:r w:rsidRPr="00F270B0">
              <w:rPr>
                <w:rFonts w:ascii="Times New Roman" w:eastAsia="SimSun" w:hAnsi="Times New Roman" w:cs="Times New Roman"/>
                <w:sz w:val="24"/>
                <w:szCs w:val="24"/>
                <w:lang w:val="en-US"/>
              </w:rPr>
              <w:t xml:space="preserve"> and </w:t>
            </w:r>
            <w:r w:rsidRPr="00F270B0">
              <w:rPr>
                <w:rFonts w:ascii="Times New Roman" w:eastAsia="SimSun" w:hAnsi="Times New Roman" w:cs="Times New Roman"/>
                <w:sz w:val="24"/>
                <w:szCs w:val="24"/>
                <w:lang w:val="en-GB"/>
              </w:rPr>
              <w:t xml:space="preserve">the Buyer undertakes to pay for the mentioned Goods and organize </w:t>
            </w:r>
            <w:r w:rsidRPr="00F270B0">
              <w:rPr>
                <w:rFonts w:ascii="Times New Roman" w:eastAsia="SimSun" w:hAnsi="Times New Roman" w:cs="Times New Roman"/>
                <w:sz w:val="24"/>
                <w:szCs w:val="24"/>
                <w:lang w:val="en-US"/>
              </w:rPr>
              <w:t>their</w:t>
            </w:r>
            <w:r w:rsidRPr="00F270B0">
              <w:rPr>
                <w:rFonts w:ascii="Times New Roman" w:eastAsia="SimSun" w:hAnsi="Times New Roman" w:cs="Times New Roman"/>
                <w:sz w:val="24"/>
                <w:szCs w:val="24"/>
                <w:lang w:val="en-GB"/>
              </w:rPr>
              <w:t xml:space="preserve"> receipt.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1.2.</w:t>
            </w:r>
            <w:r w:rsidRPr="00F270B0">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2.</w:t>
            </w:r>
            <w:r w:rsidRPr="00F270B0">
              <w:rPr>
                <w:rFonts w:ascii="Times New Roman" w:eastAsia="SimSun" w:hAnsi="Times New Roman" w:cs="Times New Roman"/>
                <w:b/>
                <w:sz w:val="24"/>
                <w:szCs w:val="24"/>
              </w:rPr>
              <w:tab/>
              <w:t>Качество Товара</w:t>
            </w:r>
          </w:p>
          <w:p w:rsidR="00F270B0" w:rsidRPr="00F270B0" w:rsidRDefault="00F270B0" w:rsidP="00F270B0">
            <w:pPr>
              <w:spacing w:after="0" w:line="240" w:lineRule="auto"/>
              <w:jc w:val="both"/>
              <w:rPr>
                <w:rFonts w:ascii="Times New Roman" w:eastAsia="SimSun" w:hAnsi="Times New Roman" w:cs="Times New Roman"/>
                <w:b/>
                <w:sz w:val="24"/>
                <w:szCs w:val="24"/>
              </w:rPr>
            </w:pP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2.1.</w:t>
            </w:r>
            <w:r w:rsidRPr="00F270B0">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w:t>
            </w:r>
            <w:r w:rsidRPr="00F270B0">
              <w:rPr>
                <w:rFonts w:ascii="Times New Roman" w:eastAsia="SimSun" w:hAnsi="Times New Roman" w:cs="Times New Roman"/>
                <w:sz w:val="24"/>
                <w:szCs w:val="24"/>
              </w:rPr>
              <w:lastRenderedPageBreak/>
              <w:t xml:space="preserve">выданным заводом-изготовителем и соответствовать требованиям </w:t>
            </w:r>
            <w:r w:rsidRPr="00F270B0">
              <w:rPr>
                <w:rFonts w:ascii="Times New Roman" w:eastAsia="Times New Roman" w:hAnsi="Times New Roman" w:cs="Times New Roman"/>
                <w:sz w:val="24"/>
              </w:rPr>
              <w:t xml:space="preserve">внутренней спецификации Покупателя № СП-АПнт-5600-108023/3-01. В случае, если между Сторонами или Покупателем и Производителем заключено </w:t>
            </w:r>
            <w:proofErr w:type="spellStart"/>
            <w:proofErr w:type="gramStart"/>
            <w:r w:rsidRPr="00F270B0">
              <w:rPr>
                <w:rFonts w:ascii="Times New Roman" w:eastAsia="Times New Roman" w:hAnsi="Times New Roman" w:cs="Times New Roman"/>
                <w:sz w:val="24"/>
              </w:rPr>
              <w:t>C</w:t>
            </w:r>
            <w:proofErr w:type="gramEnd"/>
            <w:r w:rsidRPr="00F270B0">
              <w:rPr>
                <w:rFonts w:ascii="Times New Roman" w:eastAsia="Times New Roman" w:hAnsi="Times New Roman" w:cs="Times New Roman"/>
                <w:sz w:val="24"/>
              </w:rPr>
              <w:t>оглашение</w:t>
            </w:r>
            <w:proofErr w:type="spellEnd"/>
            <w:r w:rsidRPr="00F270B0">
              <w:rPr>
                <w:rFonts w:ascii="Times New Roman" w:eastAsia="Times New Roman" w:hAnsi="Times New Roman" w:cs="Times New Roman"/>
                <w:sz w:val="24"/>
              </w:rPr>
              <w:t xml:space="preserve"> о качестве, Стороны, а также Покупатель и Производитель обязаны руководствоваться также его положениями</w:t>
            </w:r>
            <w:r w:rsidRPr="00F270B0">
              <w:rPr>
                <w:rFonts w:ascii="Times New Roman" w:eastAsia="SimSun" w:hAnsi="Times New Roman" w:cs="Times New Roman"/>
                <w:sz w:val="24"/>
                <w:szCs w:val="24"/>
              </w:rPr>
              <w:t>.</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lastRenderedPageBreak/>
              <w:t>2.</w:t>
            </w:r>
            <w:r w:rsidRPr="00F270B0">
              <w:rPr>
                <w:rFonts w:ascii="Times New Roman" w:eastAsia="SimSun" w:hAnsi="Times New Roman" w:cs="Times New Roman"/>
                <w:b/>
                <w:sz w:val="24"/>
                <w:szCs w:val="24"/>
                <w:lang w:val="en-US"/>
              </w:rPr>
              <w:tab/>
              <w:t>Quality of the Goods</w:t>
            </w:r>
          </w:p>
          <w:p w:rsidR="00F270B0" w:rsidRPr="00F270B0" w:rsidRDefault="00F270B0" w:rsidP="00F270B0">
            <w:pPr>
              <w:spacing w:after="0" w:line="240" w:lineRule="auto"/>
              <w:jc w:val="both"/>
              <w:rPr>
                <w:rFonts w:ascii="Times New Roman" w:eastAsia="SimSun" w:hAnsi="Times New Roman" w:cs="Times New Roman"/>
                <w:b/>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2.1.</w:t>
            </w:r>
            <w:r w:rsidRPr="00F270B0">
              <w:rPr>
                <w:rFonts w:ascii="Times New Roman" w:eastAsia="SimSun" w:hAnsi="Times New Roman" w:cs="Times New Roman"/>
                <w:sz w:val="24"/>
                <w:szCs w:val="24"/>
                <w:lang w:val="en-US"/>
              </w:rPr>
              <w:tab/>
              <w:t xml:space="preserve">The quality of the Goods must be confirmed by certificate of analysis issued by the manufacturing </w:t>
            </w:r>
            <w:r w:rsidRPr="00F270B0">
              <w:rPr>
                <w:rFonts w:ascii="Times New Roman" w:eastAsia="SimSun" w:hAnsi="Times New Roman" w:cs="Times New Roman"/>
                <w:sz w:val="24"/>
                <w:szCs w:val="24"/>
                <w:lang w:val="en-US"/>
              </w:rPr>
              <w:lastRenderedPageBreak/>
              <w:t xml:space="preserve">plant and conform to the requirements of </w:t>
            </w:r>
            <w:r w:rsidRPr="00F270B0">
              <w:rPr>
                <w:rFonts w:ascii="Times New Roman" w:eastAsia="Times New Roman" w:hAnsi="Times New Roman" w:cs="Times New Roman"/>
                <w:sz w:val="24"/>
                <w:szCs w:val="24"/>
                <w:lang w:val="en-US"/>
              </w:rPr>
              <w:t>internal specification of the Buyer № СП-АПнт-5600-108023/3-01. In case between Parties or between Buyer and Manufacturer is concluded the Quality Agreement, Parties, as well as the Buyer and Manufacturer has to be guided by its provisions</w:t>
            </w:r>
            <w:r w:rsidRPr="00F270B0">
              <w:rPr>
                <w:rFonts w:ascii="Times New Roman" w:eastAsia="SimSun" w:hAnsi="Times New Roman" w:cs="Times New Roman"/>
                <w:sz w:val="24"/>
                <w:szCs w:val="24"/>
                <w:lang w:val="en-US"/>
              </w:rPr>
              <w: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lastRenderedPageBreak/>
              <w:t>2.2.</w:t>
            </w:r>
            <w:r w:rsidRPr="00F270B0">
              <w:rPr>
                <w:rFonts w:ascii="Times New Roman" w:eastAsia="SimSun" w:hAnsi="Times New Roman" w:cs="Times New Roman"/>
                <w:sz w:val="24"/>
                <w:szCs w:val="24"/>
              </w:rPr>
              <w:tab/>
              <w:t xml:space="preserve">Дополнительные требования к качеству Товара: </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 «Микробиологическая чистота» должен соответствовать требованиям для производства стерильных (инъекционных) лекарственных форм. </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 «Бактериальные эндотоксины» - предельное содержание не более 35 ЕЭ/мг </w:t>
            </w:r>
            <w:proofErr w:type="spellStart"/>
            <w:r w:rsidRPr="00F270B0">
              <w:rPr>
                <w:rFonts w:ascii="Times New Roman" w:eastAsia="SimSun" w:hAnsi="Times New Roman" w:cs="Times New Roman"/>
                <w:sz w:val="24"/>
                <w:szCs w:val="24"/>
              </w:rPr>
              <w:t>налоксона</w:t>
            </w:r>
            <w:proofErr w:type="spellEnd"/>
            <w:r w:rsidRPr="00F270B0">
              <w:rPr>
                <w:rFonts w:ascii="Times New Roman" w:eastAsia="SimSun" w:hAnsi="Times New Roman" w:cs="Times New Roman"/>
                <w:sz w:val="24"/>
                <w:szCs w:val="24"/>
              </w:rPr>
              <w:t xml:space="preserve"> гидрохлорида </w:t>
            </w:r>
            <w:proofErr w:type="spellStart"/>
            <w:r w:rsidRPr="00F270B0">
              <w:rPr>
                <w:rFonts w:ascii="Times New Roman" w:eastAsia="SimSun" w:hAnsi="Times New Roman" w:cs="Times New Roman"/>
                <w:sz w:val="24"/>
                <w:szCs w:val="24"/>
              </w:rPr>
              <w:t>дигидрат</w:t>
            </w:r>
            <w:proofErr w:type="spellEnd"/>
            <w:r w:rsidRPr="00F270B0">
              <w:rPr>
                <w:rFonts w:ascii="Times New Roman" w:eastAsia="SimSun" w:hAnsi="Times New Roman" w:cs="Times New Roman"/>
                <w:sz w:val="24"/>
                <w:szCs w:val="24"/>
              </w:rPr>
              <w:t>.</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2.3.</w:t>
            </w:r>
            <w:r w:rsidRPr="00F270B0">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F270B0" w:rsidRPr="00F270B0" w:rsidRDefault="00F270B0" w:rsidP="00F270B0">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270B0" w:rsidRPr="00F270B0" w:rsidRDefault="00F270B0" w:rsidP="00F270B0">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2.4.</w:t>
            </w:r>
            <w:r w:rsidRPr="00F270B0">
              <w:rPr>
                <w:rFonts w:ascii="Times New Roman" w:eastAsia="SimSun" w:hAnsi="Times New Roman" w:cs="Times New Roman"/>
                <w:sz w:val="24"/>
                <w:szCs w:val="24"/>
              </w:rPr>
              <w:tab/>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w:t>
            </w:r>
          </w:p>
          <w:p w:rsidR="00F270B0" w:rsidRPr="00F270B0" w:rsidRDefault="00F270B0" w:rsidP="00F270B0">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Продавец может поставить Товар со сроком годности менее</w:t>
            </w:r>
            <w:r w:rsidRPr="00F270B0">
              <w:rPr>
                <w:rFonts w:ascii="Times New Roman" w:eastAsia="SimSun" w:hAnsi="Times New Roman" w:cs="Times New Roman"/>
                <w:sz w:val="24"/>
                <w:szCs w:val="24"/>
                <w:lang w:val="lv-LV"/>
              </w:rPr>
              <w:t xml:space="preserve"> </w:t>
            </w:r>
            <w:r w:rsidRPr="00F270B0">
              <w:rPr>
                <w:rFonts w:ascii="Times New Roman" w:eastAsia="SimSun" w:hAnsi="Times New Roman" w:cs="Times New Roman"/>
                <w:sz w:val="24"/>
                <w:szCs w:val="24"/>
              </w:rPr>
              <w:t>80% (восьмидесяти процентов) только с письменного согласия Покупателя.</w:t>
            </w:r>
          </w:p>
          <w:p w:rsidR="00F270B0" w:rsidRPr="00F270B0" w:rsidRDefault="00F270B0" w:rsidP="00F270B0">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color w:val="000000"/>
                <w:sz w:val="24"/>
                <w:szCs w:val="24"/>
                <w:lang w:val="en-US"/>
              </w:rPr>
            </w:pPr>
            <w:r w:rsidRPr="00F270B0">
              <w:rPr>
                <w:rFonts w:ascii="Times New Roman" w:eastAsia="SimSun" w:hAnsi="Times New Roman" w:cs="Times New Roman"/>
                <w:sz w:val="24"/>
                <w:szCs w:val="24"/>
                <w:lang w:val="en-US"/>
              </w:rPr>
              <w:t>2.2.</w:t>
            </w:r>
            <w:r w:rsidRPr="00F270B0">
              <w:rPr>
                <w:rFonts w:ascii="Times New Roman" w:eastAsia="SimSun" w:hAnsi="Times New Roman" w:cs="Times New Roman"/>
                <w:sz w:val="24"/>
                <w:szCs w:val="24"/>
                <w:lang w:val="en-US"/>
              </w:rPr>
              <w:tab/>
            </w:r>
            <w:r w:rsidRPr="00F270B0">
              <w:rPr>
                <w:rFonts w:ascii="Times New Roman" w:eastAsia="SimSun" w:hAnsi="Times New Roman" w:cs="Times New Roman"/>
                <w:color w:val="000000"/>
                <w:sz w:val="24"/>
                <w:szCs w:val="24"/>
                <w:lang w:val="en-US"/>
              </w:rPr>
              <w:t xml:space="preserve">Additional requirements to the quality of the Goods: </w:t>
            </w:r>
          </w:p>
          <w:p w:rsidR="00F270B0" w:rsidRPr="00F270B0" w:rsidRDefault="00F270B0" w:rsidP="00F270B0">
            <w:pPr>
              <w:tabs>
                <w:tab w:val="left" w:pos="552"/>
              </w:tabs>
              <w:spacing w:after="0" w:line="240" w:lineRule="auto"/>
              <w:jc w:val="both"/>
              <w:rPr>
                <w:rFonts w:ascii="Times New Roman" w:eastAsia="SimSun" w:hAnsi="Times New Roman" w:cs="Times New Roman"/>
                <w:color w:val="000000"/>
                <w:sz w:val="24"/>
                <w:szCs w:val="24"/>
                <w:lang w:val="en-US"/>
              </w:rPr>
            </w:pPr>
            <w:r w:rsidRPr="00F270B0">
              <w:rPr>
                <w:rFonts w:ascii="Times New Roman" w:eastAsia="SimSun" w:hAnsi="Times New Roman" w:cs="Times New Roman"/>
                <w:color w:val="000000"/>
                <w:sz w:val="24"/>
                <w:szCs w:val="24"/>
                <w:lang w:val="en-US"/>
              </w:rPr>
              <w:t xml:space="preserve">- </w:t>
            </w:r>
            <w:r w:rsidRPr="00F270B0">
              <w:rPr>
                <w:rFonts w:ascii="Times New Roman" w:eastAsia="Times New Roman" w:hAnsi="Times New Roman" w:cs="Times New Roman"/>
                <w:sz w:val="24"/>
                <w:szCs w:val="24"/>
                <w:lang w:val="en-US"/>
              </w:rPr>
              <w:t xml:space="preserve">Microbiological purity must </w:t>
            </w:r>
            <w:r w:rsidRPr="00F270B0">
              <w:rPr>
                <w:rFonts w:ascii="Times New Roman" w:eastAsia="SimSun" w:hAnsi="Times New Roman" w:cs="Times New Roman"/>
                <w:sz w:val="24"/>
                <w:szCs w:val="24"/>
                <w:lang w:val="en-US"/>
              </w:rPr>
              <w:t>conform to the requirements for the preparation of sterile (</w:t>
            </w:r>
            <w:proofErr w:type="spellStart"/>
            <w:r w:rsidRPr="00F270B0">
              <w:rPr>
                <w:rFonts w:ascii="Times New Roman" w:eastAsia="SimSun" w:hAnsi="Times New Roman" w:cs="Times New Roman"/>
                <w:sz w:val="24"/>
                <w:szCs w:val="24"/>
                <w:lang w:val="en-US"/>
              </w:rPr>
              <w:t>injectable</w:t>
            </w:r>
            <w:proofErr w:type="spellEnd"/>
            <w:r w:rsidRPr="00F270B0">
              <w:rPr>
                <w:rFonts w:ascii="Times New Roman" w:eastAsia="SimSun" w:hAnsi="Times New Roman" w:cs="Times New Roman"/>
                <w:sz w:val="24"/>
                <w:szCs w:val="24"/>
                <w:lang w:val="en-US"/>
              </w:rPr>
              <w:t>) dosage forms/</w:t>
            </w:r>
          </w:p>
          <w:p w:rsidR="00F270B0" w:rsidRPr="00F270B0" w:rsidRDefault="00F270B0" w:rsidP="00F270B0">
            <w:pPr>
              <w:tabs>
                <w:tab w:val="left" w:pos="552"/>
              </w:tabs>
              <w:spacing w:after="0" w:line="240" w:lineRule="auto"/>
              <w:jc w:val="both"/>
              <w:rPr>
                <w:rFonts w:ascii="Times New Roman" w:eastAsia="SimSun" w:hAnsi="Times New Roman" w:cs="Times New Roman"/>
                <w:color w:val="000000"/>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color w:val="000000"/>
                <w:sz w:val="24"/>
                <w:szCs w:val="24"/>
                <w:lang w:val="en-US"/>
              </w:rPr>
            </w:pPr>
            <w:r w:rsidRPr="00F270B0">
              <w:rPr>
                <w:rFonts w:ascii="Times New Roman" w:eastAsia="SimSun" w:hAnsi="Times New Roman" w:cs="Times New Roman"/>
                <w:color w:val="000000"/>
                <w:sz w:val="24"/>
                <w:szCs w:val="24"/>
                <w:lang w:val="en-US"/>
              </w:rPr>
              <w:t xml:space="preserve">- «Bacterial </w:t>
            </w:r>
            <w:proofErr w:type="spellStart"/>
            <w:r w:rsidRPr="00F270B0">
              <w:rPr>
                <w:rFonts w:ascii="Times New Roman" w:eastAsia="SimSun" w:hAnsi="Times New Roman" w:cs="Times New Roman"/>
                <w:color w:val="000000"/>
                <w:sz w:val="24"/>
                <w:szCs w:val="24"/>
                <w:lang w:val="en-US"/>
              </w:rPr>
              <w:t>endotoxins</w:t>
            </w:r>
            <w:proofErr w:type="spellEnd"/>
            <w:r w:rsidRPr="00F270B0">
              <w:rPr>
                <w:rFonts w:ascii="Times New Roman" w:eastAsia="SimSun" w:hAnsi="Times New Roman" w:cs="Times New Roman"/>
                <w:color w:val="000000"/>
                <w:sz w:val="24"/>
                <w:szCs w:val="24"/>
                <w:lang w:val="en-US"/>
              </w:rPr>
              <w:t xml:space="preserve">» - largest possible quantity 35 </w:t>
            </w:r>
            <w:r w:rsidRPr="00F270B0">
              <w:rPr>
                <w:rFonts w:ascii="Times New Roman" w:eastAsia="SimSun" w:hAnsi="Times New Roman" w:cs="Times New Roman"/>
                <w:color w:val="000000"/>
                <w:sz w:val="24"/>
                <w:szCs w:val="24"/>
              </w:rPr>
              <w:t>ЕЭ</w:t>
            </w:r>
            <w:r w:rsidRPr="00F270B0">
              <w:rPr>
                <w:rFonts w:ascii="Times New Roman" w:eastAsia="SimSun" w:hAnsi="Times New Roman" w:cs="Times New Roman"/>
                <w:color w:val="000000"/>
                <w:sz w:val="24"/>
                <w:szCs w:val="24"/>
                <w:lang w:val="en-US"/>
              </w:rPr>
              <w:t>/</w:t>
            </w:r>
            <w:r w:rsidRPr="00F270B0">
              <w:rPr>
                <w:rFonts w:ascii="Times New Roman" w:eastAsia="SimSun" w:hAnsi="Times New Roman" w:cs="Times New Roman"/>
                <w:color w:val="000000"/>
                <w:sz w:val="24"/>
                <w:szCs w:val="24"/>
              </w:rPr>
              <w:t>м</w:t>
            </w:r>
            <w:r w:rsidRPr="00F270B0">
              <w:rPr>
                <w:rFonts w:ascii="Times New Roman" w:eastAsia="SimSun" w:hAnsi="Times New Roman" w:cs="Times New Roman"/>
                <w:color w:val="000000"/>
                <w:sz w:val="24"/>
                <w:szCs w:val="24"/>
                <w:lang w:val="en-US"/>
              </w:rPr>
              <w:t>g</w:t>
            </w:r>
            <w:r w:rsidRPr="00F270B0">
              <w:rPr>
                <w:rFonts w:ascii="Times New Roman" w:eastAsia="SimSun" w:hAnsi="Times New Roman" w:cs="Times New Roman"/>
                <w:sz w:val="24"/>
                <w:szCs w:val="24"/>
                <w:lang w:val="en-US"/>
              </w:rPr>
              <w:t xml:space="preserve"> </w:t>
            </w:r>
            <w:proofErr w:type="spellStart"/>
            <w:r w:rsidRPr="00F270B0">
              <w:rPr>
                <w:rFonts w:ascii="Times New Roman" w:eastAsia="SimSun" w:hAnsi="Times New Roman" w:cs="Times New Roman"/>
                <w:sz w:val="24"/>
                <w:szCs w:val="24"/>
                <w:lang w:val="en-US"/>
              </w:rPr>
              <w:t>Naloxone</w:t>
            </w:r>
            <w:proofErr w:type="spellEnd"/>
            <w:r w:rsidRPr="00F270B0">
              <w:rPr>
                <w:rFonts w:ascii="Times New Roman" w:eastAsia="SimSun" w:hAnsi="Times New Roman" w:cs="Times New Roman"/>
                <w:sz w:val="24"/>
                <w:szCs w:val="24"/>
                <w:lang w:val="en-US"/>
              </w:rPr>
              <w:t xml:space="preserve"> hydrochloride dehydrate/</w:t>
            </w:r>
          </w:p>
          <w:p w:rsidR="00F270B0" w:rsidRPr="00F270B0" w:rsidRDefault="00F270B0" w:rsidP="00F270B0">
            <w:pPr>
              <w:tabs>
                <w:tab w:val="left" w:pos="552"/>
              </w:tabs>
              <w:spacing w:after="0" w:line="240" w:lineRule="auto"/>
              <w:jc w:val="both"/>
              <w:rPr>
                <w:rFonts w:ascii="Times New Roman" w:eastAsia="SimSun" w:hAnsi="Times New Roman" w:cs="Times New Roman"/>
                <w:color w:val="000000"/>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color w:val="000000"/>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2.3.</w:t>
            </w:r>
            <w:r w:rsidRPr="00F270B0">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2.4.</w:t>
            </w:r>
            <w:r w:rsidRPr="00F270B0">
              <w:rPr>
                <w:rFonts w:ascii="Times New Roman" w:eastAsia="SimSun" w:hAnsi="Times New Roman" w:cs="Times New Roman"/>
                <w:sz w:val="24"/>
                <w:szCs w:val="24"/>
                <w:lang w:val="en-US"/>
              </w:rPr>
              <w:tab/>
              <w:t>The remaining shelf life of the Goods at the time of delivery shall be at least 80% (eighty percent) of the total shelf life indicated on the manufacturer's standard packaging.</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Seller may deliver the Goods with shelf life below 80% (eighty percent) only with the written consent of the Buyer.</w:t>
            </w:r>
          </w:p>
          <w:p w:rsidR="00F270B0" w:rsidRPr="00F270B0" w:rsidRDefault="00F270B0" w:rsidP="00F270B0">
            <w:pPr>
              <w:autoSpaceDE w:val="0"/>
              <w:autoSpaceDN w:val="0"/>
              <w:adjustRightInd w:val="0"/>
              <w:spacing w:after="0" w:line="240" w:lineRule="auto"/>
              <w:rPr>
                <w:rFonts w:ascii="Times New Roman" w:eastAsia="SimSun" w:hAnsi="Times New Roman" w:cs="Times New Roman"/>
                <w:b/>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3.</w:t>
            </w:r>
            <w:bookmarkStart w:id="12" w:name="OCRUncertain019"/>
            <w:r w:rsidRPr="00F270B0">
              <w:rPr>
                <w:rFonts w:ascii="Times New Roman" w:eastAsia="SimSun" w:hAnsi="Times New Roman" w:cs="Times New Roman"/>
                <w:b/>
                <w:sz w:val="24"/>
                <w:szCs w:val="24"/>
              </w:rPr>
              <w:tab/>
              <w:t>Ц</w:t>
            </w:r>
            <w:bookmarkEnd w:id="12"/>
            <w:r w:rsidRPr="00F270B0">
              <w:rPr>
                <w:rFonts w:ascii="Times New Roman" w:eastAsia="SimSun" w:hAnsi="Times New Roman" w:cs="Times New Roman"/>
                <w:b/>
                <w:sz w:val="24"/>
                <w:szCs w:val="24"/>
              </w:rPr>
              <w:t>ена Товара и общая сумма Контракта</w:t>
            </w:r>
          </w:p>
          <w:p w:rsidR="00F270B0" w:rsidRPr="00F270B0" w:rsidRDefault="00F270B0" w:rsidP="00F270B0">
            <w:pPr>
              <w:spacing w:after="0" w:line="240" w:lineRule="auto"/>
              <w:jc w:val="both"/>
              <w:rPr>
                <w:rFonts w:ascii="Times New Roman" w:eastAsia="SimSun" w:hAnsi="Times New Roman" w:cs="Times New Roman"/>
                <w:b/>
                <w:sz w:val="16"/>
                <w:szCs w:val="16"/>
              </w:rPr>
            </w:pP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3.1.</w:t>
            </w:r>
            <w:r w:rsidRPr="00F270B0">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F270B0">
              <w:rPr>
                <w:rFonts w:ascii="Times New Roman" w:eastAsia="SimSun" w:hAnsi="Times New Roman" w:cs="Times New Roman"/>
                <w:sz w:val="24"/>
                <w:szCs w:val="24"/>
                <w:lang w:val="en-US"/>
              </w:rPr>
              <w:t>CIP</w:t>
            </w:r>
            <w:r w:rsidRPr="00F270B0">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F270B0">
              <w:rPr>
                <w:rFonts w:ascii="Times New Roman" w:eastAsia="SimSun" w:hAnsi="Times New Roman" w:cs="Times New Roman"/>
                <w:sz w:val="24"/>
                <w:szCs w:val="24"/>
                <w:lang w:val="en-US"/>
              </w:rPr>
              <w:t>Incoterms</w:t>
            </w:r>
            <w:proofErr w:type="spellEnd"/>
            <w:r w:rsidRPr="00F270B0">
              <w:rPr>
                <w:rFonts w:ascii="Times New Roman" w:eastAsia="SimSun" w:hAnsi="Times New Roman" w:cs="Times New Roman"/>
                <w:sz w:val="24"/>
                <w:szCs w:val="24"/>
              </w:rPr>
              <w:t>® 2010 («</w:t>
            </w:r>
            <w:proofErr w:type="spellStart"/>
            <w:r w:rsidRPr="00F270B0">
              <w:rPr>
                <w:rFonts w:ascii="Times New Roman" w:eastAsia="SimSun" w:hAnsi="Times New Roman" w:cs="Times New Roman"/>
                <w:sz w:val="24"/>
                <w:szCs w:val="24"/>
              </w:rPr>
              <w:t>Incoterms</w:t>
            </w:r>
            <w:proofErr w:type="spellEnd"/>
            <w:r w:rsidRPr="00F270B0">
              <w:rPr>
                <w:rFonts w:ascii="Times New Roman" w:eastAsia="SimSun" w:hAnsi="Times New Roman" w:cs="Times New Roman"/>
                <w:sz w:val="24"/>
                <w:szCs w:val="24"/>
              </w:rPr>
              <w:t>» является товарным знаком Международной Торговой Палаты), авиатранспортом.</w:t>
            </w: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3.2.</w:t>
            </w:r>
            <w:r w:rsidRPr="00F270B0">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3.3.</w:t>
            </w:r>
            <w:r w:rsidRPr="00F270B0">
              <w:rPr>
                <w:rFonts w:ascii="Times New Roman" w:eastAsia="SimSun" w:hAnsi="Times New Roman" w:cs="Times New Roman"/>
                <w:sz w:val="24"/>
                <w:szCs w:val="24"/>
              </w:rPr>
              <w:tab/>
              <w:t>Валюта Контракта: Доллары США.</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sz w:val="24"/>
                <w:szCs w:val="24"/>
              </w:rPr>
              <w:t>3.4.</w:t>
            </w:r>
            <w:r w:rsidRPr="00F270B0">
              <w:rPr>
                <w:rFonts w:ascii="Times New Roman" w:eastAsia="SimSun" w:hAnsi="Times New Roman" w:cs="Times New Roman"/>
                <w:sz w:val="24"/>
                <w:szCs w:val="24"/>
              </w:rPr>
              <w:tab/>
              <w:t>Общая стоимость настоящего Контракта составляет 12 500,00 (двенадцать тысяч пятьсот) долларов США 00 центов.</w:t>
            </w:r>
          </w:p>
          <w:p w:rsidR="00F270B0" w:rsidRPr="00F270B0" w:rsidRDefault="00F270B0" w:rsidP="00F270B0">
            <w:pPr>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lastRenderedPageBreak/>
              <w:t>3.</w:t>
            </w:r>
            <w:r w:rsidRPr="00F270B0">
              <w:rPr>
                <w:rFonts w:ascii="Times New Roman" w:eastAsia="SimSun" w:hAnsi="Times New Roman" w:cs="Times New Roman"/>
                <w:b/>
                <w:sz w:val="24"/>
                <w:szCs w:val="24"/>
                <w:lang w:val="en-US"/>
              </w:rPr>
              <w:tab/>
              <w:t>The Price for the Goods and Total Amount of the Contract</w:t>
            </w:r>
          </w:p>
          <w:p w:rsidR="00F270B0" w:rsidRPr="00F270B0" w:rsidRDefault="00F270B0" w:rsidP="00F270B0">
            <w:pPr>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3.1.</w:t>
            </w:r>
            <w:r w:rsidRPr="00F270B0">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F270B0">
              <w:rPr>
                <w:rFonts w:ascii="Times New Roman" w:eastAsia="SimSun" w:hAnsi="Times New Roman" w:cs="Times New Roman"/>
                <w:sz w:val="24"/>
                <w:szCs w:val="24"/>
                <w:lang w:val="en-US"/>
              </w:rPr>
              <w:t>Sheremetyevo</w:t>
            </w:r>
            <w:proofErr w:type="spellEnd"/>
            <w:r w:rsidRPr="00F270B0">
              <w:rPr>
                <w:rFonts w:ascii="Times New Roman" w:eastAsia="SimSun" w:hAnsi="Times New Roman" w:cs="Times New Roman"/>
                <w:sz w:val="24"/>
                <w:szCs w:val="24"/>
                <w:lang w:val="en-US"/>
              </w:rPr>
              <w:t xml:space="preserve"> airport or </w:t>
            </w:r>
            <w:proofErr w:type="spellStart"/>
            <w:r w:rsidRPr="00F270B0">
              <w:rPr>
                <w:rFonts w:ascii="Times New Roman" w:eastAsia="SimSun" w:hAnsi="Times New Roman" w:cs="Times New Roman"/>
                <w:sz w:val="24"/>
                <w:szCs w:val="24"/>
                <w:lang w:val="en-US"/>
              </w:rPr>
              <w:t>Domodedovo</w:t>
            </w:r>
            <w:proofErr w:type="spellEnd"/>
            <w:r w:rsidRPr="00F270B0">
              <w:rPr>
                <w:rFonts w:ascii="Times New Roman" w:eastAsia="SimSun" w:hAnsi="Times New Roman" w:cs="Times New Roman"/>
                <w:sz w:val="24"/>
                <w:szCs w:val="24"/>
                <w:lang w:val="en-US"/>
              </w:rPr>
              <w:t xml:space="preserve"> airport, Moscow, Russian Federation, </w:t>
            </w:r>
            <w:proofErr w:type="spellStart"/>
            <w:r w:rsidRPr="00F270B0">
              <w:rPr>
                <w:rFonts w:ascii="Times New Roman" w:eastAsia="SimSun" w:hAnsi="Times New Roman" w:cs="Times New Roman"/>
                <w:sz w:val="24"/>
                <w:szCs w:val="24"/>
                <w:lang w:val="en-US"/>
              </w:rPr>
              <w:t>Incoterms</w:t>
            </w:r>
            <w:proofErr w:type="spellEnd"/>
            <w:r w:rsidRPr="00F270B0">
              <w:rPr>
                <w:rFonts w:ascii="Times New Roman" w:eastAsia="SimSun" w:hAnsi="Times New Roman" w:cs="Times New Roman"/>
                <w:sz w:val="24"/>
                <w:szCs w:val="24"/>
                <w:lang w:val="en-US"/>
              </w:rPr>
              <w:t>® 2010 (“</w:t>
            </w:r>
            <w:proofErr w:type="spellStart"/>
            <w:r w:rsidRPr="00F270B0">
              <w:rPr>
                <w:rFonts w:ascii="Times New Roman" w:eastAsia="SimSun" w:hAnsi="Times New Roman" w:cs="Times New Roman"/>
                <w:sz w:val="24"/>
                <w:szCs w:val="24"/>
                <w:lang w:val="en-US"/>
              </w:rPr>
              <w:t>Incoterms</w:t>
            </w:r>
            <w:proofErr w:type="spellEnd"/>
            <w:r w:rsidRPr="00F270B0">
              <w:rPr>
                <w:rFonts w:ascii="Times New Roman" w:eastAsia="SimSun" w:hAnsi="Times New Roman" w:cs="Times New Roman"/>
                <w:sz w:val="24"/>
                <w:szCs w:val="24"/>
                <w:lang w:val="en-US"/>
              </w:rPr>
              <w:t xml:space="preserve">” is a trademark of the International Chamber of Commerce), by air. </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3.2.</w:t>
            </w:r>
            <w:r w:rsidRPr="00F270B0">
              <w:rPr>
                <w:rFonts w:ascii="Times New Roman" w:eastAsia="SimSun" w:hAnsi="Times New Roman" w:cs="Times New Roman"/>
                <w:sz w:val="24"/>
                <w:szCs w:val="24"/>
                <w:lang w:val="en-US"/>
              </w:rPr>
              <w:tab/>
              <w:t>The price for the Goods remains fixed during the term of the present Contract.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3.3.</w:t>
            </w:r>
            <w:r w:rsidRPr="00F270B0">
              <w:rPr>
                <w:rFonts w:ascii="Times New Roman" w:eastAsia="SimSun" w:hAnsi="Times New Roman" w:cs="Times New Roman"/>
                <w:sz w:val="24"/>
                <w:szCs w:val="24"/>
                <w:lang w:val="en-US"/>
              </w:rPr>
              <w:tab/>
              <w:t>Currency of the Contract: USD.</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3.4.</w:t>
            </w:r>
            <w:r w:rsidRPr="00F270B0">
              <w:rPr>
                <w:rFonts w:ascii="Times New Roman" w:eastAsia="SimSun" w:hAnsi="Times New Roman" w:cs="Times New Roman"/>
                <w:sz w:val="24"/>
                <w:szCs w:val="24"/>
                <w:lang w:val="en-US"/>
              </w:rPr>
              <w:tab/>
            </w:r>
            <w:r w:rsidRPr="00F270B0">
              <w:rPr>
                <w:rFonts w:ascii="Times New Roman" w:eastAsia="SimSun" w:hAnsi="Times New Roman" w:cs="Times New Roman"/>
                <w:sz w:val="24"/>
                <w:szCs w:val="24"/>
                <w:lang w:val="en-GB"/>
              </w:rPr>
              <w:t>The</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total</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amount</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of</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the</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present</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Contract</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is</w:t>
            </w:r>
            <w:r w:rsidRPr="00F270B0">
              <w:rPr>
                <w:rFonts w:ascii="Times New Roman" w:eastAsia="SimSun" w:hAnsi="Times New Roman" w:cs="Times New Roman"/>
                <w:b/>
                <w:sz w:val="24"/>
                <w:szCs w:val="24"/>
                <w:lang w:val="en-US"/>
              </w:rPr>
              <w:t xml:space="preserve"> </w:t>
            </w:r>
            <w:r w:rsidRPr="00F270B0">
              <w:rPr>
                <w:rFonts w:ascii="Times New Roman" w:eastAsia="SimSun" w:hAnsi="Times New Roman" w:cs="Times New Roman"/>
                <w:sz w:val="24"/>
                <w:szCs w:val="24"/>
                <w:lang w:val="en-US"/>
              </w:rPr>
              <w:t xml:space="preserve">    12 500</w:t>
            </w:r>
            <w:proofErr w:type="gramStart"/>
            <w:r w:rsidRPr="00F270B0">
              <w:rPr>
                <w:rFonts w:ascii="Times New Roman" w:eastAsia="SimSun" w:hAnsi="Times New Roman" w:cs="Times New Roman"/>
                <w:sz w:val="24"/>
                <w:szCs w:val="24"/>
                <w:lang w:val="en-US"/>
              </w:rPr>
              <w:t>,00</w:t>
            </w:r>
            <w:proofErr w:type="gramEnd"/>
            <w:r w:rsidRPr="00F270B0">
              <w:rPr>
                <w:rFonts w:ascii="Times New Roman" w:eastAsia="SimSun" w:hAnsi="Times New Roman" w:cs="Times New Roman"/>
                <w:sz w:val="24"/>
                <w:szCs w:val="24"/>
                <w:lang w:val="en-US"/>
              </w:rPr>
              <w:t xml:space="preserve"> (twelve thousand and five hundred) US Dollars 00 cents.</w:t>
            </w:r>
          </w:p>
          <w:p w:rsidR="00F270B0" w:rsidRPr="00F270B0" w:rsidRDefault="00F270B0" w:rsidP="00F270B0">
            <w:pPr>
              <w:spacing w:after="0" w:line="240" w:lineRule="auto"/>
              <w:jc w:val="both"/>
              <w:rPr>
                <w:rFonts w:ascii="Times New Roman" w:eastAsia="SimSun" w:hAnsi="Times New Roman" w:cs="Times New Roman"/>
                <w:b/>
                <w:sz w:val="24"/>
                <w:szCs w:val="24"/>
                <w:lang w:val="en-US"/>
              </w:rPr>
            </w:pPr>
          </w:p>
        </w:tc>
      </w:tr>
      <w:tr w:rsidR="00F270B0" w:rsidRPr="004E1BD9" w:rsidTr="00CB1CBC">
        <w:trPr>
          <w:trHeight w:val="568"/>
        </w:trPr>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lastRenderedPageBreak/>
              <w:t>4.</w:t>
            </w:r>
            <w:r w:rsidRPr="00F270B0">
              <w:rPr>
                <w:rFonts w:ascii="Times New Roman" w:eastAsia="SimSun" w:hAnsi="Times New Roman" w:cs="Times New Roman"/>
                <w:b/>
                <w:sz w:val="24"/>
                <w:szCs w:val="24"/>
              </w:rPr>
              <w:tab/>
            </w:r>
            <w:r w:rsidRPr="00F270B0">
              <w:rPr>
                <w:rFonts w:ascii="Times New Roman" w:eastAsia="SimSun" w:hAnsi="Times New Roman" w:cs="Times New Roman"/>
                <w:b/>
                <w:sz w:val="24"/>
                <w:szCs w:val="24"/>
                <w:lang w:val="en-US"/>
              </w:rPr>
              <w:t>C</w:t>
            </w:r>
            <w:r w:rsidRPr="00F270B0">
              <w:rPr>
                <w:rFonts w:ascii="Times New Roman" w:eastAsia="SimSun" w:hAnsi="Times New Roman" w:cs="Times New Roman"/>
                <w:b/>
                <w:sz w:val="24"/>
                <w:szCs w:val="24"/>
              </w:rPr>
              <w:t>рок и дата поставки</w:t>
            </w:r>
          </w:p>
          <w:p w:rsidR="00F270B0" w:rsidRPr="00F270B0" w:rsidRDefault="00F270B0" w:rsidP="00F270B0">
            <w:pPr>
              <w:spacing w:after="0" w:line="240" w:lineRule="auto"/>
              <w:jc w:val="both"/>
              <w:rPr>
                <w:rFonts w:ascii="Times New Roman" w:eastAsia="SimSun" w:hAnsi="Times New Roman" w:cs="Times New Roman"/>
                <w:sz w:val="24"/>
                <w:szCs w:val="24"/>
                <w:vertAlign w:val="subscript"/>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4.1.</w:t>
            </w:r>
            <w:r w:rsidRPr="00F270B0">
              <w:rPr>
                <w:rFonts w:ascii="Times New Roman" w:eastAsia="SimSun" w:hAnsi="Times New Roman" w:cs="Times New Roman"/>
                <w:sz w:val="24"/>
                <w:szCs w:val="24"/>
              </w:rPr>
              <w:tab/>
              <w:t xml:space="preserve">Поставка Товара производится одной партией в течение 3 (трех) недель </w:t>
            </w:r>
            <w:proofErr w:type="gramStart"/>
            <w:r w:rsidRPr="00F270B0">
              <w:rPr>
                <w:rFonts w:ascii="Times New Roman" w:eastAsia="SimSun" w:hAnsi="Times New Roman" w:cs="Times New Roman"/>
                <w:sz w:val="24"/>
                <w:szCs w:val="24"/>
              </w:rPr>
              <w:t>с даты подписания</w:t>
            </w:r>
            <w:proofErr w:type="gramEnd"/>
            <w:r w:rsidRPr="00F270B0">
              <w:rPr>
                <w:rFonts w:ascii="Times New Roman" w:eastAsia="SimSun" w:hAnsi="Times New Roman" w:cs="Times New Roman"/>
                <w:sz w:val="24"/>
                <w:szCs w:val="24"/>
              </w:rPr>
              <w:t xml:space="preserve"> Договора.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4.</w:t>
            </w:r>
            <w:r w:rsidRPr="00F270B0">
              <w:rPr>
                <w:rFonts w:ascii="Times New Roman" w:eastAsia="SimSun" w:hAnsi="Times New Roman" w:cs="Times New Roman"/>
                <w:b/>
                <w:sz w:val="24"/>
                <w:szCs w:val="24"/>
                <w:lang w:val="en-US"/>
              </w:rPr>
              <w:tab/>
              <w:t>Time and Date of Delivery</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4.1.</w:t>
            </w:r>
            <w:r w:rsidRPr="00F270B0">
              <w:rPr>
                <w:rFonts w:ascii="Times New Roman" w:eastAsia="SimSun" w:hAnsi="Times New Roman" w:cs="Times New Roman"/>
                <w:sz w:val="24"/>
                <w:szCs w:val="24"/>
                <w:lang w:val="en-US"/>
              </w:rPr>
              <w:tab/>
              <w:t>The Goods shall be delivered by one lot during 3 (three) weeks from the date of the Contract signing.</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rPr>
          <w:trHeight w:val="851"/>
        </w:trPr>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4.2.</w:t>
            </w:r>
            <w:r w:rsidRPr="00F270B0">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авианакладной.</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4.2.</w:t>
            </w:r>
            <w:r w:rsidRPr="00F270B0">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or the air waybill, the quality of the Goods shall conform to clause 2.1 of the Contract.</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rPr>
          <w:trHeight w:val="851"/>
        </w:trPr>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5.</w:t>
            </w:r>
            <w:r w:rsidRPr="00F270B0">
              <w:rPr>
                <w:rFonts w:ascii="Times New Roman" w:eastAsia="SimSun" w:hAnsi="Times New Roman" w:cs="Times New Roman"/>
                <w:b/>
                <w:sz w:val="24"/>
                <w:szCs w:val="24"/>
              </w:rPr>
              <w:tab/>
              <w:t>Условия поставки</w:t>
            </w:r>
          </w:p>
          <w:p w:rsidR="00F270B0" w:rsidRPr="00F270B0" w:rsidRDefault="00F270B0" w:rsidP="00F270B0">
            <w:pPr>
              <w:spacing w:after="0" w:line="240" w:lineRule="auto"/>
              <w:jc w:val="both"/>
              <w:rPr>
                <w:rFonts w:ascii="Times New Roman" w:eastAsia="SimSun" w:hAnsi="Times New Roman" w:cs="Times New Roman"/>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5.1.</w:t>
            </w:r>
            <w:r w:rsidRPr="00F270B0">
              <w:rPr>
                <w:rFonts w:ascii="Times New Roman" w:eastAsia="SimSun" w:hAnsi="Times New Roman" w:cs="Times New Roman"/>
                <w:sz w:val="24"/>
                <w:szCs w:val="24"/>
              </w:rPr>
              <w:tab/>
              <w:t xml:space="preserve">Страна назначения Товара: </w:t>
            </w:r>
            <w:r w:rsidRPr="00F270B0">
              <w:rPr>
                <w:rFonts w:ascii="Times New Roman" w:eastAsia="SimSun" w:hAnsi="Times New Roman" w:cs="Times New Roman"/>
                <w:sz w:val="24"/>
                <w:szCs w:val="24"/>
                <w:u w:val="single"/>
              </w:rPr>
              <w:t>Российская Федерация.</w:t>
            </w:r>
            <w:r w:rsidRPr="00F270B0">
              <w:rPr>
                <w:rFonts w:ascii="Times New Roman" w:eastAsia="SimSun" w:hAnsi="Times New Roman" w:cs="Times New Roman"/>
                <w:sz w:val="24"/>
                <w:szCs w:val="24"/>
              </w:rPr>
              <w:t xml:space="preserve"> Товар поставляется на условиях </w:t>
            </w:r>
            <w:r w:rsidRPr="00F270B0">
              <w:rPr>
                <w:rFonts w:ascii="Times New Roman" w:eastAsia="SimSun" w:hAnsi="Times New Roman" w:cs="Times New Roman"/>
                <w:sz w:val="24"/>
                <w:szCs w:val="24"/>
                <w:lang w:val="en-US"/>
              </w:rPr>
              <w:t>CIP</w:t>
            </w:r>
            <w:r w:rsidRPr="00F270B0">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F270B0">
              <w:rPr>
                <w:rFonts w:ascii="Times New Roman" w:eastAsia="SimSun" w:hAnsi="Times New Roman" w:cs="Times New Roman"/>
                <w:sz w:val="24"/>
                <w:szCs w:val="24"/>
                <w:lang w:val="en-US"/>
              </w:rPr>
              <w:t>Incoterms</w:t>
            </w:r>
            <w:proofErr w:type="spellEnd"/>
            <w:r w:rsidRPr="00F270B0">
              <w:rPr>
                <w:rFonts w:ascii="Times New Roman" w:eastAsia="SimSun" w:hAnsi="Times New Roman" w:cs="Times New Roman"/>
                <w:sz w:val="24"/>
                <w:szCs w:val="24"/>
              </w:rPr>
              <w:t>® 2010, авиатранспортом.</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autoSpaceDE w:val="0"/>
              <w:autoSpaceDN w:val="0"/>
              <w:adjustRightInd w:val="0"/>
              <w:spacing w:after="0" w:line="240" w:lineRule="auto"/>
              <w:rPr>
                <w:rFonts w:ascii="Times New Roman" w:eastAsia="SimSun" w:hAnsi="Times New Roman" w:cs="Times New Roman"/>
                <w:b/>
                <w:sz w:val="24"/>
                <w:szCs w:val="24"/>
              </w:rPr>
            </w:pPr>
            <w:r w:rsidRPr="00F270B0">
              <w:rPr>
                <w:rFonts w:ascii="Times New Roman" w:eastAsia="SimSun" w:hAnsi="Times New Roman" w:cs="Times New Roman"/>
                <w:b/>
                <w:sz w:val="24"/>
                <w:szCs w:val="24"/>
              </w:rPr>
              <w:t>Аэропорт назначения (место назначения):</w:t>
            </w: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F270B0">
              <w:rPr>
                <w:rFonts w:ascii="Times New Roman" w:eastAsia="SimSun" w:hAnsi="Times New Roman" w:cs="Times New Roman"/>
                <w:sz w:val="24"/>
                <w:szCs w:val="24"/>
              </w:rPr>
              <w:t>с даты поставки</w:t>
            </w:r>
            <w:proofErr w:type="gramEnd"/>
            <w:r w:rsidRPr="00F270B0">
              <w:rPr>
                <w:rFonts w:ascii="Times New Roman" w:eastAsia="SimSun" w:hAnsi="Times New Roman" w:cs="Times New Roman"/>
                <w:sz w:val="24"/>
                <w:szCs w:val="24"/>
              </w:rPr>
              <w:t xml:space="preserve"> Товара. </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5.2.</w:t>
            </w:r>
            <w:r w:rsidRPr="00F270B0">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48"/>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5.3.</w:t>
            </w:r>
            <w:r w:rsidRPr="00F270B0">
              <w:rPr>
                <w:rFonts w:ascii="Times New Roman" w:eastAsia="SimSun" w:hAnsi="Times New Roman" w:cs="Times New Roman"/>
                <w:sz w:val="24"/>
                <w:szCs w:val="24"/>
              </w:rPr>
              <w:tab/>
              <w:t xml:space="preserve">Продавец обязан заблаговременно, не менее чем за 48 часов до отгрузки Товара (в дни, </w:t>
            </w:r>
            <w:r w:rsidRPr="00F270B0">
              <w:rPr>
                <w:rFonts w:ascii="Times New Roman" w:eastAsia="SimSun" w:hAnsi="Times New Roman" w:cs="Times New Roman"/>
                <w:sz w:val="24"/>
                <w:szCs w:val="24"/>
              </w:rPr>
              <w:lastRenderedPageBreak/>
              <w:t>являющиеся рабочими на территории Российской Федерации) отправить Покупателю по факсу или электронной почте следующие документы:</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инвойс (счет);</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сертификат качества завода-изготовителя на каждую серию Товара;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упаковочный лист.</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5.4.</w:t>
            </w:r>
            <w:r w:rsidRPr="00F270B0">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F270B0">
              <w:rPr>
                <w:rFonts w:ascii="Times New Roman" w:eastAsia="SimSun" w:hAnsi="Times New Roman" w:cs="Times New Roman"/>
                <w:sz w:val="24"/>
                <w:szCs w:val="24"/>
              </w:rPr>
              <w:t>предоставляет Покупателю следующие документы</w:t>
            </w:r>
            <w:proofErr w:type="gramEnd"/>
            <w:r w:rsidRPr="00F270B0">
              <w:rPr>
                <w:rFonts w:ascii="Times New Roman" w:eastAsia="SimSun" w:hAnsi="Times New Roman" w:cs="Times New Roman"/>
                <w:sz w:val="24"/>
                <w:szCs w:val="24"/>
              </w:rPr>
              <w:t>:</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инвойс (счет) – 2 (два) оригинала;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авианакладную;</w:t>
            </w:r>
          </w:p>
          <w:p w:rsidR="00F270B0" w:rsidRPr="00F270B0" w:rsidRDefault="00F270B0" w:rsidP="00F270B0">
            <w:pPr>
              <w:tabs>
                <w:tab w:val="left" w:pos="548"/>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F270B0" w:rsidRPr="00F270B0" w:rsidRDefault="00F270B0" w:rsidP="00F270B0">
            <w:pPr>
              <w:tabs>
                <w:tab w:val="left" w:pos="548"/>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48"/>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упаковочный лист – 2 (два) оригинала;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копию страхового полиса.</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5.5.</w:t>
            </w:r>
            <w:r w:rsidRPr="00F270B0">
              <w:rPr>
                <w:rFonts w:ascii="Times New Roman" w:eastAsia="SimSun" w:hAnsi="Times New Roman" w:cs="Times New Roman"/>
                <w:sz w:val="24"/>
                <w:szCs w:val="24"/>
              </w:rPr>
              <w:tab/>
              <w:t xml:space="preserve">При поставке </w:t>
            </w:r>
            <w:proofErr w:type="spellStart"/>
            <w:r w:rsidRPr="00F270B0">
              <w:rPr>
                <w:rFonts w:ascii="Times New Roman" w:eastAsia="SimSun" w:hAnsi="Times New Roman" w:cs="Times New Roman"/>
                <w:sz w:val="24"/>
                <w:szCs w:val="24"/>
              </w:rPr>
              <w:t>термолабильного</w:t>
            </w:r>
            <w:proofErr w:type="spellEnd"/>
            <w:r w:rsidRPr="00F270B0">
              <w:rPr>
                <w:rFonts w:ascii="Times New Roman" w:eastAsia="SimSun" w:hAnsi="Times New Roman" w:cs="Times New Roman"/>
                <w:sz w:val="24"/>
                <w:szCs w:val="24"/>
              </w:rPr>
              <w:t xml:space="preserve"> Товара Продавцом, Продавец контролирует ход поставки до момента получения Товара Покупателем от перевозчика.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Доставка </w:t>
            </w:r>
            <w:proofErr w:type="spellStart"/>
            <w:r w:rsidRPr="00F270B0">
              <w:rPr>
                <w:rFonts w:ascii="Times New Roman" w:eastAsia="SimSun" w:hAnsi="Times New Roman" w:cs="Times New Roman"/>
                <w:sz w:val="24"/>
                <w:szCs w:val="24"/>
              </w:rPr>
              <w:t>термолабильного</w:t>
            </w:r>
            <w:proofErr w:type="spellEnd"/>
            <w:r w:rsidRPr="00F270B0">
              <w:rPr>
                <w:rFonts w:ascii="Times New Roman" w:eastAsia="SimSun" w:hAnsi="Times New Roman" w:cs="Times New Roman"/>
                <w:sz w:val="24"/>
                <w:szCs w:val="24"/>
              </w:rPr>
              <w:t xml:space="preserve"> Товара осуществляется с использованием </w:t>
            </w:r>
            <w:proofErr w:type="spellStart"/>
            <w:r w:rsidRPr="00F270B0">
              <w:rPr>
                <w:rFonts w:ascii="Times New Roman" w:eastAsia="SimSun" w:hAnsi="Times New Roman" w:cs="Times New Roman"/>
                <w:sz w:val="24"/>
                <w:szCs w:val="24"/>
              </w:rPr>
              <w:t>термоконтейнеров</w:t>
            </w:r>
            <w:proofErr w:type="spellEnd"/>
            <w:r w:rsidRPr="00F270B0">
              <w:rPr>
                <w:rFonts w:ascii="Times New Roman" w:eastAsia="SimSun" w:hAnsi="Times New Roman" w:cs="Times New Roman"/>
                <w:sz w:val="24"/>
                <w:szCs w:val="24"/>
              </w:rPr>
              <w:t xml:space="preserve"> и </w:t>
            </w:r>
            <w:proofErr w:type="spellStart"/>
            <w:r w:rsidRPr="00F270B0">
              <w:rPr>
                <w:rFonts w:ascii="Times New Roman" w:eastAsia="SimSun" w:hAnsi="Times New Roman" w:cs="Times New Roman"/>
                <w:sz w:val="24"/>
                <w:szCs w:val="24"/>
              </w:rPr>
              <w:t>термоиндикаторов</w:t>
            </w:r>
            <w:proofErr w:type="spellEnd"/>
            <w:r w:rsidRPr="00F270B0">
              <w:rPr>
                <w:rFonts w:ascii="Times New Roman" w:eastAsia="SimSun" w:hAnsi="Times New Roman" w:cs="Times New Roman"/>
                <w:sz w:val="24"/>
                <w:szCs w:val="24"/>
              </w:rPr>
              <w:t>.</w:t>
            </w: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Использование </w:t>
            </w:r>
            <w:proofErr w:type="spellStart"/>
            <w:r w:rsidRPr="00F270B0">
              <w:rPr>
                <w:rFonts w:ascii="Times New Roman" w:eastAsia="SimSun" w:hAnsi="Times New Roman" w:cs="Times New Roman"/>
                <w:sz w:val="24"/>
                <w:szCs w:val="24"/>
              </w:rPr>
              <w:t>термоконтейнеров</w:t>
            </w:r>
            <w:proofErr w:type="spellEnd"/>
            <w:r w:rsidRPr="00F270B0">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6.</w:t>
            </w:r>
            <w:r w:rsidRPr="00F270B0">
              <w:rPr>
                <w:rFonts w:ascii="Times New Roman" w:eastAsia="SimSun" w:hAnsi="Times New Roman" w:cs="Times New Roman"/>
                <w:b/>
                <w:sz w:val="24"/>
                <w:szCs w:val="24"/>
              </w:rPr>
              <w:tab/>
              <w:t>Адрес грузополучателя</w:t>
            </w:r>
          </w:p>
          <w:p w:rsidR="00F270B0" w:rsidRPr="00F270B0" w:rsidRDefault="00F270B0" w:rsidP="00F270B0">
            <w:pPr>
              <w:spacing w:after="0" w:line="240" w:lineRule="auto"/>
              <w:jc w:val="both"/>
              <w:rPr>
                <w:rFonts w:ascii="Times New Roman" w:eastAsia="SimSun" w:hAnsi="Times New Roman" w:cs="Times New Roman"/>
                <w:b/>
                <w:sz w:val="16"/>
                <w:szCs w:val="16"/>
              </w:rPr>
            </w:pP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ФГУП «Московский эндокринный завод»</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lastRenderedPageBreak/>
              <w:t xml:space="preserve">Российская Федерация </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Москва 109052</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ул. </w:t>
            </w:r>
            <w:proofErr w:type="spellStart"/>
            <w:r w:rsidRPr="00F270B0">
              <w:rPr>
                <w:rFonts w:ascii="Times New Roman" w:eastAsia="SimSun" w:hAnsi="Times New Roman" w:cs="Times New Roman"/>
                <w:sz w:val="24"/>
                <w:szCs w:val="24"/>
              </w:rPr>
              <w:t>Новохохловская</w:t>
            </w:r>
            <w:proofErr w:type="spellEnd"/>
            <w:r w:rsidRPr="00F270B0">
              <w:rPr>
                <w:rFonts w:ascii="Times New Roman" w:eastAsia="SimSun" w:hAnsi="Times New Roman" w:cs="Times New Roman"/>
                <w:sz w:val="24"/>
                <w:szCs w:val="24"/>
              </w:rPr>
              <w:t>, 25</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Тел. + 7 495 234 61 92</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Факс + 7 495 911 42 10</w:t>
            </w:r>
          </w:p>
          <w:p w:rsidR="00F270B0" w:rsidRPr="00F270B0" w:rsidRDefault="00F270B0" w:rsidP="00F270B0">
            <w:pPr>
              <w:spacing w:after="0" w:line="240" w:lineRule="auto"/>
              <w:jc w:val="both"/>
              <w:rPr>
                <w:rFonts w:ascii="Times New Roman" w:eastAsia="SimSun" w:hAnsi="Times New Roman" w:cs="Times New Roman"/>
                <w:b/>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bookmarkStart w:id="13" w:name="OCRUncertain027"/>
            <w:r w:rsidRPr="00F270B0">
              <w:rPr>
                <w:rFonts w:ascii="Times New Roman" w:eastAsia="SimSun" w:hAnsi="Times New Roman" w:cs="Times New Roman"/>
                <w:b/>
                <w:sz w:val="24"/>
                <w:szCs w:val="24"/>
              </w:rPr>
              <w:t>7.</w:t>
            </w:r>
            <w:r w:rsidRPr="00F270B0">
              <w:rPr>
                <w:rFonts w:ascii="Times New Roman" w:eastAsia="SimSun" w:hAnsi="Times New Roman" w:cs="Times New Roman"/>
                <w:b/>
                <w:sz w:val="24"/>
                <w:szCs w:val="24"/>
              </w:rPr>
              <w:tab/>
              <w:t>Условия</w:t>
            </w:r>
            <w:bookmarkEnd w:id="13"/>
            <w:r w:rsidRPr="00F270B0">
              <w:rPr>
                <w:rFonts w:ascii="Times New Roman" w:eastAsia="SimSun" w:hAnsi="Times New Roman" w:cs="Times New Roman"/>
                <w:b/>
                <w:sz w:val="24"/>
                <w:szCs w:val="24"/>
              </w:rPr>
              <w:t xml:space="preserve"> оплаты</w:t>
            </w:r>
          </w:p>
          <w:p w:rsidR="00F270B0" w:rsidRPr="00F270B0" w:rsidRDefault="00F270B0" w:rsidP="00F270B0">
            <w:pPr>
              <w:tabs>
                <w:tab w:val="left" w:pos="563"/>
              </w:tabs>
              <w:spacing w:after="0" w:line="240" w:lineRule="auto"/>
              <w:jc w:val="both"/>
              <w:rPr>
                <w:rFonts w:ascii="Times New Roman" w:eastAsia="SimSun" w:hAnsi="Times New Roman" w:cs="Times New Roman"/>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7.1.</w:t>
            </w:r>
            <w:r w:rsidRPr="00F270B0">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F270B0">
              <w:rPr>
                <w:rFonts w:ascii="Times New Roman" w:eastAsia="SimSun" w:hAnsi="Times New Roman" w:cs="Times New Roman"/>
                <w:bCs/>
                <w:sz w:val="24"/>
                <w:szCs w:val="24"/>
              </w:rPr>
              <w:t xml:space="preserve"> указанный в настоящем </w:t>
            </w:r>
            <w:r w:rsidRPr="00F270B0">
              <w:rPr>
                <w:rFonts w:ascii="Times New Roman" w:eastAsia="SimSun" w:hAnsi="Times New Roman" w:cs="Times New Roman"/>
                <w:sz w:val="24"/>
                <w:szCs w:val="24"/>
              </w:rPr>
              <w:t>Контракт</w:t>
            </w:r>
            <w:r w:rsidRPr="00F270B0">
              <w:rPr>
                <w:rFonts w:ascii="Times New Roman" w:eastAsia="SimSun" w:hAnsi="Times New Roman" w:cs="Times New Roman"/>
                <w:bCs/>
                <w:sz w:val="24"/>
                <w:szCs w:val="24"/>
              </w:rPr>
              <w:t>е, на основании выставленного счета</w:t>
            </w:r>
            <w:r w:rsidRPr="00F270B0">
              <w:rPr>
                <w:rFonts w:ascii="Times New Roman" w:eastAsia="SimSun" w:hAnsi="Times New Roman" w:cs="Times New Roman"/>
                <w:sz w:val="24"/>
                <w:szCs w:val="24"/>
              </w:rPr>
              <w:t xml:space="preserve"> одним из следующих способов:</w:t>
            </w:r>
          </w:p>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lastRenderedPageBreak/>
              <w:t>5.</w:t>
            </w:r>
            <w:r w:rsidRPr="00F270B0">
              <w:rPr>
                <w:rFonts w:ascii="Times New Roman" w:eastAsia="SimSun" w:hAnsi="Times New Roman" w:cs="Times New Roman"/>
                <w:b/>
                <w:sz w:val="24"/>
                <w:szCs w:val="24"/>
                <w:lang w:val="en-US"/>
              </w:rPr>
              <w:tab/>
              <w:t>Terms of Delivery</w:t>
            </w:r>
          </w:p>
          <w:p w:rsidR="00F270B0" w:rsidRPr="00F270B0" w:rsidRDefault="00F270B0" w:rsidP="00F270B0">
            <w:pPr>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5.1.</w:t>
            </w:r>
            <w:r w:rsidRPr="00F270B0">
              <w:rPr>
                <w:rFonts w:ascii="Times New Roman" w:eastAsia="SimSun" w:hAnsi="Times New Roman" w:cs="Times New Roman"/>
                <w:sz w:val="24"/>
                <w:szCs w:val="24"/>
                <w:lang w:val="en-US"/>
              </w:rPr>
              <w:tab/>
              <w:t xml:space="preserve">Country of destination of the Goods: </w:t>
            </w:r>
            <w:r w:rsidRPr="00F270B0">
              <w:rPr>
                <w:rFonts w:ascii="Times New Roman" w:eastAsia="SimSun" w:hAnsi="Times New Roman" w:cs="Times New Roman"/>
                <w:sz w:val="24"/>
                <w:szCs w:val="24"/>
                <w:u w:val="single"/>
                <w:lang w:val="en-US"/>
              </w:rPr>
              <w:t>Russian Federation.</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 xml:space="preserve">The Goods are delivered on the terms </w:t>
            </w:r>
            <w:r w:rsidRPr="00F270B0">
              <w:rPr>
                <w:rFonts w:ascii="Times New Roman" w:eastAsia="SimSun" w:hAnsi="Times New Roman" w:cs="Times New Roman"/>
                <w:sz w:val="24"/>
                <w:szCs w:val="24"/>
                <w:lang w:val="en-US"/>
              </w:rPr>
              <w:t xml:space="preserve">CIP </w:t>
            </w:r>
            <w:proofErr w:type="spellStart"/>
            <w:r w:rsidRPr="00F270B0">
              <w:rPr>
                <w:rFonts w:ascii="Times New Roman" w:eastAsia="SimSun" w:hAnsi="Times New Roman" w:cs="Times New Roman"/>
                <w:sz w:val="24"/>
                <w:szCs w:val="24"/>
                <w:lang w:val="en-US"/>
              </w:rPr>
              <w:t>Sheremetyevo</w:t>
            </w:r>
            <w:proofErr w:type="spellEnd"/>
            <w:r w:rsidRPr="00F270B0">
              <w:rPr>
                <w:rFonts w:ascii="Times New Roman" w:eastAsia="SimSun" w:hAnsi="Times New Roman" w:cs="Times New Roman"/>
                <w:sz w:val="24"/>
                <w:szCs w:val="24"/>
                <w:lang w:val="en-US"/>
              </w:rPr>
              <w:t xml:space="preserve"> airport or </w:t>
            </w:r>
            <w:proofErr w:type="spellStart"/>
            <w:r w:rsidRPr="00F270B0">
              <w:rPr>
                <w:rFonts w:ascii="Times New Roman" w:eastAsia="SimSun" w:hAnsi="Times New Roman" w:cs="Times New Roman"/>
                <w:sz w:val="24"/>
                <w:szCs w:val="24"/>
                <w:lang w:val="en-US"/>
              </w:rPr>
              <w:t>Domodedovo</w:t>
            </w:r>
            <w:proofErr w:type="spellEnd"/>
            <w:r w:rsidRPr="00F270B0">
              <w:rPr>
                <w:rFonts w:ascii="Times New Roman" w:eastAsia="SimSun" w:hAnsi="Times New Roman" w:cs="Times New Roman"/>
                <w:sz w:val="24"/>
                <w:szCs w:val="24"/>
                <w:lang w:val="en-US"/>
              </w:rPr>
              <w:t xml:space="preserve"> airport, Moscow, Russian Federation, </w:t>
            </w:r>
            <w:proofErr w:type="spellStart"/>
            <w:r w:rsidRPr="00F270B0">
              <w:rPr>
                <w:rFonts w:ascii="Times New Roman" w:eastAsia="SimSun" w:hAnsi="Times New Roman" w:cs="Times New Roman"/>
                <w:sz w:val="24"/>
                <w:szCs w:val="24"/>
                <w:lang w:val="en-US"/>
              </w:rPr>
              <w:t>Incoterms</w:t>
            </w:r>
            <w:proofErr w:type="spellEnd"/>
            <w:r w:rsidRPr="00F270B0">
              <w:rPr>
                <w:rFonts w:ascii="Times New Roman" w:eastAsia="SimSun" w:hAnsi="Times New Roman" w:cs="Times New Roman"/>
                <w:sz w:val="24"/>
                <w:szCs w:val="24"/>
                <w:lang w:val="en-US"/>
              </w:rPr>
              <w:t>® 2010, by air</w:t>
            </w:r>
            <w:r w:rsidRPr="00F270B0">
              <w:rPr>
                <w:rFonts w:ascii="Times New Roman" w:eastAsia="SimSun" w:hAnsi="Times New Roman" w:cs="Times New Roman"/>
                <w:sz w:val="24"/>
                <w:szCs w:val="24"/>
                <w:lang w:val="en-GB"/>
              </w:rPr>
              <w: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autoSpaceDE w:val="0"/>
              <w:autoSpaceDN w:val="0"/>
              <w:adjustRightInd w:val="0"/>
              <w:spacing w:after="0" w:line="240" w:lineRule="auto"/>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Airport of Destination (Place of Destination):</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 xml:space="preserve">Russian Federation, Moscow, </w:t>
            </w:r>
            <w:proofErr w:type="spellStart"/>
            <w:r w:rsidRPr="00F270B0">
              <w:rPr>
                <w:rFonts w:ascii="Times New Roman" w:eastAsia="SimSun" w:hAnsi="Times New Roman" w:cs="Times New Roman"/>
                <w:sz w:val="24"/>
                <w:szCs w:val="24"/>
                <w:lang w:val="en-US"/>
              </w:rPr>
              <w:t>Sheremetyevo</w:t>
            </w:r>
            <w:proofErr w:type="spellEnd"/>
            <w:r w:rsidRPr="00F270B0">
              <w:rPr>
                <w:rFonts w:ascii="Times New Roman" w:eastAsia="SimSun" w:hAnsi="Times New Roman" w:cs="Times New Roman"/>
                <w:sz w:val="24"/>
                <w:szCs w:val="24"/>
                <w:lang w:val="en-US"/>
              </w:rPr>
              <w:t xml:space="preserve"> airport or </w:t>
            </w:r>
            <w:proofErr w:type="spellStart"/>
            <w:r w:rsidRPr="00F270B0">
              <w:rPr>
                <w:rFonts w:ascii="Times New Roman" w:eastAsia="SimSun" w:hAnsi="Times New Roman" w:cs="Times New Roman"/>
                <w:sz w:val="24"/>
                <w:szCs w:val="24"/>
                <w:lang w:val="en-US"/>
              </w:rPr>
              <w:t>Domodedovo</w:t>
            </w:r>
            <w:proofErr w:type="spellEnd"/>
            <w:r w:rsidRPr="00F270B0">
              <w:rPr>
                <w:rFonts w:ascii="Times New Roman" w:eastAsia="SimSun" w:hAnsi="Times New Roman" w:cs="Times New Roman"/>
                <w:sz w:val="24"/>
                <w:szCs w:val="24"/>
                <w:lang w:val="en-US"/>
              </w:rPr>
              <w:t xml:space="preserve"> airport.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GB"/>
              </w:rPr>
              <w:t xml:space="preserve">The title to the Goods, risk of accidental loss </w:t>
            </w:r>
            <w:r w:rsidRPr="00F270B0">
              <w:rPr>
                <w:rFonts w:ascii="Times New Roman" w:eastAsia="SimSun" w:hAnsi="Times New Roman" w:cs="Times New Roman"/>
                <w:sz w:val="24"/>
                <w:szCs w:val="24"/>
                <w:lang w:val="en-US"/>
              </w:rPr>
              <w:t xml:space="preserve">and damage </w:t>
            </w:r>
            <w:r w:rsidRPr="00F270B0">
              <w:rPr>
                <w:rFonts w:ascii="Times New Roman" w:eastAsia="SimSun" w:hAnsi="Times New Roman" w:cs="Times New Roman"/>
                <w:sz w:val="24"/>
                <w:szCs w:val="24"/>
                <w:lang w:val="en-GB"/>
              </w:rPr>
              <w:t>of the Goods passes from the Seller to the Buyer on the date of delivery of the Goods.</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600"/>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5.2.</w:t>
            </w:r>
            <w:r w:rsidRPr="00F270B0">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5.3.</w:t>
            </w:r>
            <w:r w:rsidRPr="00F270B0">
              <w:rPr>
                <w:rFonts w:ascii="Times New Roman" w:eastAsia="SimSun" w:hAnsi="Times New Roman" w:cs="Times New Roman"/>
                <w:sz w:val="24"/>
                <w:szCs w:val="24"/>
                <w:lang w:val="en-US"/>
              </w:rPr>
              <w:tab/>
              <w:t xml:space="preserve">The Seller shall forward to the Buyer the </w:t>
            </w:r>
            <w:r w:rsidRPr="00F270B0">
              <w:rPr>
                <w:rFonts w:ascii="Times New Roman" w:eastAsia="SimSun" w:hAnsi="Times New Roman" w:cs="Times New Roman"/>
                <w:sz w:val="24"/>
                <w:szCs w:val="24"/>
                <w:lang w:val="en-US"/>
              </w:rPr>
              <w:lastRenderedPageBreak/>
              <w:t>following documents by fax or by e-mail at least in 48 hours before the shipment of the Goods (on the days that are considered to be working days within the territory of Russian Federation):</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37"/>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invoice;</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certificate of analysis issued by the manufacturing plant for each batch of the Goods;</w:t>
            </w:r>
          </w:p>
          <w:p w:rsidR="00F270B0" w:rsidRPr="00F270B0" w:rsidRDefault="00F270B0" w:rsidP="00F270B0">
            <w:pPr>
              <w:tabs>
                <w:tab w:val="left" w:pos="537"/>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r>
            <w:proofErr w:type="gramStart"/>
            <w:r w:rsidRPr="00F270B0">
              <w:rPr>
                <w:rFonts w:ascii="Times New Roman" w:eastAsia="SimSun" w:hAnsi="Times New Roman" w:cs="Times New Roman"/>
                <w:sz w:val="24"/>
                <w:szCs w:val="24"/>
                <w:lang w:val="en-US"/>
              </w:rPr>
              <w:t>packing</w:t>
            </w:r>
            <w:proofErr w:type="gramEnd"/>
            <w:r w:rsidRPr="00F270B0">
              <w:rPr>
                <w:rFonts w:ascii="Times New Roman" w:eastAsia="SimSun" w:hAnsi="Times New Roman" w:cs="Times New Roman"/>
                <w:sz w:val="24"/>
                <w:szCs w:val="24"/>
                <w:lang w:val="en-US"/>
              </w:rPr>
              <w:t xml:space="preserve"> list.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Shipment of the Goods shall be made only after receiving confirmation from the Buyer.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Seller provides the Buyer with a copy of Air Waybill immediately after the shipment of the Goods.</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5.4.</w:t>
            </w:r>
            <w:r w:rsidRPr="00F270B0">
              <w:rPr>
                <w:rFonts w:ascii="Times New Roman" w:eastAsia="SimSun" w:hAnsi="Times New Roman" w:cs="Times New Roman"/>
                <w:sz w:val="24"/>
                <w:szCs w:val="24"/>
                <w:lang w:val="en-US"/>
              </w:rPr>
              <w:tab/>
              <w:t>The Seller shall send to the Buyer with the Goods and by fax or by e-mail the following documents: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invoice – 2 (two) original copies;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air waybill;</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certificate of analysis issued by the manufacturing plant for each batch of the Goods – 1 (one) original copy;</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packing list – 2 (two) original copies;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r>
            <w:proofErr w:type="gramStart"/>
            <w:r w:rsidRPr="00F270B0">
              <w:rPr>
                <w:rFonts w:ascii="Times New Roman" w:eastAsia="SimSun" w:hAnsi="Times New Roman" w:cs="Times New Roman"/>
                <w:sz w:val="24"/>
                <w:szCs w:val="24"/>
                <w:lang w:val="en-US"/>
              </w:rPr>
              <w:t>copy</w:t>
            </w:r>
            <w:proofErr w:type="gramEnd"/>
            <w:r w:rsidRPr="00F270B0">
              <w:rPr>
                <w:rFonts w:ascii="Times New Roman" w:eastAsia="SimSun" w:hAnsi="Times New Roman" w:cs="Times New Roman"/>
                <w:sz w:val="24"/>
                <w:szCs w:val="24"/>
                <w:lang w:val="en-US"/>
              </w:rPr>
              <w:t xml:space="preserve"> of an insurance policy.</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5.5.</w:t>
            </w:r>
            <w:r w:rsidRPr="00F270B0">
              <w:rPr>
                <w:rFonts w:ascii="Times New Roman" w:eastAsia="SimSun" w:hAnsi="Times New Roman" w:cs="Times New Roman"/>
                <w:sz w:val="24"/>
                <w:szCs w:val="24"/>
                <w:lang w:val="en-US"/>
              </w:rPr>
              <w:tab/>
              <w:t xml:space="preserve">In case of deliveries of </w:t>
            </w:r>
            <w:proofErr w:type="spellStart"/>
            <w:r w:rsidRPr="00F270B0">
              <w:rPr>
                <w:rFonts w:ascii="Times New Roman" w:eastAsia="SimSun" w:hAnsi="Times New Roman" w:cs="Times New Roman"/>
                <w:sz w:val="24"/>
                <w:szCs w:val="24"/>
                <w:lang w:val="en-US"/>
              </w:rPr>
              <w:t>thermolabile</w:t>
            </w:r>
            <w:proofErr w:type="spellEnd"/>
            <w:r w:rsidRPr="00F270B0">
              <w:rPr>
                <w:rFonts w:ascii="Times New Roman" w:eastAsia="SimSun" w:hAnsi="Times New Roman" w:cs="Times New Roman"/>
                <w:sz w:val="24"/>
                <w:szCs w:val="24"/>
                <w:lang w:val="en-US"/>
              </w:rPr>
              <w:t xml:space="preserve"> Goods by the Seller, the Seller shall control transportation till the receipt of the Goods by the Buyer from the carrier.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 xml:space="preserve">Deliveries of </w:t>
            </w:r>
            <w:proofErr w:type="spellStart"/>
            <w:r w:rsidRPr="00F270B0">
              <w:rPr>
                <w:rFonts w:ascii="Times New Roman" w:eastAsia="SimSun" w:hAnsi="Times New Roman" w:cs="Times New Roman"/>
                <w:sz w:val="24"/>
                <w:szCs w:val="24"/>
                <w:lang w:val="en-US"/>
              </w:rPr>
              <w:t>thermolabile</w:t>
            </w:r>
            <w:proofErr w:type="spellEnd"/>
            <w:r w:rsidRPr="00F270B0">
              <w:rPr>
                <w:rFonts w:ascii="Times New Roman" w:eastAsia="SimSun" w:hAnsi="Times New Roman" w:cs="Times New Roman"/>
                <w:sz w:val="24"/>
                <w:szCs w:val="24"/>
                <w:lang w:val="en-US"/>
              </w:rPr>
              <w:t xml:space="preserve"> Goods shall be carried out with the use of insulated container and thermal indicator.</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use of the insulated container shall be determined by the facilities of the carrier engaged and chosen method of delivery.</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37"/>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6.</w:t>
            </w:r>
            <w:r w:rsidRPr="00F270B0">
              <w:rPr>
                <w:rFonts w:ascii="Times New Roman" w:eastAsia="SimSun" w:hAnsi="Times New Roman" w:cs="Times New Roman"/>
                <w:b/>
                <w:sz w:val="24"/>
                <w:szCs w:val="24"/>
                <w:lang w:val="en-US"/>
              </w:rPr>
              <w:tab/>
              <w:t>Address of Consignee</w:t>
            </w:r>
          </w:p>
          <w:p w:rsidR="00F270B0" w:rsidRPr="00F270B0" w:rsidRDefault="00F270B0" w:rsidP="00F270B0">
            <w:pPr>
              <w:spacing w:after="0" w:line="240" w:lineRule="auto"/>
              <w:jc w:val="both"/>
              <w:rPr>
                <w:rFonts w:ascii="Times New Roman" w:eastAsia="SimSun" w:hAnsi="Times New Roman" w:cs="Times New Roman"/>
                <w:b/>
                <w:sz w:val="16"/>
                <w:szCs w:val="16"/>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lastRenderedPageBreak/>
              <w:t>FSUE “Moscow Endocrine Plant”</w:t>
            </w: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US"/>
              </w:rPr>
              <w:t xml:space="preserve">25, </w:t>
            </w:r>
            <w:proofErr w:type="spellStart"/>
            <w:r w:rsidRPr="00F270B0">
              <w:rPr>
                <w:rFonts w:ascii="Times New Roman" w:eastAsia="SimSun" w:hAnsi="Times New Roman" w:cs="Times New Roman"/>
                <w:sz w:val="24"/>
                <w:szCs w:val="24"/>
                <w:lang w:val="en-GB"/>
              </w:rPr>
              <w:t>Novokhokhlovskaya</w:t>
            </w:r>
            <w:proofErr w:type="spellEnd"/>
            <w:r w:rsidRPr="00F270B0">
              <w:rPr>
                <w:rFonts w:ascii="Times New Roman" w:eastAsia="SimSun" w:hAnsi="Times New Roman" w:cs="Times New Roman"/>
                <w:sz w:val="24"/>
                <w:szCs w:val="24"/>
                <w:lang w:val="en-GB"/>
              </w:rPr>
              <w:t xml:space="preserve"> Str.</w:t>
            </w: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Moscow</w:t>
            </w: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Russia</w:t>
            </w:r>
            <w:r w:rsidRPr="00F270B0">
              <w:rPr>
                <w:rFonts w:ascii="Times New Roman" w:eastAsia="SimSun" w:hAnsi="Times New Roman" w:cs="Times New Roman"/>
                <w:sz w:val="24"/>
                <w:szCs w:val="24"/>
                <w:lang w:val="en-US"/>
              </w:rPr>
              <w:t>n Federation</w:t>
            </w:r>
            <w:r w:rsidRPr="00F270B0">
              <w:rPr>
                <w:rFonts w:ascii="Times New Roman" w:eastAsia="SimSun" w:hAnsi="Times New Roman" w:cs="Times New Roman"/>
                <w:sz w:val="24"/>
                <w:szCs w:val="24"/>
                <w:lang w:val="en-GB"/>
              </w:rPr>
              <w:t>, 109052</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Tel. + 7 495 234 61 92</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Fax + 7 495 911 42 10</w:t>
            </w:r>
          </w:p>
          <w:p w:rsidR="00F270B0" w:rsidRPr="00F270B0" w:rsidRDefault="00F270B0" w:rsidP="00F270B0">
            <w:pPr>
              <w:spacing w:after="0" w:line="240" w:lineRule="auto"/>
              <w:jc w:val="both"/>
              <w:rPr>
                <w:rFonts w:ascii="Times New Roman" w:eastAsia="SimSun" w:hAnsi="Times New Roman" w:cs="Times New Roman"/>
                <w:b/>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7.</w:t>
            </w:r>
            <w:r w:rsidRPr="00F270B0">
              <w:rPr>
                <w:rFonts w:ascii="Times New Roman" w:eastAsia="SimSun" w:hAnsi="Times New Roman" w:cs="Times New Roman"/>
                <w:b/>
                <w:sz w:val="24"/>
                <w:szCs w:val="24"/>
                <w:lang w:val="en-US"/>
              </w:rPr>
              <w:tab/>
              <w:t>Terms of Payment</w:t>
            </w: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7.1</w:t>
            </w:r>
            <w:r w:rsidRPr="00F270B0">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F270B0">
              <w:rPr>
                <w:rFonts w:ascii="Times New Roman" w:eastAsia="SimSun" w:hAnsi="Times New Roman" w:cs="Times New Roman"/>
                <w:sz w:val="24"/>
                <w:szCs w:val="24"/>
                <w:lang w:val="en-US"/>
              </w:rPr>
              <w:t>Contr</w:t>
            </w:r>
            <w:proofErr w:type="spellEnd"/>
            <w:r w:rsidRPr="00F270B0">
              <w:rPr>
                <w:rFonts w:ascii="Times New Roman" w:eastAsia="SimSun" w:hAnsi="Times New Roman" w:cs="Times New Roman"/>
                <w:sz w:val="24"/>
                <w:szCs w:val="24"/>
                <w:lang w:val="lv-LV"/>
              </w:rPr>
              <w:t>a</w:t>
            </w:r>
            <w:r w:rsidRPr="00F270B0">
              <w:rPr>
                <w:rFonts w:ascii="Times New Roman" w:eastAsia="SimSun" w:hAnsi="Times New Roman" w:cs="Times New Roman"/>
                <w:sz w:val="24"/>
                <w:szCs w:val="24"/>
                <w:lang w:val="en-US"/>
              </w:rPr>
              <w:t>ct on the basis of an invoice using one of the following methods:</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295E62" w:rsidP="00F270B0">
            <w:pPr>
              <w:tabs>
                <w:tab w:val="left" w:pos="601"/>
              </w:tabs>
              <w:spacing w:after="0" w:line="240" w:lineRule="auto"/>
              <w:jc w:val="both"/>
              <w:rPr>
                <w:rFonts w:ascii="Times New Roman" w:eastAsia="SimSun" w:hAnsi="Times New Roman" w:cs="Times New Roman"/>
                <w:sz w:val="24"/>
                <w:szCs w:val="24"/>
              </w:rPr>
            </w:pPr>
            <w:r w:rsidRPr="00295E62">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F270B0" w:rsidRPr="00F270B0">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270B0">
              <w:rPr>
                <w:rFonts w:ascii="Times New Roman" w:eastAsia="SimSun" w:hAnsi="Times New Roman" w:cs="Times New Roman"/>
                <w:sz w:val="24"/>
                <w:szCs w:val="24"/>
                <w:lang w:val="en-US"/>
              </w:rPr>
              <w:fldChar w:fldCharType="end"/>
            </w:r>
            <w:r w:rsidR="00F270B0" w:rsidRPr="00F270B0">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30 (тридцати) банковских дней </w:t>
            </w:r>
            <w:proofErr w:type="gramStart"/>
            <w:r w:rsidR="00F270B0" w:rsidRPr="00F270B0">
              <w:rPr>
                <w:rFonts w:ascii="Times New Roman" w:eastAsia="SimSun" w:hAnsi="Times New Roman" w:cs="Times New Roman"/>
                <w:sz w:val="24"/>
                <w:szCs w:val="24"/>
              </w:rPr>
              <w:t>с даты поставки</w:t>
            </w:r>
            <w:proofErr w:type="gramEnd"/>
            <w:r w:rsidR="00F270B0" w:rsidRPr="00F270B0">
              <w:rPr>
                <w:rFonts w:ascii="Times New Roman" w:eastAsia="SimSun" w:hAnsi="Times New Roman" w:cs="Times New Roman"/>
                <w:sz w:val="24"/>
                <w:szCs w:val="24"/>
              </w:rPr>
              <w:t xml:space="preserve"> Товара.</w:t>
            </w: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295E62" w:rsidP="00F270B0">
            <w:pPr>
              <w:tabs>
                <w:tab w:val="left" w:pos="552"/>
              </w:tabs>
              <w:spacing w:after="0" w:line="240" w:lineRule="auto"/>
              <w:jc w:val="both"/>
              <w:rPr>
                <w:rFonts w:ascii="Times New Roman" w:eastAsia="SimSun" w:hAnsi="Times New Roman" w:cs="Times New Roman"/>
                <w:sz w:val="24"/>
                <w:szCs w:val="24"/>
                <w:lang w:val="en-US"/>
              </w:rPr>
            </w:pPr>
            <w:r w:rsidRPr="00295E62">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F270B0" w:rsidRPr="00F270B0">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270B0">
              <w:rPr>
                <w:rFonts w:ascii="Times New Roman" w:eastAsia="SimSun" w:hAnsi="Times New Roman" w:cs="Times New Roman"/>
                <w:sz w:val="24"/>
                <w:szCs w:val="24"/>
                <w:lang w:val="en-US"/>
              </w:rPr>
              <w:fldChar w:fldCharType="end"/>
            </w:r>
            <w:r w:rsidR="00F270B0" w:rsidRPr="00F270B0">
              <w:rPr>
                <w:rFonts w:ascii="Times New Roman" w:eastAsia="SimSun" w:hAnsi="Times New Roman" w:cs="Times New Roman"/>
                <w:sz w:val="24"/>
                <w:szCs w:val="24"/>
                <w:lang w:val="en-US"/>
              </w:rPr>
              <w:tab/>
              <w:t>100% (one hundred percent) payment of the amount for the Goods shall be transferred within 30 (thirty) bank days from the date of delivery of the Goods.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295E62" w:rsidP="00F270B0">
            <w:pPr>
              <w:tabs>
                <w:tab w:val="left" w:pos="601"/>
              </w:tabs>
              <w:spacing w:after="0" w:line="240" w:lineRule="auto"/>
              <w:jc w:val="both"/>
              <w:rPr>
                <w:rFonts w:ascii="Times New Roman" w:eastAsia="SimSun" w:hAnsi="Times New Roman" w:cs="Times New Roman"/>
                <w:sz w:val="24"/>
                <w:szCs w:val="24"/>
              </w:rPr>
            </w:pPr>
            <w:r w:rsidRPr="00295E62">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270B0" w:rsidRPr="00F270B0">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270B0">
              <w:rPr>
                <w:rFonts w:ascii="Times New Roman" w:eastAsia="SimSun" w:hAnsi="Times New Roman" w:cs="Times New Roman"/>
                <w:sz w:val="24"/>
                <w:szCs w:val="24"/>
                <w:lang w:val="en-US"/>
              </w:rPr>
              <w:fldChar w:fldCharType="end"/>
            </w:r>
            <w:r w:rsidR="00F270B0" w:rsidRPr="00F270B0">
              <w:rPr>
                <w:rFonts w:ascii="Times New Roman" w:eastAsia="SimSun" w:hAnsi="Times New Roman" w:cs="Times New Roman"/>
                <w:sz w:val="24"/>
                <w:szCs w:val="24"/>
              </w:rPr>
              <w:tab/>
              <w:t xml:space="preserve">авансовый платеж в размере 50% (пятидесяти процентов) стоимости Товара перечисляется в течение 5 (пяти) банковских дней после подтверждения заказа Продавцом;  оставшуюся часть в размере 50 % (пятидесяти процентов) стоимости Товара Покупатель оплачивает Продавцу в течение 30 (тридцати) банковских дней </w:t>
            </w:r>
            <w:proofErr w:type="gramStart"/>
            <w:r w:rsidR="00F270B0" w:rsidRPr="00F270B0">
              <w:rPr>
                <w:rFonts w:ascii="Times New Roman" w:eastAsia="SimSun" w:hAnsi="Times New Roman" w:cs="Times New Roman"/>
                <w:sz w:val="24"/>
                <w:szCs w:val="24"/>
              </w:rPr>
              <w:t>с даты поставки</w:t>
            </w:r>
            <w:proofErr w:type="gramEnd"/>
            <w:r w:rsidR="00F270B0" w:rsidRPr="00F270B0">
              <w:rPr>
                <w:rFonts w:ascii="Times New Roman" w:eastAsia="SimSun" w:hAnsi="Times New Roman" w:cs="Times New Roman"/>
                <w:sz w:val="24"/>
                <w:szCs w:val="24"/>
              </w:rPr>
              <w:t xml:space="preserve"> Товара.</w:t>
            </w: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295E62" w:rsidP="00F270B0">
            <w:pPr>
              <w:tabs>
                <w:tab w:val="left" w:pos="552"/>
              </w:tabs>
              <w:spacing w:after="0" w:line="240" w:lineRule="auto"/>
              <w:jc w:val="both"/>
              <w:rPr>
                <w:rFonts w:ascii="Times New Roman" w:eastAsia="SimSun" w:hAnsi="Times New Roman" w:cs="Times New Roman"/>
                <w:sz w:val="24"/>
                <w:szCs w:val="24"/>
                <w:lang w:val="en-US"/>
              </w:rPr>
            </w:pPr>
            <w:r w:rsidRPr="00295E62">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270B0" w:rsidRPr="00F270B0">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270B0">
              <w:rPr>
                <w:rFonts w:ascii="Times New Roman" w:eastAsia="SimSun" w:hAnsi="Times New Roman" w:cs="Times New Roman"/>
                <w:sz w:val="24"/>
                <w:szCs w:val="24"/>
                <w:lang w:val="en-US"/>
              </w:rPr>
              <w:fldChar w:fldCharType="end"/>
            </w:r>
            <w:r w:rsidR="00F270B0" w:rsidRPr="00F270B0">
              <w:rPr>
                <w:rFonts w:ascii="Times New Roman" w:eastAsia="SimSun" w:hAnsi="Times New Roman" w:cs="Times New Roman"/>
                <w:sz w:val="24"/>
                <w:szCs w:val="24"/>
                <w:lang w:val="en-US"/>
              </w:rPr>
              <w:tab/>
              <w:t>50% (fifty percent) of advance payment of the amount for the Goods shall be transferred within 5 (five) bank days after the confirmation of the order by the Seller; the rest 50 % (fifty percent) payment shall be transferred by the Buyer to the Seller within 30 (thirty) bank days from the date of delivery of the Goods.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295E62" w:rsidP="00F270B0">
            <w:pPr>
              <w:tabs>
                <w:tab w:val="left" w:pos="578"/>
                <w:tab w:val="left" w:pos="3180"/>
              </w:tabs>
              <w:spacing w:after="0" w:line="240" w:lineRule="auto"/>
              <w:jc w:val="both"/>
              <w:rPr>
                <w:rFonts w:ascii="Times New Roman" w:eastAsia="SimSun" w:hAnsi="Times New Roman" w:cs="Times New Roman"/>
                <w:sz w:val="24"/>
                <w:szCs w:val="24"/>
              </w:rPr>
            </w:pPr>
            <w:r w:rsidRPr="00295E62">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270B0" w:rsidRPr="00F270B0">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270B0">
              <w:rPr>
                <w:rFonts w:ascii="Times New Roman" w:eastAsia="SimSun" w:hAnsi="Times New Roman" w:cs="Times New Roman"/>
                <w:sz w:val="24"/>
                <w:szCs w:val="24"/>
                <w:lang w:val="en-US"/>
              </w:rPr>
              <w:fldChar w:fldCharType="end"/>
            </w:r>
            <w:r w:rsidR="00F270B0" w:rsidRPr="00F270B0">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F270B0" w:rsidRPr="00F270B0">
              <w:rPr>
                <w:rFonts w:ascii="Times New Roman" w:eastAsia="SimSun" w:hAnsi="Times New Roman" w:cs="Times New Roman"/>
                <w:sz w:val="24"/>
                <w:szCs w:val="24"/>
              </w:rPr>
              <w:t xml:space="preserve"> ____ (_________) </w:t>
            </w:r>
            <w:proofErr w:type="gramEnd"/>
            <w:r w:rsidR="00F270B0" w:rsidRPr="00F270B0">
              <w:rPr>
                <w:rFonts w:ascii="Times New Roman" w:eastAsia="SimSun" w:hAnsi="Times New Roman" w:cs="Times New Roman"/>
                <w:sz w:val="24"/>
                <w:szCs w:val="24"/>
              </w:rPr>
              <w:t>банковских дней со дня получения счета Покупателем.</w:t>
            </w:r>
          </w:p>
          <w:p w:rsidR="00F270B0" w:rsidRPr="00F270B0" w:rsidRDefault="00F270B0" w:rsidP="00F270B0">
            <w:pPr>
              <w:tabs>
                <w:tab w:val="left" w:pos="601"/>
                <w:tab w:val="left" w:pos="3180"/>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295E62" w:rsidP="00F270B0">
            <w:pPr>
              <w:tabs>
                <w:tab w:val="left" w:pos="537"/>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270B0" w:rsidRPr="00F270B0">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270B0">
              <w:rPr>
                <w:rFonts w:ascii="Times New Roman" w:eastAsia="SimSun" w:hAnsi="Times New Roman" w:cs="Times New Roman"/>
                <w:sz w:val="24"/>
                <w:szCs w:val="24"/>
              </w:rPr>
              <w:fldChar w:fldCharType="end"/>
            </w:r>
            <w:r w:rsidR="00F270B0" w:rsidRPr="00F270B0">
              <w:rPr>
                <w:rFonts w:ascii="Times New Roman" w:eastAsia="SimSun" w:hAnsi="Times New Roman" w:cs="Times New Roman"/>
                <w:sz w:val="24"/>
                <w:szCs w:val="24"/>
                <w:lang w:val="en-US"/>
              </w:rPr>
              <w:tab/>
              <w:t>100% (one hundred percent) advance payment of the amount for the Goods shall be transferred within ____ (_________) bank days from the receipt of invoice date.</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F270B0">
              <w:rPr>
                <w:rFonts w:ascii="Times New Roman" w:eastAsia="SimSun" w:hAnsi="Times New Roman" w:cs="Times New Roman"/>
                <w:i/>
                <w:sz w:val="24"/>
                <w:szCs w:val="24"/>
              </w:rPr>
              <w:t>отметки</w:t>
            </w:r>
            <w:proofErr w:type="gramEnd"/>
            <w:r w:rsidRPr="00F270B0">
              <w:rPr>
                <w:rFonts w:ascii="Times New Roman" w:eastAsia="SimSun" w:hAnsi="Times New Roman" w:cs="Times New Roman"/>
                <w:i/>
                <w:sz w:val="24"/>
                <w:szCs w:val="24"/>
              </w:rPr>
              <w:t xml:space="preserve"> в поле напротив выбранного Сторонами способа оплаты</w:t>
            </w:r>
            <w:r w:rsidRPr="00F270B0">
              <w:rPr>
                <w:rFonts w:ascii="Times New Roman" w:eastAsia="SimSun" w:hAnsi="Times New Roman" w:cs="Times New Roman"/>
                <w:sz w:val="24"/>
                <w:szCs w:val="24"/>
              </w:rPr>
              <w:t>.</w:t>
            </w:r>
          </w:p>
          <w:p w:rsidR="00F270B0" w:rsidRPr="00F270B0" w:rsidRDefault="00F270B0" w:rsidP="00F270B0">
            <w:pPr>
              <w:tabs>
                <w:tab w:val="left" w:pos="3180"/>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i/>
                <w:sz w:val="24"/>
                <w:szCs w:val="24"/>
                <w:lang w:val="en-US"/>
              </w:rPr>
            </w:pPr>
            <w:r w:rsidRPr="00F270B0">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7.2.</w:t>
            </w:r>
            <w:r w:rsidRPr="00F270B0">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счет банка Продавца.</w:t>
            </w: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7.3.</w:t>
            </w:r>
            <w:r w:rsidRPr="00F270B0">
              <w:rPr>
                <w:rFonts w:ascii="Times New Roman" w:eastAsia="SimSun" w:hAnsi="Times New Roman" w:cs="Times New Roman"/>
                <w:sz w:val="24"/>
                <w:szCs w:val="24"/>
              </w:rPr>
              <w:tab/>
              <w:t>Датой платежа считается дата поступления денежных средств на счет банка Продавца.</w:t>
            </w: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7.4.</w:t>
            </w:r>
            <w:r w:rsidRPr="00F270B0">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7.5.</w:t>
            </w:r>
            <w:r w:rsidRPr="00F270B0">
              <w:rPr>
                <w:rFonts w:ascii="Times New Roman" w:eastAsia="SimSun" w:hAnsi="Times New Roman" w:cs="Times New Roman"/>
                <w:sz w:val="24"/>
                <w:szCs w:val="24"/>
              </w:rPr>
              <w:tab/>
              <w:t xml:space="preserve">Если оплата Товара производится авансом и по истечении 30 (тридцати) календарных дней с даты - 100 % (сто процентного) авансового платежа партия Товара не поступит в полном объеме на территорию Российской Федерации, </w:t>
            </w:r>
            <w:r w:rsidRPr="00F270B0">
              <w:rPr>
                <w:rFonts w:ascii="Times New Roman" w:eastAsia="SimSun" w:hAnsi="Times New Roman" w:cs="Times New Roman"/>
                <w:sz w:val="24"/>
                <w:szCs w:val="24"/>
              </w:rPr>
              <w:lastRenderedPageBreak/>
              <w:t>денежные средства, перечисленные авансом, подлежат возврату Продавцом в полном объеме в течение 5 (пяти) последующих дней на счет Покупателя.</w:t>
            </w:r>
          </w:p>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lastRenderedPageBreak/>
              <w:t>7.2.</w:t>
            </w:r>
            <w:r w:rsidRPr="00F270B0">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bank account of the Seller.</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7.3.</w:t>
            </w:r>
            <w:r w:rsidRPr="00F270B0">
              <w:rPr>
                <w:rFonts w:ascii="Times New Roman" w:eastAsia="SimSun" w:hAnsi="Times New Roman" w:cs="Times New Roman"/>
                <w:sz w:val="24"/>
                <w:szCs w:val="24"/>
                <w:lang w:val="en-US"/>
              </w:rPr>
              <w:tab/>
              <w:t>The payment date is considered to be the date of receipt of the funds at the bank account of the Seller.</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7.4.</w:t>
            </w:r>
            <w:r w:rsidRPr="00F270B0">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7.5.</w:t>
            </w:r>
            <w:r w:rsidRPr="00F270B0">
              <w:rPr>
                <w:rFonts w:ascii="Times New Roman" w:eastAsia="SimSun" w:hAnsi="Times New Roman" w:cs="Times New Roman"/>
                <w:sz w:val="24"/>
                <w:szCs w:val="24"/>
                <w:lang w:val="en-US"/>
              </w:rPr>
              <w:tab/>
              <w:t xml:space="preserve">If the payment for the Goods is performed by advance payment and at the expiry of 30 (thirty) calendar days from the date of- 100% (one hundred </w:t>
            </w:r>
            <w:r w:rsidRPr="00F270B0">
              <w:rPr>
                <w:rFonts w:ascii="Times New Roman" w:eastAsia="SimSun" w:hAnsi="Times New Roman" w:cs="Times New Roman"/>
                <w:sz w:val="24"/>
                <w:szCs w:val="24"/>
                <w:lang w:val="en-US"/>
              </w:rPr>
              <w:lastRenderedPageBreak/>
              <w:t>percent) of advance payment the lot of the Goods is not delivered in full volume at the territory of Russian Federation, the funds transferred in advance shall be returned by the Seller to the account of the Buyer in full within 5 (five) subsequent days.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tabs>
                <w:tab w:val="left" w:pos="601"/>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lastRenderedPageBreak/>
              <w:t>7.6.</w:t>
            </w:r>
            <w:r w:rsidRPr="00F270B0">
              <w:rPr>
                <w:rFonts w:ascii="Times New Roman" w:eastAsia="SimSun" w:hAnsi="Times New Roman" w:cs="Times New Roman"/>
                <w:sz w:val="24"/>
                <w:szCs w:val="24"/>
              </w:rPr>
              <w:tab/>
              <w:t>Стороны договорились, что на авансовый платеж, а также на период отсрочки платежа, согласно условиям Контракта, проценты за пользование денежными средствами не начисляются и не уплачиваются.</w:t>
            </w:r>
          </w:p>
          <w:p w:rsidR="00F270B0" w:rsidRPr="00F270B0" w:rsidRDefault="00F270B0" w:rsidP="00F270B0">
            <w:pPr>
              <w:tabs>
                <w:tab w:val="left" w:pos="3180"/>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7.6.</w:t>
            </w:r>
            <w:r w:rsidRPr="00F270B0">
              <w:rPr>
                <w:rFonts w:ascii="Times New Roman" w:eastAsia="SimSun" w:hAnsi="Times New Roman" w:cs="Times New Roman"/>
                <w:sz w:val="24"/>
                <w:szCs w:val="24"/>
                <w:lang w:val="en-US"/>
              </w:rPr>
              <w:tab/>
              <w:t>The Parties have agreed that under the terms of the Contract the interest on the advance payment and on the period of deferment of payment for use of the funds is not charged and not be paid.</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8.</w:t>
            </w:r>
            <w:r w:rsidRPr="00F270B0">
              <w:rPr>
                <w:rFonts w:ascii="Times New Roman" w:eastAsia="SimSun" w:hAnsi="Times New Roman" w:cs="Times New Roman"/>
                <w:b/>
                <w:sz w:val="24"/>
                <w:szCs w:val="24"/>
              </w:rPr>
              <w:tab/>
              <w:t>Упаковка</w:t>
            </w:r>
          </w:p>
          <w:p w:rsidR="00F270B0" w:rsidRPr="00F270B0" w:rsidRDefault="00F270B0" w:rsidP="00F270B0">
            <w:pPr>
              <w:tabs>
                <w:tab w:val="left" w:pos="563"/>
              </w:tabs>
              <w:spacing w:after="0" w:line="240" w:lineRule="auto"/>
              <w:jc w:val="both"/>
              <w:rPr>
                <w:rFonts w:ascii="Times New Roman" w:eastAsia="SimSun" w:hAnsi="Times New Roman" w:cs="Times New Roman"/>
                <w:b/>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8.1</w:t>
            </w:r>
            <w:bookmarkStart w:id="14" w:name="OCRUncertain035"/>
            <w:r w:rsidRPr="00F270B0">
              <w:rPr>
                <w:rFonts w:ascii="Times New Roman" w:eastAsia="SimSun" w:hAnsi="Times New Roman" w:cs="Times New Roman"/>
                <w:sz w:val="24"/>
                <w:szCs w:val="24"/>
              </w:rPr>
              <w:t>.</w:t>
            </w:r>
            <w:bookmarkEnd w:id="14"/>
            <w:r w:rsidRPr="00F270B0">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F270B0">
              <w:rPr>
                <w:rFonts w:ascii="Times New Roman" w:eastAsia="SimSun" w:hAnsi="Times New Roman" w:cs="Times New Roman"/>
                <w:b/>
                <w:bCs/>
                <w:sz w:val="24"/>
                <w:szCs w:val="24"/>
              </w:rPr>
              <w:t xml:space="preserve"> </w:t>
            </w:r>
            <w:r w:rsidRPr="00F270B0">
              <w:rPr>
                <w:rFonts w:ascii="Times New Roman" w:eastAsia="SimSun" w:hAnsi="Times New Roman" w:cs="Times New Roman"/>
                <w:sz w:val="24"/>
                <w:szCs w:val="24"/>
              </w:rPr>
              <w:t>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w:t>
            </w:r>
          </w:p>
          <w:p w:rsidR="00F270B0" w:rsidRPr="00F270B0" w:rsidRDefault="00F270B0" w:rsidP="00F270B0">
            <w:pPr>
              <w:spacing w:after="0" w:line="240" w:lineRule="auto"/>
              <w:jc w:val="both"/>
              <w:rPr>
                <w:rFonts w:ascii="Times New Roman" w:eastAsia="SimSun" w:hAnsi="Times New Roman" w:cs="Times New Roman"/>
                <w:b/>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8.</w:t>
            </w:r>
            <w:r w:rsidRPr="00F270B0">
              <w:rPr>
                <w:rFonts w:ascii="Times New Roman" w:eastAsia="SimSun" w:hAnsi="Times New Roman" w:cs="Times New Roman"/>
                <w:b/>
                <w:sz w:val="24"/>
                <w:szCs w:val="24"/>
                <w:lang w:val="en-US"/>
              </w:rPr>
              <w:tab/>
              <w:t>Packaging</w:t>
            </w: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270B0">
              <w:rPr>
                <w:rFonts w:ascii="Times New Roman" w:eastAsia="SimSun" w:hAnsi="Times New Roman" w:cs="Times New Roman"/>
                <w:sz w:val="24"/>
                <w:szCs w:val="24"/>
                <w:lang w:val="en-US"/>
              </w:rPr>
              <w:t>8.1.</w:t>
            </w:r>
            <w:r w:rsidRPr="00F270B0">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w:t>
            </w:r>
            <w:r w:rsidRPr="00F270B0">
              <w:rPr>
                <w:rFonts w:ascii="Times New Roman" w:eastAsia="Times New Roman" w:hAnsi="Times New Roman" w:cs="Times New Roman"/>
                <w:sz w:val="24"/>
                <w:szCs w:val="24"/>
                <w:lang w:val="en-US"/>
              </w:rPr>
              <w:t>.</w:t>
            </w:r>
          </w:p>
          <w:p w:rsidR="00F270B0" w:rsidRPr="00F270B0" w:rsidRDefault="00F270B0" w:rsidP="00F270B0">
            <w:pPr>
              <w:spacing w:after="0" w:line="240" w:lineRule="auto"/>
              <w:jc w:val="both"/>
              <w:rPr>
                <w:rFonts w:ascii="Times New Roman" w:eastAsia="SimSun" w:hAnsi="Times New Roman" w:cs="Times New Roman"/>
                <w:b/>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9.</w:t>
            </w:r>
            <w:r w:rsidRPr="00F270B0">
              <w:rPr>
                <w:rFonts w:ascii="Times New Roman" w:eastAsia="SimSun" w:hAnsi="Times New Roman" w:cs="Times New Roman"/>
                <w:b/>
                <w:sz w:val="24"/>
                <w:szCs w:val="24"/>
              </w:rPr>
              <w:tab/>
              <w:t>Маркировка</w:t>
            </w:r>
          </w:p>
          <w:p w:rsidR="00F270B0" w:rsidRPr="00F270B0" w:rsidRDefault="00F270B0" w:rsidP="00F270B0">
            <w:pPr>
              <w:tabs>
                <w:tab w:val="left" w:pos="563"/>
              </w:tabs>
              <w:spacing w:after="0" w:line="240" w:lineRule="auto"/>
              <w:jc w:val="both"/>
              <w:rPr>
                <w:rFonts w:ascii="Times New Roman" w:eastAsia="SimSun" w:hAnsi="Times New Roman" w:cs="Times New Roman"/>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9.1.</w:t>
            </w:r>
            <w:r w:rsidRPr="00F270B0">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номер Контракта;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номер места</w:t>
            </w:r>
            <w:bookmarkStart w:id="15" w:name="OCRUncertain037"/>
            <w:r w:rsidRPr="00F270B0">
              <w:rPr>
                <w:rFonts w:ascii="Times New Roman" w:eastAsia="SimSun" w:hAnsi="Times New Roman" w:cs="Times New Roman"/>
                <w:sz w:val="24"/>
                <w:szCs w:val="24"/>
              </w:rPr>
              <w:t>;</w:t>
            </w:r>
            <w:bookmarkEnd w:id="15"/>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грузоотправитель, согласно авианакладной;</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грузополучатель, согласно авианакладной;</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наименование Товара;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количе</w:t>
            </w:r>
            <w:bookmarkStart w:id="16" w:name="OCRUncertain039"/>
            <w:r w:rsidRPr="00F270B0">
              <w:rPr>
                <w:rFonts w:ascii="Times New Roman" w:eastAsia="SimSun" w:hAnsi="Times New Roman" w:cs="Times New Roman"/>
                <w:sz w:val="24"/>
                <w:szCs w:val="24"/>
              </w:rPr>
              <w:t>с</w:t>
            </w:r>
            <w:bookmarkEnd w:id="16"/>
            <w:r w:rsidRPr="00F270B0">
              <w:rPr>
                <w:rFonts w:ascii="Times New Roman" w:eastAsia="SimSun" w:hAnsi="Times New Roman" w:cs="Times New Roman"/>
                <w:sz w:val="24"/>
                <w:szCs w:val="24"/>
              </w:rPr>
              <w:t>тво;</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вес брутто;</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вес нетто.</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bCs/>
                <w:sz w:val="24"/>
                <w:szCs w:val="24"/>
              </w:rPr>
            </w:pPr>
            <w:r w:rsidRPr="00F270B0">
              <w:rPr>
                <w:rFonts w:ascii="Times New Roman" w:eastAsia="SimSun" w:hAnsi="Times New Roman" w:cs="Times New Roman"/>
                <w:sz w:val="24"/>
                <w:szCs w:val="24"/>
              </w:rPr>
              <w:t>9.2.</w:t>
            </w:r>
            <w:r w:rsidRPr="00F270B0">
              <w:rPr>
                <w:rFonts w:ascii="Times New Roman" w:eastAsia="SimSun" w:hAnsi="Times New Roman" w:cs="Times New Roman"/>
                <w:sz w:val="24"/>
                <w:szCs w:val="24"/>
              </w:rPr>
              <w:tab/>
            </w:r>
            <w:r w:rsidRPr="00F270B0">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9.</w:t>
            </w:r>
            <w:r w:rsidRPr="00F270B0">
              <w:rPr>
                <w:rFonts w:ascii="Times New Roman" w:eastAsia="SimSun" w:hAnsi="Times New Roman" w:cs="Times New Roman"/>
                <w:b/>
                <w:sz w:val="24"/>
                <w:szCs w:val="24"/>
                <w:lang w:val="en-US"/>
              </w:rPr>
              <w:tab/>
              <w:t>Marking</w:t>
            </w: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9.1.</w:t>
            </w:r>
            <w:r w:rsidRPr="00F270B0">
              <w:rPr>
                <w:rFonts w:ascii="Times New Roman" w:eastAsia="SimSun" w:hAnsi="Times New Roman" w:cs="Times New Roman"/>
                <w:sz w:val="24"/>
                <w:szCs w:val="24"/>
                <w:lang w:val="en-US"/>
              </w:rPr>
              <w:tab/>
              <w:t>Following indelible marking shall be done on each cargo package:</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C</w:t>
            </w:r>
            <w:proofErr w:type="spellStart"/>
            <w:r w:rsidRPr="00F270B0">
              <w:rPr>
                <w:rFonts w:ascii="Times New Roman" w:eastAsia="SimSun" w:hAnsi="Times New Roman" w:cs="Times New Roman"/>
                <w:sz w:val="24"/>
                <w:szCs w:val="24"/>
                <w:lang w:val="en-GB"/>
              </w:rPr>
              <w:t>ontract</w:t>
            </w:r>
            <w:proofErr w:type="spellEnd"/>
            <w:r w:rsidRPr="00F270B0">
              <w:rPr>
                <w:rFonts w:ascii="Times New Roman" w:eastAsia="SimSun" w:hAnsi="Times New Roman" w:cs="Times New Roman"/>
                <w:sz w:val="24"/>
                <w:szCs w:val="24"/>
                <w:lang w:val="en-GB"/>
              </w:rPr>
              <w:t xml:space="preserve"> number</w:t>
            </w:r>
            <w:r w:rsidRPr="00F270B0">
              <w:rPr>
                <w:rFonts w:ascii="Times New Roman" w:eastAsia="SimSun" w:hAnsi="Times New Roman" w:cs="Times New Roman"/>
                <w:sz w:val="24"/>
                <w:szCs w:val="24"/>
                <w:lang w:val="en-US"/>
              </w:rPr>
              <w:t>;</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number of the package;</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 xml:space="preserve">consignor, according to the </w:t>
            </w:r>
            <w:proofErr w:type="spellStart"/>
            <w:r w:rsidRPr="00F270B0">
              <w:rPr>
                <w:rFonts w:ascii="Times New Roman" w:eastAsia="SimSun" w:hAnsi="Times New Roman" w:cs="Times New Roman"/>
                <w:sz w:val="24"/>
                <w:szCs w:val="24"/>
                <w:lang w:val="en-US"/>
              </w:rPr>
              <w:t>airwaybill</w:t>
            </w:r>
            <w:proofErr w:type="spellEnd"/>
            <w:r w:rsidRPr="00F270B0">
              <w:rPr>
                <w:rFonts w:ascii="Times New Roman" w:eastAsia="SimSun" w:hAnsi="Times New Roman" w:cs="Times New Roman"/>
                <w:sz w:val="24"/>
                <w:szCs w:val="24"/>
                <w:lang w:val="en-US"/>
              </w:rPr>
              <w:t>;</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r>
            <w:r w:rsidRPr="00F270B0">
              <w:rPr>
                <w:rFonts w:ascii="Times New Roman" w:eastAsia="SimSun" w:hAnsi="Times New Roman" w:cs="Times New Roman"/>
                <w:sz w:val="24"/>
                <w:szCs w:val="24"/>
              </w:rPr>
              <w:t>с</w:t>
            </w:r>
            <w:proofErr w:type="spellStart"/>
            <w:r w:rsidRPr="00F270B0">
              <w:rPr>
                <w:rFonts w:ascii="Times New Roman" w:eastAsia="SimSun" w:hAnsi="Times New Roman" w:cs="Times New Roman"/>
                <w:sz w:val="24"/>
                <w:szCs w:val="24"/>
                <w:lang w:val="en-US"/>
              </w:rPr>
              <w:t>onsignee</w:t>
            </w:r>
            <w:proofErr w:type="spellEnd"/>
            <w:r w:rsidRPr="00F270B0">
              <w:rPr>
                <w:rFonts w:ascii="Times New Roman" w:eastAsia="SimSun" w:hAnsi="Times New Roman" w:cs="Times New Roman"/>
                <w:sz w:val="24"/>
                <w:szCs w:val="24"/>
                <w:lang w:val="en-US"/>
              </w:rPr>
              <w:t xml:space="preserve">, according to the </w:t>
            </w:r>
            <w:proofErr w:type="spellStart"/>
            <w:r w:rsidRPr="00F270B0">
              <w:rPr>
                <w:rFonts w:ascii="Times New Roman" w:eastAsia="SimSun" w:hAnsi="Times New Roman" w:cs="Times New Roman"/>
                <w:sz w:val="24"/>
                <w:szCs w:val="24"/>
                <w:lang w:val="en-US"/>
              </w:rPr>
              <w:t>airwaybill</w:t>
            </w:r>
            <w:proofErr w:type="spellEnd"/>
            <w:r w:rsidRPr="00F270B0">
              <w:rPr>
                <w:rFonts w:ascii="Times New Roman" w:eastAsia="SimSun" w:hAnsi="Times New Roman" w:cs="Times New Roman"/>
                <w:sz w:val="24"/>
                <w:szCs w:val="24"/>
                <w:lang w:val="en-US"/>
              </w:rPr>
              <w:t>;</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the name of the Goods;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quantity;</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gross weight;</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r>
            <w:proofErr w:type="gramStart"/>
            <w:r w:rsidRPr="00F270B0">
              <w:rPr>
                <w:rFonts w:ascii="Times New Roman" w:eastAsia="SimSun" w:hAnsi="Times New Roman" w:cs="Times New Roman"/>
                <w:sz w:val="24"/>
                <w:szCs w:val="24"/>
                <w:lang w:val="en-US"/>
              </w:rPr>
              <w:t>net</w:t>
            </w:r>
            <w:proofErr w:type="gramEnd"/>
            <w:r w:rsidRPr="00F270B0">
              <w:rPr>
                <w:rFonts w:ascii="Times New Roman" w:eastAsia="SimSun" w:hAnsi="Times New Roman" w:cs="Times New Roman"/>
                <w:sz w:val="24"/>
                <w:szCs w:val="24"/>
                <w:lang w:val="en-US"/>
              </w:rPr>
              <w:t xml:space="preserve"> weight.</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9.2.</w:t>
            </w:r>
            <w:r w:rsidRPr="00F270B0">
              <w:rPr>
                <w:rFonts w:ascii="Times New Roman" w:eastAsia="SimSun" w:hAnsi="Times New Roman" w:cs="Times New Roman"/>
                <w:b/>
                <w:sz w:val="24"/>
                <w:szCs w:val="24"/>
                <w:lang w:val="en-US"/>
              </w:rPr>
              <w:tab/>
            </w:r>
            <w:r w:rsidRPr="00F270B0">
              <w:rPr>
                <w:rFonts w:ascii="Times New Roman" w:eastAsia="SimSun" w:hAnsi="Times New Roman" w:cs="Times New Roman"/>
                <w:bCs/>
                <w:sz w:val="24"/>
                <w:szCs w:val="24"/>
                <w:lang w:val="en-US"/>
              </w:rPr>
              <w:t>Marking on the foreign language has to contain translation into Russian.</w:t>
            </w: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10.</w:t>
            </w:r>
            <w:r w:rsidRPr="00F270B0">
              <w:rPr>
                <w:rFonts w:ascii="Times New Roman" w:eastAsia="SimSun" w:hAnsi="Times New Roman" w:cs="Times New Roman"/>
                <w:b/>
                <w:sz w:val="24"/>
                <w:szCs w:val="24"/>
              </w:rPr>
              <w:tab/>
              <w:t>Претензии</w:t>
            </w:r>
          </w:p>
          <w:p w:rsidR="00F270B0" w:rsidRPr="00F270B0" w:rsidRDefault="00F270B0" w:rsidP="00F270B0">
            <w:pPr>
              <w:tabs>
                <w:tab w:val="left" w:pos="563"/>
              </w:tabs>
              <w:spacing w:after="0" w:line="240" w:lineRule="auto"/>
              <w:jc w:val="both"/>
              <w:rPr>
                <w:rFonts w:ascii="Times New Roman" w:eastAsia="SimSun" w:hAnsi="Times New Roman" w:cs="Times New Roman"/>
                <w:b/>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10.1.</w:t>
            </w:r>
            <w:r w:rsidRPr="00F270B0">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lastRenderedPageBreak/>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10.2.</w:t>
            </w:r>
            <w:r w:rsidRPr="00F270B0">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наименование Товара;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 xml:space="preserve">количество Товара, по которому </w:t>
            </w:r>
            <w:proofErr w:type="gramStart"/>
            <w:r w:rsidRPr="00F270B0">
              <w:rPr>
                <w:rFonts w:ascii="Times New Roman" w:eastAsia="SimSun" w:hAnsi="Times New Roman" w:cs="Times New Roman"/>
                <w:sz w:val="24"/>
                <w:szCs w:val="24"/>
              </w:rPr>
              <w:t>заявляется</w:t>
            </w:r>
            <w:proofErr w:type="gramEnd"/>
            <w:r w:rsidRPr="00F270B0">
              <w:rPr>
                <w:rFonts w:ascii="Times New Roman" w:eastAsia="SimSun" w:hAnsi="Times New Roman" w:cs="Times New Roman"/>
                <w:sz w:val="24"/>
                <w:szCs w:val="24"/>
              </w:rPr>
              <w:t xml:space="preserve"> претензия;</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номер серии;</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номер Контракта;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требования Покупателя (допоставка, устранение дефекта и т.п.).</w:t>
            </w:r>
          </w:p>
          <w:p w:rsidR="00F270B0" w:rsidRPr="00F270B0" w:rsidRDefault="00F270B0" w:rsidP="00F270B0">
            <w:pPr>
              <w:tabs>
                <w:tab w:val="left" w:pos="563"/>
              </w:tabs>
              <w:spacing w:after="0" w:line="240" w:lineRule="auto"/>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10.3.</w:t>
            </w:r>
            <w:r w:rsidRPr="00F270B0">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10.4.</w:t>
            </w:r>
            <w:r w:rsidRPr="00F270B0">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F270B0">
              <w:rPr>
                <w:rFonts w:ascii="Times New Roman" w:eastAsia="SimSun" w:hAnsi="Times New Roman" w:cs="Times New Roman"/>
                <w:sz w:val="24"/>
                <w:szCs w:val="24"/>
                <w:lang w:eastAsia="zh-CN"/>
              </w:rPr>
              <w:t>м</w:t>
            </w:r>
            <w:r w:rsidRPr="00F270B0">
              <w:rPr>
                <w:rFonts w:ascii="Times New Roman" w:eastAsia="SimSun" w:hAnsi="Times New Roman" w:cs="Times New Roman"/>
                <w:sz w:val="24"/>
                <w:szCs w:val="24"/>
              </w:rPr>
              <w:t xml:space="preserve"> случаев ненадлежащего хранения Товара Покупателем.</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10.5.</w:t>
            </w:r>
            <w:r w:rsidRPr="00F270B0">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рабочих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10.6.</w:t>
            </w:r>
            <w:r w:rsidRPr="00F270B0">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F270B0">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F270B0">
              <w:rPr>
                <w:rFonts w:ascii="Times New Roman" w:eastAsia="SimSun" w:hAnsi="Times New Roman" w:cs="Times New Roman"/>
                <w:sz w:val="24"/>
                <w:szCs w:val="24"/>
              </w:rPr>
              <w:t>c</w:t>
            </w:r>
            <w:proofErr w:type="spellEnd"/>
            <w:r w:rsidRPr="00F270B0">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w:t>
            </w:r>
            <w:r w:rsidRPr="00F270B0">
              <w:rPr>
                <w:rFonts w:ascii="Times New Roman" w:eastAsia="SimSun" w:hAnsi="Times New Roman" w:cs="Times New Roman"/>
                <w:sz w:val="24"/>
                <w:szCs w:val="24"/>
              </w:rPr>
              <w:lastRenderedPageBreak/>
              <w:t>Товара.</w:t>
            </w:r>
            <w:proofErr w:type="gramEnd"/>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10.7. Если внутренняя упаковка Товара не нарушена и вес поставленного Товара соответствует </w:t>
            </w:r>
            <w:proofErr w:type="gramStart"/>
            <w:r w:rsidRPr="00F270B0">
              <w:rPr>
                <w:rFonts w:ascii="Times New Roman" w:eastAsia="SimSun" w:hAnsi="Times New Roman" w:cs="Times New Roman"/>
                <w:sz w:val="24"/>
                <w:szCs w:val="24"/>
              </w:rPr>
              <w:t>заявленному</w:t>
            </w:r>
            <w:proofErr w:type="gramEnd"/>
            <w:r w:rsidRPr="00F270B0">
              <w:rPr>
                <w:rFonts w:ascii="Times New Roman" w:eastAsia="SimSun" w:hAnsi="Times New Roman" w:cs="Times New Roman"/>
                <w:sz w:val="24"/>
                <w:szCs w:val="24"/>
              </w:rPr>
              <w:t xml:space="preserve"> в отгрузочных документах, то возврат забракованного Товара осуществляется в режиме реэкспорта.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GB"/>
              </w:rPr>
              <w:lastRenderedPageBreak/>
              <w:t>10.</w:t>
            </w:r>
            <w:r w:rsidRPr="00F270B0">
              <w:rPr>
                <w:rFonts w:ascii="Times New Roman" w:eastAsia="SimSun" w:hAnsi="Times New Roman" w:cs="Times New Roman"/>
                <w:b/>
                <w:sz w:val="24"/>
                <w:szCs w:val="24"/>
                <w:lang w:val="en-US"/>
              </w:rPr>
              <w:tab/>
              <w:t>Claims</w:t>
            </w:r>
          </w:p>
          <w:p w:rsidR="00F270B0" w:rsidRPr="00F270B0" w:rsidRDefault="00F270B0" w:rsidP="00F270B0">
            <w:pPr>
              <w:tabs>
                <w:tab w:val="left" w:pos="552"/>
              </w:tabs>
              <w:spacing w:after="0" w:line="240" w:lineRule="auto"/>
              <w:jc w:val="both"/>
              <w:rPr>
                <w:rFonts w:ascii="Times New Roman" w:eastAsia="SimSun" w:hAnsi="Times New Roman" w:cs="Times New Roman"/>
                <w:b/>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GB"/>
              </w:rPr>
              <w:t>10.1. When making a claim</w:t>
            </w:r>
            <w:r w:rsidRPr="00F270B0">
              <w:rPr>
                <w:rFonts w:ascii="Times New Roman" w:eastAsia="SimSun" w:hAnsi="Times New Roman" w:cs="Times New Roman"/>
                <w:sz w:val="24"/>
                <w:szCs w:val="24"/>
                <w:lang w:val="en-US"/>
              </w:rPr>
              <w:t xml:space="preserve"> on the quality of Goods, the Buyer shall present to the Seller documents </w:t>
            </w:r>
            <w:proofErr w:type="spellStart"/>
            <w:r w:rsidRPr="00F270B0">
              <w:rPr>
                <w:rFonts w:ascii="Times New Roman" w:eastAsia="SimSun" w:hAnsi="Times New Roman" w:cs="Times New Roman"/>
                <w:sz w:val="24"/>
                <w:szCs w:val="24"/>
                <w:lang w:val="en-US"/>
              </w:rPr>
              <w:t>nfirming</w:t>
            </w:r>
            <w:proofErr w:type="spellEnd"/>
            <w:r w:rsidRPr="00F270B0">
              <w:rPr>
                <w:rFonts w:ascii="Times New Roman" w:eastAsia="SimSun" w:hAnsi="Times New Roman" w:cs="Times New Roman"/>
                <w:sz w:val="24"/>
                <w:szCs w:val="24"/>
                <w:lang w:val="en-US"/>
              </w:rPr>
              <w:t xml:space="preserve"> that the Goods fail to meet the requirements specified in clause 2.1 of the present Contract. </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GB"/>
              </w:rPr>
              <w:t>When making a claim</w:t>
            </w:r>
            <w:r w:rsidRPr="00F270B0">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 xml:space="preserve">In case the Seller </w:t>
            </w:r>
            <w:proofErr w:type="gramStart"/>
            <w:r w:rsidRPr="00F270B0">
              <w:rPr>
                <w:rFonts w:ascii="Times New Roman" w:eastAsia="SimSun" w:hAnsi="Times New Roman" w:cs="Times New Roman"/>
                <w:sz w:val="24"/>
                <w:szCs w:val="24"/>
                <w:lang w:val="en-US"/>
              </w:rPr>
              <w:t>disagree</w:t>
            </w:r>
            <w:proofErr w:type="gramEnd"/>
            <w:r w:rsidRPr="00F270B0">
              <w:rPr>
                <w:rFonts w:ascii="Times New Roman" w:eastAsia="SimSun" w:hAnsi="Times New Roman" w:cs="Times New Roman"/>
                <w:sz w:val="24"/>
                <w:szCs w:val="24"/>
                <w:lang w:val="en-US"/>
              </w:rPr>
              <w:t xml:space="preserve"> with the documents </w:t>
            </w:r>
            <w:r w:rsidRPr="00F270B0">
              <w:rPr>
                <w:rFonts w:ascii="Times New Roman" w:eastAsia="SimSun" w:hAnsi="Times New Roman" w:cs="Times New Roman"/>
                <w:sz w:val="24"/>
                <w:szCs w:val="24"/>
                <w:lang w:val="en-US"/>
              </w:rPr>
              <w:lastRenderedPageBreak/>
              <w:t xml:space="preserve">submitted by the Buyer, the Parties entrust conducting of the quality control examination of the Goods to an independent laboratory, chosen by the Parties. Expenses related to the conducting the </w:t>
            </w:r>
            <w:proofErr w:type="gramStart"/>
            <w:r w:rsidRPr="00F270B0">
              <w:rPr>
                <w:rFonts w:ascii="Times New Roman" w:eastAsia="SimSun" w:hAnsi="Times New Roman" w:cs="Times New Roman"/>
                <w:sz w:val="24"/>
                <w:szCs w:val="24"/>
                <w:lang w:val="en-US"/>
              </w:rPr>
              <w:t>examination are</w:t>
            </w:r>
            <w:proofErr w:type="gramEnd"/>
            <w:r w:rsidRPr="00F270B0">
              <w:rPr>
                <w:rFonts w:ascii="Times New Roman" w:eastAsia="SimSun" w:hAnsi="Times New Roman" w:cs="Times New Roman"/>
                <w:sz w:val="24"/>
                <w:szCs w:val="24"/>
                <w:lang w:val="en-US"/>
              </w:rPr>
              <w:t xml:space="preserve"> to be borne by the guilty Party.</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10.2.</w:t>
            </w:r>
            <w:r w:rsidRPr="00F270B0">
              <w:rPr>
                <w:rFonts w:ascii="Times New Roman" w:eastAsia="SimSun" w:hAnsi="Times New Roman" w:cs="Times New Roman"/>
                <w:sz w:val="24"/>
                <w:szCs w:val="24"/>
                <w:lang w:val="en-US"/>
              </w:rPr>
              <w:tab/>
              <w:t xml:space="preserve">The claim shall be made in a written form. </w:t>
            </w:r>
            <w:r w:rsidRPr="00F270B0">
              <w:rPr>
                <w:rFonts w:ascii="Times New Roman" w:eastAsia="SimSun" w:hAnsi="Times New Roman" w:cs="Times New Roman"/>
                <w:sz w:val="24"/>
                <w:szCs w:val="24"/>
                <w:lang w:val="en-GB"/>
              </w:rPr>
              <w:t>Statement of the claim shall contain the following details:</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w:t>
            </w:r>
            <w:r w:rsidRPr="00F270B0">
              <w:rPr>
                <w:rFonts w:ascii="Times New Roman" w:eastAsia="SimSun" w:hAnsi="Times New Roman" w:cs="Times New Roman"/>
                <w:sz w:val="24"/>
                <w:szCs w:val="24"/>
                <w:lang w:val="en-GB"/>
              </w:rPr>
              <w:tab/>
              <w:t xml:space="preserve">description of the </w:t>
            </w:r>
            <w:r w:rsidRPr="00F270B0">
              <w:rPr>
                <w:rFonts w:ascii="Times New Roman" w:eastAsia="SimSun" w:hAnsi="Times New Roman" w:cs="Times New Roman"/>
                <w:sz w:val="24"/>
                <w:szCs w:val="24"/>
                <w:lang w:val="en-US"/>
              </w:rPr>
              <w:t>G</w:t>
            </w:r>
            <w:proofErr w:type="spellStart"/>
            <w:r w:rsidRPr="00F270B0">
              <w:rPr>
                <w:rFonts w:ascii="Times New Roman" w:eastAsia="SimSun" w:hAnsi="Times New Roman" w:cs="Times New Roman"/>
                <w:sz w:val="24"/>
                <w:szCs w:val="24"/>
                <w:lang w:val="en-GB"/>
              </w:rPr>
              <w:t>oods</w:t>
            </w:r>
            <w:proofErr w:type="spellEnd"/>
            <w:r w:rsidRPr="00F270B0">
              <w:rPr>
                <w:rFonts w:ascii="Times New Roman" w:eastAsia="SimSun" w:hAnsi="Times New Roman" w:cs="Times New Roman"/>
                <w:sz w:val="24"/>
                <w:szCs w:val="24"/>
                <w:lang w:val="en-GB"/>
              </w:rPr>
              <w:t>;</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w:t>
            </w:r>
            <w:r w:rsidRPr="00F270B0">
              <w:rPr>
                <w:rFonts w:ascii="Times New Roman" w:eastAsia="SimSun" w:hAnsi="Times New Roman" w:cs="Times New Roman"/>
                <w:sz w:val="24"/>
                <w:szCs w:val="24"/>
                <w:lang w:val="en-GB"/>
              </w:rPr>
              <w:tab/>
            </w:r>
            <w:r w:rsidRPr="00F270B0">
              <w:rPr>
                <w:rFonts w:ascii="Times New Roman" w:eastAsia="SimSun" w:hAnsi="Times New Roman" w:cs="Times New Roman"/>
                <w:sz w:val="24"/>
                <w:szCs w:val="24"/>
                <w:lang w:val="en-US"/>
              </w:rPr>
              <w:t xml:space="preserve">the </w:t>
            </w:r>
            <w:r w:rsidRPr="00F270B0">
              <w:rPr>
                <w:rFonts w:ascii="Times New Roman" w:eastAsia="SimSun" w:hAnsi="Times New Roman" w:cs="Times New Roman"/>
                <w:sz w:val="24"/>
                <w:szCs w:val="24"/>
                <w:lang w:val="en-GB"/>
              </w:rPr>
              <w:t xml:space="preserve">quantity of </w:t>
            </w:r>
            <w:r w:rsidRPr="00F270B0">
              <w:rPr>
                <w:rFonts w:ascii="Times New Roman" w:eastAsia="SimSun" w:hAnsi="Times New Roman" w:cs="Times New Roman"/>
                <w:sz w:val="24"/>
                <w:szCs w:val="24"/>
                <w:lang w:val="en-US"/>
              </w:rPr>
              <w:t xml:space="preserve">the </w:t>
            </w:r>
            <w:r w:rsidRPr="00F270B0">
              <w:rPr>
                <w:rFonts w:ascii="Times New Roman" w:eastAsia="SimSun" w:hAnsi="Times New Roman" w:cs="Times New Roman"/>
                <w:sz w:val="24"/>
                <w:szCs w:val="24"/>
                <w:lang w:val="en-GB"/>
              </w:rPr>
              <w:t xml:space="preserve">Goods </w:t>
            </w:r>
            <w:r w:rsidRPr="00F270B0">
              <w:rPr>
                <w:rFonts w:ascii="Times New Roman" w:eastAsia="SimSun" w:hAnsi="Times New Roman" w:cs="Times New Roman"/>
                <w:sz w:val="24"/>
                <w:szCs w:val="24"/>
                <w:lang w:val="en-US"/>
              </w:rPr>
              <w:t>for</w:t>
            </w:r>
            <w:r w:rsidRPr="00F270B0">
              <w:rPr>
                <w:rFonts w:ascii="Times New Roman" w:eastAsia="SimSun" w:hAnsi="Times New Roman" w:cs="Times New Roman"/>
                <w:sz w:val="24"/>
                <w:szCs w:val="24"/>
                <w:lang w:val="en-GB"/>
              </w:rPr>
              <w:t xml:space="preserve"> which the claim is made;</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w:t>
            </w:r>
            <w:r w:rsidRPr="00F270B0">
              <w:rPr>
                <w:rFonts w:ascii="Times New Roman" w:eastAsia="SimSun" w:hAnsi="Times New Roman" w:cs="Times New Roman"/>
                <w:sz w:val="24"/>
                <w:szCs w:val="24"/>
                <w:lang w:val="en-US"/>
              </w:rPr>
              <w:tab/>
              <w:t>batch number;</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w:t>
            </w:r>
            <w:r w:rsidRPr="00F270B0">
              <w:rPr>
                <w:rFonts w:ascii="Times New Roman" w:eastAsia="SimSun" w:hAnsi="Times New Roman" w:cs="Times New Roman"/>
                <w:sz w:val="24"/>
                <w:szCs w:val="24"/>
                <w:lang w:val="en-GB"/>
              </w:rPr>
              <w:tab/>
              <w:t>Contract number;</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w:t>
            </w:r>
            <w:r w:rsidRPr="00F270B0">
              <w:rPr>
                <w:rFonts w:ascii="Times New Roman" w:eastAsia="SimSun" w:hAnsi="Times New Roman" w:cs="Times New Roman"/>
                <w:sz w:val="24"/>
                <w:szCs w:val="24"/>
                <w:lang w:val="en-GB"/>
              </w:rPr>
              <w:tab/>
            </w:r>
            <w:proofErr w:type="gramStart"/>
            <w:r w:rsidRPr="00F270B0">
              <w:rPr>
                <w:rFonts w:ascii="Times New Roman" w:eastAsia="SimSun" w:hAnsi="Times New Roman" w:cs="Times New Roman"/>
                <w:sz w:val="24"/>
                <w:szCs w:val="24"/>
                <w:lang w:val="en-GB"/>
              </w:rPr>
              <w:t>essence</w:t>
            </w:r>
            <w:proofErr w:type="gramEnd"/>
            <w:r w:rsidRPr="00F270B0">
              <w:rPr>
                <w:rFonts w:ascii="Times New Roman" w:eastAsia="SimSun" w:hAnsi="Times New Roman" w:cs="Times New Roman"/>
                <w:sz w:val="24"/>
                <w:szCs w:val="24"/>
                <w:lang w:val="en-GB"/>
              </w:rPr>
              <w:t xml:space="preserve"> of the claim (shortage, inadequacy in quality</w:t>
            </w:r>
            <w:r w:rsidRPr="00F270B0">
              <w:rPr>
                <w:rFonts w:ascii="Times New Roman" w:eastAsia="SimSun" w:hAnsi="Times New Roman" w:cs="Times New Roman"/>
                <w:sz w:val="24"/>
                <w:szCs w:val="24"/>
                <w:lang w:val="en-US"/>
              </w:rPr>
              <w:t>, incompleteness</w:t>
            </w:r>
            <w:r w:rsidRPr="00F270B0">
              <w:rPr>
                <w:rFonts w:ascii="Times New Roman" w:eastAsia="SimSun" w:hAnsi="Times New Roman" w:cs="Times New Roman"/>
                <w:sz w:val="24"/>
                <w:szCs w:val="24"/>
                <w:lang w:val="en-GB"/>
              </w:rPr>
              <w:t xml:space="preserve"> etc.);</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GB"/>
              </w:rPr>
              <w:t>-</w:t>
            </w:r>
            <w:r w:rsidRPr="00F270B0">
              <w:rPr>
                <w:rFonts w:ascii="Times New Roman" w:eastAsia="SimSun" w:hAnsi="Times New Roman" w:cs="Times New Roman"/>
                <w:sz w:val="24"/>
                <w:szCs w:val="24"/>
                <w:lang w:val="en-GB"/>
              </w:rPr>
              <w:tab/>
            </w:r>
            <w:proofErr w:type="gramStart"/>
            <w:r w:rsidRPr="00F270B0">
              <w:rPr>
                <w:rFonts w:ascii="Times New Roman" w:eastAsia="SimSun" w:hAnsi="Times New Roman" w:cs="Times New Roman"/>
                <w:sz w:val="24"/>
                <w:szCs w:val="24"/>
                <w:lang w:val="en-GB"/>
              </w:rPr>
              <w:t>requirements</w:t>
            </w:r>
            <w:proofErr w:type="gramEnd"/>
            <w:r w:rsidRPr="00F270B0">
              <w:rPr>
                <w:rFonts w:ascii="Times New Roman" w:eastAsia="SimSun" w:hAnsi="Times New Roman" w:cs="Times New Roman"/>
                <w:sz w:val="24"/>
                <w:szCs w:val="24"/>
                <w:lang w:val="en-GB"/>
              </w:rPr>
              <w:t xml:space="preserve"> of the Buyer (additional delivery, elimination of defect etc.).</w:t>
            </w: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ind w:right="33"/>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10.3.</w:t>
            </w:r>
            <w:r w:rsidRPr="00F270B0">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10.4.</w:t>
            </w:r>
            <w:r w:rsidRPr="00F270B0">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10.5.</w:t>
            </w:r>
            <w:r w:rsidRPr="00F270B0">
              <w:rPr>
                <w:rFonts w:ascii="Times New Roman" w:eastAsia="SimSun" w:hAnsi="Times New Roman" w:cs="Times New Roman"/>
                <w:sz w:val="24"/>
                <w:szCs w:val="24"/>
                <w:lang w:val="en-US"/>
              </w:rPr>
              <w:tab/>
              <w:t xml:space="preserve">Claims in respect of the quality of the Goods shall be considered by the Seller within 10 (ten) working days from the date of the receipt of such claim. In case of </w:t>
            </w:r>
            <w:proofErr w:type="gramStart"/>
            <w:r w:rsidRPr="00F270B0">
              <w:rPr>
                <w:rFonts w:ascii="Times New Roman" w:eastAsia="SimSun" w:hAnsi="Times New Roman" w:cs="Times New Roman"/>
                <w:sz w:val="24"/>
                <w:szCs w:val="24"/>
                <w:lang w:val="en-US"/>
              </w:rPr>
              <w:t>a recognition</w:t>
            </w:r>
            <w:proofErr w:type="gramEnd"/>
            <w:r w:rsidRPr="00F270B0">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F270B0">
              <w:rPr>
                <w:rFonts w:ascii="Times New Roman" w:eastAsia="SimSun" w:hAnsi="Times New Roman" w:cs="Times New Roman"/>
                <w:sz w:val="24"/>
                <w:szCs w:val="24"/>
                <w:lang w:val="en-GB"/>
              </w:rPr>
              <w:t xml:space="preserve"> unless the Parties agree otherwise</w:t>
            </w:r>
            <w:r w:rsidRPr="00F270B0">
              <w:rPr>
                <w:rFonts w:ascii="Times New Roman" w:eastAsia="SimSun" w:hAnsi="Times New Roman" w:cs="Times New Roman"/>
                <w:sz w:val="24"/>
                <w:szCs w:val="24"/>
                <w:lang w:val="en-US"/>
              </w:rPr>
              <w:t>.</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10.6.</w:t>
            </w:r>
            <w:r w:rsidRPr="00F270B0">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F270B0">
              <w:rPr>
                <w:rFonts w:ascii="Times New Roman" w:eastAsia="SimSun" w:hAnsi="Times New Roman" w:cs="Times New Roman"/>
                <w:sz w:val="24"/>
                <w:szCs w:val="24"/>
                <w:lang w:val="en-GB"/>
              </w:rPr>
              <w:t xml:space="preserve"> acceptance. </w:t>
            </w: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10.7. If the inner packaging of the Goods is not damaged and the weight of the delivered Goods is as declared in the shipping documents, the return of the low quality Goods is carried out in a re-export regime.</w:t>
            </w: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lastRenderedPageBreak/>
              <w:t>11.</w:t>
            </w:r>
            <w:r w:rsidRPr="00F270B0">
              <w:rPr>
                <w:rFonts w:ascii="Times New Roman" w:eastAsia="SimSun" w:hAnsi="Times New Roman" w:cs="Times New Roman"/>
                <w:b/>
                <w:sz w:val="24"/>
                <w:szCs w:val="24"/>
              </w:rPr>
              <w:tab/>
              <w:t>Ответственность Сторон</w:t>
            </w:r>
          </w:p>
          <w:p w:rsidR="00F270B0" w:rsidRPr="00F270B0" w:rsidRDefault="00F270B0" w:rsidP="00F270B0">
            <w:pPr>
              <w:tabs>
                <w:tab w:val="left" w:pos="563"/>
              </w:tabs>
              <w:spacing w:after="0" w:line="240" w:lineRule="auto"/>
              <w:jc w:val="both"/>
              <w:rPr>
                <w:rFonts w:ascii="Times New Roman" w:eastAsia="SimSun" w:hAnsi="Times New Roman" w:cs="Times New Roman"/>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11.1.</w:t>
            </w:r>
            <w:r w:rsidRPr="00F270B0">
              <w:rPr>
                <w:rFonts w:ascii="Times New Roman" w:eastAsia="SimSun" w:hAnsi="Times New Roman" w:cs="Times New Roman"/>
                <w:sz w:val="24"/>
                <w:szCs w:val="24"/>
              </w:rPr>
              <w:tab/>
            </w:r>
            <w:proofErr w:type="gramStart"/>
            <w:r w:rsidRPr="00F270B0">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F270B0">
              <w:rPr>
                <w:rFonts w:ascii="Times New Roman" w:eastAsia="SimSun" w:hAnsi="Times New Roman" w:cs="Times New Roman"/>
                <w:sz w:val="24"/>
                <w:szCs w:val="24"/>
              </w:rPr>
              <w:t>непоставленного</w:t>
            </w:r>
            <w:proofErr w:type="spellEnd"/>
            <w:r w:rsidRPr="00F270B0">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 но не более 10% (десяти процентов) стоимости</w:t>
            </w:r>
            <w:proofErr w:type="gramEnd"/>
            <w:r w:rsidRPr="00F270B0">
              <w:rPr>
                <w:rFonts w:ascii="Times New Roman" w:eastAsia="SimSun" w:hAnsi="Times New Roman" w:cs="Times New Roman"/>
                <w:sz w:val="24"/>
                <w:szCs w:val="24"/>
              </w:rPr>
              <w:t xml:space="preserve"> не поставленного в срок Товара.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11.2.</w:t>
            </w:r>
            <w:r w:rsidRPr="00F270B0">
              <w:rPr>
                <w:rFonts w:ascii="Times New Roman" w:eastAsia="SimSun" w:hAnsi="Times New Roman" w:cs="Times New Roman"/>
                <w:sz w:val="24"/>
                <w:szCs w:val="24"/>
              </w:rPr>
              <w:tab/>
            </w:r>
            <w:proofErr w:type="gramStart"/>
            <w:r w:rsidRPr="00F270B0">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 но не более 10% (десяти процентов) стоимости не</w:t>
            </w:r>
            <w:proofErr w:type="gramEnd"/>
            <w:r w:rsidRPr="00F270B0">
              <w:rPr>
                <w:rFonts w:ascii="Times New Roman" w:eastAsia="SimSun" w:hAnsi="Times New Roman" w:cs="Times New Roman"/>
                <w:sz w:val="24"/>
                <w:szCs w:val="24"/>
              </w:rPr>
              <w:t xml:space="preserve"> оплаченного в срок Товара.</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11.3.</w:t>
            </w:r>
            <w:r w:rsidRPr="00F270B0">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11.</w:t>
            </w:r>
            <w:r w:rsidRPr="00F270B0">
              <w:rPr>
                <w:rFonts w:ascii="Times New Roman" w:eastAsia="SimSun" w:hAnsi="Times New Roman" w:cs="Times New Roman"/>
                <w:b/>
                <w:sz w:val="24"/>
                <w:szCs w:val="24"/>
                <w:lang w:val="en-US"/>
              </w:rPr>
              <w:tab/>
              <w:t>Liability of the Parties</w:t>
            </w: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11.1.</w:t>
            </w:r>
            <w:r w:rsidRPr="00F270B0">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 but not more than 10% (ten percent) of the value of the Goods not delivered in time.</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11.2.</w:t>
            </w:r>
            <w:r w:rsidRPr="00F270B0">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 but not more than 10% (ten percent) of the value of the Goods not paid in time.</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11.3.</w:t>
            </w:r>
            <w:r w:rsidRPr="00F270B0">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12.</w:t>
            </w:r>
            <w:r w:rsidRPr="00F270B0">
              <w:rPr>
                <w:rFonts w:ascii="Times New Roman" w:eastAsia="SimSun" w:hAnsi="Times New Roman" w:cs="Times New Roman"/>
                <w:b/>
                <w:sz w:val="24"/>
                <w:szCs w:val="24"/>
              </w:rPr>
              <w:tab/>
              <w:t>Обстоятельства непреодолимой силы</w:t>
            </w:r>
          </w:p>
          <w:p w:rsidR="00F270B0" w:rsidRPr="00F270B0" w:rsidRDefault="00F270B0" w:rsidP="00F270B0">
            <w:pPr>
              <w:tabs>
                <w:tab w:val="left" w:pos="563"/>
              </w:tabs>
              <w:spacing w:after="0" w:line="240" w:lineRule="auto"/>
              <w:jc w:val="both"/>
              <w:rPr>
                <w:rFonts w:ascii="Times New Roman" w:eastAsia="SimSun" w:hAnsi="Times New Roman" w:cs="Times New Roman"/>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12.1.</w:t>
            </w:r>
            <w:r w:rsidRPr="00F270B0">
              <w:rPr>
                <w:rFonts w:ascii="Times New Roman" w:eastAsia="SimSun" w:hAnsi="Times New Roman" w:cs="Times New Roman"/>
                <w:sz w:val="24"/>
                <w:szCs w:val="24"/>
              </w:rPr>
              <w:tab/>
            </w:r>
            <w:proofErr w:type="gramStart"/>
            <w:r w:rsidRPr="00F270B0">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w:t>
            </w:r>
            <w:r w:rsidRPr="00F270B0">
              <w:rPr>
                <w:rFonts w:ascii="Times New Roman" w:eastAsia="SimSun" w:hAnsi="Times New Roman" w:cs="Times New Roman"/>
                <w:sz w:val="24"/>
                <w:szCs w:val="24"/>
              </w:rPr>
              <w:lastRenderedPageBreak/>
              <w:t>товаров, изменение законодательства в сфере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12.2.</w:t>
            </w:r>
            <w:r w:rsidRPr="00F270B0">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 или другим уполномоченным органом Стороны, подвергшейся обстоятельствам непреодолимой силы.</w:t>
            </w:r>
          </w:p>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lastRenderedPageBreak/>
              <w:t>12.</w:t>
            </w:r>
            <w:r w:rsidRPr="00F270B0">
              <w:rPr>
                <w:rFonts w:ascii="Times New Roman" w:eastAsia="SimSun" w:hAnsi="Times New Roman" w:cs="Times New Roman"/>
                <w:b/>
                <w:sz w:val="24"/>
                <w:szCs w:val="24"/>
                <w:lang w:val="en-US"/>
              </w:rPr>
              <w:tab/>
              <w:t>Force Majeure Circumstances</w:t>
            </w: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12.1.</w:t>
            </w:r>
            <w:r w:rsidRPr="00F270B0">
              <w:rPr>
                <w:rFonts w:ascii="Times New Roman" w:eastAsia="SimSun" w:hAnsi="Times New Roman" w:cs="Times New Roman"/>
                <w:sz w:val="24"/>
                <w:szCs w:val="24"/>
                <w:lang w:val="en-US"/>
              </w:rPr>
              <w:tab/>
              <w:t xml:space="preserve">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legislation in the field of currency circulation, the time stipulated for the fulfillment of </w:t>
            </w:r>
            <w:r w:rsidRPr="00F270B0">
              <w:rPr>
                <w:rFonts w:ascii="Times New Roman" w:eastAsia="SimSun" w:hAnsi="Times New Roman" w:cs="Times New Roman"/>
                <w:sz w:val="24"/>
                <w:szCs w:val="24"/>
                <w:lang w:val="en-US"/>
              </w:rPr>
              <w:lastRenderedPageBreak/>
              <w:t>obligations shall be extended for the period during which such circumstances remain in force.</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12.2.</w:t>
            </w:r>
            <w:r w:rsidRPr="00F270B0">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F270B0">
              <w:rPr>
                <w:rFonts w:ascii="Times New Roman" w:eastAsia="SimSun" w:hAnsi="Times New Roman" w:cs="Times New Roman"/>
                <w:sz w:val="24"/>
                <w:szCs w:val="24"/>
                <w:lang w:val="en-US"/>
              </w:rPr>
              <w:t>occurence</w:t>
            </w:r>
            <w:proofErr w:type="spellEnd"/>
            <w:r w:rsidRPr="00F270B0">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r w:rsidRPr="00F270B0">
              <w:rPr>
                <w:rFonts w:ascii="Times New Roman" w:eastAsia="Times New Roman" w:hAnsi="Times New Roman" w:cs="Times New Roman"/>
                <w:sz w:val="24"/>
                <w:szCs w:val="24"/>
                <w:lang w:val="en-US"/>
              </w:rPr>
              <w:t xml:space="preserve"> </w:t>
            </w:r>
            <w:r w:rsidRPr="00F270B0">
              <w:rPr>
                <w:rFonts w:ascii="Times New Roman" w:eastAsia="SimSun" w:hAnsi="Times New Roman" w:cs="Times New Roman"/>
                <w:sz w:val="24"/>
                <w:szCs w:val="24"/>
                <w:lang w:val="en-US"/>
              </w:rPr>
              <w:t>or another authorized body of the Party which has been sustained a force majeure circumstances.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tc>
      </w:tr>
      <w:tr w:rsidR="00F270B0" w:rsidRPr="004E1BD9" w:rsidTr="00CB1CBC">
        <w:trPr>
          <w:trHeight w:val="851"/>
        </w:trPr>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lastRenderedPageBreak/>
              <w:t>1</w:t>
            </w:r>
            <w:bookmarkStart w:id="17" w:name="OCRUncertain046"/>
            <w:r w:rsidRPr="00F270B0">
              <w:rPr>
                <w:rFonts w:ascii="Times New Roman" w:eastAsia="SimSun" w:hAnsi="Times New Roman" w:cs="Times New Roman"/>
                <w:b/>
                <w:sz w:val="24"/>
                <w:szCs w:val="24"/>
              </w:rPr>
              <w:t>3.</w:t>
            </w:r>
            <w:bookmarkEnd w:id="17"/>
            <w:r w:rsidRPr="00F270B0">
              <w:rPr>
                <w:rFonts w:ascii="Times New Roman" w:eastAsia="SimSun" w:hAnsi="Times New Roman" w:cs="Times New Roman"/>
                <w:b/>
                <w:sz w:val="24"/>
                <w:szCs w:val="24"/>
              </w:rPr>
              <w:tab/>
              <w:t>Арбитраж или подлежащее применению законодательство</w:t>
            </w:r>
          </w:p>
          <w:p w:rsidR="00F270B0" w:rsidRPr="00F270B0" w:rsidRDefault="00F270B0" w:rsidP="00F270B0">
            <w:pPr>
              <w:tabs>
                <w:tab w:val="left" w:pos="563"/>
              </w:tabs>
              <w:spacing w:after="0" w:line="240" w:lineRule="auto"/>
              <w:jc w:val="both"/>
              <w:rPr>
                <w:rFonts w:ascii="Times New Roman" w:eastAsia="SimSun" w:hAnsi="Times New Roman" w:cs="Times New Roman"/>
                <w:b/>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13.1.</w:t>
            </w:r>
            <w:r w:rsidRPr="00F270B0">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13.2.</w:t>
            </w:r>
            <w:r w:rsidRPr="00F270B0">
              <w:rPr>
                <w:rFonts w:ascii="Times New Roman" w:eastAsia="SimSun" w:hAnsi="Times New Roman" w:cs="Times New Roman"/>
                <w:sz w:val="24"/>
                <w:szCs w:val="24"/>
              </w:rPr>
              <w:tab/>
              <w:t xml:space="preserve">Стороны договорились, что в случае </w:t>
            </w:r>
            <w:proofErr w:type="spellStart"/>
            <w:r w:rsidRPr="00F270B0">
              <w:rPr>
                <w:rFonts w:ascii="Times New Roman" w:eastAsia="SimSun" w:hAnsi="Times New Roman" w:cs="Times New Roman"/>
                <w:sz w:val="24"/>
                <w:szCs w:val="24"/>
              </w:rPr>
              <w:t>недостижения</w:t>
            </w:r>
            <w:proofErr w:type="spellEnd"/>
            <w:r w:rsidRPr="00F270B0">
              <w:rPr>
                <w:rFonts w:ascii="Times New Roman" w:eastAsia="SimSun" w:hAnsi="Times New Roman" w:cs="Times New Roman"/>
                <w:sz w:val="24"/>
                <w:szCs w:val="24"/>
              </w:rPr>
              <w:t xml:space="preserve"> согласия в разумные сроки, но не более чем за </w:t>
            </w:r>
            <w:r w:rsidRPr="00F270B0">
              <w:rPr>
                <w:rFonts w:ascii="Times New Roman" w:eastAsia="SimSun" w:hAnsi="Times New Roman" w:cs="Times New Roman"/>
                <w:sz w:val="24"/>
                <w:szCs w:val="24"/>
                <w:lang w:val="lv-LV"/>
              </w:rPr>
              <w:t>2 (</w:t>
            </w:r>
            <w:r w:rsidRPr="00F270B0">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F270B0">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F270B0">
              <w:rPr>
                <w:rFonts w:ascii="Times New Roman" w:eastAsia="SimSun" w:hAnsi="Times New Roman" w:cs="Times New Roman"/>
                <w:sz w:val="24"/>
                <w:szCs w:val="24"/>
              </w:rPr>
              <w:t>с Арбитражным регламентом. Число арбитров – 3 (три), язык судопроизводства – русский.</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F270B0" w:rsidRPr="00F270B0" w:rsidRDefault="00F270B0" w:rsidP="00F270B0">
            <w:pPr>
              <w:tabs>
                <w:tab w:val="left" w:pos="563"/>
              </w:tabs>
              <w:spacing w:after="0" w:line="240" w:lineRule="auto"/>
              <w:jc w:val="both"/>
              <w:rPr>
                <w:rFonts w:ascii="Times New Roman" w:eastAsia="SimSun" w:hAnsi="Times New Roman" w:cs="Times New Roman"/>
                <w:bCs/>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13.</w:t>
            </w:r>
            <w:r w:rsidRPr="00F270B0">
              <w:rPr>
                <w:rFonts w:ascii="Times New Roman" w:eastAsia="SimSun" w:hAnsi="Times New Roman" w:cs="Times New Roman"/>
                <w:sz w:val="24"/>
                <w:szCs w:val="24"/>
                <w:lang w:val="lv-LV"/>
              </w:rPr>
              <w:t>3</w:t>
            </w:r>
            <w:r w:rsidRPr="00F270B0">
              <w:rPr>
                <w:rFonts w:ascii="Times New Roman" w:eastAsia="SimSun" w:hAnsi="Times New Roman" w:cs="Times New Roman"/>
                <w:sz w:val="24"/>
                <w:szCs w:val="24"/>
              </w:rPr>
              <w:t>.</w:t>
            </w:r>
            <w:r w:rsidRPr="00F270B0">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13.</w:t>
            </w:r>
            <w:r w:rsidRPr="00F270B0">
              <w:rPr>
                <w:rFonts w:ascii="Times New Roman" w:eastAsia="SimSun" w:hAnsi="Times New Roman" w:cs="Times New Roman"/>
                <w:b/>
                <w:sz w:val="24"/>
                <w:szCs w:val="24"/>
                <w:lang w:val="en-US"/>
              </w:rPr>
              <w:tab/>
              <w:t>Arbitration and applicable Law</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13.2.</w:t>
            </w:r>
            <w:r w:rsidRPr="00F270B0">
              <w:rPr>
                <w:rFonts w:ascii="Times New Roman" w:eastAsia="SimSun" w:hAnsi="Times New Roman" w:cs="Times New Roman"/>
                <w:sz w:val="24"/>
                <w:szCs w:val="24"/>
                <w:lang w:val="en-US"/>
              </w:rPr>
              <w:tab/>
            </w:r>
            <w:r w:rsidRPr="00F270B0">
              <w:rPr>
                <w:rFonts w:ascii="Times New Roman" w:eastAsia="SimSun" w:hAnsi="Times New Roman" w:cs="Times New Roman"/>
                <w:sz w:val="24"/>
                <w:szCs w:val="24"/>
                <w:lang w:val="lv-LV"/>
              </w:rPr>
              <w:t xml:space="preserve">Parties have agreed that if </w:t>
            </w:r>
            <w:r w:rsidRPr="00F270B0">
              <w:rPr>
                <w:rFonts w:ascii="Times New Roman" w:eastAsia="SimSun" w:hAnsi="Times New Roman" w:cs="Times New Roman"/>
                <w:sz w:val="24"/>
                <w:szCs w:val="24"/>
                <w:lang w:val="en-US"/>
              </w:rPr>
              <w:t>they</w:t>
            </w:r>
            <w:r w:rsidRPr="00F270B0">
              <w:rPr>
                <w:rFonts w:ascii="Times New Roman" w:eastAsia="SimSun" w:hAnsi="Times New Roman" w:cs="Times New Roman"/>
                <w:sz w:val="24"/>
                <w:szCs w:val="24"/>
                <w:lang w:val="lv-LV"/>
              </w:rPr>
              <w:t xml:space="preserve"> cannot </w:t>
            </w:r>
            <w:r w:rsidRPr="00F270B0">
              <w:rPr>
                <w:rFonts w:ascii="Times New Roman" w:eastAsia="SimSun" w:hAnsi="Times New Roman" w:cs="Times New Roman"/>
                <w:sz w:val="24"/>
                <w:szCs w:val="24"/>
                <w:lang w:val="en-US"/>
              </w:rPr>
              <w:t>reach an agreement</w:t>
            </w:r>
            <w:r w:rsidRPr="00F270B0">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F270B0">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number of arbitrators – 3 (three), the language of the proceedings – Russian.</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The applicable law of the present Contract is the law of the Russian Federation.</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13.3.</w:t>
            </w:r>
            <w:r w:rsidRPr="00F270B0">
              <w:rPr>
                <w:rFonts w:ascii="Times New Roman" w:eastAsia="SimSun" w:hAnsi="Times New Roman" w:cs="Times New Roman"/>
                <w:sz w:val="24"/>
                <w:szCs w:val="24"/>
                <w:lang w:val="en-US"/>
              </w:rPr>
              <w:tab/>
              <w:t>The award of the Arbitration court is to be considered as final and binding upon both Parties.</w:t>
            </w: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14.</w:t>
            </w:r>
            <w:r w:rsidRPr="00F270B0">
              <w:rPr>
                <w:rFonts w:ascii="Times New Roman" w:eastAsia="SimSun" w:hAnsi="Times New Roman" w:cs="Times New Roman"/>
                <w:b/>
                <w:sz w:val="24"/>
                <w:szCs w:val="24"/>
              </w:rPr>
              <w:tab/>
              <w:t>Прочее</w:t>
            </w:r>
          </w:p>
          <w:p w:rsidR="00F270B0" w:rsidRPr="00F270B0" w:rsidRDefault="00F270B0" w:rsidP="00F270B0">
            <w:pPr>
              <w:tabs>
                <w:tab w:val="left" w:pos="563"/>
              </w:tabs>
              <w:spacing w:after="0" w:line="240" w:lineRule="auto"/>
              <w:jc w:val="both"/>
              <w:rPr>
                <w:rFonts w:ascii="Times New Roman" w:eastAsia="SimSun" w:hAnsi="Times New Roman" w:cs="Times New Roman"/>
                <w:sz w:val="16"/>
                <w:szCs w:val="16"/>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14.1.</w:t>
            </w:r>
            <w:r w:rsidRPr="00F270B0">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w:t>
            </w:r>
            <w:r w:rsidRPr="00F270B0">
              <w:rPr>
                <w:rFonts w:ascii="Times New Roman" w:eastAsia="SimSun" w:hAnsi="Times New Roman" w:cs="Times New Roman"/>
                <w:sz w:val="24"/>
                <w:szCs w:val="24"/>
              </w:rPr>
              <w:lastRenderedPageBreak/>
              <w:t>взаимной договоренности Сторон и должны быть оформлены письменно и подписаны уполномоченными представителями Сторон.</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14.2.</w:t>
            </w:r>
            <w:r w:rsidRPr="00F270B0">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14.3.</w:t>
            </w:r>
            <w:r w:rsidRPr="00F270B0">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14.4.</w:t>
            </w:r>
            <w:r w:rsidRPr="00F270B0">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14.5.</w:t>
            </w:r>
            <w:r w:rsidRPr="00F270B0">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lastRenderedPageBreak/>
              <w:t>14.</w:t>
            </w:r>
            <w:r w:rsidRPr="00F270B0">
              <w:rPr>
                <w:rFonts w:ascii="Times New Roman" w:eastAsia="SimSun" w:hAnsi="Times New Roman" w:cs="Times New Roman"/>
                <w:b/>
                <w:sz w:val="24"/>
                <w:szCs w:val="24"/>
                <w:lang w:val="en-US"/>
              </w:rPr>
              <w:tab/>
              <w:t>Miscellaneous</w:t>
            </w:r>
          </w:p>
          <w:p w:rsidR="00F270B0" w:rsidRPr="00F270B0" w:rsidRDefault="00F270B0" w:rsidP="00F270B0">
            <w:pPr>
              <w:tabs>
                <w:tab w:val="left" w:pos="552"/>
              </w:tabs>
              <w:spacing w:after="0" w:line="240" w:lineRule="auto"/>
              <w:jc w:val="both"/>
              <w:rPr>
                <w:rFonts w:ascii="Times New Roman" w:eastAsia="SimSun" w:hAnsi="Times New Roman" w:cs="Times New Roman"/>
                <w:sz w:val="16"/>
                <w:szCs w:val="16"/>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14.1.</w:t>
            </w:r>
            <w:r w:rsidRPr="00F270B0">
              <w:rPr>
                <w:rFonts w:ascii="Times New Roman" w:eastAsia="SimSun" w:hAnsi="Times New Roman" w:cs="Times New Roman"/>
                <w:sz w:val="24"/>
                <w:szCs w:val="24"/>
                <w:lang w:val="en-US"/>
              </w:rPr>
              <w:tab/>
              <w:t xml:space="preserve">Any amendments and/or supplements to the present Contract are possible only with mutual </w:t>
            </w:r>
            <w:r w:rsidRPr="00F270B0">
              <w:rPr>
                <w:rFonts w:ascii="Times New Roman" w:eastAsia="SimSun" w:hAnsi="Times New Roman" w:cs="Times New Roman"/>
                <w:sz w:val="24"/>
                <w:szCs w:val="24"/>
                <w:lang w:val="en-US"/>
              </w:rPr>
              <w:lastRenderedPageBreak/>
              <w:t>agreement of the Parties and shall be made in written form and signed by the authorized representatives of the Parties.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14.2</w:t>
            </w:r>
            <w:r w:rsidRPr="00F270B0">
              <w:rPr>
                <w:rFonts w:ascii="Times New Roman" w:eastAsia="SimSun" w:hAnsi="Times New Roman" w:cs="Times New Roman"/>
                <w:sz w:val="24"/>
                <w:szCs w:val="24"/>
                <w:lang w:val="en-US"/>
              </w:rPr>
              <w:tab/>
              <w:t>All Annexes to the present Contract are its integral parts.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14.3.</w:t>
            </w:r>
            <w:r w:rsidRPr="00F270B0">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14.4.</w:t>
            </w:r>
            <w:r w:rsidRPr="00F270B0">
              <w:rPr>
                <w:rFonts w:ascii="Times New Roman" w:eastAsia="SimSun" w:hAnsi="Times New Roman" w:cs="Times New Roman"/>
                <w:sz w:val="24"/>
                <w:szCs w:val="24"/>
                <w:lang w:val="en-US"/>
              </w:rPr>
              <w:tab/>
              <w:t>The Contract is made up in 2 (two) copies in Russian and</w:t>
            </w:r>
            <w:r w:rsidRPr="00F270B0">
              <w:rPr>
                <w:rFonts w:ascii="Times New Roman" w:eastAsia="SimSun" w:hAnsi="Times New Roman" w:cs="Times New Roman"/>
                <w:sz w:val="24"/>
                <w:szCs w:val="24"/>
                <w:lang w:val="en-GB"/>
              </w:rPr>
              <w:t xml:space="preserve"> in</w:t>
            </w:r>
            <w:r w:rsidRPr="00F270B0">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F270B0">
              <w:rPr>
                <w:rFonts w:ascii="Times New Roman" w:eastAsia="SimSun" w:hAnsi="Times New Roman" w:cs="Times New Roman"/>
                <w:sz w:val="24"/>
                <w:szCs w:val="24"/>
                <w:lang w:val="en-US"/>
              </w:rPr>
              <w:t>inerpretation</w:t>
            </w:r>
            <w:proofErr w:type="spellEnd"/>
            <w:r w:rsidRPr="00F270B0">
              <w:rPr>
                <w:rFonts w:ascii="Times New Roman" w:eastAsia="SimSun" w:hAnsi="Times New Roman" w:cs="Times New Roman"/>
                <w:sz w:val="24"/>
                <w:szCs w:val="24"/>
                <w:lang w:val="en-US"/>
              </w:rPr>
              <w:t xml:space="preserve"> of the Russian version prevails.</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14.5.</w:t>
            </w:r>
            <w:r w:rsidRPr="00F270B0">
              <w:rPr>
                <w:rFonts w:ascii="Times New Roman" w:eastAsia="SimSun" w:hAnsi="Times New Roman" w:cs="Times New Roman"/>
                <w:sz w:val="24"/>
                <w:szCs w:val="24"/>
                <w:lang w:val="en-US"/>
              </w:rPr>
              <w:tab/>
              <w:t xml:space="preserve">All conditions of the Contract are confidential. Requirements of confidentiality </w:t>
            </w:r>
            <w:r w:rsidRPr="00F270B0">
              <w:rPr>
                <w:rFonts w:ascii="Times New Roman" w:eastAsia="SimSun" w:hAnsi="Times New Roman" w:cs="Times New Roman"/>
                <w:sz w:val="24"/>
                <w:szCs w:val="24"/>
                <w:lang w:val="lv-LV"/>
              </w:rPr>
              <w:t>do not apply</w:t>
            </w:r>
            <w:r w:rsidRPr="00F270B0">
              <w:rPr>
                <w:rFonts w:ascii="Times New Roman" w:eastAsia="SimSun" w:hAnsi="Times New Roman" w:cs="Times New Roman"/>
                <w:sz w:val="24"/>
                <w:szCs w:val="24"/>
                <w:lang w:val="en-US"/>
              </w:rPr>
              <w:t xml:space="preserve"> to the </w:t>
            </w:r>
            <w:r w:rsidRPr="00F270B0">
              <w:rPr>
                <w:rFonts w:ascii="Times New Roman" w:eastAsia="Times New Roman" w:hAnsi="Times New Roman" w:cs="Times New Roman"/>
                <w:sz w:val="24"/>
                <w:szCs w:val="24"/>
                <w:lang w:val="en-US" w:eastAsia="zh-CN"/>
              </w:rPr>
              <w:t>generally known information</w:t>
            </w:r>
            <w:r w:rsidRPr="00F270B0">
              <w:rPr>
                <w:rFonts w:ascii="Times New Roman" w:eastAsia="SimSun" w:hAnsi="Times New Roman" w:cs="Times New Roman"/>
                <w:sz w:val="24"/>
                <w:szCs w:val="24"/>
                <w:lang w:val="en-US"/>
              </w:rPr>
              <w:t>.</w:t>
            </w: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lastRenderedPageBreak/>
              <w:t>15.</w:t>
            </w:r>
            <w:r w:rsidRPr="00F270B0">
              <w:rPr>
                <w:rFonts w:ascii="Times New Roman" w:eastAsia="SimSun" w:hAnsi="Times New Roman" w:cs="Times New Roman"/>
                <w:b/>
                <w:sz w:val="24"/>
                <w:szCs w:val="24"/>
              </w:rPr>
              <w:tab/>
              <w:t>Аудит</w:t>
            </w:r>
          </w:p>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15.1.</w:t>
            </w:r>
            <w:r w:rsidRPr="00F270B0">
              <w:rPr>
                <w:rFonts w:ascii="Times New Roman" w:eastAsia="SimSun" w:hAnsi="Times New Roman" w:cs="Times New Roman"/>
                <w:sz w:val="24"/>
                <w:szCs w:val="24"/>
              </w:rPr>
              <w:tab/>
              <w:t xml:space="preserve">Покупатель имеет право </w:t>
            </w:r>
            <w:proofErr w:type="gramStart"/>
            <w:r w:rsidRPr="00F270B0">
              <w:rPr>
                <w:rFonts w:ascii="Times New Roman" w:eastAsia="SimSun" w:hAnsi="Times New Roman" w:cs="Times New Roman"/>
                <w:sz w:val="24"/>
                <w:szCs w:val="24"/>
              </w:rPr>
              <w:t>на проведение аудита Поставщика в соответствии с требованиями Правил Европейского союза относительно Надлежащей производственной практики для лекарственных средств для человека</w:t>
            </w:r>
            <w:proofErr w:type="gramEnd"/>
            <w:r w:rsidRPr="00F270B0">
              <w:rPr>
                <w:rFonts w:ascii="Times New Roman" w:eastAsia="SimSun" w:hAnsi="Times New Roman" w:cs="Times New Roman"/>
                <w:sz w:val="24"/>
                <w:szCs w:val="24"/>
              </w:rPr>
              <w:t xml:space="preserve"> и ветеринарного применения. Том 4 «Правил контроля лекарственных препаратов в Европейском союзе».</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15.2.</w:t>
            </w:r>
            <w:r w:rsidRPr="00F270B0">
              <w:rPr>
                <w:rFonts w:ascii="Times New Roman" w:eastAsia="SimSun" w:hAnsi="Times New Roman" w:cs="Times New Roman"/>
                <w:sz w:val="24"/>
                <w:szCs w:val="24"/>
              </w:rPr>
              <w:tab/>
              <w:t>При проведен</w:t>
            </w:r>
            <w:proofErr w:type="gramStart"/>
            <w:r w:rsidRPr="00F270B0">
              <w:rPr>
                <w:rFonts w:ascii="Times New Roman" w:eastAsia="SimSun" w:hAnsi="Times New Roman" w:cs="Times New Roman"/>
                <w:sz w:val="24"/>
                <w:szCs w:val="24"/>
              </w:rPr>
              <w:t>ии ау</w:t>
            </w:r>
            <w:proofErr w:type="gramEnd"/>
            <w:r w:rsidRPr="00F270B0">
              <w:rPr>
                <w:rFonts w:ascii="Times New Roman" w:eastAsia="SimSun" w:hAnsi="Times New Roman" w:cs="Times New Roman"/>
                <w:sz w:val="24"/>
                <w:szCs w:val="24"/>
              </w:rPr>
              <w:t>дита Покупатель обязан направить Поставщику уведомление. Дата аудита определяется по согласованию с Поставщиком.</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15.3.</w:t>
            </w:r>
            <w:r w:rsidRPr="00F270B0">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F270B0">
              <w:rPr>
                <w:rFonts w:ascii="Times New Roman" w:eastAsia="SimSun" w:hAnsi="Times New Roman" w:cs="Times New Roman"/>
                <w:sz w:val="24"/>
                <w:szCs w:val="24"/>
              </w:rPr>
              <w:t>предоставляет Поставщику официальный отчет</w:t>
            </w:r>
            <w:proofErr w:type="gramEnd"/>
            <w:r w:rsidRPr="00F270B0">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t>15.</w:t>
            </w:r>
            <w:r w:rsidRPr="00F270B0">
              <w:rPr>
                <w:rFonts w:ascii="Times New Roman" w:eastAsia="SimSun" w:hAnsi="Times New Roman" w:cs="Times New Roman"/>
                <w:b/>
                <w:sz w:val="24"/>
                <w:szCs w:val="24"/>
                <w:lang w:val="en-US"/>
              </w:rPr>
              <w:tab/>
              <w:t>Audit</w:t>
            </w:r>
          </w:p>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15.1.</w:t>
            </w:r>
            <w:r w:rsidRPr="00F270B0">
              <w:rPr>
                <w:rFonts w:ascii="Times New Roman" w:eastAsia="SimSun" w:hAnsi="Times New Roman" w:cs="Times New Roman"/>
                <w:sz w:val="24"/>
                <w:szCs w:val="24"/>
                <w:lang w:val="en-US"/>
              </w:rPr>
              <w:tab/>
              <w:t xml:space="preserve">The Buyer has the right to conduct the audit of the Seller in accordance with the requirements of the European Union regulation concerning the good manufacturing practice for medicinal products for human and veterinary use. Volume 4. </w:t>
            </w:r>
            <w:proofErr w:type="gramStart"/>
            <w:r w:rsidRPr="00F270B0">
              <w:rPr>
                <w:rFonts w:ascii="Times New Roman" w:eastAsia="SimSun" w:hAnsi="Times New Roman" w:cs="Times New Roman"/>
                <w:sz w:val="24"/>
                <w:szCs w:val="24"/>
                <w:lang w:val="en-US"/>
              </w:rPr>
              <w:t>of</w:t>
            </w:r>
            <w:proofErr w:type="gramEnd"/>
            <w:r w:rsidRPr="00F270B0">
              <w:rPr>
                <w:rFonts w:ascii="Times New Roman" w:eastAsia="SimSun" w:hAnsi="Times New Roman" w:cs="Times New Roman"/>
                <w:sz w:val="24"/>
                <w:szCs w:val="24"/>
                <w:lang w:val="en-US"/>
              </w:rPr>
              <w:t xml:space="preserve"> “The rules governing medicinal products in the European Union”.</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15.2.</w:t>
            </w:r>
            <w:r w:rsidRPr="00F270B0">
              <w:rPr>
                <w:rFonts w:ascii="Times New Roman" w:eastAsia="SimSun" w:hAnsi="Times New Roman" w:cs="Times New Roman"/>
                <w:sz w:val="24"/>
                <w:szCs w:val="24"/>
                <w:lang w:val="en-US"/>
              </w:rPr>
              <w:tab/>
              <w:t>The Buyer is obliged to send a notice to the Supplier in respect of audit inspection.  The audit date is to be fixed according to mutual agreement with the Supplier.</w:t>
            </w: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15.3.</w:t>
            </w:r>
            <w:r w:rsidRPr="00F270B0">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sz w:val="24"/>
                <w:szCs w:val="24"/>
              </w:rPr>
            </w:pPr>
            <w:r w:rsidRPr="00F270B0">
              <w:rPr>
                <w:rFonts w:ascii="Times New Roman" w:eastAsia="SimSun" w:hAnsi="Times New Roman" w:cs="Times New Roman"/>
                <w:b/>
                <w:sz w:val="24"/>
                <w:szCs w:val="24"/>
              </w:rPr>
              <w:t>16.</w:t>
            </w:r>
            <w:r w:rsidRPr="00F270B0">
              <w:rPr>
                <w:rFonts w:ascii="Times New Roman" w:eastAsia="SimSun" w:hAnsi="Times New Roman" w:cs="Times New Roman"/>
                <w:b/>
                <w:sz w:val="24"/>
                <w:szCs w:val="24"/>
              </w:rPr>
              <w:tab/>
              <w:t>Сро</w:t>
            </w:r>
            <w:bookmarkStart w:id="18" w:name="OCRUncertain051"/>
            <w:r w:rsidRPr="00F270B0">
              <w:rPr>
                <w:rFonts w:ascii="Times New Roman" w:eastAsia="SimSun" w:hAnsi="Times New Roman" w:cs="Times New Roman"/>
                <w:b/>
                <w:sz w:val="24"/>
                <w:szCs w:val="24"/>
              </w:rPr>
              <w:t>к</w:t>
            </w:r>
            <w:bookmarkEnd w:id="18"/>
            <w:r w:rsidRPr="00F270B0">
              <w:rPr>
                <w:rFonts w:ascii="Times New Roman" w:eastAsia="SimSun" w:hAnsi="Times New Roman" w:cs="Times New Roman"/>
                <w:b/>
                <w:sz w:val="24"/>
                <w:szCs w:val="24"/>
              </w:rPr>
              <w:t xml:space="preserve"> действия Контракта</w:t>
            </w:r>
          </w:p>
          <w:p w:rsidR="00F270B0" w:rsidRPr="00F270B0" w:rsidRDefault="00F270B0" w:rsidP="00F270B0">
            <w:pPr>
              <w:spacing w:after="0" w:line="240" w:lineRule="auto"/>
              <w:jc w:val="both"/>
              <w:rPr>
                <w:rFonts w:ascii="Times New Roman" w:eastAsia="SimSun" w:hAnsi="Times New Roman" w:cs="Times New Roman"/>
                <w:sz w:val="24"/>
                <w:szCs w:val="24"/>
              </w:rPr>
            </w:pPr>
          </w:p>
          <w:p w:rsidR="00F270B0" w:rsidRPr="00F270B0" w:rsidRDefault="00F270B0" w:rsidP="00F270B0">
            <w:pPr>
              <w:tabs>
                <w:tab w:val="left" w:pos="563"/>
              </w:tabs>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1</w:t>
            </w:r>
            <w:bookmarkStart w:id="19" w:name="OCRUncertain052"/>
            <w:r w:rsidRPr="00F270B0">
              <w:rPr>
                <w:rFonts w:ascii="Times New Roman" w:eastAsia="SimSun" w:hAnsi="Times New Roman" w:cs="Times New Roman"/>
                <w:sz w:val="24"/>
                <w:szCs w:val="24"/>
              </w:rPr>
              <w:t>6.1.</w:t>
            </w:r>
            <w:bookmarkEnd w:id="19"/>
            <w:r w:rsidRPr="00F270B0">
              <w:rPr>
                <w:rFonts w:ascii="Times New Roman" w:eastAsia="SimSun" w:hAnsi="Times New Roman" w:cs="Times New Roman"/>
                <w:sz w:val="24"/>
                <w:szCs w:val="24"/>
              </w:rPr>
              <w:tab/>
              <w:t>Настоящий Контра</w:t>
            </w:r>
            <w:proofErr w:type="gramStart"/>
            <w:r w:rsidRPr="00F270B0">
              <w:rPr>
                <w:rFonts w:ascii="Times New Roman" w:eastAsia="SimSun" w:hAnsi="Times New Roman" w:cs="Times New Roman"/>
                <w:sz w:val="24"/>
                <w:szCs w:val="24"/>
              </w:rPr>
              <w:t>кт вст</w:t>
            </w:r>
            <w:proofErr w:type="gramEnd"/>
            <w:r w:rsidRPr="00F270B0">
              <w:rPr>
                <w:rFonts w:ascii="Times New Roman" w:eastAsia="SimSun" w:hAnsi="Times New Roman" w:cs="Times New Roman"/>
                <w:sz w:val="24"/>
                <w:szCs w:val="24"/>
              </w:rPr>
              <w:t>упает в силу со дня его подписания обеими Сторонами и действует до 31 июля 2018 года, а в части исполнения обязательств – до полного их завершения.</w:t>
            </w:r>
          </w:p>
          <w:p w:rsidR="00F270B0" w:rsidRPr="00F270B0" w:rsidRDefault="00F270B0" w:rsidP="00F270B0">
            <w:pPr>
              <w:spacing w:after="0" w:line="240" w:lineRule="auto"/>
              <w:jc w:val="both"/>
              <w:rPr>
                <w:rFonts w:ascii="Times New Roman" w:eastAsia="SimSun" w:hAnsi="Times New Roman" w:cs="Times New Roman"/>
                <w:sz w:val="24"/>
                <w:szCs w:val="24"/>
              </w:rPr>
            </w:pPr>
            <w:r w:rsidRPr="00F270B0">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F270B0" w:rsidRPr="00F270B0" w:rsidRDefault="00F270B0" w:rsidP="00F270B0">
            <w:pPr>
              <w:spacing w:after="0" w:line="240" w:lineRule="auto"/>
              <w:jc w:val="both"/>
              <w:rPr>
                <w:rFonts w:ascii="Times New Roman" w:eastAsia="SimSun" w:hAnsi="Times New Roman" w:cs="Times New Roman"/>
                <w:b/>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lang w:val="en-US"/>
              </w:rPr>
              <w:lastRenderedPageBreak/>
              <w:t>16.</w:t>
            </w:r>
            <w:r w:rsidRPr="00F270B0">
              <w:rPr>
                <w:rFonts w:ascii="Times New Roman" w:eastAsia="SimSun" w:hAnsi="Times New Roman" w:cs="Times New Roman"/>
                <w:b/>
                <w:sz w:val="24"/>
                <w:szCs w:val="24"/>
                <w:lang w:val="en-US"/>
              </w:rPr>
              <w:tab/>
              <w:t>Contract Period</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552"/>
              </w:tabs>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16.1.</w:t>
            </w:r>
            <w:r w:rsidRPr="00F270B0">
              <w:rPr>
                <w:rFonts w:ascii="Times New Roman" w:eastAsia="SimSun" w:hAnsi="Times New Roman" w:cs="Times New Roman"/>
                <w:sz w:val="24"/>
                <w:szCs w:val="24"/>
                <w:lang w:val="en-US"/>
              </w:rPr>
              <w:tab/>
              <w:t>The present Contract comes into force on the date of its signing by the both Parties and remains valid till 31 of July 2018, and in terms of fulfillment of the obligations – up to their full completion.</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F270B0" w:rsidRPr="00F270B0" w:rsidRDefault="00F270B0" w:rsidP="00F270B0">
            <w:pPr>
              <w:spacing w:after="0" w:line="240" w:lineRule="auto"/>
              <w:jc w:val="both"/>
              <w:rPr>
                <w:rFonts w:ascii="Times New Roman" w:eastAsia="SimSun" w:hAnsi="Times New Roman" w:cs="Times New Roman"/>
                <w:b/>
                <w:sz w:val="24"/>
                <w:szCs w:val="24"/>
                <w:lang w:val="en-US"/>
              </w:rPr>
            </w:pPr>
          </w:p>
        </w:tc>
      </w:tr>
      <w:tr w:rsidR="00F270B0" w:rsidRPr="004E1BD9" w:rsidTr="00CB1CBC">
        <w:tc>
          <w:tcPr>
            <w:tcW w:w="2500" w:type="pct"/>
          </w:tcPr>
          <w:p w:rsidR="00F270B0" w:rsidRPr="00F270B0" w:rsidRDefault="00F270B0" w:rsidP="00F270B0">
            <w:pPr>
              <w:tabs>
                <w:tab w:val="left" w:pos="563"/>
              </w:tabs>
              <w:spacing w:after="0" w:line="240" w:lineRule="auto"/>
              <w:jc w:val="both"/>
              <w:rPr>
                <w:rFonts w:ascii="Times New Roman" w:eastAsia="SimSun" w:hAnsi="Times New Roman" w:cs="Times New Roman"/>
                <w:b/>
                <w:kern w:val="2"/>
                <w:sz w:val="24"/>
                <w:szCs w:val="24"/>
              </w:rPr>
            </w:pPr>
            <w:r w:rsidRPr="00F270B0">
              <w:rPr>
                <w:rFonts w:ascii="Times New Roman" w:eastAsia="SimSun" w:hAnsi="Times New Roman" w:cs="Times New Roman"/>
                <w:b/>
                <w:kern w:val="2"/>
                <w:sz w:val="24"/>
                <w:szCs w:val="24"/>
              </w:rPr>
              <w:lastRenderedPageBreak/>
              <w:t>17.</w:t>
            </w:r>
            <w:r w:rsidRPr="00F270B0">
              <w:rPr>
                <w:rFonts w:ascii="Times New Roman" w:eastAsia="SimSun" w:hAnsi="Times New Roman" w:cs="Times New Roman"/>
                <w:b/>
                <w:kern w:val="2"/>
                <w:sz w:val="24"/>
                <w:szCs w:val="24"/>
              </w:rPr>
              <w:tab/>
              <w:t>Юр</w:t>
            </w:r>
            <w:bookmarkStart w:id="20" w:name="OCRUncertain053"/>
            <w:r w:rsidRPr="00F270B0">
              <w:rPr>
                <w:rFonts w:ascii="Times New Roman" w:eastAsia="SimSun" w:hAnsi="Times New Roman" w:cs="Times New Roman"/>
                <w:b/>
                <w:kern w:val="2"/>
                <w:sz w:val="24"/>
                <w:szCs w:val="24"/>
              </w:rPr>
              <w:t>и</w:t>
            </w:r>
            <w:bookmarkEnd w:id="20"/>
            <w:r w:rsidRPr="00F270B0">
              <w:rPr>
                <w:rFonts w:ascii="Times New Roman" w:eastAsia="SimSun" w:hAnsi="Times New Roman" w:cs="Times New Roman"/>
                <w:b/>
                <w:kern w:val="2"/>
                <w:sz w:val="24"/>
                <w:szCs w:val="24"/>
              </w:rPr>
              <w:t>дичес</w:t>
            </w:r>
            <w:bookmarkStart w:id="21" w:name="OCRUncertain054"/>
            <w:r w:rsidRPr="00F270B0">
              <w:rPr>
                <w:rFonts w:ascii="Times New Roman" w:eastAsia="SimSun" w:hAnsi="Times New Roman" w:cs="Times New Roman"/>
                <w:b/>
                <w:kern w:val="2"/>
                <w:sz w:val="24"/>
                <w:szCs w:val="24"/>
              </w:rPr>
              <w:t>к</w:t>
            </w:r>
            <w:bookmarkEnd w:id="21"/>
            <w:r w:rsidRPr="00F270B0">
              <w:rPr>
                <w:rFonts w:ascii="Times New Roman" w:eastAsia="SimSun" w:hAnsi="Times New Roman" w:cs="Times New Roman"/>
                <w:b/>
                <w:kern w:val="2"/>
                <w:sz w:val="24"/>
                <w:szCs w:val="24"/>
              </w:rPr>
              <w:t>ие адреса, банковские реквизиты и подписи Сторон</w:t>
            </w:r>
          </w:p>
          <w:p w:rsidR="00F270B0" w:rsidRPr="00F270B0" w:rsidRDefault="00F270B0" w:rsidP="00F270B0">
            <w:pPr>
              <w:spacing w:after="0" w:line="240" w:lineRule="auto"/>
              <w:jc w:val="both"/>
              <w:rPr>
                <w:rFonts w:ascii="Times New Roman" w:eastAsia="SimSun" w:hAnsi="Times New Roman" w:cs="Times New Roman"/>
                <w:kern w:val="2"/>
                <w:sz w:val="24"/>
                <w:szCs w:val="24"/>
              </w:rPr>
            </w:pPr>
          </w:p>
          <w:p w:rsidR="00F270B0" w:rsidRPr="00F270B0" w:rsidRDefault="00F270B0" w:rsidP="00F270B0">
            <w:pPr>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ПРОДАВЕЦ:</w:t>
            </w:r>
          </w:p>
          <w:p w:rsidR="00F270B0" w:rsidRPr="00F270B0" w:rsidRDefault="00F270B0" w:rsidP="00F270B0">
            <w:pPr>
              <w:spacing w:after="0" w:line="240" w:lineRule="auto"/>
              <w:jc w:val="both"/>
              <w:rPr>
                <w:rFonts w:ascii="Times New Roman" w:eastAsia="SimSun" w:hAnsi="Times New Roman" w:cs="Times New Roman"/>
                <w:kern w:val="2"/>
                <w:sz w:val="24"/>
                <w:szCs w:val="24"/>
              </w:rPr>
            </w:pP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w:t>
            </w:r>
            <w:proofErr w:type="spellStart"/>
            <w:r w:rsidRPr="00F270B0">
              <w:rPr>
                <w:rFonts w:ascii="Times New Roman" w:eastAsia="Calibri" w:hAnsi="Times New Roman" w:cs="Times New Roman"/>
                <w:sz w:val="24"/>
                <w:szCs w:val="24"/>
                <w:lang w:eastAsia="ar-SA"/>
              </w:rPr>
              <w:t>Азелис</w:t>
            </w:r>
            <w:proofErr w:type="spellEnd"/>
            <w:r w:rsidRPr="00F270B0">
              <w:rPr>
                <w:rFonts w:ascii="Times New Roman" w:eastAsia="Calibri" w:hAnsi="Times New Roman" w:cs="Times New Roman"/>
                <w:sz w:val="24"/>
                <w:szCs w:val="24"/>
                <w:lang w:eastAsia="ar-SA"/>
              </w:rPr>
              <w:t xml:space="preserve"> ЮК Лимитед»</w:t>
            </w: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 xml:space="preserve">Юридический Адрес: </w:t>
            </w:r>
            <w:proofErr w:type="spellStart"/>
            <w:r w:rsidRPr="00F270B0">
              <w:rPr>
                <w:rFonts w:ascii="Times New Roman" w:eastAsia="Calibri" w:hAnsi="Times New Roman" w:cs="Times New Roman"/>
                <w:sz w:val="24"/>
                <w:szCs w:val="24"/>
                <w:lang w:eastAsia="ar-SA"/>
              </w:rPr>
              <w:t>Александер</w:t>
            </w:r>
            <w:proofErr w:type="spellEnd"/>
            <w:r w:rsidRPr="00F270B0">
              <w:rPr>
                <w:rFonts w:ascii="Times New Roman" w:eastAsia="Calibri" w:hAnsi="Times New Roman" w:cs="Times New Roman"/>
                <w:sz w:val="24"/>
                <w:szCs w:val="24"/>
                <w:lang w:eastAsia="ar-SA"/>
              </w:rPr>
              <w:t xml:space="preserve"> Хаус, </w:t>
            </w:r>
            <w:proofErr w:type="spellStart"/>
            <w:r w:rsidRPr="00F270B0">
              <w:rPr>
                <w:rFonts w:ascii="Times New Roman" w:eastAsia="Calibri" w:hAnsi="Times New Roman" w:cs="Times New Roman"/>
                <w:sz w:val="24"/>
                <w:szCs w:val="24"/>
                <w:lang w:eastAsia="ar-SA"/>
              </w:rPr>
              <w:t>Краун</w:t>
            </w:r>
            <w:proofErr w:type="spellEnd"/>
            <w:r w:rsidRPr="00F270B0">
              <w:rPr>
                <w:rFonts w:ascii="Times New Roman" w:eastAsia="Calibri" w:hAnsi="Times New Roman" w:cs="Times New Roman"/>
                <w:sz w:val="24"/>
                <w:szCs w:val="24"/>
                <w:lang w:eastAsia="ar-SA"/>
              </w:rPr>
              <w:t xml:space="preserve"> </w:t>
            </w:r>
            <w:proofErr w:type="spellStart"/>
            <w:r w:rsidRPr="00F270B0">
              <w:rPr>
                <w:rFonts w:ascii="Times New Roman" w:eastAsia="Calibri" w:hAnsi="Times New Roman" w:cs="Times New Roman"/>
                <w:sz w:val="24"/>
                <w:szCs w:val="24"/>
                <w:lang w:eastAsia="ar-SA"/>
              </w:rPr>
              <w:t>Гейт</w:t>
            </w:r>
            <w:proofErr w:type="spellEnd"/>
            <w:r w:rsidRPr="00F270B0">
              <w:rPr>
                <w:rFonts w:ascii="Times New Roman" w:eastAsia="Calibri" w:hAnsi="Times New Roman" w:cs="Times New Roman"/>
                <w:sz w:val="24"/>
                <w:szCs w:val="24"/>
                <w:lang w:eastAsia="ar-SA"/>
              </w:rPr>
              <w:t xml:space="preserve">, </w:t>
            </w:r>
            <w:proofErr w:type="spellStart"/>
            <w:r w:rsidRPr="00F270B0">
              <w:rPr>
                <w:rFonts w:ascii="Times New Roman" w:eastAsia="Calibri" w:hAnsi="Times New Roman" w:cs="Times New Roman"/>
                <w:sz w:val="24"/>
                <w:szCs w:val="24"/>
                <w:lang w:eastAsia="ar-SA"/>
              </w:rPr>
              <w:t>Ранкорн</w:t>
            </w:r>
            <w:proofErr w:type="spellEnd"/>
            <w:r w:rsidRPr="00F270B0">
              <w:rPr>
                <w:rFonts w:ascii="Times New Roman" w:eastAsia="Calibri" w:hAnsi="Times New Roman" w:cs="Times New Roman"/>
                <w:sz w:val="24"/>
                <w:szCs w:val="24"/>
                <w:lang w:eastAsia="ar-SA"/>
              </w:rPr>
              <w:t xml:space="preserve">, </w:t>
            </w:r>
            <w:proofErr w:type="spellStart"/>
            <w:r w:rsidRPr="00F270B0">
              <w:rPr>
                <w:rFonts w:ascii="Times New Roman" w:eastAsia="Calibri" w:hAnsi="Times New Roman" w:cs="Times New Roman"/>
                <w:sz w:val="24"/>
                <w:szCs w:val="24"/>
                <w:lang w:eastAsia="ar-SA"/>
              </w:rPr>
              <w:t>Чешир</w:t>
            </w:r>
            <w:proofErr w:type="spellEnd"/>
            <w:r w:rsidRPr="00F270B0">
              <w:rPr>
                <w:rFonts w:ascii="Times New Roman" w:eastAsia="Calibri" w:hAnsi="Times New Roman" w:cs="Times New Roman"/>
                <w:sz w:val="24"/>
                <w:szCs w:val="24"/>
                <w:lang w:eastAsia="ar-SA"/>
              </w:rPr>
              <w:t xml:space="preserve"> </w:t>
            </w:r>
            <w:r w:rsidRPr="00F270B0">
              <w:rPr>
                <w:rFonts w:ascii="Times New Roman" w:eastAsia="Calibri" w:hAnsi="Times New Roman" w:cs="Times New Roman"/>
                <w:sz w:val="24"/>
                <w:szCs w:val="24"/>
                <w:lang w:val="en-US" w:eastAsia="ar-SA"/>
              </w:rPr>
              <w:t>WA</w:t>
            </w:r>
            <w:r w:rsidRPr="00F270B0">
              <w:rPr>
                <w:rFonts w:ascii="Times New Roman" w:eastAsia="Calibri" w:hAnsi="Times New Roman" w:cs="Times New Roman"/>
                <w:sz w:val="24"/>
                <w:szCs w:val="24"/>
                <w:lang w:eastAsia="ar-SA"/>
              </w:rPr>
              <w:t>7 2</w:t>
            </w:r>
            <w:r w:rsidRPr="00F270B0">
              <w:rPr>
                <w:rFonts w:ascii="Times New Roman" w:eastAsia="Calibri" w:hAnsi="Times New Roman" w:cs="Times New Roman"/>
                <w:sz w:val="24"/>
                <w:szCs w:val="24"/>
                <w:lang w:val="en-US" w:eastAsia="ar-SA"/>
              </w:rPr>
              <w:t>UP</w:t>
            </w:r>
            <w:r w:rsidRPr="00F270B0">
              <w:rPr>
                <w:rFonts w:ascii="Times New Roman" w:eastAsia="Calibri" w:hAnsi="Times New Roman" w:cs="Times New Roman"/>
                <w:sz w:val="24"/>
                <w:szCs w:val="24"/>
                <w:lang w:eastAsia="ar-SA"/>
              </w:rPr>
              <w:t>, Великобритания</w:t>
            </w: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 xml:space="preserve">Почтовый адрес: </w:t>
            </w:r>
            <w:proofErr w:type="spellStart"/>
            <w:r w:rsidRPr="00F270B0">
              <w:rPr>
                <w:rFonts w:ascii="Times New Roman" w:eastAsia="Calibri" w:hAnsi="Times New Roman" w:cs="Times New Roman"/>
                <w:sz w:val="24"/>
                <w:szCs w:val="24"/>
                <w:lang w:eastAsia="ar-SA"/>
              </w:rPr>
              <w:t>Фоксхолз</w:t>
            </w:r>
            <w:proofErr w:type="spellEnd"/>
            <w:r w:rsidRPr="00F270B0">
              <w:rPr>
                <w:rFonts w:ascii="Times New Roman" w:eastAsia="Calibri" w:hAnsi="Times New Roman" w:cs="Times New Roman"/>
                <w:sz w:val="24"/>
                <w:szCs w:val="24"/>
                <w:lang w:eastAsia="ar-SA"/>
              </w:rPr>
              <w:t xml:space="preserve"> Бизнес Парк, Джон </w:t>
            </w:r>
            <w:proofErr w:type="spellStart"/>
            <w:r w:rsidRPr="00F270B0">
              <w:rPr>
                <w:rFonts w:ascii="Times New Roman" w:eastAsia="Calibri" w:hAnsi="Times New Roman" w:cs="Times New Roman"/>
                <w:sz w:val="24"/>
                <w:szCs w:val="24"/>
                <w:lang w:eastAsia="ar-SA"/>
              </w:rPr>
              <w:t>Тэйт</w:t>
            </w:r>
            <w:proofErr w:type="spellEnd"/>
            <w:r w:rsidRPr="00F270B0">
              <w:rPr>
                <w:rFonts w:ascii="Times New Roman" w:eastAsia="Calibri" w:hAnsi="Times New Roman" w:cs="Times New Roman"/>
                <w:sz w:val="24"/>
                <w:szCs w:val="24"/>
                <w:lang w:eastAsia="ar-SA"/>
              </w:rPr>
              <w:t xml:space="preserve"> </w:t>
            </w:r>
            <w:proofErr w:type="spellStart"/>
            <w:r w:rsidRPr="00F270B0">
              <w:rPr>
                <w:rFonts w:ascii="Times New Roman" w:eastAsia="Calibri" w:hAnsi="Times New Roman" w:cs="Times New Roman"/>
                <w:sz w:val="24"/>
                <w:szCs w:val="24"/>
                <w:lang w:eastAsia="ar-SA"/>
              </w:rPr>
              <w:t>Роад</w:t>
            </w:r>
            <w:proofErr w:type="spellEnd"/>
            <w:r w:rsidRPr="00F270B0">
              <w:rPr>
                <w:rFonts w:ascii="Times New Roman" w:eastAsia="Calibri" w:hAnsi="Times New Roman" w:cs="Times New Roman"/>
                <w:sz w:val="24"/>
                <w:szCs w:val="24"/>
                <w:lang w:eastAsia="ar-SA"/>
              </w:rPr>
              <w:t xml:space="preserve">, </w:t>
            </w:r>
            <w:proofErr w:type="spellStart"/>
            <w:r w:rsidRPr="00F270B0">
              <w:rPr>
                <w:rFonts w:ascii="Times New Roman" w:eastAsia="Calibri" w:hAnsi="Times New Roman" w:cs="Times New Roman"/>
                <w:sz w:val="24"/>
                <w:szCs w:val="24"/>
                <w:lang w:eastAsia="ar-SA"/>
              </w:rPr>
              <w:t>Хертфорд</w:t>
            </w:r>
            <w:proofErr w:type="spellEnd"/>
            <w:r w:rsidRPr="00F270B0">
              <w:rPr>
                <w:rFonts w:ascii="Times New Roman" w:eastAsia="Calibri" w:hAnsi="Times New Roman" w:cs="Times New Roman"/>
                <w:sz w:val="24"/>
                <w:szCs w:val="24"/>
                <w:lang w:eastAsia="ar-SA"/>
              </w:rPr>
              <w:t xml:space="preserve">, </w:t>
            </w:r>
            <w:r w:rsidRPr="00F270B0">
              <w:rPr>
                <w:rFonts w:ascii="Times New Roman" w:eastAsia="Calibri" w:hAnsi="Times New Roman" w:cs="Times New Roman"/>
                <w:sz w:val="24"/>
                <w:szCs w:val="24"/>
                <w:lang w:val="en-US" w:eastAsia="ar-SA"/>
              </w:rPr>
              <w:t>SG</w:t>
            </w:r>
            <w:r w:rsidRPr="00F270B0">
              <w:rPr>
                <w:rFonts w:ascii="Times New Roman" w:eastAsia="Calibri" w:hAnsi="Times New Roman" w:cs="Times New Roman"/>
                <w:sz w:val="24"/>
                <w:szCs w:val="24"/>
                <w:lang w:eastAsia="ar-SA"/>
              </w:rPr>
              <w:t>13 7</w:t>
            </w:r>
            <w:r w:rsidRPr="00F270B0">
              <w:rPr>
                <w:rFonts w:ascii="Times New Roman" w:eastAsia="Calibri" w:hAnsi="Times New Roman" w:cs="Times New Roman"/>
                <w:sz w:val="24"/>
                <w:szCs w:val="24"/>
                <w:lang w:val="en-US" w:eastAsia="ar-SA"/>
              </w:rPr>
              <w:t>YH</w:t>
            </w:r>
            <w:r w:rsidRPr="00F270B0">
              <w:rPr>
                <w:rFonts w:ascii="Times New Roman" w:eastAsia="Calibri" w:hAnsi="Times New Roman" w:cs="Times New Roman"/>
                <w:sz w:val="24"/>
                <w:szCs w:val="24"/>
                <w:lang w:eastAsia="ar-SA"/>
              </w:rPr>
              <w:t>, Великобритания</w:t>
            </w: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 xml:space="preserve">Номер налогоплательщика 918043924 </w:t>
            </w: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Тел. +44 (0) 1928 793024</w:t>
            </w: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Факс +44 (0) 1928 714315</w:t>
            </w: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p>
          <w:p w:rsidR="00F270B0" w:rsidRPr="00F270B0" w:rsidRDefault="00F270B0" w:rsidP="00F270B0">
            <w:pPr>
              <w:suppressAutoHyphens/>
              <w:spacing w:after="0" w:line="240" w:lineRule="auto"/>
              <w:rPr>
                <w:rFonts w:ascii="Times New Roman" w:eastAsia="Calibri" w:hAnsi="Times New Roman" w:cs="Times New Roman"/>
                <w:sz w:val="24"/>
                <w:szCs w:val="24"/>
                <w:lang w:eastAsia="ar-SA"/>
              </w:rPr>
            </w:pPr>
            <w:r w:rsidRPr="00F270B0">
              <w:rPr>
                <w:rFonts w:ascii="Times New Roman" w:eastAsia="Calibri" w:hAnsi="Times New Roman" w:cs="Times New Roman"/>
                <w:sz w:val="24"/>
                <w:szCs w:val="24"/>
                <w:lang w:eastAsia="ar-SA"/>
              </w:rPr>
              <w:t>Банковские реквизиты:</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 xml:space="preserve">Beneficiary: </w:t>
            </w:r>
            <w:proofErr w:type="spellStart"/>
            <w:r w:rsidRPr="00F270B0">
              <w:rPr>
                <w:rFonts w:ascii="Times New Roman" w:eastAsia="Calibri" w:hAnsi="Times New Roman" w:cs="Times New Roman"/>
                <w:sz w:val="24"/>
                <w:szCs w:val="24"/>
                <w:lang w:val="en-US" w:eastAsia="ar-SA"/>
              </w:rPr>
              <w:t>Azelis</w:t>
            </w:r>
            <w:proofErr w:type="spellEnd"/>
            <w:r w:rsidRPr="00F270B0">
              <w:rPr>
                <w:rFonts w:ascii="Times New Roman" w:eastAsia="Calibri" w:hAnsi="Times New Roman" w:cs="Times New Roman"/>
                <w:sz w:val="24"/>
                <w:szCs w:val="24"/>
                <w:lang w:val="en-US" w:eastAsia="ar-SA"/>
              </w:rPr>
              <w:t xml:space="preserve"> UK Limited</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Bank: BNP Paribas</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 xml:space="preserve">Address: 10 </w:t>
            </w:r>
            <w:proofErr w:type="spellStart"/>
            <w:r w:rsidRPr="00F270B0">
              <w:rPr>
                <w:rFonts w:ascii="Times New Roman" w:eastAsia="Calibri" w:hAnsi="Times New Roman" w:cs="Times New Roman"/>
                <w:sz w:val="24"/>
                <w:szCs w:val="24"/>
                <w:lang w:val="en-US" w:eastAsia="ar-SA"/>
              </w:rPr>
              <w:t>Harewood</w:t>
            </w:r>
            <w:proofErr w:type="spellEnd"/>
            <w:r w:rsidRPr="00F270B0">
              <w:rPr>
                <w:rFonts w:ascii="Times New Roman" w:eastAsia="Calibri" w:hAnsi="Times New Roman" w:cs="Times New Roman"/>
                <w:sz w:val="24"/>
                <w:szCs w:val="24"/>
                <w:lang w:val="en-US" w:eastAsia="ar-SA"/>
              </w:rPr>
              <w:t xml:space="preserve"> Avenue, London NW1 6AA</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Bank Sort Code: 40-63-84</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Swift Code: BNPAGB22</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Account No: 14101012 (Euro)</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IBAN: GB 14 BNPA 40638 41401012 (Euro)</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Account No: 14101038 (</w:t>
            </w:r>
            <w:proofErr w:type="spellStart"/>
            <w:r w:rsidRPr="00F270B0">
              <w:rPr>
                <w:rFonts w:ascii="Times New Roman" w:eastAsia="Calibri" w:hAnsi="Times New Roman" w:cs="Times New Roman"/>
                <w:sz w:val="24"/>
                <w:szCs w:val="24"/>
                <w:lang w:val="en-US" w:eastAsia="ar-SA"/>
              </w:rPr>
              <w:t>Usd</w:t>
            </w:r>
            <w:proofErr w:type="spellEnd"/>
            <w:r w:rsidRPr="00F270B0">
              <w:rPr>
                <w:rFonts w:ascii="Times New Roman" w:eastAsia="Calibri" w:hAnsi="Times New Roman" w:cs="Times New Roman"/>
                <w:sz w:val="24"/>
                <w:szCs w:val="24"/>
                <w:lang w:val="en-US" w:eastAsia="ar-SA"/>
              </w:rPr>
              <w:t>)</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IBAN: GB 14 BNPA 40638 41401038 (</w:t>
            </w:r>
            <w:proofErr w:type="spellStart"/>
            <w:r w:rsidRPr="00F270B0">
              <w:rPr>
                <w:rFonts w:ascii="Times New Roman" w:eastAsia="Calibri" w:hAnsi="Times New Roman" w:cs="Times New Roman"/>
                <w:sz w:val="24"/>
                <w:szCs w:val="24"/>
                <w:lang w:val="en-US" w:eastAsia="ar-SA"/>
              </w:rPr>
              <w:t>Usd</w:t>
            </w:r>
            <w:proofErr w:type="spellEnd"/>
            <w:r w:rsidRPr="00F270B0">
              <w:rPr>
                <w:rFonts w:ascii="Times New Roman" w:eastAsia="Calibri" w:hAnsi="Times New Roman" w:cs="Times New Roman"/>
                <w:sz w:val="24"/>
                <w:szCs w:val="24"/>
                <w:lang w:val="en-US" w:eastAsia="ar-SA"/>
              </w:rPr>
              <w:t>)</w:t>
            </w:r>
          </w:p>
          <w:p w:rsidR="00F270B0" w:rsidRPr="00F270B0" w:rsidRDefault="00F270B0" w:rsidP="00F270B0">
            <w:pPr>
              <w:spacing w:after="0" w:line="240" w:lineRule="auto"/>
              <w:jc w:val="both"/>
              <w:rPr>
                <w:rFonts w:ascii="Times New Roman" w:eastAsia="SimSun" w:hAnsi="Times New Roman" w:cs="Times New Roman"/>
                <w:kern w:val="2"/>
                <w:sz w:val="24"/>
                <w:szCs w:val="24"/>
                <w:lang w:val="en-US"/>
              </w:rPr>
            </w:pP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 xml:space="preserve">ПОКУПАТЕЛЬ: </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ФГУП «Московский эндокринный завод»</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 xml:space="preserve">Российская Федерация </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 xml:space="preserve">Москва, 109052, ул. </w:t>
            </w:r>
            <w:proofErr w:type="spellStart"/>
            <w:r w:rsidRPr="00F270B0">
              <w:rPr>
                <w:rFonts w:ascii="Times New Roman" w:eastAsia="SimSun" w:hAnsi="Times New Roman" w:cs="Times New Roman"/>
                <w:kern w:val="2"/>
                <w:sz w:val="24"/>
                <w:szCs w:val="24"/>
              </w:rPr>
              <w:t>Новохохловская</w:t>
            </w:r>
            <w:proofErr w:type="spellEnd"/>
            <w:r w:rsidRPr="00F270B0">
              <w:rPr>
                <w:rFonts w:ascii="Times New Roman" w:eastAsia="SimSun" w:hAnsi="Times New Roman" w:cs="Times New Roman"/>
                <w:kern w:val="2"/>
                <w:sz w:val="24"/>
                <w:szCs w:val="24"/>
              </w:rPr>
              <w:t>, 25</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Тел. + 7</w:t>
            </w:r>
            <w:r w:rsidRPr="00F270B0">
              <w:rPr>
                <w:rFonts w:ascii="Times New Roman" w:eastAsia="SimSun" w:hAnsi="Times New Roman" w:cs="Times New Roman"/>
                <w:kern w:val="2"/>
                <w:sz w:val="24"/>
                <w:szCs w:val="24"/>
                <w:lang w:val="en-US"/>
              </w:rPr>
              <w:t> </w:t>
            </w:r>
            <w:r w:rsidRPr="00F270B0">
              <w:rPr>
                <w:rFonts w:ascii="Times New Roman" w:eastAsia="SimSun" w:hAnsi="Times New Roman" w:cs="Times New Roman"/>
                <w:kern w:val="2"/>
                <w:sz w:val="24"/>
                <w:szCs w:val="24"/>
              </w:rPr>
              <w:t>495</w:t>
            </w:r>
            <w:r w:rsidRPr="00F270B0">
              <w:rPr>
                <w:rFonts w:ascii="Times New Roman" w:eastAsia="SimSun" w:hAnsi="Times New Roman" w:cs="Times New Roman"/>
                <w:kern w:val="2"/>
                <w:sz w:val="24"/>
                <w:szCs w:val="24"/>
                <w:lang w:val="en-US"/>
              </w:rPr>
              <w:t> </w:t>
            </w:r>
            <w:r w:rsidRPr="00F270B0">
              <w:rPr>
                <w:rFonts w:ascii="Times New Roman" w:eastAsia="SimSun" w:hAnsi="Times New Roman" w:cs="Times New Roman"/>
                <w:kern w:val="2"/>
                <w:sz w:val="24"/>
                <w:szCs w:val="24"/>
              </w:rPr>
              <w:t>234 61 92 Факс + 7 495 911 42 10</w:t>
            </w:r>
          </w:p>
          <w:p w:rsidR="00F270B0" w:rsidRPr="00F270B0" w:rsidRDefault="00F270B0" w:rsidP="00F270B0">
            <w:pPr>
              <w:tabs>
                <w:tab w:val="left" w:pos="397"/>
              </w:tabs>
              <w:spacing w:after="0" w:line="240" w:lineRule="auto"/>
              <w:jc w:val="both"/>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Банковские реквизиты:</w:t>
            </w:r>
          </w:p>
          <w:p w:rsidR="00F270B0" w:rsidRPr="00F270B0" w:rsidRDefault="00F270B0" w:rsidP="00F270B0">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F270B0">
              <w:rPr>
                <w:rFonts w:ascii="Times New Roman" w:eastAsia="SimSun" w:hAnsi="Times New Roman" w:cs="Times New Roman"/>
                <w:kern w:val="2"/>
                <w:sz w:val="24"/>
                <w:szCs w:val="24"/>
              </w:rPr>
              <w:t>ООО КБ «АРЕСБАНК»</w:t>
            </w:r>
            <w:r w:rsidRPr="00F270B0">
              <w:rPr>
                <w:rFonts w:ascii="Times New Roman" w:eastAsia="SimSun" w:hAnsi="Times New Roman" w:cs="Times New Roman"/>
                <w:kern w:val="2"/>
                <w:sz w:val="24"/>
                <w:szCs w:val="24"/>
              </w:rPr>
              <w:br/>
              <w:t xml:space="preserve">115114, г. Москва, ул. </w:t>
            </w:r>
            <w:proofErr w:type="spellStart"/>
            <w:r w:rsidRPr="00F270B0">
              <w:rPr>
                <w:rFonts w:ascii="Times New Roman" w:eastAsia="SimSun" w:hAnsi="Times New Roman" w:cs="Times New Roman"/>
                <w:kern w:val="2"/>
                <w:sz w:val="24"/>
                <w:szCs w:val="24"/>
              </w:rPr>
              <w:t>Тестовская</w:t>
            </w:r>
            <w:proofErr w:type="spellEnd"/>
            <w:r w:rsidRPr="00F270B0">
              <w:rPr>
                <w:rFonts w:ascii="Times New Roman" w:eastAsia="SimSun" w:hAnsi="Times New Roman" w:cs="Times New Roman"/>
                <w:kern w:val="2"/>
                <w:sz w:val="24"/>
                <w:szCs w:val="24"/>
              </w:rPr>
              <w:t>, д. 10</w:t>
            </w:r>
            <w:r w:rsidRPr="00F270B0">
              <w:rPr>
                <w:rFonts w:ascii="Times New Roman" w:eastAsia="SimSun" w:hAnsi="Times New Roman" w:cs="Times New Roman"/>
                <w:kern w:val="2"/>
                <w:sz w:val="24"/>
                <w:szCs w:val="24"/>
              </w:rPr>
              <w:br/>
            </w:r>
            <w:proofErr w:type="gramStart"/>
            <w:r w:rsidRPr="00F270B0">
              <w:rPr>
                <w:rFonts w:ascii="Times New Roman" w:eastAsia="SimSun" w:hAnsi="Times New Roman" w:cs="Times New Roman"/>
                <w:kern w:val="2"/>
                <w:sz w:val="24"/>
                <w:szCs w:val="24"/>
              </w:rPr>
              <w:t>А</w:t>
            </w:r>
            <w:proofErr w:type="gramEnd"/>
            <w:r w:rsidRPr="00F270B0">
              <w:rPr>
                <w:rFonts w:ascii="Times New Roman" w:eastAsia="SimSun" w:hAnsi="Times New Roman" w:cs="Times New Roman"/>
                <w:kern w:val="2"/>
                <w:sz w:val="24"/>
                <w:szCs w:val="24"/>
              </w:rPr>
              <w:t>CC: 0104805411</w:t>
            </w:r>
            <w:r w:rsidRPr="00F270B0">
              <w:rPr>
                <w:rFonts w:ascii="Times New Roman" w:eastAsia="SimSun" w:hAnsi="Times New Roman" w:cs="Times New Roman"/>
                <w:kern w:val="2"/>
                <w:sz w:val="24"/>
                <w:szCs w:val="24"/>
              </w:rPr>
              <w:br/>
            </w:r>
            <w:proofErr w:type="spellStart"/>
            <w:r w:rsidRPr="00F270B0">
              <w:rPr>
                <w:rFonts w:ascii="Times New Roman" w:eastAsia="SimSun" w:hAnsi="Times New Roman" w:cs="Times New Roman"/>
                <w:kern w:val="2"/>
                <w:sz w:val="24"/>
                <w:szCs w:val="24"/>
              </w:rPr>
              <w:t>Beneficiary</w:t>
            </w:r>
            <w:proofErr w:type="spellEnd"/>
            <w:r w:rsidRPr="00F270B0">
              <w:rPr>
                <w:rFonts w:ascii="Times New Roman" w:eastAsia="SimSun" w:hAnsi="Times New Roman" w:cs="Times New Roman"/>
                <w:kern w:val="2"/>
                <w:sz w:val="24"/>
                <w:szCs w:val="24"/>
              </w:rPr>
              <w:t xml:space="preserve"> </w:t>
            </w:r>
            <w:proofErr w:type="spellStart"/>
            <w:r w:rsidRPr="00F270B0">
              <w:rPr>
                <w:rFonts w:ascii="Times New Roman" w:eastAsia="SimSun" w:hAnsi="Times New Roman" w:cs="Times New Roman"/>
                <w:kern w:val="2"/>
                <w:sz w:val="24"/>
                <w:szCs w:val="24"/>
              </w:rPr>
              <w:t>acc</w:t>
            </w:r>
            <w:proofErr w:type="spellEnd"/>
            <w:r w:rsidRPr="00F270B0">
              <w:rPr>
                <w:rFonts w:ascii="Times New Roman" w:eastAsia="SimSun" w:hAnsi="Times New Roman" w:cs="Times New Roman"/>
                <w:kern w:val="2"/>
                <w:sz w:val="24"/>
                <w:szCs w:val="24"/>
              </w:rPr>
              <w:t xml:space="preserve"> №: 40502978300000100006</w:t>
            </w:r>
            <w:r w:rsidRPr="00F270B0">
              <w:rPr>
                <w:rFonts w:ascii="Times New Roman" w:eastAsia="SimSun" w:hAnsi="Times New Roman" w:cs="Times New Roman"/>
                <w:kern w:val="2"/>
                <w:sz w:val="24"/>
                <w:szCs w:val="24"/>
              </w:rPr>
              <w:br/>
              <w:t>ИНН: 7722059711</w:t>
            </w:r>
            <w:r w:rsidRPr="00F270B0">
              <w:rPr>
                <w:rFonts w:ascii="Times New Roman" w:eastAsia="SimSun" w:hAnsi="Times New Roman" w:cs="Times New Roman"/>
                <w:kern w:val="2"/>
                <w:sz w:val="24"/>
                <w:szCs w:val="24"/>
              </w:rPr>
              <w:br/>
              <w:t>ОГРН: 1027700524840</w:t>
            </w:r>
          </w:p>
          <w:p w:rsidR="00F270B0" w:rsidRPr="00F270B0" w:rsidRDefault="00F270B0" w:rsidP="00F270B0">
            <w:pPr>
              <w:spacing w:after="0" w:line="240" w:lineRule="auto"/>
              <w:rPr>
                <w:rFonts w:ascii="Times New Roman" w:eastAsia="SimSun" w:hAnsi="Times New Roman" w:cs="Times New Roman"/>
                <w:b/>
                <w:kern w:val="2"/>
                <w:sz w:val="24"/>
                <w:szCs w:val="24"/>
              </w:rPr>
            </w:pPr>
          </w:p>
        </w:tc>
        <w:tc>
          <w:tcPr>
            <w:tcW w:w="2500" w:type="pct"/>
          </w:tcPr>
          <w:p w:rsidR="00F270B0" w:rsidRPr="00F270B0" w:rsidRDefault="00F270B0" w:rsidP="00F270B0">
            <w:pPr>
              <w:tabs>
                <w:tab w:val="left" w:pos="552"/>
              </w:tabs>
              <w:spacing w:after="0" w:line="240" w:lineRule="auto"/>
              <w:jc w:val="both"/>
              <w:rPr>
                <w:rFonts w:ascii="Times New Roman" w:eastAsia="SimSun" w:hAnsi="Times New Roman" w:cs="Times New Roman"/>
                <w:b/>
                <w:kern w:val="2"/>
                <w:sz w:val="24"/>
                <w:szCs w:val="24"/>
                <w:lang w:val="en-US"/>
              </w:rPr>
            </w:pPr>
            <w:r w:rsidRPr="00F270B0">
              <w:rPr>
                <w:rFonts w:ascii="Times New Roman" w:eastAsia="SimSun" w:hAnsi="Times New Roman" w:cs="Times New Roman"/>
                <w:b/>
                <w:kern w:val="2"/>
                <w:sz w:val="24"/>
                <w:szCs w:val="24"/>
                <w:lang w:val="en-US"/>
              </w:rPr>
              <w:t>17.</w:t>
            </w:r>
            <w:r w:rsidRPr="00F270B0">
              <w:rPr>
                <w:rFonts w:ascii="Times New Roman" w:eastAsia="SimSun" w:hAnsi="Times New Roman" w:cs="Times New Roman"/>
                <w:b/>
                <w:kern w:val="2"/>
                <w:sz w:val="24"/>
                <w:szCs w:val="24"/>
                <w:lang w:val="en-US"/>
              </w:rPr>
              <w:tab/>
              <w:t>Legal Addresses, Bank Details and Signatures of the Parties</w:t>
            </w:r>
          </w:p>
          <w:p w:rsidR="00F270B0" w:rsidRPr="00F270B0" w:rsidRDefault="00F270B0" w:rsidP="00F270B0">
            <w:pPr>
              <w:spacing w:after="0" w:line="240" w:lineRule="auto"/>
              <w:jc w:val="both"/>
              <w:rPr>
                <w:rFonts w:ascii="Times New Roman" w:eastAsia="SimSun" w:hAnsi="Times New Roman" w:cs="Times New Roman"/>
                <w:kern w:val="2"/>
                <w:sz w:val="24"/>
                <w:szCs w:val="24"/>
                <w:lang w:val="en-US"/>
              </w:rPr>
            </w:pPr>
          </w:p>
          <w:p w:rsidR="00F270B0" w:rsidRPr="00F270B0" w:rsidRDefault="00F270B0" w:rsidP="00F270B0">
            <w:pPr>
              <w:spacing w:after="0" w:line="240" w:lineRule="auto"/>
              <w:jc w:val="both"/>
              <w:rPr>
                <w:rFonts w:ascii="Times New Roman" w:eastAsia="SimSun" w:hAnsi="Times New Roman" w:cs="Times New Roman"/>
                <w:kern w:val="2"/>
                <w:sz w:val="24"/>
                <w:szCs w:val="24"/>
                <w:lang w:val="en-US"/>
              </w:rPr>
            </w:pPr>
            <w:r w:rsidRPr="00F270B0">
              <w:rPr>
                <w:rFonts w:ascii="Times New Roman" w:eastAsia="SimSun" w:hAnsi="Times New Roman" w:cs="Times New Roman"/>
                <w:kern w:val="2"/>
                <w:sz w:val="24"/>
                <w:szCs w:val="24"/>
                <w:lang w:val="en-US"/>
              </w:rPr>
              <w:t>THE SELLER:</w:t>
            </w:r>
          </w:p>
          <w:p w:rsidR="00F270B0" w:rsidRPr="00F270B0" w:rsidRDefault="00F270B0" w:rsidP="00F270B0">
            <w:pPr>
              <w:spacing w:after="0" w:line="240" w:lineRule="auto"/>
              <w:jc w:val="both"/>
              <w:rPr>
                <w:rFonts w:ascii="Times New Roman" w:eastAsia="SimSun" w:hAnsi="Times New Roman" w:cs="Times New Roman"/>
                <w:kern w:val="2"/>
                <w:sz w:val="24"/>
                <w:szCs w:val="24"/>
                <w:lang w:val="en-US"/>
              </w:rPr>
            </w:pPr>
          </w:p>
          <w:p w:rsidR="00F270B0" w:rsidRPr="00F270B0" w:rsidRDefault="00F270B0" w:rsidP="00F270B0">
            <w:pPr>
              <w:spacing w:after="0" w:line="240" w:lineRule="auto"/>
              <w:rPr>
                <w:rFonts w:ascii="Times New Roman" w:eastAsia="Calibri" w:hAnsi="Times New Roman" w:cs="Times New Roman"/>
                <w:sz w:val="24"/>
                <w:szCs w:val="24"/>
                <w:lang w:val="en-US" w:eastAsia="ar-SA"/>
              </w:rPr>
            </w:pPr>
            <w:proofErr w:type="spellStart"/>
            <w:r w:rsidRPr="00F270B0">
              <w:rPr>
                <w:rFonts w:ascii="Times New Roman" w:eastAsia="Calibri" w:hAnsi="Times New Roman" w:cs="Times New Roman"/>
                <w:sz w:val="24"/>
                <w:szCs w:val="24"/>
                <w:lang w:val="en-US" w:eastAsia="ar-SA"/>
              </w:rPr>
              <w:t>Azelis</w:t>
            </w:r>
            <w:proofErr w:type="spellEnd"/>
            <w:r w:rsidRPr="00F270B0">
              <w:rPr>
                <w:rFonts w:ascii="Times New Roman" w:eastAsia="Calibri" w:hAnsi="Times New Roman" w:cs="Times New Roman"/>
                <w:sz w:val="24"/>
                <w:szCs w:val="24"/>
                <w:lang w:val="en-US" w:eastAsia="ar-SA"/>
              </w:rPr>
              <w:t xml:space="preserve"> UK Limited</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 xml:space="preserve">Legal address: Alexander House, Crown Gate, </w:t>
            </w:r>
            <w:proofErr w:type="spellStart"/>
            <w:r w:rsidRPr="00F270B0">
              <w:rPr>
                <w:rFonts w:ascii="Times New Roman" w:eastAsia="Calibri" w:hAnsi="Times New Roman" w:cs="Times New Roman"/>
                <w:sz w:val="24"/>
                <w:szCs w:val="24"/>
                <w:lang w:val="en-US" w:eastAsia="ar-SA"/>
              </w:rPr>
              <w:t>Runcorn</w:t>
            </w:r>
            <w:proofErr w:type="spellEnd"/>
            <w:r w:rsidRPr="00F270B0">
              <w:rPr>
                <w:rFonts w:ascii="Times New Roman" w:eastAsia="Calibri" w:hAnsi="Times New Roman" w:cs="Times New Roman"/>
                <w:sz w:val="24"/>
                <w:szCs w:val="24"/>
                <w:lang w:val="en-US" w:eastAsia="ar-SA"/>
              </w:rPr>
              <w:t>, Cheshire WA7 2UP, United Kingdom</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Postal address:</w:t>
            </w:r>
            <w:r w:rsidRPr="00F270B0">
              <w:rPr>
                <w:rFonts w:ascii="Courier New" w:eastAsia="Calibri" w:hAnsi="Courier New" w:cs="Calibri"/>
                <w:sz w:val="24"/>
                <w:szCs w:val="24"/>
                <w:lang w:val="en-US" w:eastAsia="ar-SA"/>
              </w:rPr>
              <w:t xml:space="preserve"> </w:t>
            </w:r>
            <w:r w:rsidRPr="00F270B0">
              <w:rPr>
                <w:rFonts w:ascii="Times New Roman" w:eastAsia="Calibri" w:hAnsi="Times New Roman" w:cs="Times New Roman"/>
                <w:sz w:val="24"/>
                <w:szCs w:val="24"/>
                <w:lang w:val="en-US" w:eastAsia="ar-SA"/>
              </w:rPr>
              <w:t>Foxholes Business Park, John Tate Road, Hertford, SG13 7YH, United Kingdom</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VAT number 918043924</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Tel. +44 (0) 1928 793024</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Fax. +44 (0) 1928 714315</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Banking details:</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 xml:space="preserve">Beneficiary: </w:t>
            </w:r>
            <w:proofErr w:type="spellStart"/>
            <w:r w:rsidRPr="00F270B0">
              <w:rPr>
                <w:rFonts w:ascii="Times New Roman" w:eastAsia="Calibri" w:hAnsi="Times New Roman" w:cs="Times New Roman"/>
                <w:sz w:val="24"/>
                <w:szCs w:val="24"/>
                <w:lang w:val="en-US" w:eastAsia="ar-SA"/>
              </w:rPr>
              <w:t>Azelis</w:t>
            </w:r>
            <w:proofErr w:type="spellEnd"/>
            <w:r w:rsidRPr="00F270B0">
              <w:rPr>
                <w:rFonts w:ascii="Times New Roman" w:eastAsia="Calibri" w:hAnsi="Times New Roman" w:cs="Times New Roman"/>
                <w:sz w:val="24"/>
                <w:szCs w:val="24"/>
                <w:lang w:val="en-US" w:eastAsia="ar-SA"/>
              </w:rPr>
              <w:t xml:space="preserve"> UK Limited</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Bank: BNP Paribas</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 xml:space="preserve">Address: 10 </w:t>
            </w:r>
            <w:proofErr w:type="spellStart"/>
            <w:r w:rsidRPr="00F270B0">
              <w:rPr>
                <w:rFonts w:ascii="Times New Roman" w:eastAsia="Calibri" w:hAnsi="Times New Roman" w:cs="Times New Roman"/>
                <w:sz w:val="24"/>
                <w:szCs w:val="24"/>
                <w:lang w:val="en-US" w:eastAsia="ar-SA"/>
              </w:rPr>
              <w:t>Harewood</w:t>
            </w:r>
            <w:proofErr w:type="spellEnd"/>
            <w:r w:rsidRPr="00F270B0">
              <w:rPr>
                <w:rFonts w:ascii="Times New Roman" w:eastAsia="Calibri" w:hAnsi="Times New Roman" w:cs="Times New Roman"/>
                <w:sz w:val="24"/>
                <w:szCs w:val="24"/>
                <w:lang w:val="en-US" w:eastAsia="ar-SA"/>
              </w:rPr>
              <w:t xml:space="preserve"> Avenue, London NW1 6AA</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Bank Sort Code: 40-63-84</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Swift Code: BNPAGB22</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Account No: 14101012 (Euro)</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IBAN: GB 14 BNPA 40638 41401012 (Euro)</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Account No: 14101038 (</w:t>
            </w:r>
            <w:proofErr w:type="spellStart"/>
            <w:r w:rsidRPr="00F270B0">
              <w:rPr>
                <w:rFonts w:ascii="Times New Roman" w:eastAsia="Calibri" w:hAnsi="Times New Roman" w:cs="Times New Roman"/>
                <w:sz w:val="24"/>
                <w:szCs w:val="24"/>
                <w:lang w:val="en-US" w:eastAsia="ar-SA"/>
              </w:rPr>
              <w:t>Usd</w:t>
            </w:r>
            <w:proofErr w:type="spellEnd"/>
            <w:r w:rsidRPr="00F270B0">
              <w:rPr>
                <w:rFonts w:ascii="Times New Roman" w:eastAsia="Calibri" w:hAnsi="Times New Roman" w:cs="Times New Roman"/>
                <w:sz w:val="24"/>
                <w:szCs w:val="24"/>
                <w:lang w:val="en-US" w:eastAsia="ar-SA"/>
              </w:rPr>
              <w:t xml:space="preserve">) </w:t>
            </w:r>
          </w:p>
          <w:p w:rsidR="00F270B0" w:rsidRPr="00F270B0" w:rsidRDefault="00F270B0" w:rsidP="00F270B0">
            <w:pPr>
              <w:suppressAutoHyphens/>
              <w:spacing w:after="0" w:line="240" w:lineRule="auto"/>
              <w:rPr>
                <w:rFonts w:ascii="Times New Roman" w:eastAsia="Calibri" w:hAnsi="Times New Roman" w:cs="Times New Roman"/>
                <w:sz w:val="24"/>
                <w:szCs w:val="24"/>
                <w:lang w:val="en-US" w:eastAsia="ar-SA"/>
              </w:rPr>
            </w:pPr>
            <w:r w:rsidRPr="00F270B0">
              <w:rPr>
                <w:rFonts w:ascii="Times New Roman" w:eastAsia="Calibri" w:hAnsi="Times New Roman" w:cs="Times New Roman"/>
                <w:sz w:val="24"/>
                <w:szCs w:val="24"/>
                <w:lang w:val="en-US" w:eastAsia="ar-SA"/>
              </w:rPr>
              <w:t>IBAN: GB 14 BNPA 40638 41401038 (</w:t>
            </w:r>
            <w:proofErr w:type="spellStart"/>
            <w:r w:rsidRPr="00F270B0">
              <w:rPr>
                <w:rFonts w:ascii="Times New Roman" w:eastAsia="Calibri" w:hAnsi="Times New Roman" w:cs="Times New Roman"/>
                <w:sz w:val="24"/>
                <w:szCs w:val="24"/>
                <w:lang w:val="en-US" w:eastAsia="ar-SA"/>
              </w:rPr>
              <w:t>Usd</w:t>
            </w:r>
            <w:proofErr w:type="spellEnd"/>
            <w:r w:rsidRPr="00F270B0">
              <w:rPr>
                <w:rFonts w:ascii="Times New Roman" w:eastAsia="Calibri" w:hAnsi="Times New Roman" w:cs="Times New Roman"/>
                <w:sz w:val="24"/>
                <w:szCs w:val="24"/>
                <w:lang w:val="en-US" w:eastAsia="ar-SA"/>
              </w:rPr>
              <w:t>)</w:t>
            </w:r>
          </w:p>
          <w:p w:rsidR="00F270B0" w:rsidRPr="00F270B0" w:rsidRDefault="00F270B0" w:rsidP="00F270B0">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
          <w:p w:rsidR="00F270B0" w:rsidRPr="00F270B0" w:rsidRDefault="00F270B0" w:rsidP="00F270B0">
            <w:pPr>
              <w:spacing w:after="0" w:line="240" w:lineRule="auto"/>
              <w:jc w:val="both"/>
              <w:rPr>
                <w:rFonts w:ascii="Times New Roman" w:eastAsia="SimSun" w:hAnsi="Times New Roman" w:cs="Times New Roman"/>
                <w:kern w:val="2"/>
                <w:sz w:val="24"/>
                <w:szCs w:val="24"/>
                <w:lang w:val="en-US"/>
              </w:rPr>
            </w:pPr>
            <w:r w:rsidRPr="00F270B0">
              <w:rPr>
                <w:rFonts w:ascii="Times New Roman" w:eastAsia="SimSun" w:hAnsi="Times New Roman" w:cs="Times New Roman"/>
                <w:kern w:val="2"/>
                <w:sz w:val="24"/>
                <w:szCs w:val="24"/>
                <w:lang w:val="en-US"/>
              </w:rPr>
              <w:t>THE BUYER:</w:t>
            </w:r>
          </w:p>
          <w:p w:rsidR="00F270B0" w:rsidRPr="00F270B0" w:rsidRDefault="00F270B0" w:rsidP="00F270B0">
            <w:pPr>
              <w:spacing w:after="0" w:line="240" w:lineRule="auto"/>
              <w:jc w:val="both"/>
              <w:rPr>
                <w:rFonts w:ascii="Times New Roman" w:eastAsia="SimSun" w:hAnsi="Times New Roman" w:cs="Times New Roman"/>
                <w:kern w:val="2"/>
                <w:sz w:val="24"/>
                <w:szCs w:val="24"/>
                <w:lang w:val="en-US"/>
              </w:rPr>
            </w:pP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FSUE “Moscow Endocrine Plant”</w:t>
            </w: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US"/>
              </w:rPr>
              <w:t xml:space="preserve">25, </w:t>
            </w:r>
            <w:proofErr w:type="spellStart"/>
            <w:r w:rsidRPr="00F270B0">
              <w:rPr>
                <w:rFonts w:ascii="Times New Roman" w:eastAsia="SimSun" w:hAnsi="Times New Roman" w:cs="Times New Roman"/>
                <w:sz w:val="24"/>
                <w:szCs w:val="24"/>
                <w:lang w:val="en-GB"/>
              </w:rPr>
              <w:t>Novokhokhlovskaya</w:t>
            </w:r>
            <w:proofErr w:type="spellEnd"/>
            <w:r w:rsidRPr="00F270B0">
              <w:rPr>
                <w:rFonts w:ascii="Times New Roman" w:eastAsia="SimSun" w:hAnsi="Times New Roman" w:cs="Times New Roman"/>
                <w:sz w:val="24"/>
                <w:szCs w:val="24"/>
                <w:lang w:val="en-GB"/>
              </w:rPr>
              <w:t xml:space="preserve"> Str.</w:t>
            </w:r>
          </w:p>
          <w:p w:rsidR="00F270B0" w:rsidRPr="00F270B0" w:rsidRDefault="00F270B0" w:rsidP="00F270B0">
            <w:pPr>
              <w:spacing w:after="0" w:line="240" w:lineRule="auto"/>
              <w:jc w:val="both"/>
              <w:rPr>
                <w:rFonts w:ascii="Times New Roman" w:eastAsia="SimSun" w:hAnsi="Times New Roman" w:cs="Times New Roman"/>
                <w:sz w:val="24"/>
                <w:szCs w:val="24"/>
                <w:lang w:val="en-GB"/>
              </w:rPr>
            </w:pPr>
            <w:r w:rsidRPr="00F270B0">
              <w:rPr>
                <w:rFonts w:ascii="Times New Roman" w:eastAsia="SimSun" w:hAnsi="Times New Roman" w:cs="Times New Roman"/>
                <w:sz w:val="24"/>
                <w:szCs w:val="24"/>
                <w:lang w:val="en-GB"/>
              </w:rPr>
              <w:t>Moscow</w:t>
            </w:r>
            <w:r w:rsidRPr="00F270B0">
              <w:rPr>
                <w:rFonts w:ascii="Times New Roman" w:eastAsia="SimSun" w:hAnsi="Times New Roman" w:cs="Times New Roman"/>
                <w:sz w:val="24"/>
                <w:szCs w:val="24"/>
                <w:lang w:val="en-US"/>
              </w:rPr>
              <w:t xml:space="preserve">, </w:t>
            </w:r>
            <w:r w:rsidRPr="00F270B0">
              <w:rPr>
                <w:rFonts w:ascii="Times New Roman" w:eastAsia="SimSun" w:hAnsi="Times New Roman" w:cs="Times New Roman"/>
                <w:sz w:val="24"/>
                <w:szCs w:val="24"/>
                <w:lang w:val="en-GB"/>
              </w:rPr>
              <w:t>Russia</w:t>
            </w:r>
            <w:r w:rsidRPr="00F270B0">
              <w:rPr>
                <w:rFonts w:ascii="Times New Roman" w:eastAsia="SimSun" w:hAnsi="Times New Roman" w:cs="Times New Roman"/>
                <w:sz w:val="24"/>
                <w:szCs w:val="24"/>
                <w:lang w:val="en-US"/>
              </w:rPr>
              <w:t>n Federation</w:t>
            </w:r>
            <w:r w:rsidRPr="00F270B0">
              <w:rPr>
                <w:rFonts w:ascii="Times New Roman" w:eastAsia="SimSun" w:hAnsi="Times New Roman" w:cs="Times New Roman"/>
                <w:sz w:val="24"/>
                <w:szCs w:val="24"/>
                <w:lang w:val="en-GB"/>
              </w:rPr>
              <w:t>, 109052</w:t>
            </w:r>
          </w:p>
          <w:p w:rsidR="00F270B0" w:rsidRPr="00F270B0" w:rsidRDefault="00F270B0" w:rsidP="00F270B0">
            <w:pPr>
              <w:spacing w:after="0" w:line="240" w:lineRule="auto"/>
              <w:jc w:val="both"/>
              <w:rPr>
                <w:rFonts w:ascii="Times New Roman" w:eastAsia="SimSun" w:hAnsi="Times New Roman" w:cs="Times New Roman"/>
                <w:sz w:val="24"/>
                <w:szCs w:val="24"/>
                <w:lang w:val="en-US"/>
              </w:rPr>
            </w:pPr>
            <w:r w:rsidRPr="00F270B0">
              <w:rPr>
                <w:rFonts w:ascii="Times New Roman" w:eastAsia="SimSun" w:hAnsi="Times New Roman" w:cs="Times New Roman"/>
                <w:sz w:val="24"/>
                <w:szCs w:val="24"/>
                <w:lang w:val="en-US"/>
              </w:rPr>
              <w:t>Tel. + 7 495 234 61 92 Fax + 7 495 911 42 10</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270B0">
              <w:rPr>
                <w:rFonts w:ascii="Times New Roman" w:eastAsia="SimSun" w:hAnsi="Times New Roman" w:cs="Times New Roman"/>
                <w:kern w:val="2"/>
                <w:sz w:val="24"/>
                <w:szCs w:val="24"/>
                <w:lang w:val="en-US"/>
              </w:rPr>
              <w:t>Bank details:</w:t>
            </w:r>
          </w:p>
          <w:p w:rsidR="00F270B0" w:rsidRPr="00F270B0" w:rsidRDefault="00F270B0" w:rsidP="00F270B0">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270B0">
              <w:rPr>
                <w:rFonts w:ascii="Times New Roman" w:eastAsia="SimSun" w:hAnsi="Times New Roman" w:cs="Times New Roman"/>
                <w:kern w:val="2"/>
                <w:sz w:val="24"/>
                <w:szCs w:val="24"/>
                <w:lang w:val="en-US"/>
              </w:rPr>
              <w:t>“ARESBANK” Ltd.</w:t>
            </w:r>
            <w:r w:rsidRPr="00F270B0">
              <w:rPr>
                <w:rFonts w:ascii="Times New Roman" w:eastAsia="SimSun" w:hAnsi="Times New Roman" w:cs="Times New Roman"/>
                <w:kern w:val="2"/>
                <w:sz w:val="24"/>
                <w:szCs w:val="24"/>
                <w:lang w:val="en-US"/>
              </w:rPr>
              <w:br/>
              <w:t xml:space="preserve">115114, Moscow, </w:t>
            </w:r>
            <w:proofErr w:type="spellStart"/>
            <w:r w:rsidRPr="00F270B0">
              <w:rPr>
                <w:rFonts w:ascii="Times New Roman" w:eastAsia="SimSun" w:hAnsi="Times New Roman" w:cs="Times New Roman"/>
                <w:kern w:val="2"/>
                <w:sz w:val="24"/>
                <w:szCs w:val="24"/>
                <w:lang w:val="en-US"/>
              </w:rPr>
              <w:t>Testovskaya</w:t>
            </w:r>
            <w:proofErr w:type="spellEnd"/>
            <w:r w:rsidRPr="00F270B0">
              <w:rPr>
                <w:rFonts w:ascii="Times New Roman" w:eastAsia="SimSun" w:hAnsi="Times New Roman" w:cs="Times New Roman"/>
                <w:kern w:val="2"/>
                <w:sz w:val="24"/>
                <w:szCs w:val="24"/>
                <w:lang w:val="en-US"/>
              </w:rPr>
              <w:t xml:space="preserve"> </w:t>
            </w:r>
            <w:proofErr w:type="spellStart"/>
            <w:r w:rsidRPr="00F270B0">
              <w:rPr>
                <w:rFonts w:ascii="Times New Roman" w:eastAsia="SimSun" w:hAnsi="Times New Roman" w:cs="Times New Roman"/>
                <w:kern w:val="2"/>
                <w:sz w:val="24"/>
                <w:szCs w:val="24"/>
                <w:lang w:val="en-US"/>
              </w:rPr>
              <w:t>st</w:t>
            </w:r>
            <w:proofErr w:type="spellEnd"/>
            <w:r w:rsidRPr="00F270B0">
              <w:rPr>
                <w:rFonts w:ascii="Times New Roman" w:eastAsia="SimSun" w:hAnsi="Times New Roman" w:cs="Times New Roman"/>
                <w:kern w:val="2"/>
                <w:sz w:val="24"/>
                <w:szCs w:val="24"/>
                <w:lang w:val="en-US"/>
              </w:rPr>
              <w:t>. 10</w:t>
            </w:r>
            <w:r w:rsidRPr="00F270B0">
              <w:rPr>
                <w:rFonts w:ascii="Times New Roman" w:eastAsia="SimSun" w:hAnsi="Times New Roman" w:cs="Times New Roman"/>
                <w:kern w:val="2"/>
                <w:sz w:val="24"/>
                <w:szCs w:val="24"/>
                <w:lang w:val="en-US"/>
              </w:rPr>
              <w:br/>
              <w:t>ACC: 0104805411</w:t>
            </w:r>
            <w:r w:rsidRPr="00F270B0">
              <w:rPr>
                <w:rFonts w:ascii="Times New Roman" w:eastAsia="SimSun" w:hAnsi="Times New Roman" w:cs="Times New Roman"/>
                <w:kern w:val="2"/>
                <w:sz w:val="24"/>
                <w:szCs w:val="24"/>
                <w:lang w:val="en-US"/>
              </w:rPr>
              <w:br/>
              <w:t>Beneficiary acc No.: 40502978300000100006</w:t>
            </w:r>
            <w:r w:rsidRPr="00F270B0">
              <w:rPr>
                <w:rFonts w:ascii="Times New Roman" w:eastAsia="SimSun" w:hAnsi="Times New Roman" w:cs="Times New Roman"/>
                <w:kern w:val="2"/>
                <w:sz w:val="24"/>
                <w:szCs w:val="24"/>
                <w:lang w:val="en-US"/>
              </w:rPr>
              <w:br/>
              <w:t>TIN: 7722059711</w:t>
            </w:r>
            <w:r w:rsidRPr="00F270B0">
              <w:rPr>
                <w:rFonts w:ascii="Times New Roman" w:eastAsia="SimSun" w:hAnsi="Times New Roman" w:cs="Times New Roman"/>
                <w:kern w:val="2"/>
                <w:sz w:val="24"/>
                <w:szCs w:val="24"/>
                <w:lang w:val="en-US"/>
              </w:rPr>
              <w:br/>
              <w:t>OGRN: 1027700524840</w:t>
            </w:r>
          </w:p>
          <w:p w:rsidR="00F270B0" w:rsidRPr="00F270B0" w:rsidRDefault="00F270B0" w:rsidP="00F270B0">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F270B0" w:rsidRPr="00F270B0" w:rsidTr="00CB1CBC">
        <w:tc>
          <w:tcPr>
            <w:tcW w:w="2500" w:type="pct"/>
          </w:tcPr>
          <w:p w:rsidR="00F270B0" w:rsidRPr="00681BDD" w:rsidRDefault="00F270B0" w:rsidP="00F270B0">
            <w:pPr>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rPr>
              <w:t>Покупатель</w:t>
            </w:r>
            <w:r w:rsidRPr="00681BDD">
              <w:rPr>
                <w:rFonts w:ascii="Times New Roman" w:eastAsia="SimSun" w:hAnsi="Times New Roman" w:cs="Times New Roman"/>
                <w:b/>
                <w:sz w:val="24"/>
                <w:szCs w:val="24"/>
                <w:lang w:val="en-US"/>
              </w:rPr>
              <w:t xml:space="preserve"> / </w:t>
            </w:r>
            <w:r w:rsidRPr="00F270B0">
              <w:rPr>
                <w:rFonts w:ascii="Times New Roman" w:eastAsia="SimSun" w:hAnsi="Times New Roman" w:cs="Times New Roman"/>
                <w:b/>
                <w:sz w:val="24"/>
                <w:szCs w:val="24"/>
                <w:lang w:val="en-US"/>
              </w:rPr>
              <w:t>The</w:t>
            </w:r>
            <w:r w:rsidRPr="00681BDD">
              <w:rPr>
                <w:rFonts w:ascii="Times New Roman" w:eastAsia="SimSun" w:hAnsi="Times New Roman" w:cs="Times New Roman"/>
                <w:b/>
                <w:sz w:val="24"/>
                <w:szCs w:val="24"/>
                <w:lang w:val="en-US"/>
              </w:rPr>
              <w:t xml:space="preserve"> </w:t>
            </w:r>
            <w:r w:rsidRPr="00F270B0">
              <w:rPr>
                <w:rFonts w:ascii="Times New Roman" w:eastAsia="SimSun" w:hAnsi="Times New Roman" w:cs="Times New Roman"/>
                <w:b/>
                <w:sz w:val="24"/>
                <w:szCs w:val="24"/>
                <w:lang w:val="en-US"/>
              </w:rPr>
              <w:t>Buyer</w:t>
            </w:r>
          </w:p>
          <w:p w:rsidR="00F270B0" w:rsidRPr="00681BDD" w:rsidRDefault="00F270B0" w:rsidP="00F270B0">
            <w:pPr>
              <w:pBdr>
                <w:bottom w:val="single" w:sz="12" w:space="1" w:color="auto"/>
              </w:pBdr>
              <w:spacing w:after="0" w:line="240" w:lineRule="auto"/>
              <w:jc w:val="both"/>
              <w:rPr>
                <w:rFonts w:ascii="Times New Roman" w:eastAsia="SimSun" w:hAnsi="Times New Roman" w:cs="Times New Roman"/>
                <w:sz w:val="24"/>
                <w:szCs w:val="24"/>
                <w:lang w:val="en-US"/>
              </w:rPr>
            </w:pPr>
          </w:p>
          <w:p w:rsidR="00F270B0" w:rsidRPr="00681BDD" w:rsidRDefault="00F270B0" w:rsidP="00F270B0">
            <w:pPr>
              <w:pBdr>
                <w:bottom w:val="single" w:sz="12" w:space="1" w:color="auto"/>
              </w:pBdr>
              <w:spacing w:after="0" w:line="240" w:lineRule="auto"/>
              <w:jc w:val="both"/>
              <w:rPr>
                <w:rFonts w:ascii="Times New Roman" w:eastAsia="SimSun" w:hAnsi="Times New Roman" w:cs="Times New Roman"/>
                <w:sz w:val="24"/>
                <w:szCs w:val="24"/>
                <w:lang w:val="en-US"/>
              </w:rPr>
            </w:pPr>
          </w:p>
          <w:p w:rsidR="00F270B0" w:rsidRPr="00F270B0" w:rsidRDefault="00F270B0" w:rsidP="00F270B0">
            <w:pPr>
              <w:tabs>
                <w:tab w:val="left" w:pos="175"/>
              </w:tabs>
              <w:spacing w:after="0" w:line="240" w:lineRule="auto"/>
              <w:rPr>
                <w:rFonts w:ascii="Times New Roman" w:eastAsia="Times New Roman" w:hAnsi="Times New Roman" w:cs="Times New Roman"/>
                <w:b/>
                <w:sz w:val="24"/>
                <w:lang w:val="en-US"/>
              </w:rPr>
            </w:pPr>
            <w:r w:rsidRPr="00F270B0">
              <w:rPr>
                <w:rFonts w:ascii="Times New Roman" w:eastAsia="Times New Roman" w:hAnsi="Times New Roman" w:cs="Times New Roman"/>
                <w:b/>
                <w:sz w:val="24"/>
              </w:rPr>
              <w:t>Начальник</w:t>
            </w:r>
            <w:r w:rsidRPr="00F270B0">
              <w:rPr>
                <w:rFonts w:ascii="Times New Roman" w:eastAsia="Times New Roman" w:hAnsi="Times New Roman" w:cs="Times New Roman"/>
                <w:b/>
                <w:sz w:val="24"/>
                <w:lang w:val="en-US"/>
              </w:rPr>
              <w:t xml:space="preserve"> </w:t>
            </w:r>
            <w:r w:rsidRPr="00F270B0">
              <w:rPr>
                <w:rFonts w:ascii="Times New Roman" w:eastAsia="Times New Roman" w:hAnsi="Times New Roman" w:cs="Times New Roman"/>
                <w:b/>
                <w:sz w:val="24"/>
              </w:rPr>
              <w:t>управления</w:t>
            </w:r>
            <w:r w:rsidRPr="00F270B0">
              <w:rPr>
                <w:rFonts w:ascii="Times New Roman" w:eastAsia="Times New Roman" w:hAnsi="Times New Roman" w:cs="Times New Roman"/>
                <w:b/>
                <w:sz w:val="24"/>
                <w:lang w:val="en-US"/>
              </w:rPr>
              <w:t xml:space="preserve"> </w:t>
            </w:r>
            <w:r w:rsidRPr="00F270B0">
              <w:rPr>
                <w:rFonts w:ascii="Times New Roman" w:eastAsia="Times New Roman" w:hAnsi="Times New Roman" w:cs="Times New Roman"/>
                <w:b/>
                <w:sz w:val="24"/>
              </w:rPr>
              <w:t>закупок</w:t>
            </w:r>
            <w:r w:rsidRPr="00F270B0">
              <w:rPr>
                <w:rFonts w:ascii="Times New Roman" w:eastAsia="Times New Roman" w:hAnsi="Times New Roman" w:cs="Times New Roman"/>
                <w:b/>
                <w:sz w:val="24"/>
                <w:lang w:val="en-US"/>
              </w:rPr>
              <w:t xml:space="preserve"> / Head of Procurement Department</w:t>
            </w:r>
          </w:p>
          <w:p w:rsidR="00F270B0" w:rsidRPr="00F270B0" w:rsidRDefault="00F270B0" w:rsidP="00F270B0">
            <w:pPr>
              <w:tabs>
                <w:tab w:val="left" w:pos="175"/>
              </w:tabs>
              <w:spacing w:after="0" w:line="240" w:lineRule="auto"/>
              <w:rPr>
                <w:rFonts w:ascii="Times New Roman" w:eastAsia="SimSun" w:hAnsi="Times New Roman" w:cs="Times New Roman"/>
                <w:b/>
                <w:color w:val="000000"/>
                <w:sz w:val="24"/>
                <w:szCs w:val="24"/>
                <w:lang w:val="en-US"/>
              </w:rPr>
            </w:pPr>
            <w:r w:rsidRPr="00F270B0">
              <w:rPr>
                <w:rFonts w:ascii="Times New Roman" w:eastAsia="SimSun" w:hAnsi="Times New Roman" w:cs="Times New Roman"/>
                <w:b/>
                <w:sz w:val="24"/>
                <w:szCs w:val="24"/>
              </w:rPr>
              <w:t>Е</w:t>
            </w:r>
            <w:r w:rsidRPr="00F270B0">
              <w:rPr>
                <w:rFonts w:ascii="Times New Roman" w:eastAsia="SimSun" w:hAnsi="Times New Roman" w:cs="Times New Roman"/>
                <w:b/>
                <w:sz w:val="24"/>
                <w:szCs w:val="24"/>
                <w:lang w:val="en-US"/>
              </w:rPr>
              <w:t>.</w:t>
            </w:r>
            <w:r w:rsidRPr="00F270B0">
              <w:rPr>
                <w:rFonts w:ascii="Times New Roman" w:eastAsia="SimSun" w:hAnsi="Times New Roman" w:cs="Times New Roman"/>
                <w:b/>
                <w:sz w:val="24"/>
                <w:szCs w:val="24"/>
              </w:rPr>
              <w:t>А</w:t>
            </w:r>
            <w:r w:rsidRPr="00F270B0">
              <w:rPr>
                <w:rFonts w:ascii="Times New Roman" w:eastAsia="SimSun" w:hAnsi="Times New Roman" w:cs="Times New Roman"/>
                <w:b/>
                <w:sz w:val="24"/>
                <w:szCs w:val="24"/>
                <w:lang w:val="en-US"/>
              </w:rPr>
              <w:t xml:space="preserve">. </w:t>
            </w:r>
            <w:r w:rsidRPr="00F270B0">
              <w:rPr>
                <w:rFonts w:ascii="Times New Roman" w:eastAsia="SimSun" w:hAnsi="Times New Roman" w:cs="Times New Roman"/>
                <w:b/>
                <w:sz w:val="24"/>
                <w:szCs w:val="24"/>
              </w:rPr>
              <w:t>Казанцева</w:t>
            </w:r>
            <w:r w:rsidRPr="00F270B0">
              <w:rPr>
                <w:rFonts w:ascii="Times New Roman" w:eastAsia="SimSun" w:hAnsi="Times New Roman" w:cs="Times New Roman"/>
                <w:b/>
                <w:sz w:val="24"/>
                <w:szCs w:val="24"/>
                <w:lang w:val="en-US"/>
              </w:rPr>
              <w:t xml:space="preserve"> / E.A. </w:t>
            </w:r>
            <w:proofErr w:type="spellStart"/>
            <w:r w:rsidRPr="00F270B0">
              <w:rPr>
                <w:rFonts w:ascii="Times New Roman" w:eastAsia="SimSun" w:hAnsi="Times New Roman" w:cs="Times New Roman"/>
                <w:b/>
                <w:sz w:val="24"/>
                <w:szCs w:val="24"/>
                <w:lang w:val="en-US"/>
              </w:rPr>
              <w:t>Kazantseva</w:t>
            </w:r>
            <w:proofErr w:type="spellEnd"/>
          </w:p>
        </w:tc>
        <w:tc>
          <w:tcPr>
            <w:tcW w:w="2500" w:type="pct"/>
          </w:tcPr>
          <w:p w:rsidR="00F270B0" w:rsidRPr="00F270B0" w:rsidRDefault="00F270B0" w:rsidP="00F270B0">
            <w:pPr>
              <w:spacing w:after="0" w:line="240" w:lineRule="auto"/>
              <w:jc w:val="both"/>
              <w:rPr>
                <w:rFonts w:ascii="Times New Roman" w:eastAsia="SimSun" w:hAnsi="Times New Roman" w:cs="Times New Roman"/>
                <w:b/>
                <w:sz w:val="24"/>
                <w:szCs w:val="24"/>
                <w:lang w:val="en-US"/>
              </w:rPr>
            </w:pPr>
            <w:r w:rsidRPr="00F270B0">
              <w:rPr>
                <w:rFonts w:ascii="Times New Roman" w:eastAsia="SimSun" w:hAnsi="Times New Roman" w:cs="Times New Roman"/>
                <w:b/>
                <w:sz w:val="24"/>
                <w:szCs w:val="24"/>
              </w:rPr>
              <w:lastRenderedPageBreak/>
              <w:t>Продавец</w:t>
            </w:r>
            <w:r w:rsidRPr="00F270B0">
              <w:rPr>
                <w:rFonts w:ascii="Times New Roman" w:eastAsia="SimSun" w:hAnsi="Times New Roman" w:cs="Times New Roman"/>
                <w:b/>
                <w:sz w:val="24"/>
                <w:szCs w:val="24"/>
                <w:lang w:val="en-US"/>
              </w:rPr>
              <w:t xml:space="preserve"> / The Seller</w:t>
            </w:r>
          </w:p>
          <w:p w:rsidR="00F270B0" w:rsidRPr="00F270B0" w:rsidRDefault="00F270B0" w:rsidP="00F270B0">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F270B0" w:rsidRPr="00F270B0" w:rsidRDefault="00F270B0" w:rsidP="00F270B0">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F270B0" w:rsidRPr="00F270B0" w:rsidRDefault="00F270B0" w:rsidP="00F270B0">
            <w:pPr>
              <w:spacing w:after="0" w:line="240" w:lineRule="auto"/>
              <w:rPr>
                <w:rFonts w:ascii="Times New Roman" w:eastAsia="Times New Roman" w:hAnsi="Times New Roman" w:cs="Times New Roman"/>
                <w:b/>
                <w:color w:val="000000"/>
                <w:sz w:val="24"/>
                <w:szCs w:val="24"/>
                <w:lang w:val="en-US"/>
              </w:rPr>
            </w:pPr>
            <w:r w:rsidRPr="00F270B0">
              <w:rPr>
                <w:rFonts w:ascii="Times New Roman" w:eastAsia="SimSun" w:hAnsi="Times New Roman" w:cs="Times New Roman"/>
                <w:b/>
                <w:sz w:val="24"/>
                <w:szCs w:val="24"/>
              </w:rPr>
              <w:t>Доверенное</w:t>
            </w:r>
            <w:r w:rsidRPr="00F270B0">
              <w:rPr>
                <w:rFonts w:ascii="Times New Roman" w:eastAsia="SimSun" w:hAnsi="Times New Roman" w:cs="Times New Roman"/>
                <w:b/>
                <w:sz w:val="24"/>
                <w:szCs w:val="24"/>
                <w:lang w:val="en-US"/>
              </w:rPr>
              <w:t xml:space="preserve"> </w:t>
            </w:r>
            <w:r w:rsidRPr="00F270B0">
              <w:rPr>
                <w:rFonts w:ascii="Times New Roman" w:eastAsia="SimSun" w:hAnsi="Times New Roman" w:cs="Times New Roman"/>
                <w:b/>
                <w:sz w:val="24"/>
                <w:szCs w:val="24"/>
              </w:rPr>
              <w:t>лицо</w:t>
            </w:r>
            <w:r w:rsidRPr="00F270B0">
              <w:rPr>
                <w:rFonts w:ascii="Times New Roman" w:eastAsia="SimSun" w:hAnsi="Times New Roman" w:cs="Times New Roman"/>
                <w:b/>
                <w:sz w:val="24"/>
                <w:szCs w:val="24"/>
                <w:lang w:val="en-US"/>
              </w:rPr>
              <w:t xml:space="preserve"> / A</w:t>
            </w:r>
            <w:proofErr w:type="spellStart"/>
            <w:r w:rsidRPr="00F270B0">
              <w:rPr>
                <w:rFonts w:ascii="Times New Roman" w:eastAsia="Times New Roman" w:hAnsi="Times New Roman" w:cs="Times New Roman"/>
                <w:b/>
                <w:color w:val="000000"/>
                <w:sz w:val="24"/>
                <w:szCs w:val="24"/>
                <w:lang w:val="en-GB"/>
              </w:rPr>
              <w:t>uthorised</w:t>
            </w:r>
            <w:proofErr w:type="spellEnd"/>
            <w:r w:rsidRPr="00F270B0">
              <w:rPr>
                <w:rFonts w:ascii="Times New Roman" w:eastAsia="Times New Roman" w:hAnsi="Times New Roman" w:cs="Times New Roman"/>
                <w:b/>
                <w:color w:val="000000"/>
                <w:sz w:val="24"/>
                <w:szCs w:val="24"/>
                <w:lang w:val="en-GB"/>
              </w:rPr>
              <w:t xml:space="preserve"> person</w:t>
            </w:r>
          </w:p>
          <w:p w:rsidR="00F270B0" w:rsidRPr="00F270B0" w:rsidRDefault="00F270B0" w:rsidP="00F270B0">
            <w:pPr>
              <w:spacing w:after="0" w:line="240" w:lineRule="auto"/>
              <w:rPr>
                <w:rFonts w:ascii="Times New Roman" w:eastAsia="Times New Roman" w:hAnsi="Times New Roman" w:cs="Times New Roman"/>
                <w:b/>
                <w:color w:val="000000"/>
                <w:sz w:val="24"/>
                <w:szCs w:val="24"/>
                <w:lang w:val="en-US"/>
              </w:rPr>
            </w:pPr>
          </w:p>
          <w:p w:rsidR="00F270B0" w:rsidRPr="00F270B0" w:rsidRDefault="00F270B0" w:rsidP="00F270B0">
            <w:pPr>
              <w:spacing w:after="0" w:line="240" w:lineRule="auto"/>
              <w:rPr>
                <w:rFonts w:ascii="Times New Roman" w:eastAsia="SimSun" w:hAnsi="Times New Roman" w:cs="Times New Roman"/>
                <w:b/>
                <w:sz w:val="24"/>
                <w:szCs w:val="24"/>
                <w:lang w:val="en-US"/>
              </w:rPr>
            </w:pPr>
            <w:r w:rsidRPr="00F270B0">
              <w:rPr>
                <w:rFonts w:ascii="Times New Roman" w:eastAsia="Times New Roman" w:hAnsi="Times New Roman" w:cs="Times New Roman"/>
                <w:b/>
                <w:color w:val="000000"/>
                <w:sz w:val="24"/>
                <w:szCs w:val="24"/>
              </w:rPr>
              <w:t xml:space="preserve">Дарен </w:t>
            </w:r>
            <w:proofErr w:type="spellStart"/>
            <w:r w:rsidRPr="00F270B0">
              <w:rPr>
                <w:rFonts w:ascii="Times New Roman" w:eastAsia="Times New Roman" w:hAnsi="Times New Roman" w:cs="Times New Roman"/>
                <w:b/>
                <w:color w:val="000000"/>
                <w:sz w:val="24"/>
                <w:szCs w:val="24"/>
              </w:rPr>
              <w:t>Норрис</w:t>
            </w:r>
            <w:proofErr w:type="spellEnd"/>
            <w:r w:rsidRPr="00F270B0">
              <w:rPr>
                <w:rFonts w:ascii="Times New Roman" w:eastAsia="Times New Roman" w:hAnsi="Times New Roman" w:cs="Times New Roman"/>
                <w:b/>
                <w:color w:val="000000"/>
                <w:sz w:val="24"/>
                <w:szCs w:val="24"/>
              </w:rPr>
              <w:t xml:space="preserve"> /</w:t>
            </w:r>
            <w:r w:rsidRPr="00F270B0">
              <w:rPr>
                <w:rFonts w:ascii="Times New Roman" w:eastAsia="Times New Roman" w:hAnsi="Times New Roman" w:cs="Times New Roman"/>
                <w:sz w:val="24"/>
                <w:szCs w:val="24"/>
                <w:lang w:val="en-US" w:eastAsia="ar-SA"/>
              </w:rPr>
              <w:t xml:space="preserve"> </w:t>
            </w:r>
            <w:r w:rsidRPr="00F270B0">
              <w:rPr>
                <w:rFonts w:ascii="Times New Roman" w:eastAsia="Times New Roman" w:hAnsi="Times New Roman" w:cs="Times New Roman"/>
                <w:b/>
                <w:sz w:val="24"/>
                <w:szCs w:val="24"/>
                <w:lang w:val="en-US" w:eastAsia="ar-SA"/>
              </w:rPr>
              <w:t>Daren Norris</w:t>
            </w:r>
          </w:p>
        </w:tc>
      </w:tr>
      <w:tr w:rsidR="00F270B0" w:rsidRPr="004E1BD9" w:rsidTr="00CB1CBC">
        <w:tc>
          <w:tcPr>
            <w:tcW w:w="2500" w:type="pct"/>
          </w:tcPr>
          <w:p w:rsidR="00F270B0" w:rsidRPr="00F270B0" w:rsidRDefault="00F270B0" w:rsidP="00F270B0">
            <w:pPr>
              <w:spacing w:after="0" w:line="240" w:lineRule="auto"/>
              <w:jc w:val="both"/>
              <w:rPr>
                <w:rFonts w:ascii="Times New Roman" w:eastAsia="SimSun" w:hAnsi="Times New Roman" w:cs="Times New Roman"/>
                <w:b/>
                <w:color w:val="000000"/>
                <w:sz w:val="24"/>
                <w:szCs w:val="24"/>
                <w:lang w:val="en-US"/>
              </w:rPr>
            </w:pPr>
          </w:p>
        </w:tc>
        <w:tc>
          <w:tcPr>
            <w:tcW w:w="2500" w:type="pct"/>
          </w:tcPr>
          <w:p w:rsidR="00F270B0" w:rsidRPr="00F270B0" w:rsidRDefault="00F270B0" w:rsidP="00F270B0">
            <w:pPr>
              <w:spacing w:after="0" w:line="240" w:lineRule="auto"/>
              <w:rPr>
                <w:rFonts w:ascii="Times New Roman" w:eastAsia="SimSun" w:hAnsi="Times New Roman" w:cs="Times New Roman"/>
                <w:b/>
                <w:sz w:val="24"/>
                <w:szCs w:val="24"/>
                <w:lang w:val="en-US"/>
              </w:rPr>
            </w:pPr>
          </w:p>
          <w:p w:rsidR="00F270B0" w:rsidRPr="00F270B0" w:rsidRDefault="00F270B0" w:rsidP="00F270B0">
            <w:pPr>
              <w:pBdr>
                <w:bottom w:val="single" w:sz="12" w:space="1" w:color="auto"/>
              </w:pBdr>
              <w:spacing w:after="0" w:line="240" w:lineRule="auto"/>
              <w:rPr>
                <w:rFonts w:ascii="Times New Roman" w:eastAsia="SimSun" w:hAnsi="Times New Roman" w:cs="Times New Roman"/>
                <w:b/>
                <w:sz w:val="24"/>
                <w:szCs w:val="24"/>
                <w:lang w:val="en-US"/>
              </w:rPr>
            </w:pPr>
          </w:p>
          <w:p w:rsidR="00F270B0" w:rsidRPr="00F270B0" w:rsidRDefault="00F270B0" w:rsidP="00F270B0">
            <w:pPr>
              <w:spacing w:after="0" w:line="240" w:lineRule="auto"/>
              <w:rPr>
                <w:rFonts w:ascii="Times New Roman" w:eastAsia="Times New Roman" w:hAnsi="Times New Roman" w:cs="Times New Roman"/>
                <w:b/>
                <w:color w:val="000000"/>
                <w:sz w:val="24"/>
                <w:szCs w:val="24"/>
                <w:lang w:val="en-US"/>
              </w:rPr>
            </w:pPr>
            <w:r w:rsidRPr="00F270B0">
              <w:rPr>
                <w:rFonts w:ascii="Times New Roman" w:eastAsia="SimSun" w:hAnsi="Times New Roman" w:cs="Times New Roman"/>
                <w:b/>
                <w:sz w:val="24"/>
                <w:szCs w:val="24"/>
              </w:rPr>
              <w:t>Доверенное</w:t>
            </w:r>
            <w:r w:rsidRPr="00F270B0">
              <w:rPr>
                <w:rFonts w:ascii="Times New Roman" w:eastAsia="SimSun" w:hAnsi="Times New Roman" w:cs="Times New Roman"/>
                <w:b/>
                <w:sz w:val="24"/>
                <w:szCs w:val="24"/>
                <w:lang w:val="en-US"/>
              </w:rPr>
              <w:t xml:space="preserve"> </w:t>
            </w:r>
            <w:r w:rsidRPr="00F270B0">
              <w:rPr>
                <w:rFonts w:ascii="Times New Roman" w:eastAsia="SimSun" w:hAnsi="Times New Roman" w:cs="Times New Roman"/>
                <w:b/>
                <w:sz w:val="24"/>
                <w:szCs w:val="24"/>
              </w:rPr>
              <w:t>лицо</w:t>
            </w:r>
            <w:r w:rsidRPr="00F270B0">
              <w:rPr>
                <w:rFonts w:ascii="Times New Roman" w:eastAsia="SimSun" w:hAnsi="Times New Roman" w:cs="Times New Roman"/>
                <w:b/>
                <w:sz w:val="24"/>
                <w:szCs w:val="24"/>
                <w:lang w:val="en-US"/>
              </w:rPr>
              <w:t xml:space="preserve"> / A</w:t>
            </w:r>
            <w:proofErr w:type="spellStart"/>
            <w:r w:rsidRPr="00F270B0">
              <w:rPr>
                <w:rFonts w:ascii="Times New Roman" w:eastAsia="Times New Roman" w:hAnsi="Times New Roman" w:cs="Times New Roman"/>
                <w:b/>
                <w:color w:val="000000"/>
                <w:sz w:val="24"/>
                <w:szCs w:val="24"/>
                <w:lang w:val="en-GB"/>
              </w:rPr>
              <w:t>uthorised</w:t>
            </w:r>
            <w:proofErr w:type="spellEnd"/>
            <w:r w:rsidRPr="00F270B0">
              <w:rPr>
                <w:rFonts w:ascii="Times New Roman" w:eastAsia="Times New Roman" w:hAnsi="Times New Roman" w:cs="Times New Roman"/>
                <w:b/>
                <w:color w:val="000000"/>
                <w:sz w:val="24"/>
                <w:szCs w:val="24"/>
                <w:lang w:val="en-US"/>
              </w:rPr>
              <w:t xml:space="preserve"> </w:t>
            </w:r>
            <w:r w:rsidRPr="00F270B0">
              <w:rPr>
                <w:rFonts w:ascii="Times New Roman" w:eastAsia="Times New Roman" w:hAnsi="Times New Roman" w:cs="Times New Roman"/>
                <w:b/>
                <w:color w:val="000000"/>
                <w:sz w:val="24"/>
                <w:szCs w:val="24"/>
                <w:lang w:val="en-GB"/>
              </w:rPr>
              <w:t>person</w:t>
            </w:r>
          </w:p>
          <w:p w:rsidR="00F270B0" w:rsidRPr="00F270B0" w:rsidRDefault="00F270B0" w:rsidP="00F270B0">
            <w:pPr>
              <w:spacing w:after="0" w:line="240" w:lineRule="auto"/>
              <w:rPr>
                <w:rFonts w:ascii="Times New Roman" w:eastAsia="SimSun" w:hAnsi="Times New Roman" w:cs="Times New Roman"/>
                <w:b/>
                <w:color w:val="000000"/>
                <w:sz w:val="24"/>
                <w:szCs w:val="24"/>
                <w:lang w:val="en-US"/>
              </w:rPr>
            </w:pPr>
            <w:r w:rsidRPr="00F270B0">
              <w:rPr>
                <w:rFonts w:ascii="Times New Roman" w:eastAsia="Times New Roman" w:hAnsi="Times New Roman" w:cs="Times New Roman"/>
                <w:b/>
                <w:color w:val="000000"/>
                <w:sz w:val="24"/>
                <w:szCs w:val="24"/>
              </w:rPr>
              <w:t>О</w:t>
            </w:r>
            <w:r w:rsidRPr="00F270B0">
              <w:rPr>
                <w:rFonts w:ascii="Times New Roman" w:eastAsia="Times New Roman" w:hAnsi="Times New Roman" w:cs="Times New Roman"/>
                <w:b/>
                <w:color w:val="000000"/>
                <w:sz w:val="24"/>
                <w:szCs w:val="24"/>
                <w:lang w:val="en-US"/>
              </w:rPr>
              <w:t>.</w:t>
            </w:r>
            <w:r w:rsidRPr="00F270B0">
              <w:rPr>
                <w:rFonts w:ascii="Times New Roman" w:eastAsia="Times New Roman" w:hAnsi="Times New Roman" w:cs="Times New Roman"/>
                <w:b/>
                <w:color w:val="000000"/>
                <w:sz w:val="24"/>
                <w:szCs w:val="24"/>
              </w:rPr>
              <w:t>А</w:t>
            </w:r>
            <w:r w:rsidRPr="00F270B0">
              <w:rPr>
                <w:rFonts w:ascii="Times New Roman" w:eastAsia="Times New Roman" w:hAnsi="Times New Roman" w:cs="Times New Roman"/>
                <w:b/>
                <w:color w:val="000000"/>
                <w:sz w:val="24"/>
                <w:szCs w:val="24"/>
                <w:lang w:val="en-US"/>
              </w:rPr>
              <w:t xml:space="preserve">. </w:t>
            </w:r>
            <w:proofErr w:type="spellStart"/>
            <w:r w:rsidRPr="00F270B0">
              <w:rPr>
                <w:rFonts w:ascii="Times New Roman" w:eastAsia="Times New Roman" w:hAnsi="Times New Roman" w:cs="Times New Roman"/>
                <w:b/>
                <w:color w:val="000000"/>
                <w:sz w:val="24"/>
                <w:szCs w:val="24"/>
              </w:rPr>
              <w:t>Беневский</w:t>
            </w:r>
            <w:proofErr w:type="spellEnd"/>
            <w:r w:rsidRPr="00F270B0">
              <w:rPr>
                <w:rFonts w:ascii="Times New Roman" w:eastAsia="Times New Roman" w:hAnsi="Times New Roman" w:cs="Times New Roman"/>
                <w:b/>
                <w:color w:val="000000"/>
                <w:sz w:val="24"/>
                <w:szCs w:val="24"/>
                <w:lang w:val="en-US"/>
              </w:rPr>
              <w:t xml:space="preserve"> /</w:t>
            </w:r>
            <w:r w:rsidRPr="00F270B0">
              <w:rPr>
                <w:rFonts w:ascii="Times New Roman" w:eastAsia="Times New Roman" w:hAnsi="Times New Roman" w:cs="Times New Roman"/>
                <w:sz w:val="24"/>
                <w:szCs w:val="24"/>
                <w:lang w:val="en-US" w:eastAsia="ar-SA"/>
              </w:rPr>
              <w:t xml:space="preserve"> </w:t>
            </w:r>
            <w:r w:rsidRPr="00F270B0">
              <w:rPr>
                <w:rFonts w:ascii="Times New Roman" w:eastAsia="Times New Roman" w:hAnsi="Times New Roman" w:cs="Times New Roman"/>
                <w:b/>
                <w:sz w:val="24"/>
                <w:szCs w:val="24"/>
                <w:lang w:val="en-US" w:eastAsia="ar-SA"/>
              </w:rPr>
              <w:t xml:space="preserve">Oleg </w:t>
            </w:r>
            <w:proofErr w:type="spellStart"/>
            <w:r w:rsidRPr="00F270B0">
              <w:rPr>
                <w:rFonts w:ascii="Times New Roman" w:eastAsia="Times New Roman" w:hAnsi="Times New Roman" w:cs="Times New Roman"/>
                <w:b/>
                <w:sz w:val="24"/>
                <w:szCs w:val="24"/>
                <w:lang w:val="en-US" w:eastAsia="ar-SA"/>
              </w:rPr>
              <w:t>Benevskiy</w:t>
            </w:r>
            <w:proofErr w:type="spellEnd"/>
          </w:p>
        </w:tc>
      </w:tr>
    </w:tbl>
    <w:p w:rsidR="008D4C42" w:rsidRPr="00F270B0" w:rsidRDefault="008D4C42">
      <w:pPr>
        <w:rPr>
          <w:rFonts w:ascii="Times New Roman" w:hAnsi="Times New Roman" w:cs="Times New Roman"/>
          <w:sz w:val="24"/>
          <w:szCs w:val="24"/>
          <w:lang w:val="en-US"/>
        </w:rPr>
      </w:pPr>
    </w:p>
    <w:p w:rsidR="00621303" w:rsidRPr="00681BDD" w:rsidRDefault="00621303">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F270B0" w:rsidRPr="00681BDD" w:rsidRDefault="00F270B0">
      <w:pPr>
        <w:rPr>
          <w:rFonts w:ascii="Times New Roman" w:hAnsi="Times New Roman" w:cs="Times New Roman"/>
          <w:sz w:val="24"/>
          <w:szCs w:val="24"/>
          <w:lang w:val="en-US"/>
        </w:rPr>
      </w:pPr>
    </w:p>
    <w:p w:rsidR="00EB706D" w:rsidRPr="00EB706D" w:rsidRDefault="00EB706D" w:rsidP="00EB706D">
      <w:pPr>
        <w:spacing w:after="0" w:line="240" w:lineRule="auto"/>
        <w:ind w:left="-142"/>
        <w:jc w:val="both"/>
        <w:rPr>
          <w:rFonts w:ascii="Times New Roman" w:eastAsia="SimSun" w:hAnsi="Times New Roman" w:cs="Times New Roman"/>
          <w:sz w:val="24"/>
          <w:szCs w:val="24"/>
        </w:rPr>
      </w:pPr>
      <w:r w:rsidRPr="00EB706D">
        <w:rPr>
          <w:rFonts w:ascii="Times New Roman" w:eastAsia="SimSun" w:hAnsi="Times New Roman" w:cs="Times New Roman"/>
          <w:sz w:val="24"/>
          <w:szCs w:val="24"/>
        </w:rPr>
        <w:lastRenderedPageBreak/>
        <w:t xml:space="preserve">Приложение № 1 </w:t>
      </w:r>
    </w:p>
    <w:p w:rsidR="00EB706D" w:rsidRPr="00EB706D" w:rsidRDefault="00EB706D" w:rsidP="00EB706D">
      <w:pPr>
        <w:spacing w:after="0" w:line="240" w:lineRule="auto"/>
        <w:ind w:left="-142"/>
        <w:jc w:val="both"/>
        <w:rPr>
          <w:rFonts w:ascii="Times New Roman" w:eastAsia="SimSun" w:hAnsi="Times New Roman" w:cs="Times New Roman"/>
          <w:sz w:val="24"/>
          <w:szCs w:val="24"/>
        </w:rPr>
      </w:pPr>
      <w:r w:rsidRPr="00EB706D">
        <w:rPr>
          <w:rFonts w:ascii="Times New Roman" w:eastAsia="SimSun" w:hAnsi="Times New Roman" w:cs="Times New Roman"/>
          <w:sz w:val="24"/>
          <w:szCs w:val="24"/>
          <w:lang w:val="en-US"/>
        </w:rPr>
        <w:t>Annex</w:t>
      </w:r>
      <w:r w:rsidRPr="00EB706D">
        <w:rPr>
          <w:rFonts w:ascii="Times New Roman" w:eastAsia="SimSun" w:hAnsi="Times New Roman" w:cs="Times New Roman"/>
          <w:sz w:val="24"/>
          <w:szCs w:val="24"/>
        </w:rPr>
        <w:t xml:space="preserve"> № 1</w:t>
      </w:r>
    </w:p>
    <w:p w:rsidR="00EB706D" w:rsidRPr="00EB706D" w:rsidRDefault="00EB706D" w:rsidP="00EB706D">
      <w:pPr>
        <w:spacing w:after="0" w:line="240" w:lineRule="auto"/>
        <w:ind w:left="-142"/>
        <w:jc w:val="both"/>
        <w:rPr>
          <w:rFonts w:ascii="Times New Roman" w:eastAsia="SimSun" w:hAnsi="Times New Roman" w:cs="Times New Roman"/>
          <w:sz w:val="24"/>
          <w:szCs w:val="24"/>
        </w:rPr>
      </w:pPr>
    </w:p>
    <w:p w:rsidR="00EB706D" w:rsidRPr="00EB706D" w:rsidRDefault="00EB706D" w:rsidP="00EB706D">
      <w:pPr>
        <w:spacing w:after="0" w:line="240" w:lineRule="auto"/>
        <w:ind w:left="-142"/>
        <w:jc w:val="both"/>
        <w:rPr>
          <w:rFonts w:ascii="Times New Roman" w:eastAsia="SimSun" w:hAnsi="Times New Roman" w:cs="Times New Roman"/>
          <w:sz w:val="24"/>
          <w:szCs w:val="24"/>
        </w:rPr>
      </w:pPr>
      <w:r w:rsidRPr="00EB706D">
        <w:rPr>
          <w:rFonts w:ascii="Times New Roman" w:eastAsia="SimSun" w:hAnsi="Times New Roman" w:cs="Times New Roman"/>
          <w:sz w:val="24"/>
          <w:szCs w:val="24"/>
        </w:rPr>
        <w:t>Спецификация к Контракту №</w:t>
      </w:r>
      <w:r w:rsidRPr="00EB706D">
        <w:rPr>
          <w:rFonts w:ascii="Times New Roman" w:eastAsia="SimSun" w:hAnsi="Times New Roman" w:cs="Times New Roman"/>
          <w:b/>
          <w:bCs/>
          <w:sz w:val="24"/>
          <w:szCs w:val="24"/>
        </w:rPr>
        <w:t xml:space="preserve"> </w:t>
      </w:r>
      <w:r w:rsidRPr="00EB706D">
        <w:rPr>
          <w:rFonts w:ascii="Times New Roman" w:eastAsia="SimSun" w:hAnsi="Times New Roman" w:cs="Times New Roman"/>
          <w:bCs/>
          <w:sz w:val="24"/>
          <w:szCs w:val="24"/>
        </w:rPr>
        <w:t>_________</w:t>
      </w:r>
      <w:r w:rsidRPr="00EB706D">
        <w:rPr>
          <w:rFonts w:ascii="Times New Roman" w:eastAsia="SimSun" w:hAnsi="Times New Roman" w:cs="Times New Roman"/>
          <w:sz w:val="24"/>
          <w:szCs w:val="24"/>
        </w:rPr>
        <w:t xml:space="preserve"> от «__» _______ 2018</w:t>
      </w:r>
    </w:p>
    <w:p w:rsidR="00EB706D" w:rsidRPr="00EB706D" w:rsidRDefault="00EB706D" w:rsidP="00EB706D">
      <w:pPr>
        <w:spacing w:after="0" w:line="240" w:lineRule="auto"/>
        <w:ind w:left="-142"/>
        <w:jc w:val="both"/>
        <w:rPr>
          <w:rFonts w:ascii="Times New Roman" w:eastAsia="SimSun" w:hAnsi="Times New Roman" w:cs="Times New Roman"/>
          <w:sz w:val="24"/>
          <w:szCs w:val="24"/>
          <w:lang w:val="en-US"/>
        </w:rPr>
      </w:pPr>
      <w:r w:rsidRPr="00EB706D">
        <w:rPr>
          <w:rFonts w:ascii="Times New Roman" w:eastAsia="SimSun" w:hAnsi="Times New Roman" w:cs="Times New Roman"/>
          <w:sz w:val="24"/>
          <w:szCs w:val="24"/>
          <w:lang w:val="en-US"/>
        </w:rPr>
        <w:t xml:space="preserve">Specification to the Contract № _________ </w:t>
      </w:r>
      <w:proofErr w:type="spellStart"/>
      <w:r w:rsidRPr="00EB706D">
        <w:rPr>
          <w:rFonts w:ascii="Times New Roman" w:eastAsia="SimSun" w:hAnsi="Times New Roman" w:cs="Times New Roman"/>
          <w:bCs/>
          <w:sz w:val="24"/>
          <w:szCs w:val="24"/>
          <w:lang w:val="en-US"/>
        </w:rPr>
        <w:t>dd</w:t>
      </w:r>
      <w:proofErr w:type="spellEnd"/>
      <w:r w:rsidRPr="00EB706D">
        <w:rPr>
          <w:rFonts w:ascii="Times New Roman" w:eastAsia="SimSun" w:hAnsi="Times New Roman" w:cs="Times New Roman"/>
          <w:bCs/>
          <w:sz w:val="24"/>
          <w:szCs w:val="24"/>
          <w:lang w:val="en-US"/>
        </w:rPr>
        <w:t xml:space="preserve"> «__» _______ </w:t>
      </w:r>
      <w:r w:rsidRPr="00EB706D">
        <w:rPr>
          <w:rFonts w:ascii="Times New Roman" w:eastAsia="SimSun" w:hAnsi="Times New Roman" w:cs="Times New Roman"/>
          <w:sz w:val="24"/>
          <w:szCs w:val="24"/>
          <w:lang w:val="en-US"/>
        </w:rPr>
        <w:t>2018</w:t>
      </w:r>
    </w:p>
    <w:p w:rsidR="00EB706D" w:rsidRPr="00EB706D" w:rsidRDefault="00EB706D" w:rsidP="00EB706D">
      <w:pPr>
        <w:spacing w:after="0" w:line="240" w:lineRule="auto"/>
        <w:ind w:left="-142"/>
        <w:jc w:val="both"/>
        <w:rPr>
          <w:rFonts w:ascii="Times New Roman" w:eastAsia="SimSun" w:hAnsi="Times New Roman" w:cs="Times New Roman"/>
          <w:sz w:val="24"/>
          <w:szCs w:val="24"/>
          <w:lang w:val="en-US"/>
        </w:rPr>
      </w:pPr>
      <w:r w:rsidRPr="00EB706D">
        <w:rPr>
          <w:rFonts w:ascii="Times New Roman" w:eastAsia="SimSun" w:hAnsi="Times New Roman" w:cs="Times New Roman"/>
          <w:sz w:val="24"/>
          <w:szCs w:val="24"/>
        </w:rPr>
        <w:t>Товар</w:t>
      </w:r>
      <w:r w:rsidRPr="00EB706D">
        <w:rPr>
          <w:rFonts w:ascii="Times New Roman" w:eastAsia="SimSun" w:hAnsi="Times New Roman" w:cs="Times New Roman"/>
          <w:sz w:val="24"/>
          <w:szCs w:val="24"/>
          <w:lang w:val="en-US"/>
        </w:rPr>
        <w:t xml:space="preserve">, </w:t>
      </w:r>
      <w:r w:rsidRPr="00EB706D">
        <w:rPr>
          <w:rFonts w:ascii="Times New Roman" w:eastAsia="SimSun" w:hAnsi="Times New Roman" w:cs="Times New Roman"/>
          <w:sz w:val="24"/>
          <w:szCs w:val="24"/>
        </w:rPr>
        <w:t>подлежащий</w:t>
      </w:r>
      <w:r w:rsidRPr="00EB706D">
        <w:rPr>
          <w:rFonts w:ascii="Times New Roman" w:eastAsia="SimSun" w:hAnsi="Times New Roman" w:cs="Times New Roman"/>
          <w:sz w:val="24"/>
          <w:szCs w:val="24"/>
          <w:lang w:val="en-US"/>
        </w:rPr>
        <w:t xml:space="preserve"> </w:t>
      </w:r>
      <w:r w:rsidRPr="00EB706D">
        <w:rPr>
          <w:rFonts w:ascii="Times New Roman" w:eastAsia="SimSun" w:hAnsi="Times New Roman" w:cs="Times New Roman"/>
          <w:sz w:val="24"/>
          <w:szCs w:val="24"/>
        </w:rPr>
        <w:t>поставке</w:t>
      </w:r>
      <w:r w:rsidRPr="00EB706D">
        <w:rPr>
          <w:rFonts w:ascii="Times New Roman" w:eastAsia="SimSun" w:hAnsi="Times New Roman" w:cs="Times New Roman"/>
          <w:sz w:val="24"/>
          <w:szCs w:val="24"/>
          <w:lang w:val="en-US"/>
        </w:rPr>
        <w:t xml:space="preserve"> </w:t>
      </w:r>
      <w:r w:rsidRPr="00EB706D">
        <w:rPr>
          <w:rFonts w:ascii="Times New Roman" w:eastAsia="SimSun" w:hAnsi="Times New Roman" w:cs="Times New Roman"/>
          <w:sz w:val="24"/>
          <w:szCs w:val="24"/>
        </w:rPr>
        <w:t>Продавцом</w:t>
      </w:r>
      <w:r w:rsidRPr="00EB706D">
        <w:rPr>
          <w:rFonts w:ascii="Times New Roman" w:eastAsia="SimSun" w:hAnsi="Times New Roman" w:cs="Times New Roman"/>
          <w:sz w:val="24"/>
          <w:szCs w:val="24"/>
          <w:lang w:val="en-US"/>
        </w:rPr>
        <w:t xml:space="preserve"> </w:t>
      </w:r>
      <w:r w:rsidRPr="00EB706D">
        <w:rPr>
          <w:rFonts w:ascii="Times New Roman" w:eastAsia="SimSun" w:hAnsi="Times New Roman" w:cs="Times New Roman"/>
          <w:sz w:val="24"/>
          <w:szCs w:val="24"/>
        </w:rPr>
        <w:t>в</w:t>
      </w:r>
      <w:r w:rsidRPr="00EB706D">
        <w:rPr>
          <w:rFonts w:ascii="Times New Roman" w:eastAsia="SimSun" w:hAnsi="Times New Roman" w:cs="Times New Roman"/>
          <w:sz w:val="24"/>
          <w:szCs w:val="24"/>
          <w:lang w:val="en-US"/>
        </w:rPr>
        <w:t xml:space="preserve"> </w:t>
      </w:r>
      <w:r w:rsidRPr="00EB706D">
        <w:rPr>
          <w:rFonts w:ascii="Times New Roman" w:eastAsia="SimSun" w:hAnsi="Times New Roman" w:cs="Times New Roman"/>
          <w:sz w:val="24"/>
          <w:szCs w:val="24"/>
        </w:rPr>
        <w:t>адрес</w:t>
      </w:r>
      <w:r w:rsidRPr="00EB706D">
        <w:rPr>
          <w:rFonts w:ascii="Times New Roman" w:eastAsia="SimSun" w:hAnsi="Times New Roman" w:cs="Times New Roman"/>
          <w:sz w:val="24"/>
          <w:szCs w:val="24"/>
          <w:lang w:val="en-US"/>
        </w:rPr>
        <w:t xml:space="preserve"> </w:t>
      </w:r>
      <w:r w:rsidRPr="00EB706D">
        <w:rPr>
          <w:rFonts w:ascii="Times New Roman" w:eastAsia="SimSun" w:hAnsi="Times New Roman" w:cs="Times New Roman"/>
          <w:sz w:val="24"/>
          <w:szCs w:val="24"/>
        </w:rPr>
        <w:t>Покупателя</w:t>
      </w:r>
      <w:r w:rsidRPr="00EB706D">
        <w:rPr>
          <w:rFonts w:ascii="Times New Roman" w:eastAsia="SimSun" w:hAnsi="Times New Roman" w:cs="Times New Roman"/>
          <w:sz w:val="24"/>
          <w:szCs w:val="24"/>
          <w:lang w:val="en-US"/>
        </w:rPr>
        <w:t>/the Goods</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to</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be</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supplied</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by</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the</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Seller</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to</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the</w:t>
      </w:r>
      <w:r w:rsidRPr="00EB706D">
        <w:rPr>
          <w:rFonts w:ascii="Times New Roman" w:eastAsia="SimSun" w:hAnsi="Times New Roman" w:cs="Times New Roman"/>
          <w:sz w:val="24"/>
          <w:szCs w:val="24"/>
          <w:lang w:val="en-GB"/>
        </w:rPr>
        <w:t xml:space="preserve"> </w:t>
      </w:r>
      <w:r w:rsidRPr="00EB706D">
        <w:rPr>
          <w:rFonts w:ascii="Times New Roman" w:eastAsia="SimSun" w:hAnsi="Times New Roman" w:cs="Times New Roman"/>
          <w:sz w:val="24"/>
          <w:szCs w:val="24"/>
          <w:lang w:val="en-US"/>
        </w:rPr>
        <w:t>Buyer</w:t>
      </w:r>
      <w:r w:rsidRPr="00EB706D">
        <w:rPr>
          <w:rFonts w:ascii="Times New Roman" w:eastAsia="SimSun" w:hAnsi="Times New Roman" w:cs="Times New Roman"/>
          <w:sz w:val="24"/>
          <w:szCs w:val="24"/>
          <w:lang w:val="en-GB"/>
        </w:rPr>
        <w:t>:</w:t>
      </w:r>
    </w:p>
    <w:p w:rsidR="00EB706D" w:rsidRPr="00EB706D" w:rsidRDefault="00EB706D" w:rsidP="00EB706D">
      <w:pPr>
        <w:spacing w:after="0" w:line="240" w:lineRule="auto"/>
        <w:ind w:left="-709"/>
        <w:jc w:val="both"/>
        <w:rPr>
          <w:rFonts w:ascii="Times New Roman" w:eastAsia="SimSun" w:hAnsi="Times New Roman" w:cs="Times New Roman"/>
          <w:sz w:val="24"/>
          <w:szCs w:val="24"/>
          <w:lang w:val="en-US"/>
        </w:rPr>
      </w:pPr>
    </w:p>
    <w:tbl>
      <w:tblPr>
        <w:tblW w:w="10243" w:type="dxa"/>
        <w:jc w:val="center"/>
        <w:tblInd w:w="-565" w:type="dxa"/>
        <w:tblLayout w:type="fixed"/>
        <w:tblCellMar>
          <w:left w:w="40" w:type="dxa"/>
          <w:right w:w="40" w:type="dxa"/>
        </w:tblCellMar>
        <w:tblLook w:val="0000"/>
      </w:tblPr>
      <w:tblGrid>
        <w:gridCol w:w="3119"/>
        <w:gridCol w:w="1578"/>
        <w:gridCol w:w="1257"/>
        <w:gridCol w:w="1418"/>
        <w:gridCol w:w="1436"/>
        <w:gridCol w:w="1435"/>
      </w:tblGrid>
      <w:tr w:rsidR="00EB706D" w:rsidRPr="004E1BD9" w:rsidTr="005B1289">
        <w:trPr>
          <w:jc w:val="center"/>
        </w:trPr>
        <w:tc>
          <w:tcPr>
            <w:tcW w:w="3119"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b/>
                <w:sz w:val="24"/>
                <w:szCs w:val="24"/>
              </w:rPr>
            </w:pPr>
            <w:r w:rsidRPr="00EB706D">
              <w:rPr>
                <w:rFonts w:ascii="Times New Roman" w:eastAsia="SimSun" w:hAnsi="Times New Roman" w:cs="Times New Roman"/>
                <w:b/>
                <w:sz w:val="24"/>
                <w:szCs w:val="24"/>
              </w:rPr>
              <w:t>Наименование Товара,</w:t>
            </w:r>
          </w:p>
          <w:p w:rsidR="00EB706D" w:rsidRPr="00EB706D" w:rsidRDefault="00EB706D" w:rsidP="00EB706D">
            <w:pPr>
              <w:spacing w:after="0" w:line="240" w:lineRule="auto"/>
              <w:jc w:val="center"/>
              <w:rPr>
                <w:rFonts w:ascii="Times New Roman" w:eastAsia="SimSun" w:hAnsi="Times New Roman" w:cs="Times New Roman"/>
                <w:b/>
                <w:sz w:val="24"/>
                <w:szCs w:val="24"/>
              </w:rPr>
            </w:pPr>
            <w:r w:rsidRPr="00EB706D">
              <w:rPr>
                <w:rFonts w:ascii="Times New Roman" w:eastAsia="SimSun" w:hAnsi="Times New Roman" w:cs="Times New Roman"/>
                <w:b/>
                <w:sz w:val="24"/>
                <w:szCs w:val="24"/>
              </w:rPr>
              <w:t>производитель,</w:t>
            </w:r>
          </w:p>
          <w:p w:rsidR="00EB706D" w:rsidRPr="00EB706D" w:rsidRDefault="00EB706D" w:rsidP="00EB706D">
            <w:pPr>
              <w:spacing w:after="0" w:line="240" w:lineRule="auto"/>
              <w:jc w:val="center"/>
              <w:rPr>
                <w:rFonts w:ascii="Times New Roman" w:eastAsia="SimSun" w:hAnsi="Times New Roman" w:cs="Times New Roman"/>
                <w:b/>
                <w:sz w:val="24"/>
                <w:szCs w:val="24"/>
              </w:rPr>
            </w:pPr>
            <w:r w:rsidRPr="00EB706D">
              <w:rPr>
                <w:rFonts w:ascii="Times New Roman" w:eastAsia="SimSun" w:hAnsi="Times New Roman" w:cs="Times New Roman"/>
                <w:b/>
                <w:sz w:val="24"/>
                <w:szCs w:val="24"/>
              </w:rPr>
              <w:t>страна происхождения</w:t>
            </w:r>
          </w:p>
          <w:p w:rsidR="00EB706D" w:rsidRPr="00EB706D" w:rsidRDefault="00EB706D" w:rsidP="00EB706D">
            <w:pPr>
              <w:spacing w:after="0" w:line="240" w:lineRule="auto"/>
              <w:jc w:val="center"/>
              <w:rPr>
                <w:rFonts w:ascii="Times New Roman" w:eastAsia="SimSun" w:hAnsi="Times New Roman" w:cs="Times New Roman"/>
                <w:b/>
                <w:sz w:val="24"/>
                <w:szCs w:val="24"/>
              </w:rPr>
            </w:pPr>
          </w:p>
          <w:p w:rsidR="00EB706D" w:rsidRPr="00EB706D" w:rsidRDefault="00EB706D" w:rsidP="00EB706D">
            <w:pPr>
              <w:spacing w:after="0" w:line="240" w:lineRule="auto"/>
              <w:jc w:val="center"/>
              <w:rPr>
                <w:rFonts w:ascii="Times New Roman" w:eastAsia="SimSun" w:hAnsi="Times New Roman" w:cs="Times New Roman"/>
                <w:b/>
                <w:sz w:val="24"/>
                <w:szCs w:val="24"/>
              </w:rPr>
            </w:pPr>
            <w:r w:rsidRPr="00EB706D">
              <w:rPr>
                <w:rFonts w:ascii="Times New Roman" w:eastAsia="SimSun" w:hAnsi="Times New Roman" w:cs="Times New Roman"/>
                <w:b/>
                <w:sz w:val="24"/>
                <w:szCs w:val="24"/>
                <w:lang w:val="en-US"/>
              </w:rPr>
              <w:t>Name</w:t>
            </w:r>
            <w:r w:rsidRPr="00EB706D">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lang w:val="en-US"/>
              </w:rPr>
              <w:t>of</w:t>
            </w:r>
            <w:r w:rsidRPr="00EB706D">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lang w:val="en-US"/>
              </w:rPr>
              <w:t>the</w:t>
            </w:r>
            <w:r w:rsidRPr="00EB706D">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lang w:val="en-US"/>
              </w:rPr>
              <w:t>Goods</w:t>
            </w:r>
            <w:r w:rsidRPr="00EB706D">
              <w:rPr>
                <w:rFonts w:ascii="Times New Roman" w:eastAsia="SimSun" w:hAnsi="Times New Roman" w:cs="Times New Roman"/>
                <w:b/>
                <w:sz w:val="24"/>
                <w:szCs w:val="24"/>
              </w:rPr>
              <w:t>,</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manufacturer, country of origin</w:t>
            </w:r>
          </w:p>
        </w:tc>
        <w:tc>
          <w:tcPr>
            <w:tcW w:w="1578"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b/>
                <w:sz w:val="24"/>
                <w:szCs w:val="24"/>
                <w:lang w:val="en-US"/>
              </w:rPr>
            </w:pPr>
            <w:proofErr w:type="spellStart"/>
            <w:r w:rsidRPr="00EB706D">
              <w:rPr>
                <w:rFonts w:ascii="Times New Roman" w:eastAsia="SimSun" w:hAnsi="Times New Roman" w:cs="Times New Roman"/>
                <w:b/>
                <w:sz w:val="24"/>
                <w:szCs w:val="24"/>
                <w:lang w:val="en-US"/>
              </w:rPr>
              <w:t>Упаковка</w:t>
            </w:r>
            <w:proofErr w:type="spellEnd"/>
          </w:p>
          <w:p w:rsidR="00EB706D" w:rsidRPr="00EB706D" w:rsidRDefault="00EB706D" w:rsidP="00EB706D">
            <w:pPr>
              <w:spacing w:after="0" w:line="240" w:lineRule="auto"/>
              <w:jc w:val="center"/>
              <w:rPr>
                <w:rFonts w:ascii="Times New Roman" w:eastAsia="SimSun" w:hAnsi="Times New Roman" w:cs="Times New Roman"/>
                <w:b/>
                <w:sz w:val="24"/>
                <w:szCs w:val="24"/>
              </w:rPr>
            </w:pPr>
          </w:p>
          <w:p w:rsidR="00EB706D" w:rsidRPr="00EB706D" w:rsidRDefault="00EB706D" w:rsidP="00EB706D">
            <w:pPr>
              <w:spacing w:after="0" w:line="240" w:lineRule="auto"/>
              <w:jc w:val="center"/>
              <w:rPr>
                <w:rFonts w:ascii="Times New Roman" w:eastAsia="SimSun" w:hAnsi="Times New Roman" w:cs="Times New Roman"/>
                <w:b/>
                <w:sz w:val="24"/>
                <w:szCs w:val="24"/>
              </w:rPr>
            </w:pPr>
          </w:p>
          <w:p w:rsidR="00EB706D" w:rsidRPr="00EB706D" w:rsidRDefault="00EB706D" w:rsidP="00EB706D">
            <w:pPr>
              <w:spacing w:after="0" w:line="240" w:lineRule="auto"/>
              <w:jc w:val="center"/>
              <w:rPr>
                <w:rFonts w:ascii="Times New Roman" w:eastAsia="SimSun" w:hAnsi="Times New Roman" w:cs="Times New Roman"/>
                <w:b/>
                <w:sz w:val="24"/>
                <w:szCs w:val="24"/>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Packaging</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tc>
        <w:tc>
          <w:tcPr>
            <w:tcW w:w="1257"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b/>
                <w:sz w:val="24"/>
                <w:szCs w:val="24"/>
                <w:lang w:val="en-US"/>
              </w:rPr>
            </w:pPr>
            <w:proofErr w:type="spellStart"/>
            <w:r w:rsidRPr="00EB706D">
              <w:rPr>
                <w:rFonts w:ascii="Times New Roman" w:eastAsia="SimSun" w:hAnsi="Times New Roman" w:cs="Times New Roman"/>
                <w:b/>
                <w:sz w:val="24"/>
                <w:szCs w:val="24"/>
                <w:lang w:val="en-US"/>
              </w:rPr>
              <w:t>Единица</w:t>
            </w:r>
            <w:proofErr w:type="spellEnd"/>
            <w:r w:rsidRPr="00EB706D">
              <w:rPr>
                <w:rFonts w:ascii="Times New Roman" w:eastAsia="SimSun" w:hAnsi="Times New Roman" w:cs="Times New Roman"/>
                <w:b/>
                <w:sz w:val="24"/>
                <w:szCs w:val="24"/>
                <w:lang w:val="en-US"/>
              </w:rPr>
              <w:t xml:space="preserve"> </w:t>
            </w:r>
            <w:proofErr w:type="spellStart"/>
            <w:r w:rsidRPr="00EB706D">
              <w:rPr>
                <w:rFonts w:ascii="Times New Roman" w:eastAsia="SimSun" w:hAnsi="Times New Roman" w:cs="Times New Roman"/>
                <w:b/>
                <w:sz w:val="24"/>
                <w:szCs w:val="24"/>
                <w:lang w:val="en-US"/>
              </w:rPr>
              <w:t>измерения</w:t>
            </w:r>
            <w:proofErr w:type="spellEnd"/>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Unit</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rPr>
              <w:t>Количество</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Quantity</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tc>
        <w:tc>
          <w:tcPr>
            <w:tcW w:w="1436"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ind w:right="63"/>
              <w:jc w:val="center"/>
              <w:rPr>
                <w:rFonts w:ascii="Times New Roman" w:eastAsia="SimSun" w:hAnsi="Times New Roman" w:cs="Times New Roman"/>
                <w:b/>
                <w:sz w:val="24"/>
                <w:szCs w:val="24"/>
              </w:rPr>
            </w:pPr>
            <w:r w:rsidRPr="00EB706D">
              <w:rPr>
                <w:rFonts w:ascii="Times New Roman" w:eastAsia="SimSun" w:hAnsi="Times New Roman" w:cs="Times New Roman"/>
                <w:b/>
                <w:sz w:val="24"/>
                <w:szCs w:val="24"/>
              </w:rPr>
              <w:t xml:space="preserve">Цена </w:t>
            </w:r>
            <w:r w:rsidRPr="00EB706D">
              <w:rPr>
                <w:rFonts w:ascii="Times New Roman" w:eastAsia="SimSun" w:hAnsi="Times New Roman" w:cs="Times New Roman"/>
                <w:b/>
                <w:sz w:val="24"/>
                <w:szCs w:val="24"/>
                <w:lang w:val="en-US"/>
              </w:rPr>
              <w:t>CIP</w:t>
            </w:r>
            <w:r w:rsidRPr="00EB706D" w:rsidDel="0003394D">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rPr>
              <w:t xml:space="preserve">Москва, Долларов США / </w:t>
            </w:r>
            <w:proofErr w:type="gramStart"/>
            <w:r w:rsidRPr="00EB706D">
              <w:rPr>
                <w:rFonts w:ascii="Times New Roman" w:eastAsia="SimSun" w:hAnsi="Times New Roman" w:cs="Times New Roman"/>
                <w:b/>
                <w:sz w:val="24"/>
                <w:szCs w:val="24"/>
              </w:rPr>
              <w:t>кг</w:t>
            </w:r>
            <w:proofErr w:type="gramEnd"/>
          </w:p>
          <w:p w:rsidR="00EB706D" w:rsidRPr="00EB706D" w:rsidRDefault="00EB706D" w:rsidP="00EB706D">
            <w:pPr>
              <w:spacing w:after="0" w:line="240" w:lineRule="auto"/>
              <w:ind w:right="63"/>
              <w:jc w:val="center"/>
              <w:rPr>
                <w:rFonts w:ascii="Times New Roman" w:eastAsia="SimSun" w:hAnsi="Times New Roman" w:cs="Times New Roman"/>
                <w:b/>
                <w:sz w:val="24"/>
                <w:szCs w:val="24"/>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Price CIP Moscow,</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US Dollars / kg</w:t>
            </w:r>
          </w:p>
        </w:tc>
        <w:tc>
          <w:tcPr>
            <w:tcW w:w="1435"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rPr>
              <w:t>Сумма</w:t>
            </w:r>
            <w:r w:rsidRPr="00EB706D">
              <w:rPr>
                <w:rFonts w:ascii="Times New Roman" w:eastAsia="SimSun" w:hAnsi="Times New Roman" w:cs="Times New Roman"/>
                <w:b/>
                <w:sz w:val="24"/>
                <w:szCs w:val="24"/>
                <w:lang w:val="en-US"/>
              </w:rPr>
              <w:t xml:space="preserve">, </w:t>
            </w:r>
            <w:r w:rsidRPr="00EB706D">
              <w:rPr>
                <w:rFonts w:ascii="Times New Roman" w:eastAsia="SimSun" w:hAnsi="Times New Roman" w:cs="Times New Roman"/>
                <w:b/>
                <w:sz w:val="24"/>
                <w:szCs w:val="24"/>
              </w:rPr>
              <w:t>Долларов</w:t>
            </w:r>
            <w:r w:rsidRPr="00EB706D">
              <w:rPr>
                <w:rFonts w:ascii="Times New Roman" w:eastAsia="SimSun" w:hAnsi="Times New Roman" w:cs="Times New Roman"/>
                <w:b/>
                <w:sz w:val="24"/>
                <w:szCs w:val="24"/>
                <w:lang w:val="en-US"/>
              </w:rPr>
              <w:t xml:space="preserve"> </w:t>
            </w:r>
            <w:r w:rsidRPr="00EB706D">
              <w:rPr>
                <w:rFonts w:ascii="Times New Roman" w:eastAsia="SimSun" w:hAnsi="Times New Roman" w:cs="Times New Roman"/>
                <w:b/>
                <w:sz w:val="24"/>
                <w:szCs w:val="24"/>
              </w:rPr>
              <w:t>США</w:t>
            </w: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p>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Total Amount, US Dollars</w:t>
            </w:r>
          </w:p>
        </w:tc>
      </w:tr>
      <w:tr w:rsidR="00EB706D" w:rsidRPr="00EB706D" w:rsidTr="005B1289">
        <w:trPr>
          <w:trHeight w:val="2526"/>
          <w:jc w:val="center"/>
        </w:trPr>
        <w:tc>
          <w:tcPr>
            <w:tcW w:w="3119"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Times New Roman" w:hAnsi="Times New Roman" w:cs="Times New Roman"/>
                <w:sz w:val="24"/>
                <w:szCs w:val="24"/>
                <w:lang w:val="en-US"/>
              </w:rPr>
            </w:pPr>
          </w:p>
          <w:p w:rsidR="00EB706D" w:rsidRPr="00EB706D" w:rsidRDefault="00EB706D" w:rsidP="00EB706D">
            <w:pPr>
              <w:spacing w:after="0" w:line="240" w:lineRule="auto"/>
              <w:jc w:val="center"/>
              <w:rPr>
                <w:rFonts w:ascii="Times New Roman" w:eastAsia="SimSun" w:hAnsi="Times New Roman" w:cs="Times New Roman"/>
                <w:sz w:val="24"/>
                <w:szCs w:val="24"/>
                <w:lang w:val="lv-LV"/>
              </w:rPr>
            </w:pPr>
            <w:proofErr w:type="spellStart"/>
            <w:r w:rsidRPr="00EB706D">
              <w:rPr>
                <w:rFonts w:ascii="Times New Roman" w:eastAsia="Times New Roman" w:hAnsi="Times New Roman" w:cs="Times New Roman"/>
                <w:sz w:val="24"/>
                <w:szCs w:val="24"/>
              </w:rPr>
              <w:t>Налоксона</w:t>
            </w:r>
            <w:proofErr w:type="spellEnd"/>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гидрохлорид</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субстанция</w:t>
            </w:r>
            <w:r w:rsidRPr="00EB706D">
              <w:rPr>
                <w:rFonts w:ascii="Times New Roman" w:eastAsia="Times New Roman" w:hAnsi="Times New Roman" w:cs="Times New Roman"/>
                <w:sz w:val="24"/>
                <w:szCs w:val="24"/>
                <w:lang w:val="en-US"/>
              </w:rPr>
              <w:t>-</w:t>
            </w:r>
            <w:r w:rsidRPr="00EB706D">
              <w:rPr>
                <w:rFonts w:ascii="Times New Roman" w:eastAsia="Times New Roman" w:hAnsi="Times New Roman" w:cs="Times New Roman"/>
                <w:sz w:val="24"/>
                <w:szCs w:val="24"/>
              </w:rPr>
              <w:t>порошок</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для</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приготовления</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стерильных</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инъекционных</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лекарственных</w:t>
            </w:r>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форм</w:t>
            </w:r>
            <w:r w:rsidRPr="00EB706D">
              <w:rPr>
                <w:rFonts w:ascii="Times New Roman" w:eastAsia="Times New Roman" w:hAnsi="Times New Roman" w:cs="Times New Roman"/>
                <w:sz w:val="24"/>
                <w:szCs w:val="24"/>
                <w:lang w:val="en-US"/>
              </w:rPr>
              <w:t>,</w:t>
            </w:r>
            <w:r w:rsidRPr="00EB706D">
              <w:rPr>
                <w:rFonts w:ascii="Times New Roman" w:eastAsia="Times New Roman" w:hAnsi="Times New Roman" w:cs="Times New Roman"/>
                <w:sz w:val="24"/>
                <w:szCs w:val="24"/>
                <w:lang w:val="en-US"/>
              </w:rPr>
              <w:br/>
              <w:t>“</w:t>
            </w:r>
            <w:proofErr w:type="spellStart"/>
            <w:r w:rsidRPr="00EB706D">
              <w:rPr>
                <w:rFonts w:ascii="Times New Roman" w:eastAsia="Times New Roman" w:hAnsi="Times New Roman" w:cs="Times New Roman"/>
                <w:sz w:val="24"/>
                <w:szCs w:val="24"/>
              </w:rPr>
              <w:t>Норамко</w:t>
            </w:r>
            <w:proofErr w:type="spellEnd"/>
            <w:r w:rsidRPr="00EB706D">
              <w:rPr>
                <w:rFonts w:ascii="Times New Roman" w:eastAsia="Times New Roman" w:hAnsi="Times New Roman" w:cs="Times New Roman"/>
                <w:sz w:val="24"/>
                <w:szCs w:val="24"/>
                <w:lang w:val="en-US"/>
              </w:rPr>
              <w:t xml:space="preserve"> </w:t>
            </w:r>
            <w:proofErr w:type="spellStart"/>
            <w:r w:rsidRPr="00EB706D">
              <w:rPr>
                <w:rFonts w:ascii="Times New Roman" w:eastAsia="Times New Roman" w:hAnsi="Times New Roman" w:cs="Times New Roman"/>
                <w:sz w:val="24"/>
                <w:szCs w:val="24"/>
              </w:rPr>
              <w:t>ГмбХ</w:t>
            </w:r>
            <w:proofErr w:type="spellEnd"/>
            <w:r w:rsidRPr="00EB706D">
              <w:rPr>
                <w:rFonts w:ascii="Times New Roman" w:eastAsia="Times New Roman" w:hAnsi="Times New Roman" w:cs="Times New Roman"/>
                <w:sz w:val="24"/>
                <w:szCs w:val="24"/>
                <w:lang w:val="en-US"/>
              </w:rPr>
              <w:t xml:space="preserve">”, </w:t>
            </w:r>
            <w:r w:rsidRPr="00EB706D">
              <w:rPr>
                <w:rFonts w:ascii="Times New Roman" w:eastAsia="Times New Roman" w:hAnsi="Times New Roman" w:cs="Times New Roman"/>
                <w:sz w:val="24"/>
                <w:szCs w:val="24"/>
              </w:rPr>
              <w:t>Швейцария</w:t>
            </w:r>
            <w:r w:rsidRPr="00EB706D">
              <w:rPr>
                <w:rFonts w:ascii="Times New Roman" w:eastAsia="Times New Roman" w:hAnsi="Times New Roman" w:cs="Times New Roman"/>
                <w:sz w:val="24"/>
                <w:szCs w:val="24"/>
                <w:lang w:val="en-US"/>
              </w:rPr>
              <w:br/>
            </w:r>
            <w:r w:rsidRPr="00EB706D">
              <w:rPr>
                <w:rFonts w:ascii="Times New Roman" w:eastAsia="Times New Roman" w:hAnsi="Times New Roman" w:cs="Times New Roman"/>
                <w:sz w:val="24"/>
                <w:szCs w:val="24"/>
                <w:lang w:val="en-US"/>
              </w:rPr>
              <w:br/>
            </w:r>
            <w:proofErr w:type="spellStart"/>
            <w:r w:rsidRPr="00EB706D">
              <w:rPr>
                <w:rFonts w:ascii="Times New Roman" w:eastAsia="Times New Roman" w:hAnsi="Times New Roman" w:cs="Times New Roman"/>
                <w:sz w:val="24"/>
                <w:szCs w:val="24"/>
                <w:lang w:val="en-US"/>
              </w:rPr>
              <w:t>Naloxone</w:t>
            </w:r>
            <w:proofErr w:type="spellEnd"/>
            <w:r w:rsidRPr="00EB706D">
              <w:rPr>
                <w:rFonts w:ascii="Times New Roman" w:eastAsia="Times New Roman" w:hAnsi="Times New Roman" w:cs="Times New Roman"/>
                <w:sz w:val="24"/>
                <w:szCs w:val="24"/>
                <w:lang w:val="en-US"/>
              </w:rPr>
              <w:t xml:space="preserve"> hydrochloride, substance-powder, for the preparation of sterile (</w:t>
            </w:r>
            <w:proofErr w:type="spellStart"/>
            <w:r w:rsidRPr="00EB706D">
              <w:rPr>
                <w:rFonts w:ascii="Times New Roman" w:eastAsia="Times New Roman" w:hAnsi="Times New Roman" w:cs="Times New Roman"/>
                <w:sz w:val="24"/>
                <w:szCs w:val="24"/>
                <w:lang w:val="en-US"/>
              </w:rPr>
              <w:t>injectable</w:t>
            </w:r>
            <w:proofErr w:type="spellEnd"/>
            <w:r w:rsidRPr="00EB706D">
              <w:rPr>
                <w:rFonts w:ascii="Times New Roman" w:eastAsia="Times New Roman" w:hAnsi="Times New Roman" w:cs="Times New Roman"/>
                <w:sz w:val="24"/>
                <w:szCs w:val="24"/>
                <w:lang w:val="en-US"/>
              </w:rPr>
              <w:t>) dosage forms,</w:t>
            </w:r>
            <w:r w:rsidRPr="00EB706D">
              <w:rPr>
                <w:rFonts w:ascii="Times New Roman" w:eastAsia="Times New Roman" w:hAnsi="Times New Roman" w:cs="Times New Roman"/>
                <w:sz w:val="24"/>
                <w:szCs w:val="24"/>
                <w:lang w:val="en-US"/>
              </w:rPr>
              <w:br/>
              <w:t>“</w:t>
            </w:r>
            <w:proofErr w:type="spellStart"/>
            <w:r w:rsidRPr="00EB706D">
              <w:rPr>
                <w:rFonts w:ascii="Times New Roman" w:eastAsia="Times New Roman" w:hAnsi="Times New Roman" w:cs="Times New Roman"/>
                <w:sz w:val="24"/>
                <w:szCs w:val="24"/>
                <w:lang w:val="en-US"/>
              </w:rPr>
              <w:t>Noramco</w:t>
            </w:r>
            <w:proofErr w:type="spellEnd"/>
            <w:r w:rsidRPr="00EB706D">
              <w:rPr>
                <w:rFonts w:ascii="Times New Roman" w:eastAsia="Times New Roman" w:hAnsi="Times New Roman" w:cs="Times New Roman"/>
                <w:sz w:val="24"/>
                <w:szCs w:val="24"/>
                <w:lang w:val="en-US"/>
              </w:rPr>
              <w:t xml:space="preserve"> GmbH”, Switzerland</w:t>
            </w:r>
            <w:r w:rsidRPr="00EB706D">
              <w:rPr>
                <w:rFonts w:ascii="Times New Roman" w:eastAsia="Times New Roman" w:hAnsi="Times New Roman" w:cs="Times New Roman"/>
                <w:sz w:val="24"/>
                <w:szCs w:val="24"/>
                <w:lang w:val="en-US"/>
              </w:rPr>
              <w:br/>
            </w:r>
          </w:p>
        </w:tc>
        <w:tc>
          <w:tcPr>
            <w:tcW w:w="1578"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Times New Roman" w:hAnsi="Times New Roman" w:cs="Times New Roman"/>
                <w:sz w:val="24"/>
                <w:lang w:val="en-US"/>
              </w:rPr>
            </w:pPr>
          </w:p>
          <w:p w:rsidR="00EB706D" w:rsidRPr="00EB706D" w:rsidRDefault="00EB706D" w:rsidP="00EB706D">
            <w:pPr>
              <w:spacing w:after="0" w:line="240" w:lineRule="auto"/>
              <w:jc w:val="center"/>
              <w:rPr>
                <w:rFonts w:ascii="Times New Roman" w:eastAsia="Times New Roman" w:hAnsi="Times New Roman" w:cs="Times New Roman"/>
                <w:sz w:val="24"/>
                <w:lang w:val="lv-LV"/>
              </w:rPr>
            </w:pPr>
            <w:r w:rsidRPr="00EB706D">
              <w:rPr>
                <w:rFonts w:ascii="Times New Roman" w:eastAsia="Times New Roman" w:hAnsi="Times New Roman" w:cs="Times New Roman"/>
                <w:sz w:val="24"/>
                <w:lang w:val="lv-LV"/>
              </w:rPr>
              <w:t>Двухслойный полиэтилено</w:t>
            </w:r>
            <w:r w:rsidRPr="00EB706D">
              <w:rPr>
                <w:rFonts w:ascii="Times New Roman" w:eastAsia="Times New Roman" w:hAnsi="Times New Roman" w:cs="Times New Roman"/>
                <w:sz w:val="24"/>
              </w:rPr>
              <w:t>-</w:t>
            </w:r>
            <w:r w:rsidRPr="00EB706D">
              <w:rPr>
                <w:rFonts w:ascii="Times New Roman" w:eastAsia="Times New Roman" w:hAnsi="Times New Roman" w:cs="Times New Roman"/>
                <w:sz w:val="24"/>
                <w:lang w:val="lv-LV"/>
              </w:rPr>
              <w:t>вый пакет / полиэтилено</w:t>
            </w:r>
            <w:r w:rsidRPr="00EB706D">
              <w:rPr>
                <w:rFonts w:ascii="Times New Roman" w:eastAsia="Times New Roman" w:hAnsi="Times New Roman" w:cs="Times New Roman"/>
                <w:sz w:val="24"/>
              </w:rPr>
              <w:t>-</w:t>
            </w:r>
            <w:r w:rsidRPr="00EB706D">
              <w:rPr>
                <w:rFonts w:ascii="Times New Roman" w:eastAsia="Times New Roman" w:hAnsi="Times New Roman" w:cs="Times New Roman"/>
                <w:sz w:val="24"/>
                <w:lang w:val="lv-LV"/>
              </w:rPr>
              <w:t>вый барабан</w:t>
            </w:r>
          </w:p>
          <w:p w:rsidR="00EB706D" w:rsidRPr="00EB706D" w:rsidRDefault="00EB706D" w:rsidP="00EB706D">
            <w:pPr>
              <w:spacing w:after="0" w:line="240" w:lineRule="auto"/>
              <w:jc w:val="center"/>
              <w:rPr>
                <w:rFonts w:ascii="Times New Roman" w:eastAsia="SimSun" w:hAnsi="Times New Roman" w:cs="Times New Roman"/>
                <w:sz w:val="24"/>
                <w:szCs w:val="24"/>
                <w:lang w:val="lv-LV"/>
              </w:rPr>
            </w:pPr>
            <w:r w:rsidRPr="00EB706D">
              <w:rPr>
                <w:rFonts w:ascii="Times New Roman" w:eastAsia="Times New Roman" w:hAnsi="Times New Roman" w:cs="Times New Roman"/>
                <w:sz w:val="24"/>
                <w:lang w:val="lv-LV"/>
              </w:rPr>
              <w:br/>
            </w:r>
            <w:r w:rsidRPr="00EB706D">
              <w:rPr>
                <w:rFonts w:ascii="Times New Roman" w:eastAsia="Times New Roman" w:hAnsi="Times New Roman" w:cs="Times New Roman"/>
                <w:sz w:val="24"/>
                <w:lang w:val="lv-LV"/>
              </w:rPr>
              <w:br/>
            </w:r>
            <w:r w:rsidRPr="00EB706D">
              <w:rPr>
                <w:rFonts w:ascii="Times New Roman" w:eastAsia="Times New Roman" w:hAnsi="Times New Roman" w:cs="Times New Roman"/>
                <w:sz w:val="24"/>
                <w:lang w:val="lv-LV"/>
              </w:rPr>
              <w:br/>
              <w:t>Double PE bag / PEcontainers</w:t>
            </w:r>
          </w:p>
        </w:tc>
        <w:tc>
          <w:tcPr>
            <w:tcW w:w="1257"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sz w:val="24"/>
                <w:szCs w:val="24"/>
              </w:rPr>
            </w:pPr>
            <w:r w:rsidRPr="00EB706D">
              <w:rPr>
                <w:rFonts w:ascii="Times New Roman" w:eastAsia="SimSun" w:hAnsi="Times New Roman" w:cs="Times New Roman"/>
                <w:sz w:val="24"/>
                <w:szCs w:val="24"/>
                <w:lang w:val="lv-LV"/>
              </w:rPr>
              <w:br/>
            </w:r>
            <w:proofErr w:type="gramStart"/>
            <w:r w:rsidRPr="00EB706D">
              <w:rPr>
                <w:rFonts w:ascii="Times New Roman" w:eastAsia="SimSun" w:hAnsi="Times New Roman" w:cs="Times New Roman"/>
                <w:sz w:val="24"/>
                <w:szCs w:val="24"/>
              </w:rPr>
              <w:t>кг</w:t>
            </w:r>
            <w:proofErr w:type="gramEnd"/>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p>
          <w:p w:rsidR="00EB706D" w:rsidRPr="00EB706D" w:rsidRDefault="00EB706D" w:rsidP="00EB706D">
            <w:pPr>
              <w:spacing w:after="0" w:line="240" w:lineRule="auto"/>
              <w:jc w:val="center"/>
              <w:rPr>
                <w:rFonts w:ascii="Times New Roman" w:eastAsia="SimSun" w:hAnsi="Times New Roman" w:cs="Times New Roman"/>
                <w:sz w:val="24"/>
                <w:szCs w:val="24"/>
              </w:rPr>
            </w:pPr>
          </w:p>
          <w:p w:rsidR="00EB706D" w:rsidRPr="00EB706D" w:rsidRDefault="00EB706D" w:rsidP="00EB706D">
            <w:pPr>
              <w:spacing w:after="0" w:line="240" w:lineRule="auto"/>
              <w:jc w:val="center"/>
              <w:rPr>
                <w:rFonts w:ascii="Times New Roman" w:eastAsia="SimSun" w:hAnsi="Times New Roman" w:cs="Times New Roman"/>
                <w:sz w:val="24"/>
                <w:szCs w:val="24"/>
              </w:rPr>
            </w:pPr>
          </w:p>
          <w:p w:rsidR="00EB706D" w:rsidRPr="00EB706D" w:rsidRDefault="00EB706D" w:rsidP="00EB706D">
            <w:pPr>
              <w:spacing w:after="0" w:line="240" w:lineRule="auto"/>
              <w:jc w:val="center"/>
              <w:rPr>
                <w:rFonts w:ascii="Times New Roman" w:eastAsia="SimSun" w:hAnsi="Times New Roman" w:cs="Times New Roman"/>
                <w:sz w:val="24"/>
                <w:szCs w:val="24"/>
                <w:lang w:val="lv-LV"/>
              </w:rPr>
            </w:pPr>
            <w:proofErr w:type="spellStart"/>
            <w:r w:rsidRPr="00EB706D">
              <w:rPr>
                <w:rFonts w:ascii="Times New Roman" w:eastAsia="SimSun" w:hAnsi="Times New Roman" w:cs="Times New Roman"/>
                <w:sz w:val="24"/>
                <w:szCs w:val="24"/>
              </w:rPr>
              <w:t>kg</w:t>
            </w:r>
            <w:proofErr w:type="spellEnd"/>
          </w:p>
        </w:tc>
        <w:tc>
          <w:tcPr>
            <w:tcW w:w="1418"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sz w:val="24"/>
                <w:szCs w:val="24"/>
              </w:rPr>
            </w:pP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p>
          <w:p w:rsidR="00EB706D" w:rsidRPr="00EB706D" w:rsidRDefault="00EB706D" w:rsidP="00EB706D">
            <w:pPr>
              <w:spacing w:after="0" w:line="240" w:lineRule="auto"/>
              <w:jc w:val="center"/>
              <w:rPr>
                <w:rFonts w:ascii="Times New Roman" w:eastAsia="SimSun" w:hAnsi="Times New Roman" w:cs="Times New Roman"/>
                <w:sz w:val="24"/>
                <w:szCs w:val="24"/>
              </w:rPr>
            </w:pPr>
          </w:p>
          <w:p w:rsidR="00EB706D" w:rsidRPr="00EB706D" w:rsidRDefault="00EB706D" w:rsidP="00EB706D">
            <w:pPr>
              <w:spacing w:after="0" w:line="240" w:lineRule="auto"/>
              <w:jc w:val="center"/>
              <w:rPr>
                <w:rFonts w:ascii="Times New Roman" w:eastAsia="SimSun" w:hAnsi="Times New Roman" w:cs="Times New Roman"/>
                <w:sz w:val="24"/>
                <w:szCs w:val="24"/>
                <w:lang w:val="de-DE"/>
              </w:rPr>
            </w:pPr>
            <w:r w:rsidRPr="00EB706D">
              <w:rPr>
                <w:rFonts w:ascii="Times New Roman" w:eastAsia="SimSun" w:hAnsi="Times New Roman" w:cs="Times New Roman"/>
                <w:sz w:val="24"/>
                <w:szCs w:val="24"/>
              </w:rPr>
              <w:t>1,00</w:t>
            </w:r>
          </w:p>
        </w:tc>
        <w:tc>
          <w:tcPr>
            <w:tcW w:w="1436"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sz w:val="24"/>
                <w:szCs w:val="24"/>
              </w:rPr>
            </w:pP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p>
          <w:p w:rsidR="00EB706D" w:rsidRPr="00EB706D" w:rsidRDefault="00EB706D" w:rsidP="00EB706D">
            <w:pPr>
              <w:spacing w:after="0" w:line="240" w:lineRule="auto"/>
              <w:jc w:val="center"/>
              <w:rPr>
                <w:rFonts w:ascii="Times New Roman" w:eastAsia="SimSun" w:hAnsi="Times New Roman" w:cs="Times New Roman"/>
                <w:sz w:val="24"/>
                <w:szCs w:val="24"/>
              </w:rPr>
            </w:pPr>
          </w:p>
          <w:p w:rsidR="00EB706D" w:rsidRPr="00EB706D" w:rsidRDefault="00EB706D" w:rsidP="00EB706D">
            <w:pPr>
              <w:spacing w:after="0" w:line="240" w:lineRule="auto"/>
              <w:jc w:val="center"/>
              <w:rPr>
                <w:rFonts w:ascii="Times New Roman" w:eastAsia="SimSun" w:hAnsi="Times New Roman" w:cs="Times New Roman"/>
                <w:sz w:val="24"/>
                <w:szCs w:val="24"/>
                <w:lang w:val="en-US"/>
              </w:rPr>
            </w:pPr>
            <w:r w:rsidRPr="00EB706D">
              <w:rPr>
                <w:rFonts w:ascii="Times New Roman" w:eastAsia="SimSun" w:hAnsi="Times New Roman" w:cs="Times New Roman"/>
                <w:sz w:val="24"/>
                <w:szCs w:val="24"/>
              </w:rPr>
              <w:br/>
              <w:t>12 500,00</w:t>
            </w:r>
          </w:p>
        </w:tc>
        <w:tc>
          <w:tcPr>
            <w:tcW w:w="1435" w:type="dxa"/>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sz w:val="24"/>
                <w:szCs w:val="24"/>
              </w:rPr>
            </w:pP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r w:rsidRPr="00EB706D">
              <w:rPr>
                <w:rFonts w:ascii="Times New Roman" w:eastAsia="SimSun" w:hAnsi="Times New Roman" w:cs="Times New Roman"/>
                <w:sz w:val="24"/>
                <w:szCs w:val="24"/>
              </w:rPr>
              <w:br/>
            </w:r>
          </w:p>
          <w:p w:rsidR="00EB706D" w:rsidRPr="00EB706D" w:rsidRDefault="00EB706D" w:rsidP="00EB706D">
            <w:pPr>
              <w:spacing w:after="0" w:line="240" w:lineRule="auto"/>
              <w:jc w:val="center"/>
              <w:rPr>
                <w:rFonts w:ascii="Times New Roman" w:eastAsia="SimSun" w:hAnsi="Times New Roman" w:cs="Times New Roman"/>
                <w:sz w:val="24"/>
                <w:szCs w:val="24"/>
                <w:lang w:val="en-US"/>
              </w:rPr>
            </w:pPr>
            <w:r w:rsidRPr="00EB706D">
              <w:rPr>
                <w:rFonts w:ascii="Times New Roman" w:eastAsia="SimSun" w:hAnsi="Times New Roman" w:cs="Times New Roman"/>
                <w:sz w:val="24"/>
                <w:szCs w:val="24"/>
              </w:rPr>
              <w:br/>
              <w:t>12 500,00</w:t>
            </w:r>
          </w:p>
        </w:tc>
      </w:tr>
      <w:tr w:rsidR="00EB706D" w:rsidRPr="004E1BD9" w:rsidTr="005B1289">
        <w:trPr>
          <w:trHeight w:hRule="exact" w:val="923"/>
          <w:jc w:val="center"/>
        </w:trPr>
        <w:tc>
          <w:tcPr>
            <w:tcW w:w="3119" w:type="dxa"/>
            <w:tcBorders>
              <w:top w:val="single" w:sz="6" w:space="0" w:color="auto"/>
              <w:left w:val="single" w:sz="6" w:space="0" w:color="auto"/>
              <w:bottom w:val="single" w:sz="6" w:space="0" w:color="auto"/>
              <w:right w:val="single" w:sz="6" w:space="0" w:color="auto"/>
            </w:tcBorders>
            <w:vAlign w:val="center"/>
          </w:tcPr>
          <w:p w:rsidR="00EB706D" w:rsidRPr="00EB706D" w:rsidRDefault="00EB706D" w:rsidP="00EB706D">
            <w:pPr>
              <w:spacing w:after="0" w:line="240" w:lineRule="auto"/>
              <w:jc w:val="both"/>
              <w:rPr>
                <w:rFonts w:ascii="Times New Roman" w:eastAsia="SimSun" w:hAnsi="Times New Roman" w:cs="Times New Roman"/>
                <w:sz w:val="24"/>
                <w:szCs w:val="24"/>
                <w:lang w:val="en-US"/>
              </w:rPr>
            </w:pPr>
            <w:r w:rsidRPr="00EB706D">
              <w:rPr>
                <w:rFonts w:ascii="Times New Roman" w:eastAsia="SimSun" w:hAnsi="Times New Roman" w:cs="Times New Roman"/>
                <w:sz w:val="24"/>
                <w:szCs w:val="24"/>
              </w:rPr>
              <w:t>ИТОГО</w:t>
            </w:r>
            <w:r w:rsidRPr="00EB706D">
              <w:rPr>
                <w:rFonts w:ascii="Times New Roman" w:eastAsia="SimSun" w:hAnsi="Times New Roman" w:cs="Times New Roman"/>
                <w:sz w:val="24"/>
                <w:szCs w:val="24"/>
                <w:lang w:val="en-US"/>
              </w:rPr>
              <w:t>:</w:t>
            </w:r>
          </w:p>
          <w:p w:rsidR="00EB706D" w:rsidRPr="00EB706D" w:rsidRDefault="00EB706D" w:rsidP="00EB706D">
            <w:pPr>
              <w:spacing w:after="0" w:line="240" w:lineRule="auto"/>
              <w:jc w:val="both"/>
              <w:rPr>
                <w:rFonts w:ascii="Times New Roman" w:eastAsia="SimSun" w:hAnsi="Times New Roman" w:cs="Times New Roman"/>
                <w:sz w:val="24"/>
                <w:szCs w:val="24"/>
                <w:lang w:val="en-US"/>
              </w:rPr>
            </w:pPr>
          </w:p>
          <w:p w:rsidR="00EB706D" w:rsidRPr="00EB706D" w:rsidRDefault="00EB706D" w:rsidP="00EB706D">
            <w:pPr>
              <w:spacing w:after="0" w:line="240" w:lineRule="auto"/>
              <w:jc w:val="both"/>
              <w:rPr>
                <w:rFonts w:ascii="Times New Roman" w:eastAsia="SimSun" w:hAnsi="Times New Roman" w:cs="Times New Roman"/>
                <w:sz w:val="24"/>
                <w:szCs w:val="24"/>
                <w:lang w:val="en-US"/>
              </w:rPr>
            </w:pPr>
            <w:r w:rsidRPr="00EB706D">
              <w:rPr>
                <w:rFonts w:ascii="Times New Roman" w:eastAsia="SimSun" w:hAnsi="Times New Roman" w:cs="Times New Roman"/>
                <w:sz w:val="24"/>
                <w:szCs w:val="24"/>
                <w:lang w:val="en-US"/>
              </w:rPr>
              <w:t>TOTAL:</w:t>
            </w:r>
          </w:p>
        </w:tc>
        <w:tc>
          <w:tcPr>
            <w:tcW w:w="7124" w:type="dxa"/>
            <w:gridSpan w:val="5"/>
            <w:tcBorders>
              <w:top w:val="single" w:sz="6" w:space="0" w:color="auto"/>
              <w:left w:val="single" w:sz="6" w:space="0" w:color="auto"/>
              <w:bottom w:val="single" w:sz="6" w:space="0" w:color="auto"/>
              <w:right w:val="single" w:sz="6" w:space="0" w:color="auto"/>
            </w:tcBorders>
          </w:tcPr>
          <w:p w:rsidR="00EB706D" w:rsidRPr="00EB706D" w:rsidRDefault="00EB706D" w:rsidP="00EB706D">
            <w:pPr>
              <w:spacing w:after="0" w:line="240" w:lineRule="auto"/>
              <w:jc w:val="center"/>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lang w:val="en-US"/>
              </w:rPr>
              <w:t>12 500,00 (</w:t>
            </w:r>
            <w:proofErr w:type="spellStart"/>
            <w:r w:rsidRPr="00EB706D">
              <w:rPr>
                <w:rFonts w:ascii="Times New Roman" w:eastAsia="SimSun" w:hAnsi="Times New Roman" w:cs="Times New Roman"/>
                <w:b/>
                <w:sz w:val="24"/>
                <w:szCs w:val="24"/>
              </w:rPr>
              <w:t>д</w:t>
            </w:r>
            <w:r w:rsidRPr="00EB706D">
              <w:rPr>
                <w:rFonts w:ascii="Times New Roman" w:eastAsia="SimSun" w:hAnsi="Times New Roman" w:cs="Times New Roman"/>
                <w:b/>
                <w:sz w:val="24"/>
                <w:szCs w:val="24"/>
                <w:lang w:val="en-US"/>
              </w:rPr>
              <w:t>венадцать</w:t>
            </w:r>
            <w:proofErr w:type="spellEnd"/>
            <w:r w:rsidRPr="00EB706D">
              <w:rPr>
                <w:rFonts w:ascii="Times New Roman" w:eastAsia="SimSun" w:hAnsi="Times New Roman" w:cs="Times New Roman"/>
                <w:b/>
                <w:sz w:val="24"/>
                <w:szCs w:val="24"/>
                <w:lang w:val="en-US"/>
              </w:rPr>
              <w:t xml:space="preserve"> </w:t>
            </w:r>
            <w:proofErr w:type="spellStart"/>
            <w:r w:rsidRPr="00EB706D">
              <w:rPr>
                <w:rFonts w:ascii="Times New Roman" w:eastAsia="SimSun" w:hAnsi="Times New Roman" w:cs="Times New Roman"/>
                <w:b/>
                <w:sz w:val="24"/>
                <w:szCs w:val="24"/>
                <w:lang w:val="en-US"/>
              </w:rPr>
              <w:t>тысяч</w:t>
            </w:r>
            <w:proofErr w:type="spellEnd"/>
            <w:r w:rsidRPr="00EB706D">
              <w:rPr>
                <w:rFonts w:ascii="Times New Roman" w:eastAsia="SimSun" w:hAnsi="Times New Roman" w:cs="Times New Roman"/>
                <w:b/>
                <w:sz w:val="24"/>
                <w:szCs w:val="24"/>
                <w:lang w:val="en-US"/>
              </w:rPr>
              <w:t xml:space="preserve"> </w:t>
            </w:r>
            <w:proofErr w:type="spellStart"/>
            <w:r w:rsidRPr="00EB706D">
              <w:rPr>
                <w:rFonts w:ascii="Times New Roman" w:eastAsia="SimSun" w:hAnsi="Times New Roman" w:cs="Times New Roman"/>
                <w:b/>
                <w:sz w:val="24"/>
                <w:szCs w:val="24"/>
                <w:lang w:val="en-US"/>
              </w:rPr>
              <w:t>пятьсот</w:t>
            </w:r>
            <w:proofErr w:type="spellEnd"/>
            <w:r w:rsidRPr="00EB706D">
              <w:rPr>
                <w:rFonts w:ascii="Times New Roman" w:eastAsia="SimSun" w:hAnsi="Times New Roman" w:cs="Times New Roman"/>
                <w:b/>
                <w:sz w:val="24"/>
                <w:szCs w:val="24"/>
                <w:lang w:val="en-US"/>
              </w:rPr>
              <w:t xml:space="preserve">) </w:t>
            </w:r>
            <w:r w:rsidRPr="00EB706D">
              <w:rPr>
                <w:rFonts w:ascii="Times New Roman" w:eastAsia="SimSun" w:hAnsi="Times New Roman" w:cs="Times New Roman"/>
                <w:b/>
                <w:sz w:val="24"/>
                <w:szCs w:val="24"/>
              </w:rPr>
              <w:t>Долларов</w:t>
            </w:r>
            <w:r w:rsidRPr="00EB706D">
              <w:rPr>
                <w:rFonts w:ascii="Times New Roman" w:eastAsia="SimSun" w:hAnsi="Times New Roman" w:cs="Times New Roman"/>
                <w:b/>
                <w:sz w:val="24"/>
                <w:szCs w:val="24"/>
                <w:lang w:val="en-US"/>
              </w:rPr>
              <w:t xml:space="preserve"> </w:t>
            </w:r>
            <w:r w:rsidRPr="00EB706D">
              <w:rPr>
                <w:rFonts w:ascii="Times New Roman" w:eastAsia="SimSun" w:hAnsi="Times New Roman" w:cs="Times New Roman"/>
                <w:b/>
                <w:sz w:val="24"/>
                <w:szCs w:val="24"/>
              </w:rPr>
              <w:t>США</w:t>
            </w:r>
            <w:r w:rsidRPr="00EB706D">
              <w:rPr>
                <w:rFonts w:ascii="Times New Roman" w:eastAsia="SimSun" w:hAnsi="Times New Roman" w:cs="Times New Roman"/>
                <w:b/>
                <w:sz w:val="24"/>
                <w:szCs w:val="24"/>
                <w:lang w:val="en-US"/>
              </w:rPr>
              <w:t xml:space="preserve"> 00 </w:t>
            </w:r>
            <w:proofErr w:type="spellStart"/>
            <w:r w:rsidRPr="00EB706D">
              <w:rPr>
                <w:rFonts w:ascii="Times New Roman" w:eastAsia="SimSun" w:hAnsi="Times New Roman" w:cs="Times New Roman"/>
                <w:b/>
                <w:sz w:val="24"/>
                <w:szCs w:val="24"/>
                <w:lang w:val="en-US"/>
              </w:rPr>
              <w:t>центов</w:t>
            </w:r>
            <w:proofErr w:type="spellEnd"/>
            <w:r w:rsidRPr="00EB706D">
              <w:rPr>
                <w:rFonts w:ascii="Times New Roman" w:eastAsia="SimSun" w:hAnsi="Times New Roman" w:cs="Times New Roman"/>
                <w:b/>
                <w:sz w:val="24"/>
                <w:szCs w:val="24"/>
                <w:lang w:val="en-US"/>
              </w:rPr>
              <w:br/>
            </w:r>
            <w:r w:rsidRPr="00EB706D">
              <w:rPr>
                <w:rFonts w:ascii="Times New Roman" w:eastAsia="SimSun" w:hAnsi="Times New Roman" w:cs="Times New Roman"/>
                <w:b/>
                <w:sz w:val="24"/>
                <w:szCs w:val="24"/>
                <w:lang w:val="en-US"/>
              </w:rPr>
              <w:br/>
              <w:t>12 500,00 (twelve thousand and five hundred) US Dollars 00 cents eurocents</w:t>
            </w:r>
          </w:p>
        </w:tc>
      </w:tr>
    </w:tbl>
    <w:p w:rsidR="00EB706D" w:rsidRPr="00EB706D" w:rsidRDefault="00EB706D" w:rsidP="00EB706D">
      <w:pPr>
        <w:spacing w:after="0" w:line="240" w:lineRule="auto"/>
        <w:ind w:left="-709"/>
        <w:jc w:val="both"/>
        <w:rPr>
          <w:rFonts w:ascii="Times New Roman" w:eastAsia="SimSun" w:hAnsi="Times New Roman" w:cs="Times New Roman"/>
          <w:sz w:val="24"/>
          <w:szCs w:val="24"/>
          <w:lang w:val="en-US"/>
        </w:rPr>
      </w:pPr>
    </w:p>
    <w:tbl>
      <w:tblPr>
        <w:tblW w:w="10348" w:type="dxa"/>
        <w:tblInd w:w="-34" w:type="dxa"/>
        <w:tblLayout w:type="fixed"/>
        <w:tblLook w:val="01E0"/>
      </w:tblPr>
      <w:tblGrid>
        <w:gridCol w:w="4962"/>
        <w:gridCol w:w="5386"/>
      </w:tblGrid>
      <w:tr w:rsidR="00EB706D" w:rsidRPr="00EB706D" w:rsidTr="005B1289">
        <w:tc>
          <w:tcPr>
            <w:tcW w:w="4962" w:type="dxa"/>
          </w:tcPr>
          <w:p w:rsidR="00EB706D" w:rsidRPr="00EB706D" w:rsidRDefault="00EB706D" w:rsidP="00EB706D">
            <w:pPr>
              <w:spacing w:after="0" w:line="240" w:lineRule="auto"/>
              <w:jc w:val="both"/>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rPr>
              <w:t>Покупатель</w:t>
            </w:r>
            <w:r w:rsidRPr="00EB706D">
              <w:rPr>
                <w:rFonts w:ascii="Times New Roman" w:eastAsia="SimSun" w:hAnsi="Times New Roman" w:cs="Times New Roman"/>
                <w:b/>
                <w:sz w:val="24"/>
                <w:szCs w:val="24"/>
                <w:lang w:val="en-US"/>
              </w:rPr>
              <w:t xml:space="preserve"> / The Buyer</w:t>
            </w:r>
          </w:p>
        </w:tc>
        <w:tc>
          <w:tcPr>
            <w:tcW w:w="5386" w:type="dxa"/>
          </w:tcPr>
          <w:p w:rsidR="00EB706D" w:rsidRPr="00EB706D" w:rsidRDefault="00EB706D" w:rsidP="00EB706D">
            <w:pPr>
              <w:spacing w:after="0" w:line="240" w:lineRule="auto"/>
              <w:ind w:left="33"/>
              <w:jc w:val="both"/>
              <w:rPr>
                <w:rFonts w:ascii="Times New Roman" w:eastAsia="SimSun" w:hAnsi="Times New Roman" w:cs="Times New Roman"/>
                <w:b/>
                <w:sz w:val="24"/>
                <w:szCs w:val="24"/>
                <w:lang w:val="en-US"/>
              </w:rPr>
            </w:pPr>
            <w:r w:rsidRPr="00EB706D">
              <w:rPr>
                <w:rFonts w:ascii="Times New Roman" w:eastAsia="SimSun" w:hAnsi="Times New Roman" w:cs="Times New Roman"/>
                <w:b/>
                <w:sz w:val="24"/>
                <w:szCs w:val="24"/>
              </w:rPr>
              <w:t>Продавец</w:t>
            </w:r>
            <w:r w:rsidRPr="00EB706D">
              <w:rPr>
                <w:rFonts w:ascii="Times New Roman" w:eastAsia="SimSun" w:hAnsi="Times New Roman" w:cs="Times New Roman"/>
                <w:b/>
                <w:sz w:val="24"/>
                <w:szCs w:val="24"/>
                <w:lang w:val="en-US"/>
              </w:rPr>
              <w:t xml:space="preserve"> / The Seller</w:t>
            </w:r>
          </w:p>
        </w:tc>
      </w:tr>
      <w:tr w:rsidR="00EB706D" w:rsidRPr="00EB706D" w:rsidTr="005B1289">
        <w:tc>
          <w:tcPr>
            <w:tcW w:w="4962" w:type="dxa"/>
          </w:tcPr>
          <w:p w:rsidR="00EB706D" w:rsidRPr="004E1BD9" w:rsidRDefault="00EB706D" w:rsidP="00EB706D">
            <w:pPr>
              <w:spacing w:after="0" w:line="240" w:lineRule="auto"/>
              <w:jc w:val="both"/>
              <w:rPr>
                <w:rFonts w:ascii="Times New Roman" w:eastAsia="SimSun" w:hAnsi="Times New Roman" w:cs="Times New Roman"/>
                <w:b/>
                <w:sz w:val="24"/>
                <w:szCs w:val="24"/>
              </w:rPr>
            </w:pPr>
            <w:r w:rsidRPr="00EB706D">
              <w:rPr>
                <w:rFonts w:ascii="Times New Roman" w:eastAsia="SimSun" w:hAnsi="Times New Roman" w:cs="Times New Roman"/>
                <w:b/>
                <w:sz w:val="24"/>
                <w:szCs w:val="24"/>
              </w:rPr>
              <w:t>ФГУП</w:t>
            </w:r>
            <w:r w:rsidRPr="004E1BD9">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rPr>
              <w:t>Московский</w:t>
            </w:r>
            <w:r w:rsidRPr="004E1BD9">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rPr>
              <w:t>эндокринный</w:t>
            </w:r>
            <w:r w:rsidRPr="004E1BD9">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rPr>
              <w:t>завод</w:t>
            </w:r>
            <w:r w:rsidRPr="004E1BD9">
              <w:rPr>
                <w:rFonts w:ascii="Times New Roman" w:eastAsia="SimSun" w:hAnsi="Times New Roman" w:cs="Times New Roman"/>
                <w:b/>
                <w:sz w:val="24"/>
                <w:szCs w:val="24"/>
              </w:rPr>
              <w:t xml:space="preserve">» / </w:t>
            </w:r>
          </w:p>
          <w:p w:rsidR="00EB706D" w:rsidRPr="004E1BD9" w:rsidRDefault="00EB706D" w:rsidP="00EB706D">
            <w:pPr>
              <w:spacing w:after="0" w:line="240" w:lineRule="auto"/>
              <w:jc w:val="both"/>
              <w:rPr>
                <w:rFonts w:ascii="Times New Roman" w:eastAsia="SimSun" w:hAnsi="Times New Roman" w:cs="Times New Roman"/>
                <w:b/>
                <w:sz w:val="24"/>
                <w:szCs w:val="24"/>
              </w:rPr>
            </w:pPr>
            <w:r w:rsidRPr="00EB706D">
              <w:rPr>
                <w:rFonts w:ascii="Times New Roman" w:eastAsia="SimSun" w:hAnsi="Times New Roman" w:cs="Times New Roman"/>
                <w:b/>
                <w:sz w:val="24"/>
                <w:szCs w:val="24"/>
                <w:lang w:val="en-US"/>
              </w:rPr>
              <w:t>FSUE</w:t>
            </w:r>
            <w:r w:rsidRPr="004E1BD9">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lang w:val="en-US"/>
              </w:rPr>
              <w:t>Moscow</w:t>
            </w:r>
            <w:r w:rsidRPr="004E1BD9">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lang w:val="en-US"/>
              </w:rPr>
              <w:t>Endocrine</w:t>
            </w:r>
            <w:r w:rsidRPr="004E1BD9">
              <w:rPr>
                <w:rFonts w:ascii="Times New Roman" w:eastAsia="SimSun" w:hAnsi="Times New Roman" w:cs="Times New Roman"/>
                <w:b/>
                <w:sz w:val="24"/>
                <w:szCs w:val="24"/>
              </w:rPr>
              <w:t xml:space="preserve"> </w:t>
            </w:r>
            <w:r w:rsidRPr="00EB706D">
              <w:rPr>
                <w:rFonts w:ascii="Times New Roman" w:eastAsia="SimSun" w:hAnsi="Times New Roman" w:cs="Times New Roman"/>
                <w:b/>
                <w:sz w:val="24"/>
                <w:szCs w:val="24"/>
                <w:lang w:val="en-US"/>
              </w:rPr>
              <w:t>Plant</w:t>
            </w:r>
            <w:r w:rsidRPr="004E1BD9">
              <w:rPr>
                <w:rFonts w:ascii="Times New Roman" w:eastAsia="SimSun" w:hAnsi="Times New Roman" w:cs="Times New Roman"/>
                <w:b/>
                <w:sz w:val="24"/>
                <w:szCs w:val="24"/>
              </w:rPr>
              <w:t>”</w:t>
            </w:r>
          </w:p>
        </w:tc>
        <w:tc>
          <w:tcPr>
            <w:tcW w:w="5386" w:type="dxa"/>
          </w:tcPr>
          <w:p w:rsidR="00EB706D" w:rsidRPr="004E1BD9" w:rsidRDefault="00EB706D" w:rsidP="00EB706D">
            <w:pPr>
              <w:suppressAutoHyphens/>
              <w:spacing w:after="0" w:line="240" w:lineRule="auto"/>
              <w:rPr>
                <w:rFonts w:ascii="Times New Roman" w:eastAsia="Calibri" w:hAnsi="Times New Roman" w:cs="Times New Roman"/>
                <w:b/>
                <w:sz w:val="24"/>
                <w:szCs w:val="24"/>
                <w:lang w:eastAsia="ar-SA"/>
              </w:rPr>
            </w:pPr>
            <w:r w:rsidRPr="004E1BD9">
              <w:rPr>
                <w:rFonts w:ascii="Times New Roman" w:eastAsia="Calibri" w:hAnsi="Times New Roman" w:cs="Times New Roman"/>
                <w:b/>
                <w:sz w:val="24"/>
                <w:szCs w:val="24"/>
                <w:lang w:eastAsia="ar-SA"/>
              </w:rPr>
              <w:t>«</w:t>
            </w:r>
            <w:proofErr w:type="spellStart"/>
            <w:r w:rsidRPr="00EB706D">
              <w:rPr>
                <w:rFonts w:ascii="Times New Roman" w:eastAsia="Calibri" w:hAnsi="Times New Roman" w:cs="Times New Roman"/>
                <w:b/>
                <w:sz w:val="24"/>
                <w:szCs w:val="24"/>
                <w:lang w:eastAsia="ar-SA"/>
              </w:rPr>
              <w:t>Азелис</w:t>
            </w:r>
            <w:proofErr w:type="spellEnd"/>
            <w:r w:rsidRPr="004E1BD9">
              <w:rPr>
                <w:rFonts w:ascii="Times New Roman" w:eastAsia="Calibri" w:hAnsi="Times New Roman" w:cs="Times New Roman"/>
                <w:b/>
                <w:sz w:val="24"/>
                <w:szCs w:val="24"/>
                <w:lang w:eastAsia="ar-SA"/>
              </w:rPr>
              <w:t xml:space="preserve"> </w:t>
            </w:r>
            <w:r w:rsidRPr="00EB706D">
              <w:rPr>
                <w:rFonts w:ascii="Times New Roman" w:eastAsia="Calibri" w:hAnsi="Times New Roman" w:cs="Times New Roman"/>
                <w:b/>
                <w:sz w:val="24"/>
                <w:szCs w:val="24"/>
                <w:lang w:eastAsia="ar-SA"/>
              </w:rPr>
              <w:t>ЮК</w:t>
            </w:r>
            <w:r w:rsidRPr="004E1BD9">
              <w:rPr>
                <w:rFonts w:ascii="Times New Roman" w:eastAsia="Calibri" w:hAnsi="Times New Roman" w:cs="Times New Roman"/>
                <w:b/>
                <w:sz w:val="24"/>
                <w:szCs w:val="24"/>
                <w:lang w:eastAsia="ar-SA"/>
              </w:rPr>
              <w:t xml:space="preserve"> </w:t>
            </w:r>
            <w:r w:rsidRPr="00EB706D">
              <w:rPr>
                <w:rFonts w:ascii="Times New Roman" w:eastAsia="Calibri" w:hAnsi="Times New Roman" w:cs="Times New Roman"/>
                <w:b/>
                <w:sz w:val="24"/>
                <w:szCs w:val="24"/>
                <w:lang w:eastAsia="ar-SA"/>
              </w:rPr>
              <w:t>Лимитед</w:t>
            </w:r>
            <w:r w:rsidRPr="004E1BD9">
              <w:rPr>
                <w:rFonts w:ascii="Times New Roman" w:eastAsia="Calibri" w:hAnsi="Times New Roman" w:cs="Times New Roman"/>
                <w:b/>
                <w:sz w:val="24"/>
                <w:szCs w:val="24"/>
                <w:lang w:eastAsia="ar-SA"/>
              </w:rPr>
              <w:t xml:space="preserve">» / </w:t>
            </w:r>
            <w:proofErr w:type="spellStart"/>
            <w:r w:rsidRPr="00EB706D">
              <w:rPr>
                <w:rFonts w:ascii="Times New Roman" w:eastAsia="Calibri" w:hAnsi="Times New Roman" w:cs="Times New Roman"/>
                <w:b/>
                <w:sz w:val="24"/>
                <w:szCs w:val="24"/>
                <w:lang w:val="en-US" w:eastAsia="ar-SA"/>
              </w:rPr>
              <w:t>Azelis</w:t>
            </w:r>
            <w:proofErr w:type="spellEnd"/>
            <w:r w:rsidRPr="004E1BD9">
              <w:rPr>
                <w:rFonts w:ascii="Times New Roman" w:eastAsia="Calibri" w:hAnsi="Times New Roman" w:cs="Times New Roman"/>
                <w:b/>
                <w:sz w:val="24"/>
                <w:szCs w:val="24"/>
                <w:lang w:eastAsia="ar-SA"/>
              </w:rPr>
              <w:t xml:space="preserve"> </w:t>
            </w:r>
            <w:r w:rsidRPr="00EB706D">
              <w:rPr>
                <w:rFonts w:ascii="Times New Roman" w:eastAsia="Calibri" w:hAnsi="Times New Roman" w:cs="Times New Roman"/>
                <w:b/>
                <w:sz w:val="24"/>
                <w:szCs w:val="24"/>
                <w:lang w:val="en-US" w:eastAsia="ar-SA"/>
              </w:rPr>
              <w:t>UK</w:t>
            </w:r>
            <w:r w:rsidRPr="004E1BD9">
              <w:rPr>
                <w:rFonts w:ascii="Times New Roman" w:eastAsia="Calibri" w:hAnsi="Times New Roman" w:cs="Times New Roman"/>
                <w:b/>
                <w:sz w:val="24"/>
                <w:szCs w:val="24"/>
                <w:lang w:eastAsia="ar-SA"/>
              </w:rPr>
              <w:t xml:space="preserve"> </w:t>
            </w:r>
            <w:r w:rsidRPr="00EB706D">
              <w:rPr>
                <w:rFonts w:ascii="Times New Roman" w:eastAsia="Calibri" w:hAnsi="Times New Roman" w:cs="Times New Roman"/>
                <w:b/>
                <w:sz w:val="24"/>
                <w:szCs w:val="24"/>
                <w:lang w:val="en-US" w:eastAsia="ar-SA"/>
              </w:rPr>
              <w:t>Limited</w:t>
            </w:r>
          </w:p>
          <w:p w:rsidR="00EB706D" w:rsidRPr="004E1BD9" w:rsidRDefault="00EB706D" w:rsidP="00EB706D">
            <w:pPr>
              <w:spacing w:after="0" w:line="240" w:lineRule="auto"/>
              <w:ind w:left="33"/>
              <w:rPr>
                <w:rFonts w:ascii="Times New Roman" w:eastAsia="SimSun" w:hAnsi="Times New Roman" w:cs="Times New Roman"/>
                <w:b/>
                <w:sz w:val="24"/>
                <w:szCs w:val="24"/>
              </w:rPr>
            </w:pPr>
          </w:p>
        </w:tc>
      </w:tr>
      <w:tr w:rsidR="00EB706D" w:rsidRPr="004E1BD9" w:rsidTr="005B1289">
        <w:tc>
          <w:tcPr>
            <w:tcW w:w="4962" w:type="dxa"/>
          </w:tcPr>
          <w:p w:rsidR="00EB706D" w:rsidRPr="004E1BD9" w:rsidRDefault="00EB706D" w:rsidP="00EB706D">
            <w:pPr>
              <w:pBdr>
                <w:bottom w:val="single" w:sz="12" w:space="1" w:color="auto"/>
              </w:pBdr>
              <w:spacing w:after="0" w:line="240" w:lineRule="auto"/>
              <w:rPr>
                <w:rFonts w:ascii="Times New Roman" w:eastAsia="SimSun" w:hAnsi="Times New Roman" w:cs="Times New Roman"/>
                <w:b/>
                <w:sz w:val="24"/>
                <w:szCs w:val="24"/>
              </w:rPr>
            </w:pPr>
          </w:p>
          <w:p w:rsidR="00EB706D" w:rsidRPr="004E1BD9" w:rsidRDefault="00EB706D" w:rsidP="00EB706D">
            <w:pPr>
              <w:pBdr>
                <w:bottom w:val="single" w:sz="12" w:space="1" w:color="auto"/>
              </w:pBdr>
              <w:spacing w:after="0" w:line="240" w:lineRule="auto"/>
              <w:rPr>
                <w:rFonts w:ascii="Times New Roman" w:eastAsia="SimSun" w:hAnsi="Times New Roman" w:cs="Times New Roman"/>
                <w:b/>
                <w:sz w:val="24"/>
                <w:szCs w:val="24"/>
              </w:rPr>
            </w:pPr>
          </w:p>
          <w:p w:rsidR="00EB706D" w:rsidRPr="00EB706D" w:rsidRDefault="00EB706D" w:rsidP="00EB706D">
            <w:pPr>
              <w:tabs>
                <w:tab w:val="left" w:pos="175"/>
              </w:tabs>
              <w:spacing w:after="0" w:line="240" w:lineRule="auto"/>
              <w:rPr>
                <w:rFonts w:ascii="Times New Roman" w:eastAsia="Times New Roman" w:hAnsi="Times New Roman" w:cs="Times New Roman"/>
                <w:b/>
                <w:sz w:val="24"/>
                <w:lang w:val="en-US"/>
              </w:rPr>
            </w:pPr>
            <w:r w:rsidRPr="00EB706D">
              <w:rPr>
                <w:rFonts w:ascii="Times New Roman" w:eastAsia="Times New Roman" w:hAnsi="Times New Roman" w:cs="Times New Roman"/>
                <w:b/>
                <w:sz w:val="24"/>
              </w:rPr>
              <w:t>Начальник</w:t>
            </w:r>
            <w:r w:rsidRPr="00EB706D">
              <w:rPr>
                <w:rFonts w:ascii="Times New Roman" w:eastAsia="Times New Roman" w:hAnsi="Times New Roman" w:cs="Times New Roman"/>
                <w:b/>
                <w:sz w:val="24"/>
                <w:lang w:val="en-US"/>
              </w:rPr>
              <w:t xml:space="preserve"> </w:t>
            </w:r>
            <w:r w:rsidRPr="00EB706D">
              <w:rPr>
                <w:rFonts w:ascii="Times New Roman" w:eastAsia="Times New Roman" w:hAnsi="Times New Roman" w:cs="Times New Roman"/>
                <w:b/>
                <w:sz w:val="24"/>
              </w:rPr>
              <w:t>управления</w:t>
            </w:r>
            <w:r w:rsidRPr="00EB706D">
              <w:rPr>
                <w:rFonts w:ascii="Times New Roman" w:eastAsia="Times New Roman" w:hAnsi="Times New Roman" w:cs="Times New Roman"/>
                <w:b/>
                <w:sz w:val="24"/>
                <w:lang w:val="en-US"/>
              </w:rPr>
              <w:t xml:space="preserve"> </w:t>
            </w:r>
            <w:r w:rsidRPr="00EB706D">
              <w:rPr>
                <w:rFonts w:ascii="Times New Roman" w:eastAsia="Times New Roman" w:hAnsi="Times New Roman" w:cs="Times New Roman"/>
                <w:b/>
                <w:sz w:val="24"/>
              </w:rPr>
              <w:t>закупок</w:t>
            </w:r>
            <w:r w:rsidRPr="00EB706D">
              <w:rPr>
                <w:rFonts w:ascii="Times New Roman" w:eastAsia="Times New Roman" w:hAnsi="Times New Roman" w:cs="Times New Roman"/>
                <w:b/>
                <w:sz w:val="24"/>
                <w:lang w:val="en-US"/>
              </w:rPr>
              <w:t xml:space="preserve"> / Head of Procurement Department</w:t>
            </w:r>
          </w:p>
          <w:p w:rsidR="00EB706D" w:rsidRPr="00EB706D" w:rsidRDefault="00EB706D" w:rsidP="00EB706D">
            <w:pPr>
              <w:tabs>
                <w:tab w:val="left" w:pos="175"/>
              </w:tabs>
              <w:spacing w:after="0" w:line="240" w:lineRule="auto"/>
              <w:rPr>
                <w:rFonts w:ascii="Times New Roman" w:eastAsia="Times New Roman" w:hAnsi="Times New Roman" w:cs="Times New Roman"/>
                <w:b/>
                <w:color w:val="000000"/>
                <w:sz w:val="24"/>
                <w:lang w:val="en-US"/>
              </w:rPr>
            </w:pPr>
            <w:r w:rsidRPr="00EB706D">
              <w:rPr>
                <w:rFonts w:ascii="Times New Roman" w:eastAsia="SimSun" w:hAnsi="Times New Roman" w:cs="Times New Roman"/>
                <w:b/>
                <w:sz w:val="24"/>
                <w:szCs w:val="24"/>
                <w:lang w:val="en-US"/>
              </w:rPr>
              <w:t xml:space="preserve">Е.А. Казанцева / E.A. </w:t>
            </w:r>
            <w:proofErr w:type="spellStart"/>
            <w:r w:rsidRPr="00EB706D">
              <w:rPr>
                <w:rFonts w:ascii="Times New Roman" w:eastAsia="SimSun" w:hAnsi="Times New Roman" w:cs="Times New Roman"/>
                <w:b/>
                <w:sz w:val="24"/>
                <w:szCs w:val="24"/>
                <w:lang w:val="en-US"/>
              </w:rPr>
              <w:t>Kazantseva</w:t>
            </w:r>
            <w:proofErr w:type="spellEnd"/>
          </w:p>
          <w:p w:rsidR="00EB706D" w:rsidRPr="00EB706D" w:rsidRDefault="00EB706D" w:rsidP="00EB706D">
            <w:pPr>
              <w:spacing w:after="0" w:line="240" w:lineRule="auto"/>
              <w:rPr>
                <w:rFonts w:ascii="Times New Roman" w:eastAsia="SimSun" w:hAnsi="Times New Roman" w:cs="Times New Roman"/>
                <w:b/>
                <w:sz w:val="24"/>
                <w:szCs w:val="24"/>
                <w:lang w:val="en-US"/>
              </w:rPr>
            </w:pPr>
          </w:p>
        </w:tc>
        <w:tc>
          <w:tcPr>
            <w:tcW w:w="5386" w:type="dxa"/>
          </w:tcPr>
          <w:p w:rsidR="00EB706D" w:rsidRPr="00EB706D" w:rsidRDefault="00EB706D" w:rsidP="00EB706D">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EB706D" w:rsidRPr="00EB706D" w:rsidRDefault="00EB706D" w:rsidP="00EB706D">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EB706D" w:rsidRPr="00EB706D" w:rsidRDefault="00EB706D" w:rsidP="00EB706D">
            <w:pPr>
              <w:spacing w:after="0" w:line="240" w:lineRule="auto"/>
              <w:rPr>
                <w:rFonts w:ascii="Times New Roman" w:eastAsia="Times New Roman" w:hAnsi="Times New Roman" w:cs="Times New Roman"/>
                <w:b/>
                <w:color w:val="000000"/>
                <w:sz w:val="24"/>
                <w:szCs w:val="24"/>
                <w:lang w:val="en-GB"/>
              </w:rPr>
            </w:pPr>
            <w:r w:rsidRPr="00EB706D">
              <w:rPr>
                <w:rFonts w:ascii="Times New Roman" w:eastAsia="SimSun" w:hAnsi="Times New Roman" w:cs="Times New Roman"/>
                <w:b/>
                <w:sz w:val="24"/>
                <w:szCs w:val="24"/>
              </w:rPr>
              <w:t>Доверенное</w:t>
            </w:r>
            <w:r w:rsidRPr="00EB706D">
              <w:rPr>
                <w:rFonts w:ascii="Times New Roman" w:eastAsia="SimSun" w:hAnsi="Times New Roman" w:cs="Times New Roman"/>
                <w:b/>
                <w:sz w:val="24"/>
                <w:szCs w:val="24"/>
                <w:lang w:val="en-US"/>
              </w:rPr>
              <w:t xml:space="preserve"> </w:t>
            </w:r>
            <w:r w:rsidRPr="00EB706D">
              <w:rPr>
                <w:rFonts w:ascii="Times New Roman" w:eastAsia="SimSun" w:hAnsi="Times New Roman" w:cs="Times New Roman"/>
                <w:b/>
                <w:sz w:val="24"/>
                <w:szCs w:val="24"/>
              </w:rPr>
              <w:t>лицо</w:t>
            </w:r>
            <w:r w:rsidRPr="00EB706D">
              <w:rPr>
                <w:rFonts w:ascii="Times New Roman" w:eastAsia="SimSun" w:hAnsi="Times New Roman" w:cs="Times New Roman"/>
                <w:b/>
                <w:sz w:val="24"/>
                <w:szCs w:val="24"/>
                <w:lang w:val="en-US"/>
              </w:rPr>
              <w:t xml:space="preserve"> / A</w:t>
            </w:r>
            <w:proofErr w:type="spellStart"/>
            <w:r w:rsidRPr="00EB706D">
              <w:rPr>
                <w:rFonts w:ascii="Times New Roman" w:eastAsia="Times New Roman" w:hAnsi="Times New Roman" w:cs="Times New Roman"/>
                <w:b/>
                <w:color w:val="000000"/>
                <w:sz w:val="24"/>
                <w:szCs w:val="24"/>
                <w:lang w:val="en-GB"/>
              </w:rPr>
              <w:t>uthorised</w:t>
            </w:r>
            <w:proofErr w:type="spellEnd"/>
            <w:r w:rsidRPr="00EB706D">
              <w:rPr>
                <w:rFonts w:ascii="Times New Roman" w:eastAsia="Times New Roman" w:hAnsi="Times New Roman" w:cs="Times New Roman"/>
                <w:b/>
                <w:color w:val="000000"/>
                <w:sz w:val="24"/>
                <w:szCs w:val="24"/>
                <w:lang w:val="en-GB"/>
              </w:rPr>
              <w:t xml:space="preserve"> person</w:t>
            </w:r>
          </w:p>
          <w:p w:rsidR="00EB706D" w:rsidRPr="00EB706D" w:rsidRDefault="00EB706D" w:rsidP="00EB706D">
            <w:pPr>
              <w:spacing w:after="0" w:line="240" w:lineRule="auto"/>
              <w:rPr>
                <w:rFonts w:ascii="Times New Roman" w:eastAsia="Times New Roman" w:hAnsi="Times New Roman" w:cs="Times New Roman"/>
                <w:b/>
                <w:sz w:val="24"/>
                <w:szCs w:val="24"/>
                <w:lang w:val="en-US" w:eastAsia="ar-SA"/>
              </w:rPr>
            </w:pPr>
            <w:r w:rsidRPr="00EB706D">
              <w:rPr>
                <w:rFonts w:ascii="Times New Roman" w:eastAsia="Times New Roman" w:hAnsi="Times New Roman" w:cs="Times New Roman"/>
                <w:b/>
                <w:color w:val="000000"/>
                <w:sz w:val="24"/>
                <w:szCs w:val="24"/>
              </w:rPr>
              <w:t>Дарен</w:t>
            </w:r>
            <w:r w:rsidRPr="00EB706D">
              <w:rPr>
                <w:rFonts w:ascii="Times New Roman" w:eastAsia="Times New Roman" w:hAnsi="Times New Roman" w:cs="Times New Roman"/>
                <w:b/>
                <w:color w:val="000000"/>
                <w:sz w:val="24"/>
                <w:szCs w:val="24"/>
                <w:lang w:val="en-US"/>
              </w:rPr>
              <w:t xml:space="preserve"> </w:t>
            </w:r>
            <w:proofErr w:type="spellStart"/>
            <w:r w:rsidRPr="00EB706D">
              <w:rPr>
                <w:rFonts w:ascii="Times New Roman" w:eastAsia="Times New Roman" w:hAnsi="Times New Roman" w:cs="Times New Roman"/>
                <w:b/>
                <w:color w:val="000000"/>
                <w:sz w:val="24"/>
                <w:szCs w:val="24"/>
              </w:rPr>
              <w:t>Норрис</w:t>
            </w:r>
            <w:proofErr w:type="spellEnd"/>
            <w:r w:rsidRPr="00EB706D">
              <w:rPr>
                <w:rFonts w:ascii="Times New Roman" w:eastAsia="Times New Roman" w:hAnsi="Times New Roman" w:cs="Times New Roman"/>
                <w:b/>
                <w:color w:val="000000"/>
                <w:sz w:val="24"/>
                <w:szCs w:val="24"/>
                <w:lang w:val="en-US"/>
              </w:rPr>
              <w:t xml:space="preserve"> /</w:t>
            </w:r>
            <w:r w:rsidRPr="00EB706D">
              <w:rPr>
                <w:rFonts w:ascii="Times New Roman" w:eastAsia="Times New Roman" w:hAnsi="Times New Roman" w:cs="Times New Roman"/>
                <w:sz w:val="24"/>
                <w:szCs w:val="24"/>
                <w:lang w:val="en-US" w:eastAsia="ar-SA"/>
              </w:rPr>
              <w:t xml:space="preserve"> </w:t>
            </w:r>
            <w:r w:rsidRPr="00EB706D">
              <w:rPr>
                <w:rFonts w:ascii="Times New Roman" w:eastAsia="Times New Roman" w:hAnsi="Times New Roman" w:cs="Times New Roman"/>
                <w:b/>
                <w:sz w:val="24"/>
                <w:szCs w:val="24"/>
                <w:lang w:val="en-US" w:eastAsia="ar-SA"/>
              </w:rPr>
              <w:t>Daren Norris</w:t>
            </w:r>
          </w:p>
          <w:p w:rsidR="00EB706D" w:rsidRPr="00EB706D" w:rsidRDefault="00EB706D" w:rsidP="00EB706D">
            <w:pPr>
              <w:spacing w:after="0" w:line="240" w:lineRule="auto"/>
              <w:rPr>
                <w:rFonts w:ascii="Times New Roman" w:eastAsia="Times New Roman" w:hAnsi="Times New Roman" w:cs="Times New Roman"/>
                <w:b/>
                <w:sz w:val="24"/>
                <w:szCs w:val="24"/>
                <w:lang w:val="en-US" w:eastAsia="ar-SA"/>
              </w:rPr>
            </w:pPr>
          </w:p>
          <w:p w:rsidR="00EB706D" w:rsidRPr="00EB706D" w:rsidRDefault="00EB706D" w:rsidP="00EB706D">
            <w:pPr>
              <w:spacing w:after="0" w:line="240" w:lineRule="auto"/>
              <w:rPr>
                <w:rFonts w:ascii="Times New Roman" w:eastAsia="Times New Roman" w:hAnsi="Times New Roman" w:cs="Times New Roman"/>
                <w:b/>
                <w:sz w:val="24"/>
                <w:szCs w:val="24"/>
                <w:lang w:val="en-US" w:eastAsia="ar-SA"/>
              </w:rPr>
            </w:pPr>
          </w:p>
          <w:p w:rsidR="00EB706D" w:rsidRPr="00EB706D" w:rsidRDefault="00EB706D" w:rsidP="00EB706D">
            <w:pPr>
              <w:pBdr>
                <w:bottom w:val="single" w:sz="12" w:space="1" w:color="auto"/>
              </w:pBdr>
              <w:spacing w:after="0" w:line="240" w:lineRule="auto"/>
              <w:rPr>
                <w:rFonts w:ascii="Times New Roman" w:eastAsia="Times New Roman" w:hAnsi="Times New Roman" w:cs="Times New Roman"/>
                <w:b/>
                <w:sz w:val="24"/>
                <w:szCs w:val="24"/>
                <w:lang w:val="en-US" w:eastAsia="ar-SA"/>
              </w:rPr>
            </w:pPr>
          </w:p>
          <w:p w:rsidR="00EB706D" w:rsidRPr="00EB706D" w:rsidRDefault="00EB706D" w:rsidP="00EB706D">
            <w:pPr>
              <w:spacing w:after="0" w:line="240" w:lineRule="auto"/>
              <w:rPr>
                <w:rFonts w:ascii="Times New Roman" w:eastAsia="Times New Roman" w:hAnsi="Times New Roman" w:cs="Times New Roman"/>
                <w:b/>
                <w:color w:val="000000"/>
                <w:sz w:val="24"/>
                <w:szCs w:val="24"/>
                <w:lang w:val="en-US"/>
              </w:rPr>
            </w:pPr>
            <w:r w:rsidRPr="00EB706D">
              <w:rPr>
                <w:rFonts w:ascii="Times New Roman" w:eastAsia="SimSun" w:hAnsi="Times New Roman" w:cs="Times New Roman"/>
                <w:b/>
                <w:sz w:val="24"/>
                <w:szCs w:val="24"/>
              </w:rPr>
              <w:t>Доверенное</w:t>
            </w:r>
            <w:r w:rsidRPr="00EB706D">
              <w:rPr>
                <w:rFonts w:ascii="Times New Roman" w:eastAsia="SimSun" w:hAnsi="Times New Roman" w:cs="Times New Roman"/>
                <w:b/>
                <w:sz w:val="24"/>
                <w:szCs w:val="24"/>
                <w:lang w:val="en-US"/>
              </w:rPr>
              <w:t xml:space="preserve"> </w:t>
            </w:r>
            <w:r w:rsidRPr="00EB706D">
              <w:rPr>
                <w:rFonts w:ascii="Times New Roman" w:eastAsia="SimSun" w:hAnsi="Times New Roman" w:cs="Times New Roman"/>
                <w:b/>
                <w:sz w:val="24"/>
                <w:szCs w:val="24"/>
              </w:rPr>
              <w:t>лицо</w:t>
            </w:r>
            <w:r w:rsidRPr="00EB706D">
              <w:rPr>
                <w:rFonts w:ascii="Times New Roman" w:eastAsia="SimSun" w:hAnsi="Times New Roman" w:cs="Times New Roman"/>
                <w:b/>
                <w:sz w:val="24"/>
                <w:szCs w:val="24"/>
                <w:lang w:val="en-US"/>
              </w:rPr>
              <w:t xml:space="preserve"> / A</w:t>
            </w:r>
            <w:proofErr w:type="spellStart"/>
            <w:r w:rsidRPr="00EB706D">
              <w:rPr>
                <w:rFonts w:ascii="Times New Roman" w:eastAsia="Times New Roman" w:hAnsi="Times New Roman" w:cs="Times New Roman"/>
                <w:b/>
                <w:color w:val="000000"/>
                <w:sz w:val="24"/>
                <w:szCs w:val="24"/>
                <w:lang w:val="en-GB"/>
              </w:rPr>
              <w:t>uthorised</w:t>
            </w:r>
            <w:proofErr w:type="spellEnd"/>
            <w:r w:rsidRPr="00EB706D">
              <w:rPr>
                <w:rFonts w:ascii="Times New Roman" w:eastAsia="Times New Roman" w:hAnsi="Times New Roman" w:cs="Times New Roman"/>
                <w:b/>
                <w:color w:val="000000"/>
                <w:sz w:val="24"/>
                <w:szCs w:val="24"/>
                <w:lang w:val="en-US"/>
              </w:rPr>
              <w:t xml:space="preserve"> </w:t>
            </w:r>
            <w:r w:rsidRPr="00EB706D">
              <w:rPr>
                <w:rFonts w:ascii="Times New Roman" w:eastAsia="Times New Roman" w:hAnsi="Times New Roman" w:cs="Times New Roman"/>
                <w:b/>
                <w:color w:val="000000"/>
                <w:sz w:val="24"/>
                <w:szCs w:val="24"/>
                <w:lang w:val="en-GB"/>
              </w:rPr>
              <w:t>person</w:t>
            </w:r>
          </w:p>
          <w:p w:rsidR="00EB706D" w:rsidRPr="00EB706D" w:rsidRDefault="00EB706D" w:rsidP="00EB706D">
            <w:pPr>
              <w:spacing w:after="0" w:line="240" w:lineRule="auto"/>
              <w:rPr>
                <w:rFonts w:ascii="Times New Roman" w:eastAsia="SimSun" w:hAnsi="Times New Roman" w:cs="Times New Roman"/>
                <w:b/>
                <w:sz w:val="24"/>
                <w:szCs w:val="24"/>
                <w:lang w:val="en-US"/>
              </w:rPr>
            </w:pPr>
            <w:r w:rsidRPr="00EB706D">
              <w:rPr>
                <w:rFonts w:ascii="Times New Roman" w:eastAsia="Times New Roman" w:hAnsi="Times New Roman" w:cs="Times New Roman"/>
                <w:b/>
                <w:color w:val="000000"/>
                <w:sz w:val="24"/>
                <w:szCs w:val="24"/>
              </w:rPr>
              <w:t>О</w:t>
            </w:r>
            <w:r w:rsidRPr="00EB706D">
              <w:rPr>
                <w:rFonts w:ascii="Times New Roman" w:eastAsia="Times New Roman" w:hAnsi="Times New Roman" w:cs="Times New Roman"/>
                <w:b/>
                <w:color w:val="000000"/>
                <w:sz w:val="24"/>
                <w:szCs w:val="24"/>
                <w:lang w:val="en-US"/>
              </w:rPr>
              <w:t>.</w:t>
            </w:r>
            <w:r w:rsidRPr="00EB706D">
              <w:rPr>
                <w:rFonts w:ascii="Times New Roman" w:eastAsia="Times New Roman" w:hAnsi="Times New Roman" w:cs="Times New Roman"/>
                <w:b/>
                <w:color w:val="000000"/>
                <w:sz w:val="24"/>
                <w:szCs w:val="24"/>
              </w:rPr>
              <w:t>А</w:t>
            </w:r>
            <w:r w:rsidRPr="00EB706D">
              <w:rPr>
                <w:rFonts w:ascii="Times New Roman" w:eastAsia="Times New Roman" w:hAnsi="Times New Roman" w:cs="Times New Roman"/>
                <w:b/>
                <w:color w:val="000000"/>
                <w:sz w:val="24"/>
                <w:szCs w:val="24"/>
                <w:lang w:val="en-US"/>
              </w:rPr>
              <w:t xml:space="preserve">. </w:t>
            </w:r>
            <w:proofErr w:type="spellStart"/>
            <w:r w:rsidRPr="00EB706D">
              <w:rPr>
                <w:rFonts w:ascii="Times New Roman" w:eastAsia="Times New Roman" w:hAnsi="Times New Roman" w:cs="Times New Roman"/>
                <w:b/>
                <w:color w:val="000000"/>
                <w:sz w:val="24"/>
                <w:szCs w:val="24"/>
              </w:rPr>
              <w:t>Беневский</w:t>
            </w:r>
            <w:proofErr w:type="spellEnd"/>
            <w:r w:rsidRPr="00EB706D">
              <w:rPr>
                <w:rFonts w:ascii="Times New Roman" w:eastAsia="Times New Roman" w:hAnsi="Times New Roman" w:cs="Times New Roman"/>
                <w:b/>
                <w:color w:val="000000"/>
                <w:sz w:val="24"/>
                <w:szCs w:val="24"/>
                <w:lang w:val="en-US"/>
              </w:rPr>
              <w:t xml:space="preserve"> /</w:t>
            </w:r>
            <w:r w:rsidRPr="00EB706D">
              <w:rPr>
                <w:rFonts w:ascii="Times New Roman" w:eastAsia="Times New Roman" w:hAnsi="Times New Roman" w:cs="Times New Roman"/>
                <w:sz w:val="24"/>
                <w:szCs w:val="24"/>
                <w:lang w:val="en-US" w:eastAsia="ar-SA"/>
              </w:rPr>
              <w:t xml:space="preserve"> </w:t>
            </w:r>
            <w:r w:rsidRPr="00EB706D">
              <w:rPr>
                <w:rFonts w:ascii="Times New Roman" w:eastAsia="Times New Roman" w:hAnsi="Times New Roman" w:cs="Times New Roman"/>
                <w:b/>
                <w:sz w:val="24"/>
                <w:szCs w:val="24"/>
                <w:lang w:val="en-US" w:eastAsia="ar-SA"/>
              </w:rPr>
              <w:t xml:space="preserve">Oleg </w:t>
            </w:r>
            <w:proofErr w:type="spellStart"/>
            <w:r w:rsidRPr="00EB706D">
              <w:rPr>
                <w:rFonts w:ascii="Times New Roman" w:eastAsia="Times New Roman" w:hAnsi="Times New Roman" w:cs="Times New Roman"/>
                <w:b/>
                <w:sz w:val="24"/>
                <w:szCs w:val="24"/>
                <w:lang w:val="en-US" w:eastAsia="ar-SA"/>
              </w:rPr>
              <w:t>Benevskiy</w:t>
            </w:r>
            <w:proofErr w:type="spellEnd"/>
          </w:p>
        </w:tc>
      </w:tr>
    </w:tbl>
    <w:p w:rsidR="00EB706D" w:rsidRPr="00EB706D" w:rsidRDefault="00EB706D" w:rsidP="00EB706D">
      <w:pPr>
        <w:spacing w:after="0" w:line="240" w:lineRule="auto"/>
        <w:ind w:left="-709"/>
        <w:jc w:val="both"/>
        <w:rPr>
          <w:rFonts w:ascii="Times New Roman" w:eastAsia="Times New Roman" w:hAnsi="Times New Roman" w:cs="Times New Roman"/>
          <w:sz w:val="24"/>
          <w:lang w:val="en-US"/>
        </w:rPr>
      </w:pPr>
    </w:p>
    <w:p w:rsidR="00621303" w:rsidRPr="00F270B0" w:rsidRDefault="00621303">
      <w:pPr>
        <w:rPr>
          <w:rFonts w:ascii="Times New Roman" w:hAnsi="Times New Roman" w:cs="Times New Roman"/>
          <w:sz w:val="24"/>
          <w:szCs w:val="24"/>
          <w:lang w:val="en-US"/>
        </w:rPr>
      </w:pPr>
    </w:p>
    <w:p w:rsidR="00621303" w:rsidRPr="00F270B0" w:rsidRDefault="00621303">
      <w:pPr>
        <w:rPr>
          <w:rFonts w:ascii="Times New Roman" w:hAnsi="Times New Roman" w:cs="Times New Roman"/>
          <w:sz w:val="24"/>
          <w:szCs w:val="24"/>
          <w:lang w:val="en-US"/>
        </w:rPr>
      </w:pPr>
    </w:p>
    <w:p w:rsidR="00CD64DC" w:rsidRPr="00D068BD" w:rsidRDefault="00CD64DC" w:rsidP="005E1E06">
      <w:pPr>
        <w:pStyle w:val="a9"/>
        <w:numPr>
          <w:ilvl w:val="0"/>
          <w:numId w:val="4"/>
        </w:numPr>
        <w:shd w:val="clear" w:color="auto" w:fill="FFFFFF"/>
        <w:tabs>
          <w:tab w:val="num" w:pos="0"/>
        </w:tabs>
        <w:ind w:left="0" w:firstLine="0"/>
        <w:jc w:val="center"/>
        <w:rPr>
          <w:b/>
          <w:color w:val="000000"/>
          <w:sz w:val="24"/>
          <w:szCs w:val="24"/>
        </w:rPr>
      </w:pPr>
      <w:r w:rsidRPr="00D068BD">
        <w:rPr>
          <w:b/>
          <w:color w:val="000000"/>
          <w:sz w:val="24"/>
          <w:szCs w:val="24"/>
        </w:rPr>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D068BD">
        <w:rPr>
          <w:rFonts w:ascii="Times New Roman" w:hAnsi="Times New Roman" w:cs="Times New Roman"/>
          <w:b/>
          <w:sz w:val="24"/>
          <w:szCs w:val="24"/>
        </w:rPr>
        <w:t xml:space="preserve">на поставку </w:t>
      </w:r>
      <w:r w:rsidR="008D4C42" w:rsidRPr="00D068BD">
        <w:rPr>
          <w:rFonts w:ascii="Times New Roman" w:hAnsi="Times New Roman" w:cs="Times New Roman"/>
          <w:b/>
          <w:bCs/>
          <w:sz w:val="24"/>
          <w:szCs w:val="24"/>
        </w:rPr>
        <w:t>субстанции</w:t>
      </w:r>
      <w:r w:rsidR="00840E66" w:rsidRPr="00D068BD">
        <w:rPr>
          <w:rFonts w:ascii="Times New Roman" w:hAnsi="Times New Roman" w:cs="Times New Roman"/>
          <w:b/>
          <w:bCs/>
          <w:sz w:val="24"/>
          <w:szCs w:val="24"/>
        </w:rPr>
        <w:t xml:space="preserve"> </w:t>
      </w:r>
      <w:proofErr w:type="spellStart"/>
      <w:r w:rsidR="00621303" w:rsidRPr="00D068BD">
        <w:rPr>
          <w:rFonts w:ascii="Times New Roman" w:hAnsi="Times New Roman" w:cs="Times New Roman"/>
          <w:b/>
          <w:bCs/>
          <w:sz w:val="24"/>
          <w:szCs w:val="24"/>
        </w:rPr>
        <w:t>Налоксона</w:t>
      </w:r>
      <w:proofErr w:type="spellEnd"/>
      <w:r w:rsidR="00621303" w:rsidRPr="00D068BD">
        <w:rPr>
          <w:rFonts w:ascii="Times New Roman" w:hAnsi="Times New Roman" w:cs="Times New Roman"/>
          <w:b/>
          <w:bCs/>
          <w:sz w:val="24"/>
          <w:szCs w:val="24"/>
        </w:rPr>
        <w:t xml:space="preserve"> гидрохлорид</w:t>
      </w:r>
    </w:p>
    <w:p w:rsidR="00F270B0" w:rsidRDefault="00F270B0" w:rsidP="005E1E06">
      <w:pPr>
        <w:spacing w:after="0" w:line="240" w:lineRule="auto"/>
        <w:jc w:val="center"/>
        <w:rPr>
          <w:rFonts w:ascii="Times New Roman" w:hAnsi="Times New Roman" w:cs="Times New Roman"/>
          <w:b/>
          <w:bCs/>
          <w:sz w:val="24"/>
          <w:szCs w:val="24"/>
          <w:lang w:val="en-US"/>
        </w:rPr>
      </w:pPr>
    </w:p>
    <w:tbl>
      <w:tblPr>
        <w:tblW w:w="10490" w:type="dxa"/>
        <w:tblInd w:w="10" w:type="dxa"/>
        <w:tblLayout w:type="fixed"/>
        <w:tblCellMar>
          <w:left w:w="0" w:type="dxa"/>
          <w:right w:w="0" w:type="dxa"/>
        </w:tblCellMar>
        <w:tblLook w:val="0000"/>
      </w:tblPr>
      <w:tblGrid>
        <w:gridCol w:w="502"/>
        <w:gridCol w:w="387"/>
        <w:gridCol w:w="5832"/>
        <w:gridCol w:w="3769"/>
      </w:tblGrid>
      <w:tr w:rsidR="00F270B0" w:rsidRPr="00F270B0" w:rsidTr="00F270B0">
        <w:trPr>
          <w:trHeight w:val="394"/>
        </w:trPr>
        <w:tc>
          <w:tcPr>
            <w:tcW w:w="502" w:type="dxa"/>
            <w:tcBorders>
              <w:top w:val="single" w:sz="8" w:space="0" w:color="auto"/>
              <w:left w:val="single" w:sz="8" w:space="0" w:color="auto"/>
              <w:bottom w:val="single" w:sz="8" w:space="0" w:color="auto"/>
              <w:right w:val="single" w:sz="8" w:space="0" w:color="auto"/>
            </w:tcBorders>
          </w:tcPr>
          <w:p w:rsidR="00F270B0" w:rsidRPr="00F270B0" w:rsidRDefault="00F270B0" w:rsidP="00F270B0">
            <w:pPr>
              <w:spacing w:after="0" w:line="240" w:lineRule="auto"/>
              <w:rPr>
                <w:rFonts w:ascii="Times New Roman" w:eastAsia="SimSun" w:hAnsi="Times New Roman" w:cs="Times New Roman"/>
                <w:b/>
              </w:rPr>
            </w:pPr>
            <w:r w:rsidRPr="00F270B0">
              <w:rPr>
                <w:rFonts w:ascii="Times New Roman" w:eastAsia="SimSun" w:hAnsi="Times New Roman" w:cs="Times New Roman"/>
                <w:b/>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jc w:val="center"/>
              <w:rPr>
                <w:rFonts w:ascii="Times New Roman" w:eastAsia="SimSun" w:hAnsi="Times New Roman" w:cs="Times New Roman"/>
                <w:b/>
              </w:rPr>
            </w:pPr>
            <w:r w:rsidRPr="00F270B0">
              <w:rPr>
                <w:rFonts w:ascii="Times New Roman" w:eastAsia="SimSun" w:hAnsi="Times New Roman" w:cs="Times New Roman"/>
                <w:b/>
              </w:rPr>
              <w:t>Наименование товара</w:t>
            </w:r>
          </w:p>
          <w:p w:rsidR="00F270B0" w:rsidRPr="00F270B0" w:rsidRDefault="00F270B0" w:rsidP="00F270B0">
            <w:pPr>
              <w:spacing w:after="0" w:line="240" w:lineRule="auto"/>
              <w:jc w:val="center"/>
              <w:rPr>
                <w:rFonts w:ascii="Times New Roman" w:eastAsia="SimSun" w:hAnsi="Times New Roman" w:cs="Times New Roman"/>
                <w:b/>
              </w:rPr>
            </w:pPr>
            <w:r w:rsidRPr="00F270B0">
              <w:rPr>
                <w:rFonts w:ascii="Times New Roman" w:eastAsia="SimSu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jc w:val="center"/>
              <w:rPr>
                <w:rFonts w:ascii="Times New Roman" w:eastAsia="SimSun" w:hAnsi="Times New Roman" w:cs="Times New Roman"/>
                <w:b/>
              </w:rPr>
            </w:pPr>
            <w:r w:rsidRPr="00F270B0">
              <w:rPr>
                <w:rFonts w:ascii="Times New Roman" w:eastAsia="SimSun" w:hAnsi="Times New Roman" w:cs="Times New Roman"/>
                <w:b/>
              </w:rPr>
              <w:t>Количество с указанием единицы измерения</w:t>
            </w:r>
          </w:p>
        </w:tc>
      </w:tr>
      <w:tr w:rsidR="00F270B0" w:rsidRPr="00F270B0" w:rsidTr="00F270B0">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Наименование товара:</w:t>
            </w:r>
          </w:p>
          <w:p w:rsidR="00F270B0" w:rsidRPr="00F270B0" w:rsidRDefault="00F270B0" w:rsidP="00F270B0">
            <w:pPr>
              <w:spacing w:after="0" w:line="240" w:lineRule="auto"/>
              <w:rPr>
                <w:rFonts w:ascii="Times New Roman" w:eastAsia="SimSun" w:hAnsi="Times New Roman" w:cs="Times New Roman"/>
              </w:rPr>
            </w:pPr>
            <w:proofErr w:type="spellStart"/>
            <w:r w:rsidRPr="00F270B0">
              <w:rPr>
                <w:rFonts w:ascii="Times New Roman" w:eastAsia="SimSun" w:hAnsi="Times New Roman" w:cs="Times New Roman"/>
              </w:rPr>
              <w:t>Налоксона</w:t>
            </w:r>
            <w:proofErr w:type="spellEnd"/>
            <w:r w:rsidRPr="00F270B0">
              <w:rPr>
                <w:rFonts w:ascii="Times New Roman" w:eastAsia="SimSun" w:hAnsi="Times New Roman" w:cs="Times New Roman"/>
              </w:rPr>
              <w:t xml:space="preserve"> гидрохлорид, субстанция для приготовления стерильных (инъекционных) лекарственных форм.</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Коды классификаторов:</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ОКПД 2: 21.10.31.120</w:t>
            </w:r>
          </w:p>
          <w:p w:rsidR="00F270B0" w:rsidRPr="00F270B0" w:rsidRDefault="00F270B0" w:rsidP="00F270B0">
            <w:pPr>
              <w:spacing w:after="0" w:line="240" w:lineRule="auto"/>
              <w:rPr>
                <w:rFonts w:ascii="Times New Roman" w:eastAsia="SimSun" w:hAnsi="Times New Roman" w:cs="Times New Roman"/>
                <w:b/>
                <w:bCs/>
              </w:rPr>
            </w:pPr>
            <w:r w:rsidRPr="00F270B0">
              <w:rPr>
                <w:rFonts w:ascii="Times New Roman" w:eastAsia="SimSun" w:hAnsi="Times New Roman" w:cs="Times New Roman"/>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outlineLvl w:val="0"/>
              <w:rPr>
                <w:rFonts w:ascii="Times New Roman" w:eastAsia="SimSun" w:hAnsi="Times New Roman" w:cs="Times New Roman"/>
              </w:rPr>
            </w:pPr>
            <w:r w:rsidRPr="00F270B0">
              <w:rPr>
                <w:rFonts w:ascii="Times New Roman" w:eastAsia="SimSun" w:hAnsi="Times New Roman" w:cs="Times New Roman"/>
              </w:rPr>
              <w:t xml:space="preserve">Количество: </w:t>
            </w:r>
            <w:r w:rsidRPr="00F270B0">
              <w:rPr>
                <w:rFonts w:ascii="Times New Roman" w:eastAsia="SimSun" w:hAnsi="Times New Roman" w:cs="Times New Roman"/>
                <w:lang w:val="en-US"/>
              </w:rPr>
              <w:t>1</w:t>
            </w:r>
            <w:r w:rsidRPr="00F270B0">
              <w:rPr>
                <w:rFonts w:ascii="Times New Roman" w:eastAsia="SimSun" w:hAnsi="Times New Roman" w:cs="Times New Roman"/>
              </w:rPr>
              <w:t xml:space="preserve"> кг</w:t>
            </w:r>
          </w:p>
        </w:tc>
      </w:tr>
      <w:tr w:rsidR="00F270B0" w:rsidRPr="00F270B0" w:rsidTr="00F270B0">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jc w:val="both"/>
              <w:rPr>
                <w:rFonts w:ascii="Times New Roman" w:eastAsia="SimSun" w:hAnsi="Times New Roman" w:cs="Times New Roman"/>
                <w:b/>
                <w:bCs/>
              </w:rPr>
            </w:pPr>
            <w:r w:rsidRPr="00F270B0">
              <w:rPr>
                <w:rFonts w:ascii="Times New Roman" w:eastAsia="SimSun" w:hAnsi="Times New Roman" w:cs="Times New Roman"/>
                <w:b/>
                <w:bCs/>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rPr>
              <w:t>Место поставки товара</w:t>
            </w:r>
          </w:p>
        </w:tc>
      </w:tr>
      <w:tr w:rsidR="00F270B0" w:rsidRPr="00F270B0" w:rsidTr="00F270B0">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lang w:val="en-US"/>
              </w:rPr>
              <w:t>CIP</w:t>
            </w:r>
            <w:r w:rsidRPr="00F270B0">
              <w:rPr>
                <w:rFonts w:ascii="Times New Roman" w:eastAsia="SimSun" w:hAnsi="Times New Roman" w:cs="Times New Roman"/>
              </w:rPr>
              <w:t xml:space="preserve"> аэропорт Шереметьево или аэропорт Домодедово, Москва, Российская Федерация</w:t>
            </w:r>
          </w:p>
        </w:tc>
      </w:tr>
      <w:tr w:rsidR="00F270B0" w:rsidRPr="00F270B0" w:rsidTr="00F270B0">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270B0" w:rsidRPr="00F270B0" w:rsidRDefault="00F270B0" w:rsidP="00F270B0">
            <w:pPr>
              <w:spacing w:after="0" w:line="240" w:lineRule="auto"/>
              <w:rPr>
                <w:rFonts w:ascii="Times New Roman" w:eastAsia="SimSun" w:hAnsi="Times New Roman" w:cs="Times New Roman"/>
                <w:b/>
                <w:bCs/>
              </w:rPr>
            </w:pPr>
            <w:r w:rsidRPr="00F270B0">
              <w:rPr>
                <w:rFonts w:ascii="Times New Roman" w:eastAsia="SimSun" w:hAnsi="Times New Roman" w:cs="Times New Roman"/>
                <w:b/>
                <w:bCs/>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Функциональные и качественные характеристики (потребительские свойства) товара</w:t>
            </w:r>
          </w:p>
        </w:tc>
      </w:tr>
      <w:tr w:rsidR="00F270B0" w:rsidRPr="00F270B0" w:rsidTr="00F270B0">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270B0" w:rsidRPr="00F270B0" w:rsidRDefault="00F270B0" w:rsidP="00F270B0">
            <w:pPr>
              <w:spacing w:after="0" w:line="240" w:lineRule="auto"/>
              <w:rPr>
                <w:rFonts w:ascii="Times New Roman" w:eastAsia="Times New Roman" w:hAnsi="Times New Roman" w:cs="Times New Roman"/>
              </w:rPr>
            </w:pPr>
            <w:r w:rsidRPr="00F270B0">
              <w:rPr>
                <w:rFonts w:ascii="Times New Roman" w:eastAsia="SimSun" w:hAnsi="Times New Roman" w:cs="Times New Roman"/>
                <w:bCs/>
              </w:rPr>
              <w:t xml:space="preserve">Функциональные и качественные характеристики (потребительские свойства) субстанции </w:t>
            </w:r>
            <w:proofErr w:type="spellStart"/>
            <w:r w:rsidRPr="00F270B0">
              <w:rPr>
                <w:rFonts w:ascii="Times New Roman" w:eastAsia="SimSun" w:hAnsi="Times New Roman" w:cs="Times New Roman"/>
                <w:bCs/>
              </w:rPr>
              <w:t>Налоксона</w:t>
            </w:r>
            <w:proofErr w:type="spellEnd"/>
            <w:r w:rsidRPr="00F270B0">
              <w:rPr>
                <w:rFonts w:ascii="Times New Roman" w:eastAsia="SimSun" w:hAnsi="Times New Roman" w:cs="Times New Roman"/>
                <w:bCs/>
              </w:rPr>
              <w:t xml:space="preserve"> гидрохлорид, требования к безопасности, упаковка должны соответствовать спецификации </w:t>
            </w:r>
            <w:r w:rsidRPr="00F270B0">
              <w:rPr>
                <w:rFonts w:ascii="Times New Roman" w:eastAsia="SimSun" w:hAnsi="Times New Roman" w:cs="Times New Roman"/>
              </w:rPr>
              <w:t>СП-АП</w:t>
            </w:r>
            <w:r w:rsidRPr="00F270B0">
              <w:rPr>
                <w:rFonts w:ascii="Times New Roman" w:eastAsia="SimSun" w:hAnsi="Times New Roman" w:cs="Times New Roman"/>
                <w:vertAlign w:val="subscript"/>
              </w:rPr>
              <w:t>НТ</w:t>
            </w:r>
            <w:r w:rsidRPr="00F270B0">
              <w:rPr>
                <w:rFonts w:ascii="Times New Roman" w:eastAsia="SimSun" w:hAnsi="Times New Roman" w:cs="Times New Roman"/>
              </w:rPr>
              <w:t>-5600-108023/3-01</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7087"/>
            </w:tblGrid>
            <w:tr w:rsidR="00F270B0" w:rsidRPr="00F270B0" w:rsidTr="00CB1CBC">
              <w:trPr>
                <w:cantSplit/>
                <w:trHeight w:val="552"/>
              </w:trPr>
              <w:tc>
                <w:tcPr>
                  <w:tcW w:w="3120" w:type="dxa"/>
                  <w:vAlign w:val="center"/>
                </w:tcPr>
                <w:p w:rsidR="00F270B0" w:rsidRPr="00F270B0" w:rsidRDefault="00F270B0" w:rsidP="00F270B0">
                  <w:pPr>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Наименование по ФСП/НД на ГЛС</w:t>
                  </w:r>
                </w:p>
              </w:tc>
              <w:tc>
                <w:tcPr>
                  <w:tcW w:w="7087" w:type="dxa"/>
                  <w:tcBorders>
                    <w:bottom w:val="single" w:sz="4" w:space="0" w:color="auto"/>
                  </w:tcBorders>
                  <w:vAlign w:val="center"/>
                </w:tcPr>
                <w:p w:rsidR="00F270B0" w:rsidRPr="00F270B0" w:rsidRDefault="00F270B0" w:rsidP="00F270B0">
                  <w:pPr>
                    <w:spacing w:after="0" w:line="240" w:lineRule="auto"/>
                    <w:rPr>
                      <w:rFonts w:ascii="Times New Roman" w:eastAsia="SimSun" w:hAnsi="Times New Roman" w:cs="Times New Roman"/>
                      <w:sz w:val="20"/>
                      <w:szCs w:val="20"/>
                    </w:rPr>
                  </w:pPr>
                  <w:proofErr w:type="spellStart"/>
                  <w:r w:rsidRPr="00F270B0">
                    <w:rPr>
                      <w:rFonts w:ascii="Times New Roman" w:eastAsia="SimSun" w:hAnsi="Times New Roman" w:cs="Times New Roman"/>
                      <w:sz w:val="24"/>
                      <w:szCs w:val="24"/>
                    </w:rPr>
                    <w:t>Налоксона</w:t>
                  </w:r>
                  <w:proofErr w:type="spellEnd"/>
                  <w:r w:rsidRPr="00F270B0">
                    <w:rPr>
                      <w:rFonts w:ascii="Times New Roman" w:eastAsia="SimSun" w:hAnsi="Times New Roman" w:cs="Times New Roman"/>
                      <w:sz w:val="24"/>
                      <w:szCs w:val="24"/>
                    </w:rPr>
                    <w:t xml:space="preserve"> гидрохлорида </w:t>
                  </w:r>
                  <w:proofErr w:type="spellStart"/>
                  <w:r w:rsidRPr="00F270B0">
                    <w:rPr>
                      <w:rFonts w:ascii="Times New Roman" w:eastAsia="SimSun" w:hAnsi="Times New Roman" w:cs="Times New Roman"/>
                      <w:sz w:val="24"/>
                      <w:szCs w:val="24"/>
                    </w:rPr>
                    <w:t>дигидрат</w:t>
                  </w:r>
                  <w:proofErr w:type="spellEnd"/>
                </w:p>
              </w:tc>
            </w:tr>
            <w:tr w:rsidR="00F270B0" w:rsidRPr="00F270B0" w:rsidTr="00CB1CBC">
              <w:trPr>
                <w:cantSplit/>
                <w:trHeight w:val="552"/>
              </w:trPr>
              <w:tc>
                <w:tcPr>
                  <w:tcW w:w="3120" w:type="dxa"/>
                  <w:vAlign w:val="center"/>
                </w:tcPr>
                <w:p w:rsidR="00F270B0" w:rsidRPr="00F270B0" w:rsidRDefault="00F270B0" w:rsidP="00F270B0">
                  <w:pPr>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МНН, или </w:t>
                  </w:r>
                  <w:proofErr w:type="spellStart"/>
                  <w:r w:rsidRPr="00F270B0">
                    <w:rPr>
                      <w:rFonts w:ascii="Times New Roman" w:eastAsia="SimSun" w:hAnsi="Times New Roman" w:cs="Times New Roman"/>
                      <w:sz w:val="24"/>
                      <w:szCs w:val="24"/>
                    </w:rPr>
                    <w:t>группировочное</w:t>
                  </w:r>
                  <w:proofErr w:type="spellEnd"/>
                  <w:r w:rsidRPr="00F270B0">
                    <w:rPr>
                      <w:rFonts w:ascii="Times New Roman" w:eastAsia="SimSun" w:hAnsi="Times New Roman" w:cs="Times New Roman"/>
                      <w:sz w:val="24"/>
                      <w:szCs w:val="24"/>
                    </w:rPr>
                    <w:t xml:space="preserve">, или химическое наименование </w:t>
                  </w:r>
                </w:p>
              </w:tc>
              <w:tc>
                <w:tcPr>
                  <w:tcW w:w="7087" w:type="dxa"/>
                  <w:tcBorders>
                    <w:bottom w:val="single" w:sz="4" w:space="0" w:color="auto"/>
                  </w:tcBorders>
                  <w:vAlign w:val="center"/>
                </w:tcPr>
                <w:p w:rsidR="00F270B0" w:rsidRPr="00F270B0" w:rsidRDefault="00F270B0" w:rsidP="00F270B0">
                  <w:pPr>
                    <w:spacing w:after="0" w:line="240" w:lineRule="auto"/>
                    <w:rPr>
                      <w:rFonts w:ascii="Times New Roman" w:eastAsia="SimSun" w:hAnsi="Times New Roman" w:cs="Times New Roman"/>
                      <w:sz w:val="20"/>
                      <w:szCs w:val="20"/>
                    </w:rPr>
                  </w:pPr>
                  <w:proofErr w:type="spellStart"/>
                  <w:r w:rsidRPr="00F270B0">
                    <w:rPr>
                      <w:rFonts w:ascii="Times New Roman" w:eastAsia="SimSun" w:hAnsi="Times New Roman" w:cs="Times New Roman"/>
                      <w:sz w:val="24"/>
                      <w:szCs w:val="24"/>
                    </w:rPr>
                    <w:t>Налоксона</w:t>
                  </w:r>
                  <w:proofErr w:type="spellEnd"/>
                  <w:r w:rsidRPr="00F270B0">
                    <w:rPr>
                      <w:rFonts w:ascii="Times New Roman" w:eastAsia="SimSun" w:hAnsi="Times New Roman" w:cs="Times New Roman"/>
                      <w:sz w:val="24"/>
                      <w:szCs w:val="24"/>
                    </w:rPr>
                    <w:t xml:space="preserve"> гидрохлорида </w:t>
                  </w:r>
                  <w:proofErr w:type="spellStart"/>
                  <w:r w:rsidRPr="00F270B0">
                    <w:rPr>
                      <w:rFonts w:ascii="Times New Roman" w:eastAsia="SimSun" w:hAnsi="Times New Roman" w:cs="Times New Roman"/>
                      <w:sz w:val="24"/>
                      <w:szCs w:val="24"/>
                    </w:rPr>
                    <w:t>дигидрат</w:t>
                  </w:r>
                  <w:proofErr w:type="spellEnd"/>
                </w:p>
              </w:tc>
            </w:tr>
            <w:tr w:rsidR="00F270B0" w:rsidRPr="00F270B0" w:rsidTr="00CB1CBC">
              <w:trPr>
                <w:cantSplit/>
                <w:trHeight w:val="552"/>
              </w:trPr>
              <w:tc>
                <w:tcPr>
                  <w:tcW w:w="3120" w:type="dxa"/>
                  <w:tcBorders>
                    <w:bottom w:val="nil"/>
                  </w:tcBorders>
                  <w:vAlign w:val="center"/>
                </w:tcPr>
                <w:p w:rsidR="00F270B0" w:rsidRPr="00F270B0" w:rsidRDefault="00F270B0" w:rsidP="00F270B0">
                  <w:pPr>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 xml:space="preserve">Наименование по НД </w:t>
                  </w:r>
                </w:p>
              </w:tc>
              <w:tc>
                <w:tcPr>
                  <w:tcW w:w="7087" w:type="dxa"/>
                  <w:tcBorders>
                    <w:top w:val="single" w:sz="4" w:space="0" w:color="auto"/>
                    <w:bottom w:val="nil"/>
                  </w:tcBorders>
                  <w:vAlign w:val="center"/>
                </w:tcPr>
                <w:p w:rsidR="00F270B0" w:rsidRPr="00F270B0" w:rsidRDefault="00F270B0" w:rsidP="00F270B0">
                  <w:pPr>
                    <w:spacing w:after="0" w:line="240" w:lineRule="auto"/>
                    <w:rPr>
                      <w:rFonts w:ascii="Times New Roman" w:eastAsia="SimSun" w:hAnsi="Times New Roman" w:cs="Times New Roman"/>
                      <w:sz w:val="20"/>
                      <w:szCs w:val="20"/>
                    </w:rPr>
                  </w:pPr>
                  <w:proofErr w:type="spellStart"/>
                  <w:r w:rsidRPr="00F270B0">
                    <w:rPr>
                      <w:rFonts w:ascii="Times New Roman" w:eastAsia="SimSun" w:hAnsi="Times New Roman" w:cs="Times New Roman"/>
                      <w:sz w:val="24"/>
                      <w:szCs w:val="24"/>
                    </w:rPr>
                    <w:t>Налоксона</w:t>
                  </w:r>
                  <w:proofErr w:type="spellEnd"/>
                  <w:r w:rsidRPr="00F270B0">
                    <w:rPr>
                      <w:rFonts w:ascii="Times New Roman" w:eastAsia="SimSun" w:hAnsi="Times New Roman" w:cs="Times New Roman"/>
                      <w:sz w:val="24"/>
                      <w:szCs w:val="24"/>
                    </w:rPr>
                    <w:t xml:space="preserve"> гидрохлорида </w:t>
                  </w:r>
                  <w:proofErr w:type="spellStart"/>
                  <w:r w:rsidRPr="00F270B0">
                    <w:rPr>
                      <w:rFonts w:ascii="Times New Roman" w:eastAsia="SimSun" w:hAnsi="Times New Roman" w:cs="Times New Roman"/>
                      <w:sz w:val="24"/>
                      <w:szCs w:val="24"/>
                    </w:rPr>
                    <w:t>дигидрат</w:t>
                  </w:r>
                  <w:proofErr w:type="spellEnd"/>
                </w:p>
              </w:tc>
            </w:tr>
            <w:tr w:rsidR="00F270B0" w:rsidRPr="00F270B0" w:rsidTr="00CB1CBC">
              <w:trPr>
                <w:cantSplit/>
                <w:trHeight w:val="552"/>
              </w:trPr>
              <w:tc>
                <w:tcPr>
                  <w:tcW w:w="3120" w:type="dxa"/>
                  <w:vAlign w:val="center"/>
                </w:tcPr>
                <w:p w:rsidR="00F270B0" w:rsidRPr="00F270B0" w:rsidRDefault="00F270B0" w:rsidP="00F270B0">
                  <w:pPr>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Производитель</w:t>
                  </w:r>
                </w:p>
              </w:tc>
              <w:tc>
                <w:tcPr>
                  <w:tcW w:w="7087" w:type="dxa"/>
                  <w:vAlign w:val="center"/>
                </w:tcPr>
                <w:p w:rsidR="00F270B0" w:rsidRPr="00F270B0" w:rsidRDefault="00F270B0" w:rsidP="00F270B0">
                  <w:pPr>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w:t>
                  </w:r>
                  <w:proofErr w:type="spellStart"/>
                  <w:r w:rsidRPr="00F270B0">
                    <w:rPr>
                      <w:rFonts w:ascii="Times New Roman" w:eastAsia="SimSun" w:hAnsi="Times New Roman" w:cs="Times New Roman"/>
                      <w:sz w:val="24"/>
                      <w:szCs w:val="24"/>
                      <w:lang w:val="en-US"/>
                    </w:rPr>
                    <w:t>Noramco</w:t>
                  </w:r>
                  <w:r w:rsidRPr="00F270B0">
                    <w:rPr>
                      <w:rFonts w:ascii="Times New Roman" w:eastAsia="SimSun" w:hAnsi="Times New Roman" w:cs="Times New Roman"/>
                      <w:sz w:val="24"/>
                      <w:szCs w:val="24"/>
                      <w:vertAlign w:val="superscript"/>
                      <w:lang w:val="en-US"/>
                    </w:rPr>
                    <w:t>TM</w:t>
                  </w:r>
                  <w:proofErr w:type="spellEnd"/>
                  <w:r w:rsidRPr="00F270B0">
                    <w:rPr>
                      <w:rFonts w:ascii="Times New Roman" w:eastAsia="SimSun" w:hAnsi="Times New Roman" w:cs="Times New Roman"/>
                      <w:sz w:val="24"/>
                      <w:szCs w:val="24"/>
                      <w:vertAlign w:val="superscript"/>
                    </w:rPr>
                    <w:t xml:space="preserve"> </w:t>
                  </w:r>
                  <w:r w:rsidRPr="00F270B0">
                    <w:rPr>
                      <w:rFonts w:ascii="Times New Roman" w:eastAsia="SimSun" w:hAnsi="Times New Roman" w:cs="Times New Roman"/>
                      <w:sz w:val="24"/>
                      <w:szCs w:val="24"/>
                      <w:lang w:val="en-US"/>
                    </w:rPr>
                    <w:t>GmbH</w:t>
                  </w:r>
                  <w:r w:rsidRPr="00F270B0">
                    <w:rPr>
                      <w:rFonts w:ascii="Times New Roman" w:eastAsia="SimSun" w:hAnsi="Times New Roman" w:cs="Times New Roman"/>
                      <w:sz w:val="24"/>
                      <w:szCs w:val="24"/>
                    </w:rPr>
                    <w:t>», Швейцария; код продукта: 075396 (в соответствии с сертификатом)</w:t>
                  </w:r>
                </w:p>
              </w:tc>
            </w:tr>
            <w:tr w:rsidR="00F270B0" w:rsidRPr="00F270B0" w:rsidTr="00CB1CBC">
              <w:trPr>
                <w:cantSplit/>
                <w:trHeight w:val="552"/>
              </w:trPr>
              <w:tc>
                <w:tcPr>
                  <w:tcW w:w="3120" w:type="dxa"/>
                  <w:vAlign w:val="center"/>
                </w:tcPr>
                <w:p w:rsidR="00F270B0" w:rsidRPr="00F270B0" w:rsidRDefault="00F270B0" w:rsidP="00F270B0">
                  <w:pPr>
                    <w:spacing w:after="0" w:line="240" w:lineRule="auto"/>
                    <w:rPr>
                      <w:rFonts w:ascii="Times New Roman" w:eastAsia="SimSun" w:hAnsi="Times New Roman" w:cs="Times New Roman"/>
                      <w:sz w:val="24"/>
                      <w:szCs w:val="24"/>
                    </w:rPr>
                  </w:pPr>
                  <w:r w:rsidRPr="00F270B0">
                    <w:rPr>
                      <w:rFonts w:ascii="Times New Roman" w:eastAsia="SimSun" w:hAnsi="Times New Roman" w:cs="Times New Roman"/>
                      <w:sz w:val="24"/>
                      <w:szCs w:val="24"/>
                    </w:rPr>
                    <w:t>Наименование по ФСП/НД на ГЛС</w:t>
                  </w:r>
                </w:p>
              </w:tc>
              <w:tc>
                <w:tcPr>
                  <w:tcW w:w="7087" w:type="dxa"/>
                  <w:vAlign w:val="center"/>
                </w:tcPr>
                <w:p w:rsidR="00F270B0" w:rsidRPr="00F270B0" w:rsidRDefault="00F270B0" w:rsidP="00F270B0">
                  <w:pPr>
                    <w:spacing w:after="0" w:line="240" w:lineRule="auto"/>
                    <w:rPr>
                      <w:rFonts w:ascii="Times New Roman" w:eastAsia="SimSun" w:hAnsi="Times New Roman" w:cs="Times New Roman"/>
                      <w:sz w:val="20"/>
                      <w:szCs w:val="20"/>
                    </w:rPr>
                  </w:pPr>
                  <w:proofErr w:type="spellStart"/>
                  <w:r w:rsidRPr="00F270B0">
                    <w:rPr>
                      <w:rFonts w:ascii="Times New Roman" w:eastAsia="SimSun" w:hAnsi="Times New Roman" w:cs="Times New Roman"/>
                      <w:sz w:val="24"/>
                      <w:szCs w:val="24"/>
                    </w:rPr>
                    <w:t>Налоксона</w:t>
                  </w:r>
                  <w:proofErr w:type="spellEnd"/>
                  <w:r w:rsidRPr="00F270B0">
                    <w:rPr>
                      <w:rFonts w:ascii="Times New Roman" w:eastAsia="SimSun" w:hAnsi="Times New Roman" w:cs="Times New Roman"/>
                      <w:sz w:val="24"/>
                      <w:szCs w:val="24"/>
                    </w:rPr>
                    <w:t xml:space="preserve"> гидрохлорида </w:t>
                  </w:r>
                  <w:proofErr w:type="spellStart"/>
                  <w:r w:rsidRPr="00F270B0">
                    <w:rPr>
                      <w:rFonts w:ascii="Times New Roman" w:eastAsia="SimSun" w:hAnsi="Times New Roman" w:cs="Times New Roman"/>
                      <w:sz w:val="24"/>
                      <w:szCs w:val="24"/>
                    </w:rPr>
                    <w:t>дигидрат</w:t>
                  </w:r>
                  <w:proofErr w:type="spellEnd"/>
                </w:p>
              </w:tc>
            </w:tr>
          </w:tbl>
          <w:p w:rsidR="00F270B0" w:rsidRPr="00F270B0" w:rsidRDefault="00F270B0" w:rsidP="00F270B0">
            <w:pPr>
              <w:spacing w:after="0" w:line="240" w:lineRule="auto"/>
              <w:rPr>
                <w:rFonts w:ascii="Times New Roman" w:eastAsia="SimSun" w:hAnsi="Times New Roman" w:cs="Times New Roman"/>
                <w:highlight w:val="yellow"/>
              </w:rPr>
            </w:pPr>
          </w:p>
          <w:p w:rsidR="00F270B0" w:rsidRPr="00F270B0" w:rsidRDefault="00F270B0" w:rsidP="00F270B0">
            <w:pPr>
              <w:spacing w:after="0" w:line="360" w:lineRule="auto"/>
              <w:ind w:left="284"/>
              <w:rPr>
                <w:rFonts w:ascii="Times New Roman" w:eastAsia="SimSun" w:hAnsi="Times New Roman" w:cs="Times New Roman"/>
                <w:sz w:val="24"/>
                <w:szCs w:val="24"/>
              </w:rPr>
            </w:pPr>
            <w:r w:rsidRPr="00F270B0">
              <w:rPr>
                <w:rFonts w:ascii="Times New Roman" w:eastAsia="SimSun" w:hAnsi="Times New Roman" w:cs="Times New Roman"/>
                <w:sz w:val="24"/>
                <w:szCs w:val="24"/>
              </w:rPr>
              <w:t>Субстанция используется для производства стерильных лекарственных препаратов:</w:t>
            </w:r>
          </w:p>
          <w:p w:rsidR="00F270B0" w:rsidRPr="00F270B0" w:rsidRDefault="00F270B0" w:rsidP="00F270B0">
            <w:pPr>
              <w:spacing w:after="0" w:line="360" w:lineRule="auto"/>
              <w:ind w:firstLine="284"/>
              <w:rPr>
                <w:rFonts w:ascii="Times New Roman" w:eastAsia="SimSun" w:hAnsi="Times New Roman" w:cs="Times New Roman"/>
                <w:sz w:val="24"/>
                <w:szCs w:val="20"/>
              </w:rPr>
            </w:pPr>
            <w:r w:rsidRPr="00F270B0">
              <w:rPr>
                <w:rFonts w:ascii="Times New Roman" w:eastAsia="SimSun" w:hAnsi="Times New Roman" w:cs="Times New Roman"/>
                <w:sz w:val="24"/>
                <w:szCs w:val="24"/>
              </w:rPr>
              <w:t>-</w:t>
            </w:r>
            <w:r w:rsidRPr="00F270B0">
              <w:rPr>
                <w:rFonts w:ascii="Times New Roman" w:eastAsia="SimSun" w:hAnsi="Times New Roman" w:cs="Times New Roman"/>
                <w:b/>
                <w:sz w:val="24"/>
                <w:szCs w:val="20"/>
              </w:rPr>
              <w:t xml:space="preserve"> </w:t>
            </w:r>
            <w:r w:rsidRPr="00F270B0">
              <w:rPr>
                <w:rFonts w:ascii="Times New Roman" w:eastAsia="SimSun" w:hAnsi="Times New Roman" w:cs="Times New Roman"/>
                <w:sz w:val="24"/>
                <w:szCs w:val="20"/>
              </w:rPr>
              <w:t>«</w:t>
            </w:r>
            <w:proofErr w:type="spellStart"/>
            <w:r w:rsidRPr="00F270B0">
              <w:rPr>
                <w:rFonts w:ascii="Times New Roman" w:eastAsia="SimSun" w:hAnsi="Times New Roman" w:cs="Times New Roman"/>
                <w:sz w:val="24"/>
                <w:szCs w:val="20"/>
              </w:rPr>
              <w:t>Налоксон</w:t>
            </w:r>
            <w:proofErr w:type="spellEnd"/>
            <w:r w:rsidRPr="00F270B0">
              <w:rPr>
                <w:rFonts w:ascii="Times New Roman" w:eastAsia="SimSun" w:hAnsi="Times New Roman" w:cs="Times New Roman"/>
                <w:sz w:val="24"/>
                <w:szCs w:val="20"/>
              </w:rPr>
              <w:t xml:space="preserve"> раствор для инъекций 0,4 мг/мл» (ЛП 000266)</w:t>
            </w:r>
          </w:p>
          <w:p w:rsidR="00F270B0" w:rsidRPr="00F270B0" w:rsidRDefault="00F270B0" w:rsidP="00F270B0">
            <w:pPr>
              <w:spacing w:after="0" w:line="240" w:lineRule="auto"/>
              <w:rPr>
                <w:rFonts w:ascii="Times New Roman" w:eastAsia="SimSun" w:hAnsi="Times New Roman" w:cs="Times New Roman"/>
                <w:highlight w:val="yellow"/>
              </w:rPr>
            </w:pPr>
          </w:p>
          <w:tbl>
            <w:tblPr>
              <w:tblW w:w="17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9"/>
              <w:gridCol w:w="3420"/>
              <w:gridCol w:w="3420"/>
              <w:gridCol w:w="3420"/>
              <w:gridCol w:w="3420"/>
            </w:tblGrid>
            <w:tr w:rsidR="00F270B0" w:rsidRPr="00F270B0" w:rsidTr="00CB1CBC">
              <w:trPr>
                <w:gridAfter w:val="2"/>
                <w:wAfter w:w="6840" w:type="dxa"/>
              </w:trPr>
              <w:tc>
                <w:tcPr>
                  <w:tcW w:w="10259" w:type="dxa"/>
                  <w:gridSpan w:val="3"/>
                </w:tcPr>
                <w:p w:rsidR="00F270B0" w:rsidRPr="00F270B0" w:rsidRDefault="00F270B0" w:rsidP="00F270B0">
                  <w:pPr>
                    <w:spacing w:after="0" w:line="240" w:lineRule="auto"/>
                    <w:jc w:val="center"/>
                    <w:rPr>
                      <w:rFonts w:ascii="Times New Roman" w:eastAsia="SimSun" w:hAnsi="Times New Roman" w:cs="Times New Roman"/>
                      <w:b/>
                    </w:rPr>
                  </w:pPr>
                  <w:r w:rsidRPr="00F270B0">
                    <w:rPr>
                      <w:rFonts w:ascii="Times New Roman" w:eastAsia="SimSun" w:hAnsi="Times New Roman" w:cs="Times New Roman"/>
                    </w:rPr>
                    <w:t>Основные показатели качества</w:t>
                  </w:r>
                </w:p>
              </w:tc>
            </w:tr>
            <w:tr w:rsidR="00F270B0" w:rsidRPr="00F270B0" w:rsidTr="00CB1CBC">
              <w:trPr>
                <w:gridAfter w:val="2"/>
                <w:wAfter w:w="6840" w:type="dxa"/>
              </w:trPr>
              <w:tc>
                <w:tcPr>
                  <w:tcW w:w="3419" w:type="dxa"/>
                  <w:vAlign w:val="center"/>
                </w:tcPr>
                <w:p w:rsidR="00F270B0" w:rsidRPr="00F270B0" w:rsidRDefault="00F270B0" w:rsidP="00F270B0">
                  <w:pPr>
                    <w:tabs>
                      <w:tab w:val="center" w:pos="4844"/>
                      <w:tab w:val="right" w:pos="9689"/>
                    </w:tabs>
                    <w:spacing w:after="0" w:line="240" w:lineRule="auto"/>
                    <w:jc w:val="center"/>
                    <w:rPr>
                      <w:rFonts w:ascii="Times New Roman" w:eastAsia="SimSun" w:hAnsi="Times New Roman" w:cs="Times New Roman"/>
                    </w:rPr>
                  </w:pPr>
                  <w:r w:rsidRPr="00F270B0">
                    <w:rPr>
                      <w:rFonts w:ascii="Times New Roman" w:eastAsia="SimSun" w:hAnsi="Times New Roman" w:cs="Times New Roman"/>
                    </w:rPr>
                    <w:t>Показатель</w:t>
                  </w:r>
                </w:p>
              </w:tc>
              <w:tc>
                <w:tcPr>
                  <w:tcW w:w="3420" w:type="dxa"/>
                  <w:vAlign w:val="center"/>
                </w:tcPr>
                <w:p w:rsidR="00F270B0" w:rsidRPr="00F270B0" w:rsidRDefault="00F270B0" w:rsidP="00F270B0">
                  <w:pPr>
                    <w:spacing w:after="0" w:line="240" w:lineRule="auto"/>
                    <w:jc w:val="center"/>
                    <w:rPr>
                      <w:rFonts w:ascii="Times New Roman" w:eastAsia="SimSun" w:hAnsi="Times New Roman" w:cs="Times New Roman"/>
                    </w:rPr>
                  </w:pPr>
                  <w:r w:rsidRPr="00F270B0">
                    <w:rPr>
                      <w:rFonts w:ascii="Times New Roman" w:eastAsia="SimSun" w:hAnsi="Times New Roman" w:cs="Times New Roman"/>
                    </w:rPr>
                    <w:t>Требования</w:t>
                  </w:r>
                </w:p>
              </w:tc>
              <w:tc>
                <w:tcPr>
                  <w:tcW w:w="3420" w:type="dxa"/>
                  <w:vAlign w:val="center"/>
                </w:tcPr>
                <w:p w:rsidR="00F270B0" w:rsidRPr="00F270B0" w:rsidRDefault="00F270B0" w:rsidP="00F270B0">
                  <w:pPr>
                    <w:spacing w:after="0" w:line="240" w:lineRule="auto"/>
                    <w:jc w:val="center"/>
                    <w:rPr>
                      <w:rFonts w:ascii="Times New Roman" w:eastAsia="SimSun" w:hAnsi="Times New Roman" w:cs="Times New Roman"/>
                    </w:rPr>
                  </w:pPr>
                  <w:r w:rsidRPr="00F270B0">
                    <w:rPr>
                      <w:rFonts w:ascii="Times New Roman" w:eastAsia="SimSun" w:hAnsi="Times New Roman" w:cs="Times New Roman"/>
                    </w:rPr>
                    <w:t>Метод</w:t>
                  </w:r>
                </w:p>
              </w:tc>
            </w:tr>
            <w:tr w:rsidR="00F270B0" w:rsidRPr="00F270B0" w:rsidTr="00CB1CBC">
              <w:trPr>
                <w:gridAfter w:val="2"/>
                <w:wAfter w:w="6840" w:type="dxa"/>
              </w:trPr>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Описание </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Белый или почти белый порошок</w:t>
                  </w:r>
                </w:p>
              </w:tc>
              <w:tc>
                <w:tcPr>
                  <w:tcW w:w="3420" w:type="dxa"/>
                </w:tcPr>
                <w:p w:rsidR="00F270B0" w:rsidRPr="00F270B0" w:rsidRDefault="00F270B0" w:rsidP="00F270B0">
                  <w:pPr>
                    <w:tabs>
                      <w:tab w:val="center" w:pos="4844"/>
                      <w:tab w:val="right" w:pos="9689"/>
                    </w:tabs>
                    <w:spacing w:after="0" w:line="240" w:lineRule="auto"/>
                    <w:rPr>
                      <w:rFonts w:ascii="Times New Roman" w:eastAsia="SimSun" w:hAnsi="Times New Roman" w:cs="Times New Roman"/>
                    </w:rPr>
                  </w:pPr>
                  <w:r w:rsidRPr="00F270B0">
                    <w:rPr>
                      <w:rFonts w:ascii="Times New Roman" w:eastAsia="SimSun" w:hAnsi="Times New Roman" w:cs="Times New Roman"/>
                    </w:rPr>
                    <w:t>Визуальный</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rPr>
                  </w:pPr>
                  <w:r w:rsidRPr="00F270B0">
                    <w:rPr>
                      <w:rFonts w:ascii="Times New Roman" w:eastAsia="SimSun" w:hAnsi="Times New Roman" w:cs="Times New Roman"/>
                    </w:rPr>
                    <w:t>Методика фирмы</w:t>
                  </w:r>
                </w:p>
              </w:tc>
            </w:tr>
            <w:tr w:rsidR="00F270B0" w:rsidRPr="00F270B0" w:rsidTr="00CB1CBC">
              <w:trPr>
                <w:gridAfter w:val="2"/>
                <w:wAfter w:w="6840" w:type="dxa"/>
              </w:trPr>
              <w:tc>
                <w:tcPr>
                  <w:tcW w:w="3419" w:type="dxa"/>
                </w:tcPr>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Подлинность:</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ИК-спектр</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p>
                <w:p w:rsidR="00F270B0" w:rsidRPr="00F270B0" w:rsidRDefault="00F270B0" w:rsidP="00F270B0">
                  <w:pPr>
                    <w:spacing w:after="0" w:line="240" w:lineRule="auto"/>
                    <w:jc w:val="both"/>
                    <w:rPr>
                      <w:rFonts w:ascii="Times New Roman" w:eastAsia="SimSun" w:hAnsi="Times New Roman" w:cs="Times New Roman"/>
                      <w:color w:val="000000"/>
                    </w:rPr>
                  </w:pPr>
                </w:p>
                <w:p w:rsidR="00F270B0" w:rsidRPr="00F270B0" w:rsidRDefault="00F270B0" w:rsidP="00F270B0">
                  <w:pPr>
                    <w:spacing w:after="0" w:line="240" w:lineRule="auto"/>
                    <w:jc w:val="both"/>
                    <w:rPr>
                      <w:rFonts w:ascii="Times New Roman" w:eastAsia="SimSun" w:hAnsi="Times New Roman" w:cs="Times New Roman"/>
                      <w:color w:val="000000"/>
                    </w:rPr>
                  </w:pPr>
                </w:p>
                <w:p w:rsidR="00F270B0" w:rsidRPr="00F270B0" w:rsidRDefault="00F270B0" w:rsidP="00F270B0">
                  <w:pPr>
                    <w:spacing w:after="0" w:line="240" w:lineRule="auto"/>
                    <w:jc w:val="both"/>
                    <w:rPr>
                      <w:rFonts w:ascii="Times New Roman" w:eastAsia="SimSun" w:hAnsi="Times New Roman" w:cs="Times New Roman"/>
                      <w:color w:val="000000"/>
                    </w:rPr>
                  </w:pPr>
                  <w:r w:rsidRPr="00F270B0">
                    <w:rPr>
                      <w:rFonts w:ascii="Times New Roman" w:eastAsia="SimSun" w:hAnsi="Times New Roman" w:cs="Times New Roman"/>
                      <w:color w:val="000000"/>
                    </w:rPr>
                    <w:t>Реакция (а) на хлориды</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Соответствует спектру стандартного образца </w:t>
                  </w:r>
                  <w:proofErr w:type="spellStart"/>
                  <w:r w:rsidRPr="00F270B0">
                    <w:rPr>
                      <w:rFonts w:ascii="Times New Roman" w:eastAsia="SimSun" w:hAnsi="Times New Roman" w:cs="Times New Roman"/>
                    </w:rPr>
                    <w:t>Налоксона</w:t>
                  </w:r>
                  <w:proofErr w:type="spellEnd"/>
                  <w:r w:rsidRPr="00F270B0">
                    <w:rPr>
                      <w:rFonts w:ascii="Times New Roman" w:eastAsia="SimSun" w:hAnsi="Times New Roman" w:cs="Times New Roman"/>
                    </w:rPr>
                    <w:t xml:space="preserve"> гидрохлорида </w:t>
                  </w:r>
                  <w:proofErr w:type="spellStart"/>
                  <w:r w:rsidRPr="00F270B0">
                    <w:rPr>
                      <w:rFonts w:ascii="Times New Roman" w:eastAsia="SimSun" w:hAnsi="Times New Roman" w:cs="Times New Roman"/>
                    </w:rPr>
                    <w:t>дигидрата</w:t>
                  </w:r>
                  <w:proofErr w:type="spellEnd"/>
                  <w:r w:rsidRPr="00F270B0">
                    <w:rPr>
                      <w:rFonts w:ascii="Times New Roman" w:eastAsia="SimSun" w:hAnsi="Times New Roman" w:cs="Times New Roman"/>
                    </w:rPr>
                    <w:t xml:space="preserve"> </w:t>
                  </w:r>
                  <w:r w:rsidRPr="00F270B0">
                    <w:rPr>
                      <w:rFonts w:ascii="Times New Roman" w:eastAsia="SimSun" w:hAnsi="Times New Roman" w:cs="Times New Roman"/>
                      <w:lang w:val="en-US"/>
                    </w:rPr>
                    <w:t>CRS</w:t>
                  </w:r>
                </w:p>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Положительная </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2.2.24</w:t>
                  </w:r>
                </w:p>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2.3.1</w:t>
                  </w:r>
                </w:p>
              </w:tc>
            </w:tr>
            <w:tr w:rsidR="00F270B0" w:rsidRPr="00F270B0" w:rsidTr="00CB1CBC">
              <w:trPr>
                <w:gridAfter w:val="2"/>
                <w:wAfter w:w="6840" w:type="dxa"/>
              </w:trPr>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Прозрачность раствора</w:t>
                  </w:r>
                </w:p>
              </w:tc>
              <w:tc>
                <w:tcPr>
                  <w:tcW w:w="3420" w:type="dxa"/>
                </w:tcPr>
                <w:p w:rsidR="00F270B0" w:rsidRPr="00F270B0" w:rsidRDefault="00F270B0" w:rsidP="00F270B0">
                  <w:pPr>
                    <w:spacing w:after="0" w:line="240" w:lineRule="auto"/>
                    <w:jc w:val="both"/>
                    <w:rPr>
                      <w:rFonts w:ascii="Times New Roman" w:eastAsia="SimSun" w:hAnsi="Times New Roman" w:cs="Times New Roman"/>
                      <w:vertAlign w:val="subscript"/>
                    </w:rPr>
                  </w:pPr>
                  <w:r w:rsidRPr="00F270B0">
                    <w:rPr>
                      <w:rFonts w:ascii="Times New Roman" w:eastAsia="SimSun" w:hAnsi="Times New Roman" w:cs="Times New Roman"/>
                    </w:rPr>
                    <w:t xml:space="preserve">Раствор </w:t>
                  </w:r>
                  <w:r w:rsidRPr="00F270B0">
                    <w:rPr>
                      <w:rFonts w:ascii="Times New Roman" w:eastAsia="SimSun" w:hAnsi="Times New Roman" w:cs="Times New Roman"/>
                      <w:lang w:val="en-US"/>
                    </w:rPr>
                    <w:t>S</w:t>
                  </w:r>
                  <w:r w:rsidRPr="00F270B0">
                    <w:rPr>
                      <w:rFonts w:ascii="Times New Roman" w:eastAsia="SimSun" w:hAnsi="Times New Roman" w:cs="Times New Roman"/>
                    </w:rPr>
                    <w:t xml:space="preserve"> должен быть прозрачным</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2.2.1</w:t>
                  </w:r>
                </w:p>
              </w:tc>
            </w:tr>
            <w:tr w:rsidR="00F270B0" w:rsidRPr="00F270B0" w:rsidTr="00CB1CBC">
              <w:trPr>
                <w:gridAfter w:val="2"/>
                <w:wAfter w:w="6840" w:type="dxa"/>
              </w:trPr>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Цветность раствора</w:t>
                  </w:r>
                </w:p>
              </w:tc>
              <w:tc>
                <w:tcPr>
                  <w:tcW w:w="3420" w:type="dxa"/>
                </w:tcPr>
                <w:p w:rsidR="00F270B0" w:rsidRPr="00F270B0" w:rsidRDefault="00F270B0" w:rsidP="00F270B0">
                  <w:pPr>
                    <w:spacing w:after="0" w:line="240" w:lineRule="auto"/>
                    <w:jc w:val="both"/>
                    <w:rPr>
                      <w:rFonts w:ascii="Times New Roman" w:eastAsia="SimSun" w:hAnsi="Times New Roman" w:cs="Times New Roman"/>
                      <w:vertAlign w:val="subscript"/>
                    </w:rPr>
                  </w:pPr>
                  <w:r w:rsidRPr="00F270B0">
                    <w:rPr>
                      <w:rFonts w:ascii="Times New Roman" w:eastAsia="SimSun" w:hAnsi="Times New Roman" w:cs="Times New Roman"/>
                    </w:rPr>
                    <w:t xml:space="preserve">Раствор </w:t>
                  </w:r>
                  <w:r w:rsidRPr="00F270B0">
                    <w:rPr>
                      <w:rFonts w:ascii="Times New Roman" w:eastAsia="SimSun" w:hAnsi="Times New Roman" w:cs="Times New Roman"/>
                      <w:lang w:val="en-US"/>
                    </w:rPr>
                    <w:t>S</w:t>
                  </w:r>
                  <w:r w:rsidRPr="00F270B0">
                    <w:rPr>
                      <w:rFonts w:ascii="Times New Roman" w:eastAsia="SimSun" w:hAnsi="Times New Roman" w:cs="Times New Roman"/>
                    </w:rPr>
                    <w:t xml:space="preserve"> должен быть бесцветным</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xml:space="preserve">., 2.2.2 </w:t>
                  </w:r>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(Метод </w:t>
                  </w:r>
                  <w:r w:rsidRPr="00F270B0">
                    <w:rPr>
                      <w:rFonts w:ascii="Times New Roman" w:eastAsia="SimSun" w:hAnsi="Times New Roman" w:cs="Times New Roman"/>
                      <w:lang w:val="en-US"/>
                    </w:rPr>
                    <w:t>II</w:t>
                  </w:r>
                  <w:r w:rsidRPr="00F270B0">
                    <w:rPr>
                      <w:rFonts w:ascii="Times New Roman" w:eastAsia="SimSun" w:hAnsi="Times New Roman" w:cs="Times New Roman"/>
                    </w:rPr>
                    <w:t>)</w:t>
                  </w:r>
                </w:p>
              </w:tc>
            </w:tr>
            <w:tr w:rsidR="00F270B0" w:rsidRPr="00F270B0" w:rsidTr="00CB1CBC">
              <w:trPr>
                <w:gridAfter w:val="2"/>
                <w:wAfter w:w="6840" w:type="dxa"/>
              </w:trPr>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Кислотность или щелочность</w:t>
                  </w:r>
                </w:p>
              </w:tc>
              <w:tc>
                <w:tcPr>
                  <w:tcW w:w="3420" w:type="dxa"/>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 xml:space="preserve">Не более 0,02 М раствора натрия </w:t>
                  </w:r>
                  <w:proofErr w:type="spellStart"/>
                  <w:r w:rsidRPr="00F270B0">
                    <w:rPr>
                      <w:rFonts w:ascii="Times New Roman" w:eastAsia="SimSun" w:hAnsi="Times New Roman" w:cs="Times New Roman"/>
                    </w:rPr>
                    <w:t>гидроксида</w:t>
                  </w:r>
                  <w:proofErr w:type="spellEnd"/>
                  <w:r w:rsidRPr="00F270B0">
                    <w:rPr>
                      <w:rFonts w:ascii="Times New Roman" w:eastAsia="SimSun" w:hAnsi="Times New Roman" w:cs="Times New Roman"/>
                    </w:rPr>
                    <w:t xml:space="preserve"> или 0,02 М раствора </w:t>
                  </w:r>
                  <w:proofErr w:type="spellStart"/>
                  <w:r w:rsidRPr="00F270B0">
                    <w:rPr>
                      <w:rFonts w:ascii="Times New Roman" w:eastAsia="SimSun" w:hAnsi="Times New Roman" w:cs="Times New Roman"/>
                    </w:rPr>
                    <w:t>хлороводородной</w:t>
                  </w:r>
                  <w:proofErr w:type="spellEnd"/>
                  <w:r w:rsidRPr="00F270B0">
                    <w:rPr>
                      <w:rFonts w:ascii="Times New Roman" w:eastAsia="SimSun" w:hAnsi="Times New Roman" w:cs="Times New Roman"/>
                    </w:rPr>
                    <w:t xml:space="preserve"> кислоты </w:t>
                  </w:r>
                </w:p>
              </w:tc>
              <w:tc>
                <w:tcPr>
                  <w:tcW w:w="3420" w:type="dxa"/>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w:t>
                  </w:r>
                </w:p>
              </w:tc>
            </w:tr>
            <w:tr w:rsidR="00F270B0" w:rsidRPr="00F270B0" w:rsidTr="00CB1CBC">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Оптическое вращение</w:t>
                  </w:r>
                </w:p>
              </w:tc>
              <w:tc>
                <w:tcPr>
                  <w:tcW w:w="3420" w:type="dxa"/>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От - 170 º до - 181º (в пересчете на безводное вещество)</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2.2.7</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Родственные вещества:</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lastRenderedPageBreak/>
                    <w:t>- примесь</w:t>
                  </w:r>
                  <w:proofErr w:type="gramStart"/>
                  <w:r w:rsidRPr="00F270B0">
                    <w:rPr>
                      <w:rFonts w:ascii="Times New Roman" w:eastAsia="SimSun" w:hAnsi="Times New Roman" w:cs="Times New Roman"/>
                      <w:color w:val="000000"/>
                    </w:rPr>
                    <w:t xml:space="preserve"> А</w:t>
                  </w:r>
                  <w:proofErr w:type="gramEnd"/>
                  <w:r w:rsidRPr="00F270B0">
                    <w:rPr>
                      <w:rFonts w:ascii="Times New Roman" w:eastAsia="SimSun" w:hAnsi="Times New Roman" w:cs="Times New Roman"/>
                      <w:color w:val="000000"/>
                    </w:rPr>
                    <w:t xml:space="preserve"> (</w:t>
                  </w:r>
                  <w:proofErr w:type="spellStart"/>
                  <w:r w:rsidRPr="00F270B0">
                    <w:rPr>
                      <w:rFonts w:ascii="Times New Roman" w:eastAsia="SimSun" w:hAnsi="Times New Roman" w:cs="Times New Roman"/>
                      <w:color w:val="000000"/>
                    </w:rPr>
                    <w:t>нороксиморфон</w:t>
                  </w:r>
                  <w:proofErr w:type="spellEnd"/>
                  <w:r w:rsidRPr="00F270B0">
                    <w:rPr>
                      <w:rFonts w:ascii="Times New Roman" w:eastAsia="SimSun" w:hAnsi="Times New Roman" w:cs="Times New Roman"/>
                      <w:color w:val="000000"/>
                    </w:rPr>
                    <w:t>)</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примесь </w:t>
                  </w:r>
                  <w:r w:rsidRPr="00F270B0">
                    <w:rPr>
                      <w:rFonts w:ascii="Times New Roman" w:eastAsia="SimSun" w:hAnsi="Times New Roman" w:cs="Times New Roman"/>
                      <w:color w:val="000000"/>
                      <w:lang w:val="en-US"/>
                    </w:rPr>
                    <w:t>B</w:t>
                  </w:r>
                  <w:r w:rsidRPr="00F270B0">
                    <w:rPr>
                      <w:rFonts w:ascii="Times New Roman" w:eastAsia="SimSun" w:hAnsi="Times New Roman" w:cs="Times New Roman"/>
                      <w:color w:val="000000"/>
                    </w:rPr>
                    <w:t xml:space="preserve"> (3-О-аллилналоксон)</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примесь </w:t>
                  </w:r>
                  <w:r w:rsidRPr="00F270B0">
                    <w:rPr>
                      <w:rFonts w:ascii="Times New Roman" w:eastAsia="SimSun" w:hAnsi="Times New Roman" w:cs="Times New Roman"/>
                      <w:color w:val="000000"/>
                      <w:lang w:val="en-US"/>
                    </w:rPr>
                    <w:t>C</w:t>
                  </w:r>
                  <w:r w:rsidRPr="00F270B0">
                    <w:rPr>
                      <w:rFonts w:ascii="Times New Roman" w:eastAsia="SimSun" w:hAnsi="Times New Roman" w:cs="Times New Roman"/>
                      <w:color w:val="000000"/>
                    </w:rPr>
                    <w:t xml:space="preserve"> (10α-гидроксиналоксон)</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примесь </w:t>
                  </w:r>
                  <w:r w:rsidRPr="00F270B0">
                    <w:rPr>
                      <w:rFonts w:ascii="Times New Roman" w:eastAsia="SimSun" w:hAnsi="Times New Roman" w:cs="Times New Roman"/>
                      <w:color w:val="000000"/>
                      <w:lang w:val="en-US"/>
                    </w:rPr>
                    <w:t>D</w:t>
                  </w:r>
                  <w:r w:rsidRPr="00F270B0">
                    <w:rPr>
                      <w:rFonts w:ascii="Times New Roman" w:eastAsia="SimSun" w:hAnsi="Times New Roman" w:cs="Times New Roman"/>
                      <w:color w:val="000000"/>
                    </w:rPr>
                    <w:t xml:space="preserve"> (7,8-</w:t>
                  </w:r>
                  <w:r w:rsidRPr="00F270B0">
                    <w:rPr>
                      <w:rFonts w:ascii="Times New Roman" w:eastAsia="SimSun" w:hAnsi="Times New Roman" w:cs="Times New Roman"/>
                      <w:color w:val="000000"/>
                      <w:sz w:val="24"/>
                      <w:szCs w:val="24"/>
                    </w:rPr>
                    <w:t xml:space="preserve"> </w:t>
                  </w:r>
                  <w:proofErr w:type="spellStart"/>
                  <w:r w:rsidRPr="00F270B0">
                    <w:rPr>
                      <w:rFonts w:ascii="Times New Roman" w:eastAsia="SimSun" w:hAnsi="Times New Roman" w:cs="Times New Roman"/>
                      <w:color w:val="000000"/>
                      <w:sz w:val="24"/>
                      <w:szCs w:val="24"/>
                    </w:rPr>
                    <w:t>дидегидроналоксон</w:t>
                  </w:r>
                  <w:proofErr w:type="spellEnd"/>
                  <w:r w:rsidRPr="00F270B0">
                    <w:rPr>
                      <w:rFonts w:ascii="Times New Roman" w:eastAsia="SimSun" w:hAnsi="Times New Roman" w:cs="Times New Roman"/>
                      <w:color w:val="000000"/>
                    </w:rPr>
                    <w:t>)</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примесь </w:t>
                  </w:r>
                  <w:r w:rsidRPr="00F270B0">
                    <w:rPr>
                      <w:rFonts w:ascii="Times New Roman" w:eastAsia="SimSun" w:hAnsi="Times New Roman" w:cs="Times New Roman"/>
                      <w:color w:val="000000"/>
                      <w:lang w:val="en-US"/>
                    </w:rPr>
                    <w:t>E</w:t>
                  </w:r>
                  <w:r w:rsidRPr="00F270B0">
                    <w:rPr>
                      <w:rFonts w:ascii="Times New Roman" w:eastAsia="SimSun" w:hAnsi="Times New Roman" w:cs="Times New Roman"/>
                      <w:color w:val="000000"/>
                    </w:rPr>
                    <w:t xml:space="preserve"> (2,2'-биналоксон)</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примесь </w:t>
                  </w:r>
                  <w:r w:rsidRPr="00F270B0">
                    <w:rPr>
                      <w:rFonts w:ascii="Times New Roman" w:eastAsia="SimSun" w:hAnsi="Times New Roman" w:cs="Times New Roman"/>
                      <w:color w:val="000000"/>
                      <w:lang w:val="en-US"/>
                    </w:rPr>
                    <w:t>F</w:t>
                  </w:r>
                  <w:r w:rsidRPr="00F270B0">
                    <w:rPr>
                      <w:rFonts w:ascii="Times New Roman" w:eastAsia="SimSun" w:hAnsi="Times New Roman" w:cs="Times New Roman"/>
                      <w:color w:val="000000"/>
                    </w:rPr>
                    <w:t xml:space="preserve"> (10β-гидроксиналоксон)</w:t>
                  </w:r>
                </w:p>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единичная </w:t>
                  </w:r>
                  <w:proofErr w:type="spellStart"/>
                  <w:r w:rsidRPr="00F270B0">
                    <w:rPr>
                      <w:rFonts w:ascii="Times New Roman" w:eastAsia="SimSun" w:hAnsi="Times New Roman" w:cs="Times New Roman"/>
                      <w:color w:val="000000"/>
                    </w:rPr>
                    <w:t>неидентифицированная</w:t>
                  </w:r>
                  <w:proofErr w:type="spellEnd"/>
                  <w:r w:rsidRPr="00F270B0">
                    <w:rPr>
                      <w:rFonts w:ascii="Times New Roman" w:eastAsia="SimSun" w:hAnsi="Times New Roman" w:cs="Times New Roman"/>
                      <w:color w:val="000000"/>
                    </w:rPr>
                    <w:t xml:space="preserve"> примесь</w:t>
                  </w:r>
                </w:p>
                <w:p w:rsidR="00F270B0" w:rsidRPr="00681BDD"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сумма примесей</w:t>
                  </w:r>
                </w:p>
              </w:tc>
              <w:tc>
                <w:tcPr>
                  <w:tcW w:w="3420" w:type="dxa"/>
                </w:tcPr>
                <w:p w:rsidR="00F270B0" w:rsidRPr="00F270B0" w:rsidRDefault="00F270B0" w:rsidP="00F270B0">
                  <w:pPr>
                    <w:spacing w:after="0" w:line="240" w:lineRule="auto"/>
                    <w:rPr>
                      <w:rFonts w:ascii="Times New Roman" w:eastAsia="SimSun" w:hAnsi="Times New Roman" w:cs="Times New Roman"/>
                    </w:rPr>
                  </w:pP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lastRenderedPageBreak/>
                    <w:t>Не более 0,15 %</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Не более 0,15 %</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Не более 0,15 %</w:t>
                  </w:r>
                </w:p>
                <w:p w:rsidR="00F270B0" w:rsidRPr="00F270B0" w:rsidRDefault="00F270B0" w:rsidP="00F270B0">
                  <w:pPr>
                    <w:spacing w:after="0" w:line="240" w:lineRule="auto"/>
                    <w:rPr>
                      <w:rFonts w:ascii="Times New Roman" w:eastAsia="SimSun" w:hAnsi="Times New Roman" w:cs="Times New Roman"/>
                    </w:rPr>
                  </w:pP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 xml:space="preserve">Не более 75 </w:t>
                  </w:r>
                  <w:proofErr w:type="spellStart"/>
                  <w:r w:rsidRPr="00F270B0">
                    <w:rPr>
                      <w:rFonts w:ascii="Times New Roman" w:eastAsia="SimSun" w:hAnsi="Times New Roman" w:cs="Times New Roman"/>
                      <w:lang w:val="en-US"/>
                    </w:rPr>
                    <w:t>ppm</w:t>
                  </w:r>
                  <w:proofErr w:type="spellEnd"/>
                </w:p>
                <w:p w:rsidR="00F270B0" w:rsidRPr="00F270B0" w:rsidRDefault="00F270B0" w:rsidP="00F270B0">
                  <w:pPr>
                    <w:spacing w:after="0" w:line="240" w:lineRule="auto"/>
                    <w:rPr>
                      <w:rFonts w:ascii="Times New Roman" w:eastAsia="SimSun" w:hAnsi="Times New Roman" w:cs="Times New Roman"/>
                    </w:rPr>
                  </w:pP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Не более 0,15 %</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Не более 0,15 %</w:t>
                  </w:r>
                </w:p>
                <w:p w:rsidR="00F270B0" w:rsidRPr="00F270B0" w:rsidRDefault="00F270B0" w:rsidP="00F270B0">
                  <w:pPr>
                    <w:spacing w:after="0" w:line="240" w:lineRule="auto"/>
                    <w:rPr>
                      <w:rFonts w:ascii="Times New Roman" w:eastAsia="SimSun" w:hAnsi="Times New Roman" w:cs="Times New Roman"/>
                    </w:rPr>
                  </w:pP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Не более 0,10 %</w:t>
                  </w:r>
                </w:p>
                <w:p w:rsidR="00F270B0" w:rsidRPr="00F270B0" w:rsidRDefault="00F270B0" w:rsidP="00F270B0">
                  <w:pPr>
                    <w:spacing w:after="0" w:line="240" w:lineRule="auto"/>
                    <w:rPr>
                      <w:rFonts w:ascii="Times New Roman" w:eastAsia="SimSun" w:hAnsi="Times New Roman" w:cs="Times New Roman"/>
                    </w:rPr>
                  </w:pP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Не более 0,8 %</w:t>
                  </w:r>
                </w:p>
              </w:tc>
              <w:tc>
                <w:tcPr>
                  <w:tcW w:w="3420" w:type="dxa"/>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lastRenderedPageBreak/>
                    <w:t>ВЭЖХ</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lang w:val="en-US"/>
                    </w:rPr>
                    <w:lastRenderedPageBreak/>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2.2.29</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lastRenderedPageBreak/>
                    <w:t>Вода</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От 7,5 % до 11,0 %</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2.5.12</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Сульфатная зола</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Не более 0,2 %</w:t>
                  </w:r>
                </w:p>
              </w:tc>
              <w:tc>
                <w:tcPr>
                  <w:tcW w:w="3420" w:type="dxa"/>
                </w:tcPr>
                <w:p w:rsidR="00F270B0" w:rsidRPr="00F270B0" w:rsidRDefault="00F270B0" w:rsidP="00F270B0">
                  <w:pPr>
                    <w:spacing w:after="0" w:line="240" w:lineRule="auto"/>
                    <w:jc w:val="both"/>
                    <w:rPr>
                      <w:rFonts w:ascii="Times New Roman" w:eastAsia="SimSun" w:hAnsi="Times New Roman" w:cs="Times New Roman"/>
                      <w:lang w:val="en-US"/>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2.4.14</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Количественное определение</w:t>
                  </w:r>
                </w:p>
              </w:tc>
              <w:tc>
                <w:tcPr>
                  <w:tcW w:w="3420" w:type="dxa"/>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От 98,0 до 102,0 % (в пересчете на безводное вещество)</w:t>
                  </w:r>
                </w:p>
              </w:tc>
              <w:tc>
                <w:tcPr>
                  <w:tcW w:w="3420" w:type="dxa"/>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Потенциометрический</w:t>
                  </w:r>
                </w:p>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lang w:val="en-US"/>
                    </w:rPr>
                    <w:t>Ph</w:t>
                  </w:r>
                  <w:r w:rsidRPr="00F270B0">
                    <w:rPr>
                      <w:rFonts w:ascii="Times New Roman" w:eastAsia="SimSun" w:hAnsi="Times New Roman" w:cs="Times New Roman"/>
                    </w:rPr>
                    <w:t>.</w:t>
                  </w:r>
                  <w:r w:rsidRPr="00F270B0">
                    <w:rPr>
                      <w:rFonts w:ascii="Times New Roman" w:eastAsia="SimSun" w:hAnsi="Times New Roman" w:cs="Times New Roman"/>
                      <w:lang w:val="en-US"/>
                    </w:rPr>
                    <w:t xml:space="preserve"> </w:t>
                  </w:r>
                  <w:proofErr w:type="spellStart"/>
                  <w:r w:rsidRPr="00F270B0">
                    <w:rPr>
                      <w:rFonts w:ascii="Times New Roman" w:eastAsia="SimSun" w:hAnsi="Times New Roman" w:cs="Times New Roman"/>
                      <w:lang w:val="en-US"/>
                    </w:rPr>
                    <w:t>Eur</w:t>
                  </w:r>
                  <w:proofErr w:type="spellEnd"/>
                  <w:r w:rsidRPr="00F270B0">
                    <w:rPr>
                      <w:rFonts w:ascii="Times New Roman" w:eastAsia="SimSun" w:hAnsi="Times New Roman" w:cs="Times New Roman"/>
                    </w:rPr>
                    <w:t>., 2.2.20</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Остаточные органические растворители:</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- 2-пропанол</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ацетон</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w:t>
                  </w:r>
                  <w:r w:rsidRPr="00F270B0">
                    <w:rPr>
                      <w:rFonts w:ascii="Times New Roman" w:eastAsia="SimSun" w:hAnsi="Times New Roman" w:cs="Times New Roman"/>
                      <w:color w:val="000000"/>
                      <w:lang w:val="en-US"/>
                    </w:rPr>
                    <w:t>N</w:t>
                  </w:r>
                  <w:r w:rsidRPr="00F270B0">
                    <w:rPr>
                      <w:rFonts w:ascii="Times New Roman" w:eastAsia="SimSun" w:hAnsi="Times New Roman" w:cs="Times New Roman"/>
                      <w:color w:val="000000"/>
                    </w:rPr>
                    <w:t>,</w:t>
                  </w:r>
                  <w:r w:rsidRPr="00F270B0">
                    <w:rPr>
                      <w:rFonts w:ascii="Times New Roman" w:eastAsia="SimSun" w:hAnsi="Times New Roman" w:cs="Times New Roman"/>
                      <w:color w:val="000000"/>
                      <w:lang w:val="en-US"/>
                    </w:rPr>
                    <w:t>N</w:t>
                  </w:r>
                  <w:r w:rsidRPr="00F270B0">
                    <w:rPr>
                      <w:rFonts w:ascii="Times New Roman" w:eastAsia="SimSun" w:hAnsi="Times New Roman" w:cs="Times New Roman"/>
                      <w:color w:val="000000"/>
                    </w:rPr>
                    <w:t>-</w:t>
                  </w:r>
                  <w:proofErr w:type="spellStart"/>
                  <w:r w:rsidRPr="00F270B0">
                    <w:rPr>
                      <w:rFonts w:ascii="Times New Roman" w:eastAsia="SimSun" w:hAnsi="Times New Roman" w:cs="Times New Roman"/>
                      <w:color w:val="000000"/>
                    </w:rPr>
                    <w:t>Диметилацетамид</w:t>
                  </w:r>
                  <w:proofErr w:type="spellEnd"/>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 xml:space="preserve">- </w:t>
                  </w:r>
                  <w:proofErr w:type="spellStart"/>
                  <w:r w:rsidRPr="00F270B0">
                    <w:rPr>
                      <w:rFonts w:ascii="Times New Roman" w:eastAsia="SimSun" w:hAnsi="Times New Roman" w:cs="Times New Roman"/>
                      <w:color w:val="000000"/>
                    </w:rPr>
                    <w:t>ацетонитрил</w:t>
                  </w:r>
                  <w:proofErr w:type="spellEnd"/>
                </w:p>
              </w:tc>
              <w:tc>
                <w:tcPr>
                  <w:tcW w:w="3420" w:type="dxa"/>
                </w:tcPr>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Не более 5000 </w:t>
                  </w:r>
                  <w:proofErr w:type="spellStart"/>
                  <w:r w:rsidRPr="00F270B0">
                    <w:rPr>
                      <w:rFonts w:ascii="Times New Roman" w:eastAsia="SimSun" w:hAnsi="Times New Roman" w:cs="Times New Roman"/>
                      <w:lang w:val="en-US"/>
                    </w:rPr>
                    <w:t>ppm</w:t>
                  </w:r>
                  <w:proofErr w:type="spellEnd"/>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Не более 5000 </w:t>
                  </w:r>
                  <w:proofErr w:type="spellStart"/>
                  <w:r w:rsidRPr="00F270B0">
                    <w:rPr>
                      <w:rFonts w:ascii="Times New Roman" w:eastAsia="SimSun" w:hAnsi="Times New Roman" w:cs="Times New Roman"/>
                      <w:lang w:val="en-US"/>
                    </w:rPr>
                    <w:t>ppm</w:t>
                  </w:r>
                  <w:proofErr w:type="spellEnd"/>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Не более 1090 </w:t>
                  </w:r>
                  <w:proofErr w:type="spellStart"/>
                  <w:r w:rsidRPr="00F270B0">
                    <w:rPr>
                      <w:rFonts w:ascii="Times New Roman" w:eastAsia="SimSun" w:hAnsi="Times New Roman" w:cs="Times New Roman"/>
                      <w:lang w:val="en-US"/>
                    </w:rPr>
                    <w:t>ppm</w:t>
                  </w:r>
                  <w:proofErr w:type="spellEnd"/>
                </w:p>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Не более 410 </w:t>
                  </w:r>
                  <w:proofErr w:type="spellStart"/>
                  <w:r w:rsidRPr="00F270B0">
                    <w:rPr>
                      <w:rFonts w:ascii="Times New Roman" w:eastAsia="SimSun" w:hAnsi="Times New Roman" w:cs="Times New Roman"/>
                      <w:lang w:val="en-US"/>
                    </w:rPr>
                    <w:t>ppm</w:t>
                  </w:r>
                  <w:proofErr w:type="spellEnd"/>
                </w:p>
              </w:tc>
              <w:tc>
                <w:tcPr>
                  <w:tcW w:w="3420" w:type="dxa"/>
                </w:tcPr>
                <w:p w:rsidR="00F270B0" w:rsidRPr="00F270B0" w:rsidRDefault="00F270B0" w:rsidP="00F270B0">
                  <w:pPr>
                    <w:spacing w:after="0" w:line="240" w:lineRule="auto"/>
                    <w:rPr>
                      <w:rFonts w:ascii="Times New Roman" w:eastAsia="SimSun" w:hAnsi="Times New Roman" w:cs="Times New Roman"/>
                    </w:rPr>
                  </w:pPr>
                  <w:r w:rsidRPr="00F270B0">
                    <w:rPr>
                      <w:rFonts w:ascii="Times New Roman" w:eastAsia="SimSun" w:hAnsi="Times New Roman" w:cs="Times New Roman"/>
                    </w:rPr>
                    <w:t>Методика фирмы</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rPr>
                  </w:pPr>
                  <w:r w:rsidRPr="00F270B0">
                    <w:rPr>
                      <w:rFonts w:ascii="Times New Roman" w:eastAsia="SimSun" w:hAnsi="Times New Roman" w:cs="Times New Roman"/>
                      <w:color w:val="000000"/>
                    </w:rPr>
                    <w:t>Тяжелые металлы</w:t>
                  </w:r>
                </w:p>
                <w:p w:rsidR="00F270B0" w:rsidRPr="00F270B0" w:rsidRDefault="00F270B0" w:rsidP="00F270B0">
                  <w:pPr>
                    <w:tabs>
                      <w:tab w:val="center" w:pos="4844"/>
                      <w:tab w:val="right" w:pos="9689"/>
                    </w:tabs>
                    <w:spacing w:after="0" w:line="240" w:lineRule="auto"/>
                    <w:rPr>
                      <w:rFonts w:ascii="Times New Roman" w:eastAsia="SimSun" w:hAnsi="Times New Roman" w:cs="Times New Roman"/>
                      <w:color w:val="000000"/>
                      <w:vertAlign w:val="superscript"/>
                    </w:rPr>
                  </w:pPr>
                </w:p>
              </w:tc>
              <w:tc>
                <w:tcPr>
                  <w:tcW w:w="3420" w:type="dxa"/>
                </w:tcPr>
                <w:p w:rsidR="00F270B0" w:rsidRPr="00F270B0" w:rsidRDefault="00F270B0" w:rsidP="00F270B0">
                  <w:pPr>
                    <w:spacing w:after="0" w:line="240" w:lineRule="auto"/>
                    <w:jc w:val="both"/>
                    <w:rPr>
                      <w:rFonts w:ascii="Times New Roman" w:eastAsia="SimSun" w:hAnsi="Times New Roman" w:cs="Times New Roman"/>
                      <w:lang w:val="en-US"/>
                    </w:rPr>
                  </w:pPr>
                  <w:r w:rsidRPr="00F270B0">
                    <w:rPr>
                      <w:rFonts w:ascii="Times New Roman" w:eastAsia="SimSun" w:hAnsi="Times New Roman" w:cs="Times New Roman"/>
                    </w:rPr>
                    <w:t xml:space="preserve">Не более 20 </w:t>
                  </w:r>
                  <w:proofErr w:type="spellStart"/>
                  <w:r w:rsidRPr="00F270B0">
                    <w:rPr>
                      <w:rFonts w:ascii="Times New Roman" w:eastAsia="SimSun" w:hAnsi="Times New Roman" w:cs="Times New Roman"/>
                      <w:lang w:val="en-US"/>
                    </w:rPr>
                    <w:t>ppm</w:t>
                  </w:r>
                  <w:proofErr w:type="spellEnd"/>
                </w:p>
              </w:tc>
              <w:tc>
                <w:tcPr>
                  <w:tcW w:w="3420" w:type="dxa"/>
                </w:tcPr>
                <w:p w:rsidR="00F270B0" w:rsidRPr="00F270B0" w:rsidRDefault="00F270B0" w:rsidP="00F270B0">
                  <w:pPr>
                    <w:spacing w:after="0" w:line="240" w:lineRule="auto"/>
                    <w:rPr>
                      <w:rFonts w:ascii="Times New Roman" w:eastAsia="SimSun" w:hAnsi="Times New Roman" w:cs="Times New Roman"/>
                      <w:lang w:val="en-US"/>
                    </w:rPr>
                  </w:pPr>
                  <w:r w:rsidRPr="00F270B0">
                    <w:rPr>
                      <w:rFonts w:ascii="Times New Roman" w:eastAsia="SimSun" w:hAnsi="Times New Roman" w:cs="Times New Roman"/>
                    </w:rPr>
                    <w:t>Методика фирмы</w:t>
                  </w: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3419" w:type="dxa"/>
                </w:tcPr>
                <w:p w:rsidR="00F270B0" w:rsidRPr="00F270B0" w:rsidRDefault="00F270B0" w:rsidP="00F270B0">
                  <w:pPr>
                    <w:tabs>
                      <w:tab w:val="center" w:pos="4844"/>
                      <w:tab w:val="right" w:pos="9689"/>
                    </w:tabs>
                    <w:spacing w:after="0" w:line="240" w:lineRule="auto"/>
                    <w:rPr>
                      <w:rFonts w:ascii="Times New Roman" w:eastAsia="SimSun" w:hAnsi="Times New Roman" w:cs="Times New Roman"/>
                    </w:rPr>
                  </w:pPr>
                  <w:r w:rsidRPr="00F270B0">
                    <w:rPr>
                      <w:rFonts w:ascii="Times New Roman" w:eastAsia="SimSun" w:hAnsi="Times New Roman" w:cs="Times New Roman"/>
                    </w:rPr>
                    <w:t>Срок годности</w:t>
                  </w:r>
                </w:p>
              </w:tc>
              <w:tc>
                <w:tcPr>
                  <w:tcW w:w="3420" w:type="dxa"/>
                  <w:vAlign w:val="center"/>
                </w:tcPr>
                <w:p w:rsidR="00F270B0" w:rsidRPr="00F270B0" w:rsidRDefault="00F270B0" w:rsidP="00F270B0">
                  <w:pPr>
                    <w:spacing w:after="0" w:line="240" w:lineRule="auto"/>
                    <w:jc w:val="both"/>
                    <w:rPr>
                      <w:rFonts w:ascii="Times New Roman" w:eastAsia="SimSun" w:hAnsi="Times New Roman" w:cs="Times New Roman"/>
                    </w:rPr>
                  </w:pPr>
                  <w:r w:rsidRPr="00F270B0">
                    <w:rPr>
                      <w:rFonts w:ascii="Times New Roman" w:eastAsia="SimSun" w:hAnsi="Times New Roman" w:cs="Times New Roman"/>
                    </w:rPr>
                    <w:t>5 лет</w:t>
                  </w:r>
                </w:p>
              </w:tc>
              <w:tc>
                <w:tcPr>
                  <w:tcW w:w="3420" w:type="dxa"/>
                </w:tcPr>
                <w:p w:rsidR="00F270B0" w:rsidRPr="00F270B0" w:rsidRDefault="00F270B0" w:rsidP="00F270B0">
                  <w:pPr>
                    <w:spacing w:after="0" w:line="240" w:lineRule="auto"/>
                    <w:rPr>
                      <w:rFonts w:ascii="Times New Roman" w:eastAsia="SimSun" w:hAnsi="Times New Roman" w:cs="Times New Roman"/>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rPr>
                  </w:pPr>
                </w:p>
              </w:tc>
              <w:tc>
                <w:tcPr>
                  <w:tcW w:w="3420" w:type="dxa"/>
                </w:tcPr>
                <w:p w:rsidR="00F270B0" w:rsidRPr="00F270B0" w:rsidRDefault="00F270B0" w:rsidP="00F270B0">
                  <w:pPr>
                    <w:spacing w:after="0" w:line="240" w:lineRule="auto"/>
                    <w:rPr>
                      <w:rFonts w:ascii="Times New Roman" w:eastAsia="SimSun" w:hAnsi="Times New Roman" w:cs="Times New Roman"/>
                      <w:highlight w:val="yellow"/>
                      <w:lang w:val="en-US"/>
                    </w:rPr>
                  </w:pPr>
                </w:p>
              </w:tc>
            </w:tr>
            <w:tr w:rsidR="00F270B0" w:rsidRPr="00F270B0" w:rsidTr="00CB1CBC">
              <w:tc>
                <w:tcPr>
                  <w:tcW w:w="10259" w:type="dxa"/>
                  <w:gridSpan w:val="3"/>
                </w:tcPr>
                <w:p w:rsidR="00F270B0" w:rsidRPr="00F270B0" w:rsidRDefault="00F270B0" w:rsidP="00F270B0">
                  <w:pPr>
                    <w:spacing w:after="0" w:line="240" w:lineRule="auto"/>
                    <w:ind w:left="284"/>
                    <w:jc w:val="both"/>
                    <w:rPr>
                      <w:rFonts w:ascii="Times New Roman" w:eastAsia="SimSun" w:hAnsi="Times New Roman" w:cs="Times New Roman"/>
                      <w:color w:val="000000"/>
                    </w:rPr>
                  </w:pPr>
                </w:p>
                <w:p w:rsidR="00F270B0" w:rsidRPr="00F270B0" w:rsidRDefault="00F270B0" w:rsidP="00F270B0">
                  <w:pPr>
                    <w:spacing w:after="0" w:line="240" w:lineRule="auto"/>
                    <w:ind w:left="62"/>
                    <w:jc w:val="both"/>
                    <w:rPr>
                      <w:rFonts w:ascii="Times New Roman" w:eastAsia="SimSun" w:hAnsi="Times New Roman" w:cs="Times New Roman"/>
                      <w:color w:val="000000"/>
                    </w:rPr>
                  </w:pPr>
                  <w:r w:rsidRPr="00F270B0">
                    <w:rPr>
                      <w:rFonts w:ascii="Times New Roman" w:eastAsia="SimSun" w:hAnsi="Times New Roman" w:cs="Times New Roman"/>
                      <w:color w:val="000000"/>
                    </w:rPr>
                    <w:t>Дополнительные показатели:</w:t>
                  </w:r>
                </w:p>
                <w:p w:rsidR="00F270B0" w:rsidRPr="00F270B0" w:rsidRDefault="00F270B0" w:rsidP="00F270B0">
                  <w:pPr>
                    <w:spacing w:after="0" w:line="240" w:lineRule="auto"/>
                    <w:ind w:left="62"/>
                    <w:jc w:val="both"/>
                    <w:rPr>
                      <w:rFonts w:ascii="Times New Roman" w:eastAsia="SimSun" w:hAnsi="Times New Roman" w:cs="Times New Roman"/>
                      <w:color w:val="000000"/>
                    </w:rPr>
                  </w:pPr>
                  <w:r w:rsidRPr="00F270B0">
                    <w:rPr>
                      <w:rFonts w:ascii="Times New Roman" w:eastAsia="SimSun" w:hAnsi="Times New Roman" w:cs="Times New Roman"/>
                      <w:color w:val="000000"/>
                    </w:rPr>
                    <w:t xml:space="preserve">- «Микробиологическая чистота» должен соответствовать требованиям для производства стерильных (инъекционных) лекарственных форм </w:t>
                  </w:r>
                </w:p>
                <w:p w:rsidR="00F270B0" w:rsidRPr="00F270B0" w:rsidRDefault="00F270B0" w:rsidP="00F270B0">
                  <w:pPr>
                    <w:spacing w:after="0" w:line="240" w:lineRule="auto"/>
                    <w:ind w:left="62"/>
                    <w:jc w:val="both"/>
                    <w:rPr>
                      <w:rFonts w:ascii="Times New Roman" w:eastAsia="SimSun" w:hAnsi="Times New Roman" w:cs="Times New Roman"/>
                      <w:color w:val="000000"/>
                    </w:rPr>
                  </w:pPr>
                  <w:r w:rsidRPr="00F270B0">
                    <w:rPr>
                      <w:rFonts w:ascii="Times New Roman" w:eastAsia="SimSun" w:hAnsi="Times New Roman" w:cs="Times New Roman"/>
                      <w:color w:val="000000"/>
                    </w:rPr>
                    <w:t xml:space="preserve">- «Бактериальные эндотоксины» - предельное содержание не более 35 ЕЭ/мг </w:t>
                  </w:r>
                  <w:proofErr w:type="spellStart"/>
                  <w:r w:rsidRPr="00F270B0">
                    <w:rPr>
                      <w:rFonts w:ascii="Times New Roman" w:eastAsia="SimSun" w:hAnsi="Times New Roman" w:cs="Times New Roman"/>
                      <w:color w:val="000000"/>
                    </w:rPr>
                    <w:t>налоксона</w:t>
                  </w:r>
                  <w:proofErr w:type="spellEnd"/>
                  <w:r w:rsidRPr="00F270B0">
                    <w:rPr>
                      <w:rFonts w:ascii="Times New Roman" w:eastAsia="SimSun" w:hAnsi="Times New Roman" w:cs="Times New Roman"/>
                      <w:color w:val="000000"/>
                    </w:rPr>
                    <w:t xml:space="preserve"> гидрохлорида </w:t>
                  </w:r>
                  <w:proofErr w:type="spellStart"/>
                  <w:r w:rsidRPr="00F270B0">
                    <w:rPr>
                      <w:rFonts w:ascii="Times New Roman" w:eastAsia="SimSun" w:hAnsi="Times New Roman" w:cs="Times New Roman"/>
                      <w:color w:val="000000"/>
                    </w:rPr>
                    <w:t>дигидрат</w:t>
                  </w:r>
                  <w:proofErr w:type="spellEnd"/>
                </w:p>
                <w:p w:rsidR="00F270B0" w:rsidRPr="00F270B0" w:rsidRDefault="00F270B0" w:rsidP="00F270B0">
                  <w:pPr>
                    <w:spacing w:after="0" w:line="240" w:lineRule="auto"/>
                    <w:rPr>
                      <w:rFonts w:ascii="Times New Roman" w:eastAsia="SimSun" w:hAnsi="Times New Roman" w:cs="Times New Roman"/>
                    </w:rPr>
                  </w:pPr>
                </w:p>
              </w:tc>
              <w:tc>
                <w:tcPr>
                  <w:tcW w:w="3420" w:type="dxa"/>
                </w:tcPr>
                <w:p w:rsidR="00F270B0" w:rsidRPr="00F270B0" w:rsidRDefault="00F270B0" w:rsidP="00F270B0">
                  <w:pPr>
                    <w:spacing w:after="0" w:line="240" w:lineRule="auto"/>
                    <w:rPr>
                      <w:rFonts w:ascii="Times New Roman" w:eastAsia="SimSun" w:hAnsi="Times New Roman" w:cs="Times New Roman"/>
                    </w:rPr>
                  </w:pPr>
                </w:p>
              </w:tc>
              <w:tc>
                <w:tcPr>
                  <w:tcW w:w="3420" w:type="dxa"/>
                </w:tcPr>
                <w:p w:rsidR="00F270B0" w:rsidRPr="00F270B0" w:rsidRDefault="00F270B0" w:rsidP="00F270B0">
                  <w:pPr>
                    <w:spacing w:after="0" w:line="240" w:lineRule="auto"/>
                    <w:rPr>
                      <w:rFonts w:ascii="Times New Roman" w:eastAsia="SimSun" w:hAnsi="Times New Roman" w:cs="Times New Roman"/>
                    </w:rPr>
                  </w:pPr>
                </w:p>
              </w:tc>
            </w:tr>
          </w:tbl>
          <w:p w:rsidR="00F270B0" w:rsidRPr="00F270B0" w:rsidRDefault="00F270B0" w:rsidP="00F270B0">
            <w:pPr>
              <w:spacing w:after="0" w:line="240" w:lineRule="auto"/>
              <w:rPr>
                <w:rFonts w:ascii="Times New Roman" w:eastAsia="SimSun" w:hAnsi="Times New Roman" w:cs="Times New Roman"/>
                <w:b/>
              </w:rPr>
            </w:pPr>
          </w:p>
          <w:p w:rsidR="00F270B0" w:rsidRPr="00F270B0" w:rsidRDefault="00F270B0" w:rsidP="00F270B0">
            <w:pPr>
              <w:spacing w:after="0" w:line="240" w:lineRule="auto"/>
              <w:rPr>
                <w:rFonts w:ascii="Times New Roman" w:eastAsia="SimSun" w:hAnsi="Times New Roman" w:cs="Times New Roman"/>
                <w:bCs/>
              </w:rPr>
            </w:pP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lastRenderedPageBreak/>
              <w:t>4.</w:t>
            </w:r>
          </w:p>
        </w:tc>
        <w:tc>
          <w:tcPr>
            <w:tcW w:w="9601" w:type="dxa"/>
            <w:gridSpan w:val="2"/>
          </w:tcPr>
          <w:p w:rsidR="00F270B0" w:rsidRPr="00F270B0" w:rsidRDefault="00F270B0" w:rsidP="00F270B0">
            <w:pPr>
              <w:spacing w:after="0" w:line="240" w:lineRule="auto"/>
              <w:ind w:left="-108"/>
              <w:jc w:val="center"/>
              <w:rPr>
                <w:rFonts w:ascii="Times New Roman" w:eastAsia="SimSun" w:hAnsi="Times New Roman" w:cs="Times New Roman"/>
                <w:b/>
                <w:bCs/>
              </w:rPr>
            </w:pPr>
            <w:r w:rsidRPr="00F270B0">
              <w:rPr>
                <w:rFonts w:ascii="Times New Roman" w:eastAsia="SimSun" w:hAnsi="Times New Roman" w:cs="Times New Roman"/>
                <w:b/>
                <w:bCs/>
              </w:rPr>
              <w:t>Качество товара</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10490" w:type="dxa"/>
            <w:gridSpan w:val="4"/>
          </w:tcPr>
          <w:p w:rsidR="00F270B0" w:rsidRPr="00F270B0" w:rsidRDefault="00F270B0" w:rsidP="00F270B0">
            <w:pPr>
              <w:spacing w:after="0" w:line="240" w:lineRule="auto"/>
              <w:rPr>
                <w:rFonts w:ascii="Times New Roman" w:eastAsia="Times New Roman" w:hAnsi="Times New Roman" w:cs="Times New Roman"/>
              </w:rPr>
            </w:pPr>
            <w:r w:rsidRPr="00F270B0">
              <w:rPr>
                <w:rFonts w:ascii="Times New Roman" w:eastAsia="SimSun" w:hAnsi="Times New Roman" w:cs="Times New Roman"/>
              </w:rPr>
              <w:t xml:space="preserve">Качество поставляемого Товара должно быть подтверждено сертификатом качества, выданного заводом изготовителем, и соответствовать требованиям </w:t>
            </w:r>
            <w:r w:rsidRPr="00F270B0">
              <w:rPr>
                <w:rFonts w:ascii="Times New Roman" w:eastAsia="SimSun" w:hAnsi="Times New Roman" w:cs="Times New Roman"/>
                <w:bCs/>
              </w:rPr>
              <w:t xml:space="preserve">спецификации </w:t>
            </w:r>
            <w:r w:rsidRPr="00F270B0">
              <w:rPr>
                <w:rFonts w:ascii="Times New Roman" w:eastAsia="SimSun" w:hAnsi="Times New Roman" w:cs="Times New Roman"/>
              </w:rPr>
              <w:t>СП-АП</w:t>
            </w:r>
            <w:r w:rsidRPr="00F270B0">
              <w:rPr>
                <w:rFonts w:ascii="Times New Roman" w:eastAsia="SimSun" w:hAnsi="Times New Roman" w:cs="Times New Roman"/>
                <w:vertAlign w:val="subscript"/>
              </w:rPr>
              <w:t>НТ</w:t>
            </w:r>
            <w:r w:rsidRPr="00F270B0">
              <w:rPr>
                <w:rFonts w:ascii="Times New Roman" w:eastAsia="SimSun" w:hAnsi="Times New Roman" w:cs="Times New Roman"/>
              </w:rPr>
              <w:t>-5600-108023/3-01</w:t>
            </w:r>
            <w:r w:rsidRPr="00F270B0">
              <w:rPr>
                <w:rFonts w:ascii="Times New Roman" w:eastAsia="Times New Roman" w:hAnsi="Times New Roman" w:cs="Times New Roman"/>
              </w:rPr>
              <w:t>.</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5.</w:t>
            </w:r>
          </w:p>
        </w:tc>
        <w:tc>
          <w:tcPr>
            <w:tcW w:w="9601" w:type="dxa"/>
            <w:gridSpan w:val="2"/>
          </w:tcPr>
          <w:p w:rsidR="00F270B0" w:rsidRPr="00F270B0" w:rsidRDefault="00F270B0" w:rsidP="00F270B0">
            <w:pPr>
              <w:spacing w:after="0" w:line="240" w:lineRule="auto"/>
              <w:ind w:left="-94"/>
              <w:jc w:val="center"/>
              <w:rPr>
                <w:rFonts w:ascii="Times New Roman" w:eastAsia="SimSun" w:hAnsi="Times New Roman" w:cs="Times New Roman"/>
                <w:b/>
                <w:bCs/>
              </w:rPr>
            </w:pPr>
            <w:r w:rsidRPr="00F270B0">
              <w:rPr>
                <w:rFonts w:ascii="Times New Roman" w:eastAsia="SimSun" w:hAnsi="Times New Roman" w:cs="Times New Roman"/>
                <w:b/>
              </w:rPr>
              <w:t>Условия оплаты</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270B0" w:rsidRPr="00F270B0" w:rsidRDefault="00F270B0" w:rsidP="00F270B0">
            <w:pPr>
              <w:tabs>
                <w:tab w:val="left" w:pos="601"/>
                <w:tab w:val="left" w:pos="3180"/>
              </w:tabs>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Оплата в размере 100% (сто процентов) стоимости Товара перечисляется в течение 30 (тридцати) банковских дней </w:t>
            </w:r>
            <w:proofErr w:type="gramStart"/>
            <w:r w:rsidRPr="00F270B0">
              <w:rPr>
                <w:rFonts w:ascii="Times New Roman" w:eastAsia="SimSun" w:hAnsi="Times New Roman" w:cs="Times New Roman"/>
              </w:rPr>
              <w:t>с даты поставки</w:t>
            </w:r>
            <w:proofErr w:type="gramEnd"/>
            <w:r w:rsidRPr="00F270B0">
              <w:rPr>
                <w:rFonts w:ascii="Times New Roman" w:eastAsia="SimSun" w:hAnsi="Times New Roman" w:cs="Times New Roman"/>
              </w:rPr>
              <w:t xml:space="preserve"> Товара.</w:t>
            </w:r>
          </w:p>
          <w:p w:rsidR="00F270B0" w:rsidRPr="00F270B0" w:rsidRDefault="00F270B0" w:rsidP="00F270B0">
            <w:pPr>
              <w:tabs>
                <w:tab w:val="left" w:pos="-2127"/>
                <w:tab w:val="left" w:pos="1134"/>
                <w:tab w:val="left" w:pos="10348"/>
              </w:tabs>
              <w:spacing w:after="0" w:line="235" w:lineRule="auto"/>
              <w:ind w:left="567"/>
              <w:jc w:val="center"/>
              <w:rPr>
                <w:rFonts w:ascii="Times New Roman" w:eastAsia="SimSun" w:hAnsi="Times New Roman" w:cs="Times New Roman"/>
                <w:iCs/>
              </w:rPr>
            </w:pP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6.</w:t>
            </w:r>
          </w:p>
        </w:tc>
        <w:tc>
          <w:tcPr>
            <w:tcW w:w="9601"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 xml:space="preserve">Претензии </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270B0" w:rsidRPr="00F270B0" w:rsidRDefault="00F270B0" w:rsidP="00F270B0">
            <w:pPr>
              <w:tabs>
                <w:tab w:val="left" w:pos="563"/>
              </w:tabs>
              <w:spacing w:after="0" w:line="240" w:lineRule="auto"/>
              <w:jc w:val="both"/>
              <w:rPr>
                <w:rFonts w:ascii="Times New Roman" w:eastAsia="SimSun" w:hAnsi="Times New Roman" w:cs="Times New Roman"/>
              </w:rPr>
            </w:pPr>
            <w:r w:rsidRPr="00F270B0">
              <w:rPr>
                <w:rFonts w:ascii="Times New Roman" w:eastAsia="SimSun" w:hAnsi="Times New Roman" w:cs="Times New Roman"/>
              </w:rPr>
              <w:t>Претензии по количеству Товара могут быть предъявлены в течение 30 (тридцати) календарных дней, считая от даты поставки.</w:t>
            </w:r>
          </w:p>
          <w:p w:rsidR="00F270B0" w:rsidRPr="00F270B0" w:rsidRDefault="00F270B0" w:rsidP="00F270B0">
            <w:pPr>
              <w:tabs>
                <w:tab w:val="left" w:pos="563"/>
              </w:tabs>
              <w:spacing w:after="0" w:line="240" w:lineRule="auto"/>
              <w:jc w:val="both"/>
              <w:rPr>
                <w:rFonts w:ascii="Times New Roman" w:eastAsia="Calibri" w:hAnsi="Times New Roman" w:cs="Times New Roman"/>
                <w:noProof/>
                <w:lang w:eastAsia="en-US"/>
              </w:rPr>
            </w:pPr>
            <w:r w:rsidRPr="00F270B0">
              <w:rPr>
                <w:rFonts w:ascii="Times New Roman" w:eastAsia="Calibri" w:hAnsi="Times New Roman" w:cs="Times New Roman"/>
                <w:noProof/>
                <w:lang w:eastAsia="en-US"/>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p w:rsidR="00F270B0" w:rsidRPr="00F270B0" w:rsidRDefault="00F270B0" w:rsidP="00F270B0">
            <w:pPr>
              <w:tabs>
                <w:tab w:val="left" w:pos="563"/>
              </w:tabs>
              <w:spacing w:after="0" w:line="240" w:lineRule="auto"/>
              <w:jc w:val="both"/>
              <w:rPr>
                <w:rFonts w:ascii="Times New Roman" w:eastAsia="SimSun" w:hAnsi="Times New Roman" w:cs="Times New Roman"/>
              </w:rPr>
            </w:pP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7.</w:t>
            </w:r>
          </w:p>
        </w:tc>
        <w:tc>
          <w:tcPr>
            <w:tcW w:w="9601"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Условия поставки</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270B0" w:rsidRPr="00F270B0" w:rsidRDefault="00F270B0" w:rsidP="00F270B0">
            <w:pPr>
              <w:tabs>
                <w:tab w:val="left" w:pos="5740"/>
              </w:tabs>
              <w:overflowPunct w:val="0"/>
              <w:autoSpaceDE w:val="0"/>
              <w:autoSpaceDN w:val="0"/>
              <w:adjustRightInd w:val="0"/>
              <w:spacing w:after="0" w:line="240" w:lineRule="auto"/>
              <w:rPr>
                <w:rFonts w:ascii="Times New Roman" w:eastAsia="SimSun" w:hAnsi="Times New Roman" w:cs="Times New Roman"/>
              </w:rPr>
            </w:pPr>
            <w:r w:rsidRPr="00F270B0">
              <w:rPr>
                <w:rFonts w:ascii="Times New Roman" w:eastAsia="SimSun" w:hAnsi="Times New Roman" w:cs="Times New Roman"/>
              </w:rPr>
              <w:t xml:space="preserve">Товар поставляется на условиях </w:t>
            </w:r>
            <w:r w:rsidRPr="00F270B0">
              <w:rPr>
                <w:rFonts w:ascii="Times New Roman" w:eastAsia="SimSun" w:hAnsi="Times New Roman" w:cs="Times New Roman"/>
                <w:lang w:val="en-US"/>
              </w:rPr>
              <w:t>CIP</w:t>
            </w:r>
            <w:r w:rsidRPr="00F270B0">
              <w:rPr>
                <w:rFonts w:ascii="Times New Roman" w:eastAsia="SimSun" w:hAnsi="Times New Roman" w:cs="Times New Roman"/>
              </w:rPr>
              <w:t xml:space="preserve"> аэропорт Шереметьево или аэропорт Домодедово, Москва, Российская Федерация, </w:t>
            </w:r>
            <w:proofErr w:type="spellStart"/>
            <w:r w:rsidRPr="00F270B0">
              <w:rPr>
                <w:rFonts w:ascii="Times New Roman" w:eastAsia="SimSun" w:hAnsi="Times New Roman" w:cs="Times New Roman"/>
                <w:lang w:val="en-US"/>
              </w:rPr>
              <w:t>Incoterms</w:t>
            </w:r>
            <w:proofErr w:type="spellEnd"/>
            <w:r w:rsidRPr="00F270B0">
              <w:rPr>
                <w:rFonts w:ascii="Times New Roman" w:eastAsia="SimSun" w:hAnsi="Times New Roman" w:cs="Times New Roman"/>
              </w:rPr>
              <w:t>® 2010, авиатранспортом</w:t>
            </w:r>
          </w:p>
          <w:p w:rsidR="00F270B0" w:rsidRPr="00F270B0" w:rsidRDefault="00F270B0" w:rsidP="00F270B0">
            <w:pPr>
              <w:tabs>
                <w:tab w:val="left" w:pos="5740"/>
              </w:tabs>
              <w:overflowPunct w:val="0"/>
              <w:autoSpaceDE w:val="0"/>
              <w:autoSpaceDN w:val="0"/>
              <w:adjustRightInd w:val="0"/>
              <w:spacing w:after="0" w:line="240" w:lineRule="auto"/>
              <w:rPr>
                <w:rFonts w:ascii="Times New Roman" w:eastAsia="SimSun" w:hAnsi="Times New Roman" w:cs="Times New Roman"/>
              </w:rPr>
            </w:pP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8.</w:t>
            </w:r>
          </w:p>
        </w:tc>
        <w:tc>
          <w:tcPr>
            <w:tcW w:w="9601" w:type="dxa"/>
            <w:gridSpan w:val="2"/>
          </w:tcPr>
          <w:p w:rsidR="00F270B0" w:rsidRPr="00F270B0" w:rsidRDefault="00F270B0" w:rsidP="00F270B0">
            <w:pPr>
              <w:spacing w:after="0" w:line="240" w:lineRule="auto"/>
              <w:jc w:val="center"/>
              <w:rPr>
                <w:rFonts w:ascii="Times New Roman" w:eastAsia="SimSun" w:hAnsi="Times New Roman" w:cs="Times New Roman"/>
                <w:b/>
                <w:bCs/>
              </w:rPr>
            </w:pPr>
            <w:r w:rsidRPr="00F270B0">
              <w:rPr>
                <w:rFonts w:ascii="Times New Roman" w:eastAsia="SimSun" w:hAnsi="Times New Roman" w:cs="Times New Roman"/>
                <w:b/>
                <w:bCs/>
              </w:rPr>
              <w:t>Срок годности товара</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270B0" w:rsidRPr="00F270B0" w:rsidRDefault="00F270B0" w:rsidP="00F270B0">
            <w:pPr>
              <w:tabs>
                <w:tab w:val="left" w:pos="563"/>
              </w:tabs>
              <w:overflowPunct w:val="0"/>
              <w:autoSpaceDE w:val="0"/>
              <w:autoSpaceDN w:val="0"/>
              <w:adjustRightInd w:val="0"/>
              <w:spacing w:after="0" w:line="240" w:lineRule="auto"/>
              <w:jc w:val="both"/>
              <w:rPr>
                <w:rFonts w:ascii="Times New Roman" w:eastAsia="SimSun" w:hAnsi="Times New Roman" w:cs="Times New Roman"/>
              </w:rPr>
            </w:pPr>
            <w:r w:rsidRPr="00F270B0">
              <w:rPr>
                <w:rFonts w:ascii="Times New Roman" w:eastAsia="SimSun" w:hAnsi="Times New Roman" w:cs="Times New Roman"/>
              </w:rPr>
              <w:t>Остаточный срок годности Товара на момент передачи Товара Продавцом перевозчику для осуществления поставки должен составлять не менее 80% (восьмидесяти процентов) от срока годности, указанного на стандартной упаковке производителя.</w:t>
            </w:r>
          </w:p>
          <w:p w:rsidR="00F270B0" w:rsidRPr="00F270B0" w:rsidRDefault="00F270B0" w:rsidP="00F270B0">
            <w:pPr>
              <w:tabs>
                <w:tab w:val="left" w:pos="5740"/>
              </w:tabs>
              <w:overflowPunct w:val="0"/>
              <w:autoSpaceDE w:val="0"/>
              <w:autoSpaceDN w:val="0"/>
              <w:adjustRightInd w:val="0"/>
              <w:spacing w:after="0" w:line="240" w:lineRule="auto"/>
              <w:jc w:val="both"/>
              <w:rPr>
                <w:rFonts w:ascii="Times New Roman" w:eastAsia="SimSun" w:hAnsi="Times New Roman" w:cs="Times New Roman"/>
              </w:rPr>
            </w:pPr>
            <w:r w:rsidRPr="00F270B0">
              <w:rPr>
                <w:rFonts w:ascii="Times New Roman" w:eastAsia="SimSun" w:hAnsi="Times New Roman" w:cs="Times New Roman"/>
              </w:rPr>
              <w:t>Продавец может поставить Товар со сроком годности менее</w:t>
            </w:r>
            <w:r w:rsidRPr="00F270B0">
              <w:rPr>
                <w:rFonts w:ascii="Times New Roman" w:eastAsia="SimSun" w:hAnsi="Times New Roman" w:cs="Times New Roman"/>
                <w:lang w:val="lv-LV"/>
              </w:rPr>
              <w:t xml:space="preserve"> </w:t>
            </w:r>
            <w:r w:rsidRPr="00F270B0">
              <w:rPr>
                <w:rFonts w:ascii="Times New Roman" w:eastAsia="SimSun" w:hAnsi="Times New Roman" w:cs="Times New Roman"/>
              </w:rPr>
              <w:t>80% (восьмидесяти процентов) только с письменного согласия Покупателя.</w:t>
            </w:r>
          </w:p>
          <w:p w:rsidR="00F270B0" w:rsidRPr="00F270B0" w:rsidRDefault="00F270B0" w:rsidP="00F270B0">
            <w:pPr>
              <w:tabs>
                <w:tab w:val="left" w:pos="5740"/>
              </w:tabs>
              <w:overflowPunct w:val="0"/>
              <w:autoSpaceDE w:val="0"/>
              <w:autoSpaceDN w:val="0"/>
              <w:adjustRightInd w:val="0"/>
              <w:spacing w:after="0" w:line="240" w:lineRule="auto"/>
              <w:jc w:val="both"/>
              <w:rPr>
                <w:rFonts w:ascii="Times New Roman" w:eastAsia="SimSun" w:hAnsi="Times New Roman" w:cs="Times New Roman"/>
              </w:rPr>
            </w:pP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F270B0" w:rsidRPr="00F270B0" w:rsidRDefault="00F270B0" w:rsidP="00F270B0">
            <w:pPr>
              <w:spacing w:after="0" w:line="240" w:lineRule="auto"/>
              <w:jc w:val="center"/>
              <w:rPr>
                <w:rFonts w:ascii="Times New Roman" w:eastAsia="SimSun" w:hAnsi="Times New Roman" w:cs="Times New Roman"/>
                <w:b/>
              </w:rPr>
            </w:pPr>
            <w:r w:rsidRPr="00F270B0">
              <w:rPr>
                <w:rFonts w:ascii="Times New Roman" w:eastAsia="SimSun" w:hAnsi="Times New Roman" w:cs="Times New Roman"/>
                <w:b/>
              </w:rPr>
              <w:lastRenderedPageBreak/>
              <w:t>9.</w:t>
            </w:r>
          </w:p>
        </w:tc>
        <w:tc>
          <w:tcPr>
            <w:tcW w:w="9601" w:type="dxa"/>
            <w:gridSpan w:val="2"/>
          </w:tcPr>
          <w:p w:rsidR="00F270B0" w:rsidRPr="00F270B0" w:rsidRDefault="00F270B0" w:rsidP="00F270B0">
            <w:pPr>
              <w:spacing w:after="0" w:line="240" w:lineRule="auto"/>
              <w:ind w:left="-122"/>
              <w:jc w:val="center"/>
              <w:rPr>
                <w:rFonts w:ascii="Times New Roman" w:eastAsia="SimSun" w:hAnsi="Times New Roman" w:cs="Times New Roman"/>
                <w:b/>
              </w:rPr>
            </w:pPr>
            <w:r w:rsidRPr="00F270B0">
              <w:rPr>
                <w:rFonts w:ascii="Times New Roman" w:eastAsia="SimSun" w:hAnsi="Times New Roman" w:cs="Times New Roman"/>
                <w:b/>
              </w:rPr>
              <w:t>Срок поставки</w:t>
            </w:r>
          </w:p>
        </w:tc>
      </w:tr>
      <w:tr w:rsidR="00F270B0" w:rsidRPr="00F270B0" w:rsidTr="00F270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270B0" w:rsidRPr="00F270B0" w:rsidRDefault="00F270B0" w:rsidP="00F270B0">
            <w:pPr>
              <w:tabs>
                <w:tab w:val="left" w:pos="563"/>
              </w:tabs>
              <w:spacing w:after="0" w:line="240" w:lineRule="auto"/>
              <w:jc w:val="both"/>
              <w:rPr>
                <w:rFonts w:ascii="Times New Roman" w:eastAsia="SimSun" w:hAnsi="Times New Roman" w:cs="Times New Roman"/>
              </w:rPr>
            </w:pPr>
            <w:r w:rsidRPr="00F270B0">
              <w:rPr>
                <w:rFonts w:ascii="Times New Roman" w:eastAsia="SimSun" w:hAnsi="Times New Roman" w:cs="Times New Roman"/>
              </w:rPr>
              <w:t xml:space="preserve">Поставка Товара производится одной партией в течение 3-х (трех) недель </w:t>
            </w:r>
            <w:proofErr w:type="gramStart"/>
            <w:r w:rsidRPr="00F270B0">
              <w:rPr>
                <w:rFonts w:ascii="Times New Roman" w:eastAsia="SimSun" w:hAnsi="Times New Roman" w:cs="Times New Roman"/>
              </w:rPr>
              <w:t>с даты подписания</w:t>
            </w:r>
            <w:proofErr w:type="gramEnd"/>
            <w:r w:rsidRPr="00F270B0">
              <w:rPr>
                <w:rFonts w:ascii="Times New Roman" w:eastAsia="SimSun" w:hAnsi="Times New Roman" w:cs="Times New Roman"/>
              </w:rPr>
              <w:t xml:space="preserve"> Договора.</w:t>
            </w:r>
          </w:p>
          <w:p w:rsidR="00F270B0" w:rsidRPr="00F270B0" w:rsidRDefault="00F270B0" w:rsidP="00F270B0">
            <w:pPr>
              <w:tabs>
                <w:tab w:val="left" w:pos="993"/>
              </w:tabs>
              <w:suppressAutoHyphens/>
              <w:spacing w:after="0" w:line="240" w:lineRule="auto"/>
              <w:jc w:val="both"/>
              <w:rPr>
                <w:rFonts w:ascii="Times New Roman" w:eastAsia="SimSun" w:hAnsi="Times New Roman" w:cs="Times New Roman"/>
              </w:rPr>
            </w:pPr>
          </w:p>
        </w:tc>
      </w:tr>
      <w:tr w:rsidR="00F270B0" w:rsidRPr="00F270B0" w:rsidTr="00F270B0">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70B0" w:rsidRPr="00F270B0" w:rsidRDefault="00F270B0" w:rsidP="00F270B0">
            <w:pPr>
              <w:spacing w:after="0" w:line="240" w:lineRule="auto"/>
              <w:jc w:val="center"/>
              <w:rPr>
                <w:rFonts w:ascii="Times New Roman" w:eastAsia="SimSun" w:hAnsi="Times New Roman" w:cs="Times New Roman"/>
                <w:b/>
                <w:lang w:val="en-US"/>
              </w:rPr>
            </w:pPr>
            <w:r w:rsidRPr="00F270B0">
              <w:rPr>
                <w:rFonts w:ascii="Times New Roman" w:eastAsia="SimSun" w:hAnsi="Times New Roman" w:cs="Times New Roman"/>
                <w:b/>
                <w:lang w:val="en-US"/>
              </w:rPr>
              <w:t>1</w:t>
            </w:r>
            <w:r w:rsidRPr="00F270B0">
              <w:rPr>
                <w:rFonts w:ascii="Times New Roman" w:eastAsia="SimSun" w:hAnsi="Times New Roman" w:cs="Times New Roman"/>
                <w:b/>
              </w:rPr>
              <w:t>0</w:t>
            </w:r>
            <w:r w:rsidRPr="00F270B0">
              <w:rPr>
                <w:rFonts w:ascii="Times New Roman" w:eastAsia="SimSun" w:hAnsi="Times New Roman" w:cs="Times New Roman"/>
                <w:b/>
                <w:lang w:val="en-US"/>
              </w:rPr>
              <w:t>.</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F270B0" w:rsidRPr="00F270B0" w:rsidRDefault="00F270B0" w:rsidP="00F270B0">
            <w:pPr>
              <w:spacing w:after="0" w:line="240" w:lineRule="auto"/>
              <w:jc w:val="center"/>
              <w:rPr>
                <w:rFonts w:ascii="Times New Roman" w:eastAsia="SimSun" w:hAnsi="Times New Roman" w:cs="Times New Roman"/>
                <w:b/>
              </w:rPr>
            </w:pPr>
            <w:r w:rsidRPr="00F270B0">
              <w:rPr>
                <w:rFonts w:ascii="Times New Roman" w:eastAsia="SimSun" w:hAnsi="Times New Roman" w:cs="Times New Roman"/>
                <w:b/>
              </w:rPr>
              <w:t>Срок действия договора</w:t>
            </w:r>
          </w:p>
        </w:tc>
      </w:tr>
      <w:tr w:rsidR="00F270B0" w:rsidRPr="00F270B0" w:rsidTr="00F270B0">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70B0" w:rsidRPr="00F270B0" w:rsidRDefault="00F270B0" w:rsidP="00F270B0">
            <w:pPr>
              <w:spacing w:after="0" w:line="240" w:lineRule="auto"/>
              <w:jc w:val="center"/>
              <w:rPr>
                <w:rFonts w:ascii="Times New Roman" w:eastAsia="SimSun" w:hAnsi="Times New Roman" w:cs="Times New Roman"/>
              </w:rPr>
            </w:pPr>
            <w:r w:rsidRPr="00F270B0">
              <w:rPr>
                <w:rFonts w:ascii="Times New Roman" w:eastAsia="SimSun" w:hAnsi="Times New Roman" w:cs="Times New Roman"/>
                <w:lang w:val="en-US"/>
              </w:rPr>
              <w:t xml:space="preserve">          </w:t>
            </w:r>
            <w:r w:rsidRPr="00F270B0">
              <w:rPr>
                <w:rFonts w:ascii="Times New Roman" w:eastAsia="SimSun" w:hAnsi="Times New Roman" w:cs="Times New Roman"/>
              </w:rPr>
              <w:t>31.07.201</w:t>
            </w:r>
            <w:r w:rsidRPr="00F270B0">
              <w:rPr>
                <w:rFonts w:ascii="Times New Roman" w:eastAsia="SimSun" w:hAnsi="Times New Roman" w:cs="Times New Roman"/>
                <w:lang w:val="en-US"/>
              </w:rPr>
              <w:t>8</w:t>
            </w:r>
            <w:r w:rsidRPr="00F270B0">
              <w:rPr>
                <w:rFonts w:ascii="Times New Roman" w:eastAsia="SimSun" w:hAnsi="Times New Roman" w:cs="Times New Roman"/>
              </w:rPr>
              <w:t xml:space="preserve"> года</w:t>
            </w:r>
          </w:p>
        </w:tc>
      </w:tr>
    </w:tbl>
    <w:p w:rsidR="00D068BD" w:rsidRPr="00D068BD" w:rsidRDefault="00D068BD" w:rsidP="005E1E06">
      <w:pPr>
        <w:spacing w:after="0" w:line="240" w:lineRule="auto"/>
        <w:jc w:val="center"/>
        <w:rPr>
          <w:rFonts w:ascii="Times New Roman" w:hAnsi="Times New Roman" w:cs="Times New Roman"/>
          <w:b/>
          <w:bCs/>
          <w:sz w:val="24"/>
          <w:szCs w:val="24"/>
          <w:lang w:val="en-US"/>
        </w:rPr>
      </w:pPr>
    </w:p>
    <w:p w:rsidR="00840E66" w:rsidRPr="005E1E06" w:rsidRDefault="00840E66" w:rsidP="005E1E06">
      <w:pPr>
        <w:spacing w:after="0" w:line="240" w:lineRule="auto"/>
        <w:jc w:val="center"/>
        <w:rPr>
          <w:rFonts w:ascii="Times New Roman" w:hAnsi="Times New Roman" w:cs="Times New Roman"/>
          <w:b/>
          <w:bCs/>
          <w:sz w:val="24"/>
          <w:szCs w:val="24"/>
        </w:rPr>
      </w:pPr>
    </w:p>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BC" w:rsidRDefault="00CB1CBC" w:rsidP="00D36188">
      <w:pPr>
        <w:spacing w:after="0" w:line="240" w:lineRule="auto"/>
      </w:pPr>
      <w:r>
        <w:separator/>
      </w:r>
    </w:p>
  </w:endnote>
  <w:endnote w:type="continuationSeparator" w:id="0">
    <w:p w:rsidR="00CB1CBC" w:rsidRDefault="00CB1CBC"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B1CBC" w:rsidRPr="004F3B4B" w:rsidRDefault="00295E62" w:rsidP="00150E59">
        <w:pPr>
          <w:pStyle w:val="a7"/>
          <w:jc w:val="right"/>
          <w:rPr>
            <w:rFonts w:ascii="Times New Roman" w:hAnsi="Times New Roman" w:cs="Times New Roman"/>
          </w:rPr>
        </w:pPr>
        <w:r w:rsidRPr="004F3B4B">
          <w:rPr>
            <w:rFonts w:ascii="Times New Roman" w:hAnsi="Times New Roman" w:cs="Times New Roman"/>
          </w:rPr>
          <w:fldChar w:fldCharType="begin"/>
        </w:r>
        <w:r w:rsidR="00CB1CBC"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E1BD9">
          <w:rPr>
            <w:rFonts w:ascii="Times New Roman" w:hAnsi="Times New Roman" w:cs="Times New Roman"/>
            <w:noProof/>
          </w:rPr>
          <w:t>3</w:t>
        </w:r>
        <w:r w:rsidRPr="004F3B4B">
          <w:rPr>
            <w:rFonts w:ascii="Times New Roman" w:hAnsi="Times New Roman" w:cs="Times New Roman"/>
          </w:rPr>
          <w:fldChar w:fldCharType="end"/>
        </w:r>
      </w:p>
    </w:sdtContent>
  </w:sdt>
  <w:p w:rsidR="00CB1CBC" w:rsidRDefault="00CB1C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BC" w:rsidRDefault="00CB1CBC" w:rsidP="00D36188">
      <w:pPr>
        <w:spacing w:after="0" w:line="240" w:lineRule="auto"/>
      </w:pPr>
      <w:r>
        <w:separator/>
      </w:r>
    </w:p>
  </w:footnote>
  <w:footnote w:type="continuationSeparator" w:id="0">
    <w:p w:rsidR="00CB1CBC" w:rsidRDefault="00CB1CBC"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23BD8"/>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7C5"/>
    <w:rsid w:val="000C476B"/>
    <w:rsid w:val="000C4988"/>
    <w:rsid w:val="000D5E46"/>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5499"/>
    <w:rsid w:val="001972F0"/>
    <w:rsid w:val="001A4C8E"/>
    <w:rsid w:val="001A7B2C"/>
    <w:rsid w:val="001B2455"/>
    <w:rsid w:val="001B43BB"/>
    <w:rsid w:val="001C4974"/>
    <w:rsid w:val="001D176F"/>
    <w:rsid w:val="001D2859"/>
    <w:rsid w:val="001D29D7"/>
    <w:rsid w:val="001D2E2B"/>
    <w:rsid w:val="001E13CA"/>
    <w:rsid w:val="001F375A"/>
    <w:rsid w:val="002137AA"/>
    <w:rsid w:val="002140C7"/>
    <w:rsid w:val="00215D4B"/>
    <w:rsid w:val="00226D7F"/>
    <w:rsid w:val="00227452"/>
    <w:rsid w:val="002331A5"/>
    <w:rsid w:val="002345CD"/>
    <w:rsid w:val="002350F9"/>
    <w:rsid w:val="00250197"/>
    <w:rsid w:val="002546D7"/>
    <w:rsid w:val="00254FAF"/>
    <w:rsid w:val="0025510A"/>
    <w:rsid w:val="0026405A"/>
    <w:rsid w:val="00295E62"/>
    <w:rsid w:val="00296314"/>
    <w:rsid w:val="002A2BE4"/>
    <w:rsid w:val="002A440A"/>
    <w:rsid w:val="002B0553"/>
    <w:rsid w:val="002B3F2E"/>
    <w:rsid w:val="002C1F67"/>
    <w:rsid w:val="002C22B8"/>
    <w:rsid w:val="002C7ECD"/>
    <w:rsid w:val="002D09E6"/>
    <w:rsid w:val="002D6FC0"/>
    <w:rsid w:val="002E102A"/>
    <w:rsid w:val="002F0978"/>
    <w:rsid w:val="002F0D7D"/>
    <w:rsid w:val="002F135E"/>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11CE3"/>
    <w:rsid w:val="00412A3D"/>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166E"/>
    <w:rsid w:val="004B2727"/>
    <w:rsid w:val="004B7036"/>
    <w:rsid w:val="004C1DF4"/>
    <w:rsid w:val="004C2DA7"/>
    <w:rsid w:val="004C7F64"/>
    <w:rsid w:val="004D5967"/>
    <w:rsid w:val="004D6A9E"/>
    <w:rsid w:val="004E1BD9"/>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624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2D63"/>
    <w:rsid w:val="005E304D"/>
    <w:rsid w:val="005F4104"/>
    <w:rsid w:val="00601782"/>
    <w:rsid w:val="00601CCC"/>
    <w:rsid w:val="00601EB1"/>
    <w:rsid w:val="0061204A"/>
    <w:rsid w:val="00621303"/>
    <w:rsid w:val="00621FA1"/>
    <w:rsid w:val="006346FC"/>
    <w:rsid w:val="00653269"/>
    <w:rsid w:val="00661D10"/>
    <w:rsid w:val="0067571F"/>
    <w:rsid w:val="00677B2B"/>
    <w:rsid w:val="00681BDD"/>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409F"/>
    <w:rsid w:val="00787B11"/>
    <w:rsid w:val="00791A0D"/>
    <w:rsid w:val="007A19D9"/>
    <w:rsid w:val="007A7A56"/>
    <w:rsid w:val="007B1A6E"/>
    <w:rsid w:val="007B7D11"/>
    <w:rsid w:val="007C61DA"/>
    <w:rsid w:val="007D244F"/>
    <w:rsid w:val="007D286F"/>
    <w:rsid w:val="007D46C4"/>
    <w:rsid w:val="007E2969"/>
    <w:rsid w:val="007F16B7"/>
    <w:rsid w:val="007F369B"/>
    <w:rsid w:val="007F6DEB"/>
    <w:rsid w:val="008162E7"/>
    <w:rsid w:val="0082438E"/>
    <w:rsid w:val="00825268"/>
    <w:rsid w:val="00831748"/>
    <w:rsid w:val="00835B92"/>
    <w:rsid w:val="00840E66"/>
    <w:rsid w:val="00841B6F"/>
    <w:rsid w:val="00845095"/>
    <w:rsid w:val="00847EC5"/>
    <w:rsid w:val="00856BD1"/>
    <w:rsid w:val="00865A54"/>
    <w:rsid w:val="00870798"/>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1F69"/>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18C"/>
    <w:rsid w:val="009702F3"/>
    <w:rsid w:val="00973141"/>
    <w:rsid w:val="00975D98"/>
    <w:rsid w:val="00976394"/>
    <w:rsid w:val="009763EA"/>
    <w:rsid w:val="00991419"/>
    <w:rsid w:val="009B43A6"/>
    <w:rsid w:val="009B5D64"/>
    <w:rsid w:val="009D0C8B"/>
    <w:rsid w:val="009D6C93"/>
    <w:rsid w:val="009E43CF"/>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8157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207D"/>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495A"/>
    <w:rsid w:val="00B96E71"/>
    <w:rsid w:val="00BA1D61"/>
    <w:rsid w:val="00BB593C"/>
    <w:rsid w:val="00BB6305"/>
    <w:rsid w:val="00BD2085"/>
    <w:rsid w:val="00BD4F87"/>
    <w:rsid w:val="00BD77D6"/>
    <w:rsid w:val="00BF2196"/>
    <w:rsid w:val="00BF26DC"/>
    <w:rsid w:val="00BF5C5E"/>
    <w:rsid w:val="00BF7BDF"/>
    <w:rsid w:val="00C05735"/>
    <w:rsid w:val="00C06D42"/>
    <w:rsid w:val="00C072E9"/>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1CBC"/>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8BD"/>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B706D"/>
    <w:rsid w:val="00EE070E"/>
    <w:rsid w:val="00EE12E8"/>
    <w:rsid w:val="00EE215A"/>
    <w:rsid w:val="00EE5818"/>
    <w:rsid w:val="00F00F8C"/>
    <w:rsid w:val="00F0655B"/>
    <w:rsid w:val="00F07474"/>
    <w:rsid w:val="00F07B54"/>
    <w:rsid w:val="00F07CBD"/>
    <w:rsid w:val="00F224D8"/>
    <w:rsid w:val="00F270B0"/>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A8EB-6F1D-47B8-B2D0-C1EE97DE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23</Pages>
  <Words>8206</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177</cp:revision>
  <cp:lastPrinted>2018-02-06T08:02:00Z</cp:lastPrinted>
  <dcterms:created xsi:type="dcterms:W3CDTF">2014-12-22T08:37:00Z</dcterms:created>
  <dcterms:modified xsi:type="dcterms:W3CDTF">2018-03-05T10:21:00Z</dcterms:modified>
</cp:coreProperties>
</file>