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C533C" w:rsidRPr="00CC533C">
        <w:rPr>
          <w:b/>
        </w:rPr>
        <w:t>колпачков алюминиевых  для укупоривания лекарственных средст</w:t>
      </w:r>
      <w:r w:rsidR="00190AEA">
        <w:rPr>
          <w:b/>
        </w:rPr>
        <w:t>в</w:t>
      </w:r>
    </w:p>
    <w:p w:rsidR="006A6212" w:rsidRPr="00C72794" w:rsidRDefault="002E3368" w:rsidP="00C72794">
      <w:pPr>
        <w:pStyle w:val="Default"/>
        <w:jc w:val="center"/>
        <w:rPr>
          <w:b/>
        </w:rPr>
      </w:pPr>
      <w:r>
        <w:rPr>
          <w:b/>
        </w:rPr>
        <w:t xml:space="preserve">№ </w:t>
      </w:r>
      <w:r w:rsidR="00730B0F">
        <w:rPr>
          <w:b/>
        </w:rPr>
        <w:t>09</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90AEA">
        <w:rPr>
          <w:b/>
          <w:bCs/>
        </w:rPr>
        <w:t>05</w:t>
      </w:r>
      <w:r w:rsidR="00244A19">
        <w:rPr>
          <w:b/>
          <w:bCs/>
        </w:rPr>
        <w:t xml:space="preserve"> </w:t>
      </w:r>
      <w:r w:rsidR="00190AEA">
        <w:rPr>
          <w:b/>
          <w:bCs/>
        </w:rPr>
        <w:t>февраля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CC533C" w:rsidRPr="00CC533C">
        <w:t>колпачков алюминиевых  для укупоривания лекарственных средст</w:t>
      </w:r>
      <w:r w:rsidR="00190AEA">
        <w:t>в</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90AEA">
              <w:t>Гаврилова Екатерина Николаевна</w:t>
            </w:r>
            <w:r>
              <w:t xml:space="preserve">, тел. +7 (495) 234-61-92 </w:t>
            </w:r>
            <w:proofErr w:type="spellStart"/>
            <w:r>
              <w:t>доб</w:t>
            </w:r>
            <w:proofErr w:type="spellEnd"/>
            <w:r>
              <w:t xml:space="preserve">. </w:t>
            </w:r>
            <w:r w:rsidR="003F699A">
              <w:t>6</w:t>
            </w:r>
            <w:r w:rsidR="00190AEA">
              <w:t>00</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029A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FB5631" w:rsidRDefault="00DF5CD1" w:rsidP="00241B08">
            <w:pPr>
              <w:spacing w:after="0"/>
              <w:rPr>
                <w:b/>
                <w:bCs/>
              </w:rPr>
            </w:pPr>
            <w:r w:rsidRPr="00DF5CD1">
              <w:rPr>
                <w:b/>
              </w:rPr>
              <w:t xml:space="preserve">Поставка </w:t>
            </w:r>
            <w:r w:rsidR="00CC533C" w:rsidRPr="00CC533C">
              <w:rPr>
                <w:b/>
              </w:rPr>
              <w:t>колпачков алюминиевых  для укупоривания лекарственных средст</w:t>
            </w:r>
            <w:r w:rsidR="00FB5631">
              <w:rPr>
                <w:b/>
              </w:rPr>
              <w:t>в</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r w:rsidR="00347C8F" w:rsidRPr="00FB5631">
              <w:t>«</w:t>
            </w:r>
            <w:proofErr w:type="gramStart"/>
            <w:r w:rsidR="00347C8F" w:rsidRPr="000B57E6">
              <w:t>С</w:t>
            </w:r>
            <w:proofErr w:type="gramEnd"/>
            <w:r w:rsidR="00347C8F" w:rsidRPr="000B57E6">
              <w:rPr>
                <w:lang w:val="en-US"/>
              </w:rPr>
              <w:t>APSULIT</w:t>
            </w:r>
            <w:r w:rsidR="00347C8F" w:rsidRPr="00FB5631">
              <w:t xml:space="preserve"> </w:t>
            </w:r>
            <w:r w:rsidR="00347C8F" w:rsidRPr="000B57E6">
              <w:rPr>
                <w:lang w:val="en-US"/>
              </w:rPr>
              <w:t>S</w:t>
            </w:r>
            <w:r w:rsidR="00347C8F" w:rsidRPr="00FB5631">
              <w:t>.</w:t>
            </w:r>
            <w:r w:rsidR="00347C8F" w:rsidRPr="000B57E6">
              <w:rPr>
                <w:lang w:val="en-US"/>
              </w:rPr>
              <w:t>P</w:t>
            </w:r>
            <w:r w:rsidR="00347C8F" w:rsidRPr="00FB5631">
              <w:t>.</w:t>
            </w:r>
            <w:r w:rsidR="00347C8F" w:rsidRPr="000B57E6">
              <w:rPr>
                <w:lang w:val="en-US"/>
              </w:rPr>
              <w:t>A</w:t>
            </w:r>
            <w:r w:rsidR="00347C8F" w:rsidRPr="00FB5631">
              <w:t xml:space="preserve">.», </w:t>
            </w:r>
            <w:r w:rsidR="00347C8F" w:rsidRPr="000B57E6">
              <w:t>Италия</w:t>
            </w:r>
            <w:r w:rsidR="00441767">
              <w:t>.</w:t>
            </w:r>
          </w:p>
          <w:p w:rsidR="00041C72" w:rsidRPr="00441767" w:rsidRDefault="00041C72" w:rsidP="00241B08">
            <w:pPr>
              <w:spacing w:after="0"/>
              <w:rPr>
                <w:rFonts w:eastAsia="Calibri"/>
                <w:b/>
                <w:bCs/>
                <w:highlight w:val="yellow"/>
              </w:rPr>
            </w:pPr>
          </w:p>
          <w:p w:rsidR="002617C1" w:rsidRPr="00C72794" w:rsidRDefault="00241B08" w:rsidP="0025526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proofErr w:type="spellStart"/>
            <w:r w:rsidR="0025526F">
              <w:rPr>
                <w:bCs/>
              </w:rPr>
              <w:t>усл</w:t>
            </w:r>
            <w:proofErr w:type="spellEnd"/>
            <w:r w:rsidR="003170FA">
              <w:rPr>
                <w:bCs/>
              </w:rPr>
              <w:t>.</w:t>
            </w:r>
            <w:r w:rsidR="0025526F">
              <w:rPr>
                <w:bCs/>
              </w:rPr>
              <w:t xml:space="preserve">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170FA" w:rsidP="001A094A">
            <w:pPr>
              <w:spacing w:after="0"/>
              <w:jc w:val="left"/>
            </w:pPr>
            <w:r w:rsidRPr="003170FA">
              <w:t xml:space="preserve">С </w:t>
            </w:r>
            <w:r w:rsidR="00CC533C" w:rsidRPr="00CC533C">
              <w:t>25.92.13.000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F699A" w:rsidP="00241B08">
            <w:pPr>
              <w:spacing w:after="0"/>
              <w:jc w:val="left"/>
            </w:pPr>
            <w:r w:rsidRPr="003F699A">
              <w:t>С</w:t>
            </w:r>
            <w:r w:rsidR="003170FA">
              <w:t xml:space="preserve"> </w:t>
            </w:r>
            <w:r w:rsidR="00CC533C" w:rsidRPr="00CC533C">
              <w:t>25.92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90AEA">
            <w:pPr>
              <w:spacing w:after="0"/>
            </w:pPr>
            <w:r w:rsidRPr="00C72794">
              <w:rPr>
                <w:b/>
              </w:rPr>
              <w:t>«</w:t>
            </w:r>
            <w:r w:rsidR="00190AEA">
              <w:rPr>
                <w:b/>
              </w:rPr>
              <w:t>05</w:t>
            </w:r>
            <w:r w:rsidRPr="00C72794">
              <w:rPr>
                <w:b/>
              </w:rPr>
              <w:t xml:space="preserve">» </w:t>
            </w:r>
            <w:r w:rsidR="00190AEA">
              <w:rPr>
                <w:b/>
              </w:rPr>
              <w:t>феврал</w:t>
            </w:r>
            <w:r w:rsidR="003F699A">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E5750">
            <w:pPr>
              <w:spacing w:after="0"/>
            </w:pPr>
            <w:r w:rsidRPr="00C72794">
              <w:rPr>
                <w:b/>
              </w:rPr>
              <w:t>«</w:t>
            </w:r>
            <w:r w:rsidR="00FE5750">
              <w:rPr>
                <w:b/>
              </w:rPr>
              <w:t>13</w:t>
            </w:r>
            <w:r w:rsidRPr="00C72794">
              <w:rPr>
                <w:b/>
              </w:rPr>
              <w:t xml:space="preserve">» </w:t>
            </w:r>
            <w:r w:rsidR="003170FA">
              <w:rPr>
                <w:b/>
              </w:rPr>
              <w:t>февраля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FE5750">
              <w:rPr>
                <w:b/>
              </w:rPr>
              <w:t>13</w:t>
            </w:r>
            <w:r w:rsidRPr="00647726">
              <w:rPr>
                <w:b/>
              </w:rPr>
              <w:t xml:space="preserve">» </w:t>
            </w:r>
            <w:r w:rsidR="003170FA">
              <w:rPr>
                <w:b/>
              </w:rPr>
              <w:t>февраля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BE45FA">
            <w:pPr>
              <w:spacing w:after="0"/>
              <w:rPr>
                <w:bCs/>
                <w:snapToGrid w:val="0"/>
              </w:rPr>
            </w:pPr>
            <w:r w:rsidRPr="00C72794">
              <w:t xml:space="preserve">Подведение итогов закупки будет осуществляться </w:t>
            </w:r>
            <w:r w:rsidRPr="00647726">
              <w:rPr>
                <w:b/>
              </w:rPr>
              <w:t>«</w:t>
            </w:r>
            <w:r w:rsidR="00BE45FA">
              <w:rPr>
                <w:b/>
              </w:rPr>
              <w:t>13</w:t>
            </w:r>
            <w:r w:rsidRPr="00647726">
              <w:rPr>
                <w:b/>
              </w:rPr>
              <w:t xml:space="preserve">» </w:t>
            </w:r>
            <w:r w:rsidR="003170FA">
              <w:rPr>
                <w:b/>
              </w:rPr>
              <w:t>февраля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37AD8" w:rsidP="00137AD8">
            <w:pPr>
              <w:pStyle w:val="25"/>
              <w:spacing w:after="0" w:line="240" w:lineRule="auto"/>
              <w:ind w:left="0"/>
              <w:rPr>
                <w:b/>
              </w:rPr>
            </w:pPr>
            <w:r w:rsidRPr="00BE45FA">
              <w:rPr>
                <w:b/>
                <w:bCs/>
              </w:rPr>
              <w:t>64 000,00</w:t>
            </w:r>
            <w:r w:rsidRPr="00872802">
              <w:rPr>
                <w:b/>
                <w:bCs/>
              </w:rPr>
              <w:t xml:space="preserve"> (</w:t>
            </w:r>
            <w:r>
              <w:rPr>
                <w:b/>
                <w:bCs/>
              </w:rPr>
              <w:t>шестьдесят четыре тысячи</w:t>
            </w:r>
            <w:r w:rsidRPr="00872802">
              <w:rPr>
                <w:b/>
                <w:bCs/>
              </w:rPr>
              <w:t xml:space="preserve">) </w:t>
            </w:r>
            <w:r>
              <w:rPr>
                <w:b/>
                <w:bCs/>
              </w:rPr>
              <w:t>евро</w:t>
            </w:r>
            <w:r w:rsidRPr="00872802">
              <w:rPr>
                <w:b/>
                <w:bCs/>
              </w:rPr>
              <w:t xml:space="preserve"> 00 </w:t>
            </w:r>
            <w:proofErr w:type="spellStart"/>
            <w:r>
              <w:rPr>
                <w:b/>
                <w:bCs/>
              </w:rPr>
              <w:t>евроцентов</w:t>
            </w:r>
            <w:proofErr w:type="spellEnd"/>
            <w:r w:rsidRPr="00872802">
              <w:rPr>
                <w:b/>
                <w:bCs/>
              </w:rPr>
              <w:t>, с учетом НДС</w:t>
            </w:r>
            <w:r w:rsidRPr="00872802">
              <w:rPr>
                <w:b/>
              </w:rPr>
              <w:t>.</w:t>
            </w:r>
          </w:p>
          <w:p w:rsidR="00137AD8" w:rsidRPr="006043D3" w:rsidRDefault="00137AD8" w:rsidP="00137AD8">
            <w:pPr>
              <w:pStyle w:val="25"/>
              <w:spacing w:after="0" w:line="240" w:lineRule="auto"/>
              <w:ind w:left="0"/>
              <w:rPr>
                <w:b/>
                <w:highlight w:val="yellow"/>
              </w:rPr>
            </w:pPr>
          </w:p>
          <w:p w:rsidR="00137AD8" w:rsidRPr="00740507" w:rsidRDefault="00137AD8" w:rsidP="00137AD8">
            <w:pPr>
              <w:widowControl w:val="0"/>
              <w:tabs>
                <w:tab w:val="left" w:pos="9639"/>
              </w:tabs>
              <w:autoSpaceDE w:val="0"/>
              <w:autoSpaceDN w:val="0"/>
              <w:adjustRightInd w:val="0"/>
              <w:spacing w:after="0"/>
              <w:textAlignment w:val="baseline"/>
            </w:pPr>
            <w:r w:rsidRPr="00740507">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137AD8" w:rsidRPr="00740507" w:rsidRDefault="00137AD8" w:rsidP="00137AD8">
            <w:pPr>
              <w:pStyle w:val="25"/>
              <w:spacing w:after="0" w:line="240" w:lineRule="auto"/>
              <w:ind w:left="0"/>
              <w:rPr>
                <w:b/>
              </w:rPr>
            </w:pPr>
          </w:p>
          <w:p w:rsidR="00137AD8" w:rsidRPr="00740507" w:rsidRDefault="00137AD8" w:rsidP="00137AD8">
            <w:pPr>
              <w:pStyle w:val="25"/>
              <w:spacing w:after="0" w:line="240" w:lineRule="auto"/>
              <w:ind w:left="0"/>
              <w:rPr>
                <w:b/>
              </w:rPr>
            </w:pPr>
            <w:r w:rsidRPr="00740507">
              <w:t>Не заказанная Продукция не изготавливается и не передается, а в случае изготовления – не принимается и не оплачивается Заказчиком</w:t>
            </w:r>
            <w:r w:rsidRPr="00740507">
              <w:rPr>
                <w:b/>
              </w:rPr>
              <w:t xml:space="preserve"> </w:t>
            </w:r>
          </w:p>
          <w:p w:rsidR="00137AD8" w:rsidRPr="00137AD8" w:rsidRDefault="00137AD8" w:rsidP="00241B08">
            <w:pPr>
              <w:pStyle w:val="25"/>
              <w:spacing w:after="0" w:line="240" w:lineRule="auto"/>
              <w:ind w:left="0"/>
              <w:rPr>
                <w:b/>
              </w:rPr>
            </w:pPr>
          </w:p>
          <w:p w:rsidR="002617C1" w:rsidRPr="003F699A" w:rsidRDefault="003170FA" w:rsidP="00945FA3">
            <w:pPr>
              <w:tabs>
                <w:tab w:val="left" w:pos="567"/>
              </w:tabs>
              <w:spacing w:after="0" w:line="235" w:lineRule="auto"/>
              <w:rPr>
                <w:rFonts w:eastAsia="Calibri"/>
                <w:highlight w:val="yellow"/>
              </w:rPr>
            </w:pPr>
            <w:r w:rsidRPr="00D4664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E45FA">
              <w:rPr>
                <w:b/>
              </w:rPr>
              <w:t>05</w:t>
            </w:r>
            <w:r w:rsidRPr="00C72794">
              <w:rPr>
                <w:b/>
              </w:rPr>
              <w:t xml:space="preserve">» </w:t>
            </w:r>
            <w:r w:rsidR="00BE45FA">
              <w:rPr>
                <w:b/>
              </w:rPr>
              <w:t>февраля</w:t>
            </w:r>
            <w:r w:rsidRPr="00C72794">
              <w:rPr>
                <w:b/>
              </w:rPr>
              <w:t xml:space="preserve"> по </w:t>
            </w:r>
            <w:r w:rsidRPr="00647726">
              <w:rPr>
                <w:b/>
              </w:rPr>
              <w:t>«</w:t>
            </w:r>
            <w:r w:rsidR="00BE45FA">
              <w:rPr>
                <w:b/>
              </w:rPr>
              <w:t>13</w:t>
            </w:r>
            <w:r w:rsidRPr="00647726">
              <w:rPr>
                <w:b/>
              </w:rPr>
              <w:t>»</w:t>
            </w:r>
            <w:r w:rsidR="003F699A">
              <w:rPr>
                <w:b/>
              </w:rPr>
              <w:t xml:space="preserve"> </w:t>
            </w:r>
            <w:r w:rsidR="003170FA">
              <w:rPr>
                <w:b/>
              </w:rPr>
              <w:t>февраля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 xml:space="preserve">в Единой информационной системе в </w:t>
            </w:r>
            <w:r w:rsidRPr="008B4063">
              <w:lastRenderedPageBreak/>
              <w:t>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xml:space="preserve">, если заключаемый по результатам запроса котировок договор требует получения согласия (одобрения) </w:t>
            </w:r>
            <w:r w:rsidRPr="0063004C">
              <w:lastRenderedPageBreak/>
              <w:t>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BE45FA" w:rsidRPr="00BE45FA">
        <w:rPr>
          <w:b/>
        </w:rPr>
        <w:t>колпачков алюминиевых  для укупоривания лекарственных средств</w:t>
      </w:r>
    </w:p>
    <w:p w:rsidR="00B17054" w:rsidRPr="00C72794" w:rsidRDefault="00F77C7E" w:rsidP="00F77C7E">
      <w:pPr>
        <w:pStyle w:val="afff1"/>
        <w:jc w:val="center"/>
        <w:rPr>
          <w:b/>
        </w:rPr>
      </w:pPr>
      <w:r>
        <w:rPr>
          <w:b/>
        </w:rPr>
        <w:t xml:space="preserve">№ </w:t>
      </w:r>
      <w:r w:rsidR="00730B0F">
        <w:rPr>
          <w:b/>
        </w:rPr>
        <w:t>09</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E45FA" w:rsidRDefault="00BE45FA" w:rsidP="00BE45FA">
            <w:pPr>
              <w:keepNext/>
              <w:keepLines/>
              <w:widowControl w:val="0"/>
              <w:suppressLineNumbers/>
              <w:suppressAutoHyphens/>
              <w:spacing w:after="0"/>
            </w:pPr>
            <w:r>
              <w:t>Контактные лица</w:t>
            </w:r>
            <w:r w:rsidRPr="00253929">
              <w:t xml:space="preserve">: </w:t>
            </w:r>
          </w:p>
          <w:p w:rsidR="00BE45FA" w:rsidRDefault="00BE45FA" w:rsidP="00BE45FA">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BE45FA" w:rsidRDefault="00BE45FA" w:rsidP="00BE45FA">
            <w:pPr>
              <w:keepNext/>
              <w:keepLines/>
              <w:widowControl w:val="0"/>
              <w:suppressLineNumbers/>
              <w:suppressAutoHyphens/>
              <w:spacing w:after="0"/>
            </w:pPr>
          </w:p>
          <w:p w:rsidR="00F1227B" w:rsidRPr="00C72794" w:rsidRDefault="00BE45FA" w:rsidP="00BE45F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96BA8" w:rsidRPr="00C96BA8">
              <w:t>колпачков алюминиевых  для укупоривания лекарственных средств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029A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96BA8" w:rsidRPr="00FB5631" w:rsidRDefault="00C96BA8" w:rsidP="00C96BA8">
            <w:pPr>
              <w:spacing w:after="0"/>
              <w:rPr>
                <w:b/>
                <w:bCs/>
              </w:rPr>
            </w:pPr>
            <w:r w:rsidRPr="00DF5CD1">
              <w:rPr>
                <w:b/>
              </w:rPr>
              <w:t xml:space="preserve">Поставка </w:t>
            </w:r>
            <w:r w:rsidRPr="00CC533C">
              <w:rPr>
                <w:b/>
              </w:rPr>
              <w:t>колпачков алюминиевых  для укупоривания лекарственных средст</w:t>
            </w:r>
            <w:r>
              <w:rPr>
                <w:b/>
              </w:rPr>
              <w:t>в</w:t>
            </w:r>
          </w:p>
          <w:p w:rsidR="00C96BA8" w:rsidRDefault="00C96BA8" w:rsidP="00C96BA8">
            <w:pPr>
              <w:spacing w:after="0"/>
              <w:rPr>
                <w:rFonts w:eastAsia="Calibri"/>
                <w:b/>
                <w:bCs/>
              </w:rPr>
            </w:pPr>
          </w:p>
          <w:p w:rsidR="00C96BA8" w:rsidRPr="00441767" w:rsidRDefault="00C96BA8" w:rsidP="00C96BA8">
            <w:pPr>
              <w:spacing w:after="0"/>
              <w:rPr>
                <w:highlight w:val="yellow"/>
              </w:rPr>
            </w:pPr>
            <w:r>
              <w:rPr>
                <w:rFonts w:eastAsia="Calibri"/>
                <w:b/>
                <w:bCs/>
              </w:rPr>
              <w:t xml:space="preserve">Производитель: </w:t>
            </w:r>
            <w:r w:rsidRPr="00FB5631">
              <w:t>«</w:t>
            </w:r>
            <w:proofErr w:type="gramStart"/>
            <w:r w:rsidRPr="000B57E6">
              <w:t>С</w:t>
            </w:r>
            <w:proofErr w:type="gramEnd"/>
            <w:r w:rsidRPr="000B57E6">
              <w:rPr>
                <w:lang w:val="en-US"/>
              </w:rPr>
              <w:t>APSULIT</w:t>
            </w:r>
            <w:r w:rsidRPr="00FB5631">
              <w:t xml:space="preserve"> </w:t>
            </w:r>
            <w:r w:rsidRPr="000B57E6">
              <w:rPr>
                <w:lang w:val="en-US"/>
              </w:rPr>
              <w:t>S</w:t>
            </w:r>
            <w:r w:rsidRPr="00FB5631">
              <w:t>.</w:t>
            </w:r>
            <w:r w:rsidRPr="000B57E6">
              <w:rPr>
                <w:lang w:val="en-US"/>
              </w:rPr>
              <w:t>P</w:t>
            </w:r>
            <w:r w:rsidRPr="00FB5631">
              <w:t>.</w:t>
            </w:r>
            <w:r w:rsidRPr="000B57E6">
              <w:rPr>
                <w:lang w:val="en-US"/>
              </w:rPr>
              <w:t>A</w:t>
            </w:r>
            <w:r w:rsidRPr="00FB5631">
              <w:t xml:space="preserve">.», </w:t>
            </w:r>
            <w:r w:rsidRPr="000B57E6">
              <w:t>Италия</w:t>
            </w:r>
            <w:r>
              <w:t>.</w:t>
            </w:r>
          </w:p>
          <w:p w:rsidR="00C96BA8" w:rsidRPr="00441767" w:rsidRDefault="00C96BA8" w:rsidP="00C96BA8">
            <w:pPr>
              <w:spacing w:after="0"/>
              <w:rPr>
                <w:rFonts w:eastAsia="Calibri"/>
                <w:b/>
                <w:bCs/>
                <w:highlight w:val="yellow"/>
              </w:rPr>
            </w:pPr>
          </w:p>
          <w:p w:rsidR="00F1227B" w:rsidRPr="00C72794" w:rsidRDefault="00C96BA8" w:rsidP="00C96BA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Pr>
                <w:bCs/>
              </w:rPr>
              <w:t>усл</w:t>
            </w:r>
            <w:proofErr w:type="spellEnd"/>
            <w:r>
              <w:rPr>
                <w:bCs/>
              </w:rP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9C0647" w:rsidP="00081282">
            <w:pPr>
              <w:tabs>
                <w:tab w:val="left" w:pos="567"/>
              </w:tabs>
              <w:suppressAutoHyphens/>
              <w:spacing w:after="0" w:line="235" w:lineRule="auto"/>
            </w:pPr>
            <w:r w:rsidRPr="006A552B">
              <w:t>Покупатель размещает заказ на Товар в виде письменной заявки (Приложение №2 к Договору), направленной в адрес Поставщика по факсу или электронной почте</w:t>
            </w:r>
            <w:r>
              <w:t>.</w:t>
            </w:r>
            <w:r w:rsidRPr="006A552B">
              <w:t xml:space="preserve"> По результатам рассмотрения заявки Поставщик должен в срок не позднее 1 (одного) календарного дня, </w:t>
            </w:r>
            <w:proofErr w:type="gramStart"/>
            <w:r w:rsidRPr="006A552B">
              <w:t>с даты получения</w:t>
            </w:r>
            <w:proofErr w:type="gramEnd"/>
            <w:r w:rsidRPr="006A552B">
              <w:t xml:space="preserve"> заявки, письменно подтвердить принятие ее к исполнению.</w:t>
            </w:r>
            <w:r>
              <w:t xml:space="preserve"> Поставка осуществляется в течение 14 (четырнадцати) календарных дней </w:t>
            </w:r>
            <w:proofErr w:type="gramStart"/>
            <w:r>
              <w:t>с даты заявки</w:t>
            </w:r>
            <w:proofErr w:type="gramEnd"/>
            <w:r>
              <w:t xml:space="preserve">. </w:t>
            </w:r>
          </w:p>
          <w:p w:rsidR="009C0647" w:rsidRDefault="009C0647" w:rsidP="00081282">
            <w:pPr>
              <w:tabs>
                <w:tab w:val="left" w:pos="567"/>
              </w:tabs>
              <w:suppressAutoHyphens/>
              <w:spacing w:after="0" w:line="235" w:lineRule="auto"/>
              <w:rPr>
                <w:highlight w:val="yellow"/>
              </w:rPr>
            </w:pPr>
            <w:r w:rsidRPr="006A552B">
              <w:t>Не заказанный Товар не поставляется Поставщиком, а в случае поставки не принимается и не оплачивается Покупателем.</w:t>
            </w:r>
          </w:p>
          <w:p w:rsidR="0079084A" w:rsidRPr="00D46640" w:rsidRDefault="0079084A" w:rsidP="009C0647">
            <w:pPr>
              <w:tabs>
                <w:tab w:val="left" w:pos="567"/>
              </w:tabs>
              <w:suppressAutoHyphens/>
              <w:spacing w:after="0" w:line="235" w:lineRule="auto"/>
              <w:rPr>
                <w:highlight w:val="yellow"/>
              </w:rPr>
            </w:pPr>
            <w:r w:rsidRPr="009C0647">
              <w:t xml:space="preserve">Срок действия договора: </w:t>
            </w:r>
            <w:r w:rsidR="009C0647" w:rsidRPr="009C0647">
              <w:t xml:space="preserve">31.12.2019 </w:t>
            </w:r>
            <w:r w:rsidR="0067547D" w:rsidRPr="009C0647">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37AD8" w:rsidP="00137AD8">
            <w:pPr>
              <w:pStyle w:val="25"/>
              <w:spacing w:after="0" w:line="240" w:lineRule="auto"/>
              <w:ind w:left="0"/>
              <w:rPr>
                <w:b/>
              </w:rPr>
            </w:pPr>
            <w:r w:rsidRPr="00BE45FA">
              <w:rPr>
                <w:b/>
                <w:bCs/>
              </w:rPr>
              <w:t>64 000,00</w:t>
            </w:r>
            <w:r w:rsidRPr="00872802">
              <w:rPr>
                <w:b/>
                <w:bCs/>
              </w:rPr>
              <w:t xml:space="preserve"> (</w:t>
            </w:r>
            <w:r>
              <w:rPr>
                <w:b/>
                <w:bCs/>
              </w:rPr>
              <w:t>шестьдесят четыре тысячи</w:t>
            </w:r>
            <w:r w:rsidRPr="00872802">
              <w:rPr>
                <w:b/>
                <w:bCs/>
              </w:rPr>
              <w:t xml:space="preserve">) </w:t>
            </w:r>
            <w:r>
              <w:rPr>
                <w:b/>
                <w:bCs/>
              </w:rPr>
              <w:t>евро</w:t>
            </w:r>
            <w:r w:rsidRPr="00872802">
              <w:rPr>
                <w:b/>
                <w:bCs/>
              </w:rPr>
              <w:t xml:space="preserve"> 00 </w:t>
            </w:r>
            <w:proofErr w:type="spellStart"/>
            <w:r>
              <w:rPr>
                <w:b/>
                <w:bCs/>
              </w:rPr>
              <w:t>евроцентов</w:t>
            </w:r>
            <w:proofErr w:type="spellEnd"/>
            <w:r w:rsidRPr="00872802">
              <w:rPr>
                <w:b/>
                <w:bCs/>
              </w:rPr>
              <w:t>, с учетом НДС</w:t>
            </w:r>
            <w:r w:rsidRPr="00872802">
              <w:rPr>
                <w:b/>
              </w:rPr>
              <w:t>.</w:t>
            </w:r>
          </w:p>
          <w:p w:rsidR="00137AD8" w:rsidRPr="006043D3" w:rsidRDefault="00137AD8" w:rsidP="00137AD8">
            <w:pPr>
              <w:pStyle w:val="25"/>
              <w:spacing w:after="0" w:line="240" w:lineRule="auto"/>
              <w:ind w:left="0"/>
              <w:rPr>
                <w:b/>
                <w:highlight w:val="yellow"/>
              </w:rPr>
            </w:pPr>
          </w:p>
          <w:p w:rsidR="00137AD8" w:rsidRPr="00740507" w:rsidRDefault="00137AD8" w:rsidP="00137AD8">
            <w:pPr>
              <w:widowControl w:val="0"/>
              <w:tabs>
                <w:tab w:val="left" w:pos="9639"/>
              </w:tabs>
              <w:autoSpaceDE w:val="0"/>
              <w:autoSpaceDN w:val="0"/>
              <w:adjustRightInd w:val="0"/>
              <w:spacing w:after="0"/>
              <w:textAlignment w:val="baseline"/>
            </w:pPr>
            <w:r w:rsidRPr="00740507">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137AD8" w:rsidRPr="00740507" w:rsidRDefault="00137AD8" w:rsidP="00137AD8">
            <w:pPr>
              <w:pStyle w:val="25"/>
              <w:spacing w:after="0" w:line="240" w:lineRule="auto"/>
              <w:ind w:left="0"/>
              <w:rPr>
                <w:b/>
              </w:rPr>
            </w:pPr>
          </w:p>
          <w:p w:rsidR="006A6212" w:rsidRPr="00137AD8" w:rsidRDefault="00137AD8" w:rsidP="0067547D">
            <w:pPr>
              <w:pStyle w:val="25"/>
              <w:spacing w:after="0" w:line="240" w:lineRule="auto"/>
              <w:ind w:left="0"/>
              <w:rPr>
                <w:b/>
              </w:rPr>
            </w:pPr>
            <w:r w:rsidRPr="00740507">
              <w:t>Не заказанная Продукция не изготавливается и не передается, а в случае изготовления – не принимается и не оплачивается Заказчиком</w:t>
            </w:r>
            <w:r w:rsidRPr="00137AD8">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D46640" w:rsidP="0067547D">
            <w:pPr>
              <w:tabs>
                <w:tab w:val="left" w:pos="1134"/>
              </w:tabs>
              <w:spacing w:after="0"/>
              <w:rPr>
                <w:highlight w:val="yellow"/>
              </w:rPr>
            </w:pPr>
            <w:r w:rsidRPr="006A552B">
              <w:t xml:space="preserve">Покупатель обязан оплатить Товар путем перечисления денежных средств за поставленную партию Товара в течение </w:t>
            </w:r>
            <w:r>
              <w:t>30</w:t>
            </w:r>
            <w:r w:rsidRPr="006A552B">
              <w:t xml:space="preserve"> (</w:t>
            </w:r>
            <w:r>
              <w:t>тридцати</w:t>
            </w:r>
            <w:r w:rsidRPr="006A552B">
              <w:t xml:space="preserve">) календарных дней </w:t>
            </w:r>
            <w:proofErr w:type="gramStart"/>
            <w:r w:rsidRPr="006A552B">
              <w:t>с даты получения</w:t>
            </w:r>
            <w:proofErr w:type="gramEnd"/>
            <w:r w:rsidRPr="006A552B">
              <w:t xml:space="preserve"> соответствующей партии Товара на складе </w:t>
            </w:r>
            <w:r>
              <w:t>Покупателя</w:t>
            </w:r>
            <w:r w:rsidRPr="006A552B">
              <w:t xml:space="preserve">. </w:t>
            </w:r>
            <w:proofErr w:type="gramStart"/>
            <w:r w:rsidRPr="006A552B">
              <w:t>Отгрузочные документы на Товар (товарная накладная, счет-фактура</w:t>
            </w:r>
            <w:r>
              <w:t xml:space="preserve"> (если применимо)</w:t>
            </w:r>
            <w:r w:rsidRPr="006A552B">
              <w:t xml:space="preserve"> выписываются в российских рублях по курсу Б</w:t>
            </w:r>
            <w:r>
              <w:t>анка</w:t>
            </w:r>
            <w:r w:rsidRPr="006A552B">
              <w:t xml:space="preserve"> России на дату отгрузки.</w:t>
            </w:r>
            <w:proofErr w:type="gramEnd"/>
            <w:r w:rsidRPr="006A552B">
              <w:t xml:space="preserve"> Оплата за Товар производится в российских рублях на основании счета по курсу Б</w:t>
            </w:r>
            <w:r>
              <w:t>анка</w:t>
            </w:r>
            <w:r w:rsidRPr="006A552B">
              <w:t xml:space="preserve"> России на дату оплаты, если иные условия не согласованы Сторонами.</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081282" w:rsidP="00A5767D">
            <w:pPr>
              <w:pStyle w:val="25"/>
              <w:spacing w:after="0" w:line="240" w:lineRule="auto"/>
              <w:ind w:left="0"/>
              <w:rPr>
                <w:b/>
                <w:highlight w:val="yellow"/>
              </w:rPr>
            </w:pPr>
            <w:r w:rsidRPr="00D4664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w:t>
            </w:r>
            <w:r w:rsidRPr="00C72794">
              <w:rPr>
                <w:bCs/>
                <w:snapToGrid w:val="0"/>
              </w:rPr>
              <w:lastRenderedPageBreak/>
              <w:t>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9C0647">
            <w:pPr>
              <w:spacing w:after="0"/>
            </w:pPr>
            <w:r w:rsidRPr="00C72794">
              <w:t xml:space="preserve">Дата окончания срока подачи заявок на участие в закупке является </w:t>
            </w:r>
            <w:r w:rsidRPr="00C72794">
              <w:rPr>
                <w:b/>
              </w:rPr>
              <w:t>«</w:t>
            </w:r>
            <w:r w:rsidR="009C0647">
              <w:rPr>
                <w:b/>
              </w:rPr>
              <w:t>13</w:t>
            </w:r>
            <w:r w:rsidR="008C1E1C">
              <w:rPr>
                <w:b/>
              </w:rPr>
              <w:t xml:space="preserve">» </w:t>
            </w:r>
            <w:r w:rsidR="00081282">
              <w:rPr>
                <w:b/>
              </w:rPr>
              <w:t>февраля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w:t>
            </w:r>
            <w:r w:rsidRPr="00C72794">
              <w:lastRenderedPageBreak/>
              <w:t>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lastRenderedPageBreak/>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w:t>
            </w:r>
            <w:r w:rsidRPr="00F03A2F">
              <w:rPr>
                <w:rFonts w:ascii="Times New Roman" w:hAnsi="Times New Roman" w:cs="Times New Roman"/>
              </w:rPr>
              <w:lastRenderedPageBreak/>
              <w:t xml:space="preserve">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137AD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C0647">
              <w:rPr>
                <w:b/>
              </w:rPr>
              <w:t>05</w:t>
            </w:r>
            <w:r w:rsidRPr="00F03A2F">
              <w:rPr>
                <w:b/>
              </w:rPr>
              <w:t xml:space="preserve">» </w:t>
            </w:r>
            <w:r w:rsidR="009C0647">
              <w:rPr>
                <w:b/>
              </w:rPr>
              <w:t>февраля</w:t>
            </w:r>
            <w:r w:rsidR="00F11110">
              <w:rPr>
                <w:b/>
              </w:rPr>
              <w:t xml:space="preserve"> </w:t>
            </w:r>
            <w:r w:rsidRPr="00F03A2F">
              <w:rPr>
                <w:b/>
              </w:rPr>
              <w:t>по «</w:t>
            </w:r>
            <w:r w:rsidR="00137AD8">
              <w:rPr>
                <w:b/>
              </w:rPr>
              <w:t>11</w:t>
            </w:r>
            <w:r w:rsidRPr="00F03A2F">
              <w:rPr>
                <w:b/>
              </w:rPr>
              <w:t xml:space="preserve">» </w:t>
            </w:r>
            <w:r w:rsidR="00081282">
              <w:rPr>
                <w:b/>
              </w:rPr>
              <w:t>февраля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9C0647">
              <w:rPr>
                <w:b/>
              </w:rPr>
              <w:t>13</w:t>
            </w:r>
            <w:r w:rsidRPr="00F03A2F">
              <w:rPr>
                <w:b/>
              </w:rPr>
              <w:t xml:space="preserve">» </w:t>
            </w:r>
            <w:r w:rsidR="00081282">
              <w:rPr>
                <w:b/>
              </w:rPr>
              <w:t>февраля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9C0647">
            <w:pPr>
              <w:spacing w:after="0"/>
            </w:pPr>
            <w:r w:rsidRPr="00F03A2F">
              <w:t xml:space="preserve">Подведение итогов закупки будет осуществляться </w:t>
            </w:r>
            <w:r w:rsidR="002A250C">
              <w:rPr>
                <w:b/>
              </w:rPr>
              <w:t>«</w:t>
            </w:r>
            <w:r w:rsidR="009C0647">
              <w:rPr>
                <w:b/>
              </w:rPr>
              <w:t>13</w:t>
            </w:r>
            <w:r w:rsidRPr="00F03A2F">
              <w:rPr>
                <w:b/>
              </w:rPr>
              <w:t xml:space="preserve">» </w:t>
            </w:r>
            <w:r w:rsidR="00081282">
              <w:rPr>
                <w:b/>
              </w:rPr>
              <w:t>февраля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котировок </w:t>
            </w:r>
            <w:r w:rsidRPr="00E23692">
              <w:lastRenderedPageBreak/>
              <w:t>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F97D7B" w:rsidP="00F97D7B">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F97D7B" w:rsidRDefault="00F97D7B" w:rsidP="00F97D7B">
            <w:pPr>
              <w:spacing w:after="0"/>
            </w:pPr>
          </w:p>
          <w:p w:rsidR="00F97D7B" w:rsidRDefault="00F97D7B" w:rsidP="00F97D7B">
            <w:pPr>
              <w:spacing w:after="0"/>
            </w:pPr>
            <w:r w:rsidRPr="00527463">
              <w:t xml:space="preserve">Начальная максимальная цена договора </w:t>
            </w:r>
            <w:r w:rsidRPr="00264CBA">
              <w:t xml:space="preserve">составляет не более </w:t>
            </w:r>
            <w:r w:rsidR="00264CBA" w:rsidRPr="00264CBA">
              <w:t xml:space="preserve">64 000 (шестьдесят четыре тысячи) Евро 00 </w:t>
            </w:r>
            <w:proofErr w:type="spellStart"/>
            <w:r w:rsidR="00264CBA" w:rsidRPr="00264CBA">
              <w:t>евроцентов</w:t>
            </w:r>
            <w:proofErr w:type="spellEnd"/>
            <w:r w:rsidRPr="00264CBA">
              <w:t xml:space="preserve">, в том числе НДС </w:t>
            </w:r>
            <w:r w:rsidRPr="00264CBA">
              <w:rPr>
                <w:bCs/>
              </w:rPr>
              <w:t xml:space="preserve">и </w:t>
            </w:r>
            <w:r w:rsidRPr="00264CBA">
              <w:t>не подлежит изменению в рамках проведения процедуры закупки.</w:t>
            </w:r>
            <w:r w:rsidRPr="0085687F">
              <w:t xml:space="preserve"> </w:t>
            </w:r>
          </w:p>
          <w:p w:rsidR="00F97D7B" w:rsidRPr="0085687F" w:rsidRDefault="00F97D7B" w:rsidP="00F97D7B">
            <w:pPr>
              <w:spacing w:after="0"/>
              <w:rPr>
                <w:b/>
                <w:bCs/>
              </w:rPr>
            </w:pPr>
          </w:p>
          <w:p w:rsidR="00F97D7B" w:rsidRPr="0085687F" w:rsidRDefault="00F97D7B" w:rsidP="00F97D7B">
            <w:pPr>
              <w:spacing w:after="0"/>
            </w:pPr>
            <w:r w:rsidRPr="0085687F">
              <w:t xml:space="preserve">Снижению подлежит начальная (максимальная) цена единицы товара (работы, услуги) по договору. </w:t>
            </w:r>
          </w:p>
          <w:p w:rsidR="00F97D7B" w:rsidRPr="0085687F" w:rsidRDefault="00F97D7B" w:rsidP="00F97D7B">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F97D7B" w:rsidRPr="0085687F" w:rsidRDefault="00F97D7B" w:rsidP="00F97D7B">
            <w:pPr>
              <w:spacing w:after="0"/>
            </w:pPr>
          </w:p>
          <w:p w:rsidR="00F97D7B" w:rsidRPr="0085687F" w:rsidRDefault="00F97D7B" w:rsidP="00F97D7B">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F97D7B" w:rsidRPr="0085687F" w:rsidRDefault="00F97D7B" w:rsidP="00F97D7B">
            <w:pPr>
              <w:spacing w:after="0"/>
            </w:pPr>
          </w:p>
          <w:p w:rsidR="00F97D7B" w:rsidRPr="0099622C" w:rsidRDefault="00F97D7B" w:rsidP="00F97D7B">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F97D7B" w:rsidP="00F97D7B">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F97D7B" w:rsidRPr="0099622C" w:rsidRDefault="00F97D7B" w:rsidP="00F97D7B">
            <w:pPr>
              <w:spacing w:after="0"/>
              <w:rPr>
                <w:b/>
              </w:rPr>
            </w:pPr>
            <w:r>
              <w:t xml:space="preserve">На основании результатов рассмотрения, оценки и сопоставления заявок на участие в запросе котировок </w:t>
            </w:r>
            <w:r>
              <w:lastRenderedPageBreak/>
              <w:t>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lastRenderedPageBreak/>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w:t>
            </w:r>
            <w:r w:rsidRPr="0024542A">
              <w:lastRenderedPageBreak/>
              <w:t xml:space="preserve">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24542A">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F97D7B" w:rsidP="00F97D7B">
            <w:pPr>
              <w:jc w:val="center"/>
            </w:pPr>
            <w:r>
              <w:t>Коэффициент</w:t>
            </w:r>
          </w:p>
        </w:tc>
        <w:tc>
          <w:tcPr>
            <w:tcW w:w="1020" w:type="pct"/>
            <w:vAlign w:val="center"/>
          </w:tcPr>
          <w:p w:rsidR="00F97D7B" w:rsidRPr="0099622C" w:rsidRDefault="00F97D7B" w:rsidP="00F97D7B">
            <w:pPr>
              <w:jc w:val="center"/>
            </w:pPr>
          </w:p>
        </w:tc>
        <w:tc>
          <w:tcPr>
            <w:tcW w:w="1684" w:type="pct"/>
            <w:vAlign w:val="center"/>
          </w:tcPr>
          <w:p w:rsidR="00F97D7B" w:rsidRPr="0099622C" w:rsidRDefault="00F97D7B" w:rsidP="00F97D7B">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F97D7B" w:rsidRDefault="00F97D7B" w:rsidP="00F97D7B">
      <w:pPr>
        <w:spacing w:after="0"/>
        <w:rPr>
          <w:b/>
          <w:u w:val="single"/>
        </w:rPr>
      </w:pPr>
    </w:p>
    <w:p w:rsidR="00F97D7B" w:rsidRPr="00C85BF8" w:rsidRDefault="00F97D7B" w:rsidP="00F97D7B">
      <w:pPr>
        <w:spacing w:after="0"/>
        <w:rPr>
          <w:b/>
          <w:u w:val="single"/>
        </w:rPr>
      </w:pPr>
      <w:r w:rsidRPr="00C85BF8">
        <w:rPr>
          <w:b/>
          <w:u w:val="single"/>
        </w:rPr>
        <w:t>Предложение участника по критерию № 1 «Цена договора».</w:t>
      </w:r>
    </w:p>
    <w:p w:rsidR="00F97D7B" w:rsidRPr="00881C26" w:rsidRDefault="00F97D7B" w:rsidP="00F97D7B">
      <w:pPr>
        <w:spacing w:after="0"/>
        <w:rPr>
          <w:b/>
        </w:rPr>
      </w:pPr>
      <w:r w:rsidRPr="00881C26">
        <w:rPr>
          <w:b/>
        </w:rPr>
        <w:t>Приложить расчет стоимости единицы продукции (работы, услуги) по форме:</w:t>
      </w:r>
    </w:p>
    <w:p w:rsidR="00F97D7B" w:rsidRPr="00730B0F" w:rsidRDefault="00F97D7B" w:rsidP="00F97D7B">
      <w:pPr>
        <w:spacing w:after="0"/>
      </w:pPr>
    </w:p>
    <w:p w:rsidR="00F97D7B" w:rsidRDefault="00F97D7B" w:rsidP="00F97D7B">
      <w:pPr>
        <w:spacing w:after="0"/>
      </w:pPr>
      <w:r>
        <w:t>Таблица № 2</w:t>
      </w:r>
    </w:p>
    <w:p w:rsidR="00F97D7B" w:rsidRDefault="00F97D7B" w:rsidP="00F97D7B">
      <w:pPr>
        <w:spacing w:after="0"/>
      </w:pPr>
    </w:p>
    <w:p w:rsidR="00730B0F" w:rsidRDefault="00730B0F" w:rsidP="00F97D7B">
      <w:pPr>
        <w:spacing w:after="0"/>
      </w:pPr>
    </w:p>
    <w:tbl>
      <w:tblPr>
        <w:tblW w:w="10206" w:type="dxa"/>
        <w:jc w:val="center"/>
        <w:tblInd w:w="108" w:type="dxa"/>
        <w:tblLayout w:type="fixed"/>
        <w:tblLook w:val="00A0"/>
      </w:tblPr>
      <w:tblGrid>
        <w:gridCol w:w="426"/>
        <w:gridCol w:w="3260"/>
        <w:gridCol w:w="1843"/>
        <w:gridCol w:w="2551"/>
        <w:gridCol w:w="2126"/>
      </w:tblGrid>
      <w:tr w:rsidR="00730B0F" w:rsidRPr="006A552B" w:rsidTr="00730B0F">
        <w:trPr>
          <w:trHeight w:val="1004"/>
          <w:jc w:val="center"/>
        </w:trPr>
        <w:tc>
          <w:tcPr>
            <w:tcW w:w="426" w:type="dxa"/>
            <w:tcBorders>
              <w:top w:val="single" w:sz="4" w:space="0" w:color="auto"/>
              <w:left w:val="single" w:sz="4" w:space="0" w:color="auto"/>
              <w:bottom w:val="single" w:sz="4" w:space="0" w:color="auto"/>
              <w:right w:val="single" w:sz="4" w:space="0" w:color="auto"/>
            </w:tcBorders>
            <w:vAlign w:val="center"/>
          </w:tcPr>
          <w:p w:rsidR="00730B0F" w:rsidRPr="006A552B" w:rsidRDefault="00730B0F" w:rsidP="00730B0F">
            <w:pPr>
              <w:spacing w:after="0"/>
              <w:jc w:val="center"/>
              <w:rPr>
                <w:b/>
              </w:rPr>
            </w:pPr>
            <w:r w:rsidRPr="006A552B">
              <w:rPr>
                <w:b/>
              </w:rPr>
              <w:lastRenderedPageBreak/>
              <w:t xml:space="preserve">№ </w:t>
            </w:r>
            <w:proofErr w:type="spellStart"/>
            <w:proofErr w:type="gramStart"/>
            <w:r w:rsidRPr="006A552B">
              <w:rPr>
                <w:b/>
              </w:rPr>
              <w:t>п</w:t>
            </w:r>
            <w:proofErr w:type="spellEnd"/>
            <w:proofErr w:type="gramEnd"/>
            <w:r w:rsidRPr="006A552B">
              <w:rPr>
                <w:b/>
              </w:rPr>
              <w:t>/</w:t>
            </w:r>
            <w:proofErr w:type="spellStart"/>
            <w:r w:rsidRPr="006A552B">
              <w:rPr>
                <w:b/>
              </w:rPr>
              <w:t>п</w:t>
            </w:r>
            <w:proofErr w:type="spellEnd"/>
          </w:p>
        </w:tc>
        <w:tc>
          <w:tcPr>
            <w:tcW w:w="3260" w:type="dxa"/>
            <w:tcBorders>
              <w:top w:val="single" w:sz="4" w:space="0" w:color="auto"/>
              <w:left w:val="nil"/>
              <w:bottom w:val="single" w:sz="4" w:space="0" w:color="auto"/>
              <w:right w:val="single" w:sz="4" w:space="0" w:color="auto"/>
            </w:tcBorders>
            <w:noWrap/>
            <w:vAlign w:val="center"/>
          </w:tcPr>
          <w:p w:rsidR="00730B0F" w:rsidRPr="006A552B" w:rsidRDefault="00730B0F" w:rsidP="00730B0F">
            <w:pPr>
              <w:spacing w:after="0"/>
              <w:jc w:val="center"/>
              <w:rPr>
                <w:b/>
              </w:rPr>
            </w:pPr>
            <w:r w:rsidRPr="006A552B">
              <w:rPr>
                <w:b/>
              </w:rPr>
              <w:t>Наименование Товара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Default="00730B0F" w:rsidP="00730B0F">
            <w:pPr>
              <w:spacing w:after="0"/>
              <w:jc w:val="center"/>
              <w:rPr>
                <w:b/>
              </w:rPr>
            </w:pPr>
          </w:p>
          <w:p w:rsidR="00730B0F" w:rsidRDefault="00730B0F" w:rsidP="00730B0F">
            <w:pPr>
              <w:spacing w:after="0"/>
              <w:jc w:val="center"/>
              <w:rPr>
                <w:b/>
              </w:rPr>
            </w:pPr>
            <w:r>
              <w:rPr>
                <w:b/>
              </w:rPr>
              <w:t>Артикул Товара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Pr="006A552B" w:rsidRDefault="00730B0F" w:rsidP="00730B0F">
            <w:pPr>
              <w:spacing w:after="0"/>
              <w:jc w:val="center"/>
              <w:rPr>
                <w:b/>
              </w:rPr>
            </w:pPr>
            <w:r w:rsidRPr="00730B0F">
              <w:rPr>
                <w:b/>
              </w:rPr>
              <w:t>Начальная (максимальная)</w:t>
            </w:r>
            <w:r>
              <w:rPr>
                <w:b/>
              </w:rPr>
              <w:t xml:space="preserve"> ц</w:t>
            </w:r>
            <w:r w:rsidRPr="006A552B">
              <w:rPr>
                <w:b/>
              </w:rPr>
              <w:t xml:space="preserve">ена за тыс. шт., с НДС*, </w:t>
            </w:r>
            <w:r>
              <w:rPr>
                <w:b/>
                <w:color w:val="000000"/>
              </w:rPr>
              <w:t>Евро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30B0F" w:rsidRPr="006A552B" w:rsidRDefault="00730B0F" w:rsidP="00730B0F">
            <w:pPr>
              <w:spacing w:after="0"/>
              <w:jc w:val="center"/>
              <w:rPr>
                <w:b/>
              </w:rPr>
            </w:pPr>
            <w:r w:rsidRPr="00730B0F">
              <w:rPr>
                <w:b/>
              </w:rPr>
              <w:t>Предложение участника равное произведению начальной максимальной цены за единицу продукции (тыс. шт.) на коэффициент снижения цены, указанный в Таблице № 1,в  евро (с НДС)</w:t>
            </w:r>
            <w:r w:rsidR="00137AD8">
              <w:rPr>
                <w:b/>
              </w:rPr>
              <w:t>*</w:t>
            </w:r>
          </w:p>
        </w:tc>
      </w:tr>
      <w:tr w:rsidR="00730B0F" w:rsidRPr="000B57E6" w:rsidTr="00730B0F">
        <w:trPr>
          <w:trHeight w:val="1246"/>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730B0F" w:rsidRPr="006A552B" w:rsidRDefault="00730B0F" w:rsidP="00730B0F">
            <w:pPr>
              <w:spacing w:after="0"/>
              <w:jc w:val="center"/>
            </w:pPr>
            <w:r w:rsidRPr="006A552B">
              <w:t>1</w:t>
            </w:r>
          </w:p>
        </w:tc>
        <w:tc>
          <w:tcPr>
            <w:tcW w:w="3260" w:type="dxa"/>
            <w:tcBorders>
              <w:top w:val="single" w:sz="4" w:space="0" w:color="auto"/>
              <w:left w:val="nil"/>
              <w:bottom w:val="single" w:sz="4" w:space="0" w:color="auto"/>
              <w:right w:val="single" w:sz="4" w:space="0" w:color="auto"/>
            </w:tcBorders>
            <w:noWrap/>
            <w:vAlign w:val="center"/>
          </w:tcPr>
          <w:p w:rsidR="00730B0F" w:rsidRPr="006A552B" w:rsidRDefault="00730B0F" w:rsidP="00730B0F">
            <w:pPr>
              <w:spacing w:after="0"/>
              <w:jc w:val="center"/>
            </w:pPr>
            <w:r>
              <w:t>Колпачки алюминиевые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730B0F" w:rsidRDefault="00730B0F" w:rsidP="00730B0F">
            <w:pPr>
              <w:spacing w:after="0"/>
              <w:jc w:val="center"/>
            </w:pPr>
          </w:p>
          <w:p w:rsidR="00730B0F" w:rsidRPr="000B57E6" w:rsidRDefault="00730B0F" w:rsidP="00730B0F">
            <w:pPr>
              <w:spacing w:after="0"/>
              <w:jc w:val="center"/>
              <w:rPr>
                <w:lang w:val="en-US"/>
              </w:rPr>
            </w:pPr>
            <w:r>
              <w:rPr>
                <w:lang w:val="en-US"/>
              </w:rPr>
              <w:t>PS200</w:t>
            </w:r>
          </w:p>
        </w:tc>
        <w:tc>
          <w:tcPr>
            <w:tcW w:w="2551" w:type="dxa"/>
            <w:tcBorders>
              <w:top w:val="single" w:sz="4" w:space="0" w:color="auto"/>
              <w:left w:val="single" w:sz="4" w:space="0" w:color="auto"/>
              <w:bottom w:val="single" w:sz="4" w:space="0" w:color="auto"/>
              <w:right w:val="single" w:sz="4" w:space="0" w:color="auto"/>
            </w:tcBorders>
            <w:vAlign w:val="center"/>
          </w:tcPr>
          <w:p w:rsidR="00730B0F" w:rsidRPr="000B57E6" w:rsidRDefault="00730B0F" w:rsidP="00730B0F">
            <w:pPr>
              <w:spacing w:after="0"/>
              <w:jc w:val="center"/>
            </w:pPr>
            <w:r>
              <w:t>8,71</w:t>
            </w:r>
          </w:p>
        </w:tc>
        <w:tc>
          <w:tcPr>
            <w:tcW w:w="2126" w:type="dxa"/>
            <w:tcBorders>
              <w:left w:val="single" w:sz="4" w:space="0" w:color="auto"/>
              <w:bottom w:val="single" w:sz="4" w:space="0" w:color="auto"/>
              <w:right w:val="single" w:sz="4" w:space="0" w:color="auto"/>
            </w:tcBorders>
            <w:noWrap/>
            <w:vAlign w:val="center"/>
          </w:tcPr>
          <w:p w:rsidR="00730B0F" w:rsidRPr="000B57E6" w:rsidRDefault="00730B0F" w:rsidP="00730B0F">
            <w:pPr>
              <w:spacing w:after="0"/>
              <w:jc w:val="center"/>
            </w:pPr>
          </w:p>
        </w:tc>
      </w:tr>
      <w:tr w:rsidR="00730B0F" w:rsidRPr="000B57E6" w:rsidTr="00730B0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730B0F" w:rsidRPr="00896DE5" w:rsidRDefault="00730B0F" w:rsidP="00730B0F">
            <w:pPr>
              <w:spacing w:after="0"/>
              <w:jc w:val="center"/>
            </w:pPr>
            <w:r>
              <w:t>2</w:t>
            </w:r>
          </w:p>
        </w:tc>
        <w:tc>
          <w:tcPr>
            <w:tcW w:w="3260" w:type="dxa"/>
            <w:tcBorders>
              <w:top w:val="single" w:sz="4" w:space="0" w:color="auto"/>
              <w:left w:val="nil"/>
              <w:bottom w:val="single" w:sz="4" w:space="0" w:color="auto"/>
              <w:right w:val="single" w:sz="4" w:space="0" w:color="auto"/>
            </w:tcBorders>
            <w:noWrap/>
            <w:vAlign w:val="center"/>
          </w:tcPr>
          <w:p w:rsidR="00730B0F" w:rsidRPr="00896DE5" w:rsidRDefault="00730B0F" w:rsidP="00730B0F">
            <w:pPr>
              <w:spacing w:after="0"/>
              <w:jc w:val="center"/>
            </w:pPr>
            <w:r w:rsidRPr="00896DE5">
              <w:t>Колпачки алюминиевые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730B0F" w:rsidRPr="000B57E6" w:rsidRDefault="00730B0F" w:rsidP="00730B0F">
            <w:pPr>
              <w:spacing w:after="0"/>
              <w:jc w:val="center"/>
              <w:rPr>
                <w:lang w:val="en-US"/>
              </w:rPr>
            </w:pPr>
            <w:r>
              <w:rPr>
                <w:lang w:val="en-US"/>
              </w:rPr>
              <w:t>PS135</w:t>
            </w:r>
          </w:p>
        </w:tc>
        <w:tc>
          <w:tcPr>
            <w:tcW w:w="2551" w:type="dxa"/>
            <w:tcBorders>
              <w:top w:val="single" w:sz="4" w:space="0" w:color="auto"/>
              <w:left w:val="single" w:sz="4" w:space="0" w:color="auto"/>
              <w:bottom w:val="single" w:sz="4" w:space="0" w:color="auto"/>
              <w:right w:val="single" w:sz="4" w:space="0" w:color="auto"/>
            </w:tcBorders>
            <w:vAlign w:val="center"/>
          </w:tcPr>
          <w:p w:rsidR="00730B0F" w:rsidRPr="000B57E6" w:rsidRDefault="00730B0F" w:rsidP="00730B0F">
            <w:pPr>
              <w:spacing w:after="0"/>
              <w:jc w:val="center"/>
            </w:pPr>
            <w:r>
              <w:t>7,83</w:t>
            </w:r>
          </w:p>
        </w:tc>
        <w:tc>
          <w:tcPr>
            <w:tcW w:w="2126" w:type="dxa"/>
            <w:tcBorders>
              <w:top w:val="single" w:sz="4" w:space="0" w:color="auto"/>
              <w:left w:val="single" w:sz="4" w:space="0" w:color="auto"/>
              <w:bottom w:val="single" w:sz="4" w:space="0" w:color="auto"/>
              <w:right w:val="single" w:sz="4" w:space="0" w:color="auto"/>
            </w:tcBorders>
            <w:noWrap/>
            <w:vAlign w:val="center"/>
          </w:tcPr>
          <w:p w:rsidR="00730B0F" w:rsidRPr="000B57E6" w:rsidRDefault="00730B0F" w:rsidP="00730B0F">
            <w:pPr>
              <w:spacing w:after="0"/>
              <w:jc w:val="center"/>
            </w:pPr>
          </w:p>
        </w:tc>
      </w:tr>
      <w:tr w:rsidR="00730B0F" w:rsidRPr="006A552B" w:rsidTr="00730B0F">
        <w:trPr>
          <w:trHeight w:val="552"/>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730B0F" w:rsidRPr="000B57E6" w:rsidRDefault="00730B0F" w:rsidP="00730B0F">
            <w:pPr>
              <w:spacing w:after="0"/>
              <w:jc w:val="center"/>
              <w:rPr>
                <w:lang w:val="en-US"/>
              </w:rPr>
            </w:pPr>
          </w:p>
        </w:tc>
        <w:tc>
          <w:tcPr>
            <w:tcW w:w="3260" w:type="dxa"/>
            <w:tcBorders>
              <w:top w:val="single" w:sz="4" w:space="0" w:color="auto"/>
              <w:left w:val="nil"/>
              <w:bottom w:val="single" w:sz="4" w:space="0" w:color="auto"/>
              <w:right w:val="single" w:sz="4" w:space="0" w:color="auto"/>
            </w:tcBorders>
            <w:noWrap/>
            <w:vAlign w:val="center"/>
          </w:tcPr>
          <w:p w:rsidR="00730B0F" w:rsidRPr="006A552B" w:rsidRDefault="00730B0F" w:rsidP="00730B0F">
            <w:pPr>
              <w:spacing w:after="0"/>
              <w:jc w:val="center"/>
            </w:pPr>
            <w:r w:rsidRPr="006A552B">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730B0F" w:rsidRDefault="00730B0F" w:rsidP="00730B0F">
            <w:pPr>
              <w:spacing w:after="0"/>
              <w:jc w:val="center"/>
              <w:rPr>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730B0F" w:rsidRPr="006A552B" w:rsidRDefault="00730B0F" w:rsidP="00730B0F">
            <w:pPr>
              <w:spacing w:after="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730B0F" w:rsidRPr="006A552B" w:rsidRDefault="00730B0F" w:rsidP="00730B0F">
            <w:pPr>
              <w:spacing w:after="0"/>
              <w:jc w:val="center"/>
            </w:pPr>
          </w:p>
        </w:tc>
      </w:tr>
    </w:tbl>
    <w:p w:rsidR="00730B0F" w:rsidRPr="006A552B" w:rsidRDefault="00730B0F" w:rsidP="00730B0F">
      <w:pPr>
        <w:tabs>
          <w:tab w:val="left" w:pos="284"/>
        </w:tabs>
        <w:spacing w:after="0"/>
        <w:rPr>
          <w:i/>
        </w:rPr>
      </w:pPr>
      <w:r w:rsidRPr="006A552B">
        <w:rPr>
          <w:i/>
        </w:rPr>
        <w:t>*</w:t>
      </w:r>
      <w:r w:rsidRPr="006A552B">
        <w:rPr>
          <w:i/>
        </w:rPr>
        <w:tab/>
        <w:t>Если применяется</w:t>
      </w:r>
    </w:p>
    <w:p w:rsidR="00F97D7B" w:rsidRDefault="00F97D7B" w:rsidP="00F97D7B">
      <w:pPr>
        <w:spacing w:after="0"/>
      </w:pPr>
    </w:p>
    <w:p w:rsidR="00F97D7B" w:rsidRPr="00F97D7B" w:rsidRDefault="00F97D7B" w:rsidP="003A25A3">
      <w:pPr>
        <w:spacing w:after="0"/>
        <w:rPr>
          <w:b/>
          <w:u w:val="single"/>
          <w:lang w:val="en-US"/>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46640" w:rsidRPr="00D46640">
        <w:rPr>
          <w:sz w:val="28"/>
          <w:szCs w:val="28"/>
        </w:rPr>
        <w:t>колпачков алюминиевых  для укупоривания лекарственных средств</w:t>
      </w:r>
      <w:r w:rsidR="00E94575">
        <w:rPr>
          <w:sz w:val="28"/>
          <w:szCs w:val="28"/>
        </w:rPr>
        <w:t xml:space="preserve"> </w:t>
      </w:r>
      <w:r w:rsidR="00E94575" w:rsidRPr="00E94575">
        <w:rPr>
          <w:sz w:val="28"/>
          <w:szCs w:val="28"/>
        </w:rPr>
        <w:t xml:space="preserve">№ </w:t>
      </w:r>
      <w:r w:rsidR="00730B0F">
        <w:rPr>
          <w:sz w:val="28"/>
          <w:szCs w:val="28"/>
        </w:rPr>
        <w:t>09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CC533C" w:rsidRPr="00CC533C">
        <w:rPr>
          <w:b/>
        </w:rPr>
        <w:t>колпачков алюминиевых  для укупоривания лекарственных средст</w:t>
      </w:r>
      <w:r w:rsidR="005758DC">
        <w:rPr>
          <w:b/>
        </w:rPr>
        <w:t>в</w:t>
      </w:r>
    </w:p>
    <w:p w:rsidR="00A90287" w:rsidRDefault="00A90287" w:rsidP="00402275">
      <w:pPr>
        <w:spacing w:after="0" w:line="276" w:lineRule="auto"/>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34"/>
        <w:gridCol w:w="3778"/>
        <w:gridCol w:w="1824"/>
        <w:gridCol w:w="302"/>
        <w:gridCol w:w="1984"/>
      </w:tblGrid>
      <w:tr w:rsidR="005758DC" w:rsidRPr="005758DC" w:rsidTr="005758DC">
        <w:trPr>
          <w:cantSplit/>
          <w:trHeight w:val="303"/>
        </w:trPr>
        <w:tc>
          <w:tcPr>
            <w:tcW w:w="392" w:type="dxa"/>
          </w:tcPr>
          <w:p w:rsidR="005758DC" w:rsidRPr="005758DC" w:rsidRDefault="005758DC" w:rsidP="005758DC">
            <w:pPr>
              <w:tabs>
                <w:tab w:val="center" w:pos="4844"/>
                <w:tab w:val="right" w:pos="9689"/>
              </w:tabs>
              <w:spacing w:after="0"/>
              <w:jc w:val="center"/>
              <w:rPr>
                <w:b/>
                <w:sz w:val="20"/>
                <w:szCs w:val="20"/>
              </w:rPr>
            </w:pPr>
            <w:r w:rsidRPr="005758DC">
              <w:rPr>
                <w:b/>
                <w:sz w:val="20"/>
                <w:szCs w:val="20"/>
              </w:rPr>
              <w:t>1.</w:t>
            </w:r>
          </w:p>
        </w:tc>
        <w:tc>
          <w:tcPr>
            <w:tcW w:w="5812" w:type="dxa"/>
            <w:gridSpan w:val="2"/>
          </w:tcPr>
          <w:p w:rsidR="005758DC" w:rsidRPr="005758DC" w:rsidRDefault="005758DC" w:rsidP="005758DC">
            <w:pPr>
              <w:spacing w:after="0"/>
              <w:jc w:val="center"/>
              <w:rPr>
                <w:b/>
                <w:bCs/>
              </w:rPr>
            </w:pPr>
            <w:r w:rsidRPr="005758DC">
              <w:rPr>
                <w:b/>
                <w:bCs/>
              </w:rPr>
              <w:t>Наименование товара</w:t>
            </w:r>
          </w:p>
          <w:p w:rsidR="005758DC" w:rsidRPr="005758DC" w:rsidRDefault="005758DC" w:rsidP="005758DC">
            <w:pPr>
              <w:tabs>
                <w:tab w:val="center" w:pos="4844"/>
                <w:tab w:val="right" w:pos="9689"/>
              </w:tabs>
              <w:spacing w:after="0"/>
              <w:jc w:val="center"/>
              <w:rPr>
                <w:sz w:val="20"/>
                <w:szCs w:val="20"/>
              </w:rPr>
            </w:pPr>
            <w:r w:rsidRPr="005758DC">
              <w:rPr>
                <w:b/>
                <w:bCs/>
              </w:rPr>
              <w:t>(с указанием кодов классификаторов)</w:t>
            </w:r>
          </w:p>
        </w:tc>
        <w:tc>
          <w:tcPr>
            <w:tcW w:w="4110" w:type="dxa"/>
            <w:gridSpan w:val="3"/>
          </w:tcPr>
          <w:p w:rsidR="005758DC" w:rsidRPr="005758DC" w:rsidRDefault="005758DC" w:rsidP="005758DC">
            <w:pPr>
              <w:spacing w:after="0"/>
              <w:jc w:val="center"/>
              <w:rPr>
                <w:b/>
                <w:bCs/>
              </w:rPr>
            </w:pPr>
            <w:r w:rsidRPr="005758DC">
              <w:rPr>
                <w:b/>
                <w:bCs/>
              </w:rPr>
              <w:t>Количество с указанием</w:t>
            </w:r>
          </w:p>
          <w:p w:rsidR="005758DC" w:rsidRPr="005758DC" w:rsidRDefault="005758DC" w:rsidP="005758DC">
            <w:pPr>
              <w:tabs>
                <w:tab w:val="center" w:pos="4844"/>
                <w:tab w:val="right" w:pos="9689"/>
              </w:tabs>
              <w:spacing w:after="0"/>
              <w:jc w:val="center"/>
              <w:rPr>
                <w:sz w:val="20"/>
                <w:szCs w:val="20"/>
              </w:rPr>
            </w:pPr>
            <w:r w:rsidRPr="005758DC">
              <w:rPr>
                <w:b/>
                <w:bCs/>
              </w:rPr>
              <w:t>единицы измерения</w:t>
            </w:r>
          </w:p>
        </w:tc>
      </w:tr>
      <w:tr w:rsidR="005758DC" w:rsidRPr="005758DC" w:rsidTr="005758DC">
        <w:trPr>
          <w:cantSplit/>
          <w:trHeight w:val="849"/>
        </w:trPr>
        <w:tc>
          <w:tcPr>
            <w:tcW w:w="392" w:type="dxa"/>
          </w:tcPr>
          <w:p w:rsidR="005758DC" w:rsidRPr="005758DC" w:rsidRDefault="005758DC" w:rsidP="005758DC">
            <w:pPr>
              <w:tabs>
                <w:tab w:val="center" w:pos="4844"/>
                <w:tab w:val="right" w:pos="9689"/>
              </w:tabs>
              <w:spacing w:after="0"/>
              <w:jc w:val="center"/>
              <w:rPr>
                <w:sz w:val="20"/>
                <w:szCs w:val="20"/>
              </w:rPr>
            </w:pPr>
          </w:p>
        </w:tc>
        <w:tc>
          <w:tcPr>
            <w:tcW w:w="5812" w:type="dxa"/>
            <w:gridSpan w:val="2"/>
          </w:tcPr>
          <w:p w:rsidR="005758DC" w:rsidRPr="005758DC" w:rsidRDefault="005758DC" w:rsidP="005758DC">
            <w:pPr>
              <w:spacing w:after="0"/>
              <w:jc w:val="left"/>
              <w:rPr>
                <w:b/>
                <w:bCs/>
              </w:rPr>
            </w:pPr>
            <w:r w:rsidRPr="005758DC">
              <w:rPr>
                <w:b/>
                <w:bCs/>
                <w:iCs/>
              </w:rPr>
              <w:t>Наименование Товара:</w:t>
            </w:r>
            <w:r w:rsidRPr="005758DC">
              <w:t xml:space="preserve"> колпачки алюминиевые для укупоривания лекарственных средств</w:t>
            </w:r>
          </w:p>
          <w:p w:rsidR="005758DC" w:rsidRPr="005758DC" w:rsidRDefault="005758DC" w:rsidP="005758DC">
            <w:pPr>
              <w:spacing w:after="0"/>
              <w:jc w:val="left"/>
            </w:pPr>
            <w:r w:rsidRPr="005758DC">
              <w:t xml:space="preserve">Коды классификаторов: ОКПД 2:25.92.13.000 </w:t>
            </w:r>
          </w:p>
          <w:p w:rsidR="005758DC" w:rsidRPr="005758DC" w:rsidRDefault="005758DC" w:rsidP="005758DC">
            <w:pPr>
              <w:tabs>
                <w:tab w:val="center" w:pos="4844"/>
                <w:tab w:val="right" w:pos="9689"/>
              </w:tabs>
              <w:spacing w:after="0"/>
              <w:jc w:val="left"/>
              <w:rPr>
                <w:sz w:val="20"/>
                <w:szCs w:val="20"/>
              </w:rPr>
            </w:pPr>
            <w:r w:rsidRPr="005758DC">
              <w:t>ОКВЭД 2: 25.92</w:t>
            </w:r>
          </w:p>
        </w:tc>
        <w:tc>
          <w:tcPr>
            <w:tcW w:w="4110" w:type="dxa"/>
            <w:gridSpan w:val="3"/>
          </w:tcPr>
          <w:p w:rsidR="005758DC" w:rsidRPr="005758DC" w:rsidRDefault="005758DC" w:rsidP="005758DC">
            <w:pPr>
              <w:tabs>
                <w:tab w:val="center" w:pos="4844"/>
                <w:tab w:val="right" w:pos="9689"/>
              </w:tabs>
              <w:spacing w:after="0"/>
              <w:jc w:val="center"/>
              <w:rPr>
                <w:sz w:val="20"/>
                <w:szCs w:val="20"/>
              </w:rPr>
            </w:pPr>
          </w:p>
          <w:p w:rsidR="005758DC" w:rsidRPr="005758DC" w:rsidRDefault="005758DC" w:rsidP="005758DC">
            <w:pPr>
              <w:tabs>
                <w:tab w:val="center" w:pos="4844"/>
                <w:tab w:val="right" w:pos="9689"/>
              </w:tabs>
              <w:spacing w:after="0"/>
              <w:jc w:val="center"/>
              <w:rPr>
                <w:sz w:val="20"/>
                <w:szCs w:val="20"/>
              </w:rPr>
            </w:pPr>
            <w:r w:rsidRPr="005758DC">
              <w:rPr>
                <w:szCs w:val="20"/>
              </w:rPr>
              <w:t>в пределах суммы договора</w:t>
            </w:r>
          </w:p>
        </w:tc>
      </w:tr>
      <w:tr w:rsidR="005758DC" w:rsidRPr="005758DC" w:rsidTr="005758DC">
        <w:trPr>
          <w:cantSplit/>
          <w:trHeight w:val="256"/>
        </w:trPr>
        <w:tc>
          <w:tcPr>
            <w:tcW w:w="392" w:type="dxa"/>
          </w:tcPr>
          <w:p w:rsidR="005758DC" w:rsidRPr="005758DC" w:rsidRDefault="005758DC" w:rsidP="005758DC">
            <w:pPr>
              <w:tabs>
                <w:tab w:val="center" w:pos="4844"/>
                <w:tab w:val="right" w:pos="9689"/>
              </w:tabs>
              <w:spacing w:after="0"/>
              <w:jc w:val="center"/>
              <w:rPr>
                <w:b/>
                <w:sz w:val="20"/>
                <w:szCs w:val="20"/>
              </w:rPr>
            </w:pPr>
            <w:r w:rsidRPr="005758DC">
              <w:rPr>
                <w:b/>
                <w:sz w:val="20"/>
                <w:szCs w:val="20"/>
              </w:rPr>
              <w:t>2.</w:t>
            </w:r>
          </w:p>
        </w:tc>
        <w:tc>
          <w:tcPr>
            <w:tcW w:w="9922" w:type="dxa"/>
            <w:gridSpan w:val="5"/>
          </w:tcPr>
          <w:p w:rsidR="005758DC" w:rsidRPr="005758DC" w:rsidRDefault="005758DC" w:rsidP="005758DC">
            <w:pPr>
              <w:tabs>
                <w:tab w:val="center" w:pos="4844"/>
                <w:tab w:val="right" w:pos="9689"/>
              </w:tabs>
              <w:spacing w:after="0"/>
              <w:jc w:val="left"/>
              <w:rPr>
                <w:sz w:val="20"/>
                <w:szCs w:val="20"/>
              </w:rPr>
            </w:pPr>
            <w:r w:rsidRPr="005758DC">
              <w:rPr>
                <w:b/>
                <w:bCs/>
              </w:rPr>
              <w:t>Место поставки Товара</w:t>
            </w:r>
          </w:p>
        </w:tc>
      </w:tr>
      <w:tr w:rsidR="005758DC" w:rsidRPr="005758DC" w:rsidTr="005758DC">
        <w:trPr>
          <w:cantSplit/>
          <w:trHeight w:val="398"/>
        </w:trPr>
        <w:tc>
          <w:tcPr>
            <w:tcW w:w="392" w:type="dxa"/>
          </w:tcPr>
          <w:p w:rsidR="005758DC" w:rsidRPr="005758DC" w:rsidRDefault="005758DC" w:rsidP="005758DC">
            <w:pPr>
              <w:tabs>
                <w:tab w:val="center" w:pos="4844"/>
                <w:tab w:val="right" w:pos="9689"/>
              </w:tabs>
              <w:spacing w:after="0"/>
              <w:jc w:val="center"/>
            </w:pPr>
          </w:p>
        </w:tc>
        <w:tc>
          <w:tcPr>
            <w:tcW w:w="9922" w:type="dxa"/>
            <w:gridSpan w:val="5"/>
          </w:tcPr>
          <w:p w:rsidR="005758DC" w:rsidRPr="005758DC" w:rsidRDefault="005758DC" w:rsidP="005758DC">
            <w:pPr>
              <w:tabs>
                <w:tab w:val="center" w:pos="4844"/>
                <w:tab w:val="right" w:pos="9689"/>
              </w:tabs>
              <w:spacing w:after="0"/>
              <w:jc w:val="left"/>
            </w:pPr>
            <w:r w:rsidRPr="005758DC">
              <w:t xml:space="preserve">Поставка осуществляется путём доставки Товара Поставщиком до склада Покупателя, расположенного по адресу: </w:t>
            </w:r>
            <w:proofErr w:type="gramStart"/>
            <w:r w:rsidRPr="005758DC">
              <w:t>г</w:t>
            </w:r>
            <w:proofErr w:type="gramEnd"/>
            <w:r w:rsidRPr="005758DC">
              <w:t xml:space="preserve">. Москва, ул. </w:t>
            </w:r>
            <w:proofErr w:type="spellStart"/>
            <w:r w:rsidRPr="005758DC">
              <w:t>Новохохловская</w:t>
            </w:r>
            <w:proofErr w:type="spellEnd"/>
            <w:r w:rsidRPr="005758DC">
              <w:t>, д.25. Стоимость доставки входит в стоимость Товара.</w:t>
            </w:r>
          </w:p>
        </w:tc>
      </w:tr>
      <w:tr w:rsidR="005758DC" w:rsidRPr="005758DC" w:rsidTr="005758DC">
        <w:trPr>
          <w:cantSplit/>
          <w:trHeight w:val="303"/>
        </w:trPr>
        <w:tc>
          <w:tcPr>
            <w:tcW w:w="10314" w:type="dxa"/>
            <w:gridSpan w:val="6"/>
          </w:tcPr>
          <w:p w:rsidR="005758DC" w:rsidRPr="005758DC" w:rsidRDefault="005758DC" w:rsidP="005758DC">
            <w:pPr>
              <w:tabs>
                <w:tab w:val="center" w:pos="4844"/>
                <w:tab w:val="right" w:pos="9689"/>
              </w:tabs>
              <w:spacing w:after="0"/>
              <w:jc w:val="left"/>
              <w:rPr>
                <w:b/>
              </w:rPr>
            </w:pPr>
            <w:r w:rsidRPr="005758DC">
              <w:rPr>
                <w:b/>
              </w:rPr>
              <w:t>3. Основные показатели качества</w:t>
            </w:r>
          </w:p>
        </w:tc>
      </w:tr>
      <w:tr w:rsidR="005758DC" w:rsidRPr="005758DC" w:rsidTr="005758DC">
        <w:trPr>
          <w:cantSplit/>
          <w:trHeight w:val="501"/>
        </w:trPr>
        <w:tc>
          <w:tcPr>
            <w:tcW w:w="2426" w:type="dxa"/>
            <w:gridSpan w:val="2"/>
          </w:tcPr>
          <w:p w:rsidR="005758DC" w:rsidRPr="005758DC" w:rsidRDefault="005758DC" w:rsidP="005758DC">
            <w:pPr>
              <w:spacing w:after="0"/>
              <w:jc w:val="center"/>
            </w:pPr>
            <w:r w:rsidRPr="005758DC">
              <w:t>Показатель</w:t>
            </w:r>
          </w:p>
        </w:tc>
        <w:tc>
          <w:tcPr>
            <w:tcW w:w="5904" w:type="dxa"/>
            <w:gridSpan w:val="3"/>
          </w:tcPr>
          <w:p w:rsidR="005758DC" w:rsidRPr="005758DC" w:rsidRDefault="005758DC" w:rsidP="005758DC">
            <w:pPr>
              <w:tabs>
                <w:tab w:val="center" w:pos="4844"/>
                <w:tab w:val="right" w:pos="9689"/>
              </w:tabs>
              <w:spacing w:after="0"/>
              <w:jc w:val="center"/>
            </w:pPr>
            <w:r w:rsidRPr="005758DC">
              <w:t>Требования</w:t>
            </w:r>
          </w:p>
        </w:tc>
        <w:tc>
          <w:tcPr>
            <w:tcW w:w="1984" w:type="dxa"/>
          </w:tcPr>
          <w:p w:rsidR="005758DC" w:rsidRPr="005758DC" w:rsidRDefault="005758DC" w:rsidP="005758DC">
            <w:pPr>
              <w:tabs>
                <w:tab w:val="center" w:pos="4844"/>
                <w:tab w:val="right" w:pos="9689"/>
              </w:tabs>
              <w:spacing w:after="0"/>
              <w:jc w:val="center"/>
            </w:pPr>
            <w:r w:rsidRPr="005758DC">
              <w:t>Метод</w:t>
            </w:r>
          </w:p>
          <w:p w:rsidR="005758DC" w:rsidRPr="005758DC" w:rsidRDefault="005758DC" w:rsidP="005758DC">
            <w:pPr>
              <w:tabs>
                <w:tab w:val="center" w:pos="4844"/>
                <w:tab w:val="right" w:pos="9689"/>
              </w:tabs>
              <w:spacing w:after="0"/>
              <w:jc w:val="center"/>
            </w:pPr>
            <w:r w:rsidRPr="005758DC">
              <w:t>контроля</w:t>
            </w:r>
          </w:p>
        </w:tc>
      </w:tr>
      <w:tr w:rsidR="005758DC" w:rsidRPr="005758DC" w:rsidTr="005758DC">
        <w:trPr>
          <w:cantSplit/>
          <w:trHeight w:val="303"/>
        </w:trPr>
        <w:tc>
          <w:tcPr>
            <w:tcW w:w="2426" w:type="dxa"/>
            <w:gridSpan w:val="2"/>
          </w:tcPr>
          <w:p w:rsidR="005758DC" w:rsidRPr="005758DC" w:rsidRDefault="005758DC" w:rsidP="005758DC">
            <w:pPr>
              <w:spacing w:after="0"/>
            </w:pPr>
            <w:r w:rsidRPr="005758DC">
              <w:t xml:space="preserve">Размеры, </w:t>
            </w:r>
            <w:proofErr w:type="gramStart"/>
            <w:r w:rsidRPr="005758DC">
              <w:t>мм</w:t>
            </w:r>
            <w:proofErr w:type="gramEnd"/>
          </w:p>
          <w:p w:rsidR="005758DC" w:rsidRPr="005758DC" w:rsidRDefault="005758DC" w:rsidP="005758DC">
            <w:pPr>
              <w:spacing w:after="0"/>
            </w:pPr>
            <w:r w:rsidRPr="005758DC">
              <w:t>Р</w:t>
            </w:r>
            <w:proofErr w:type="gramStart"/>
            <w:r w:rsidRPr="005758DC">
              <w:rPr>
                <w:lang w:val="en-US"/>
              </w:rPr>
              <w:t>S</w:t>
            </w:r>
            <w:proofErr w:type="gramEnd"/>
            <w:r w:rsidRPr="005758DC">
              <w:t xml:space="preserve"> 135</w:t>
            </w:r>
          </w:p>
          <w:p w:rsidR="005758DC" w:rsidRPr="005758DC" w:rsidRDefault="005758DC" w:rsidP="005758DC">
            <w:pPr>
              <w:spacing w:after="0"/>
            </w:pPr>
          </w:p>
          <w:p w:rsidR="005758DC" w:rsidRPr="005758DC" w:rsidRDefault="005758DC" w:rsidP="005758DC">
            <w:pPr>
              <w:spacing w:after="0"/>
              <w:jc w:val="center"/>
            </w:pPr>
          </w:p>
        </w:tc>
        <w:tc>
          <w:tcPr>
            <w:tcW w:w="5904" w:type="dxa"/>
            <w:gridSpan w:val="3"/>
          </w:tcPr>
          <w:p w:rsidR="005758DC" w:rsidRPr="005758DC" w:rsidRDefault="005758DC" w:rsidP="005758DC">
            <w:pPr>
              <w:tabs>
                <w:tab w:val="center" w:pos="4844"/>
                <w:tab w:val="right" w:pos="9689"/>
              </w:tabs>
              <w:spacing w:after="0"/>
              <w:jc w:val="center"/>
            </w:pPr>
            <w:r w:rsidRPr="005758DC">
              <w:rPr>
                <w:noProof/>
              </w:rPr>
              <w:drawing>
                <wp:inline distT="0" distB="0" distL="0" distR="0">
                  <wp:extent cx="3724275" cy="32004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24275" cy="3200400"/>
                          </a:xfrm>
                          <a:prstGeom prst="rect">
                            <a:avLst/>
                          </a:prstGeom>
                          <a:noFill/>
                          <a:ln w="9525">
                            <a:noFill/>
                            <a:miter lim="800000"/>
                            <a:headEnd/>
                            <a:tailEnd/>
                          </a:ln>
                        </pic:spPr>
                      </pic:pic>
                    </a:graphicData>
                  </a:graphic>
                </wp:inline>
              </w:drawing>
            </w:r>
          </w:p>
          <w:p w:rsidR="005758DC" w:rsidRPr="005758DC" w:rsidRDefault="005758DC" w:rsidP="005758DC">
            <w:pPr>
              <w:tabs>
                <w:tab w:val="center" w:pos="4844"/>
                <w:tab w:val="right" w:pos="9689"/>
              </w:tabs>
              <w:spacing w:after="0"/>
              <w:jc w:val="center"/>
            </w:pPr>
          </w:p>
          <w:p w:rsidR="005758DC" w:rsidRPr="005758DC" w:rsidRDefault="005758DC" w:rsidP="005758DC">
            <w:pPr>
              <w:spacing w:after="0"/>
              <w:rPr>
                <w:b/>
              </w:rPr>
            </w:pPr>
            <w:r w:rsidRPr="005758DC">
              <w:t xml:space="preserve">внутренний диаметр, </w:t>
            </w:r>
            <w:r w:rsidRPr="005758DC">
              <w:rPr>
                <w:b/>
                <w:lang w:val="en-US"/>
              </w:rPr>
              <w:t>D</w:t>
            </w:r>
            <w:r w:rsidRPr="005758DC">
              <w:t xml:space="preserve"> </w:t>
            </w:r>
            <w:r w:rsidRPr="005758DC">
              <w:rPr>
                <w:vertAlign w:val="subscript"/>
              </w:rPr>
              <w:t xml:space="preserve"> </w:t>
            </w:r>
            <w:r w:rsidRPr="005758DC">
              <w:t>– 13,3-13,4</w:t>
            </w:r>
          </w:p>
          <w:p w:rsidR="005758DC" w:rsidRPr="005758DC" w:rsidRDefault="005758DC" w:rsidP="005758DC">
            <w:pPr>
              <w:spacing w:after="0"/>
            </w:pPr>
            <w:r w:rsidRPr="005758DC">
              <w:t xml:space="preserve">диаметр просечки </w:t>
            </w:r>
            <w:r w:rsidRPr="005758DC">
              <w:rPr>
                <w:b/>
                <w:lang w:val="en-US"/>
              </w:rPr>
              <w:t>D</w:t>
            </w:r>
            <w:r w:rsidRPr="005758DC">
              <w:rPr>
                <w:b/>
                <w:vertAlign w:val="subscript"/>
              </w:rPr>
              <w:t>1</w:t>
            </w:r>
            <w:r w:rsidRPr="005758DC">
              <w:t xml:space="preserve"> </w:t>
            </w:r>
            <w:r w:rsidRPr="005758DC">
              <w:rPr>
                <w:vertAlign w:val="subscript"/>
              </w:rPr>
              <w:t xml:space="preserve"> </w:t>
            </w:r>
            <w:r w:rsidRPr="005758DC">
              <w:t>– 7,5±0,2</w:t>
            </w:r>
          </w:p>
          <w:p w:rsidR="005758DC" w:rsidRPr="005758DC" w:rsidRDefault="005758DC" w:rsidP="005758DC">
            <w:pPr>
              <w:spacing w:after="0"/>
            </w:pPr>
            <w:r w:rsidRPr="005758DC">
              <w:t xml:space="preserve">высота, </w:t>
            </w:r>
            <w:r w:rsidRPr="005758DC">
              <w:rPr>
                <w:b/>
                <w:lang w:val="en-US"/>
              </w:rPr>
              <w:t>H</w:t>
            </w:r>
            <w:r w:rsidRPr="005758DC">
              <w:t xml:space="preserve"> – 6,3-6,7</w:t>
            </w:r>
          </w:p>
          <w:p w:rsidR="005758DC" w:rsidRPr="005758DC" w:rsidRDefault="005758DC" w:rsidP="005758DC">
            <w:pPr>
              <w:spacing w:after="0"/>
            </w:pPr>
            <w:r w:rsidRPr="005758DC">
              <w:t xml:space="preserve">толщина, </w:t>
            </w:r>
            <w:r w:rsidRPr="005758DC">
              <w:rPr>
                <w:b/>
                <w:lang w:val="en-US"/>
              </w:rPr>
              <w:t>δ</w:t>
            </w:r>
            <w:r w:rsidRPr="005758DC">
              <w:t xml:space="preserve"> – 0,18-0,22</w:t>
            </w:r>
          </w:p>
          <w:p w:rsidR="005758DC" w:rsidRPr="005758DC" w:rsidRDefault="005758DC" w:rsidP="005758DC">
            <w:pPr>
              <w:spacing w:after="0"/>
            </w:pPr>
            <w:r w:rsidRPr="005758DC">
              <w:t xml:space="preserve">расстояние между просечками, </w:t>
            </w:r>
            <w:r w:rsidRPr="005758DC">
              <w:rPr>
                <w:b/>
                <w:lang w:val="en-US"/>
              </w:rPr>
              <w:t>s</w:t>
            </w:r>
            <w:r w:rsidRPr="005758DC">
              <w:t xml:space="preserve"> – 1,25</w:t>
            </w:r>
          </w:p>
          <w:p w:rsidR="005758DC" w:rsidRPr="005758DC" w:rsidRDefault="005758DC" w:rsidP="005758DC">
            <w:pPr>
              <w:tabs>
                <w:tab w:val="center" w:pos="4844"/>
                <w:tab w:val="right" w:pos="9689"/>
              </w:tabs>
              <w:spacing w:after="0"/>
              <w:jc w:val="center"/>
            </w:pPr>
          </w:p>
        </w:tc>
        <w:tc>
          <w:tcPr>
            <w:tcW w:w="1984" w:type="dxa"/>
          </w:tcPr>
          <w:p w:rsidR="005758DC" w:rsidRPr="005758DC" w:rsidRDefault="005758DC" w:rsidP="005758DC">
            <w:pPr>
              <w:tabs>
                <w:tab w:val="center" w:pos="4844"/>
                <w:tab w:val="right" w:pos="9689"/>
              </w:tabs>
              <w:spacing w:after="0"/>
              <w:jc w:val="center"/>
            </w:pPr>
            <w:r w:rsidRPr="005758DC">
              <w:t>При помощи штангенциркуля</w:t>
            </w:r>
          </w:p>
        </w:tc>
      </w:tr>
      <w:tr w:rsidR="005758DC" w:rsidRPr="005758DC" w:rsidTr="005758DC">
        <w:trPr>
          <w:cantSplit/>
          <w:trHeight w:val="1230"/>
        </w:trPr>
        <w:tc>
          <w:tcPr>
            <w:tcW w:w="2426" w:type="dxa"/>
            <w:gridSpan w:val="2"/>
          </w:tcPr>
          <w:p w:rsidR="005758DC" w:rsidRPr="005758DC" w:rsidRDefault="005758DC" w:rsidP="005758DC">
            <w:pPr>
              <w:spacing w:after="0"/>
            </w:pPr>
            <w:r w:rsidRPr="005758DC">
              <w:lastRenderedPageBreak/>
              <w:t xml:space="preserve">Размеры, </w:t>
            </w:r>
            <w:proofErr w:type="gramStart"/>
            <w:r w:rsidRPr="005758DC">
              <w:t>мм</w:t>
            </w:r>
            <w:proofErr w:type="gramEnd"/>
          </w:p>
          <w:p w:rsidR="005758DC" w:rsidRPr="005758DC" w:rsidDel="00743DE8" w:rsidRDefault="005758DC" w:rsidP="005758DC">
            <w:pPr>
              <w:spacing w:after="0"/>
            </w:pPr>
            <w:r w:rsidRPr="005758DC">
              <w:t>Р</w:t>
            </w:r>
            <w:proofErr w:type="gramStart"/>
            <w:r w:rsidRPr="005758DC">
              <w:rPr>
                <w:lang w:val="en-US"/>
              </w:rPr>
              <w:t>S</w:t>
            </w:r>
            <w:proofErr w:type="gramEnd"/>
            <w:r w:rsidRPr="005758DC">
              <w:rPr>
                <w:lang w:val="en-US"/>
              </w:rPr>
              <w:t xml:space="preserve"> 200</w:t>
            </w:r>
          </w:p>
        </w:tc>
        <w:tc>
          <w:tcPr>
            <w:tcW w:w="5904" w:type="dxa"/>
            <w:gridSpan w:val="3"/>
          </w:tcPr>
          <w:p w:rsidR="005758DC" w:rsidRPr="005758DC" w:rsidRDefault="005758DC" w:rsidP="005758DC">
            <w:pPr>
              <w:spacing w:after="0"/>
            </w:pPr>
            <w:r w:rsidRPr="005758DC">
              <w:rPr>
                <w:noProof/>
              </w:rPr>
              <w:drawing>
                <wp:inline distT="0" distB="0" distL="0" distR="0">
                  <wp:extent cx="3381375" cy="32099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381375" cy="3209925"/>
                          </a:xfrm>
                          <a:prstGeom prst="rect">
                            <a:avLst/>
                          </a:prstGeom>
                          <a:noFill/>
                          <a:ln w="9525">
                            <a:noFill/>
                            <a:miter lim="800000"/>
                            <a:headEnd/>
                            <a:tailEnd/>
                          </a:ln>
                        </pic:spPr>
                      </pic:pic>
                    </a:graphicData>
                  </a:graphic>
                </wp:inline>
              </w:drawing>
            </w:r>
          </w:p>
          <w:p w:rsidR="005758DC" w:rsidRPr="005758DC" w:rsidRDefault="005758DC" w:rsidP="005758DC">
            <w:pPr>
              <w:spacing w:after="0"/>
              <w:rPr>
                <w:b/>
              </w:rPr>
            </w:pPr>
            <w:r w:rsidRPr="005758DC">
              <w:t xml:space="preserve">внутренний диаметр, </w:t>
            </w:r>
            <w:r w:rsidRPr="005758DC">
              <w:rPr>
                <w:b/>
                <w:lang w:val="en-US"/>
              </w:rPr>
              <w:t>D</w:t>
            </w:r>
            <w:r w:rsidRPr="005758DC">
              <w:t xml:space="preserve"> </w:t>
            </w:r>
            <w:r w:rsidRPr="005758DC">
              <w:rPr>
                <w:vertAlign w:val="subscript"/>
              </w:rPr>
              <w:t xml:space="preserve"> </w:t>
            </w:r>
            <w:r w:rsidRPr="005758DC">
              <w:t>– 20,3-20,4</w:t>
            </w:r>
          </w:p>
          <w:p w:rsidR="005758DC" w:rsidRPr="005758DC" w:rsidRDefault="005758DC" w:rsidP="005758DC">
            <w:pPr>
              <w:spacing w:after="0"/>
            </w:pPr>
            <w:r w:rsidRPr="005758DC">
              <w:t xml:space="preserve">диаметр просечки </w:t>
            </w:r>
            <w:r w:rsidRPr="005758DC">
              <w:rPr>
                <w:b/>
                <w:lang w:val="en-US"/>
              </w:rPr>
              <w:t>D</w:t>
            </w:r>
            <w:r w:rsidRPr="005758DC">
              <w:rPr>
                <w:b/>
                <w:vertAlign w:val="subscript"/>
              </w:rPr>
              <w:t>1</w:t>
            </w:r>
            <w:r w:rsidRPr="005758DC">
              <w:t xml:space="preserve"> </w:t>
            </w:r>
            <w:r w:rsidRPr="005758DC">
              <w:rPr>
                <w:vertAlign w:val="subscript"/>
              </w:rPr>
              <w:t xml:space="preserve"> </w:t>
            </w:r>
            <w:r w:rsidRPr="005758DC">
              <w:t>– 10,0±0,2</w:t>
            </w:r>
          </w:p>
          <w:p w:rsidR="005758DC" w:rsidRPr="005758DC" w:rsidRDefault="005758DC" w:rsidP="005758DC">
            <w:pPr>
              <w:spacing w:after="0"/>
            </w:pPr>
            <w:r w:rsidRPr="005758DC">
              <w:t xml:space="preserve">высота, </w:t>
            </w:r>
            <w:r w:rsidRPr="005758DC">
              <w:rPr>
                <w:b/>
                <w:lang w:val="en-US"/>
              </w:rPr>
              <w:t>H</w:t>
            </w:r>
            <w:r w:rsidRPr="005758DC">
              <w:t xml:space="preserve"> – 7,3-7,7</w:t>
            </w:r>
          </w:p>
          <w:p w:rsidR="005758DC" w:rsidRPr="005758DC" w:rsidRDefault="005758DC" w:rsidP="005758DC">
            <w:pPr>
              <w:spacing w:after="0"/>
            </w:pPr>
            <w:r w:rsidRPr="005758DC">
              <w:t xml:space="preserve">толщина, </w:t>
            </w:r>
            <w:r w:rsidRPr="005758DC">
              <w:rPr>
                <w:b/>
                <w:lang w:val="en-US"/>
              </w:rPr>
              <w:t>δ</w:t>
            </w:r>
            <w:r w:rsidRPr="005758DC">
              <w:t xml:space="preserve"> – 0,18-0,22</w:t>
            </w:r>
          </w:p>
          <w:p w:rsidR="005758DC" w:rsidRPr="005758DC" w:rsidRDefault="005758DC" w:rsidP="005758DC">
            <w:pPr>
              <w:spacing w:after="0"/>
            </w:pPr>
            <w:r w:rsidRPr="005758DC">
              <w:t xml:space="preserve">расстояние между просечками, </w:t>
            </w:r>
            <w:r w:rsidRPr="005758DC">
              <w:rPr>
                <w:b/>
                <w:lang w:val="en-US"/>
              </w:rPr>
              <w:t>s</w:t>
            </w:r>
            <w:r w:rsidRPr="005758DC">
              <w:t xml:space="preserve"> – 1,65</w:t>
            </w:r>
          </w:p>
          <w:p w:rsidR="005758DC" w:rsidRPr="005758DC" w:rsidDel="00743DE8" w:rsidRDefault="005758DC" w:rsidP="005758DC">
            <w:pPr>
              <w:spacing w:after="0"/>
            </w:pPr>
            <w:r w:rsidRPr="005758DC">
              <w:t xml:space="preserve">внутренний диаметр просечек, </w:t>
            </w:r>
            <w:r w:rsidRPr="005758DC">
              <w:rPr>
                <w:b/>
                <w:lang w:val="en-US"/>
              </w:rPr>
              <w:t>d</w:t>
            </w:r>
            <w:r w:rsidRPr="005758DC">
              <w:t xml:space="preserve"> – 5,8</w:t>
            </w:r>
          </w:p>
        </w:tc>
        <w:tc>
          <w:tcPr>
            <w:tcW w:w="1984" w:type="dxa"/>
          </w:tcPr>
          <w:p w:rsidR="005758DC" w:rsidRPr="005758DC" w:rsidRDefault="005758DC" w:rsidP="005758DC">
            <w:pPr>
              <w:spacing w:after="0"/>
              <w:jc w:val="center"/>
            </w:pPr>
            <w:r w:rsidRPr="005758DC">
              <w:t>При помощи штангенциркуля</w:t>
            </w:r>
          </w:p>
        </w:tc>
      </w:tr>
      <w:tr w:rsidR="005758DC" w:rsidRPr="005758DC" w:rsidTr="005758DC">
        <w:trPr>
          <w:cantSplit/>
          <w:trHeight w:val="303"/>
        </w:trPr>
        <w:tc>
          <w:tcPr>
            <w:tcW w:w="10314" w:type="dxa"/>
            <w:gridSpan w:val="6"/>
          </w:tcPr>
          <w:p w:rsidR="005758DC" w:rsidRPr="005758DC" w:rsidRDefault="005758DC" w:rsidP="005758DC">
            <w:pPr>
              <w:tabs>
                <w:tab w:val="center" w:pos="4844"/>
                <w:tab w:val="right" w:pos="9689"/>
              </w:tabs>
              <w:spacing w:after="0"/>
              <w:jc w:val="left"/>
              <w:rPr>
                <w:b/>
              </w:rPr>
            </w:pPr>
            <w:r w:rsidRPr="005758DC">
              <w:rPr>
                <w:b/>
                <w:lang w:val="en-US"/>
              </w:rPr>
              <w:t>4.</w:t>
            </w:r>
            <w:r w:rsidRPr="005758DC">
              <w:rPr>
                <w:b/>
              </w:rPr>
              <w:t>Дополнительные показатели качества</w:t>
            </w:r>
          </w:p>
        </w:tc>
      </w:tr>
      <w:tr w:rsidR="005758DC" w:rsidRPr="005758DC" w:rsidTr="005758DC">
        <w:trPr>
          <w:cantSplit/>
          <w:trHeight w:val="303"/>
        </w:trPr>
        <w:tc>
          <w:tcPr>
            <w:tcW w:w="2426" w:type="dxa"/>
            <w:gridSpan w:val="2"/>
          </w:tcPr>
          <w:p w:rsidR="005758DC" w:rsidRPr="005758DC" w:rsidRDefault="005758DC" w:rsidP="005758DC">
            <w:pPr>
              <w:spacing w:after="0"/>
              <w:jc w:val="left"/>
            </w:pPr>
            <w:r w:rsidRPr="005758DC">
              <w:t>Внешний вид</w:t>
            </w:r>
          </w:p>
          <w:p w:rsidR="005758DC" w:rsidRPr="005758DC" w:rsidRDefault="005758DC" w:rsidP="005758DC">
            <w:pPr>
              <w:spacing w:after="0"/>
              <w:jc w:val="left"/>
            </w:pPr>
          </w:p>
          <w:p w:rsidR="005758DC" w:rsidRPr="005758DC" w:rsidRDefault="005758DC" w:rsidP="005758DC">
            <w:pPr>
              <w:spacing w:after="0"/>
              <w:jc w:val="left"/>
            </w:pPr>
          </w:p>
          <w:p w:rsidR="005758DC" w:rsidRPr="005758DC" w:rsidRDefault="005758DC" w:rsidP="005758DC">
            <w:pPr>
              <w:spacing w:after="0"/>
              <w:jc w:val="left"/>
            </w:pPr>
          </w:p>
          <w:p w:rsidR="005758DC" w:rsidRPr="005758DC" w:rsidRDefault="005758DC" w:rsidP="005758DC">
            <w:pPr>
              <w:spacing w:after="0"/>
              <w:rPr>
                <w:b/>
              </w:rPr>
            </w:pPr>
          </w:p>
        </w:tc>
        <w:tc>
          <w:tcPr>
            <w:tcW w:w="5904" w:type="dxa"/>
            <w:gridSpan w:val="3"/>
          </w:tcPr>
          <w:p w:rsidR="005758DC" w:rsidRPr="005758DC" w:rsidRDefault="005758DC" w:rsidP="005758DC">
            <w:pPr>
              <w:spacing w:after="0"/>
              <w:rPr>
                <w:b/>
              </w:rPr>
            </w:pPr>
            <w:r w:rsidRPr="005758DC">
              <w:t>На колпачках не должно быть:</w:t>
            </w:r>
          </w:p>
          <w:p w:rsidR="005758DC" w:rsidRPr="005758DC" w:rsidRDefault="005758DC" w:rsidP="005758DC">
            <w:pPr>
              <w:spacing w:after="0"/>
            </w:pPr>
            <w:r w:rsidRPr="005758DC">
              <w:t xml:space="preserve">- трещин, заусениц, надрывов, колец, </w:t>
            </w:r>
          </w:p>
          <w:p w:rsidR="005758DC" w:rsidRPr="005758DC" w:rsidRDefault="005758DC" w:rsidP="005758DC">
            <w:pPr>
              <w:spacing w:after="0"/>
            </w:pPr>
            <w:proofErr w:type="spellStart"/>
            <w:r w:rsidRPr="005758DC">
              <w:t>напресовки</w:t>
            </w:r>
            <w:proofErr w:type="spellEnd"/>
            <w:r w:rsidRPr="005758DC">
              <w:t>, алюминиевой пыли;</w:t>
            </w:r>
          </w:p>
          <w:p w:rsidR="005758DC" w:rsidRPr="005758DC" w:rsidRDefault="005758DC" w:rsidP="005758DC">
            <w:pPr>
              <w:spacing w:after="0"/>
            </w:pPr>
            <w:r w:rsidRPr="005758DC">
              <w:t xml:space="preserve">- выпуклостей и вмятин, как следов </w:t>
            </w:r>
            <w:proofErr w:type="gramStart"/>
            <w:r w:rsidRPr="005758DC">
              <w:t>от</w:t>
            </w:r>
            <w:proofErr w:type="gramEnd"/>
            <w:r w:rsidRPr="005758DC">
              <w:t xml:space="preserve"> </w:t>
            </w:r>
          </w:p>
          <w:p w:rsidR="005758DC" w:rsidRPr="005758DC" w:rsidRDefault="005758DC" w:rsidP="005758DC">
            <w:pPr>
              <w:spacing w:after="0"/>
            </w:pPr>
            <w:r w:rsidRPr="005758DC">
              <w:t xml:space="preserve">инструмента, более 0,2 мм; </w:t>
            </w:r>
          </w:p>
          <w:p w:rsidR="005758DC" w:rsidRPr="005758DC" w:rsidRDefault="005758DC" w:rsidP="005758DC">
            <w:pPr>
              <w:spacing w:after="0"/>
            </w:pPr>
            <w:r w:rsidRPr="005758DC">
              <w:t>- гофр по торцу более 0,3 мм.</w:t>
            </w:r>
          </w:p>
          <w:p w:rsidR="005758DC" w:rsidRPr="005758DC" w:rsidRDefault="005758DC" w:rsidP="005758DC">
            <w:pPr>
              <w:spacing w:after="0"/>
            </w:pPr>
            <w:r w:rsidRPr="005758DC">
              <w:t>Поверхность колпачков должна быть</w:t>
            </w:r>
          </w:p>
          <w:p w:rsidR="005758DC" w:rsidRPr="005758DC" w:rsidRDefault="005758DC" w:rsidP="005758DC">
            <w:pPr>
              <w:spacing w:after="0"/>
            </w:pPr>
            <w:r w:rsidRPr="005758DC">
              <w:t xml:space="preserve"> чистой и гладкой;</w:t>
            </w:r>
          </w:p>
        </w:tc>
        <w:tc>
          <w:tcPr>
            <w:tcW w:w="1984" w:type="dxa"/>
          </w:tcPr>
          <w:p w:rsidR="005758DC" w:rsidRPr="005758DC" w:rsidRDefault="005758DC" w:rsidP="005758DC">
            <w:pPr>
              <w:spacing w:after="0"/>
              <w:jc w:val="center"/>
            </w:pPr>
            <w:r w:rsidRPr="005758DC">
              <w:t>Визуальный</w:t>
            </w:r>
          </w:p>
          <w:p w:rsidR="005758DC" w:rsidRPr="005758DC" w:rsidRDefault="005758DC" w:rsidP="005758DC">
            <w:pPr>
              <w:spacing w:after="0"/>
            </w:pPr>
          </w:p>
        </w:tc>
      </w:tr>
      <w:tr w:rsidR="005758DC" w:rsidRPr="005758DC" w:rsidTr="005758DC">
        <w:trPr>
          <w:cantSplit/>
          <w:trHeight w:val="945"/>
        </w:trPr>
        <w:tc>
          <w:tcPr>
            <w:tcW w:w="2426" w:type="dxa"/>
            <w:gridSpan w:val="2"/>
          </w:tcPr>
          <w:p w:rsidR="005758DC" w:rsidRPr="005758DC" w:rsidRDefault="005758DC" w:rsidP="005758DC">
            <w:pPr>
              <w:spacing w:after="0"/>
              <w:jc w:val="left"/>
            </w:pPr>
            <w:r w:rsidRPr="005758DC">
              <w:t xml:space="preserve">Устойчивость  к </w:t>
            </w:r>
            <w:proofErr w:type="spellStart"/>
            <w:r w:rsidRPr="005758DC">
              <w:t>предстерилиза-ционной</w:t>
            </w:r>
            <w:proofErr w:type="spellEnd"/>
            <w:r w:rsidRPr="005758DC">
              <w:t xml:space="preserve"> очистке</w:t>
            </w:r>
            <w:r w:rsidRPr="005758DC">
              <w:rPr>
                <w:b/>
              </w:rPr>
              <w:t>.</w:t>
            </w:r>
          </w:p>
        </w:tc>
        <w:tc>
          <w:tcPr>
            <w:tcW w:w="5904" w:type="dxa"/>
            <w:gridSpan w:val="3"/>
          </w:tcPr>
          <w:p w:rsidR="005758DC" w:rsidRPr="005758DC" w:rsidRDefault="005758DC" w:rsidP="005758DC">
            <w:pPr>
              <w:spacing w:after="0"/>
            </w:pPr>
            <w:r w:rsidRPr="005758DC">
              <w:t xml:space="preserve">Колпачки должны быть устойчивыми.  </w:t>
            </w:r>
          </w:p>
        </w:tc>
        <w:tc>
          <w:tcPr>
            <w:tcW w:w="1984" w:type="dxa"/>
          </w:tcPr>
          <w:p w:rsidR="005758DC" w:rsidRPr="005758DC" w:rsidRDefault="005758DC" w:rsidP="005758DC">
            <w:pPr>
              <w:spacing w:after="0"/>
              <w:jc w:val="center"/>
            </w:pPr>
          </w:p>
        </w:tc>
      </w:tr>
      <w:tr w:rsidR="005758DC" w:rsidRPr="005758DC" w:rsidTr="005758DC">
        <w:trPr>
          <w:cantSplit/>
          <w:trHeight w:val="825"/>
        </w:trPr>
        <w:tc>
          <w:tcPr>
            <w:tcW w:w="2426" w:type="dxa"/>
            <w:gridSpan w:val="2"/>
          </w:tcPr>
          <w:p w:rsidR="005758DC" w:rsidRPr="005758DC" w:rsidRDefault="005758DC" w:rsidP="005758DC">
            <w:pPr>
              <w:spacing w:after="0"/>
              <w:jc w:val="left"/>
            </w:pPr>
            <w:r w:rsidRPr="005758DC">
              <w:t>Устойчивость к паровой стерилизации.</w:t>
            </w:r>
          </w:p>
        </w:tc>
        <w:tc>
          <w:tcPr>
            <w:tcW w:w="5602" w:type="dxa"/>
            <w:gridSpan w:val="2"/>
          </w:tcPr>
          <w:p w:rsidR="005758DC" w:rsidRPr="005758DC" w:rsidRDefault="005758DC" w:rsidP="005758DC">
            <w:pPr>
              <w:spacing w:after="0"/>
            </w:pPr>
            <w:r w:rsidRPr="005758DC">
              <w:t xml:space="preserve">Колпачки должны выдерживать </w:t>
            </w:r>
            <w:proofErr w:type="gramStart"/>
            <w:r w:rsidRPr="005758DC">
              <w:t>паровую</w:t>
            </w:r>
            <w:proofErr w:type="gramEnd"/>
            <w:r w:rsidRPr="005758DC">
              <w:t xml:space="preserve"> </w:t>
            </w:r>
          </w:p>
          <w:p w:rsidR="005758DC" w:rsidRPr="005758DC" w:rsidRDefault="005758DC" w:rsidP="005758DC">
            <w:pPr>
              <w:spacing w:after="0"/>
            </w:pPr>
            <w:r w:rsidRPr="005758DC">
              <w:t>стерилизацию.</w:t>
            </w:r>
          </w:p>
          <w:p w:rsidR="005758DC" w:rsidRPr="005758DC" w:rsidRDefault="005758DC" w:rsidP="005758DC">
            <w:pPr>
              <w:tabs>
                <w:tab w:val="center" w:pos="4844"/>
                <w:tab w:val="right" w:pos="9689"/>
              </w:tabs>
              <w:spacing w:after="0"/>
              <w:jc w:val="left"/>
            </w:pPr>
          </w:p>
        </w:tc>
        <w:tc>
          <w:tcPr>
            <w:tcW w:w="2286" w:type="dxa"/>
            <w:gridSpan w:val="2"/>
          </w:tcPr>
          <w:p w:rsidR="005758DC" w:rsidRPr="005758DC" w:rsidRDefault="005758DC" w:rsidP="005758DC">
            <w:pPr>
              <w:spacing w:after="0"/>
              <w:jc w:val="center"/>
            </w:pPr>
          </w:p>
        </w:tc>
      </w:tr>
      <w:tr w:rsidR="005758DC" w:rsidRPr="005758DC" w:rsidTr="005758DC">
        <w:trPr>
          <w:cantSplit/>
          <w:trHeight w:val="1380"/>
        </w:trPr>
        <w:tc>
          <w:tcPr>
            <w:tcW w:w="2426" w:type="dxa"/>
            <w:gridSpan w:val="2"/>
          </w:tcPr>
          <w:p w:rsidR="005758DC" w:rsidRPr="005758DC" w:rsidRDefault="005758DC" w:rsidP="005758DC">
            <w:pPr>
              <w:spacing w:after="0"/>
              <w:jc w:val="left"/>
            </w:pPr>
            <w:r w:rsidRPr="005758DC">
              <w:t>Устойчивость к воздушной стерилизации.</w:t>
            </w:r>
          </w:p>
          <w:p w:rsidR="005758DC" w:rsidRPr="005758DC" w:rsidRDefault="005758DC" w:rsidP="005758DC">
            <w:pPr>
              <w:spacing w:after="0"/>
              <w:jc w:val="left"/>
            </w:pPr>
          </w:p>
        </w:tc>
        <w:tc>
          <w:tcPr>
            <w:tcW w:w="5602" w:type="dxa"/>
            <w:gridSpan w:val="2"/>
          </w:tcPr>
          <w:p w:rsidR="005758DC" w:rsidRPr="005758DC" w:rsidRDefault="005758DC" w:rsidP="005758DC">
            <w:pPr>
              <w:spacing w:after="0"/>
            </w:pPr>
            <w:r w:rsidRPr="005758DC">
              <w:t xml:space="preserve">Колпачки должны выдерживать </w:t>
            </w:r>
            <w:proofErr w:type="gramStart"/>
            <w:r w:rsidRPr="005758DC">
              <w:t>воздушную</w:t>
            </w:r>
            <w:proofErr w:type="gramEnd"/>
            <w:r w:rsidRPr="005758DC">
              <w:t xml:space="preserve"> </w:t>
            </w:r>
          </w:p>
          <w:p w:rsidR="005758DC" w:rsidRPr="005758DC" w:rsidRDefault="005758DC" w:rsidP="005758DC">
            <w:pPr>
              <w:spacing w:after="0"/>
            </w:pPr>
            <w:r w:rsidRPr="005758DC">
              <w:t>стерилизацию.</w:t>
            </w:r>
          </w:p>
          <w:p w:rsidR="005758DC" w:rsidRPr="005758DC" w:rsidRDefault="005758DC" w:rsidP="005758DC">
            <w:pPr>
              <w:tabs>
                <w:tab w:val="center" w:pos="4844"/>
                <w:tab w:val="right" w:pos="9689"/>
              </w:tabs>
              <w:spacing w:after="0"/>
            </w:pPr>
            <w:r w:rsidRPr="005758DC">
              <w:t xml:space="preserve">Не менее 98 % колпачков отобранных </w:t>
            </w:r>
            <w:proofErr w:type="gramStart"/>
            <w:r w:rsidRPr="005758DC">
              <w:t>для</w:t>
            </w:r>
            <w:proofErr w:type="gramEnd"/>
            <w:r w:rsidRPr="005758DC">
              <w:t xml:space="preserve"> </w:t>
            </w:r>
          </w:p>
          <w:p w:rsidR="005758DC" w:rsidRPr="005758DC" w:rsidRDefault="005758DC" w:rsidP="005758DC">
            <w:pPr>
              <w:tabs>
                <w:tab w:val="center" w:pos="4844"/>
                <w:tab w:val="right" w:pos="9689"/>
              </w:tabs>
              <w:spacing w:after="0"/>
            </w:pPr>
            <w:r w:rsidRPr="005758DC">
              <w:t xml:space="preserve">испытаний должны соответствовать </w:t>
            </w:r>
            <w:proofErr w:type="gramStart"/>
            <w:r w:rsidRPr="005758DC">
              <w:t>указанным</w:t>
            </w:r>
            <w:proofErr w:type="gramEnd"/>
            <w:r w:rsidRPr="005758DC">
              <w:t xml:space="preserve">  </w:t>
            </w:r>
          </w:p>
          <w:p w:rsidR="005758DC" w:rsidRPr="005758DC" w:rsidRDefault="005758DC" w:rsidP="005758DC">
            <w:pPr>
              <w:tabs>
                <w:tab w:val="center" w:pos="4844"/>
                <w:tab w:val="right" w:pos="9689"/>
              </w:tabs>
              <w:spacing w:after="0"/>
            </w:pPr>
            <w:r w:rsidRPr="005758DC">
              <w:t>требованиям.</w:t>
            </w:r>
          </w:p>
        </w:tc>
        <w:tc>
          <w:tcPr>
            <w:tcW w:w="2286" w:type="dxa"/>
            <w:gridSpan w:val="2"/>
          </w:tcPr>
          <w:p w:rsidR="005758DC" w:rsidRPr="005758DC" w:rsidRDefault="005758DC" w:rsidP="005758DC">
            <w:pPr>
              <w:spacing w:after="0"/>
              <w:jc w:val="center"/>
            </w:pPr>
          </w:p>
        </w:tc>
      </w:tr>
      <w:tr w:rsidR="005758DC" w:rsidRPr="005758DC" w:rsidTr="005758DC">
        <w:trPr>
          <w:cantSplit/>
        </w:trPr>
        <w:tc>
          <w:tcPr>
            <w:tcW w:w="2426" w:type="dxa"/>
            <w:gridSpan w:val="2"/>
          </w:tcPr>
          <w:p w:rsidR="005758DC" w:rsidRPr="005758DC" w:rsidRDefault="005758DC" w:rsidP="005758DC">
            <w:pPr>
              <w:spacing w:after="0"/>
              <w:jc w:val="left"/>
            </w:pPr>
            <w:r w:rsidRPr="005758DC">
              <w:lastRenderedPageBreak/>
              <w:t>Упаковка</w:t>
            </w:r>
          </w:p>
        </w:tc>
        <w:tc>
          <w:tcPr>
            <w:tcW w:w="5602" w:type="dxa"/>
            <w:gridSpan w:val="2"/>
          </w:tcPr>
          <w:p w:rsidR="005758DC" w:rsidRPr="005758DC" w:rsidRDefault="005758DC" w:rsidP="005758DC">
            <w:pPr>
              <w:spacing w:after="0"/>
              <w:rPr>
                <w:highlight w:val="yellow"/>
              </w:rPr>
            </w:pPr>
            <w:r w:rsidRPr="005758DC">
              <w:t xml:space="preserve">Колпачки должны упаковываться в ящики из  картона, выстланные внутри пленкой полиэтиленовой. </w:t>
            </w:r>
          </w:p>
          <w:p w:rsidR="005758DC" w:rsidRPr="005758DC" w:rsidRDefault="005758DC" w:rsidP="005758DC">
            <w:pPr>
              <w:spacing w:after="0"/>
            </w:pPr>
            <w:r w:rsidRPr="005758DC">
              <w:t xml:space="preserve">Колпачки, прошедшие </w:t>
            </w:r>
            <w:proofErr w:type="spellStart"/>
            <w:r w:rsidRPr="005758DC">
              <w:t>предстерилизационную</w:t>
            </w:r>
            <w:proofErr w:type="spellEnd"/>
            <w:r w:rsidRPr="005758DC">
              <w:t xml:space="preserve"> очистку, должны быть упакованы в количестве, кратном 100, в полиэтиленовые пакеты, с последующей откачкой воздуха из пакета.</w:t>
            </w:r>
          </w:p>
          <w:p w:rsidR="005758DC" w:rsidRPr="005758DC" w:rsidRDefault="005758DC" w:rsidP="005758DC">
            <w:pPr>
              <w:spacing w:after="0"/>
              <w:rPr>
                <w:highlight w:val="yellow"/>
              </w:rPr>
            </w:pPr>
            <w:r w:rsidRPr="005758DC">
              <w:t>По согласованию с потребителем допускаются другие виды упаковки, обеспечивающие сохранность колпачков.</w:t>
            </w:r>
          </w:p>
        </w:tc>
        <w:tc>
          <w:tcPr>
            <w:tcW w:w="2286" w:type="dxa"/>
            <w:gridSpan w:val="2"/>
          </w:tcPr>
          <w:p w:rsidR="005758DC" w:rsidRPr="005758DC" w:rsidRDefault="005758DC" w:rsidP="005758DC">
            <w:pPr>
              <w:spacing w:after="0"/>
              <w:jc w:val="center"/>
            </w:pPr>
            <w:r w:rsidRPr="005758DC">
              <w:t>Визуальный</w:t>
            </w:r>
          </w:p>
          <w:p w:rsidR="005758DC" w:rsidRPr="005758DC" w:rsidRDefault="005758DC" w:rsidP="005758DC">
            <w:pPr>
              <w:spacing w:after="0"/>
              <w:jc w:val="left"/>
            </w:pPr>
          </w:p>
          <w:p w:rsidR="005758DC" w:rsidRPr="005758DC" w:rsidRDefault="005758DC" w:rsidP="005758DC">
            <w:pPr>
              <w:spacing w:after="0"/>
              <w:jc w:val="left"/>
            </w:pPr>
          </w:p>
          <w:p w:rsidR="005758DC" w:rsidRPr="005758DC" w:rsidRDefault="005758DC" w:rsidP="005758DC">
            <w:pPr>
              <w:spacing w:after="0"/>
              <w:jc w:val="left"/>
            </w:pPr>
          </w:p>
          <w:p w:rsidR="005758DC" w:rsidRPr="005758DC" w:rsidRDefault="005758DC" w:rsidP="005758DC">
            <w:pPr>
              <w:spacing w:after="0"/>
              <w:jc w:val="left"/>
            </w:pPr>
          </w:p>
          <w:p w:rsidR="005758DC" w:rsidRPr="005758DC" w:rsidRDefault="005758DC" w:rsidP="005758DC">
            <w:pPr>
              <w:spacing w:after="0"/>
            </w:pPr>
          </w:p>
        </w:tc>
      </w:tr>
      <w:tr w:rsidR="005758DC" w:rsidRPr="005758DC" w:rsidTr="005758DC">
        <w:trPr>
          <w:cantSplit/>
        </w:trPr>
        <w:tc>
          <w:tcPr>
            <w:tcW w:w="2426" w:type="dxa"/>
            <w:gridSpan w:val="2"/>
          </w:tcPr>
          <w:p w:rsidR="005758DC" w:rsidRPr="005758DC" w:rsidRDefault="005758DC" w:rsidP="005758DC">
            <w:pPr>
              <w:spacing w:after="0"/>
              <w:jc w:val="left"/>
            </w:pPr>
            <w:r w:rsidRPr="005758DC">
              <w:t xml:space="preserve">Маркировка </w:t>
            </w:r>
          </w:p>
        </w:tc>
        <w:tc>
          <w:tcPr>
            <w:tcW w:w="5602" w:type="dxa"/>
            <w:gridSpan w:val="2"/>
          </w:tcPr>
          <w:p w:rsidR="005758DC" w:rsidRPr="005758DC" w:rsidRDefault="005758DC" w:rsidP="005758DC">
            <w:pPr>
              <w:tabs>
                <w:tab w:val="center" w:pos="4844"/>
                <w:tab w:val="right" w:pos="9689"/>
              </w:tabs>
              <w:spacing w:after="0"/>
            </w:pPr>
            <w:r w:rsidRPr="005758DC">
              <w:t>На каждом ящике должно быть указано:</w:t>
            </w:r>
          </w:p>
          <w:p w:rsidR="005758DC" w:rsidRPr="005758DC" w:rsidRDefault="005758DC" w:rsidP="005758DC">
            <w:pPr>
              <w:tabs>
                <w:tab w:val="center" w:pos="4844"/>
                <w:tab w:val="right" w:pos="9689"/>
              </w:tabs>
              <w:spacing w:after="0"/>
            </w:pPr>
            <w:r w:rsidRPr="005758DC">
              <w:t>- производитель;</w:t>
            </w:r>
          </w:p>
          <w:p w:rsidR="005758DC" w:rsidRPr="005758DC" w:rsidRDefault="005758DC" w:rsidP="005758DC">
            <w:pPr>
              <w:tabs>
                <w:tab w:val="center" w:pos="4844"/>
                <w:tab w:val="right" w:pos="9689"/>
              </w:tabs>
              <w:spacing w:after="0"/>
            </w:pPr>
            <w:r w:rsidRPr="005758DC">
              <w:t>- номер продукта;</w:t>
            </w:r>
          </w:p>
          <w:p w:rsidR="005758DC" w:rsidRPr="005758DC" w:rsidRDefault="005758DC" w:rsidP="005758DC">
            <w:pPr>
              <w:tabs>
                <w:tab w:val="center" w:pos="4844"/>
                <w:tab w:val="right" w:pos="9689"/>
              </w:tabs>
              <w:spacing w:after="0"/>
            </w:pPr>
            <w:r w:rsidRPr="005758DC">
              <w:t xml:space="preserve">- номер партии; </w:t>
            </w:r>
          </w:p>
          <w:p w:rsidR="005758DC" w:rsidRPr="005758DC" w:rsidRDefault="005758DC" w:rsidP="005758DC">
            <w:pPr>
              <w:tabs>
                <w:tab w:val="center" w:pos="4844"/>
                <w:tab w:val="right" w:pos="9689"/>
              </w:tabs>
              <w:spacing w:after="0"/>
              <w:rPr>
                <w:highlight w:val="yellow"/>
              </w:rPr>
            </w:pPr>
            <w:r w:rsidRPr="005758DC">
              <w:t>- количество изделий в ящике (шт.);</w:t>
            </w:r>
          </w:p>
        </w:tc>
        <w:tc>
          <w:tcPr>
            <w:tcW w:w="2286" w:type="dxa"/>
            <w:gridSpan w:val="2"/>
          </w:tcPr>
          <w:p w:rsidR="005758DC" w:rsidRPr="005758DC" w:rsidRDefault="005758DC" w:rsidP="005758DC">
            <w:pPr>
              <w:spacing w:after="0"/>
              <w:jc w:val="center"/>
            </w:pPr>
            <w:r w:rsidRPr="005758DC">
              <w:t>Визуальный</w:t>
            </w:r>
          </w:p>
          <w:p w:rsidR="005758DC" w:rsidRPr="005758DC" w:rsidRDefault="005758DC" w:rsidP="005758DC">
            <w:pPr>
              <w:spacing w:after="0"/>
              <w:jc w:val="left"/>
            </w:pPr>
          </w:p>
          <w:p w:rsidR="005758DC" w:rsidRPr="005758DC" w:rsidRDefault="005758DC" w:rsidP="005758DC">
            <w:pPr>
              <w:spacing w:after="0"/>
            </w:pPr>
          </w:p>
        </w:tc>
      </w:tr>
      <w:tr w:rsidR="005758DC" w:rsidRPr="005758DC" w:rsidTr="005758DC">
        <w:trPr>
          <w:cantSplit/>
        </w:trPr>
        <w:tc>
          <w:tcPr>
            <w:tcW w:w="2426" w:type="dxa"/>
            <w:gridSpan w:val="2"/>
          </w:tcPr>
          <w:p w:rsidR="005758DC" w:rsidRPr="005758DC" w:rsidRDefault="005758DC" w:rsidP="005758DC">
            <w:pPr>
              <w:spacing w:after="0"/>
              <w:jc w:val="left"/>
            </w:pPr>
            <w:r w:rsidRPr="005758DC">
              <w:t>Условия хранения</w:t>
            </w:r>
          </w:p>
        </w:tc>
        <w:tc>
          <w:tcPr>
            <w:tcW w:w="7888" w:type="dxa"/>
            <w:gridSpan w:val="4"/>
          </w:tcPr>
          <w:p w:rsidR="005758DC" w:rsidRPr="005758DC" w:rsidRDefault="005758DC" w:rsidP="005758DC">
            <w:pPr>
              <w:tabs>
                <w:tab w:val="center" w:pos="4844"/>
                <w:tab w:val="right" w:pos="9689"/>
              </w:tabs>
              <w:spacing w:after="0"/>
            </w:pPr>
            <w:r w:rsidRPr="005758DC">
              <w:t xml:space="preserve">Отапливаемое помещение, отсутствие попадания прямых солнечных лучей. </w:t>
            </w:r>
          </w:p>
        </w:tc>
      </w:tr>
      <w:tr w:rsidR="005758DC" w:rsidRPr="005758DC" w:rsidTr="005758DC">
        <w:trPr>
          <w:cantSplit/>
        </w:trPr>
        <w:tc>
          <w:tcPr>
            <w:tcW w:w="2426" w:type="dxa"/>
            <w:gridSpan w:val="2"/>
          </w:tcPr>
          <w:p w:rsidR="005758DC" w:rsidRPr="005758DC" w:rsidRDefault="005758DC" w:rsidP="005758DC">
            <w:pPr>
              <w:spacing w:after="0"/>
              <w:jc w:val="left"/>
            </w:pPr>
            <w:r w:rsidRPr="005758DC">
              <w:t xml:space="preserve">Срок годности </w:t>
            </w:r>
          </w:p>
        </w:tc>
        <w:tc>
          <w:tcPr>
            <w:tcW w:w="7888" w:type="dxa"/>
            <w:gridSpan w:val="4"/>
          </w:tcPr>
          <w:p w:rsidR="005758DC" w:rsidRPr="005758DC" w:rsidRDefault="005758DC" w:rsidP="005758DC">
            <w:pPr>
              <w:tabs>
                <w:tab w:val="center" w:pos="4844"/>
                <w:tab w:val="right" w:pos="9689"/>
              </w:tabs>
              <w:spacing w:after="0"/>
              <w:rPr>
                <w:lang w:val="en-US"/>
              </w:rPr>
            </w:pPr>
            <w:r w:rsidRPr="005758DC">
              <w:t xml:space="preserve">2 года </w:t>
            </w:r>
            <w:proofErr w:type="gramStart"/>
            <w:r w:rsidRPr="005758DC">
              <w:t>с даты производства</w:t>
            </w:r>
            <w:proofErr w:type="gramEnd"/>
          </w:p>
        </w:tc>
      </w:tr>
      <w:tr w:rsidR="005758DC" w:rsidRPr="005758DC" w:rsidTr="005758DC">
        <w:trPr>
          <w:cantSplit/>
        </w:trPr>
        <w:tc>
          <w:tcPr>
            <w:tcW w:w="10314" w:type="dxa"/>
            <w:gridSpan w:val="6"/>
          </w:tcPr>
          <w:p w:rsidR="005758DC" w:rsidRPr="005758DC" w:rsidRDefault="005758DC" w:rsidP="005758DC">
            <w:pPr>
              <w:tabs>
                <w:tab w:val="center" w:pos="4844"/>
                <w:tab w:val="right" w:pos="9689"/>
              </w:tabs>
              <w:spacing w:after="0"/>
              <w:rPr>
                <w:b/>
                <w:lang w:val="en-US"/>
              </w:rPr>
            </w:pPr>
            <w:r w:rsidRPr="005758DC">
              <w:rPr>
                <w:b/>
                <w:lang w:val="en-US"/>
              </w:rPr>
              <w:t>5</w:t>
            </w:r>
            <w:r w:rsidRPr="005758DC">
              <w:rPr>
                <w:b/>
              </w:rPr>
              <w:t>. Условия оплаты</w:t>
            </w:r>
          </w:p>
        </w:tc>
      </w:tr>
      <w:tr w:rsidR="005758DC" w:rsidRPr="005758DC" w:rsidTr="005758DC">
        <w:trPr>
          <w:cantSplit/>
        </w:trPr>
        <w:tc>
          <w:tcPr>
            <w:tcW w:w="10314" w:type="dxa"/>
            <w:gridSpan w:val="6"/>
          </w:tcPr>
          <w:p w:rsidR="005758DC" w:rsidRPr="005758DC" w:rsidRDefault="005758DC" w:rsidP="005758DC">
            <w:pPr>
              <w:tabs>
                <w:tab w:val="center" w:pos="4844"/>
                <w:tab w:val="right" w:pos="9689"/>
              </w:tabs>
              <w:spacing w:after="0"/>
            </w:pPr>
            <w:r w:rsidRPr="005758DC">
              <w:rPr>
                <w:iCs/>
              </w:rPr>
              <w:t>100 % отсрочка платежа в течение 30 (тридцати) календарных дней от даты поставки на склад Покупателя.</w:t>
            </w:r>
          </w:p>
        </w:tc>
      </w:tr>
      <w:tr w:rsidR="005758DC" w:rsidRPr="005758DC" w:rsidTr="005758DC">
        <w:trPr>
          <w:cantSplit/>
        </w:trPr>
        <w:tc>
          <w:tcPr>
            <w:tcW w:w="10314" w:type="dxa"/>
            <w:gridSpan w:val="6"/>
          </w:tcPr>
          <w:p w:rsidR="005758DC" w:rsidRPr="005758DC" w:rsidRDefault="005758DC" w:rsidP="005758DC">
            <w:pPr>
              <w:tabs>
                <w:tab w:val="center" w:pos="4844"/>
                <w:tab w:val="right" w:pos="9689"/>
              </w:tabs>
              <w:spacing w:after="0"/>
              <w:jc w:val="left"/>
              <w:rPr>
                <w:sz w:val="20"/>
                <w:szCs w:val="20"/>
              </w:rPr>
            </w:pPr>
            <w:r w:rsidRPr="005758DC">
              <w:rPr>
                <w:b/>
                <w:bCs/>
                <w:lang w:val="en-US"/>
              </w:rPr>
              <w:t>6</w:t>
            </w:r>
            <w:r w:rsidRPr="005758DC">
              <w:rPr>
                <w:b/>
                <w:bCs/>
              </w:rPr>
              <w:t>. Срок поставки Товара</w:t>
            </w:r>
          </w:p>
        </w:tc>
      </w:tr>
      <w:tr w:rsidR="005758DC" w:rsidRPr="005758DC" w:rsidTr="005758DC">
        <w:trPr>
          <w:cantSplit/>
        </w:trPr>
        <w:tc>
          <w:tcPr>
            <w:tcW w:w="10314" w:type="dxa"/>
            <w:gridSpan w:val="6"/>
          </w:tcPr>
          <w:p w:rsidR="005758DC" w:rsidRPr="005758DC" w:rsidRDefault="005758DC" w:rsidP="005758DC">
            <w:pPr>
              <w:tabs>
                <w:tab w:val="center" w:pos="4844"/>
                <w:tab w:val="right" w:pos="9689"/>
              </w:tabs>
              <w:spacing w:after="0"/>
              <w:jc w:val="left"/>
            </w:pPr>
            <w:r w:rsidRPr="005758DC">
              <w:t xml:space="preserve">Поставка Товара осуществляется в течение 14 (четырнадцати) календарных дней </w:t>
            </w:r>
            <w:proofErr w:type="gramStart"/>
            <w:r w:rsidRPr="005758DC">
              <w:t>с даты получения</w:t>
            </w:r>
            <w:proofErr w:type="gramEnd"/>
            <w:r w:rsidRPr="005758DC">
              <w:t xml:space="preserve"> заявки от Покупателя.</w:t>
            </w:r>
          </w:p>
        </w:tc>
      </w:tr>
    </w:tbl>
    <w:p w:rsidR="00CC533C" w:rsidRDefault="00CC533C" w:rsidP="00402275">
      <w:pPr>
        <w:spacing w:after="0" w:line="276" w:lineRule="auto"/>
        <w:jc w:val="center"/>
        <w:rPr>
          <w:b/>
        </w:rPr>
      </w:pPr>
    </w:p>
    <w:p w:rsidR="00CC533C" w:rsidRPr="00595197" w:rsidRDefault="00CC533C" w:rsidP="00402275">
      <w:pPr>
        <w:spacing w:after="0" w:line="276" w:lineRule="auto"/>
        <w:jc w:val="center"/>
        <w:rPr>
          <w:b/>
        </w:rPr>
      </w:pPr>
    </w:p>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B32ACF" w:rsidRPr="00B32ACF" w:rsidRDefault="00B32ACF" w:rsidP="00B32ACF">
      <w:pPr>
        <w:tabs>
          <w:tab w:val="left" w:pos="9923"/>
        </w:tabs>
        <w:suppressAutoHyphens/>
        <w:spacing w:after="0"/>
        <w:ind w:right="283"/>
        <w:jc w:val="center"/>
        <w:rPr>
          <w:b/>
          <w:bCs/>
        </w:rPr>
      </w:pPr>
      <w:r w:rsidRPr="00B32ACF">
        <w:rPr>
          <w:b/>
          <w:bCs/>
        </w:rPr>
        <w:t>Договор №________________</w:t>
      </w:r>
    </w:p>
    <w:p w:rsidR="00B32ACF" w:rsidRPr="00B32ACF" w:rsidRDefault="00B32ACF" w:rsidP="00B32ACF">
      <w:pPr>
        <w:spacing w:after="0"/>
        <w:jc w:val="center"/>
        <w:rPr>
          <w:b/>
        </w:rPr>
      </w:pPr>
    </w:p>
    <w:p w:rsidR="00B32ACF" w:rsidRPr="00B32ACF" w:rsidRDefault="00B32ACF" w:rsidP="00B32ACF">
      <w:pPr>
        <w:tabs>
          <w:tab w:val="right" w:pos="10206"/>
        </w:tabs>
        <w:spacing w:after="0"/>
        <w:jc w:val="left"/>
      </w:pPr>
      <w:r w:rsidRPr="00B32ACF">
        <w:t>г. Москва</w:t>
      </w:r>
      <w:r w:rsidRPr="00B32ACF">
        <w:tab/>
        <w:t>«___» ____________ 2018 г.</w:t>
      </w:r>
    </w:p>
    <w:p w:rsidR="00B32ACF" w:rsidRPr="00B32ACF" w:rsidRDefault="00B32ACF" w:rsidP="00B32ACF">
      <w:pPr>
        <w:spacing w:after="0"/>
        <w:jc w:val="left"/>
      </w:pPr>
    </w:p>
    <w:p w:rsidR="00B32ACF" w:rsidRPr="00B32ACF" w:rsidRDefault="00B32ACF" w:rsidP="00B32ACF">
      <w:pPr>
        <w:spacing w:after="0"/>
        <w:ind w:firstLine="708"/>
      </w:pPr>
      <w:proofErr w:type="gramStart"/>
      <w:r w:rsidRPr="00B32ACF">
        <w:t xml:space="preserve">_________________________________«____________________» (____________), именуемое в дальнейшем «Поставщик», в лице ______________________________, действующего на основании ____________________, с одной стороны, и </w:t>
      </w:r>
      <w:proofErr w:type="gramEnd"/>
    </w:p>
    <w:p w:rsidR="00B32ACF" w:rsidRPr="00B32ACF" w:rsidRDefault="00B32ACF" w:rsidP="00B32ACF">
      <w:pPr>
        <w:spacing w:after="0"/>
        <w:ind w:firstLine="708"/>
      </w:pPr>
      <w:proofErr w:type="gramStart"/>
      <w:r w:rsidRPr="00B32ACF">
        <w:rPr>
          <w:b/>
        </w:rPr>
        <w:t>Федеральное государственное унитарное предприятие «Московский эндокринный завод» (ФГУП «Московский эндокринный завод»)</w:t>
      </w:r>
      <w:r w:rsidRPr="00B32ACF">
        <w:t>, далее именуемое «Покупатель», в лице начальника управления закупок Казанцевой Екатерины Андреевны, действующего на основании доверенности №299/17 от 25.12.2017 г., с другой стороны, совместно именуемые «Стороны», а по отдельности «Сторона», по результатам проведения _____________________________, объявленного Извещением о закупке от «___» ____________ 2018 года № ____________, на основании протокола заседания Закупочной комиссии ФГУП «Московского эндокринного</w:t>
      </w:r>
      <w:proofErr w:type="gramEnd"/>
      <w:r w:rsidRPr="00B32ACF">
        <w:t xml:space="preserve"> завода» от «___» ____________ 2018 года № ____________, заключили настоящий Договор о нижеследующем:</w:t>
      </w: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1. ПРЕДМЕТ ДОГОВОРА</w:t>
      </w:r>
    </w:p>
    <w:p w:rsidR="00B32ACF" w:rsidRPr="00B32ACF" w:rsidRDefault="00B32ACF" w:rsidP="00B32ACF">
      <w:pPr>
        <w:spacing w:after="0"/>
      </w:pPr>
    </w:p>
    <w:p w:rsidR="00B32ACF" w:rsidRPr="00B32ACF" w:rsidRDefault="00B32ACF" w:rsidP="00B32ACF">
      <w:pPr>
        <w:spacing w:after="0"/>
      </w:pPr>
      <w:r w:rsidRPr="00B32ACF">
        <w:t>1.1.</w:t>
      </w:r>
      <w:r w:rsidRPr="00B32ACF">
        <w:tab/>
        <w:t>Поставщик обязуется на условиях настоящего Договора передавать Покупателю в собственность колпачки алюминиевые для укупоривания лекарственных средств (далее по тексту – «Товар»), а Покупатель обязуется его принимать и оплачивать на условиях настоящего Договора.</w:t>
      </w:r>
    </w:p>
    <w:p w:rsidR="00B32ACF" w:rsidRPr="00B32ACF" w:rsidRDefault="00B32ACF" w:rsidP="00B32ACF">
      <w:pPr>
        <w:spacing w:after="0"/>
      </w:pPr>
      <w:r w:rsidRPr="00B32ACF">
        <w:t>1.2.</w:t>
      </w:r>
      <w:r w:rsidRPr="00B32ACF">
        <w:tab/>
        <w:t>Наименование, ассортимент, описание, технические характеристики, цена за единицу и общая стоимость Товара согласованы в Генеральной спецификации (Приложение №1 к настоящему Договору).</w:t>
      </w:r>
    </w:p>
    <w:p w:rsidR="00B32ACF" w:rsidRPr="00B32ACF" w:rsidRDefault="00B32ACF" w:rsidP="00B32ACF">
      <w:pPr>
        <w:spacing w:after="0"/>
      </w:pPr>
      <w:r w:rsidRPr="00B32ACF">
        <w:t>1.3.</w:t>
      </w:r>
      <w:r w:rsidRPr="00B32ACF">
        <w:tab/>
      </w:r>
      <w:r w:rsidRPr="00B32ACF">
        <w:rPr>
          <w:bCs/>
        </w:rPr>
        <w:t>Поставка Товара</w:t>
      </w:r>
      <w:r w:rsidRPr="00B32ACF">
        <w:t xml:space="preserve"> по настоящему Договору осуществляется партиями по заявкам Покупателя, в которых указываются ассортимент, количество и стоимость партии Товара. Заявка оформляется по образцу согласно Приложению №2 к настоящему Договору, являющемуся его неотъемлемой частью.</w:t>
      </w:r>
    </w:p>
    <w:p w:rsidR="00B32ACF" w:rsidRPr="00B32ACF" w:rsidRDefault="00B32ACF" w:rsidP="00B32ACF">
      <w:pPr>
        <w:spacing w:after="0"/>
      </w:pPr>
      <w:r w:rsidRPr="00B32ACF">
        <w:t>1.4.</w:t>
      </w:r>
      <w:r w:rsidRPr="00B32ACF">
        <w:tab/>
        <w:t>Поставка каждой партии Товара осуществляется на условиях настоящего Договора.</w:t>
      </w:r>
    </w:p>
    <w:p w:rsidR="00B32ACF" w:rsidRPr="00B32ACF" w:rsidRDefault="00B32ACF" w:rsidP="00B32ACF">
      <w:pPr>
        <w:spacing w:after="0"/>
      </w:pPr>
    </w:p>
    <w:p w:rsidR="00B32ACF" w:rsidRPr="00B32ACF" w:rsidRDefault="00B32ACF" w:rsidP="00B32ACF">
      <w:pPr>
        <w:spacing w:after="0"/>
        <w:jc w:val="center"/>
        <w:rPr>
          <w:b/>
        </w:rPr>
      </w:pPr>
      <w:r w:rsidRPr="00B32ACF">
        <w:rPr>
          <w:b/>
        </w:rPr>
        <w:t>2. КАЧЕСТВО И КОМПЛЕКТНОСТЬ</w:t>
      </w:r>
    </w:p>
    <w:p w:rsidR="00B32ACF" w:rsidRPr="00B32ACF" w:rsidRDefault="00B32ACF" w:rsidP="00B32ACF">
      <w:pPr>
        <w:spacing w:after="0"/>
        <w:jc w:val="center"/>
        <w:rPr>
          <w:b/>
        </w:rPr>
      </w:pPr>
    </w:p>
    <w:p w:rsidR="00B32ACF" w:rsidRPr="00B32ACF" w:rsidRDefault="00B32ACF" w:rsidP="00B32ACF">
      <w:pPr>
        <w:spacing w:after="0"/>
        <w:rPr>
          <w:spacing w:val="4"/>
        </w:rPr>
      </w:pPr>
      <w:r w:rsidRPr="00B32ACF">
        <w:t>2.1.</w:t>
      </w:r>
      <w:r w:rsidRPr="00B32ACF">
        <w:tab/>
        <w:t>Качество Товара должно соответствовать требованиям действующих технических регламентов и подтверждаться паспортом/сертификатом качества Производителя.</w:t>
      </w:r>
    </w:p>
    <w:p w:rsidR="00B32ACF" w:rsidRPr="00B32ACF" w:rsidRDefault="00B32ACF" w:rsidP="00B32ACF">
      <w:pPr>
        <w:spacing w:after="0"/>
      </w:pPr>
      <w:r w:rsidRPr="00B32ACF">
        <w:t>2.2.</w:t>
      </w:r>
      <w:r w:rsidRPr="00B32ACF">
        <w:tab/>
        <w:t xml:space="preserve"> Поставщик обязуется на каждую поставляемую партию Товара, выдать паспорт/сертификат качества, который подтверждает соответствие Товара требованиям стандарта и действующих технических регламентов.</w:t>
      </w:r>
    </w:p>
    <w:p w:rsidR="00B32ACF" w:rsidRPr="00B32ACF" w:rsidRDefault="00B32ACF" w:rsidP="00B32ACF">
      <w:pPr>
        <w:spacing w:after="0"/>
      </w:pPr>
      <w:r w:rsidRPr="00B32ACF">
        <w:t>2.3.</w:t>
      </w:r>
      <w:r w:rsidRPr="00B32ACF">
        <w:tab/>
      </w:r>
      <w:proofErr w:type="gramStart"/>
      <w:r w:rsidRPr="00B32ACF">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предусмотренными действующим законодательством Российской Федерации на каждую серию/партию на русском языке/ в</w:t>
      </w:r>
      <w:proofErr w:type="gramEnd"/>
      <w:r w:rsidRPr="00B32ACF">
        <w:t xml:space="preserve"> переводе на русский язык, </w:t>
      </w:r>
      <w:proofErr w:type="gramStart"/>
      <w:r w:rsidRPr="00B32ACF">
        <w:t>заверенные</w:t>
      </w:r>
      <w:proofErr w:type="gramEnd"/>
      <w:r w:rsidRPr="00B32ACF">
        <w:t xml:space="preserve"> подписью и печатью Производителя/Поставщика.</w:t>
      </w:r>
    </w:p>
    <w:p w:rsidR="00B32ACF" w:rsidRPr="00B32ACF" w:rsidRDefault="00B32ACF" w:rsidP="00B32ACF">
      <w:pPr>
        <w:spacing w:after="0"/>
      </w:pPr>
      <w:r w:rsidRPr="00B32ACF">
        <w:t>2.4.</w:t>
      </w:r>
      <w:r w:rsidRPr="00B32ACF">
        <w:tab/>
        <w:t>Поставщик гарантирует и отвечает за качество поставленного Товара на протяжении всего срока годности при условии обязательного соблюдения Покупателем условий хранения и транспортировки, предусмотренных действующими нормативными актами.</w:t>
      </w:r>
    </w:p>
    <w:p w:rsidR="00B32ACF" w:rsidRPr="00B32ACF" w:rsidRDefault="00B32ACF" w:rsidP="00B32ACF">
      <w:pPr>
        <w:spacing w:after="0"/>
      </w:pPr>
    </w:p>
    <w:p w:rsidR="00B32ACF" w:rsidRPr="00B32ACF" w:rsidRDefault="00B32ACF" w:rsidP="00B32ACF">
      <w:pPr>
        <w:spacing w:after="0"/>
        <w:jc w:val="center"/>
        <w:rPr>
          <w:b/>
        </w:rPr>
      </w:pPr>
      <w:r w:rsidRPr="00B32ACF">
        <w:rPr>
          <w:b/>
        </w:rPr>
        <w:lastRenderedPageBreak/>
        <w:t>3. ЦЕНА ДОГОВОРА И ПОРЯДОК ОПЛАТЫ</w:t>
      </w:r>
    </w:p>
    <w:p w:rsidR="00B32ACF" w:rsidRPr="00B32ACF" w:rsidRDefault="00B32ACF" w:rsidP="00B32ACF">
      <w:pPr>
        <w:spacing w:after="0"/>
        <w:jc w:val="center"/>
      </w:pPr>
    </w:p>
    <w:p w:rsidR="00B32ACF" w:rsidRPr="00B32ACF" w:rsidRDefault="00B32ACF" w:rsidP="00B32ACF">
      <w:pPr>
        <w:suppressAutoHyphens/>
        <w:spacing w:after="0"/>
      </w:pPr>
      <w:r w:rsidRPr="00B32ACF">
        <w:t>3.1.</w:t>
      </w:r>
      <w:r w:rsidRPr="00B32ACF">
        <w:tab/>
        <w:t xml:space="preserve">Общая стоимость настоящего Договора </w:t>
      </w:r>
      <w:r w:rsidR="00F97D7B">
        <w:t xml:space="preserve">не превысит 64 000 (шестьдесят четыре тысячи) Евро 00 </w:t>
      </w:r>
      <w:proofErr w:type="spellStart"/>
      <w:r w:rsidR="00F97D7B">
        <w:t>евроцентов</w:t>
      </w:r>
      <w:proofErr w:type="spellEnd"/>
      <w:r w:rsidR="00F97D7B" w:rsidRPr="004E138B">
        <w:t>, НДС –</w:t>
      </w:r>
      <w:r w:rsidR="00F97D7B">
        <w:t xml:space="preserve"> ____%. </w:t>
      </w:r>
      <w:r w:rsidR="00F97D7B" w:rsidRPr="006A552B">
        <w:t xml:space="preserve">Цены за единицу Товара выражены в </w:t>
      </w:r>
      <w:r w:rsidR="00F97D7B">
        <w:t>Евро</w:t>
      </w:r>
      <w:r w:rsidR="00F97D7B" w:rsidRPr="006A552B">
        <w:t xml:space="preserve"> и согласованы Сторонами в Генеральной спецификации (Приложение № 1 к </w:t>
      </w:r>
      <w:r w:rsidR="00F97D7B">
        <w:t xml:space="preserve">настоящему </w:t>
      </w:r>
      <w:r w:rsidR="00F97D7B" w:rsidRPr="006A552B">
        <w:t>Договору).</w:t>
      </w:r>
      <w:r w:rsidRPr="00B32ACF">
        <w:t xml:space="preserve"> </w:t>
      </w:r>
    </w:p>
    <w:p w:rsidR="00B32ACF" w:rsidRPr="00B32ACF" w:rsidRDefault="00B32ACF" w:rsidP="00B32ACF">
      <w:pPr>
        <w:spacing w:after="0"/>
      </w:pPr>
      <w:r w:rsidRPr="00B32ACF">
        <w:t>3.2.</w:t>
      </w:r>
      <w:r w:rsidRPr="00B32ACF">
        <w:tab/>
        <w:t>Оплата каждой поставленной партии Товара осуществляется в безналичном порядке.</w:t>
      </w:r>
    </w:p>
    <w:p w:rsidR="00B32ACF" w:rsidRPr="00B32ACF" w:rsidRDefault="00B32ACF" w:rsidP="00B32ACF">
      <w:pPr>
        <w:spacing w:after="0"/>
      </w:pPr>
      <w:r w:rsidRPr="00B32ACF">
        <w:t>3.3.</w:t>
      </w:r>
      <w:r w:rsidRPr="00B32ACF">
        <w:tab/>
        <w:t xml:space="preserve">Покупатель обязан оплатить Товар путем перечисления денежных средств за поставленную партию Товара в течение 30 (тридцати) календарных дней </w:t>
      </w:r>
      <w:proofErr w:type="gramStart"/>
      <w:r w:rsidRPr="00B32ACF">
        <w:t>с даты получения</w:t>
      </w:r>
      <w:proofErr w:type="gramEnd"/>
      <w:r w:rsidRPr="00B32ACF">
        <w:t xml:space="preserve"> соответствующей партии Товара на складе Покупателя. </w:t>
      </w:r>
      <w:proofErr w:type="gramStart"/>
      <w:r w:rsidRPr="00B32ACF">
        <w:t>Отгрузочные документы на Товар (товарная накладная, счет-фактура (если применимо) выписываются в российских рублях по курсу Банка России на дату отгрузки.</w:t>
      </w:r>
      <w:proofErr w:type="gramEnd"/>
      <w:r w:rsidRPr="00B32ACF">
        <w:t xml:space="preserve"> Оплата за Товар производится в российских рублях на основании счета по курсу Банка России на дату оплаты, если иные условия не согласованы Сторонами.</w:t>
      </w:r>
    </w:p>
    <w:p w:rsidR="00B32ACF" w:rsidRPr="00B32ACF" w:rsidRDefault="00B32ACF" w:rsidP="00B32ACF">
      <w:pPr>
        <w:spacing w:after="0"/>
      </w:pPr>
      <w:r w:rsidRPr="00B32ACF">
        <w:t>3.4.</w:t>
      </w:r>
      <w:r w:rsidRPr="00B32ACF">
        <w:tab/>
        <w:t>Оплата проводится путем перечисления стоимости партии Товара со счёта Покупателя на счёт Поставщика.</w:t>
      </w:r>
    </w:p>
    <w:p w:rsidR="00B32ACF" w:rsidRPr="00B32ACF" w:rsidRDefault="00B32ACF" w:rsidP="00B32ACF">
      <w:pPr>
        <w:spacing w:after="0"/>
      </w:pPr>
      <w:r w:rsidRPr="00B32ACF">
        <w:t>3.5.</w:t>
      </w:r>
      <w:r w:rsidRPr="00B32ACF">
        <w:tab/>
        <w:t>Датой оплаты считается дата списания денежных сре</w:t>
      </w:r>
      <w:proofErr w:type="gramStart"/>
      <w:r w:rsidRPr="00B32ACF">
        <w:t>дств с р</w:t>
      </w:r>
      <w:proofErr w:type="gramEnd"/>
      <w:r w:rsidRPr="00B32ACF">
        <w:t>асчетного счета Покупателя.</w:t>
      </w:r>
    </w:p>
    <w:p w:rsidR="00B32ACF" w:rsidRPr="00B32ACF" w:rsidRDefault="00B32ACF" w:rsidP="00B32ACF">
      <w:pPr>
        <w:autoSpaceDE w:val="0"/>
        <w:autoSpaceDN w:val="0"/>
        <w:adjustRightInd w:val="0"/>
        <w:spacing w:after="0"/>
        <w:rPr>
          <w:noProof/>
        </w:rPr>
      </w:pPr>
      <w:r w:rsidRPr="00B32ACF">
        <w:t>3.6.</w:t>
      </w:r>
      <w:r w:rsidRPr="00B32ACF">
        <w:tab/>
      </w:r>
      <w:r w:rsidRPr="00B32ACF">
        <w:rPr>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32ACF" w:rsidRPr="00B32ACF" w:rsidRDefault="00B32ACF" w:rsidP="00B32ACF">
      <w:pPr>
        <w:autoSpaceDE w:val="0"/>
        <w:autoSpaceDN w:val="0"/>
        <w:adjustRightInd w:val="0"/>
        <w:spacing w:after="0"/>
        <w:rPr>
          <w:noProof/>
        </w:rPr>
      </w:pPr>
    </w:p>
    <w:p w:rsidR="00B32ACF" w:rsidRPr="00B32ACF" w:rsidRDefault="00B32ACF" w:rsidP="00B32ACF">
      <w:pPr>
        <w:spacing w:after="0"/>
        <w:jc w:val="center"/>
        <w:rPr>
          <w:b/>
        </w:rPr>
      </w:pPr>
      <w:r w:rsidRPr="00B32ACF">
        <w:rPr>
          <w:b/>
        </w:rPr>
        <w:t>4. УСЛОВИЯ И СРОК ПОСТАВКИ. ПРИЕМКА ТОВАРА</w:t>
      </w:r>
    </w:p>
    <w:p w:rsidR="00B32ACF" w:rsidRPr="00B32ACF" w:rsidRDefault="00B32ACF" w:rsidP="00B32ACF">
      <w:pPr>
        <w:tabs>
          <w:tab w:val="left" w:pos="426"/>
        </w:tabs>
        <w:spacing w:after="0"/>
      </w:pPr>
    </w:p>
    <w:p w:rsidR="00B32ACF" w:rsidRPr="00B32ACF" w:rsidRDefault="00B32ACF" w:rsidP="00B32ACF">
      <w:pPr>
        <w:spacing w:after="0"/>
      </w:pPr>
      <w:r w:rsidRPr="00B32ACF">
        <w:t>4.1.</w:t>
      </w:r>
      <w:r w:rsidRPr="00B32ACF">
        <w:tab/>
        <w:t xml:space="preserve">Покупатель размещает заказ на Товар в виде письменной заявки (Приложение №2 к Договору), направленной в адрес Поставщика по факсу или электронной почте. По результатам рассмотрения заявки Поставщик должен в срок не позднее 1 (одного) календарного дня, </w:t>
      </w:r>
      <w:proofErr w:type="gramStart"/>
      <w:r w:rsidRPr="00B32ACF">
        <w:t>с даты получения</w:t>
      </w:r>
      <w:proofErr w:type="gramEnd"/>
      <w:r w:rsidRPr="00B32ACF">
        <w:t xml:space="preserve"> заявки, письменно подтвердить принятие ее к исполнению. Поставка осуществляется в течение 14 (четырнадцати) календарных дней </w:t>
      </w:r>
      <w:proofErr w:type="gramStart"/>
      <w:r w:rsidRPr="00B32ACF">
        <w:t>с даты заявки</w:t>
      </w:r>
      <w:proofErr w:type="gramEnd"/>
      <w:r w:rsidRPr="00B32ACF">
        <w:t>.</w:t>
      </w:r>
    </w:p>
    <w:p w:rsidR="00B32ACF" w:rsidRPr="00B32ACF" w:rsidRDefault="00B32ACF" w:rsidP="00B32ACF">
      <w:pPr>
        <w:spacing w:after="0"/>
      </w:pPr>
      <w:r w:rsidRPr="00B32ACF">
        <w:t>Не заказанный Товар не поставляется Поставщиком, а в случае поставки не принимается и не оплачивается Покупателем.</w:t>
      </w:r>
    </w:p>
    <w:p w:rsidR="00B32ACF" w:rsidRPr="00B32ACF" w:rsidRDefault="00B32ACF" w:rsidP="00B32ACF">
      <w:pPr>
        <w:spacing w:after="0"/>
      </w:pPr>
      <w:r w:rsidRPr="00B32ACF">
        <w:t>4.2.</w:t>
      </w:r>
      <w:r w:rsidRPr="00B32ACF">
        <w:tab/>
        <w:t xml:space="preserve">Поставка осуществляется путём доставки Товара Поставщиком до склада Покупателя, расположенного по адресу: </w:t>
      </w:r>
      <w:proofErr w:type="gramStart"/>
      <w:r w:rsidRPr="00B32ACF">
        <w:t>г</w:t>
      </w:r>
      <w:proofErr w:type="gramEnd"/>
      <w:r w:rsidRPr="00B32ACF">
        <w:t xml:space="preserve">. Москва, ул. </w:t>
      </w:r>
      <w:proofErr w:type="spellStart"/>
      <w:r w:rsidRPr="00B32ACF">
        <w:t>Новохохловская</w:t>
      </w:r>
      <w:proofErr w:type="spellEnd"/>
      <w:r w:rsidRPr="00B32ACF">
        <w:t>, д.25. Стоимость доставки входит в стоимость Товара.</w:t>
      </w:r>
    </w:p>
    <w:p w:rsidR="00B32ACF" w:rsidRPr="00B32ACF" w:rsidRDefault="00B32ACF" w:rsidP="00B32ACF">
      <w:pPr>
        <w:spacing w:after="0"/>
      </w:pPr>
      <w:r w:rsidRPr="00B32ACF">
        <w:t>4.3.</w:t>
      </w:r>
      <w:r w:rsidRPr="00B32ACF">
        <w:tab/>
        <w:t>Обязательства Поставщика по поставке Товара считаются выполненными по факту передачи Товара от Поставщика Покупателю на складе Покупателя и подписания Покупателем товарной накладной ТОРГ-12.</w:t>
      </w:r>
    </w:p>
    <w:p w:rsidR="00B32ACF" w:rsidRPr="00B32ACF" w:rsidRDefault="00B32ACF" w:rsidP="00B32ACF">
      <w:pPr>
        <w:tabs>
          <w:tab w:val="left" w:pos="426"/>
        </w:tabs>
        <w:spacing w:after="0"/>
      </w:pPr>
      <w:r w:rsidRPr="00B32ACF">
        <w:t xml:space="preserve">Риск утраты или повреждения Товара, а также право собственности на Товар переходит от Поставщика к Покупателю </w:t>
      </w:r>
      <w:proofErr w:type="gramStart"/>
      <w:r w:rsidRPr="00B32ACF">
        <w:t>с даты поставки</w:t>
      </w:r>
      <w:proofErr w:type="gramEnd"/>
      <w:r w:rsidRPr="00B32ACF">
        <w:t>.</w:t>
      </w:r>
    </w:p>
    <w:p w:rsidR="00B32ACF" w:rsidRPr="00B32ACF" w:rsidRDefault="00B32ACF" w:rsidP="00B32ACF">
      <w:pPr>
        <w:spacing w:after="0"/>
      </w:pPr>
      <w:r w:rsidRPr="00B32ACF">
        <w:t>4.4.</w:t>
      </w:r>
      <w:r w:rsidRPr="00B32ACF">
        <w:tab/>
        <w:t>В момент приемки Товара на складе Поставщика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B32ACF" w:rsidRPr="00B32ACF" w:rsidRDefault="00B32ACF" w:rsidP="00B32ACF">
      <w:pPr>
        <w:spacing w:after="0"/>
      </w:pPr>
      <w:r w:rsidRPr="00B32ACF">
        <w:t>Товар считается отгруженным Поставщиком и принятым Покупателем по количеству – согласно отгрузочным документам, по качеству – согласно Техническому руководству и паспорту/сертификату производителя.</w:t>
      </w:r>
    </w:p>
    <w:p w:rsidR="00B32ACF" w:rsidRPr="00B32ACF" w:rsidRDefault="00B32ACF" w:rsidP="00B32ACF">
      <w:pPr>
        <w:spacing w:after="0"/>
      </w:pPr>
      <w:r w:rsidRPr="00B32ACF">
        <w:t xml:space="preserve">Приемка Товара, находящегося внутри каждого места, по количеству и качеству производится в течение 14 (четырнадцати) рабочих дней с момента поступления Товара в адрес Покупателя, 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w:t>
      </w:r>
    </w:p>
    <w:p w:rsidR="00B32ACF" w:rsidRPr="00B32ACF" w:rsidRDefault="00B32ACF" w:rsidP="00B32ACF">
      <w:pPr>
        <w:spacing w:after="0"/>
      </w:pPr>
      <w:r w:rsidRPr="00B32ACF">
        <w:t>4.5.</w:t>
      </w:r>
      <w:r w:rsidRPr="00B32ACF">
        <w:tab/>
      </w:r>
      <w:proofErr w:type="gramStart"/>
      <w:r w:rsidRPr="00B32ACF">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w:t>
      </w:r>
      <w:r w:rsidRPr="00B32ACF">
        <w:lastRenderedPageBreak/>
        <w:t xml:space="preserve">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B32ACF" w:rsidRPr="00B32ACF" w:rsidRDefault="00B32ACF" w:rsidP="00B32ACF">
      <w:pPr>
        <w:tabs>
          <w:tab w:val="left" w:pos="426"/>
        </w:tabs>
        <w:spacing w:after="0"/>
      </w:pPr>
      <w:r w:rsidRPr="00B32ACF">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паспорта/сертификата качества и условиям настоящего Договора, проводимого в соответствии с требованиями приказа № 916 </w:t>
      </w:r>
      <w:proofErr w:type="spellStart"/>
      <w:r w:rsidRPr="00B32ACF">
        <w:t>Минпромторга</w:t>
      </w:r>
      <w:proofErr w:type="spellEnd"/>
      <w:r w:rsidRPr="00B32ACF">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B32ACF" w:rsidRPr="00B32ACF" w:rsidRDefault="00B32ACF" w:rsidP="00B32ACF">
      <w:pPr>
        <w:spacing w:after="0"/>
        <w:contextualSpacing/>
        <w:rPr>
          <w:b/>
        </w:rPr>
      </w:pPr>
      <w:r w:rsidRPr="00B32ACF">
        <w:t>4.6.</w:t>
      </w:r>
      <w:r w:rsidRPr="00B32ACF">
        <w:tab/>
        <w:t>Поставщик обязан обеспечить: четкое и ясное оформление сопроводительных документов; соответствие указанных в них данных о количестве Товара фактически поставляемому количеству; своевременную передачу этих документов Заказчику.</w:t>
      </w:r>
    </w:p>
    <w:p w:rsidR="00B32ACF" w:rsidRPr="00B32ACF" w:rsidRDefault="00B32ACF" w:rsidP="00B32ACF">
      <w:pPr>
        <w:spacing w:after="0"/>
        <w:contextualSpacing/>
        <w:rPr>
          <w:b/>
        </w:rPr>
      </w:pPr>
      <w:r w:rsidRPr="00B32ACF">
        <w:t>4.7.</w:t>
      </w:r>
      <w:r w:rsidRPr="00B32ACF">
        <w:tab/>
        <w:t>Поставщик обязуется предоставить Заказчику комплект документов на каждую партию/серию поставляемого Товара:</w:t>
      </w:r>
    </w:p>
    <w:p w:rsidR="00B32ACF" w:rsidRPr="00B32ACF" w:rsidRDefault="00B32ACF" w:rsidP="00B32ACF">
      <w:pPr>
        <w:numPr>
          <w:ilvl w:val="0"/>
          <w:numId w:val="9"/>
        </w:numPr>
        <w:tabs>
          <w:tab w:val="left" w:pos="851"/>
        </w:tabs>
        <w:spacing w:after="0" w:line="276" w:lineRule="auto"/>
        <w:ind w:left="0" w:firstLine="0"/>
        <w:jc w:val="left"/>
      </w:pPr>
      <w:r w:rsidRPr="00B32ACF">
        <w:t>товарная накладная – 2 экз.;</w:t>
      </w:r>
    </w:p>
    <w:p w:rsidR="00B32ACF" w:rsidRPr="00B32ACF" w:rsidRDefault="00B32ACF" w:rsidP="00B32ACF">
      <w:pPr>
        <w:numPr>
          <w:ilvl w:val="0"/>
          <w:numId w:val="9"/>
        </w:numPr>
        <w:tabs>
          <w:tab w:val="left" w:pos="851"/>
        </w:tabs>
        <w:spacing w:after="0" w:line="276" w:lineRule="auto"/>
        <w:ind w:left="0" w:firstLine="0"/>
        <w:jc w:val="left"/>
      </w:pPr>
      <w:r w:rsidRPr="00B32ACF">
        <w:t>счет – 1 экз.;</w:t>
      </w:r>
    </w:p>
    <w:p w:rsidR="00B32ACF" w:rsidRPr="00B32ACF" w:rsidRDefault="00B32ACF" w:rsidP="00B32ACF">
      <w:pPr>
        <w:numPr>
          <w:ilvl w:val="0"/>
          <w:numId w:val="9"/>
        </w:numPr>
        <w:tabs>
          <w:tab w:val="left" w:pos="851"/>
        </w:tabs>
        <w:spacing w:after="0" w:line="276" w:lineRule="auto"/>
        <w:ind w:left="0" w:firstLine="0"/>
        <w:jc w:val="left"/>
      </w:pPr>
      <w:r w:rsidRPr="00B32ACF">
        <w:t>счет-фактура (если применимо) – 1 экз.;</w:t>
      </w:r>
    </w:p>
    <w:p w:rsidR="00B32ACF" w:rsidRPr="00B32ACF" w:rsidRDefault="00B32ACF" w:rsidP="00B32ACF">
      <w:pPr>
        <w:numPr>
          <w:ilvl w:val="0"/>
          <w:numId w:val="9"/>
        </w:numPr>
        <w:tabs>
          <w:tab w:val="left" w:pos="851"/>
        </w:tabs>
        <w:spacing w:after="0" w:line="276" w:lineRule="auto"/>
        <w:ind w:left="0" w:firstLine="0"/>
        <w:jc w:val="left"/>
      </w:pPr>
      <w:r w:rsidRPr="00B32ACF">
        <w:rPr>
          <w:rFonts w:eastAsia="Calibri"/>
          <w:lang w:eastAsia="en-US"/>
        </w:rPr>
        <w:t>оригинал или копия, заверенная печатью Поставщика</w:t>
      </w:r>
      <w:r w:rsidRPr="00B32ACF">
        <w:t xml:space="preserve"> паспорта/сертификата качества Производителя, на каждую серию/партию Товара на русском языке/</w:t>
      </w:r>
      <w:r w:rsidRPr="00B32ACF">
        <w:rPr>
          <w:rFonts w:eastAsia="Calibri"/>
          <w:lang w:eastAsia="en-US"/>
        </w:rPr>
        <w:t xml:space="preserve"> в переводе на русский язык, заверенные подписью и печатью Производителя/Поставщика - </w:t>
      </w:r>
      <w:r w:rsidRPr="00B32ACF">
        <w:t>1 экз.</w:t>
      </w:r>
    </w:p>
    <w:p w:rsidR="00B32ACF" w:rsidRPr="00B32ACF" w:rsidRDefault="00B32ACF" w:rsidP="00B32ACF">
      <w:pPr>
        <w:tabs>
          <w:tab w:val="left" w:pos="851"/>
          <w:tab w:val="left" w:pos="1134"/>
        </w:tabs>
        <w:spacing w:after="0"/>
      </w:pPr>
      <w:r w:rsidRPr="00B32ACF">
        <w:rPr>
          <w:rFonts w:eastAsia="Calibri"/>
          <w:lang w:eastAsia="en-US"/>
        </w:rPr>
        <w:t>4.8.</w:t>
      </w:r>
      <w:r w:rsidRPr="00B32ACF">
        <w:rPr>
          <w:rFonts w:eastAsia="Calibri"/>
          <w:lang w:eastAsia="en-US"/>
        </w:rPr>
        <w:tab/>
        <w:t>По скрытому браку (несоответствию качеству)</w:t>
      </w:r>
      <w:r w:rsidRPr="00B32ACF">
        <w:t xml:space="preserve">, выявленному Покупателем в процессе использования Товара, претензии могут быть предъявлены Покупателем в течение всего срока годности Товара, но не позднее 60 (шестидесяти) дней </w:t>
      </w:r>
      <w:proofErr w:type="gramStart"/>
      <w:r w:rsidRPr="00B32ACF">
        <w:t>с даты обнаружения</w:t>
      </w:r>
      <w:proofErr w:type="gramEnd"/>
      <w:r w:rsidRPr="00B32ACF">
        <w:t xml:space="preserve"> скрытого брака, при условии надлежащего хранения Товара.</w:t>
      </w:r>
    </w:p>
    <w:p w:rsidR="00B32ACF" w:rsidRPr="00B32ACF" w:rsidRDefault="00B32ACF" w:rsidP="00B32ACF">
      <w:pPr>
        <w:spacing w:after="0"/>
      </w:pPr>
      <w:r w:rsidRPr="00B32ACF">
        <w:t>4.9.</w:t>
      </w:r>
      <w:r w:rsidRPr="00B32ACF">
        <w:tab/>
        <w:t xml:space="preserve">В </w:t>
      </w:r>
      <w:proofErr w:type="gramStart"/>
      <w:r w:rsidRPr="00B32ACF">
        <w:t>случае</w:t>
      </w:r>
      <w:proofErr w:type="gramEnd"/>
      <w:r w:rsidRPr="00B32ACF">
        <w:t xml:space="preserve"> поставки некачественного Товара или недопоставки Товара Покупатель вправе по своему выбору потребовать от Поставщика:</w:t>
      </w:r>
    </w:p>
    <w:p w:rsidR="00B32ACF" w:rsidRPr="00B32ACF" w:rsidRDefault="00B32ACF" w:rsidP="00B32ACF">
      <w:pPr>
        <w:spacing w:after="0"/>
      </w:pPr>
      <w:r w:rsidRPr="00B32ACF">
        <w:t>-</w:t>
      </w:r>
      <w:r w:rsidRPr="00B32ACF">
        <w:tab/>
        <w:t xml:space="preserve">Замены некачественного Товара. Замена некачественного Товара производится в течение 14 (четырнадцати) календарных дней </w:t>
      </w:r>
      <w:proofErr w:type="gramStart"/>
      <w:r w:rsidRPr="00B32ACF">
        <w:t>с даты получения</w:t>
      </w:r>
      <w:proofErr w:type="gramEnd"/>
      <w:r w:rsidRPr="00B32ACF">
        <w:t xml:space="preserve"> соответствующего требования от Покупателя.</w:t>
      </w:r>
    </w:p>
    <w:p w:rsidR="00B32ACF" w:rsidRPr="00B32ACF" w:rsidRDefault="00B32ACF" w:rsidP="00B32ACF">
      <w:pPr>
        <w:spacing w:after="0"/>
      </w:pPr>
      <w:r w:rsidRPr="00B32ACF">
        <w:t>-</w:t>
      </w:r>
      <w:r w:rsidRPr="00B32ACF">
        <w:tab/>
        <w:t xml:space="preserve">Допоставки Товара. Допоставка производится в течение 7 (семи) календарных дней </w:t>
      </w:r>
      <w:proofErr w:type="gramStart"/>
      <w:r w:rsidRPr="00B32ACF">
        <w:t>с даты получения</w:t>
      </w:r>
      <w:proofErr w:type="gramEnd"/>
      <w:r w:rsidRPr="00B32ACF">
        <w:t xml:space="preserve"> соответствующего требования от Покупателя.</w:t>
      </w:r>
    </w:p>
    <w:p w:rsidR="00B32ACF" w:rsidRPr="00B32ACF" w:rsidRDefault="00B32ACF" w:rsidP="00B32ACF">
      <w:pPr>
        <w:spacing w:after="0"/>
        <w:jc w:val="center"/>
        <w:rPr>
          <w:b/>
        </w:rPr>
      </w:pPr>
      <w:r w:rsidRPr="00B32ACF">
        <w:t>-</w:t>
      </w:r>
      <w:r w:rsidRPr="00B32ACF">
        <w:tab/>
      </w:r>
      <w:r w:rsidRPr="00B32ACF">
        <w:rPr>
          <w:b/>
        </w:rPr>
        <w:t>5. УПАКОВКА И МАРКИРОВКА</w:t>
      </w:r>
    </w:p>
    <w:p w:rsidR="00B32ACF" w:rsidRPr="00B32ACF" w:rsidRDefault="00B32ACF" w:rsidP="00B32ACF">
      <w:pPr>
        <w:spacing w:after="0"/>
        <w:jc w:val="center"/>
        <w:rPr>
          <w:b/>
        </w:rPr>
      </w:pPr>
    </w:p>
    <w:p w:rsidR="00B32ACF" w:rsidRPr="00B32ACF" w:rsidRDefault="00B32ACF" w:rsidP="00B32ACF">
      <w:pPr>
        <w:spacing w:after="0"/>
      </w:pPr>
      <w:r w:rsidRPr="00B32ACF">
        <w:t>5.1.</w:t>
      </w:r>
      <w:r w:rsidRPr="00B32ACF">
        <w:tab/>
        <w:t>Упаковка, маркировка Товара должны соответствовать действующим техническим регламентам и обеспечивать сохранность Товара при его транспортировке любым видом транспорта с учетом перегрузок, а также предохранять Товар от атмосферных воздействий при транспортировке и хранении. Товар должен поставляться в таре и упаковке с нанесенной четкой маркировкой. Маркировка на иностранном языке должна иметь перевод на русский язык.</w:t>
      </w:r>
    </w:p>
    <w:p w:rsidR="00B32ACF" w:rsidRPr="00B32ACF" w:rsidRDefault="00B32ACF" w:rsidP="00B32ACF">
      <w:pPr>
        <w:spacing w:after="0"/>
      </w:pPr>
      <w:r w:rsidRPr="00B32ACF">
        <w:t>5.2.</w:t>
      </w:r>
      <w:r w:rsidRPr="00B32ACF">
        <w:tab/>
        <w:t>Каждое упакованное место должно иметь маркировку на таре, упаковке или бирке по государственным стандартам или техническим условиям.</w:t>
      </w: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6. ОТВЕТСТВЕННОСТЬ СТОРОН</w:t>
      </w:r>
    </w:p>
    <w:p w:rsidR="00B32ACF" w:rsidRPr="00B32ACF" w:rsidRDefault="00B32ACF" w:rsidP="00B32ACF">
      <w:pPr>
        <w:spacing w:after="0"/>
        <w:jc w:val="center"/>
        <w:rPr>
          <w:b/>
        </w:rPr>
      </w:pPr>
    </w:p>
    <w:p w:rsidR="00B32ACF" w:rsidRPr="00B32ACF" w:rsidRDefault="00B32ACF" w:rsidP="00B32ACF">
      <w:pPr>
        <w:spacing w:after="0"/>
      </w:pPr>
      <w:r w:rsidRPr="00B32ACF">
        <w:t>6.1.</w:t>
      </w:r>
      <w:r w:rsidRPr="00B32ACF">
        <w:tab/>
        <w:t xml:space="preserve">В </w:t>
      </w:r>
      <w:proofErr w:type="gramStart"/>
      <w:r w:rsidRPr="00B32ACF">
        <w:t>случае</w:t>
      </w:r>
      <w:proofErr w:type="gramEnd"/>
      <w:r w:rsidRPr="00B32ACF">
        <w:t xml:space="preserve"> просрочки платежа за поставленный Товар против сроков, установленных настоящим Договором Поставщик вправе потребовать от Покупателя уплаты пени в размере 0,1 % от суммы просроченного платежа за каждый день просрочки оплаты, но не более 10% от суммы просроченного платежа.</w:t>
      </w:r>
    </w:p>
    <w:p w:rsidR="00B32ACF" w:rsidRPr="00B32ACF" w:rsidRDefault="00B32ACF" w:rsidP="00B32ACF">
      <w:pPr>
        <w:spacing w:after="0"/>
      </w:pPr>
      <w:r w:rsidRPr="00B32ACF">
        <w:t>6.2.</w:t>
      </w:r>
      <w:r w:rsidRPr="00B32ACF">
        <w:tab/>
        <w:t>За несвоевременную поставку партии Товара Покупатель вправе потребовать от Поставщика уплаты пени в размере 0,1 % от стоимости несвоевременно поставленного или не поставленного Товара за каждый день просрочки, но не более 10% от суммы не поставленного Товара.</w:t>
      </w:r>
    </w:p>
    <w:p w:rsidR="00B32ACF" w:rsidRPr="00B32ACF" w:rsidRDefault="00B32ACF" w:rsidP="00B32ACF">
      <w:pPr>
        <w:spacing w:after="0"/>
      </w:pPr>
      <w:r w:rsidRPr="00B32ACF">
        <w:lastRenderedPageBreak/>
        <w:t>6.3.</w:t>
      </w:r>
      <w:r w:rsidRPr="00B32ACF">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B32ACF" w:rsidRPr="00B32ACF" w:rsidRDefault="00B32ACF" w:rsidP="00B32ACF">
      <w:pPr>
        <w:spacing w:after="0"/>
      </w:pPr>
      <w:r w:rsidRPr="00B32ACF">
        <w:t>-</w:t>
      </w:r>
      <w:r w:rsidRPr="00B32ACF">
        <w:tab/>
        <w:t>просрочки поставки любой из партий Товара более чем на календарный месяц;</w:t>
      </w:r>
    </w:p>
    <w:p w:rsidR="00B32ACF" w:rsidRPr="00B32ACF" w:rsidRDefault="00B32ACF" w:rsidP="00B32ACF">
      <w:pPr>
        <w:spacing w:after="0"/>
      </w:pPr>
      <w:r w:rsidRPr="00B32ACF">
        <w:t>-</w:t>
      </w:r>
      <w:r w:rsidRPr="00B32ACF">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B32ACF" w:rsidRPr="00B32ACF" w:rsidRDefault="00B32ACF" w:rsidP="00B32ACF">
      <w:pPr>
        <w:spacing w:after="0"/>
      </w:pPr>
      <w:r w:rsidRPr="00B32ACF">
        <w:t>-</w:t>
      </w:r>
      <w:r w:rsidRPr="00B32ACF">
        <w:tab/>
        <w:t xml:space="preserve">если, в целях принятия Покупателем решения о подписании настоящего Договора Поставщик </w:t>
      </w:r>
      <w:proofErr w:type="gramStart"/>
      <w:r w:rsidRPr="00B32ACF">
        <w:t>предоставил Покупателю документы</w:t>
      </w:r>
      <w:proofErr w:type="gramEnd"/>
      <w:r w:rsidRPr="00B32ACF">
        <w:t>, содержащие недостоверные сведения;</w:t>
      </w:r>
    </w:p>
    <w:p w:rsidR="00B32ACF" w:rsidRPr="00B32ACF" w:rsidRDefault="00B32ACF" w:rsidP="00B32ACF">
      <w:pPr>
        <w:spacing w:after="0"/>
      </w:pPr>
      <w:r w:rsidRPr="00B32ACF">
        <w:t>-</w:t>
      </w:r>
      <w:r w:rsidRPr="00B32ACF">
        <w:tab/>
        <w:t>существенного изменения обстоятельств, из которых Покупатель исходил при заключении Договора.</w:t>
      </w:r>
    </w:p>
    <w:p w:rsidR="00B32ACF" w:rsidRPr="00B32ACF" w:rsidRDefault="00B32ACF" w:rsidP="00B32ACF">
      <w:pPr>
        <w:spacing w:after="0"/>
      </w:pPr>
      <w:r w:rsidRPr="00B32ACF">
        <w:t>6.4.</w:t>
      </w:r>
      <w:r w:rsidRPr="00B32ACF">
        <w:tab/>
        <w:t>Уплата штрафных санкций не освобождает Сторону от выполнения ею предусмотренных настоящим Договором обязательств.</w:t>
      </w: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7. ФОРС-МАЖОР</w:t>
      </w:r>
    </w:p>
    <w:p w:rsidR="00B32ACF" w:rsidRPr="00B32ACF" w:rsidRDefault="00B32ACF" w:rsidP="00B32ACF">
      <w:pPr>
        <w:spacing w:after="0"/>
        <w:jc w:val="center"/>
        <w:rPr>
          <w:b/>
        </w:rPr>
      </w:pPr>
    </w:p>
    <w:p w:rsidR="00B32ACF" w:rsidRPr="00B32ACF" w:rsidRDefault="00B32ACF" w:rsidP="00B32ACF">
      <w:pPr>
        <w:spacing w:after="0"/>
      </w:pPr>
      <w:r w:rsidRPr="00B32ACF">
        <w:t>7.1.</w:t>
      </w:r>
      <w:r w:rsidRPr="00B32ACF">
        <w:tab/>
      </w:r>
      <w:proofErr w:type="gramStart"/>
      <w:r w:rsidRPr="00B32ACF">
        <w:t>Стороны освобождаются от ответственности за полное или частичное неисполнение своих обязательств по настоящему Договору, если оно вызвано обстоятельствами непреодолимой силы (форс-мажор), таких как: стихийные бедствия, пожары, наводнения, землетрясения, война, блокада, оккупация, эмбарго, запреты на экспорт (импорт), акты или законы, выданные государственными органами и находящиеся под их контролем.</w:t>
      </w:r>
      <w:proofErr w:type="gramEnd"/>
    </w:p>
    <w:p w:rsidR="00B32ACF" w:rsidRPr="00B32ACF" w:rsidRDefault="00B32ACF" w:rsidP="00B32ACF">
      <w:pPr>
        <w:spacing w:after="0"/>
      </w:pPr>
      <w:r w:rsidRPr="00B32ACF">
        <w:t>7.2.</w:t>
      </w:r>
      <w:r w:rsidRPr="00B32ACF">
        <w:tab/>
        <w:t xml:space="preserve">В </w:t>
      </w:r>
      <w:proofErr w:type="gramStart"/>
      <w:r w:rsidRPr="00B32ACF">
        <w:t>случае</w:t>
      </w:r>
      <w:proofErr w:type="gramEnd"/>
      <w:r w:rsidRPr="00B32ACF">
        <w:t xml:space="preserve"> наступления обстоятельств непреодолимой силы, срок выполнения обязательств отодвигается соразмерно времени, в течение которого будут действовать такие обстоятельства. Если эти обстоятельства и их последствия будут продолжаться более 3 (трех) месяцев, то каждая из Сторон </w:t>
      </w:r>
      <w:proofErr w:type="gramStart"/>
      <w:r w:rsidRPr="00B32ACF">
        <w:t>будет иметь право отказаться от дальнейшего выполнения обязательств по данному Договору и в этом случае ни одна из Сторон не</w:t>
      </w:r>
      <w:proofErr w:type="gramEnd"/>
      <w:r w:rsidRPr="00B32ACF">
        <w:t xml:space="preserve"> будет иметь право на возмещение другой Стороной возможных убытков.</w:t>
      </w:r>
    </w:p>
    <w:p w:rsidR="00B32ACF" w:rsidRPr="00B32ACF" w:rsidRDefault="00B32ACF" w:rsidP="00B32ACF">
      <w:pPr>
        <w:spacing w:after="0"/>
      </w:pPr>
      <w:r w:rsidRPr="00B32ACF">
        <w:t>7.3.</w:t>
      </w:r>
      <w:r w:rsidRPr="00B32ACF">
        <w:tab/>
      </w:r>
      <w:proofErr w:type="gramStart"/>
      <w:r w:rsidRPr="00B32ACF">
        <w:t>Сторона, для которой создалась невозможность исполнения обязательств по Договору в связи с наступлением форс-мажорных обстоятельств, обязана немедленно сообщить (телексом, факсом) другую Сторону, а также в течение 15 (пятнадцати) дней со дня наступления форс-мажорных обстоятельств выслать сообщение установленной формы, выданное представителем соответствующей Торговой Торгово-промышленной палаты с указанием наличия указанных выше событий, даты их наступления и длительности.</w:t>
      </w:r>
      <w:proofErr w:type="gramEnd"/>
    </w:p>
    <w:p w:rsidR="00B32ACF" w:rsidRPr="00B32ACF" w:rsidRDefault="00B32ACF" w:rsidP="00B32ACF">
      <w:pPr>
        <w:spacing w:after="0"/>
      </w:pPr>
      <w:r w:rsidRPr="00B32ACF">
        <w:t>7.4.</w:t>
      </w:r>
      <w:r w:rsidRPr="00B32ACF">
        <w:tab/>
        <w:t>Не уведомление или несвоевременное уведомление о наступлении форс-мажорных обстоятельств лишает Сторону права ссылаться на любое вышеуказанное обстоятельства как на основание, освобождающее от ответственности за невыполнение обязательств.</w:t>
      </w:r>
    </w:p>
    <w:p w:rsidR="00B32ACF" w:rsidRPr="00B32ACF" w:rsidRDefault="00B32ACF" w:rsidP="00B32ACF">
      <w:pPr>
        <w:spacing w:after="0"/>
      </w:pPr>
      <w:r w:rsidRPr="00B32ACF">
        <w:t>Наличие форс-мажорных обстоятельств должна быть подтверждена представителем соответствующей Торгово-промышленной палаты.</w:t>
      </w: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8. УРЕГУЛИРОВАНИЕ СПОРОВ</w:t>
      </w:r>
    </w:p>
    <w:p w:rsidR="00B32ACF" w:rsidRPr="00B32ACF" w:rsidRDefault="00B32ACF" w:rsidP="00B32ACF">
      <w:pPr>
        <w:spacing w:after="0"/>
        <w:jc w:val="center"/>
        <w:rPr>
          <w:b/>
        </w:rPr>
      </w:pPr>
    </w:p>
    <w:p w:rsidR="00B32ACF" w:rsidRPr="00B32ACF" w:rsidRDefault="00B32ACF" w:rsidP="00B32ACF">
      <w:pPr>
        <w:spacing w:after="0"/>
      </w:pPr>
      <w:r w:rsidRPr="00B32ACF">
        <w:t>8.1.</w:t>
      </w:r>
      <w:r w:rsidRPr="00B32ACF">
        <w:tab/>
        <w:t xml:space="preserve">Все споры по настоящему Договору решаются на основе взаимной договоренности Сторон с использованием досудебного (претензионного) порядка разрешения споров.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w:t>
      </w:r>
      <w:proofErr w:type="gramStart"/>
      <w:r w:rsidRPr="00B32ACF">
        <w:t>случае</w:t>
      </w:r>
      <w:proofErr w:type="gramEnd"/>
      <w:r w:rsidRPr="00B32ACF">
        <w:t xml:space="preserve"> невозможности разрешения споров путем переговоров, спор подлежит передаче на рассмотрение арбитражного суда г. Москвы, в соответствии с его регламентом.</w:t>
      </w:r>
    </w:p>
    <w:p w:rsidR="00B32ACF" w:rsidRPr="00B32ACF" w:rsidRDefault="00B32ACF" w:rsidP="00B32ACF">
      <w:pPr>
        <w:spacing w:after="0"/>
      </w:pPr>
      <w:r w:rsidRPr="00B32ACF">
        <w:t>8.2.</w:t>
      </w:r>
      <w:r w:rsidRPr="00B32ACF">
        <w:tab/>
        <w:t>К условиям настоящего Договора применяется право Российской Федерации.</w:t>
      </w:r>
    </w:p>
    <w:p w:rsidR="00B32ACF" w:rsidRPr="00B32ACF" w:rsidRDefault="00B32ACF" w:rsidP="00B32ACF">
      <w:pPr>
        <w:spacing w:after="0"/>
      </w:pPr>
      <w:r w:rsidRPr="00B32ACF">
        <w:t>8.3.</w:t>
      </w:r>
      <w:r w:rsidRPr="00B32ACF">
        <w:tab/>
        <w:t>Решение арбитражного суда является окончательным и обязательным для обеих Сторон.</w:t>
      </w: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9. ДРУГИЕ УСЛОВИЯ</w:t>
      </w:r>
    </w:p>
    <w:p w:rsidR="00B32ACF" w:rsidRPr="00B32ACF" w:rsidRDefault="00B32ACF" w:rsidP="00B32ACF">
      <w:pPr>
        <w:spacing w:after="0"/>
        <w:jc w:val="center"/>
        <w:rPr>
          <w:b/>
        </w:rPr>
      </w:pPr>
    </w:p>
    <w:p w:rsidR="00B32ACF" w:rsidRPr="00B32ACF" w:rsidRDefault="00B32ACF" w:rsidP="00B32ACF">
      <w:pPr>
        <w:spacing w:after="0"/>
      </w:pPr>
      <w:r w:rsidRPr="00B32ACF">
        <w:lastRenderedPageBreak/>
        <w:t>9.1.</w:t>
      </w:r>
      <w:r w:rsidRPr="00B32ACF">
        <w:tab/>
        <w:t xml:space="preserve">Настоящий Договор вступает в силу </w:t>
      </w:r>
      <w:proofErr w:type="gramStart"/>
      <w:r w:rsidRPr="00B32ACF">
        <w:t>с даты</w:t>
      </w:r>
      <w:proofErr w:type="gramEnd"/>
      <w:r w:rsidRPr="00B32ACF">
        <w:t xml:space="preserve"> его подписания уполномоченными представителями Сторон и действует по 31.12.2019 года.</w:t>
      </w:r>
    </w:p>
    <w:p w:rsidR="00B32ACF" w:rsidRPr="00B32ACF" w:rsidRDefault="00B32ACF" w:rsidP="00B32ACF">
      <w:pPr>
        <w:spacing w:after="0"/>
      </w:pPr>
      <w:r w:rsidRPr="00B32ACF">
        <w:t>9.2.</w:t>
      </w:r>
      <w:r w:rsidRPr="00B32ACF">
        <w:tab/>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B32ACF" w:rsidRPr="00B32ACF" w:rsidRDefault="00B32ACF" w:rsidP="00B32ACF">
      <w:pPr>
        <w:spacing w:after="0"/>
      </w:pPr>
      <w:r w:rsidRPr="00B32ACF">
        <w:t>9.3.</w:t>
      </w:r>
      <w:r w:rsidRPr="00B32ACF">
        <w:tab/>
        <w:t>Все приложения, относящиеся к настоящему Договору, являются его неотъемлемой частью.</w:t>
      </w:r>
    </w:p>
    <w:p w:rsidR="00B32ACF" w:rsidRPr="00B32ACF" w:rsidRDefault="00B32ACF" w:rsidP="00B32ACF">
      <w:pPr>
        <w:spacing w:after="0"/>
      </w:pPr>
      <w:r w:rsidRPr="00B32ACF">
        <w:t>9.4.</w:t>
      </w:r>
      <w:r w:rsidRPr="00B32ACF">
        <w:tab/>
        <w:t>Ни одна из Сторон не вправе передать свои права и обязательства по Договору третьему лицу без письменного согласия другой стороны.</w:t>
      </w:r>
    </w:p>
    <w:p w:rsidR="00B32ACF" w:rsidRPr="00B32ACF" w:rsidRDefault="00B32ACF" w:rsidP="00B32ACF">
      <w:pPr>
        <w:spacing w:after="0"/>
      </w:pPr>
      <w:r w:rsidRPr="00B32ACF">
        <w:t>9.5.</w:t>
      </w:r>
      <w:r w:rsidRPr="00B32ACF">
        <w:tab/>
        <w:t xml:space="preserve">При изменении наименования, адреса, банковских реквизитов или реорганизации Стороны информируют друг друга в письменном виде в пятидневный срок. В </w:t>
      </w:r>
      <w:proofErr w:type="gramStart"/>
      <w:r w:rsidRPr="00B32ACF">
        <w:t>случае</w:t>
      </w:r>
      <w:proofErr w:type="gramEnd"/>
      <w:r w:rsidRPr="00B32ACF">
        <w:t xml:space="preserve">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B32ACF" w:rsidRPr="00B32ACF" w:rsidRDefault="00B32ACF" w:rsidP="00B32ACF">
      <w:pPr>
        <w:spacing w:after="0"/>
      </w:pPr>
      <w:r w:rsidRPr="00B32ACF">
        <w:t>9.6.</w:t>
      </w:r>
      <w:r w:rsidRPr="00B32ACF">
        <w:tab/>
        <w:t xml:space="preserve">Настоящий Договор составлен в 2 (двух) экземплярах, один экземпляр для Поставщика и один экземпляр для Покупателя. </w:t>
      </w:r>
    </w:p>
    <w:p w:rsidR="00B32ACF" w:rsidRPr="00B32ACF" w:rsidRDefault="00B32ACF" w:rsidP="00B32ACF">
      <w:pPr>
        <w:spacing w:after="0"/>
      </w:pPr>
      <w:r w:rsidRPr="00B32ACF">
        <w:t>9.7.</w:t>
      </w:r>
      <w:r w:rsidRPr="00B32ACF">
        <w:tab/>
        <w:t>Стороны пришли к согласию, что копии документов и приложений к настоящему Договору, переданные посредством факса имеют силу оригинала до момента предоставления оригиналов. Предоставление оригиналов - обязательно. Оригиналы должны быть направлены другой Стороне не позднее 10 (десяти) календарных дней.</w:t>
      </w:r>
    </w:p>
    <w:p w:rsidR="00B32ACF" w:rsidRPr="00B32ACF" w:rsidRDefault="00B32ACF" w:rsidP="00B32ACF">
      <w:pPr>
        <w:spacing w:after="0"/>
      </w:pPr>
      <w:r w:rsidRPr="00B32ACF">
        <w:t>9.8.</w:t>
      </w:r>
      <w:r w:rsidRPr="00B32ACF">
        <w:tab/>
      </w:r>
      <w:proofErr w:type="gramStart"/>
      <w:r w:rsidRPr="00B32AC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32AC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32ACF">
        <w:t>в</w:t>
      </w:r>
      <w:proofErr w:type="gramEnd"/>
      <w:r w:rsidRPr="00B32ACF">
        <w:t xml:space="preserve"> </w:t>
      </w:r>
      <w:proofErr w:type="gramStart"/>
      <w:r w:rsidRPr="00B32ACF">
        <w:t>рабочий</w:t>
      </w:r>
      <w:proofErr w:type="gramEnd"/>
      <w:r w:rsidRPr="00B32ACF">
        <w:t xml:space="preserve"> день, вступают в силу с даты их получения или, соответственно, вручения.</w:t>
      </w:r>
    </w:p>
    <w:p w:rsidR="00B32ACF" w:rsidRPr="00B32ACF" w:rsidRDefault="00B32ACF" w:rsidP="00B32ACF">
      <w:pPr>
        <w:spacing w:after="0"/>
      </w:pPr>
      <w:r w:rsidRPr="00B32AC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2ACF" w:rsidRPr="00B32ACF" w:rsidRDefault="00B32ACF" w:rsidP="00B32ACF">
      <w:pPr>
        <w:spacing w:after="0"/>
      </w:pPr>
    </w:p>
    <w:p w:rsidR="00B32ACF" w:rsidRPr="00B32ACF" w:rsidRDefault="00B32ACF" w:rsidP="00B32ACF">
      <w:pPr>
        <w:spacing w:after="0"/>
        <w:jc w:val="center"/>
        <w:rPr>
          <w:b/>
        </w:rPr>
      </w:pPr>
      <w:r w:rsidRPr="00B32ACF">
        <w:rPr>
          <w:b/>
        </w:rPr>
        <w:t>10. АУДИТЫ</w:t>
      </w:r>
    </w:p>
    <w:p w:rsidR="00B32ACF" w:rsidRPr="00B32ACF" w:rsidRDefault="00B32ACF" w:rsidP="00B32ACF">
      <w:pPr>
        <w:spacing w:after="0"/>
        <w:jc w:val="center"/>
        <w:rPr>
          <w:b/>
        </w:rPr>
      </w:pPr>
    </w:p>
    <w:p w:rsidR="00B32ACF" w:rsidRPr="00B32ACF" w:rsidRDefault="00B32ACF" w:rsidP="00B32ACF">
      <w:pPr>
        <w:spacing w:after="0"/>
      </w:pPr>
      <w:r w:rsidRPr="00B32ACF">
        <w:t>10.1.</w:t>
      </w:r>
      <w:r w:rsidRPr="00B32ACF">
        <w:tab/>
        <w:t>Покупатель имеет право на проведение аудита поставщика/производителя Товара.</w:t>
      </w:r>
    </w:p>
    <w:p w:rsidR="00B32ACF" w:rsidRPr="00B32ACF" w:rsidRDefault="00B32ACF" w:rsidP="00B32ACF">
      <w:pPr>
        <w:spacing w:after="0"/>
      </w:pPr>
      <w:r w:rsidRPr="00B32ACF">
        <w:t>10.2.</w:t>
      </w:r>
      <w:r w:rsidRPr="00B32ACF">
        <w:tab/>
        <w:t>При проведен</w:t>
      </w:r>
      <w:proofErr w:type="gramStart"/>
      <w:r w:rsidRPr="00B32ACF">
        <w:t>ии ау</w:t>
      </w:r>
      <w:proofErr w:type="gramEnd"/>
      <w:r w:rsidRPr="00B32ACF">
        <w:t>дита Покупатель обязан направить Поставщику/производителю уведомление за 30 (тридцать) календарных дней до предполагаемой даты аудита.</w:t>
      </w:r>
    </w:p>
    <w:p w:rsidR="00B32ACF" w:rsidRPr="00B32ACF" w:rsidRDefault="00B32ACF" w:rsidP="00B32ACF">
      <w:pPr>
        <w:spacing w:after="0"/>
      </w:pPr>
      <w:r w:rsidRPr="00B32ACF">
        <w:t>10.3.</w:t>
      </w:r>
      <w:r w:rsidRPr="00B32ACF">
        <w:tab/>
        <w:t xml:space="preserve">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 </w:t>
      </w:r>
    </w:p>
    <w:p w:rsidR="00B32ACF" w:rsidRPr="00B32ACF" w:rsidRDefault="00B32ACF" w:rsidP="00B32ACF">
      <w:pPr>
        <w:spacing w:after="0"/>
      </w:pPr>
      <w:r w:rsidRPr="00B32ACF">
        <w:t>10.4.</w:t>
      </w:r>
      <w:r w:rsidRPr="00B32ACF">
        <w:tab/>
        <w:t>Неотъемлемой частью Договора является:</w:t>
      </w:r>
    </w:p>
    <w:p w:rsidR="00B32ACF" w:rsidRPr="00B32ACF" w:rsidRDefault="00B32ACF" w:rsidP="00B32ACF">
      <w:pPr>
        <w:spacing w:after="0"/>
      </w:pPr>
      <w:r w:rsidRPr="00B32ACF">
        <w:t>-</w:t>
      </w:r>
      <w:r w:rsidRPr="00B32ACF">
        <w:tab/>
        <w:t>Приложение № 1: Генеральная спецификация.</w:t>
      </w:r>
    </w:p>
    <w:p w:rsidR="00B32ACF" w:rsidRPr="00B32ACF" w:rsidRDefault="00B32ACF" w:rsidP="00B32ACF">
      <w:pPr>
        <w:spacing w:after="0"/>
      </w:pPr>
      <w:r w:rsidRPr="00B32ACF">
        <w:t>-</w:t>
      </w:r>
      <w:r w:rsidRPr="00B32ACF">
        <w:tab/>
        <w:t>Приложение №2: Заявка (образец).</w:t>
      </w:r>
    </w:p>
    <w:p w:rsidR="00B32ACF" w:rsidRPr="00B32ACF" w:rsidRDefault="00B32ACF" w:rsidP="00B32ACF">
      <w:pPr>
        <w:spacing w:after="0"/>
        <w:rPr>
          <w:b/>
        </w:rPr>
      </w:pPr>
      <w:r w:rsidRPr="00B32ACF">
        <w:t>-</w:t>
      </w:r>
      <w:r w:rsidRPr="00B32ACF">
        <w:tab/>
        <w:t xml:space="preserve">Приложение № 3: </w:t>
      </w:r>
      <w:proofErr w:type="spellStart"/>
      <w:r w:rsidRPr="00B32ACF">
        <w:t>Антикоррупционная</w:t>
      </w:r>
      <w:proofErr w:type="spellEnd"/>
      <w:r w:rsidRPr="00B32ACF">
        <w:t xml:space="preserve"> оговорка.</w:t>
      </w:r>
    </w:p>
    <w:p w:rsidR="00B32ACF" w:rsidRPr="00B32ACF" w:rsidRDefault="00B32ACF" w:rsidP="00B32ACF">
      <w:pPr>
        <w:spacing w:after="0"/>
        <w:jc w:val="center"/>
        <w:rPr>
          <w:b/>
        </w:rPr>
      </w:pPr>
    </w:p>
    <w:p w:rsidR="00B32ACF" w:rsidRPr="00B32ACF" w:rsidRDefault="00B32ACF" w:rsidP="00B32ACF">
      <w:pPr>
        <w:spacing w:after="0"/>
        <w:jc w:val="center"/>
        <w:rPr>
          <w:b/>
        </w:rPr>
      </w:pPr>
      <w:r w:rsidRPr="00B32ACF">
        <w:rPr>
          <w:b/>
        </w:rPr>
        <w:t>11. ЮРИДИЧЕСКИЕ АДРЕСА И РЕКВИЗИТЫ СТОРОН</w:t>
      </w:r>
    </w:p>
    <w:p w:rsidR="00B32ACF" w:rsidRPr="00B32ACF" w:rsidRDefault="00B32ACF" w:rsidP="00B32ACF">
      <w:pPr>
        <w:spacing w:after="0"/>
        <w:jc w:val="center"/>
        <w:rPr>
          <w:b/>
        </w:rPr>
      </w:pPr>
    </w:p>
    <w:tbl>
      <w:tblPr>
        <w:tblW w:w="0" w:type="auto"/>
        <w:tblLook w:val="04A0"/>
      </w:tblPr>
      <w:tblGrid>
        <w:gridCol w:w="5211"/>
        <w:gridCol w:w="5210"/>
      </w:tblGrid>
      <w:tr w:rsidR="00B32ACF" w:rsidRPr="00B32ACF" w:rsidTr="00B32ACF">
        <w:trPr>
          <w:trHeight w:val="988"/>
        </w:trPr>
        <w:tc>
          <w:tcPr>
            <w:tcW w:w="5211" w:type="dxa"/>
          </w:tcPr>
          <w:p w:rsidR="00B32ACF" w:rsidRPr="00B32ACF" w:rsidRDefault="00B32ACF" w:rsidP="00B32ACF">
            <w:pPr>
              <w:spacing w:after="0"/>
              <w:jc w:val="left"/>
              <w:rPr>
                <w:b/>
              </w:rPr>
            </w:pPr>
            <w:r w:rsidRPr="00B32ACF">
              <w:rPr>
                <w:b/>
                <w:iCs/>
              </w:rPr>
              <w:lastRenderedPageBreak/>
              <w:t>ПОСТАВЩИК:</w:t>
            </w:r>
          </w:p>
          <w:p w:rsidR="00B32ACF" w:rsidRPr="00B32ACF" w:rsidRDefault="00B32ACF" w:rsidP="00B32ACF">
            <w:pPr>
              <w:spacing w:after="0"/>
              <w:jc w:val="left"/>
            </w:pPr>
            <w:r w:rsidRPr="00B32ACF">
              <w:t>_______ «_________»</w:t>
            </w:r>
          </w:p>
          <w:p w:rsidR="00B32ACF" w:rsidRPr="00B32ACF" w:rsidRDefault="00B32ACF" w:rsidP="00B32ACF">
            <w:pPr>
              <w:spacing w:after="0"/>
              <w:jc w:val="left"/>
            </w:pPr>
            <w:r w:rsidRPr="00B32ACF">
              <w:t>Юридический и почтовый адрес:</w:t>
            </w:r>
          </w:p>
          <w:p w:rsidR="00B32ACF" w:rsidRPr="00B32ACF" w:rsidRDefault="00B32ACF" w:rsidP="00B32ACF">
            <w:pPr>
              <w:spacing w:after="0"/>
              <w:jc w:val="left"/>
            </w:pPr>
            <w:r w:rsidRPr="00B32ACF">
              <w:t>__________________________</w:t>
            </w:r>
          </w:p>
          <w:p w:rsidR="00B32ACF" w:rsidRPr="00B32ACF" w:rsidRDefault="00B32ACF" w:rsidP="00B32ACF">
            <w:pPr>
              <w:spacing w:after="0"/>
              <w:jc w:val="left"/>
            </w:pPr>
            <w:r w:rsidRPr="00B32ACF">
              <w:t>ОГРН:</w:t>
            </w:r>
            <w:r w:rsidRPr="00B32ACF">
              <w:rPr>
                <w:b/>
                <w:lang w:eastAsia="ar-SA"/>
              </w:rPr>
              <w:t xml:space="preserve"> </w:t>
            </w:r>
          </w:p>
          <w:p w:rsidR="00B32ACF" w:rsidRPr="00B32ACF" w:rsidRDefault="00B32ACF" w:rsidP="00B32ACF">
            <w:pPr>
              <w:spacing w:after="0"/>
              <w:jc w:val="left"/>
            </w:pPr>
            <w:r w:rsidRPr="00B32ACF">
              <w:t xml:space="preserve">ИНН: </w:t>
            </w:r>
          </w:p>
          <w:p w:rsidR="00B32ACF" w:rsidRPr="00B32ACF" w:rsidRDefault="00B32ACF" w:rsidP="00B32ACF">
            <w:pPr>
              <w:spacing w:after="0"/>
              <w:jc w:val="left"/>
            </w:pPr>
            <w:r w:rsidRPr="00B32ACF">
              <w:t xml:space="preserve">КПП: </w:t>
            </w:r>
          </w:p>
          <w:p w:rsidR="00B32ACF" w:rsidRPr="00B32ACF" w:rsidRDefault="00B32ACF" w:rsidP="00B32ACF">
            <w:pPr>
              <w:spacing w:after="0"/>
              <w:jc w:val="left"/>
            </w:pPr>
            <w:r w:rsidRPr="00B32ACF">
              <w:t>ОКПО:</w:t>
            </w:r>
            <w:r w:rsidRPr="00B32ACF">
              <w:rPr>
                <w:lang w:eastAsia="ar-SA"/>
              </w:rPr>
              <w:t xml:space="preserve"> </w:t>
            </w:r>
          </w:p>
          <w:p w:rsidR="00B32ACF" w:rsidRPr="00B32ACF" w:rsidRDefault="00B32ACF" w:rsidP="00B32ACF">
            <w:pPr>
              <w:spacing w:after="0"/>
              <w:jc w:val="left"/>
            </w:pPr>
            <w:r w:rsidRPr="00B32ACF">
              <w:t>Расчетный счет:</w:t>
            </w:r>
          </w:p>
          <w:p w:rsidR="00B32ACF" w:rsidRPr="00B32ACF" w:rsidRDefault="00B32ACF" w:rsidP="00B32ACF">
            <w:pPr>
              <w:spacing w:after="0"/>
              <w:jc w:val="left"/>
            </w:pPr>
          </w:p>
          <w:p w:rsidR="00B32ACF" w:rsidRPr="00B32ACF" w:rsidRDefault="00B32ACF" w:rsidP="00B32ACF">
            <w:pPr>
              <w:spacing w:after="0"/>
              <w:jc w:val="left"/>
            </w:pPr>
            <w:r w:rsidRPr="00B32ACF">
              <w:t xml:space="preserve">в </w:t>
            </w:r>
          </w:p>
          <w:p w:rsidR="00B32ACF" w:rsidRPr="00B32ACF" w:rsidRDefault="00B32ACF" w:rsidP="00B32ACF">
            <w:pPr>
              <w:spacing w:after="0"/>
              <w:jc w:val="left"/>
            </w:pPr>
            <w:r w:rsidRPr="00B32ACF">
              <w:t>Корреспондентский счет:</w:t>
            </w:r>
          </w:p>
          <w:p w:rsidR="00B32ACF" w:rsidRPr="00B32ACF" w:rsidRDefault="00B32ACF" w:rsidP="00B32ACF">
            <w:pPr>
              <w:spacing w:after="0"/>
              <w:jc w:val="left"/>
            </w:pPr>
          </w:p>
          <w:p w:rsidR="00B32ACF" w:rsidRPr="00B32ACF" w:rsidRDefault="00B32ACF" w:rsidP="00B32ACF">
            <w:pPr>
              <w:spacing w:after="0"/>
              <w:jc w:val="left"/>
            </w:pPr>
            <w:r w:rsidRPr="00B32ACF">
              <w:t>БИК:</w:t>
            </w:r>
          </w:p>
          <w:p w:rsidR="00B32ACF" w:rsidRPr="00B32ACF" w:rsidRDefault="00B32ACF" w:rsidP="00B32ACF">
            <w:pPr>
              <w:spacing w:after="0"/>
              <w:jc w:val="left"/>
            </w:pPr>
            <w:r w:rsidRPr="00B32ACF">
              <w:t>Телефон:</w:t>
            </w:r>
          </w:p>
          <w:p w:rsidR="00B32ACF" w:rsidRPr="00B32ACF" w:rsidRDefault="00B32ACF" w:rsidP="00B32ACF">
            <w:pPr>
              <w:spacing w:after="0"/>
              <w:jc w:val="left"/>
            </w:pPr>
            <w:r w:rsidRPr="00B32ACF">
              <w:t xml:space="preserve">Факс: </w:t>
            </w:r>
          </w:p>
          <w:p w:rsidR="00B32ACF" w:rsidRPr="00B32ACF" w:rsidRDefault="00B32ACF" w:rsidP="00B32ACF">
            <w:pPr>
              <w:spacing w:after="0"/>
              <w:jc w:val="left"/>
            </w:pPr>
            <w:r w:rsidRPr="00B32ACF">
              <w:t>Адрес электронной почты:</w:t>
            </w:r>
          </w:p>
          <w:p w:rsidR="00B32ACF" w:rsidRPr="00B32ACF" w:rsidRDefault="00B32ACF" w:rsidP="00B32ACF">
            <w:pPr>
              <w:spacing w:after="0"/>
              <w:jc w:val="left"/>
            </w:pPr>
          </w:p>
          <w:p w:rsidR="00B32ACF" w:rsidRPr="00B32ACF" w:rsidRDefault="00B32ACF" w:rsidP="00B32ACF">
            <w:pPr>
              <w:spacing w:after="0"/>
              <w:jc w:val="left"/>
            </w:pPr>
          </w:p>
          <w:p w:rsidR="00B32ACF" w:rsidRPr="00B32ACF" w:rsidRDefault="00B32ACF" w:rsidP="00B32ACF">
            <w:pPr>
              <w:spacing w:after="0"/>
              <w:jc w:val="left"/>
            </w:pPr>
          </w:p>
          <w:p w:rsidR="00B32ACF" w:rsidRPr="00B32ACF" w:rsidRDefault="00B32ACF" w:rsidP="00B32ACF">
            <w:pPr>
              <w:spacing w:after="0"/>
              <w:jc w:val="left"/>
            </w:pPr>
          </w:p>
          <w:p w:rsidR="00B32ACF" w:rsidRPr="00B32ACF" w:rsidRDefault="00B32ACF" w:rsidP="00B32ACF">
            <w:pPr>
              <w:spacing w:after="0"/>
              <w:jc w:val="left"/>
            </w:pPr>
            <w:r w:rsidRPr="00B32ACF">
              <w:t>____________________ / _____________ /</w:t>
            </w:r>
          </w:p>
        </w:tc>
        <w:tc>
          <w:tcPr>
            <w:tcW w:w="5211" w:type="dxa"/>
          </w:tcPr>
          <w:p w:rsidR="00B32ACF" w:rsidRPr="00B32ACF" w:rsidRDefault="00B32ACF" w:rsidP="00B32ACF">
            <w:pPr>
              <w:spacing w:after="0"/>
              <w:jc w:val="left"/>
              <w:rPr>
                <w:b/>
              </w:rPr>
            </w:pPr>
            <w:r w:rsidRPr="00B32ACF">
              <w:rPr>
                <w:b/>
              </w:rPr>
              <w:t>ПОКУПАТЕЛЬ:</w:t>
            </w:r>
          </w:p>
          <w:p w:rsidR="00B32ACF" w:rsidRPr="00B32ACF" w:rsidRDefault="00B32ACF" w:rsidP="00B32ACF">
            <w:pPr>
              <w:spacing w:after="0"/>
              <w:jc w:val="left"/>
            </w:pPr>
            <w:r w:rsidRPr="00B32ACF">
              <w:t>ФГУП «Московский эндокринный завод»</w:t>
            </w:r>
          </w:p>
          <w:p w:rsidR="00B32ACF" w:rsidRPr="00B32ACF" w:rsidRDefault="00B32ACF" w:rsidP="00B32ACF">
            <w:pPr>
              <w:spacing w:after="0"/>
              <w:jc w:val="left"/>
            </w:pPr>
            <w:r w:rsidRPr="00B32ACF">
              <w:t>Юридический и почтовый адрес:</w:t>
            </w:r>
          </w:p>
          <w:p w:rsidR="00B32ACF" w:rsidRPr="00B32ACF" w:rsidRDefault="00B32ACF" w:rsidP="00B32ACF">
            <w:pPr>
              <w:spacing w:after="0"/>
              <w:jc w:val="left"/>
            </w:pPr>
            <w:r w:rsidRPr="00B32ACF">
              <w:t>109052, г. Москва, ул. </w:t>
            </w:r>
            <w:proofErr w:type="spellStart"/>
            <w:r w:rsidRPr="00B32ACF">
              <w:t>Новохохловская</w:t>
            </w:r>
            <w:proofErr w:type="spellEnd"/>
            <w:r w:rsidRPr="00B32ACF">
              <w:t>, д. 25</w:t>
            </w:r>
          </w:p>
          <w:p w:rsidR="00B32ACF" w:rsidRPr="00B32ACF" w:rsidRDefault="00B32ACF" w:rsidP="00B32ACF">
            <w:pPr>
              <w:spacing w:after="0"/>
              <w:jc w:val="left"/>
            </w:pPr>
            <w:r w:rsidRPr="00B32ACF">
              <w:t>ОГРН: 1027700524840</w:t>
            </w:r>
          </w:p>
          <w:p w:rsidR="00B32ACF" w:rsidRPr="00B32ACF" w:rsidRDefault="00B32ACF" w:rsidP="00B32ACF">
            <w:pPr>
              <w:spacing w:after="0"/>
              <w:jc w:val="left"/>
            </w:pPr>
            <w:r w:rsidRPr="00B32ACF">
              <w:t>ИНН: 7722059711</w:t>
            </w:r>
          </w:p>
          <w:p w:rsidR="00B32ACF" w:rsidRPr="00B32ACF" w:rsidRDefault="00B32ACF" w:rsidP="00B32ACF">
            <w:pPr>
              <w:spacing w:after="0"/>
              <w:jc w:val="left"/>
            </w:pPr>
            <w:r w:rsidRPr="00B32ACF">
              <w:t>КПП: 772201001</w:t>
            </w:r>
          </w:p>
          <w:p w:rsidR="00B32ACF" w:rsidRPr="00B32ACF" w:rsidRDefault="00B32ACF" w:rsidP="00B32ACF">
            <w:pPr>
              <w:spacing w:after="0"/>
              <w:jc w:val="left"/>
            </w:pPr>
            <w:r w:rsidRPr="00B32ACF">
              <w:t>ОКПО: 40393587</w:t>
            </w:r>
          </w:p>
          <w:p w:rsidR="00B32ACF" w:rsidRPr="00B32ACF" w:rsidRDefault="00B32ACF" w:rsidP="00B32ACF">
            <w:pPr>
              <w:spacing w:after="0"/>
              <w:jc w:val="left"/>
            </w:pPr>
            <w:r w:rsidRPr="00B32ACF">
              <w:t>Расчетный счет: 40502810438120100031</w:t>
            </w:r>
          </w:p>
          <w:p w:rsidR="00B32ACF" w:rsidRPr="00B32ACF" w:rsidRDefault="00B32ACF" w:rsidP="00B32ACF">
            <w:pPr>
              <w:spacing w:after="0"/>
              <w:jc w:val="left"/>
            </w:pPr>
            <w:r w:rsidRPr="00B32ACF">
              <w:t xml:space="preserve">в ПАО «Сбербанк России» </w:t>
            </w:r>
            <w:proofErr w:type="gramStart"/>
            <w:r w:rsidRPr="00B32ACF">
              <w:t>г</w:t>
            </w:r>
            <w:proofErr w:type="gramEnd"/>
            <w:r w:rsidRPr="00B32ACF">
              <w:t>. Москва</w:t>
            </w:r>
          </w:p>
          <w:p w:rsidR="00B32ACF" w:rsidRPr="00B32ACF" w:rsidRDefault="00B32ACF" w:rsidP="00B32ACF">
            <w:pPr>
              <w:spacing w:after="0"/>
              <w:jc w:val="left"/>
            </w:pPr>
            <w:r w:rsidRPr="00B32ACF">
              <w:t>Корреспондентский счет:</w:t>
            </w:r>
          </w:p>
          <w:p w:rsidR="00B32ACF" w:rsidRPr="00B32ACF" w:rsidRDefault="00B32ACF" w:rsidP="00B32ACF">
            <w:pPr>
              <w:spacing w:after="0"/>
              <w:jc w:val="left"/>
              <w:rPr>
                <w:bCs/>
              </w:rPr>
            </w:pPr>
            <w:r w:rsidRPr="00B32ACF">
              <w:rPr>
                <w:bCs/>
              </w:rPr>
              <w:t>30101810400000000225</w:t>
            </w:r>
          </w:p>
          <w:p w:rsidR="00B32ACF" w:rsidRPr="00B32ACF" w:rsidRDefault="00B32ACF" w:rsidP="00B32ACF">
            <w:pPr>
              <w:spacing w:after="0"/>
              <w:jc w:val="left"/>
              <w:rPr>
                <w:bCs/>
              </w:rPr>
            </w:pPr>
            <w:r w:rsidRPr="00B32ACF">
              <w:t xml:space="preserve">БИК: </w:t>
            </w:r>
            <w:r w:rsidRPr="00B32ACF">
              <w:rPr>
                <w:bCs/>
              </w:rPr>
              <w:t>044525225</w:t>
            </w:r>
          </w:p>
          <w:p w:rsidR="00B32ACF" w:rsidRPr="00B32ACF" w:rsidRDefault="00B32ACF" w:rsidP="00B32ACF">
            <w:pPr>
              <w:spacing w:after="0"/>
              <w:jc w:val="left"/>
            </w:pPr>
            <w:r w:rsidRPr="00B32ACF">
              <w:t>Телефон: 8 (495) 234-61-92</w:t>
            </w:r>
          </w:p>
          <w:p w:rsidR="00B32ACF" w:rsidRPr="00B32ACF" w:rsidRDefault="00B32ACF" w:rsidP="00B32ACF">
            <w:pPr>
              <w:spacing w:after="0"/>
              <w:jc w:val="left"/>
            </w:pPr>
            <w:r w:rsidRPr="00B32ACF">
              <w:t>Факс: 8 (495) 911-42-10</w:t>
            </w:r>
          </w:p>
          <w:p w:rsidR="00B32ACF" w:rsidRPr="00B32ACF" w:rsidRDefault="00B32ACF" w:rsidP="00B32ACF">
            <w:pPr>
              <w:spacing w:after="0"/>
              <w:jc w:val="left"/>
            </w:pPr>
            <w:r w:rsidRPr="00B32ACF">
              <w:t>Адрес электронной почты:</w:t>
            </w:r>
          </w:p>
          <w:p w:rsidR="00B32ACF" w:rsidRPr="00B32ACF" w:rsidRDefault="00B32ACF" w:rsidP="00B32ACF">
            <w:pPr>
              <w:spacing w:after="0"/>
              <w:jc w:val="left"/>
            </w:pPr>
            <w:proofErr w:type="spellStart"/>
            <w:r w:rsidRPr="00B32ACF">
              <w:rPr>
                <w:lang w:val="en-US"/>
              </w:rPr>
              <w:t>mez</w:t>
            </w:r>
            <w:proofErr w:type="spellEnd"/>
            <w:r w:rsidRPr="00B32ACF">
              <w:t>@</w:t>
            </w:r>
            <w:proofErr w:type="spellStart"/>
            <w:r w:rsidRPr="00B32ACF">
              <w:rPr>
                <w:lang w:val="en-US"/>
              </w:rPr>
              <w:t>endopharm</w:t>
            </w:r>
            <w:proofErr w:type="spellEnd"/>
            <w:r w:rsidRPr="00B32ACF">
              <w:t>.</w:t>
            </w:r>
            <w:proofErr w:type="spellStart"/>
            <w:r w:rsidRPr="00B32ACF">
              <w:rPr>
                <w:lang w:val="en-US"/>
              </w:rPr>
              <w:t>ru</w:t>
            </w:r>
            <w:proofErr w:type="spellEnd"/>
          </w:p>
          <w:p w:rsidR="00B32ACF" w:rsidRPr="00B32ACF" w:rsidRDefault="00B32ACF" w:rsidP="00B32ACF">
            <w:pPr>
              <w:spacing w:after="0"/>
              <w:jc w:val="left"/>
            </w:pPr>
          </w:p>
          <w:p w:rsidR="00B32ACF" w:rsidRPr="00B32ACF" w:rsidRDefault="00B32ACF" w:rsidP="00B32ACF">
            <w:pPr>
              <w:spacing w:after="0"/>
              <w:jc w:val="left"/>
            </w:pPr>
            <w:r w:rsidRPr="00B32ACF">
              <w:t>Начальник управления</w:t>
            </w:r>
          </w:p>
          <w:p w:rsidR="00B32ACF" w:rsidRPr="00B32ACF" w:rsidRDefault="00B32ACF" w:rsidP="00B32ACF">
            <w:pPr>
              <w:spacing w:after="0"/>
              <w:jc w:val="left"/>
            </w:pPr>
          </w:p>
          <w:p w:rsidR="00B32ACF" w:rsidRPr="00B32ACF" w:rsidRDefault="00B32ACF" w:rsidP="00B32ACF">
            <w:pPr>
              <w:spacing w:after="0"/>
              <w:jc w:val="left"/>
            </w:pPr>
          </w:p>
          <w:p w:rsidR="00B32ACF" w:rsidRPr="00B32ACF" w:rsidRDefault="00B32ACF" w:rsidP="00B32ACF">
            <w:pPr>
              <w:spacing w:after="0"/>
              <w:jc w:val="left"/>
            </w:pPr>
            <w:r w:rsidRPr="00B32ACF">
              <w:t>____________________ / Е.А. Казанцева /</w:t>
            </w:r>
          </w:p>
        </w:tc>
      </w:tr>
    </w:tbl>
    <w:p w:rsidR="00A90287" w:rsidRPr="00A90287" w:rsidRDefault="00A90287" w:rsidP="00A90287">
      <w:pPr>
        <w:spacing w:after="0"/>
        <w:jc w:val="center"/>
        <w:outlineLvl w:val="0"/>
        <w:rPr>
          <w:b/>
        </w:rPr>
      </w:pPr>
    </w:p>
    <w:p w:rsidR="004C648D" w:rsidRDefault="004C648D" w:rsidP="004C648D">
      <w:pPr>
        <w:spacing w:after="0"/>
        <w:jc w:val="center"/>
        <w:outlineLvl w:val="0"/>
      </w:pPr>
    </w:p>
    <w:p w:rsidR="00B32ACF" w:rsidRDefault="00B32ACF">
      <w:pPr>
        <w:spacing w:after="200" w:line="276" w:lineRule="auto"/>
        <w:jc w:val="left"/>
      </w:pPr>
      <w:r>
        <w:br w:type="page"/>
      </w:r>
    </w:p>
    <w:p w:rsidR="00B32ACF" w:rsidRPr="00B32ACF" w:rsidRDefault="00B32ACF" w:rsidP="00B32ACF">
      <w:pPr>
        <w:pageBreakBefore/>
        <w:spacing w:after="0"/>
        <w:jc w:val="right"/>
        <w:rPr>
          <w:color w:val="000000"/>
        </w:rPr>
      </w:pPr>
      <w:r w:rsidRPr="00B32ACF">
        <w:rPr>
          <w:color w:val="000000"/>
        </w:rPr>
        <w:lastRenderedPageBreak/>
        <w:t>Приложение № 1</w:t>
      </w:r>
    </w:p>
    <w:p w:rsidR="00B32ACF" w:rsidRPr="00B32ACF" w:rsidRDefault="00B32ACF" w:rsidP="00B32ACF">
      <w:pPr>
        <w:spacing w:after="0"/>
        <w:jc w:val="right"/>
        <w:rPr>
          <w:color w:val="000000"/>
        </w:rPr>
      </w:pPr>
      <w:r w:rsidRPr="00B32ACF">
        <w:rPr>
          <w:color w:val="000000"/>
        </w:rPr>
        <w:t>к Договору №</w:t>
      </w:r>
      <w:r w:rsidRPr="00B32ACF">
        <w:t>____________</w:t>
      </w:r>
    </w:p>
    <w:p w:rsidR="00B32ACF" w:rsidRPr="00B32ACF" w:rsidRDefault="00B32ACF" w:rsidP="00B32ACF">
      <w:pPr>
        <w:spacing w:after="0"/>
        <w:jc w:val="right"/>
        <w:rPr>
          <w:color w:val="000000"/>
        </w:rPr>
      </w:pPr>
      <w:r w:rsidRPr="00B32ACF">
        <w:rPr>
          <w:color w:val="000000"/>
        </w:rPr>
        <w:t>от «___» ____________ 2018 г.</w:t>
      </w:r>
    </w:p>
    <w:p w:rsidR="00B32ACF" w:rsidRPr="00B32ACF" w:rsidRDefault="00B32ACF" w:rsidP="00B32ACF">
      <w:pPr>
        <w:spacing w:after="0"/>
        <w:jc w:val="left"/>
        <w:rPr>
          <w:b/>
          <w:bCs/>
        </w:rPr>
      </w:pPr>
    </w:p>
    <w:p w:rsidR="00B32ACF" w:rsidRPr="00B32ACF" w:rsidRDefault="00B32ACF" w:rsidP="00B32ACF">
      <w:pPr>
        <w:spacing w:after="0"/>
        <w:jc w:val="center"/>
        <w:rPr>
          <w:b/>
          <w:bCs/>
        </w:rPr>
      </w:pPr>
      <w:r w:rsidRPr="00B32ACF">
        <w:rPr>
          <w:b/>
          <w:bCs/>
        </w:rPr>
        <w:t>ГЕНЕРАЛЬНАЯ СПЕЦИФИКАЦИЯ</w:t>
      </w:r>
    </w:p>
    <w:p w:rsidR="00B32ACF" w:rsidRPr="00B32ACF" w:rsidRDefault="00B32ACF" w:rsidP="00B32ACF">
      <w:pPr>
        <w:spacing w:after="0"/>
        <w:jc w:val="center"/>
        <w:rPr>
          <w:b/>
          <w:bCs/>
        </w:rPr>
      </w:pPr>
    </w:p>
    <w:tbl>
      <w:tblPr>
        <w:tblW w:w="10206" w:type="dxa"/>
        <w:tblInd w:w="108" w:type="dxa"/>
        <w:tblLayout w:type="fixed"/>
        <w:tblLook w:val="00A0"/>
      </w:tblPr>
      <w:tblGrid>
        <w:gridCol w:w="426"/>
        <w:gridCol w:w="3260"/>
        <w:gridCol w:w="1843"/>
        <w:gridCol w:w="2551"/>
        <w:gridCol w:w="2126"/>
      </w:tblGrid>
      <w:tr w:rsidR="00B32ACF" w:rsidRPr="00B32ACF" w:rsidTr="00B32ACF">
        <w:trPr>
          <w:trHeight w:val="1004"/>
        </w:trPr>
        <w:tc>
          <w:tcPr>
            <w:tcW w:w="426" w:type="dxa"/>
            <w:tcBorders>
              <w:top w:val="single" w:sz="4" w:space="0" w:color="auto"/>
              <w:left w:val="single" w:sz="4" w:space="0" w:color="auto"/>
              <w:bottom w:val="single" w:sz="4" w:space="0" w:color="auto"/>
              <w:right w:val="single" w:sz="4" w:space="0" w:color="auto"/>
            </w:tcBorders>
            <w:vAlign w:val="center"/>
          </w:tcPr>
          <w:p w:rsidR="00B32ACF" w:rsidRPr="00B32ACF" w:rsidRDefault="00B32ACF" w:rsidP="00B32ACF">
            <w:pPr>
              <w:spacing w:after="0"/>
              <w:jc w:val="center"/>
              <w:rPr>
                <w:b/>
              </w:rPr>
            </w:pPr>
            <w:r w:rsidRPr="00B32ACF">
              <w:rPr>
                <w:b/>
              </w:rPr>
              <w:t xml:space="preserve">№ </w:t>
            </w:r>
            <w:proofErr w:type="spellStart"/>
            <w:proofErr w:type="gramStart"/>
            <w:r w:rsidRPr="00B32ACF">
              <w:rPr>
                <w:b/>
              </w:rPr>
              <w:t>п</w:t>
            </w:r>
            <w:proofErr w:type="spellEnd"/>
            <w:proofErr w:type="gramEnd"/>
            <w:r w:rsidRPr="00B32ACF">
              <w:rPr>
                <w:b/>
              </w:rPr>
              <w:t>/</w:t>
            </w:r>
            <w:proofErr w:type="spellStart"/>
            <w:r w:rsidRPr="00B32ACF">
              <w:rPr>
                <w:b/>
              </w:rPr>
              <w:t>п</w:t>
            </w:r>
            <w:proofErr w:type="spellEnd"/>
          </w:p>
        </w:tc>
        <w:tc>
          <w:tcPr>
            <w:tcW w:w="3260" w:type="dxa"/>
            <w:tcBorders>
              <w:top w:val="single" w:sz="4" w:space="0" w:color="auto"/>
              <w:left w:val="nil"/>
              <w:bottom w:val="single" w:sz="4" w:space="0" w:color="auto"/>
              <w:right w:val="single" w:sz="4" w:space="0" w:color="auto"/>
            </w:tcBorders>
            <w:noWrap/>
            <w:vAlign w:val="center"/>
          </w:tcPr>
          <w:p w:rsidR="00B32ACF" w:rsidRPr="00B32ACF" w:rsidRDefault="00B32ACF" w:rsidP="00B32ACF">
            <w:pPr>
              <w:spacing w:after="0"/>
              <w:jc w:val="center"/>
              <w:rPr>
                <w:b/>
              </w:rPr>
            </w:pPr>
            <w:r w:rsidRPr="00B32ACF">
              <w:rPr>
                <w:b/>
              </w:rPr>
              <w:t>Наименование Товара</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B32ACF" w:rsidRPr="00B32ACF" w:rsidRDefault="00B32ACF" w:rsidP="00B32ACF">
            <w:pPr>
              <w:spacing w:after="0"/>
              <w:jc w:val="center"/>
              <w:rPr>
                <w:b/>
              </w:rPr>
            </w:pPr>
          </w:p>
          <w:p w:rsidR="00B32ACF" w:rsidRPr="00B32ACF" w:rsidRDefault="00B32ACF" w:rsidP="00B32ACF">
            <w:pPr>
              <w:spacing w:after="0"/>
              <w:jc w:val="center"/>
              <w:rPr>
                <w:b/>
              </w:rPr>
            </w:pPr>
            <w:r w:rsidRPr="00B32ACF">
              <w:rPr>
                <w:b/>
              </w:rPr>
              <w:t>Артикул Товара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32ACF" w:rsidRPr="00B32ACF" w:rsidRDefault="00B32ACF" w:rsidP="00B32ACF">
            <w:pPr>
              <w:spacing w:after="0"/>
              <w:jc w:val="center"/>
              <w:rPr>
                <w:b/>
              </w:rPr>
            </w:pPr>
            <w:r w:rsidRPr="00B32ACF">
              <w:rPr>
                <w:b/>
              </w:rPr>
              <w:t>Производитель, страна происхождения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B32ACF" w:rsidRPr="00B32ACF" w:rsidRDefault="00B32ACF" w:rsidP="00B32ACF">
            <w:pPr>
              <w:spacing w:after="0"/>
              <w:jc w:val="center"/>
              <w:rPr>
                <w:b/>
              </w:rPr>
            </w:pPr>
            <w:r w:rsidRPr="00B32ACF">
              <w:rPr>
                <w:b/>
              </w:rPr>
              <w:t xml:space="preserve">Цена за тыс. шт., с НДС*, </w:t>
            </w:r>
            <w:r w:rsidRPr="00B32ACF">
              <w:rPr>
                <w:b/>
                <w:color w:val="000000"/>
              </w:rPr>
              <w:t xml:space="preserve">Евро </w:t>
            </w:r>
          </w:p>
        </w:tc>
      </w:tr>
      <w:tr w:rsidR="00B32ACF" w:rsidRPr="00B32ACF" w:rsidTr="00B32ACF">
        <w:trPr>
          <w:trHeight w:val="1246"/>
        </w:trPr>
        <w:tc>
          <w:tcPr>
            <w:tcW w:w="426" w:type="dxa"/>
            <w:tcBorders>
              <w:top w:val="single" w:sz="4" w:space="0" w:color="auto"/>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pPr>
            <w:r w:rsidRPr="00B32ACF">
              <w:t>1</w:t>
            </w:r>
          </w:p>
        </w:tc>
        <w:tc>
          <w:tcPr>
            <w:tcW w:w="3260" w:type="dxa"/>
            <w:tcBorders>
              <w:top w:val="single" w:sz="4" w:space="0" w:color="auto"/>
              <w:left w:val="nil"/>
              <w:bottom w:val="single" w:sz="4" w:space="0" w:color="auto"/>
              <w:right w:val="single" w:sz="4" w:space="0" w:color="auto"/>
            </w:tcBorders>
            <w:noWrap/>
            <w:vAlign w:val="center"/>
          </w:tcPr>
          <w:p w:rsidR="00B32ACF" w:rsidRPr="00B32ACF" w:rsidRDefault="00B32ACF" w:rsidP="00B32ACF">
            <w:pPr>
              <w:spacing w:after="0"/>
              <w:jc w:val="left"/>
            </w:pPr>
            <w:r w:rsidRPr="00B32ACF">
              <w:t>Колпачки алюминиевые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B32ACF" w:rsidRPr="00B32ACF" w:rsidRDefault="00B32ACF" w:rsidP="00B32ACF">
            <w:pPr>
              <w:spacing w:after="0"/>
              <w:jc w:val="center"/>
            </w:pPr>
          </w:p>
          <w:p w:rsidR="00B32ACF" w:rsidRPr="00B32ACF" w:rsidRDefault="00B32ACF" w:rsidP="00B32ACF">
            <w:pPr>
              <w:spacing w:after="0"/>
              <w:jc w:val="center"/>
              <w:rPr>
                <w:lang w:val="en-US"/>
              </w:rPr>
            </w:pPr>
            <w:r w:rsidRPr="00B32ACF">
              <w:rPr>
                <w:lang w:val="en-US"/>
              </w:rPr>
              <w:t>PS200</w:t>
            </w:r>
          </w:p>
        </w:tc>
        <w:tc>
          <w:tcPr>
            <w:tcW w:w="2551" w:type="dxa"/>
            <w:tcBorders>
              <w:top w:val="single" w:sz="4" w:space="0" w:color="auto"/>
              <w:left w:val="single" w:sz="4" w:space="0" w:color="auto"/>
              <w:bottom w:val="single" w:sz="4" w:space="0" w:color="auto"/>
              <w:right w:val="single" w:sz="4" w:space="0" w:color="auto"/>
            </w:tcBorders>
            <w:vAlign w:val="center"/>
          </w:tcPr>
          <w:p w:rsidR="00B32ACF" w:rsidRPr="00B32ACF" w:rsidRDefault="00B32ACF" w:rsidP="00B32ACF">
            <w:pPr>
              <w:spacing w:after="0"/>
              <w:jc w:val="center"/>
              <w:rPr>
                <w:lang w:val="en-US"/>
              </w:rPr>
            </w:pPr>
            <w:r w:rsidRPr="00B32ACF">
              <w:rPr>
                <w:lang w:val="en-US"/>
              </w:rPr>
              <w:t>«</w:t>
            </w:r>
            <w:r w:rsidRPr="00B32ACF">
              <w:t>С</w:t>
            </w:r>
            <w:r w:rsidRPr="00B32ACF">
              <w:rPr>
                <w:lang w:val="en-US"/>
              </w:rPr>
              <w:t xml:space="preserve">APSULIT S.P.A.», </w:t>
            </w:r>
            <w:r w:rsidRPr="00B32ACF">
              <w:t>Италия</w:t>
            </w:r>
          </w:p>
        </w:tc>
        <w:tc>
          <w:tcPr>
            <w:tcW w:w="2126" w:type="dxa"/>
            <w:tcBorders>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pPr>
            <w:r>
              <w:t>____</w:t>
            </w:r>
          </w:p>
        </w:tc>
      </w:tr>
      <w:tr w:rsidR="00B32ACF" w:rsidRPr="00B32ACF" w:rsidTr="00B32ACF">
        <w:trPr>
          <w:trHeight w:val="552"/>
        </w:trPr>
        <w:tc>
          <w:tcPr>
            <w:tcW w:w="426" w:type="dxa"/>
            <w:tcBorders>
              <w:top w:val="single" w:sz="4" w:space="0" w:color="auto"/>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pPr>
            <w:r w:rsidRPr="00B32ACF">
              <w:t>2</w:t>
            </w:r>
          </w:p>
        </w:tc>
        <w:tc>
          <w:tcPr>
            <w:tcW w:w="3260" w:type="dxa"/>
            <w:tcBorders>
              <w:top w:val="single" w:sz="4" w:space="0" w:color="auto"/>
              <w:left w:val="nil"/>
              <w:bottom w:val="single" w:sz="4" w:space="0" w:color="auto"/>
              <w:right w:val="single" w:sz="4" w:space="0" w:color="auto"/>
            </w:tcBorders>
            <w:noWrap/>
            <w:vAlign w:val="center"/>
          </w:tcPr>
          <w:p w:rsidR="00B32ACF" w:rsidRPr="00B32ACF" w:rsidRDefault="00B32ACF" w:rsidP="00B32ACF">
            <w:pPr>
              <w:spacing w:after="0"/>
              <w:jc w:val="left"/>
            </w:pPr>
            <w:r w:rsidRPr="00B32ACF">
              <w:t xml:space="preserve"> Колпачки алюминиевые для укупоривания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rsidR="00B32ACF" w:rsidRPr="00B32ACF" w:rsidRDefault="00B32ACF" w:rsidP="00B32ACF">
            <w:pPr>
              <w:spacing w:after="0"/>
              <w:jc w:val="center"/>
              <w:rPr>
                <w:lang w:val="en-US"/>
              </w:rPr>
            </w:pPr>
            <w:r w:rsidRPr="00B32ACF">
              <w:rPr>
                <w:lang w:val="en-US"/>
              </w:rPr>
              <w:t>PS135</w:t>
            </w:r>
          </w:p>
        </w:tc>
        <w:tc>
          <w:tcPr>
            <w:tcW w:w="2551" w:type="dxa"/>
            <w:tcBorders>
              <w:top w:val="single" w:sz="4" w:space="0" w:color="auto"/>
              <w:left w:val="single" w:sz="4" w:space="0" w:color="auto"/>
              <w:bottom w:val="single" w:sz="4" w:space="0" w:color="auto"/>
              <w:right w:val="single" w:sz="4" w:space="0" w:color="auto"/>
            </w:tcBorders>
          </w:tcPr>
          <w:p w:rsidR="00B32ACF" w:rsidRPr="00B32ACF" w:rsidRDefault="00B32ACF" w:rsidP="00B32ACF">
            <w:pPr>
              <w:spacing w:after="0"/>
              <w:jc w:val="center"/>
              <w:rPr>
                <w:lang w:val="en-US"/>
              </w:rPr>
            </w:pPr>
            <w:r w:rsidRPr="00B32ACF">
              <w:rPr>
                <w:lang w:val="en-US"/>
              </w:rPr>
              <w:t>«</w:t>
            </w:r>
            <w:r w:rsidRPr="00B32ACF">
              <w:t>С</w:t>
            </w:r>
            <w:r w:rsidRPr="00B32ACF">
              <w:rPr>
                <w:lang w:val="en-US"/>
              </w:rPr>
              <w:t xml:space="preserve">APSULIT S.P.A.», </w:t>
            </w:r>
            <w:r w:rsidRPr="00B32ACF">
              <w:t>Италия</w:t>
            </w:r>
          </w:p>
        </w:tc>
        <w:tc>
          <w:tcPr>
            <w:tcW w:w="2126" w:type="dxa"/>
            <w:tcBorders>
              <w:top w:val="single" w:sz="4" w:space="0" w:color="auto"/>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pPr>
            <w:r>
              <w:t>_____</w:t>
            </w:r>
          </w:p>
        </w:tc>
      </w:tr>
      <w:tr w:rsidR="00B32ACF" w:rsidRPr="00B32ACF" w:rsidTr="00B32ACF">
        <w:trPr>
          <w:trHeight w:val="552"/>
        </w:trPr>
        <w:tc>
          <w:tcPr>
            <w:tcW w:w="426" w:type="dxa"/>
            <w:tcBorders>
              <w:top w:val="single" w:sz="4" w:space="0" w:color="auto"/>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rPr>
                <w:lang w:val="en-US"/>
              </w:rPr>
            </w:pPr>
          </w:p>
        </w:tc>
        <w:tc>
          <w:tcPr>
            <w:tcW w:w="3260" w:type="dxa"/>
            <w:tcBorders>
              <w:top w:val="single" w:sz="4" w:space="0" w:color="auto"/>
              <w:left w:val="nil"/>
              <w:bottom w:val="single" w:sz="4" w:space="0" w:color="auto"/>
              <w:right w:val="single" w:sz="4" w:space="0" w:color="auto"/>
            </w:tcBorders>
            <w:noWrap/>
            <w:vAlign w:val="center"/>
          </w:tcPr>
          <w:p w:rsidR="00B32ACF" w:rsidRPr="00B32ACF" w:rsidRDefault="00B32ACF" w:rsidP="00B32ACF">
            <w:pPr>
              <w:spacing w:after="0"/>
              <w:jc w:val="left"/>
            </w:pPr>
            <w:r w:rsidRPr="00B32ACF">
              <w:t>Итого:</w:t>
            </w:r>
          </w:p>
        </w:tc>
        <w:tc>
          <w:tcPr>
            <w:tcW w:w="1843" w:type="dxa"/>
            <w:tcBorders>
              <w:top w:val="single" w:sz="4" w:space="0" w:color="auto"/>
              <w:left w:val="single" w:sz="4" w:space="0" w:color="auto"/>
              <w:bottom w:val="single" w:sz="4" w:space="0" w:color="auto"/>
              <w:right w:val="single" w:sz="4" w:space="0" w:color="auto"/>
            </w:tcBorders>
          </w:tcPr>
          <w:p w:rsidR="00B32ACF" w:rsidRPr="00B32ACF" w:rsidRDefault="00B32ACF" w:rsidP="00B32ACF">
            <w:pPr>
              <w:spacing w:after="0"/>
              <w:jc w:val="center"/>
              <w:rPr>
                <w:lang w:val="en-US"/>
              </w:rPr>
            </w:pPr>
          </w:p>
        </w:tc>
        <w:tc>
          <w:tcPr>
            <w:tcW w:w="2551" w:type="dxa"/>
            <w:tcBorders>
              <w:top w:val="single" w:sz="4" w:space="0" w:color="auto"/>
              <w:left w:val="single" w:sz="4" w:space="0" w:color="auto"/>
              <w:bottom w:val="single" w:sz="4" w:space="0" w:color="auto"/>
              <w:right w:val="single" w:sz="4" w:space="0" w:color="auto"/>
            </w:tcBorders>
          </w:tcPr>
          <w:p w:rsidR="00B32ACF" w:rsidRPr="00B32ACF" w:rsidRDefault="00B32ACF" w:rsidP="00B32ACF">
            <w:pPr>
              <w:spacing w:after="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B32ACF" w:rsidRPr="00B32ACF" w:rsidRDefault="00B32ACF" w:rsidP="00B32ACF">
            <w:pPr>
              <w:spacing w:after="0"/>
              <w:jc w:val="center"/>
            </w:pPr>
          </w:p>
        </w:tc>
      </w:tr>
    </w:tbl>
    <w:p w:rsidR="00B32ACF" w:rsidRPr="00B32ACF" w:rsidRDefault="00B32ACF" w:rsidP="00B32ACF">
      <w:pPr>
        <w:tabs>
          <w:tab w:val="left" w:pos="284"/>
        </w:tabs>
        <w:spacing w:after="0"/>
        <w:rPr>
          <w:i/>
        </w:rPr>
      </w:pPr>
      <w:r w:rsidRPr="00B32ACF">
        <w:rPr>
          <w:i/>
        </w:rPr>
        <w:t>*</w:t>
      </w:r>
      <w:r w:rsidRPr="00B32ACF">
        <w:rPr>
          <w:i/>
        </w:rPr>
        <w:tab/>
        <w:t>Если применяется</w:t>
      </w:r>
    </w:p>
    <w:p w:rsidR="00B32ACF" w:rsidRPr="00B32ACF" w:rsidRDefault="00B32ACF" w:rsidP="00B32ACF">
      <w:pPr>
        <w:spacing w:after="0"/>
      </w:pPr>
    </w:p>
    <w:p w:rsidR="00B32ACF" w:rsidRPr="00B32ACF" w:rsidRDefault="00B32ACF" w:rsidP="00B32ACF">
      <w:pPr>
        <w:spacing w:after="0"/>
        <w:rPr>
          <w:color w:val="000000"/>
          <w:spacing w:val="-1"/>
        </w:rPr>
      </w:pPr>
      <w:r w:rsidRPr="00B32ACF">
        <w:t>Общая сумма по Договору не превысит</w:t>
      </w:r>
      <w:proofErr w:type="gramStart"/>
      <w:r w:rsidRPr="00B32ACF">
        <w:t xml:space="preserve"> </w:t>
      </w:r>
      <w:r>
        <w:t>_________</w:t>
      </w:r>
      <w:r w:rsidRPr="00B32ACF">
        <w:t xml:space="preserve"> (</w:t>
      </w:r>
      <w:r>
        <w:t>____________________</w:t>
      </w:r>
      <w:r w:rsidRPr="00B32ACF">
        <w:t xml:space="preserve">) </w:t>
      </w:r>
      <w:proofErr w:type="gramEnd"/>
      <w:r w:rsidRPr="00B32ACF">
        <w:t xml:space="preserve">Евро </w:t>
      </w:r>
      <w:r>
        <w:t>__</w:t>
      </w:r>
      <w:r w:rsidRPr="00B32ACF">
        <w:t xml:space="preserve"> </w:t>
      </w:r>
      <w:proofErr w:type="spellStart"/>
      <w:r w:rsidRPr="00B32ACF">
        <w:t>евроцентов</w:t>
      </w:r>
      <w:proofErr w:type="spellEnd"/>
      <w:r w:rsidRPr="00B32ACF">
        <w:t xml:space="preserve">, НДС </w:t>
      </w:r>
      <w:r w:rsidRPr="00B32ACF">
        <w:rPr>
          <w:i/>
        </w:rPr>
        <w:t>*</w:t>
      </w:r>
      <w:r w:rsidRPr="00B32ACF">
        <w:t>– ____%.</w:t>
      </w:r>
    </w:p>
    <w:p w:rsidR="00B32ACF" w:rsidRPr="00B32ACF" w:rsidDel="000B57E6" w:rsidRDefault="00B32ACF" w:rsidP="00B32ACF">
      <w:pPr>
        <w:spacing w:after="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6"/>
        <w:gridCol w:w="5602"/>
        <w:gridCol w:w="11"/>
        <w:gridCol w:w="2275"/>
      </w:tblGrid>
      <w:tr w:rsidR="00B32ACF" w:rsidRPr="00B32ACF" w:rsidTr="00B32ACF">
        <w:trPr>
          <w:cantSplit/>
          <w:trHeight w:val="303"/>
        </w:trPr>
        <w:tc>
          <w:tcPr>
            <w:tcW w:w="10314" w:type="dxa"/>
            <w:gridSpan w:val="4"/>
          </w:tcPr>
          <w:p w:rsidR="00B32ACF" w:rsidRPr="00B32ACF" w:rsidRDefault="00B32ACF" w:rsidP="00B32ACF">
            <w:pPr>
              <w:tabs>
                <w:tab w:val="center" w:pos="4677"/>
                <w:tab w:val="right" w:pos="9355"/>
              </w:tabs>
              <w:spacing w:after="0"/>
              <w:jc w:val="center"/>
              <w:rPr>
                <w:lang w:eastAsia="ar-SA"/>
              </w:rPr>
            </w:pPr>
            <w:r w:rsidRPr="00B32ACF">
              <w:rPr>
                <w:lang w:eastAsia="ar-SA"/>
              </w:rPr>
              <w:t>Основные показатели качества</w:t>
            </w:r>
          </w:p>
        </w:tc>
      </w:tr>
      <w:tr w:rsidR="00B32ACF" w:rsidRPr="00B32ACF" w:rsidTr="00B32ACF">
        <w:trPr>
          <w:cantSplit/>
          <w:trHeight w:val="303"/>
        </w:trPr>
        <w:tc>
          <w:tcPr>
            <w:tcW w:w="2426" w:type="dxa"/>
          </w:tcPr>
          <w:p w:rsidR="00B32ACF" w:rsidRPr="00B32ACF" w:rsidRDefault="00B32ACF" w:rsidP="00B32ACF">
            <w:pPr>
              <w:spacing w:after="200" w:line="276" w:lineRule="auto"/>
              <w:jc w:val="center"/>
              <w:rPr>
                <w:lang w:val="en-US"/>
              </w:rPr>
            </w:pPr>
            <w:r w:rsidRPr="00B32ACF">
              <w:t>Показатель</w:t>
            </w:r>
          </w:p>
        </w:tc>
        <w:tc>
          <w:tcPr>
            <w:tcW w:w="5613" w:type="dxa"/>
            <w:gridSpan w:val="2"/>
          </w:tcPr>
          <w:p w:rsidR="00B32ACF" w:rsidRPr="00B32ACF" w:rsidRDefault="00B32ACF" w:rsidP="00B32ACF">
            <w:pPr>
              <w:tabs>
                <w:tab w:val="center" w:pos="4677"/>
                <w:tab w:val="right" w:pos="9355"/>
              </w:tabs>
              <w:spacing w:after="0"/>
              <w:jc w:val="center"/>
              <w:rPr>
                <w:lang w:eastAsia="ar-SA"/>
              </w:rPr>
            </w:pPr>
            <w:r w:rsidRPr="00B32ACF">
              <w:rPr>
                <w:lang w:eastAsia="ar-SA"/>
              </w:rPr>
              <w:t>Требования</w:t>
            </w:r>
          </w:p>
        </w:tc>
        <w:tc>
          <w:tcPr>
            <w:tcW w:w="2275" w:type="dxa"/>
          </w:tcPr>
          <w:p w:rsidR="00B32ACF" w:rsidRPr="00B32ACF" w:rsidRDefault="00B32ACF" w:rsidP="00B32ACF">
            <w:pPr>
              <w:tabs>
                <w:tab w:val="center" w:pos="4677"/>
                <w:tab w:val="right" w:pos="9355"/>
              </w:tabs>
              <w:spacing w:after="0"/>
              <w:jc w:val="center"/>
              <w:rPr>
                <w:lang w:eastAsia="ar-SA"/>
              </w:rPr>
            </w:pPr>
            <w:r w:rsidRPr="00B32ACF">
              <w:rPr>
                <w:lang w:eastAsia="ar-SA"/>
              </w:rPr>
              <w:t>Метод</w:t>
            </w:r>
          </w:p>
          <w:p w:rsidR="00B32ACF" w:rsidRPr="00B32ACF" w:rsidRDefault="00B32ACF" w:rsidP="00B32ACF">
            <w:pPr>
              <w:tabs>
                <w:tab w:val="center" w:pos="4677"/>
                <w:tab w:val="right" w:pos="9355"/>
              </w:tabs>
              <w:spacing w:after="0"/>
              <w:jc w:val="center"/>
              <w:rPr>
                <w:lang w:eastAsia="ar-SA"/>
              </w:rPr>
            </w:pPr>
            <w:r w:rsidRPr="00B32ACF">
              <w:rPr>
                <w:lang w:eastAsia="ar-SA"/>
              </w:rPr>
              <w:t>контроля</w:t>
            </w:r>
          </w:p>
        </w:tc>
      </w:tr>
      <w:tr w:rsidR="00B32ACF" w:rsidRPr="00B32ACF" w:rsidTr="00B32ACF">
        <w:trPr>
          <w:cantSplit/>
          <w:trHeight w:val="303"/>
        </w:trPr>
        <w:tc>
          <w:tcPr>
            <w:tcW w:w="2426" w:type="dxa"/>
          </w:tcPr>
          <w:p w:rsidR="00B32ACF" w:rsidRPr="00B32ACF" w:rsidRDefault="00B32ACF" w:rsidP="00B32ACF">
            <w:pPr>
              <w:spacing w:after="200" w:line="276" w:lineRule="auto"/>
            </w:pPr>
            <w:r w:rsidRPr="00B32ACF">
              <w:t xml:space="preserve">Размеры, </w:t>
            </w:r>
            <w:proofErr w:type="gramStart"/>
            <w:r w:rsidRPr="00B32ACF">
              <w:t>мм</w:t>
            </w:r>
            <w:proofErr w:type="gramEnd"/>
          </w:p>
          <w:p w:rsidR="00B32ACF" w:rsidRPr="00B32ACF" w:rsidRDefault="00B32ACF" w:rsidP="00B32ACF">
            <w:pPr>
              <w:spacing w:after="200" w:line="276" w:lineRule="auto"/>
              <w:rPr>
                <w:lang w:val="en-US"/>
              </w:rPr>
            </w:pPr>
            <w:r w:rsidRPr="00B32ACF">
              <w:t>Р</w:t>
            </w:r>
            <w:proofErr w:type="gramStart"/>
            <w:r w:rsidRPr="00B32ACF">
              <w:rPr>
                <w:lang w:val="en-US"/>
              </w:rPr>
              <w:t>S</w:t>
            </w:r>
            <w:proofErr w:type="gramEnd"/>
            <w:r w:rsidRPr="00B32ACF">
              <w:rPr>
                <w:lang w:val="en-US"/>
              </w:rPr>
              <w:t xml:space="preserve"> 135</w:t>
            </w:r>
          </w:p>
          <w:p w:rsidR="00B32ACF" w:rsidRPr="00B32ACF" w:rsidRDefault="00B32ACF" w:rsidP="00B32ACF">
            <w:pPr>
              <w:spacing w:after="200" w:line="276" w:lineRule="auto"/>
            </w:pPr>
          </w:p>
          <w:p w:rsidR="00B32ACF" w:rsidRPr="00B32ACF" w:rsidRDefault="00B32ACF" w:rsidP="00B32ACF">
            <w:pPr>
              <w:spacing w:after="200" w:line="276" w:lineRule="auto"/>
              <w:jc w:val="center"/>
            </w:pPr>
          </w:p>
        </w:tc>
        <w:tc>
          <w:tcPr>
            <w:tcW w:w="5613" w:type="dxa"/>
            <w:gridSpan w:val="2"/>
          </w:tcPr>
          <w:p w:rsidR="00B32ACF" w:rsidRPr="00B32ACF" w:rsidRDefault="00B32ACF" w:rsidP="00B32ACF">
            <w:pPr>
              <w:tabs>
                <w:tab w:val="center" w:pos="4677"/>
                <w:tab w:val="right" w:pos="9355"/>
              </w:tabs>
              <w:spacing w:after="0"/>
              <w:jc w:val="center"/>
              <w:rPr>
                <w:lang w:eastAsia="ar-SA"/>
              </w:rPr>
            </w:pPr>
            <w:r>
              <w:rPr>
                <w:noProof/>
              </w:rPr>
              <w:drawing>
                <wp:inline distT="0" distB="0" distL="0" distR="0">
                  <wp:extent cx="3510915" cy="30022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510915" cy="3002280"/>
                          </a:xfrm>
                          <a:prstGeom prst="rect">
                            <a:avLst/>
                          </a:prstGeom>
                          <a:noFill/>
                          <a:ln w="9525">
                            <a:noFill/>
                            <a:miter lim="800000"/>
                            <a:headEnd/>
                            <a:tailEnd/>
                          </a:ln>
                        </pic:spPr>
                      </pic:pic>
                    </a:graphicData>
                  </a:graphic>
                </wp:inline>
              </w:drawing>
            </w:r>
          </w:p>
          <w:p w:rsidR="00B32ACF" w:rsidRPr="00B32ACF" w:rsidRDefault="00B32ACF" w:rsidP="00B32ACF">
            <w:pPr>
              <w:tabs>
                <w:tab w:val="center" w:pos="4677"/>
                <w:tab w:val="right" w:pos="9355"/>
              </w:tabs>
              <w:spacing w:after="0"/>
              <w:jc w:val="center"/>
              <w:rPr>
                <w:lang w:eastAsia="ar-SA"/>
              </w:rPr>
            </w:pPr>
          </w:p>
          <w:p w:rsidR="00B32ACF" w:rsidRPr="00B32ACF" w:rsidRDefault="00B32ACF" w:rsidP="00B32ACF">
            <w:pPr>
              <w:spacing w:after="0"/>
              <w:rPr>
                <w:b/>
              </w:rPr>
            </w:pPr>
            <w:r w:rsidRPr="00B32ACF">
              <w:t xml:space="preserve">внутренний диаметр, </w:t>
            </w:r>
            <w:r w:rsidRPr="00B32ACF">
              <w:rPr>
                <w:b/>
                <w:lang w:val="en-US"/>
              </w:rPr>
              <w:t>D</w:t>
            </w:r>
            <w:r w:rsidRPr="00B32ACF">
              <w:t xml:space="preserve"> </w:t>
            </w:r>
            <w:r w:rsidRPr="00B32ACF">
              <w:rPr>
                <w:vertAlign w:val="subscript"/>
              </w:rPr>
              <w:t xml:space="preserve"> </w:t>
            </w:r>
            <w:r w:rsidRPr="00B32ACF">
              <w:t>– 13,3-13,4</w:t>
            </w:r>
          </w:p>
          <w:p w:rsidR="00B32ACF" w:rsidRPr="00B32ACF" w:rsidRDefault="00B32ACF" w:rsidP="00B32ACF">
            <w:pPr>
              <w:spacing w:after="0"/>
            </w:pPr>
            <w:r w:rsidRPr="00B32ACF">
              <w:t xml:space="preserve">диаметр просечки </w:t>
            </w:r>
            <w:r w:rsidRPr="00B32ACF">
              <w:rPr>
                <w:b/>
                <w:lang w:val="en-US"/>
              </w:rPr>
              <w:t>D</w:t>
            </w:r>
            <w:r w:rsidRPr="00B32ACF">
              <w:rPr>
                <w:b/>
                <w:vertAlign w:val="subscript"/>
              </w:rPr>
              <w:t>1</w:t>
            </w:r>
            <w:r w:rsidRPr="00B32ACF">
              <w:t xml:space="preserve"> </w:t>
            </w:r>
            <w:r w:rsidRPr="00B32ACF">
              <w:rPr>
                <w:vertAlign w:val="subscript"/>
              </w:rPr>
              <w:t xml:space="preserve"> </w:t>
            </w:r>
            <w:r w:rsidRPr="00B32ACF">
              <w:t>– 7,5±0,2</w:t>
            </w:r>
          </w:p>
          <w:p w:rsidR="00B32ACF" w:rsidRPr="00B32ACF" w:rsidRDefault="00B32ACF" w:rsidP="00B32ACF">
            <w:pPr>
              <w:spacing w:after="0"/>
            </w:pPr>
            <w:r w:rsidRPr="00B32ACF">
              <w:t xml:space="preserve">высота, </w:t>
            </w:r>
            <w:r w:rsidRPr="00B32ACF">
              <w:rPr>
                <w:b/>
                <w:lang w:val="en-US"/>
              </w:rPr>
              <w:t>H</w:t>
            </w:r>
            <w:r w:rsidRPr="00B32ACF">
              <w:t xml:space="preserve"> – 6,3-6,7</w:t>
            </w:r>
          </w:p>
          <w:p w:rsidR="00B32ACF" w:rsidRPr="00B32ACF" w:rsidRDefault="00B32ACF" w:rsidP="00B32ACF">
            <w:pPr>
              <w:spacing w:after="0"/>
            </w:pPr>
            <w:r w:rsidRPr="00B32ACF">
              <w:t xml:space="preserve">толщина, </w:t>
            </w:r>
            <w:r w:rsidRPr="00B32ACF">
              <w:rPr>
                <w:b/>
                <w:lang w:val="en-US"/>
              </w:rPr>
              <w:t>δ</w:t>
            </w:r>
            <w:r w:rsidRPr="00B32ACF">
              <w:t xml:space="preserve"> – 0,18-0,22</w:t>
            </w:r>
          </w:p>
          <w:p w:rsidR="00B32ACF" w:rsidRPr="00B32ACF" w:rsidRDefault="00B32ACF" w:rsidP="00B32ACF">
            <w:pPr>
              <w:spacing w:after="0"/>
            </w:pPr>
            <w:r w:rsidRPr="00B32ACF">
              <w:t xml:space="preserve">расстояние между просечками, </w:t>
            </w:r>
            <w:r w:rsidRPr="00B32ACF">
              <w:rPr>
                <w:b/>
                <w:lang w:val="en-US"/>
              </w:rPr>
              <w:t>s</w:t>
            </w:r>
            <w:r w:rsidRPr="00B32ACF">
              <w:t xml:space="preserve"> – 1,25</w:t>
            </w:r>
          </w:p>
          <w:p w:rsidR="00B32ACF" w:rsidRPr="00B32ACF" w:rsidRDefault="00B32ACF" w:rsidP="00B32ACF">
            <w:pPr>
              <w:tabs>
                <w:tab w:val="center" w:pos="4677"/>
                <w:tab w:val="right" w:pos="9355"/>
              </w:tabs>
              <w:spacing w:after="0"/>
              <w:jc w:val="center"/>
              <w:rPr>
                <w:lang w:eastAsia="ar-SA"/>
              </w:rPr>
            </w:pPr>
          </w:p>
        </w:tc>
        <w:tc>
          <w:tcPr>
            <w:tcW w:w="2275" w:type="dxa"/>
          </w:tcPr>
          <w:p w:rsidR="00B32ACF" w:rsidRPr="00B32ACF" w:rsidRDefault="00B32ACF" w:rsidP="00B32ACF">
            <w:pPr>
              <w:tabs>
                <w:tab w:val="center" w:pos="4677"/>
                <w:tab w:val="right" w:pos="9355"/>
              </w:tabs>
              <w:spacing w:after="0"/>
              <w:jc w:val="center"/>
              <w:rPr>
                <w:lang w:eastAsia="ar-SA"/>
              </w:rPr>
            </w:pPr>
            <w:r w:rsidRPr="00B32ACF">
              <w:rPr>
                <w:lang w:eastAsia="ar-SA"/>
              </w:rPr>
              <w:t>При помощи штангенциркуля</w:t>
            </w:r>
          </w:p>
        </w:tc>
      </w:tr>
      <w:tr w:rsidR="00B32ACF" w:rsidRPr="00B32ACF" w:rsidTr="00B32ACF">
        <w:trPr>
          <w:cantSplit/>
          <w:trHeight w:val="1230"/>
        </w:trPr>
        <w:tc>
          <w:tcPr>
            <w:tcW w:w="2426" w:type="dxa"/>
          </w:tcPr>
          <w:p w:rsidR="00B32ACF" w:rsidRPr="00B32ACF" w:rsidRDefault="00B32ACF" w:rsidP="00B32ACF">
            <w:pPr>
              <w:spacing w:after="200" w:line="276" w:lineRule="auto"/>
            </w:pPr>
            <w:r w:rsidRPr="00B32ACF">
              <w:lastRenderedPageBreak/>
              <w:t xml:space="preserve">Размеры, </w:t>
            </w:r>
            <w:proofErr w:type="gramStart"/>
            <w:r w:rsidRPr="00B32ACF">
              <w:t>мм</w:t>
            </w:r>
            <w:proofErr w:type="gramEnd"/>
          </w:p>
          <w:p w:rsidR="00B32ACF" w:rsidRPr="00B32ACF" w:rsidDel="00743DE8" w:rsidRDefault="00B32ACF" w:rsidP="00B32ACF">
            <w:pPr>
              <w:spacing w:after="200" w:line="276" w:lineRule="auto"/>
            </w:pPr>
            <w:r w:rsidRPr="00B32ACF">
              <w:t>Р</w:t>
            </w:r>
            <w:proofErr w:type="gramStart"/>
            <w:r w:rsidRPr="00B32ACF">
              <w:rPr>
                <w:lang w:val="en-US"/>
              </w:rPr>
              <w:t>S</w:t>
            </w:r>
            <w:proofErr w:type="gramEnd"/>
            <w:r w:rsidRPr="00B32ACF">
              <w:rPr>
                <w:lang w:val="en-US"/>
              </w:rPr>
              <w:t xml:space="preserve"> 200</w:t>
            </w:r>
          </w:p>
        </w:tc>
        <w:tc>
          <w:tcPr>
            <w:tcW w:w="5613" w:type="dxa"/>
            <w:gridSpan w:val="2"/>
          </w:tcPr>
          <w:p w:rsidR="00B32ACF" w:rsidRPr="00B32ACF" w:rsidRDefault="00B32ACF" w:rsidP="00B32ACF">
            <w:pPr>
              <w:spacing w:after="0"/>
            </w:pPr>
            <w:r>
              <w:rPr>
                <w:noProof/>
              </w:rPr>
              <w:drawing>
                <wp:inline distT="0" distB="0" distL="0" distR="0">
                  <wp:extent cx="3381375" cy="320929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381375" cy="3209290"/>
                          </a:xfrm>
                          <a:prstGeom prst="rect">
                            <a:avLst/>
                          </a:prstGeom>
                          <a:noFill/>
                          <a:ln w="9525">
                            <a:noFill/>
                            <a:miter lim="800000"/>
                            <a:headEnd/>
                            <a:tailEnd/>
                          </a:ln>
                        </pic:spPr>
                      </pic:pic>
                    </a:graphicData>
                  </a:graphic>
                </wp:inline>
              </w:drawing>
            </w:r>
          </w:p>
          <w:p w:rsidR="00B32ACF" w:rsidRPr="00B32ACF" w:rsidRDefault="00B32ACF" w:rsidP="00B32ACF">
            <w:pPr>
              <w:spacing w:after="0"/>
              <w:rPr>
                <w:b/>
              </w:rPr>
            </w:pPr>
            <w:r w:rsidRPr="00B32ACF">
              <w:t xml:space="preserve">внутренний диаметр, </w:t>
            </w:r>
            <w:r w:rsidRPr="00B32ACF">
              <w:rPr>
                <w:b/>
                <w:lang w:val="en-US"/>
              </w:rPr>
              <w:t>D</w:t>
            </w:r>
            <w:r w:rsidRPr="00B32ACF">
              <w:t xml:space="preserve"> </w:t>
            </w:r>
            <w:r w:rsidRPr="00B32ACF">
              <w:rPr>
                <w:vertAlign w:val="subscript"/>
              </w:rPr>
              <w:t xml:space="preserve"> </w:t>
            </w:r>
            <w:r w:rsidRPr="00B32ACF">
              <w:t>– 20,3-20,4</w:t>
            </w:r>
          </w:p>
          <w:p w:rsidR="00B32ACF" w:rsidRPr="00B32ACF" w:rsidRDefault="00B32ACF" w:rsidP="00B32ACF">
            <w:pPr>
              <w:spacing w:after="0"/>
            </w:pPr>
            <w:r w:rsidRPr="00B32ACF">
              <w:t xml:space="preserve">диаметр просечки </w:t>
            </w:r>
            <w:r w:rsidRPr="00B32ACF">
              <w:rPr>
                <w:b/>
                <w:lang w:val="en-US"/>
              </w:rPr>
              <w:t>D</w:t>
            </w:r>
            <w:r w:rsidRPr="00B32ACF">
              <w:rPr>
                <w:b/>
                <w:vertAlign w:val="subscript"/>
              </w:rPr>
              <w:t>1</w:t>
            </w:r>
            <w:r w:rsidRPr="00B32ACF">
              <w:t xml:space="preserve"> </w:t>
            </w:r>
            <w:r w:rsidRPr="00B32ACF">
              <w:rPr>
                <w:vertAlign w:val="subscript"/>
              </w:rPr>
              <w:t xml:space="preserve"> </w:t>
            </w:r>
            <w:r w:rsidRPr="00B32ACF">
              <w:t>– 10,0±0,2</w:t>
            </w:r>
          </w:p>
          <w:p w:rsidR="00B32ACF" w:rsidRPr="00B32ACF" w:rsidRDefault="00B32ACF" w:rsidP="00B32ACF">
            <w:pPr>
              <w:spacing w:after="0"/>
            </w:pPr>
            <w:r w:rsidRPr="00B32ACF">
              <w:t xml:space="preserve">высота, </w:t>
            </w:r>
            <w:r w:rsidRPr="00B32ACF">
              <w:rPr>
                <w:b/>
                <w:lang w:val="en-US"/>
              </w:rPr>
              <w:t>H</w:t>
            </w:r>
            <w:r w:rsidRPr="00B32ACF">
              <w:t xml:space="preserve"> – 7,3-7,7</w:t>
            </w:r>
          </w:p>
          <w:p w:rsidR="00B32ACF" w:rsidRPr="00B32ACF" w:rsidRDefault="00B32ACF" w:rsidP="00B32ACF">
            <w:pPr>
              <w:spacing w:after="0"/>
            </w:pPr>
            <w:r w:rsidRPr="00B32ACF">
              <w:t xml:space="preserve">толщина, </w:t>
            </w:r>
            <w:r w:rsidRPr="00B32ACF">
              <w:rPr>
                <w:b/>
                <w:lang w:val="en-US"/>
              </w:rPr>
              <w:t>δ</w:t>
            </w:r>
            <w:r w:rsidRPr="00B32ACF">
              <w:t xml:space="preserve"> – 0,18-0,22</w:t>
            </w:r>
          </w:p>
          <w:p w:rsidR="00B32ACF" w:rsidRPr="00B32ACF" w:rsidRDefault="00B32ACF" w:rsidP="00B32ACF">
            <w:pPr>
              <w:spacing w:after="0"/>
            </w:pPr>
            <w:r w:rsidRPr="00B32ACF">
              <w:t xml:space="preserve">расстояние между просечками, </w:t>
            </w:r>
            <w:r w:rsidRPr="00B32ACF">
              <w:rPr>
                <w:b/>
                <w:lang w:val="en-US"/>
              </w:rPr>
              <w:t>s</w:t>
            </w:r>
            <w:r w:rsidRPr="00B32ACF">
              <w:t xml:space="preserve"> – 1,65</w:t>
            </w:r>
          </w:p>
          <w:p w:rsidR="00B32ACF" w:rsidRPr="00B32ACF" w:rsidRDefault="00B32ACF" w:rsidP="00B32ACF">
            <w:pPr>
              <w:spacing w:after="0"/>
            </w:pPr>
            <w:r w:rsidRPr="00B32ACF">
              <w:t xml:space="preserve">внутренний диаметр просечек, </w:t>
            </w:r>
            <w:r w:rsidRPr="00B32ACF">
              <w:rPr>
                <w:b/>
                <w:lang w:val="en-US"/>
              </w:rPr>
              <w:t>d</w:t>
            </w:r>
            <w:r w:rsidRPr="00B32ACF">
              <w:t xml:space="preserve"> – 5,8</w:t>
            </w:r>
          </w:p>
          <w:p w:rsidR="00B32ACF" w:rsidRPr="00B32ACF" w:rsidRDefault="00B32ACF" w:rsidP="00B32ACF">
            <w:pPr>
              <w:spacing w:after="0"/>
            </w:pPr>
          </w:p>
          <w:p w:rsidR="00B32ACF" w:rsidRPr="00B32ACF" w:rsidDel="00743DE8" w:rsidRDefault="00B32ACF" w:rsidP="00B32ACF">
            <w:pPr>
              <w:spacing w:after="0"/>
            </w:pPr>
          </w:p>
        </w:tc>
        <w:tc>
          <w:tcPr>
            <w:tcW w:w="2275" w:type="dxa"/>
          </w:tcPr>
          <w:p w:rsidR="00B32ACF" w:rsidRPr="00B32ACF" w:rsidRDefault="00B32ACF" w:rsidP="00B32ACF">
            <w:pPr>
              <w:spacing w:after="200" w:line="276" w:lineRule="auto"/>
              <w:jc w:val="center"/>
            </w:pPr>
            <w:r w:rsidRPr="00B32ACF">
              <w:t>При помощи штангенциркуля</w:t>
            </w:r>
          </w:p>
        </w:tc>
      </w:tr>
      <w:tr w:rsidR="00B32ACF" w:rsidRPr="00B32ACF" w:rsidTr="00B32ACF">
        <w:trPr>
          <w:cantSplit/>
          <w:trHeight w:val="303"/>
        </w:trPr>
        <w:tc>
          <w:tcPr>
            <w:tcW w:w="10314" w:type="dxa"/>
            <w:gridSpan w:val="4"/>
          </w:tcPr>
          <w:p w:rsidR="00B32ACF" w:rsidRPr="00B32ACF" w:rsidRDefault="00B32ACF" w:rsidP="00B32ACF">
            <w:pPr>
              <w:tabs>
                <w:tab w:val="center" w:pos="4677"/>
                <w:tab w:val="right" w:pos="9355"/>
              </w:tabs>
              <w:spacing w:after="0"/>
              <w:jc w:val="center"/>
              <w:rPr>
                <w:lang w:eastAsia="ar-SA"/>
              </w:rPr>
            </w:pPr>
            <w:r w:rsidRPr="00B32ACF">
              <w:rPr>
                <w:lang w:eastAsia="ar-SA"/>
              </w:rPr>
              <w:t>Дополнительные показатели качества</w:t>
            </w:r>
          </w:p>
        </w:tc>
      </w:tr>
      <w:tr w:rsidR="00B32ACF" w:rsidRPr="00B32ACF" w:rsidTr="00B32ACF">
        <w:trPr>
          <w:cantSplit/>
          <w:trHeight w:val="303"/>
        </w:trPr>
        <w:tc>
          <w:tcPr>
            <w:tcW w:w="2426" w:type="dxa"/>
          </w:tcPr>
          <w:p w:rsidR="00B32ACF" w:rsidRPr="00B32ACF" w:rsidRDefault="00B32ACF" w:rsidP="00B32ACF">
            <w:pPr>
              <w:spacing w:after="200"/>
              <w:jc w:val="left"/>
            </w:pPr>
            <w:r w:rsidRPr="00B32ACF">
              <w:t>Внешний вид</w:t>
            </w:r>
          </w:p>
          <w:p w:rsidR="00B32ACF" w:rsidRPr="00B32ACF" w:rsidRDefault="00B32ACF" w:rsidP="00B32ACF">
            <w:pPr>
              <w:spacing w:after="200"/>
              <w:jc w:val="left"/>
            </w:pPr>
          </w:p>
          <w:p w:rsidR="00B32ACF" w:rsidRPr="00B32ACF" w:rsidRDefault="00B32ACF" w:rsidP="00B32ACF">
            <w:pPr>
              <w:spacing w:after="200"/>
              <w:jc w:val="left"/>
            </w:pPr>
          </w:p>
          <w:p w:rsidR="00B32ACF" w:rsidRPr="00B32ACF" w:rsidRDefault="00B32ACF" w:rsidP="00B32ACF">
            <w:pPr>
              <w:spacing w:after="200"/>
              <w:jc w:val="left"/>
            </w:pPr>
          </w:p>
          <w:p w:rsidR="00B32ACF" w:rsidRPr="00B32ACF" w:rsidRDefault="00B32ACF" w:rsidP="00B32ACF">
            <w:pPr>
              <w:spacing w:after="200"/>
              <w:rPr>
                <w:b/>
              </w:rPr>
            </w:pPr>
          </w:p>
        </w:tc>
        <w:tc>
          <w:tcPr>
            <w:tcW w:w="5613" w:type="dxa"/>
            <w:gridSpan w:val="2"/>
          </w:tcPr>
          <w:p w:rsidR="00B32ACF" w:rsidRPr="00B32ACF" w:rsidRDefault="00B32ACF" w:rsidP="00B32ACF">
            <w:pPr>
              <w:spacing w:after="0"/>
              <w:rPr>
                <w:b/>
              </w:rPr>
            </w:pPr>
            <w:r w:rsidRPr="00B32ACF">
              <w:t>На колпачках не должно быть:</w:t>
            </w:r>
          </w:p>
          <w:p w:rsidR="00B32ACF" w:rsidRPr="00B32ACF" w:rsidRDefault="00B32ACF" w:rsidP="00B32ACF">
            <w:pPr>
              <w:spacing w:after="0"/>
            </w:pPr>
            <w:r w:rsidRPr="00B32ACF">
              <w:t xml:space="preserve">- трещин, заусениц, надрывов, колец, </w:t>
            </w:r>
          </w:p>
          <w:p w:rsidR="00B32ACF" w:rsidRPr="00B32ACF" w:rsidRDefault="00B32ACF" w:rsidP="00B32ACF">
            <w:pPr>
              <w:spacing w:after="0"/>
            </w:pPr>
            <w:proofErr w:type="spellStart"/>
            <w:r w:rsidRPr="00B32ACF">
              <w:t>напресовки</w:t>
            </w:r>
            <w:proofErr w:type="spellEnd"/>
            <w:r w:rsidRPr="00B32ACF">
              <w:t>, алюминиевой пыли;</w:t>
            </w:r>
          </w:p>
          <w:p w:rsidR="00B32ACF" w:rsidRPr="00B32ACF" w:rsidRDefault="00B32ACF" w:rsidP="00B32ACF">
            <w:pPr>
              <w:spacing w:after="0"/>
            </w:pPr>
            <w:r w:rsidRPr="00B32ACF">
              <w:t xml:space="preserve">- выпуклостей и вмятин, как следов </w:t>
            </w:r>
            <w:proofErr w:type="gramStart"/>
            <w:r w:rsidRPr="00B32ACF">
              <w:t>от</w:t>
            </w:r>
            <w:proofErr w:type="gramEnd"/>
            <w:r w:rsidRPr="00B32ACF">
              <w:t xml:space="preserve"> </w:t>
            </w:r>
          </w:p>
          <w:p w:rsidR="00B32ACF" w:rsidRPr="00B32ACF" w:rsidRDefault="00B32ACF" w:rsidP="00B32ACF">
            <w:pPr>
              <w:spacing w:after="0"/>
            </w:pPr>
            <w:r w:rsidRPr="00B32ACF">
              <w:t xml:space="preserve">инструмента, более 0,2 мм; </w:t>
            </w:r>
          </w:p>
          <w:p w:rsidR="00B32ACF" w:rsidRPr="00B32ACF" w:rsidRDefault="00B32ACF" w:rsidP="00B32ACF">
            <w:pPr>
              <w:spacing w:after="0"/>
            </w:pPr>
            <w:r w:rsidRPr="00B32ACF">
              <w:t>- гофр по торцу более 0,3 мм.</w:t>
            </w:r>
          </w:p>
          <w:p w:rsidR="00B32ACF" w:rsidRPr="00B32ACF" w:rsidRDefault="00B32ACF" w:rsidP="00B32ACF">
            <w:pPr>
              <w:spacing w:after="0"/>
            </w:pPr>
            <w:r w:rsidRPr="00B32ACF">
              <w:t>Поверхность колпачков должна быть</w:t>
            </w:r>
          </w:p>
          <w:p w:rsidR="00B32ACF" w:rsidRPr="00B32ACF" w:rsidRDefault="00B32ACF" w:rsidP="00B32ACF">
            <w:pPr>
              <w:spacing w:after="0"/>
            </w:pPr>
            <w:r w:rsidRPr="00B32ACF">
              <w:t xml:space="preserve"> чистой и гладкой;</w:t>
            </w:r>
          </w:p>
        </w:tc>
        <w:tc>
          <w:tcPr>
            <w:tcW w:w="2275" w:type="dxa"/>
          </w:tcPr>
          <w:p w:rsidR="00B32ACF" w:rsidRPr="00B32ACF" w:rsidRDefault="00B32ACF" w:rsidP="00B32ACF">
            <w:pPr>
              <w:spacing w:after="200" w:line="276" w:lineRule="auto"/>
              <w:jc w:val="center"/>
            </w:pPr>
            <w:r w:rsidRPr="00B32ACF">
              <w:t>Визуальный</w:t>
            </w:r>
          </w:p>
        </w:tc>
      </w:tr>
      <w:tr w:rsidR="00B32ACF" w:rsidRPr="00B32ACF" w:rsidTr="00B32ACF">
        <w:trPr>
          <w:cantSplit/>
          <w:trHeight w:val="945"/>
        </w:trPr>
        <w:tc>
          <w:tcPr>
            <w:tcW w:w="2426" w:type="dxa"/>
          </w:tcPr>
          <w:p w:rsidR="00B32ACF" w:rsidRPr="00B32ACF" w:rsidRDefault="00B32ACF" w:rsidP="00B32ACF">
            <w:pPr>
              <w:spacing w:after="200"/>
              <w:jc w:val="left"/>
            </w:pPr>
            <w:r w:rsidRPr="00B32ACF">
              <w:t xml:space="preserve">Устойчивость  к </w:t>
            </w:r>
            <w:proofErr w:type="spellStart"/>
            <w:r w:rsidRPr="00B32ACF">
              <w:t>предстерилиза-ционной</w:t>
            </w:r>
            <w:proofErr w:type="spellEnd"/>
            <w:r w:rsidRPr="00B32ACF">
              <w:t xml:space="preserve"> очистке</w:t>
            </w:r>
          </w:p>
        </w:tc>
        <w:tc>
          <w:tcPr>
            <w:tcW w:w="5613" w:type="dxa"/>
            <w:gridSpan w:val="2"/>
          </w:tcPr>
          <w:p w:rsidR="00B32ACF" w:rsidRPr="00B32ACF" w:rsidRDefault="00B32ACF" w:rsidP="00B32ACF">
            <w:pPr>
              <w:spacing w:after="200"/>
            </w:pPr>
            <w:r w:rsidRPr="00B32ACF">
              <w:t>Колпачки должны быть устойчивыми.</w:t>
            </w:r>
          </w:p>
        </w:tc>
        <w:tc>
          <w:tcPr>
            <w:tcW w:w="2275" w:type="dxa"/>
          </w:tcPr>
          <w:p w:rsidR="00B32ACF" w:rsidRPr="00B32ACF" w:rsidRDefault="00B32ACF" w:rsidP="00B32ACF">
            <w:pPr>
              <w:spacing w:after="200" w:line="276" w:lineRule="auto"/>
              <w:jc w:val="center"/>
            </w:pPr>
          </w:p>
        </w:tc>
      </w:tr>
      <w:tr w:rsidR="00B32ACF" w:rsidRPr="00B32ACF" w:rsidTr="00B32ACF">
        <w:trPr>
          <w:cantSplit/>
          <w:trHeight w:val="825"/>
        </w:trPr>
        <w:tc>
          <w:tcPr>
            <w:tcW w:w="2426" w:type="dxa"/>
          </w:tcPr>
          <w:p w:rsidR="00B32ACF" w:rsidRPr="00B32ACF" w:rsidRDefault="00B32ACF" w:rsidP="00B32ACF">
            <w:pPr>
              <w:spacing w:after="200"/>
              <w:jc w:val="left"/>
            </w:pPr>
            <w:r w:rsidRPr="00B32ACF">
              <w:t>Устойчивость к паровой стерилизации.</w:t>
            </w:r>
          </w:p>
        </w:tc>
        <w:tc>
          <w:tcPr>
            <w:tcW w:w="5602" w:type="dxa"/>
          </w:tcPr>
          <w:p w:rsidR="00B32ACF" w:rsidRPr="00B32ACF" w:rsidRDefault="00B32ACF" w:rsidP="00B32ACF">
            <w:pPr>
              <w:spacing w:after="0"/>
            </w:pPr>
            <w:r w:rsidRPr="00B32ACF">
              <w:t xml:space="preserve">Колпачки должны выдерживать </w:t>
            </w:r>
            <w:proofErr w:type="gramStart"/>
            <w:r w:rsidRPr="00B32ACF">
              <w:t>паровую</w:t>
            </w:r>
            <w:proofErr w:type="gramEnd"/>
            <w:r w:rsidRPr="00B32ACF">
              <w:t xml:space="preserve"> </w:t>
            </w:r>
          </w:p>
          <w:p w:rsidR="00B32ACF" w:rsidRPr="00B32ACF" w:rsidRDefault="00B32ACF" w:rsidP="00B32ACF">
            <w:pPr>
              <w:spacing w:after="0"/>
            </w:pPr>
            <w:r w:rsidRPr="00B32ACF">
              <w:t>стерилизацию.</w:t>
            </w:r>
          </w:p>
          <w:p w:rsidR="00B32ACF" w:rsidRPr="00B32ACF" w:rsidRDefault="00B32ACF" w:rsidP="00B32ACF">
            <w:pPr>
              <w:tabs>
                <w:tab w:val="center" w:pos="4677"/>
                <w:tab w:val="right" w:pos="9355"/>
              </w:tabs>
              <w:spacing w:after="0"/>
              <w:jc w:val="left"/>
              <w:rPr>
                <w:lang w:eastAsia="ar-SA"/>
              </w:rPr>
            </w:pPr>
          </w:p>
        </w:tc>
        <w:tc>
          <w:tcPr>
            <w:tcW w:w="2286" w:type="dxa"/>
            <w:gridSpan w:val="2"/>
          </w:tcPr>
          <w:p w:rsidR="00B32ACF" w:rsidRPr="00B32ACF" w:rsidRDefault="00B32ACF" w:rsidP="00B32ACF">
            <w:pPr>
              <w:spacing w:after="200" w:line="276" w:lineRule="auto"/>
              <w:jc w:val="center"/>
            </w:pPr>
          </w:p>
        </w:tc>
      </w:tr>
      <w:tr w:rsidR="00B32ACF" w:rsidRPr="00B32ACF" w:rsidTr="00B32ACF">
        <w:trPr>
          <w:cantSplit/>
          <w:trHeight w:val="1380"/>
        </w:trPr>
        <w:tc>
          <w:tcPr>
            <w:tcW w:w="2426" w:type="dxa"/>
          </w:tcPr>
          <w:p w:rsidR="00B32ACF" w:rsidRPr="00B32ACF" w:rsidRDefault="00B32ACF" w:rsidP="00B32ACF">
            <w:pPr>
              <w:spacing w:after="200"/>
              <w:jc w:val="left"/>
            </w:pPr>
            <w:r w:rsidRPr="00B32ACF">
              <w:t>Устойчивость к воздушной стерилизации</w:t>
            </w:r>
          </w:p>
          <w:p w:rsidR="00B32ACF" w:rsidRPr="00B32ACF" w:rsidRDefault="00B32ACF" w:rsidP="00B32ACF">
            <w:pPr>
              <w:spacing w:after="200"/>
              <w:jc w:val="left"/>
            </w:pPr>
          </w:p>
        </w:tc>
        <w:tc>
          <w:tcPr>
            <w:tcW w:w="5602" w:type="dxa"/>
          </w:tcPr>
          <w:p w:rsidR="00B32ACF" w:rsidRPr="00B32ACF" w:rsidRDefault="00B32ACF" w:rsidP="00B32ACF">
            <w:pPr>
              <w:spacing w:after="0"/>
            </w:pPr>
            <w:r w:rsidRPr="00B32ACF">
              <w:t xml:space="preserve">Колпачки должны выдерживать </w:t>
            </w:r>
            <w:proofErr w:type="gramStart"/>
            <w:r w:rsidRPr="00B32ACF">
              <w:t>воздушную</w:t>
            </w:r>
            <w:proofErr w:type="gramEnd"/>
            <w:r w:rsidRPr="00B32ACF">
              <w:t xml:space="preserve"> </w:t>
            </w:r>
          </w:p>
          <w:p w:rsidR="00B32ACF" w:rsidRPr="00B32ACF" w:rsidRDefault="00B32ACF" w:rsidP="00B32ACF">
            <w:pPr>
              <w:spacing w:after="0"/>
            </w:pPr>
            <w:r w:rsidRPr="00B32ACF">
              <w:t>стерилизацию.</w:t>
            </w:r>
          </w:p>
          <w:p w:rsidR="00B32ACF" w:rsidRPr="00B32ACF" w:rsidRDefault="00B32ACF" w:rsidP="00B32ACF">
            <w:pPr>
              <w:tabs>
                <w:tab w:val="center" w:pos="4677"/>
                <w:tab w:val="right" w:pos="9355"/>
              </w:tabs>
              <w:spacing w:after="0"/>
              <w:rPr>
                <w:lang w:eastAsia="ar-SA"/>
              </w:rPr>
            </w:pPr>
            <w:r w:rsidRPr="00B32ACF">
              <w:rPr>
                <w:lang w:eastAsia="ar-SA"/>
              </w:rPr>
              <w:t xml:space="preserve">Не менее 98 % колпачков отобранных </w:t>
            </w:r>
            <w:proofErr w:type="gramStart"/>
            <w:r w:rsidRPr="00B32ACF">
              <w:rPr>
                <w:lang w:eastAsia="ar-SA"/>
              </w:rPr>
              <w:t>для</w:t>
            </w:r>
            <w:proofErr w:type="gramEnd"/>
            <w:r w:rsidRPr="00B32ACF">
              <w:rPr>
                <w:lang w:eastAsia="ar-SA"/>
              </w:rPr>
              <w:t xml:space="preserve"> </w:t>
            </w:r>
          </w:p>
          <w:p w:rsidR="00B32ACF" w:rsidRPr="00B32ACF" w:rsidRDefault="00B32ACF" w:rsidP="00B32ACF">
            <w:pPr>
              <w:tabs>
                <w:tab w:val="center" w:pos="4677"/>
                <w:tab w:val="right" w:pos="9355"/>
              </w:tabs>
              <w:spacing w:after="0"/>
              <w:rPr>
                <w:lang w:eastAsia="ar-SA"/>
              </w:rPr>
            </w:pPr>
            <w:r w:rsidRPr="00B32ACF">
              <w:rPr>
                <w:lang w:eastAsia="ar-SA"/>
              </w:rPr>
              <w:t xml:space="preserve">испытаний должны соответствовать </w:t>
            </w:r>
            <w:proofErr w:type="gramStart"/>
            <w:r w:rsidRPr="00B32ACF">
              <w:rPr>
                <w:lang w:eastAsia="ar-SA"/>
              </w:rPr>
              <w:t>указанным</w:t>
            </w:r>
            <w:proofErr w:type="gramEnd"/>
            <w:r w:rsidRPr="00B32ACF">
              <w:rPr>
                <w:lang w:eastAsia="ar-SA"/>
              </w:rPr>
              <w:t xml:space="preserve"> </w:t>
            </w:r>
          </w:p>
          <w:p w:rsidR="00B32ACF" w:rsidRPr="00B32ACF" w:rsidRDefault="00B32ACF" w:rsidP="00B32ACF">
            <w:pPr>
              <w:tabs>
                <w:tab w:val="center" w:pos="4677"/>
                <w:tab w:val="right" w:pos="9355"/>
              </w:tabs>
              <w:spacing w:after="0"/>
              <w:rPr>
                <w:lang w:eastAsia="ar-SA"/>
              </w:rPr>
            </w:pPr>
            <w:r w:rsidRPr="00B32ACF">
              <w:rPr>
                <w:lang w:eastAsia="ar-SA"/>
              </w:rPr>
              <w:t>требованиям.</w:t>
            </w:r>
          </w:p>
        </w:tc>
        <w:tc>
          <w:tcPr>
            <w:tcW w:w="2286" w:type="dxa"/>
            <w:gridSpan w:val="2"/>
          </w:tcPr>
          <w:p w:rsidR="00B32ACF" w:rsidRPr="00B32ACF" w:rsidRDefault="00B32ACF" w:rsidP="00B32ACF">
            <w:pPr>
              <w:spacing w:after="200" w:line="276" w:lineRule="auto"/>
              <w:jc w:val="center"/>
            </w:pPr>
          </w:p>
        </w:tc>
      </w:tr>
      <w:tr w:rsidR="00B32ACF" w:rsidRPr="00B32ACF" w:rsidTr="00B32ACF">
        <w:trPr>
          <w:cantSplit/>
        </w:trPr>
        <w:tc>
          <w:tcPr>
            <w:tcW w:w="2426" w:type="dxa"/>
          </w:tcPr>
          <w:p w:rsidR="00B32ACF" w:rsidRPr="00B32ACF" w:rsidRDefault="00B32ACF" w:rsidP="00B32ACF">
            <w:pPr>
              <w:spacing w:after="200"/>
              <w:jc w:val="left"/>
            </w:pPr>
            <w:r w:rsidRPr="00B32ACF">
              <w:lastRenderedPageBreak/>
              <w:t>Упаковка</w:t>
            </w:r>
          </w:p>
        </w:tc>
        <w:tc>
          <w:tcPr>
            <w:tcW w:w="5602" w:type="dxa"/>
          </w:tcPr>
          <w:p w:rsidR="00B32ACF" w:rsidRPr="00B32ACF" w:rsidRDefault="00B32ACF" w:rsidP="00B32ACF">
            <w:pPr>
              <w:spacing w:after="0"/>
              <w:rPr>
                <w:highlight w:val="yellow"/>
              </w:rPr>
            </w:pPr>
            <w:r w:rsidRPr="00B32ACF">
              <w:t xml:space="preserve">Колпачки должны упаковываться в ящики из  картона, выстланные внутри пленкой полиэтиленовой. </w:t>
            </w:r>
          </w:p>
          <w:p w:rsidR="00B32ACF" w:rsidRPr="00B32ACF" w:rsidRDefault="00B32ACF" w:rsidP="00B32ACF">
            <w:pPr>
              <w:spacing w:after="0"/>
            </w:pPr>
            <w:r w:rsidRPr="00B32ACF">
              <w:t xml:space="preserve">Колпачки, прошедшие </w:t>
            </w:r>
            <w:proofErr w:type="spellStart"/>
            <w:r w:rsidRPr="00B32ACF">
              <w:t>предстерилизационную</w:t>
            </w:r>
            <w:proofErr w:type="spellEnd"/>
            <w:r w:rsidRPr="00B32ACF">
              <w:t xml:space="preserve"> очистку, должны быть упакованы в количестве, кратном 100, в полиэтиленовые пакеты, с последующей откачкой воздуха из пакета.</w:t>
            </w:r>
          </w:p>
          <w:p w:rsidR="00B32ACF" w:rsidRPr="00B32ACF" w:rsidRDefault="00B32ACF" w:rsidP="00B32ACF">
            <w:pPr>
              <w:spacing w:after="0"/>
              <w:rPr>
                <w:highlight w:val="yellow"/>
              </w:rPr>
            </w:pPr>
            <w:r w:rsidRPr="00B32ACF">
              <w:t>По согласованию с потребителем допускаются другие виды упаковки, обеспечивающие сохранность колпачков.</w:t>
            </w:r>
          </w:p>
        </w:tc>
        <w:tc>
          <w:tcPr>
            <w:tcW w:w="2286" w:type="dxa"/>
            <w:gridSpan w:val="2"/>
          </w:tcPr>
          <w:p w:rsidR="00B32ACF" w:rsidRPr="00B32ACF" w:rsidRDefault="00B32ACF" w:rsidP="00B32ACF">
            <w:pPr>
              <w:spacing w:after="200" w:line="276" w:lineRule="auto"/>
              <w:jc w:val="center"/>
            </w:pPr>
            <w:r w:rsidRPr="00B32ACF">
              <w:t>Визуальный</w:t>
            </w:r>
          </w:p>
        </w:tc>
      </w:tr>
      <w:tr w:rsidR="00B32ACF" w:rsidRPr="00B32ACF" w:rsidTr="00B32ACF">
        <w:trPr>
          <w:cantSplit/>
          <w:trHeight w:val="1479"/>
        </w:trPr>
        <w:tc>
          <w:tcPr>
            <w:tcW w:w="2426" w:type="dxa"/>
          </w:tcPr>
          <w:p w:rsidR="00B32ACF" w:rsidRPr="00B32ACF" w:rsidRDefault="00B32ACF" w:rsidP="00B32ACF">
            <w:pPr>
              <w:spacing w:after="200"/>
              <w:jc w:val="left"/>
            </w:pPr>
            <w:r w:rsidRPr="00B32ACF">
              <w:t xml:space="preserve">Маркировка </w:t>
            </w:r>
          </w:p>
        </w:tc>
        <w:tc>
          <w:tcPr>
            <w:tcW w:w="5602" w:type="dxa"/>
          </w:tcPr>
          <w:p w:rsidR="00B32ACF" w:rsidRPr="00B32ACF" w:rsidRDefault="00B32ACF" w:rsidP="00B32ACF">
            <w:pPr>
              <w:tabs>
                <w:tab w:val="center" w:pos="4677"/>
                <w:tab w:val="right" w:pos="9355"/>
              </w:tabs>
              <w:spacing w:after="0"/>
              <w:rPr>
                <w:lang w:eastAsia="ar-SA"/>
              </w:rPr>
            </w:pPr>
            <w:r w:rsidRPr="00B32ACF">
              <w:rPr>
                <w:lang w:eastAsia="ar-SA"/>
              </w:rPr>
              <w:t>На каждом ящике должно быть указано:</w:t>
            </w:r>
          </w:p>
          <w:p w:rsidR="00B32ACF" w:rsidRPr="00B32ACF" w:rsidRDefault="00B32ACF" w:rsidP="00B32ACF">
            <w:pPr>
              <w:tabs>
                <w:tab w:val="center" w:pos="4677"/>
                <w:tab w:val="right" w:pos="9355"/>
              </w:tabs>
              <w:spacing w:after="0"/>
              <w:rPr>
                <w:lang w:eastAsia="ar-SA"/>
              </w:rPr>
            </w:pPr>
            <w:r w:rsidRPr="00B32ACF">
              <w:rPr>
                <w:lang w:eastAsia="ar-SA"/>
              </w:rPr>
              <w:t>- производитель;</w:t>
            </w:r>
          </w:p>
          <w:p w:rsidR="00B32ACF" w:rsidRPr="00B32ACF" w:rsidRDefault="00B32ACF" w:rsidP="00B32ACF">
            <w:pPr>
              <w:tabs>
                <w:tab w:val="center" w:pos="4677"/>
                <w:tab w:val="right" w:pos="9355"/>
              </w:tabs>
              <w:spacing w:after="0"/>
              <w:rPr>
                <w:lang w:eastAsia="ar-SA"/>
              </w:rPr>
            </w:pPr>
            <w:r w:rsidRPr="00B32ACF">
              <w:rPr>
                <w:lang w:eastAsia="ar-SA"/>
              </w:rPr>
              <w:t>- номер продукта;</w:t>
            </w:r>
          </w:p>
          <w:p w:rsidR="00B32ACF" w:rsidRPr="00B32ACF" w:rsidRDefault="00B32ACF" w:rsidP="00B32ACF">
            <w:pPr>
              <w:tabs>
                <w:tab w:val="center" w:pos="4677"/>
                <w:tab w:val="right" w:pos="9355"/>
              </w:tabs>
              <w:spacing w:after="0"/>
              <w:rPr>
                <w:lang w:eastAsia="ar-SA"/>
              </w:rPr>
            </w:pPr>
            <w:r w:rsidRPr="00B32ACF">
              <w:rPr>
                <w:lang w:eastAsia="ar-SA"/>
              </w:rPr>
              <w:t xml:space="preserve">- номер партии; </w:t>
            </w:r>
          </w:p>
          <w:p w:rsidR="00B32ACF" w:rsidRPr="00B32ACF" w:rsidRDefault="00B32ACF" w:rsidP="00B32ACF">
            <w:pPr>
              <w:tabs>
                <w:tab w:val="center" w:pos="4677"/>
                <w:tab w:val="right" w:pos="9355"/>
              </w:tabs>
              <w:spacing w:after="0"/>
              <w:rPr>
                <w:highlight w:val="yellow"/>
                <w:lang w:eastAsia="ar-SA"/>
              </w:rPr>
            </w:pPr>
            <w:r w:rsidRPr="00B32ACF">
              <w:rPr>
                <w:lang w:eastAsia="ar-SA"/>
              </w:rPr>
              <w:t>- количество изделий в ящике (шт.);</w:t>
            </w:r>
          </w:p>
        </w:tc>
        <w:tc>
          <w:tcPr>
            <w:tcW w:w="2286" w:type="dxa"/>
            <w:gridSpan w:val="2"/>
          </w:tcPr>
          <w:p w:rsidR="00B32ACF" w:rsidRPr="00B32ACF" w:rsidRDefault="00B32ACF" w:rsidP="00B32ACF">
            <w:pPr>
              <w:spacing w:after="200" w:line="276" w:lineRule="auto"/>
              <w:jc w:val="center"/>
            </w:pPr>
            <w:r w:rsidRPr="00B32ACF">
              <w:t>Визуальный</w:t>
            </w:r>
          </w:p>
        </w:tc>
      </w:tr>
      <w:tr w:rsidR="00B32ACF" w:rsidRPr="00B32ACF" w:rsidTr="00B32ACF">
        <w:trPr>
          <w:cantSplit/>
        </w:trPr>
        <w:tc>
          <w:tcPr>
            <w:tcW w:w="2426" w:type="dxa"/>
          </w:tcPr>
          <w:p w:rsidR="00B32ACF" w:rsidRPr="00B32ACF" w:rsidRDefault="00B32ACF" w:rsidP="00B32ACF">
            <w:pPr>
              <w:spacing w:after="200" w:line="276" w:lineRule="auto"/>
              <w:jc w:val="left"/>
            </w:pPr>
            <w:r w:rsidRPr="00B32ACF">
              <w:t>Условия хранения</w:t>
            </w:r>
          </w:p>
        </w:tc>
        <w:tc>
          <w:tcPr>
            <w:tcW w:w="7888" w:type="dxa"/>
            <w:gridSpan w:val="3"/>
          </w:tcPr>
          <w:p w:rsidR="00B32ACF" w:rsidRPr="00B32ACF" w:rsidRDefault="00B32ACF" w:rsidP="00B32ACF">
            <w:pPr>
              <w:tabs>
                <w:tab w:val="center" w:pos="4677"/>
                <w:tab w:val="right" w:pos="9355"/>
              </w:tabs>
              <w:spacing w:after="0"/>
              <w:rPr>
                <w:lang w:eastAsia="ar-SA"/>
              </w:rPr>
            </w:pPr>
            <w:r w:rsidRPr="00B32ACF">
              <w:rPr>
                <w:lang w:eastAsia="ar-SA"/>
              </w:rPr>
              <w:t xml:space="preserve">Отапливаемое помещение, отсутствие попадания прямых солнечных лучей. </w:t>
            </w:r>
          </w:p>
        </w:tc>
      </w:tr>
      <w:tr w:rsidR="00B32ACF" w:rsidRPr="00B32ACF" w:rsidTr="00B32ACF">
        <w:trPr>
          <w:cantSplit/>
        </w:trPr>
        <w:tc>
          <w:tcPr>
            <w:tcW w:w="2426" w:type="dxa"/>
          </w:tcPr>
          <w:p w:rsidR="00B32ACF" w:rsidRPr="00B32ACF" w:rsidRDefault="00B32ACF" w:rsidP="00B32ACF">
            <w:pPr>
              <w:spacing w:after="200" w:line="276" w:lineRule="auto"/>
              <w:jc w:val="left"/>
            </w:pPr>
            <w:r w:rsidRPr="00B32ACF">
              <w:t xml:space="preserve">Срок годности </w:t>
            </w:r>
          </w:p>
        </w:tc>
        <w:tc>
          <w:tcPr>
            <w:tcW w:w="7888" w:type="dxa"/>
            <w:gridSpan w:val="3"/>
          </w:tcPr>
          <w:p w:rsidR="00B32ACF" w:rsidRPr="00B32ACF" w:rsidRDefault="00B32ACF" w:rsidP="00B32ACF">
            <w:pPr>
              <w:tabs>
                <w:tab w:val="center" w:pos="4677"/>
                <w:tab w:val="right" w:pos="9355"/>
              </w:tabs>
              <w:spacing w:after="0"/>
              <w:rPr>
                <w:lang w:eastAsia="ar-SA"/>
              </w:rPr>
            </w:pPr>
            <w:r w:rsidRPr="00B32ACF">
              <w:rPr>
                <w:lang w:eastAsia="ar-SA"/>
              </w:rPr>
              <w:t xml:space="preserve">2 года </w:t>
            </w:r>
            <w:proofErr w:type="gramStart"/>
            <w:r w:rsidRPr="00B32ACF">
              <w:rPr>
                <w:lang w:eastAsia="ar-SA"/>
              </w:rPr>
              <w:t>с даты производства</w:t>
            </w:r>
            <w:proofErr w:type="gramEnd"/>
          </w:p>
        </w:tc>
      </w:tr>
    </w:tbl>
    <w:tbl>
      <w:tblPr>
        <w:tblpPr w:leftFromText="180" w:rightFromText="180" w:vertAnchor="text" w:horzAnchor="margin" w:tblpY="684"/>
        <w:tblW w:w="10314" w:type="dxa"/>
        <w:tblLook w:val="04A0"/>
      </w:tblPr>
      <w:tblGrid>
        <w:gridCol w:w="5211"/>
        <w:gridCol w:w="5103"/>
      </w:tblGrid>
      <w:tr w:rsidR="00B32ACF" w:rsidRPr="00B32ACF" w:rsidTr="00B32ACF">
        <w:tc>
          <w:tcPr>
            <w:tcW w:w="5211" w:type="dxa"/>
          </w:tcPr>
          <w:p w:rsidR="00B32ACF" w:rsidRPr="00B32ACF" w:rsidRDefault="00B32ACF" w:rsidP="00B32ACF">
            <w:pPr>
              <w:spacing w:after="0"/>
              <w:rPr>
                <w:b/>
              </w:rPr>
            </w:pPr>
            <w:r w:rsidRPr="00B32ACF">
              <w:rPr>
                <w:b/>
              </w:rPr>
              <w:t>ПОСТАВЩИК:</w:t>
            </w:r>
          </w:p>
        </w:tc>
        <w:tc>
          <w:tcPr>
            <w:tcW w:w="5103" w:type="dxa"/>
            <w:hideMark/>
          </w:tcPr>
          <w:p w:rsidR="00B32ACF" w:rsidRPr="00B32ACF" w:rsidRDefault="00B32ACF" w:rsidP="00B32ACF">
            <w:pPr>
              <w:spacing w:after="0"/>
              <w:ind w:right="-249"/>
              <w:rPr>
                <w:b/>
              </w:rPr>
            </w:pPr>
            <w:r w:rsidRPr="00B32ACF">
              <w:rPr>
                <w:b/>
              </w:rPr>
              <w:t>ПОКУПАТЕЛЬ:</w:t>
            </w:r>
          </w:p>
        </w:tc>
      </w:tr>
      <w:tr w:rsidR="00B32ACF" w:rsidRPr="00B32ACF" w:rsidTr="00B32ACF">
        <w:tc>
          <w:tcPr>
            <w:tcW w:w="5211" w:type="dxa"/>
          </w:tcPr>
          <w:p w:rsidR="00B32ACF" w:rsidRPr="00B32ACF" w:rsidRDefault="00B32ACF" w:rsidP="00B32ACF">
            <w:pPr>
              <w:spacing w:after="0"/>
            </w:pPr>
            <w:r w:rsidRPr="00B32ACF">
              <w:t>_______ «_________»</w:t>
            </w:r>
          </w:p>
          <w:p w:rsidR="00B32ACF" w:rsidRPr="00B32ACF" w:rsidRDefault="00B32ACF" w:rsidP="00B32ACF">
            <w:pPr>
              <w:spacing w:after="0"/>
            </w:pPr>
          </w:p>
          <w:p w:rsidR="00B32ACF" w:rsidRPr="00B32ACF" w:rsidRDefault="00B32ACF" w:rsidP="00B32ACF">
            <w:pPr>
              <w:spacing w:after="0"/>
            </w:pPr>
          </w:p>
          <w:p w:rsidR="00B32ACF" w:rsidRPr="00B32ACF" w:rsidRDefault="00B32ACF" w:rsidP="00B32ACF">
            <w:pPr>
              <w:spacing w:after="0"/>
            </w:pPr>
          </w:p>
          <w:p w:rsidR="00B32ACF" w:rsidRPr="00B32ACF" w:rsidRDefault="00B32ACF" w:rsidP="00B32ACF">
            <w:pPr>
              <w:spacing w:after="0"/>
            </w:pPr>
            <w:r w:rsidRPr="00B32ACF">
              <w:t>____________________ /_____________ /</w:t>
            </w:r>
          </w:p>
        </w:tc>
        <w:tc>
          <w:tcPr>
            <w:tcW w:w="5103" w:type="dxa"/>
            <w:hideMark/>
          </w:tcPr>
          <w:p w:rsidR="00B32ACF" w:rsidRPr="00B32ACF" w:rsidRDefault="00B32ACF" w:rsidP="00B32ACF">
            <w:pPr>
              <w:spacing w:after="0"/>
            </w:pPr>
            <w:r w:rsidRPr="00B32ACF">
              <w:t>ФГУП «Московский эндокринный завод»</w:t>
            </w:r>
          </w:p>
          <w:p w:rsidR="00B32ACF" w:rsidRPr="00B32ACF" w:rsidRDefault="00B32ACF" w:rsidP="00B32ACF">
            <w:pPr>
              <w:spacing w:after="0"/>
            </w:pPr>
            <w:r w:rsidRPr="00B32ACF">
              <w:t>Начальник управления</w:t>
            </w:r>
          </w:p>
          <w:p w:rsidR="00B32ACF" w:rsidRPr="00B32ACF" w:rsidRDefault="00B32ACF" w:rsidP="00B32ACF">
            <w:pPr>
              <w:spacing w:after="0"/>
            </w:pPr>
          </w:p>
          <w:p w:rsidR="00B32ACF" w:rsidRPr="00B32ACF" w:rsidRDefault="00B32ACF" w:rsidP="00B32ACF">
            <w:pPr>
              <w:spacing w:after="0"/>
            </w:pPr>
          </w:p>
          <w:p w:rsidR="00B32ACF" w:rsidRPr="00B32ACF" w:rsidRDefault="00B32ACF" w:rsidP="00B32ACF">
            <w:pPr>
              <w:spacing w:after="0"/>
            </w:pPr>
            <w:r w:rsidRPr="00B32ACF">
              <w:t>____________________ /Е.А. Казанцева /</w:t>
            </w:r>
          </w:p>
        </w:tc>
      </w:tr>
    </w:tbl>
    <w:p w:rsidR="00B32ACF" w:rsidRPr="00B32ACF" w:rsidRDefault="00B32ACF" w:rsidP="00B32ACF">
      <w:pPr>
        <w:spacing w:after="0"/>
      </w:pPr>
    </w:p>
    <w:p w:rsidR="00B32ACF" w:rsidRPr="00B32ACF" w:rsidRDefault="00B32ACF" w:rsidP="00B32ACF">
      <w:pPr>
        <w:spacing w:after="0"/>
        <w:jc w:val="right"/>
        <w:sectPr w:rsidR="00B32ACF" w:rsidRPr="00B32ACF" w:rsidSect="00B32ACF">
          <w:pgSz w:w="11906" w:h="16838"/>
          <w:pgMar w:top="1134" w:right="567" w:bottom="1134" w:left="1134" w:header="709" w:footer="709" w:gutter="0"/>
          <w:cols w:space="708"/>
          <w:docGrid w:linePitch="360"/>
        </w:sectPr>
      </w:pPr>
    </w:p>
    <w:p w:rsidR="00B32ACF" w:rsidRPr="00B32ACF" w:rsidRDefault="00B32ACF" w:rsidP="00B32ACF">
      <w:pPr>
        <w:spacing w:after="0"/>
        <w:jc w:val="right"/>
      </w:pPr>
      <w:r w:rsidRPr="00B32ACF">
        <w:lastRenderedPageBreak/>
        <w:t>Приложение №2</w:t>
      </w:r>
    </w:p>
    <w:p w:rsidR="00B32ACF" w:rsidRPr="00B32ACF" w:rsidRDefault="00B32ACF" w:rsidP="00B32ACF">
      <w:pPr>
        <w:spacing w:after="0"/>
        <w:jc w:val="right"/>
      </w:pPr>
      <w:r w:rsidRPr="00B32ACF">
        <w:t>к Договору № __________</w:t>
      </w:r>
    </w:p>
    <w:p w:rsidR="00B32ACF" w:rsidRPr="00B32ACF" w:rsidRDefault="00B32ACF" w:rsidP="00B32ACF">
      <w:pPr>
        <w:spacing w:after="0"/>
        <w:jc w:val="right"/>
      </w:pPr>
      <w:r w:rsidRPr="00B32ACF">
        <w:t>от «___» ____________ 2018г.</w:t>
      </w:r>
    </w:p>
    <w:p w:rsidR="00B32ACF" w:rsidRPr="00B32ACF" w:rsidRDefault="00B32ACF" w:rsidP="00B32ACF">
      <w:pPr>
        <w:tabs>
          <w:tab w:val="left" w:pos="7545"/>
          <w:tab w:val="right" w:pos="10206"/>
        </w:tabs>
        <w:suppressAutoHyphens/>
        <w:spacing w:after="0"/>
        <w:jc w:val="left"/>
        <w:rPr>
          <w:b/>
          <w:u w:val="single"/>
        </w:rPr>
      </w:pPr>
      <w:r w:rsidRPr="00B32ACF">
        <w:rPr>
          <w:b/>
          <w:u w:val="single"/>
        </w:rPr>
        <w:t>ОБРАЗЕЦ</w:t>
      </w:r>
    </w:p>
    <w:p w:rsidR="00B32ACF" w:rsidRPr="00B32ACF" w:rsidRDefault="00B32ACF" w:rsidP="00B32ACF">
      <w:pPr>
        <w:spacing w:after="0"/>
        <w:jc w:val="right"/>
        <w:rPr>
          <w:b/>
        </w:rPr>
      </w:pPr>
    </w:p>
    <w:p w:rsidR="00B32ACF" w:rsidRPr="00B32ACF" w:rsidRDefault="00B32ACF" w:rsidP="00B32ACF">
      <w:pPr>
        <w:spacing w:after="0"/>
        <w:ind w:firstLine="360"/>
        <w:jc w:val="center"/>
        <w:rPr>
          <w:b/>
        </w:rPr>
      </w:pPr>
      <w:r w:rsidRPr="00B32ACF">
        <w:rPr>
          <w:b/>
        </w:rPr>
        <w:t>ЗАЯВКА № _____ от «___» __________ 20__ г.</w:t>
      </w:r>
    </w:p>
    <w:p w:rsidR="00B32ACF" w:rsidRPr="00B32ACF" w:rsidRDefault="00B32ACF" w:rsidP="00B32ACF">
      <w:pPr>
        <w:spacing w:after="0"/>
        <w:jc w:val="center"/>
      </w:pPr>
      <w:r w:rsidRPr="00B32ACF">
        <w:t>к Договору № _______________ от «___» __________ 20__ г.</w:t>
      </w:r>
    </w:p>
    <w:p w:rsidR="00B32ACF" w:rsidRPr="00B32ACF" w:rsidRDefault="00B32ACF" w:rsidP="00B32ACF">
      <w:pPr>
        <w:spacing w:after="0"/>
        <w:ind w:firstLine="360"/>
        <w:jc w:val="center"/>
      </w:pPr>
    </w:p>
    <w:p w:rsidR="00B32ACF" w:rsidRPr="00B32ACF" w:rsidRDefault="00B32ACF" w:rsidP="00B32ACF">
      <w:pPr>
        <w:numPr>
          <w:ilvl w:val="0"/>
          <w:numId w:val="45"/>
        </w:numPr>
        <w:suppressAutoHyphens/>
        <w:spacing w:after="0" w:line="276" w:lineRule="auto"/>
        <w:ind w:left="0" w:firstLine="0"/>
        <w:jc w:val="left"/>
      </w:pPr>
      <w:r w:rsidRPr="00B32ACF">
        <w:t>ФГУП «Московский эндокринный завод» поручает Поставщику поставку Товара согласно настоящей Заявке:</w:t>
      </w:r>
    </w:p>
    <w:p w:rsidR="00B32ACF" w:rsidRPr="00B32ACF" w:rsidRDefault="00B32ACF" w:rsidP="00B32ACF">
      <w:pPr>
        <w:spacing w:after="0"/>
        <w:ind w:left="1452"/>
        <w:jc w:val="left"/>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285"/>
        <w:gridCol w:w="1146"/>
        <w:gridCol w:w="1144"/>
        <w:gridCol w:w="1142"/>
        <w:gridCol w:w="2001"/>
        <w:gridCol w:w="2028"/>
      </w:tblGrid>
      <w:tr w:rsidR="00B32ACF" w:rsidRPr="00B32ACF" w:rsidTr="00B32ACF">
        <w:tc>
          <w:tcPr>
            <w:tcW w:w="262" w:type="pct"/>
            <w:shd w:val="clear" w:color="auto" w:fill="auto"/>
          </w:tcPr>
          <w:p w:rsidR="00B32ACF" w:rsidRPr="00B32ACF" w:rsidRDefault="00B32ACF" w:rsidP="00B32ACF">
            <w:pPr>
              <w:spacing w:after="0"/>
              <w:jc w:val="center"/>
            </w:pPr>
            <w:r w:rsidRPr="00B32ACF">
              <w:t xml:space="preserve">№ </w:t>
            </w:r>
            <w:proofErr w:type="spellStart"/>
            <w:proofErr w:type="gramStart"/>
            <w:r w:rsidRPr="00B32ACF">
              <w:t>п</w:t>
            </w:r>
            <w:proofErr w:type="spellEnd"/>
            <w:proofErr w:type="gramEnd"/>
            <w:r w:rsidRPr="00B32ACF">
              <w:t>/</w:t>
            </w:r>
            <w:proofErr w:type="spellStart"/>
            <w:r w:rsidRPr="00B32ACF">
              <w:t>п</w:t>
            </w:r>
            <w:proofErr w:type="spellEnd"/>
          </w:p>
        </w:tc>
        <w:tc>
          <w:tcPr>
            <w:tcW w:w="1111" w:type="pct"/>
            <w:shd w:val="clear" w:color="auto" w:fill="auto"/>
          </w:tcPr>
          <w:p w:rsidR="00B32ACF" w:rsidRPr="00B32ACF" w:rsidRDefault="00B32ACF" w:rsidP="00B32ACF">
            <w:pPr>
              <w:spacing w:after="0"/>
              <w:jc w:val="center"/>
            </w:pPr>
            <w:r w:rsidRPr="00B32ACF">
              <w:t>Наименование</w:t>
            </w:r>
          </w:p>
          <w:p w:rsidR="00B32ACF" w:rsidRPr="00B32ACF" w:rsidRDefault="00B32ACF" w:rsidP="00B32ACF">
            <w:pPr>
              <w:spacing w:after="0"/>
              <w:jc w:val="center"/>
            </w:pPr>
            <w:r w:rsidRPr="00B32ACF">
              <w:t>Товара</w:t>
            </w:r>
          </w:p>
        </w:tc>
        <w:tc>
          <w:tcPr>
            <w:tcW w:w="557" w:type="pct"/>
          </w:tcPr>
          <w:p w:rsidR="00B32ACF" w:rsidRPr="00B32ACF" w:rsidRDefault="00B32ACF" w:rsidP="00B32ACF">
            <w:pPr>
              <w:spacing w:after="0"/>
              <w:jc w:val="center"/>
            </w:pPr>
            <w:r w:rsidRPr="00B32ACF">
              <w:t>Артикул</w:t>
            </w:r>
          </w:p>
        </w:tc>
        <w:tc>
          <w:tcPr>
            <w:tcW w:w="556" w:type="pct"/>
          </w:tcPr>
          <w:p w:rsidR="00B32ACF" w:rsidRPr="00B32ACF" w:rsidRDefault="00B32ACF" w:rsidP="00B32ACF">
            <w:pPr>
              <w:spacing w:after="0"/>
              <w:jc w:val="center"/>
            </w:pPr>
            <w:r w:rsidRPr="00B32ACF">
              <w:t xml:space="preserve">Ед. </w:t>
            </w:r>
            <w:proofErr w:type="spellStart"/>
            <w:r w:rsidRPr="00B32ACF">
              <w:t>изм</w:t>
            </w:r>
            <w:proofErr w:type="spellEnd"/>
            <w:r w:rsidRPr="00B32ACF">
              <w:t>.</w:t>
            </w:r>
          </w:p>
        </w:tc>
        <w:tc>
          <w:tcPr>
            <w:tcW w:w="555" w:type="pct"/>
            <w:shd w:val="clear" w:color="auto" w:fill="auto"/>
          </w:tcPr>
          <w:p w:rsidR="00B32ACF" w:rsidRPr="00B32ACF" w:rsidRDefault="00B32ACF" w:rsidP="00B32ACF">
            <w:pPr>
              <w:spacing w:after="0"/>
              <w:jc w:val="center"/>
            </w:pPr>
            <w:r w:rsidRPr="00B32ACF">
              <w:t>Кол-во</w:t>
            </w:r>
          </w:p>
        </w:tc>
        <w:tc>
          <w:tcPr>
            <w:tcW w:w="973" w:type="pct"/>
            <w:shd w:val="clear" w:color="auto" w:fill="auto"/>
          </w:tcPr>
          <w:p w:rsidR="00B32ACF" w:rsidRPr="00B32ACF" w:rsidRDefault="00B32ACF" w:rsidP="00B32ACF">
            <w:pPr>
              <w:spacing w:after="0"/>
              <w:jc w:val="center"/>
            </w:pPr>
            <w:r w:rsidRPr="00B32ACF">
              <w:t>Цена с НДС*</w:t>
            </w:r>
            <w:r w:rsidRPr="00B32ACF">
              <w:rPr>
                <w:bCs/>
              </w:rPr>
              <w:t xml:space="preserve"> </w:t>
            </w:r>
            <w:r w:rsidRPr="00B32ACF">
              <w:t xml:space="preserve">за ед. </w:t>
            </w:r>
            <w:proofErr w:type="spellStart"/>
            <w:r w:rsidRPr="00B32ACF">
              <w:t>изм</w:t>
            </w:r>
            <w:proofErr w:type="spellEnd"/>
            <w:r w:rsidRPr="00B32ACF">
              <w:t>., Евро</w:t>
            </w:r>
          </w:p>
        </w:tc>
        <w:tc>
          <w:tcPr>
            <w:tcW w:w="986" w:type="pct"/>
          </w:tcPr>
          <w:p w:rsidR="00B32ACF" w:rsidRPr="00B32ACF" w:rsidRDefault="00B32ACF" w:rsidP="00B32ACF">
            <w:pPr>
              <w:spacing w:after="0"/>
              <w:jc w:val="center"/>
            </w:pPr>
            <w:r w:rsidRPr="00B32ACF">
              <w:t>Сумма с НДС*,</w:t>
            </w:r>
            <w:r w:rsidRPr="00B32ACF">
              <w:rPr>
                <w:bCs/>
              </w:rPr>
              <w:t xml:space="preserve"> Евро</w:t>
            </w:r>
          </w:p>
        </w:tc>
      </w:tr>
      <w:tr w:rsidR="00B32ACF" w:rsidRPr="00B32ACF" w:rsidTr="00B32ACF">
        <w:tc>
          <w:tcPr>
            <w:tcW w:w="262" w:type="pct"/>
            <w:shd w:val="clear" w:color="auto" w:fill="auto"/>
          </w:tcPr>
          <w:p w:rsidR="00B32ACF" w:rsidRPr="00B32ACF" w:rsidRDefault="00B32ACF" w:rsidP="00B32ACF">
            <w:pPr>
              <w:spacing w:after="0"/>
              <w:ind w:hanging="32"/>
              <w:jc w:val="center"/>
            </w:pPr>
            <w:r w:rsidRPr="00B32ACF">
              <w:t>1</w:t>
            </w:r>
          </w:p>
        </w:tc>
        <w:tc>
          <w:tcPr>
            <w:tcW w:w="1111" w:type="pct"/>
            <w:shd w:val="clear" w:color="auto" w:fill="auto"/>
          </w:tcPr>
          <w:p w:rsidR="00B32ACF" w:rsidRPr="00B32ACF" w:rsidRDefault="00B32ACF" w:rsidP="00B32ACF">
            <w:pPr>
              <w:spacing w:after="0"/>
              <w:jc w:val="left"/>
            </w:pPr>
          </w:p>
        </w:tc>
        <w:tc>
          <w:tcPr>
            <w:tcW w:w="557" w:type="pct"/>
          </w:tcPr>
          <w:p w:rsidR="00B32ACF" w:rsidRPr="00B32ACF" w:rsidRDefault="00B32ACF" w:rsidP="00B32ACF">
            <w:pPr>
              <w:spacing w:after="0"/>
              <w:jc w:val="center"/>
            </w:pPr>
          </w:p>
        </w:tc>
        <w:tc>
          <w:tcPr>
            <w:tcW w:w="556" w:type="pct"/>
          </w:tcPr>
          <w:p w:rsidR="00B32ACF" w:rsidRPr="00B32ACF" w:rsidRDefault="00B32ACF" w:rsidP="00B32ACF">
            <w:pPr>
              <w:spacing w:after="0"/>
              <w:jc w:val="center"/>
            </w:pPr>
            <w:r w:rsidRPr="00B32ACF">
              <w:t>тыс.шт.</w:t>
            </w:r>
          </w:p>
        </w:tc>
        <w:tc>
          <w:tcPr>
            <w:tcW w:w="555" w:type="pct"/>
            <w:shd w:val="clear" w:color="auto" w:fill="auto"/>
            <w:vAlign w:val="center"/>
          </w:tcPr>
          <w:p w:rsidR="00B32ACF" w:rsidRPr="00B32ACF" w:rsidRDefault="00B32ACF" w:rsidP="00B32ACF">
            <w:pPr>
              <w:spacing w:after="0"/>
              <w:jc w:val="center"/>
            </w:pPr>
          </w:p>
        </w:tc>
        <w:tc>
          <w:tcPr>
            <w:tcW w:w="973" w:type="pct"/>
            <w:shd w:val="clear" w:color="auto" w:fill="auto"/>
            <w:vAlign w:val="center"/>
          </w:tcPr>
          <w:p w:rsidR="00B32ACF" w:rsidRPr="00B32ACF" w:rsidRDefault="00B32ACF" w:rsidP="00B32ACF">
            <w:pPr>
              <w:spacing w:after="0"/>
              <w:jc w:val="center"/>
            </w:pPr>
          </w:p>
        </w:tc>
        <w:tc>
          <w:tcPr>
            <w:tcW w:w="986" w:type="pct"/>
            <w:vAlign w:val="center"/>
          </w:tcPr>
          <w:p w:rsidR="00B32ACF" w:rsidRPr="00B32ACF" w:rsidRDefault="00B32ACF" w:rsidP="00B32ACF">
            <w:pPr>
              <w:spacing w:after="0"/>
              <w:jc w:val="center"/>
            </w:pPr>
          </w:p>
        </w:tc>
      </w:tr>
      <w:tr w:rsidR="00B32ACF" w:rsidRPr="00B32ACF" w:rsidTr="00B32ACF">
        <w:tc>
          <w:tcPr>
            <w:tcW w:w="262" w:type="pct"/>
            <w:tcBorders>
              <w:bottom w:val="single" w:sz="4" w:space="0" w:color="auto"/>
            </w:tcBorders>
            <w:shd w:val="clear" w:color="auto" w:fill="auto"/>
          </w:tcPr>
          <w:p w:rsidR="00B32ACF" w:rsidRPr="00B32ACF" w:rsidRDefault="00B32ACF" w:rsidP="00B32ACF">
            <w:pPr>
              <w:spacing w:after="0"/>
              <w:jc w:val="center"/>
            </w:pPr>
          </w:p>
        </w:tc>
        <w:tc>
          <w:tcPr>
            <w:tcW w:w="1111" w:type="pct"/>
            <w:tcBorders>
              <w:bottom w:val="single" w:sz="4" w:space="0" w:color="auto"/>
            </w:tcBorders>
            <w:shd w:val="clear" w:color="auto" w:fill="auto"/>
          </w:tcPr>
          <w:p w:rsidR="00B32ACF" w:rsidRPr="00B32ACF" w:rsidRDefault="00B32ACF" w:rsidP="00B32ACF">
            <w:pPr>
              <w:spacing w:after="0"/>
              <w:jc w:val="left"/>
            </w:pPr>
          </w:p>
        </w:tc>
        <w:tc>
          <w:tcPr>
            <w:tcW w:w="557" w:type="pct"/>
            <w:tcBorders>
              <w:bottom w:val="single" w:sz="4" w:space="0" w:color="auto"/>
            </w:tcBorders>
          </w:tcPr>
          <w:p w:rsidR="00B32ACF" w:rsidRPr="00B32ACF" w:rsidRDefault="00B32ACF" w:rsidP="00B32ACF">
            <w:pPr>
              <w:spacing w:after="0"/>
              <w:jc w:val="center"/>
            </w:pPr>
          </w:p>
        </w:tc>
        <w:tc>
          <w:tcPr>
            <w:tcW w:w="556" w:type="pct"/>
            <w:tcBorders>
              <w:bottom w:val="single" w:sz="4" w:space="0" w:color="auto"/>
            </w:tcBorders>
          </w:tcPr>
          <w:p w:rsidR="00B32ACF" w:rsidRPr="00B32ACF" w:rsidRDefault="00B32ACF" w:rsidP="00B32ACF">
            <w:pPr>
              <w:spacing w:after="0"/>
              <w:jc w:val="center"/>
            </w:pPr>
          </w:p>
        </w:tc>
        <w:tc>
          <w:tcPr>
            <w:tcW w:w="555" w:type="pct"/>
            <w:tcBorders>
              <w:bottom w:val="single" w:sz="4" w:space="0" w:color="auto"/>
            </w:tcBorders>
            <w:shd w:val="clear" w:color="auto" w:fill="auto"/>
          </w:tcPr>
          <w:p w:rsidR="00B32ACF" w:rsidRPr="00B32ACF" w:rsidRDefault="00B32ACF" w:rsidP="00B32ACF">
            <w:pPr>
              <w:spacing w:after="0"/>
              <w:jc w:val="center"/>
            </w:pPr>
          </w:p>
        </w:tc>
        <w:tc>
          <w:tcPr>
            <w:tcW w:w="973" w:type="pct"/>
            <w:tcBorders>
              <w:bottom w:val="single" w:sz="4" w:space="0" w:color="auto"/>
            </w:tcBorders>
            <w:shd w:val="clear" w:color="auto" w:fill="auto"/>
          </w:tcPr>
          <w:p w:rsidR="00B32ACF" w:rsidRPr="00B32ACF" w:rsidRDefault="00B32ACF" w:rsidP="00B32ACF">
            <w:pPr>
              <w:spacing w:after="0"/>
              <w:jc w:val="center"/>
            </w:pPr>
          </w:p>
        </w:tc>
        <w:tc>
          <w:tcPr>
            <w:tcW w:w="986" w:type="pct"/>
            <w:tcBorders>
              <w:bottom w:val="single" w:sz="4" w:space="0" w:color="auto"/>
            </w:tcBorders>
          </w:tcPr>
          <w:p w:rsidR="00B32ACF" w:rsidRPr="00B32ACF" w:rsidRDefault="00B32ACF" w:rsidP="00B32ACF">
            <w:pPr>
              <w:spacing w:after="0"/>
              <w:jc w:val="center"/>
            </w:pPr>
          </w:p>
        </w:tc>
      </w:tr>
      <w:tr w:rsidR="00B32ACF" w:rsidRPr="00B32ACF" w:rsidTr="00B32ACF">
        <w:trPr>
          <w:trHeight w:val="217"/>
        </w:trPr>
        <w:tc>
          <w:tcPr>
            <w:tcW w:w="1373" w:type="pct"/>
            <w:gridSpan w:val="2"/>
            <w:tcBorders>
              <w:top w:val="single" w:sz="4" w:space="0" w:color="auto"/>
              <w:left w:val="single" w:sz="4" w:space="0" w:color="auto"/>
              <w:bottom w:val="single" w:sz="4" w:space="0" w:color="auto"/>
              <w:right w:val="nil"/>
            </w:tcBorders>
            <w:shd w:val="clear" w:color="auto" w:fill="auto"/>
          </w:tcPr>
          <w:p w:rsidR="00B32ACF" w:rsidRPr="00B32ACF" w:rsidRDefault="00B32ACF" w:rsidP="00B32ACF">
            <w:pPr>
              <w:spacing w:after="0"/>
              <w:jc w:val="left"/>
              <w:rPr>
                <w:b/>
              </w:rPr>
            </w:pPr>
            <w:r w:rsidRPr="00B32ACF">
              <w:rPr>
                <w:b/>
              </w:rPr>
              <w:t>Итого:</w:t>
            </w:r>
          </w:p>
        </w:tc>
        <w:tc>
          <w:tcPr>
            <w:tcW w:w="557" w:type="pct"/>
            <w:tcBorders>
              <w:top w:val="single" w:sz="4" w:space="0" w:color="auto"/>
              <w:left w:val="nil"/>
              <w:bottom w:val="single" w:sz="4" w:space="0" w:color="auto"/>
              <w:right w:val="nil"/>
            </w:tcBorders>
          </w:tcPr>
          <w:p w:rsidR="00B32ACF" w:rsidRPr="00B32ACF" w:rsidRDefault="00B32ACF" w:rsidP="00B32ACF">
            <w:pPr>
              <w:spacing w:after="0"/>
              <w:jc w:val="center"/>
            </w:pPr>
          </w:p>
        </w:tc>
        <w:tc>
          <w:tcPr>
            <w:tcW w:w="556" w:type="pct"/>
            <w:tcBorders>
              <w:top w:val="single" w:sz="4" w:space="0" w:color="auto"/>
              <w:left w:val="nil"/>
              <w:bottom w:val="single" w:sz="4" w:space="0" w:color="auto"/>
              <w:right w:val="nil"/>
            </w:tcBorders>
          </w:tcPr>
          <w:p w:rsidR="00B32ACF" w:rsidRPr="00B32ACF" w:rsidRDefault="00B32ACF" w:rsidP="00B32ACF">
            <w:pPr>
              <w:spacing w:after="0"/>
              <w:jc w:val="center"/>
            </w:pPr>
          </w:p>
        </w:tc>
        <w:tc>
          <w:tcPr>
            <w:tcW w:w="555" w:type="pct"/>
            <w:tcBorders>
              <w:top w:val="single" w:sz="4" w:space="0" w:color="auto"/>
              <w:left w:val="nil"/>
              <w:bottom w:val="single" w:sz="4" w:space="0" w:color="auto"/>
              <w:right w:val="nil"/>
            </w:tcBorders>
            <w:shd w:val="clear" w:color="auto" w:fill="auto"/>
          </w:tcPr>
          <w:p w:rsidR="00B32ACF" w:rsidRPr="00B32ACF" w:rsidRDefault="00B32ACF" w:rsidP="00B32ACF">
            <w:pPr>
              <w:spacing w:after="0"/>
              <w:jc w:val="center"/>
            </w:pPr>
          </w:p>
        </w:tc>
        <w:tc>
          <w:tcPr>
            <w:tcW w:w="973" w:type="pct"/>
            <w:tcBorders>
              <w:top w:val="single" w:sz="4" w:space="0" w:color="auto"/>
              <w:left w:val="nil"/>
              <w:bottom w:val="single" w:sz="4" w:space="0" w:color="auto"/>
              <w:right w:val="nil"/>
            </w:tcBorders>
            <w:shd w:val="clear" w:color="auto" w:fill="auto"/>
          </w:tcPr>
          <w:p w:rsidR="00B32ACF" w:rsidRPr="00B32ACF" w:rsidRDefault="00B32ACF" w:rsidP="00B32ACF">
            <w:pPr>
              <w:spacing w:after="0"/>
              <w:jc w:val="center"/>
            </w:pPr>
          </w:p>
        </w:tc>
        <w:tc>
          <w:tcPr>
            <w:tcW w:w="986" w:type="pct"/>
            <w:tcBorders>
              <w:top w:val="single" w:sz="4" w:space="0" w:color="auto"/>
              <w:bottom w:val="single" w:sz="4" w:space="0" w:color="auto"/>
            </w:tcBorders>
          </w:tcPr>
          <w:p w:rsidR="00B32ACF" w:rsidRPr="00B32ACF" w:rsidRDefault="00B32ACF" w:rsidP="00B32ACF">
            <w:pPr>
              <w:spacing w:after="0"/>
              <w:jc w:val="center"/>
            </w:pPr>
          </w:p>
        </w:tc>
      </w:tr>
    </w:tbl>
    <w:p w:rsidR="00B32ACF" w:rsidRPr="00B32ACF" w:rsidRDefault="00B32ACF" w:rsidP="00B32ACF">
      <w:pPr>
        <w:spacing w:after="0"/>
        <w:jc w:val="left"/>
        <w:rPr>
          <w:bCs/>
          <w:i/>
        </w:rPr>
      </w:pPr>
      <w:r w:rsidRPr="00B32ACF">
        <w:rPr>
          <w:bCs/>
          <w:i/>
        </w:rPr>
        <w:t>* Если применяется</w:t>
      </w:r>
    </w:p>
    <w:p w:rsidR="00B32ACF" w:rsidRPr="00B32ACF" w:rsidRDefault="00B32ACF" w:rsidP="00B32ACF">
      <w:pPr>
        <w:spacing w:after="0"/>
        <w:jc w:val="left"/>
        <w:rPr>
          <w:b/>
          <w:bCs/>
        </w:rPr>
      </w:pPr>
    </w:p>
    <w:p w:rsidR="00B32ACF" w:rsidRPr="00B32ACF" w:rsidRDefault="00B32ACF" w:rsidP="00B32ACF">
      <w:pPr>
        <w:spacing w:after="0"/>
        <w:jc w:val="left"/>
        <w:rPr>
          <w:b/>
          <w:bCs/>
        </w:rPr>
      </w:pPr>
      <w:r w:rsidRPr="00B32ACF">
        <w:rPr>
          <w:b/>
          <w:bCs/>
        </w:rPr>
        <w:t>Отметка о получении заявки Поставщиком:</w:t>
      </w:r>
    </w:p>
    <w:p w:rsidR="00B32ACF" w:rsidRPr="00B32ACF" w:rsidRDefault="00B32ACF" w:rsidP="00B32ACF">
      <w:pPr>
        <w:spacing w:after="0"/>
        <w:jc w:val="left"/>
        <w:rPr>
          <w:b/>
          <w:bCs/>
        </w:rPr>
      </w:pPr>
    </w:p>
    <w:tbl>
      <w:tblPr>
        <w:tblW w:w="0" w:type="auto"/>
        <w:tblLook w:val="04A0"/>
      </w:tblPr>
      <w:tblGrid>
        <w:gridCol w:w="2394"/>
        <w:gridCol w:w="2596"/>
        <w:gridCol w:w="3470"/>
      </w:tblGrid>
      <w:tr w:rsidR="00B32ACF" w:rsidRPr="00B32ACF" w:rsidTr="00B32ACF">
        <w:tc>
          <w:tcPr>
            <w:tcW w:w="2394" w:type="dxa"/>
          </w:tcPr>
          <w:p w:rsidR="00B32ACF" w:rsidRPr="00B32ACF" w:rsidRDefault="00B32ACF" w:rsidP="00B32ACF">
            <w:pPr>
              <w:spacing w:after="0"/>
              <w:jc w:val="left"/>
              <w:rPr>
                <w:bCs/>
              </w:rPr>
            </w:pPr>
            <w:r w:rsidRPr="00B32ACF">
              <w:t>_______________</w:t>
            </w:r>
            <w:r w:rsidRPr="00B32ACF">
              <w:rPr>
                <w:i/>
              </w:rPr>
              <w:t>/</w:t>
            </w:r>
          </w:p>
        </w:tc>
        <w:tc>
          <w:tcPr>
            <w:tcW w:w="2596" w:type="dxa"/>
          </w:tcPr>
          <w:p w:rsidR="00B32ACF" w:rsidRPr="00B32ACF" w:rsidRDefault="00B32ACF" w:rsidP="00B32ACF">
            <w:pPr>
              <w:spacing w:after="0"/>
              <w:jc w:val="left"/>
              <w:rPr>
                <w:bCs/>
              </w:rPr>
            </w:pPr>
            <w:r w:rsidRPr="00B32ACF">
              <w:t xml:space="preserve">_________________ </w:t>
            </w:r>
          </w:p>
        </w:tc>
        <w:tc>
          <w:tcPr>
            <w:tcW w:w="2348" w:type="dxa"/>
          </w:tcPr>
          <w:p w:rsidR="00B32ACF" w:rsidRPr="00B32ACF" w:rsidRDefault="00B32ACF" w:rsidP="00B32ACF">
            <w:pPr>
              <w:spacing w:after="0"/>
              <w:jc w:val="left"/>
              <w:rPr>
                <w:bCs/>
              </w:rPr>
            </w:pPr>
            <w:r w:rsidRPr="00B32ACF">
              <w:t>/__________________________/</w:t>
            </w:r>
          </w:p>
        </w:tc>
      </w:tr>
      <w:tr w:rsidR="00B32ACF" w:rsidRPr="00B32ACF" w:rsidTr="00B32ACF">
        <w:tc>
          <w:tcPr>
            <w:tcW w:w="2394" w:type="dxa"/>
          </w:tcPr>
          <w:p w:rsidR="00B32ACF" w:rsidRPr="00B32ACF" w:rsidRDefault="00B32ACF" w:rsidP="00B32ACF">
            <w:pPr>
              <w:spacing w:after="0"/>
              <w:jc w:val="center"/>
              <w:rPr>
                <w:bCs/>
              </w:rPr>
            </w:pPr>
            <w:r w:rsidRPr="00B32ACF">
              <w:t>(подпись)</w:t>
            </w:r>
          </w:p>
        </w:tc>
        <w:tc>
          <w:tcPr>
            <w:tcW w:w="2596" w:type="dxa"/>
          </w:tcPr>
          <w:p w:rsidR="00B32ACF" w:rsidRPr="00B32ACF" w:rsidRDefault="00B32ACF" w:rsidP="00B32ACF">
            <w:pPr>
              <w:spacing w:after="0"/>
              <w:jc w:val="center"/>
              <w:rPr>
                <w:bCs/>
              </w:rPr>
            </w:pPr>
            <w:r w:rsidRPr="00B32ACF">
              <w:t>(Ф.И.О.)</w:t>
            </w:r>
          </w:p>
        </w:tc>
        <w:tc>
          <w:tcPr>
            <w:tcW w:w="2348" w:type="dxa"/>
          </w:tcPr>
          <w:p w:rsidR="00B32ACF" w:rsidRPr="00B32ACF" w:rsidRDefault="00B32ACF" w:rsidP="00B32ACF">
            <w:pPr>
              <w:spacing w:after="0"/>
              <w:jc w:val="center"/>
              <w:rPr>
                <w:bCs/>
              </w:rPr>
            </w:pPr>
            <w:r w:rsidRPr="00B32ACF">
              <w:t>(Должность)</w:t>
            </w:r>
          </w:p>
        </w:tc>
      </w:tr>
    </w:tbl>
    <w:p w:rsidR="00B32ACF" w:rsidRPr="00B32ACF" w:rsidRDefault="00B32ACF" w:rsidP="00B32ACF">
      <w:pPr>
        <w:spacing w:after="0"/>
        <w:jc w:val="left"/>
      </w:pPr>
    </w:p>
    <w:p w:rsidR="00B32ACF" w:rsidRPr="00B32ACF" w:rsidRDefault="00B32ACF" w:rsidP="00B32ACF">
      <w:pPr>
        <w:spacing w:after="0"/>
        <w:jc w:val="left"/>
      </w:pPr>
      <w:r w:rsidRPr="00B32ACF">
        <w:t>«___» _____________ 20__ г.</w:t>
      </w:r>
    </w:p>
    <w:p w:rsidR="00B32ACF" w:rsidRPr="00B32ACF" w:rsidRDefault="00B32ACF" w:rsidP="00B32ACF">
      <w:pPr>
        <w:spacing w:after="0"/>
        <w:jc w:val="left"/>
      </w:pPr>
    </w:p>
    <w:p w:rsidR="00B32ACF" w:rsidRPr="00B32ACF" w:rsidRDefault="00B32ACF" w:rsidP="00B32ACF">
      <w:pPr>
        <w:spacing w:after="0"/>
        <w:jc w:val="left"/>
      </w:pPr>
    </w:p>
    <w:p w:rsidR="00B32ACF" w:rsidRPr="00B32ACF" w:rsidRDefault="00B32ACF" w:rsidP="00B32ACF">
      <w:pPr>
        <w:spacing w:after="0"/>
        <w:jc w:val="center"/>
        <w:rPr>
          <w:b/>
        </w:rPr>
      </w:pPr>
      <w:r w:rsidRPr="00B32ACF">
        <w:rPr>
          <w:b/>
        </w:rPr>
        <w:t>ОБРАЗЕЦ ЗАЯВКИ СОГЛАСОВАН:</w:t>
      </w:r>
    </w:p>
    <w:p w:rsidR="00B32ACF" w:rsidRPr="00B32ACF" w:rsidRDefault="00B32ACF" w:rsidP="00B32ACF">
      <w:pPr>
        <w:spacing w:after="0"/>
        <w:jc w:val="center"/>
      </w:pPr>
    </w:p>
    <w:tbl>
      <w:tblPr>
        <w:tblW w:w="10456" w:type="dxa"/>
        <w:tblLook w:val="04A0"/>
      </w:tblPr>
      <w:tblGrid>
        <w:gridCol w:w="5211"/>
        <w:gridCol w:w="5245"/>
      </w:tblGrid>
      <w:tr w:rsidR="00B32ACF" w:rsidRPr="00B32ACF" w:rsidTr="00B32ACF">
        <w:tc>
          <w:tcPr>
            <w:tcW w:w="5211" w:type="dxa"/>
          </w:tcPr>
          <w:p w:rsidR="00B32ACF" w:rsidRPr="00B32ACF" w:rsidRDefault="00B32ACF" w:rsidP="00B32ACF">
            <w:pPr>
              <w:spacing w:after="0"/>
              <w:rPr>
                <w:b/>
              </w:rPr>
            </w:pPr>
            <w:r w:rsidRPr="00B32ACF">
              <w:rPr>
                <w:b/>
              </w:rPr>
              <w:t>ПОСТАВЩИК:</w:t>
            </w:r>
          </w:p>
        </w:tc>
        <w:tc>
          <w:tcPr>
            <w:tcW w:w="5245" w:type="dxa"/>
            <w:hideMark/>
          </w:tcPr>
          <w:p w:rsidR="00B32ACF" w:rsidRPr="00B32ACF" w:rsidRDefault="00B32ACF" w:rsidP="00B32ACF">
            <w:pPr>
              <w:spacing w:after="0"/>
              <w:rPr>
                <w:b/>
              </w:rPr>
            </w:pPr>
            <w:r w:rsidRPr="00B32ACF">
              <w:rPr>
                <w:b/>
              </w:rPr>
              <w:t>ПОКУПАТЕЛЬ:</w:t>
            </w:r>
          </w:p>
        </w:tc>
      </w:tr>
      <w:tr w:rsidR="00B32ACF" w:rsidRPr="00B32ACF" w:rsidTr="00B32ACF">
        <w:tc>
          <w:tcPr>
            <w:tcW w:w="5211" w:type="dxa"/>
          </w:tcPr>
          <w:p w:rsidR="00B32ACF" w:rsidRPr="00B32ACF" w:rsidRDefault="00B32ACF" w:rsidP="00B32ACF">
            <w:pPr>
              <w:spacing w:after="0"/>
            </w:pPr>
            <w:r w:rsidRPr="00B32ACF">
              <w:t>__________ «__________»</w:t>
            </w:r>
          </w:p>
          <w:p w:rsidR="00B32ACF" w:rsidRPr="00B32ACF" w:rsidRDefault="00B32ACF" w:rsidP="00B32ACF">
            <w:pPr>
              <w:spacing w:after="0"/>
            </w:pPr>
            <w:r w:rsidRPr="00B32ACF">
              <w:t>_________________________</w:t>
            </w:r>
          </w:p>
          <w:p w:rsidR="00B32ACF" w:rsidRPr="00B32ACF" w:rsidRDefault="00B32ACF" w:rsidP="00B32ACF">
            <w:pPr>
              <w:spacing w:after="0"/>
            </w:pPr>
          </w:p>
          <w:p w:rsidR="00B32ACF" w:rsidRPr="00B32ACF" w:rsidRDefault="00B32ACF" w:rsidP="00B32ACF">
            <w:pPr>
              <w:spacing w:after="0"/>
            </w:pPr>
          </w:p>
        </w:tc>
        <w:tc>
          <w:tcPr>
            <w:tcW w:w="5245" w:type="dxa"/>
            <w:hideMark/>
          </w:tcPr>
          <w:p w:rsidR="00B32ACF" w:rsidRPr="00B32ACF" w:rsidRDefault="00B32ACF" w:rsidP="00B32ACF">
            <w:pPr>
              <w:spacing w:after="0"/>
            </w:pPr>
            <w:r w:rsidRPr="00B32ACF">
              <w:t>ФГУП «Московский эндокринный завод»</w:t>
            </w:r>
          </w:p>
          <w:p w:rsidR="00B32ACF" w:rsidRPr="00B32ACF" w:rsidRDefault="00B32ACF" w:rsidP="00B32ACF">
            <w:pPr>
              <w:spacing w:after="0"/>
            </w:pPr>
            <w:r w:rsidRPr="00B32ACF">
              <w:t>Начальник управления</w:t>
            </w:r>
          </w:p>
          <w:p w:rsidR="00B32ACF" w:rsidRPr="00B32ACF" w:rsidRDefault="00B32ACF" w:rsidP="00B32ACF">
            <w:pPr>
              <w:spacing w:after="0"/>
            </w:pPr>
          </w:p>
          <w:p w:rsidR="00B32ACF" w:rsidRPr="00B32ACF" w:rsidRDefault="00B32ACF" w:rsidP="00B32ACF">
            <w:pPr>
              <w:spacing w:after="0"/>
            </w:pPr>
          </w:p>
        </w:tc>
      </w:tr>
      <w:tr w:rsidR="00B32ACF" w:rsidRPr="00B32ACF" w:rsidTr="00B32ACF">
        <w:trPr>
          <w:trHeight w:val="309"/>
        </w:trPr>
        <w:tc>
          <w:tcPr>
            <w:tcW w:w="5211" w:type="dxa"/>
            <w:hideMark/>
          </w:tcPr>
          <w:p w:rsidR="00B32ACF" w:rsidRPr="00B32ACF" w:rsidRDefault="00B32ACF" w:rsidP="00B32ACF">
            <w:pPr>
              <w:spacing w:after="0"/>
            </w:pPr>
            <w:r w:rsidRPr="00B32ACF">
              <w:t>____________________ / __________ /</w:t>
            </w:r>
          </w:p>
        </w:tc>
        <w:tc>
          <w:tcPr>
            <w:tcW w:w="5245" w:type="dxa"/>
            <w:hideMark/>
          </w:tcPr>
          <w:p w:rsidR="00B32ACF" w:rsidRPr="00B32ACF" w:rsidRDefault="00B32ACF" w:rsidP="00B32ACF">
            <w:pPr>
              <w:spacing w:after="0"/>
            </w:pPr>
            <w:r w:rsidRPr="00B32ACF">
              <w:t>____________________ / Е.А. Казанцева /</w:t>
            </w:r>
          </w:p>
        </w:tc>
      </w:tr>
    </w:tbl>
    <w:p w:rsidR="00B32ACF" w:rsidRPr="00B32ACF" w:rsidRDefault="00B32ACF" w:rsidP="00B32ACF">
      <w:pPr>
        <w:spacing w:after="0"/>
        <w:jc w:val="right"/>
      </w:pPr>
      <w:r w:rsidRPr="00B32ACF">
        <w:br w:type="page"/>
      </w:r>
      <w:r w:rsidRPr="00B32ACF">
        <w:lastRenderedPageBreak/>
        <w:t>Приложение № 3</w:t>
      </w:r>
    </w:p>
    <w:p w:rsidR="00B32ACF" w:rsidRPr="00B32ACF" w:rsidRDefault="00B32ACF" w:rsidP="00B32ACF">
      <w:pPr>
        <w:spacing w:after="0"/>
        <w:jc w:val="right"/>
      </w:pPr>
      <w:r w:rsidRPr="00B32ACF">
        <w:t>к Договору №_____________</w:t>
      </w:r>
    </w:p>
    <w:p w:rsidR="00B32ACF" w:rsidRPr="00B32ACF" w:rsidRDefault="00B32ACF" w:rsidP="00B32ACF">
      <w:pPr>
        <w:spacing w:after="0"/>
        <w:jc w:val="right"/>
      </w:pPr>
      <w:r w:rsidRPr="00B32ACF">
        <w:t>от «___» ____________ 2018г.</w:t>
      </w:r>
    </w:p>
    <w:p w:rsidR="00B32ACF" w:rsidRPr="00B32ACF" w:rsidRDefault="00B32ACF" w:rsidP="00B32ACF">
      <w:pPr>
        <w:spacing w:after="0"/>
        <w:jc w:val="left"/>
        <w:rPr>
          <w:b/>
        </w:rPr>
      </w:pPr>
    </w:p>
    <w:p w:rsidR="00B32ACF" w:rsidRPr="00B32ACF" w:rsidRDefault="00B32ACF" w:rsidP="00B32ACF">
      <w:pPr>
        <w:spacing w:after="0"/>
        <w:jc w:val="center"/>
        <w:rPr>
          <w:b/>
        </w:rPr>
      </w:pPr>
      <w:r w:rsidRPr="00B32ACF">
        <w:rPr>
          <w:b/>
        </w:rPr>
        <w:t>АНТИКОРРУПЦИОННАЯ ОГОВОРКА</w:t>
      </w:r>
    </w:p>
    <w:p w:rsidR="00B32ACF" w:rsidRPr="00B32ACF" w:rsidRDefault="00B32ACF" w:rsidP="00B32ACF">
      <w:pPr>
        <w:spacing w:after="0"/>
        <w:jc w:val="center"/>
      </w:pPr>
    </w:p>
    <w:p w:rsidR="00B32ACF" w:rsidRPr="00B32ACF" w:rsidRDefault="00B32ACF" w:rsidP="00B32ACF">
      <w:pPr>
        <w:spacing w:after="0"/>
        <w:rPr>
          <w:b/>
        </w:rPr>
      </w:pPr>
      <w:r w:rsidRPr="00B32ACF">
        <w:rPr>
          <w:b/>
        </w:rPr>
        <w:t>Статья 1</w:t>
      </w:r>
    </w:p>
    <w:p w:rsidR="00B32ACF" w:rsidRPr="00B32ACF" w:rsidRDefault="00B32ACF" w:rsidP="00B32ACF">
      <w:pPr>
        <w:spacing w:after="0"/>
      </w:pPr>
      <w:r w:rsidRPr="00B32ACF">
        <w:t>1.1. Настоящим каждая Сторона гарантирует, что при заключении настоящего Договора и исполнении своих обязательств по нему, Стороны:</w:t>
      </w:r>
    </w:p>
    <w:p w:rsidR="00B32ACF" w:rsidRPr="00B32ACF" w:rsidRDefault="00B32ACF" w:rsidP="00B32ACF">
      <w:pPr>
        <w:spacing w:after="0"/>
      </w:pPr>
      <w:r w:rsidRPr="00B32ACF">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32ACF" w:rsidRPr="00B32ACF" w:rsidRDefault="00B32ACF" w:rsidP="00B32ACF">
      <w:pPr>
        <w:spacing w:after="0"/>
      </w:pPr>
      <w:r w:rsidRPr="00B32ACF">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ACF" w:rsidRPr="00B32ACF" w:rsidRDefault="00B32ACF" w:rsidP="00B32ACF">
      <w:pPr>
        <w:spacing w:after="0"/>
      </w:pPr>
      <w:r w:rsidRPr="00B32ACF">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ACF" w:rsidRPr="00B32ACF" w:rsidRDefault="00B32ACF" w:rsidP="00B32ACF">
      <w:pPr>
        <w:spacing w:after="0"/>
      </w:pPr>
      <w:r w:rsidRPr="00B32ACF">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ACF" w:rsidRPr="00B32ACF" w:rsidRDefault="00B32ACF" w:rsidP="00B32ACF">
      <w:pPr>
        <w:spacing w:after="0"/>
      </w:pPr>
      <w:r w:rsidRPr="00B32ACF">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32ACF" w:rsidRPr="00B32ACF" w:rsidRDefault="00B32ACF" w:rsidP="00B32ACF">
      <w:pPr>
        <w:spacing w:after="0"/>
      </w:pPr>
      <w:r w:rsidRPr="00B32ACF">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32ACF">
        <w:t>аффилированных</w:t>
      </w:r>
      <w:proofErr w:type="spellEnd"/>
      <w:r w:rsidRPr="00B32ACF">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32ACF" w:rsidRPr="00B32ACF" w:rsidRDefault="00B32ACF" w:rsidP="00B32ACF">
      <w:pPr>
        <w:spacing w:after="0"/>
      </w:pPr>
      <w:r w:rsidRPr="00B32ACF">
        <w:t xml:space="preserve">1.2. Под «разумными мерами» для предотвращения совершения коррупционных действий со стороны их </w:t>
      </w:r>
      <w:proofErr w:type="spellStart"/>
      <w:r w:rsidRPr="00B32ACF">
        <w:t>аффилированных</w:t>
      </w:r>
      <w:proofErr w:type="spellEnd"/>
      <w:r w:rsidRPr="00B32ACF">
        <w:t xml:space="preserve"> лиц или посредников, помимо прочего, Стороны понимают:</w:t>
      </w:r>
    </w:p>
    <w:p w:rsidR="00B32ACF" w:rsidRPr="00B32ACF" w:rsidRDefault="00B32ACF" w:rsidP="00B32ACF">
      <w:pPr>
        <w:spacing w:after="0"/>
      </w:pPr>
      <w:r w:rsidRPr="00B32ACF">
        <w:t xml:space="preserve">1.2.1. проведение инструктажа </w:t>
      </w:r>
      <w:proofErr w:type="spellStart"/>
      <w:r w:rsidRPr="00B32ACF">
        <w:t>аффилированных</w:t>
      </w:r>
      <w:proofErr w:type="spellEnd"/>
      <w:r w:rsidRPr="00B32ACF">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32ACF" w:rsidRPr="00B32ACF" w:rsidRDefault="00B32ACF" w:rsidP="00B32ACF">
      <w:pPr>
        <w:spacing w:after="0"/>
      </w:pPr>
      <w:r w:rsidRPr="00B32ACF">
        <w:t xml:space="preserve">1.2.2. включение в договоры с </w:t>
      </w:r>
      <w:proofErr w:type="spellStart"/>
      <w:r w:rsidRPr="00B32ACF">
        <w:t>аффилированными</w:t>
      </w:r>
      <w:proofErr w:type="spellEnd"/>
      <w:r w:rsidRPr="00B32ACF">
        <w:t xml:space="preserve"> лицами или посредниками </w:t>
      </w:r>
      <w:proofErr w:type="spellStart"/>
      <w:r w:rsidRPr="00B32ACF">
        <w:t>антикоррупционной</w:t>
      </w:r>
      <w:proofErr w:type="spellEnd"/>
      <w:r w:rsidRPr="00B32ACF">
        <w:t xml:space="preserve"> оговорки;</w:t>
      </w:r>
    </w:p>
    <w:p w:rsidR="00B32ACF" w:rsidRPr="00B32ACF" w:rsidRDefault="00B32ACF" w:rsidP="00B32ACF">
      <w:pPr>
        <w:spacing w:after="0"/>
      </w:pPr>
      <w:r w:rsidRPr="00B32ACF">
        <w:t xml:space="preserve">1.2.3. неиспользование </w:t>
      </w:r>
      <w:proofErr w:type="spellStart"/>
      <w:r w:rsidRPr="00B32ACF">
        <w:t>аффилированных</w:t>
      </w:r>
      <w:proofErr w:type="spellEnd"/>
      <w:r w:rsidRPr="00B32ACF">
        <w:t xml:space="preserve"> лиц или посредников в качестве канала </w:t>
      </w:r>
      <w:proofErr w:type="spellStart"/>
      <w:r w:rsidRPr="00B32ACF">
        <w:t>аффилированных</w:t>
      </w:r>
      <w:proofErr w:type="spellEnd"/>
      <w:r w:rsidRPr="00B32ACF">
        <w:t xml:space="preserve"> лиц или любых посредников для совершения коррупционных действий;</w:t>
      </w:r>
    </w:p>
    <w:p w:rsidR="00B32ACF" w:rsidRPr="00B32ACF" w:rsidRDefault="00B32ACF" w:rsidP="00B32ACF">
      <w:pPr>
        <w:spacing w:after="0"/>
      </w:pPr>
      <w:r w:rsidRPr="00B32ACF">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32ACF" w:rsidRPr="00B32ACF" w:rsidRDefault="00B32ACF" w:rsidP="00B32ACF">
      <w:pPr>
        <w:spacing w:after="0"/>
      </w:pPr>
      <w:r w:rsidRPr="00B32ACF">
        <w:t xml:space="preserve">1.2.5. осуществление выплат </w:t>
      </w:r>
      <w:proofErr w:type="spellStart"/>
      <w:r w:rsidRPr="00B32ACF">
        <w:t>аффилированным</w:t>
      </w:r>
      <w:proofErr w:type="spellEnd"/>
      <w:r w:rsidRPr="00B32ACF">
        <w:t xml:space="preserve"> лицам или посредникам в размере, не превышающем размер соответствующего вознаграждения за оказанные ими законные услуги.</w:t>
      </w:r>
    </w:p>
    <w:p w:rsidR="00B32ACF" w:rsidRPr="00B32ACF" w:rsidRDefault="00B32ACF" w:rsidP="00B32ACF">
      <w:pPr>
        <w:spacing w:after="0"/>
        <w:rPr>
          <w:b/>
        </w:rPr>
      </w:pPr>
    </w:p>
    <w:p w:rsidR="00B32ACF" w:rsidRPr="00B32ACF" w:rsidRDefault="00B32ACF" w:rsidP="00B32ACF">
      <w:pPr>
        <w:spacing w:after="0"/>
        <w:rPr>
          <w:b/>
        </w:rPr>
      </w:pPr>
      <w:r w:rsidRPr="00B32ACF">
        <w:rPr>
          <w:b/>
        </w:rPr>
        <w:t>Статья 2</w:t>
      </w:r>
    </w:p>
    <w:p w:rsidR="00B32ACF" w:rsidRPr="00B32ACF" w:rsidRDefault="00B32ACF" w:rsidP="00B32ACF">
      <w:pPr>
        <w:spacing w:after="0"/>
      </w:pPr>
      <w:r w:rsidRPr="00B32ACF">
        <w:t xml:space="preserve">2.1. В </w:t>
      </w:r>
      <w:proofErr w:type="gramStart"/>
      <w:r w:rsidRPr="00B32ACF">
        <w:t>случае</w:t>
      </w:r>
      <w:proofErr w:type="gramEnd"/>
      <w:r w:rsidRPr="00B32ACF">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32ACF" w:rsidRPr="00B32ACF" w:rsidRDefault="00B32ACF" w:rsidP="00B32ACF">
      <w:pPr>
        <w:spacing w:after="0"/>
      </w:pPr>
      <w:r w:rsidRPr="00B32ACF">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B32ACF">
        <w:lastRenderedPageBreak/>
        <w:t>произойдет.</w:t>
      </w:r>
      <w:r w:rsidRPr="00B32ACF">
        <w:rPr>
          <w:b/>
        </w:rPr>
        <w:t xml:space="preserve"> </w:t>
      </w:r>
      <w:r w:rsidRPr="00B32ACF">
        <w:t>Это подтверждение должно быть направлено в течение десяти рабочих дней с даты направления письменного уведомления;</w:t>
      </w:r>
    </w:p>
    <w:p w:rsidR="00B32ACF" w:rsidRPr="00B32ACF" w:rsidRDefault="00B32ACF" w:rsidP="00B32ACF">
      <w:pPr>
        <w:spacing w:after="0"/>
      </w:pPr>
      <w:r w:rsidRPr="00B32ACF">
        <w:t>2.1.2. обеспечить конфиденциальность указанной информации вплоть до полного выяснения обстоятель</w:t>
      </w:r>
      <w:proofErr w:type="gramStart"/>
      <w:r w:rsidRPr="00B32ACF">
        <w:t>ств Ст</w:t>
      </w:r>
      <w:proofErr w:type="gramEnd"/>
      <w:r w:rsidRPr="00B32ACF">
        <w:t>оронами;</w:t>
      </w:r>
    </w:p>
    <w:p w:rsidR="00B32ACF" w:rsidRPr="00B32ACF" w:rsidRDefault="00B32ACF" w:rsidP="00B32ACF">
      <w:pPr>
        <w:spacing w:after="0"/>
      </w:pPr>
      <w:r w:rsidRPr="00B32ACF">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32ACF" w:rsidRPr="00B32ACF" w:rsidRDefault="00B32ACF" w:rsidP="00B32ACF">
      <w:pPr>
        <w:spacing w:after="0"/>
      </w:pPr>
      <w:r w:rsidRPr="00B32ACF">
        <w:t>2.1.4. оказать полное содействие при сборе доказатель</w:t>
      </w:r>
      <w:proofErr w:type="gramStart"/>
      <w:r w:rsidRPr="00B32ACF">
        <w:t>ств пр</w:t>
      </w:r>
      <w:proofErr w:type="gramEnd"/>
      <w:r w:rsidRPr="00B32ACF">
        <w:t>и проведении аудита.</w:t>
      </w:r>
    </w:p>
    <w:p w:rsidR="00B32ACF" w:rsidRPr="00B32ACF" w:rsidRDefault="00B32ACF" w:rsidP="00B32ACF">
      <w:pPr>
        <w:spacing w:after="0"/>
      </w:pPr>
      <w:r w:rsidRPr="00B32ACF">
        <w:t xml:space="preserve">2.2. </w:t>
      </w:r>
      <w:proofErr w:type="gramStart"/>
      <w:r w:rsidRPr="00B32ACF">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32ACF">
        <w:t>аффилированными</w:t>
      </w:r>
      <w:proofErr w:type="spellEnd"/>
      <w:r w:rsidRPr="00B32ACF">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32ACF">
        <w:t xml:space="preserve"> доходов, полученных преступным путем.</w:t>
      </w:r>
    </w:p>
    <w:p w:rsidR="00B32ACF" w:rsidRPr="00B32ACF" w:rsidRDefault="00B32ACF" w:rsidP="00B32ACF">
      <w:pPr>
        <w:spacing w:after="0"/>
        <w:rPr>
          <w:b/>
        </w:rPr>
      </w:pPr>
    </w:p>
    <w:p w:rsidR="00B32ACF" w:rsidRPr="00B32ACF" w:rsidRDefault="00B32ACF" w:rsidP="00B32ACF">
      <w:pPr>
        <w:spacing w:after="0"/>
        <w:rPr>
          <w:b/>
        </w:rPr>
      </w:pPr>
      <w:r w:rsidRPr="00B32ACF">
        <w:rPr>
          <w:b/>
        </w:rPr>
        <w:t>Статья 3</w:t>
      </w:r>
    </w:p>
    <w:p w:rsidR="00B32ACF" w:rsidRPr="00B32ACF" w:rsidRDefault="00B32ACF" w:rsidP="00B32ACF">
      <w:pPr>
        <w:spacing w:after="0"/>
      </w:pPr>
      <w:r w:rsidRPr="00B32ACF">
        <w:t xml:space="preserve">3.1. </w:t>
      </w:r>
      <w:proofErr w:type="gramStart"/>
      <w:r w:rsidRPr="00B32AC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32ACF">
        <w:t xml:space="preserve"> Сторона, по чьей инициативе </w:t>
      </w:r>
      <w:proofErr w:type="gramStart"/>
      <w:r w:rsidRPr="00B32ACF">
        <w:t>был</w:t>
      </w:r>
      <w:proofErr w:type="gramEnd"/>
      <w:r w:rsidRPr="00B32AC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32ACF" w:rsidRPr="00B32ACF" w:rsidRDefault="00B32ACF" w:rsidP="00B32ACF">
      <w:pPr>
        <w:spacing w:after="0"/>
      </w:pPr>
    </w:p>
    <w:p w:rsidR="00B32ACF" w:rsidRPr="00B32ACF" w:rsidRDefault="00B32ACF" w:rsidP="00B32ACF">
      <w:pPr>
        <w:spacing w:after="0"/>
      </w:pPr>
    </w:p>
    <w:tbl>
      <w:tblPr>
        <w:tblW w:w="0" w:type="auto"/>
        <w:tblLook w:val="04A0"/>
      </w:tblPr>
      <w:tblGrid>
        <w:gridCol w:w="5211"/>
        <w:gridCol w:w="5211"/>
      </w:tblGrid>
      <w:tr w:rsidR="00B32ACF" w:rsidRPr="00B32ACF" w:rsidTr="00B32ACF">
        <w:tc>
          <w:tcPr>
            <w:tcW w:w="5211" w:type="dxa"/>
          </w:tcPr>
          <w:p w:rsidR="00B32ACF" w:rsidRPr="00B32ACF" w:rsidRDefault="00B32ACF" w:rsidP="00B32ACF">
            <w:pPr>
              <w:spacing w:after="0"/>
              <w:rPr>
                <w:b/>
              </w:rPr>
            </w:pPr>
            <w:r w:rsidRPr="00B32ACF">
              <w:rPr>
                <w:b/>
              </w:rPr>
              <w:t>ПОСТАВЩИК:</w:t>
            </w:r>
          </w:p>
          <w:p w:rsidR="00B32ACF" w:rsidRPr="00B32ACF" w:rsidRDefault="00B32ACF" w:rsidP="00B32ACF">
            <w:pPr>
              <w:spacing w:after="0"/>
            </w:pPr>
            <w:r w:rsidRPr="00B32ACF">
              <w:t>________ «_________»</w:t>
            </w:r>
          </w:p>
          <w:p w:rsidR="00B32ACF" w:rsidRPr="00B32ACF" w:rsidRDefault="00B32ACF" w:rsidP="00B32ACF">
            <w:pPr>
              <w:spacing w:after="0"/>
            </w:pPr>
            <w:r w:rsidRPr="00B32ACF">
              <w:t>_______________________</w:t>
            </w:r>
          </w:p>
          <w:p w:rsidR="00B32ACF" w:rsidRPr="00B32ACF" w:rsidRDefault="00B32ACF" w:rsidP="00B32ACF">
            <w:pPr>
              <w:spacing w:after="0"/>
            </w:pPr>
          </w:p>
          <w:p w:rsidR="00B32ACF" w:rsidRPr="00B32ACF" w:rsidRDefault="00B32ACF" w:rsidP="00B32ACF">
            <w:pPr>
              <w:spacing w:after="0"/>
            </w:pPr>
          </w:p>
          <w:p w:rsidR="00B32ACF" w:rsidRPr="00B32ACF" w:rsidRDefault="00B32ACF" w:rsidP="00B32ACF">
            <w:pPr>
              <w:spacing w:after="0"/>
            </w:pPr>
            <w:r w:rsidRPr="00B32ACF">
              <w:t>____________________ / ___________ /</w:t>
            </w:r>
          </w:p>
        </w:tc>
        <w:tc>
          <w:tcPr>
            <w:tcW w:w="5211" w:type="dxa"/>
          </w:tcPr>
          <w:p w:rsidR="00B32ACF" w:rsidRPr="00B32ACF" w:rsidRDefault="00B32ACF" w:rsidP="00B32ACF">
            <w:pPr>
              <w:spacing w:after="0"/>
              <w:rPr>
                <w:b/>
              </w:rPr>
            </w:pPr>
            <w:r w:rsidRPr="00B32ACF">
              <w:rPr>
                <w:b/>
              </w:rPr>
              <w:t>ПОКУПАТЕЛЬ:</w:t>
            </w:r>
          </w:p>
          <w:p w:rsidR="00B32ACF" w:rsidRPr="00B32ACF" w:rsidRDefault="00B32ACF" w:rsidP="00B32ACF">
            <w:pPr>
              <w:spacing w:after="0"/>
            </w:pPr>
            <w:r w:rsidRPr="00B32ACF">
              <w:t>ФГУП «Московский эндокринный завод»</w:t>
            </w:r>
          </w:p>
          <w:p w:rsidR="00B32ACF" w:rsidRPr="00B32ACF" w:rsidRDefault="00B32ACF" w:rsidP="00B32ACF">
            <w:pPr>
              <w:spacing w:after="0"/>
            </w:pPr>
            <w:r w:rsidRPr="00B32ACF">
              <w:t>Начальник управления</w:t>
            </w:r>
          </w:p>
          <w:p w:rsidR="00B32ACF" w:rsidRPr="00B32ACF" w:rsidRDefault="00B32ACF" w:rsidP="00B32ACF">
            <w:pPr>
              <w:spacing w:after="0"/>
            </w:pPr>
          </w:p>
          <w:p w:rsidR="00B32ACF" w:rsidRPr="00B32ACF" w:rsidRDefault="00B32ACF" w:rsidP="00B32ACF">
            <w:pPr>
              <w:spacing w:after="0"/>
            </w:pPr>
          </w:p>
          <w:p w:rsidR="00B32ACF" w:rsidRPr="00B32ACF" w:rsidRDefault="00B32ACF" w:rsidP="00B32ACF">
            <w:pPr>
              <w:spacing w:after="0"/>
            </w:pPr>
            <w:r w:rsidRPr="00B32ACF">
              <w:t>____________________ / Е.А. Казанцева /</w:t>
            </w:r>
          </w:p>
        </w:tc>
      </w:tr>
    </w:tbl>
    <w:p w:rsidR="00B32ACF" w:rsidRPr="00B32ACF" w:rsidRDefault="00B32ACF" w:rsidP="00B32ACF">
      <w:pPr>
        <w:spacing w:after="0"/>
      </w:pPr>
    </w:p>
    <w:p w:rsidR="00B32ACF" w:rsidRDefault="00B32ACF" w:rsidP="004C648D">
      <w:pPr>
        <w:spacing w:after="0"/>
        <w:jc w:val="center"/>
        <w:outlineLvl w:val="0"/>
      </w:pPr>
    </w:p>
    <w:p w:rsidR="00B32ACF" w:rsidRPr="004C648D" w:rsidRDefault="00B32ACF" w:rsidP="004C648D">
      <w:pPr>
        <w:spacing w:after="0"/>
        <w:jc w:val="center"/>
        <w:outlineLvl w:val="0"/>
      </w:pPr>
    </w:p>
    <w:p w:rsidR="004C648D" w:rsidRPr="00B32ACF" w:rsidRDefault="004C648D" w:rsidP="00402275">
      <w:pPr>
        <w:spacing w:after="0"/>
        <w:jc w:val="center"/>
        <w:outlineLvl w:val="0"/>
      </w:pPr>
    </w:p>
    <w:sectPr w:rsidR="004C648D" w:rsidRPr="00B32ACF" w:rsidSect="00C37FC8">
      <w:headerReference w:type="even" r:id="rId20"/>
      <w:headerReference w:type="default" r:id="rId21"/>
      <w:footerReference w:type="even" r:id="rId22"/>
      <w:footerReference w:type="default" r:id="rId23"/>
      <w:footerReference w:type="first" r:id="rId24"/>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BA" w:rsidRDefault="00264CBA" w:rsidP="002F1225">
      <w:pPr>
        <w:spacing w:after="0"/>
      </w:pPr>
      <w:r>
        <w:separator/>
      </w:r>
    </w:p>
  </w:endnote>
  <w:endnote w:type="continuationSeparator" w:id="0">
    <w:p w:rsidR="00264CBA" w:rsidRDefault="00264CB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6029AF" w:rsidP="00D23D86">
    <w:pPr>
      <w:pStyle w:val="a4"/>
      <w:framePr w:wrap="around" w:vAnchor="text" w:hAnchor="margin" w:xAlign="right" w:y="1"/>
      <w:rPr>
        <w:rStyle w:val="a6"/>
      </w:rPr>
    </w:pPr>
    <w:r>
      <w:rPr>
        <w:rStyle w:val="a6"/>
      </w:rPr>
      <w:fldChar w:fldCharType="begin"/>
    </w:r>
    <w:r w:rsidR="00264CBA">
      <w:rPr>
        <w:rStyle w:val="a6"/>
      </w:rPr>
      <w:instrText xml:space="preserve">PAGE  </w:instrText>
    </w:r>
    <w:r>
      <w:rPr>
        <w:rStyle w:val="a6"/>
      </w:rPr>
      <w:fldChar w:fldCharType="separate"/>
    </w:r>
    <w:r w:rsidR="00264CBA">
      <w:rPr>
        <w:rStyle w:val="a6"/>
        <w:noProof/>
      </w:rPr>
      <w:t>6</w:t>
    </w:r>
    <w:r>
      <w:rPr>
        <w:rStyle w:val="a6"/>
      </w:rPr>
      <w:fldChar w:fldCharType="end"/>
    </w:r>
  </w:p>
  <w:p w:rsidR="00264CBA" w:rsidRDefault="00264CB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6029AF" w:rsidP="00D23D86">
    <w:pPr>
      <w:pStyle w:val="a4"/>
      <w:framePr w:wrap="around" w:vAnchor="text" w:hAnchor="margin" w:xAlign="right" w:y="1"/>
      <w:rPr>
        <w:rStyle w:val="a6"/>
      </w:rPr>
    </w:pPr>
    <w:r>
      <w:rPr>
        <w:rStyle w:val="a6"/>
      </w:rPr>
      <w:fldChar w:fldCharType="begin"/>
    </w:r>
    <w:r w:rsidR="00264CBA">
      <w:rPr>
        <w:rStyle w:val="a6"/>
      </w:rPr>
      <w:instrText xml:space="preserve">PAGE  </w:instrText>
    </w:r>
    <w:r>
      <w:rPr>
        <w:rStyle w:val="a6"/>
      </w:rPr>
      <w:fldChar w:fldCharType="separate"/>
    </w:r>
    <w:r w:rsidR="00137AD8">
      <w:rPr>
        <w:rStyle w:val="a6"/>
        <w:noProof/>
      </w:rPr>
      <w:t>25</w:t>
    </w:r>
    <w:r>
      <w:rPr>
        <w:rStyle w:val="a6"/>
      </w:rPr>
      <w:fldChar w:fldCharType="end"/>
    </w:r>
  </w:p>
  <w:p w:rsidR="00264CBA" w:rsidRDefault="00264CB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64CBA" w:rsidRDefault="006029AF">
        <w:pPr>
          <w:pStyle w:val="a4"/>
          <w:jc w:val="right"/>
        </w:pPr>
        <w:fldSimple w:instr=" PAGE   \* MERGEFORMAT ">
          <w:r w:rsidR="00137AD8">
            <w:rPr>
              <w:noProof/>
            </w:rPr>
            <w:t>1</w:t>
          </w:r>
        </w:fldSimple>
      </w:p>
    </w:sdtContent>
  </w:sdt>
  <w:p w:rsidR="00264CBA" w:rsidRDefault="00264CB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6029AF" w:rsidP="00774093">
    <w:pPr>
      <w:pStyle w:val="a4"/>
      <w:framePr w:wrap="around" w:vAnchor="text" w:hAnchor="margin" w:xAlign="right" w:y="1"/>
      <w:rPr>
        <w:rStyle w:val="a6"/>
      </w:rPr>
    </w:pPr>
    <w:r>
      <w:rPr>
        <w:rStyle w:val="a6"/>
      </w:rPr>
      <w:fldChar w:fldCharType="begin"/>
    </w:r>
    <w:r w:rsidR="00264CBA">
      <w:rPr>
        <w:rStyle w:val="a6"/>
      </w:rPr>
      <w:instrText xml:space="preserve">PAGE  </w:instrText>
    </w:r>
    <w:r>
      <w:rPr>
        <w:rStyle w:val="a6"/>
      </w:rPr>
      <w:fldChar w:fldCharType="end"/>
    </w:r>
  </w:p>
  <w:p w:rsidR="00264CBA" w:rsidRDefault="00264CB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6029AF" w:rsidP="00774093">
    <w:pPr>
      <w:pStyle w:val="a4"/>
      <w:framePr w:wrap="around" w:vAnchor="text" w:hAnchor="margin" w:xAlign="right" w:y="1"/>
      <w:rPr>
        <w:rStyle w:val="a6"/>
      </w:rPr>
    </w:pPr>
    <w:r>
      <w:rPr>
        <w:rStyle w:val="a6"/>
      </w:rPr>
      <w:fldChar w:fldCharType="begin"/>
    </w:r>
    <w:r w:rsidR="00264CBA">
      <w:rPr>
        <w:rStyle w:val="a6"/>
      </w:rPr>
      <w:instrText xml:space="preserve">PAGE  </w:instrText>
    </w:r>
    <w:r>
      <w:rPr>
        <w:rStyle w:val="a6"/>
      </w:rPr>
      <w:fldChar w:fldCharType="separate"/>
    </w:r>
    <w:r w:rsidR="00137AD8">
      <w:rPr>
        <w:rStyle w:val="a6"/>
        <w:noProof/>
      </w:rPr>
      <w:t>42</w:t>
    </w:r>
    <w:r>
      <w:rPr>
        <w:rStyle w:val="a6"/>
      </w:rPr>
      <w:fldChar w:fldCharType="end"/>
    </w:r>
  </w:p>
  <w:p w:rsidR="00264CBA" w:rsidRPr="008A26D3" w:rsidRDefault="00264CB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Pr="000D1C18" w:rsidRDefault="00264CB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BA" w:rsidRDefault="00264CBA" w:rsidP="002F1225">
      <w:pPr>
        <w:spacing w:after="0"/>
      </w:pPr>
      <w:r>
        <w:separator/>
      </w:r>
    </w:p>
  </w:footnote>
  <w:footnote w:type="continuationSeparator" w:id="0">
    <w:p w:rsidR="00264CBA" w:rsidRDefault="00264CB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6029AF" w:rsidP="00774093">
    <w:pPr>
      <w:pStyle w:val="affd"/>
      <w:framePr w:wrap="around" w:vAnchor="text" w:hAnchor="margin" w:xAlign="right" w:y="1"/>
      <w:rPr>
        <w:rStyle w:val="a6"/>
      </w:rPr>
    </w:pPr>
    <w:r>
      <w:rPr>
        <w:rStyle w:val="a6"/>
      </w:rPr>
      <w:fldChar w:fldCharType="begin"/>
    </w:r>
    <w:r w:rsidR="00264CBA">
      <w:rPr>
        <w:rStyle w:val="a6"/>
      </w:rPr>
      <w:instrText xml:space="preserve">PAGE  </w:instrText>
    </w:r>
    <w:r>
      <w:rPr>
        <w:rStyle w:val="a6"/>
      </w:rPr>
      <w:fldChar w:fldCharType="end"/>
    </w:r>
  </w:p>
  <w:p w:rsidR="00264CBA" w:rsidRDefault="00264CBA"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BA" w:rsidRDefault="00264CBA"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8"/>
  </w:num>
  <w:num w:numId="2">
    <w:abstractNumId w:val="34"/>
  </w:num>
  <w:num w:numId="3">
    <w:abstractNumId w:val="0"/>
  </w:num>
  <w:num w:numId="4">
    <w:abstractNumId w:val="7"/>
  </w:num>
  <w:num w:numId="5">
    <w:abstractNumId w:val="37"/>
  </w:num>
  <w:num w:numId="6">
    <w:abstractNumId w:val="41"/>
  </w:num>
  <w:num w:numId="7">
    <w:abstractNumId w:val="19"/>
  </w:num>
  <w:num w:numId="8">
    <w:abstractNumId w:val="32"/>
  </w:num>
  <w:num w:numId="9">
    <w:abstractNumId w:val="39"/>
  </w:num>
  <w:num w:numId="10">
    <w:abstractNumId w:val="36"/>
  </w:num>
  <w:num w:numId="11">
    <w:abstractNumId w:val="4"/>
  </w:num>
  <w:num w:numId="12">
    <w:abstractNumId w:val="22"/>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1"/>
  </w:num>
  <w:num w:numId="15">
    <w:abstractNumId w:val="42"/>
  </w:num>
  <w:num w:numId="16">
    <w:abstractNumId w:val="16"/>
  </w:num>
  <w:num w:numId="17">
    <w:abstractNumId w:val="13"/>
  </w:num>
  <w:num w:numId="18">
    <w:abstractNumId w:val="8"/>
  </w:num>
  <w:num w:numId="19">
    <w:abstractNumId w:val="11"/>
  </w:num>
  <w:num w:numId="20">
    <w:abstractNumId w:val="17"/>
  </w:num>
  <w:num w:numId="21">
    <w:abstractNumId w:val="40"/>
  </w:num>
  <w:num w:numId="22">
    <w:abstractNumId w:val="10"/>
  </w:num>
  <w:num w:numId="23">
    <w:abstractNumId w:val="6"/>
  </w:num>
  <w:num w:numId="24">
    <w:abstractNumId w:val="14"/>
  </w:num>
  <w:num w:numId="25">
    <w:abstractNumId w:val="15"/>
  </w:num>
  <w:num w:numId="26">
    <w:abstractNumId w:val="21"/>
  </w:num>
  <w:num w:numId="27">
    <w:abstractNumId w:val="26"/>
  </w:num>
  <w:num w:numId="28">
    <w:abstractNumId w:val="38"/>
  </w:num>
  <w:num w:numId="29">
    <w:abstractNumId w:val="5"/>
  </w:num>
  <w:num w:numId="30">
    <w:abstractNumId w:val="25"/>
  </w:num>
  <w:num w:numId="31">
    <w:abstractNumId w:val="35"/>
  </w:num>
  <w:num w:numId="32">
    <w:abstractNumId w:val="3"/>
  </w:num>
  <w:num w:numId="33">
    <w:abstractNumId w:val="2"/>
  </w:num>
  <w:num w:numId="34">
    <w:abstractNumId w:val="24"/>
  </w:num>
  <w:num w:numId="35">
    <w:abstractNumId w:val="12"/>
  </w:num>
  <w:num w:numId="36">
    <w:abstractNumId w:val="29"/>
  </w:num>
  <w:num w:numId="37">
    <w:abstractNumId w:val="30"/>
  </w:num>
  <w:num w:numId="38">
    <w:abstractNumId w:val="9"/>
  </w:num>
  <w:num w:numId="39">
    <w:abstractNumId w:val="33"/>
  </w:num>
  <w:num w:numId="40">
    <w:abstractNumId w:val="18"/>
  </w:num>
  <w:num w:numId="41">
    <w:abstractNumId w:val="43"/>
  </w:num>
  <w:num w:numId="42">
    <w:abstractNumId w:val="44"/>
  </w:num>
  <w:num w:numId="43">
    <w:abstractNumId w:val="27"/>
  </w:num>
  <w:num w:numId="44">
    <w:abstractNumId w:val="23"/>
  </w:num>
  <w:num w:numId="45">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29AF"/>
    <w:rsid w:val="0060373F"/>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46640"/>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8A76-5274-43B4-9B02-C4D07330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43</Pages>
  <Words>13125</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107</cp:revision>
  <cp:lastPrinted>2018-02-02T06:06:00Z</cp:lastPrinted>
  <dcterms:created xsi:type="dcterms:W3CDTF">2016-10-25T08:46:00Z</dcterms:created>
  <dcterms:modified xsi:type="dcterms:W3CDTF">2018-02-02T06:07:00Z</dcterms:modified>
</cp:coreProperties>
</file>