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99622C" w:rsidRDefault="006A6212" w:rsidP="004E2884">
      <w:pPr>
        <w:pStyle w:val="Default"/>
        <w:jc w:val="center"/>
        <w:rPr>
          <w:b/>
        </w:rPr>
      </w:pPr>
      <w:r w:rsidRPr="0099622C">
        <w:rPr>
          <w:b/>
        </w:rPr>
        <w:t>ИЗВЕЩЕНИЕ О ЗАКУПКЕ</w:t>
      </w:r>
    </w:p>
    <w:p w:rsidR="001F7F45" w:rsidRPr="00090E85" w:rsidRDefault="006A6212" w:rsidP="00090E85">
      <w:pPr>
        <w:pStyle w:val="afff1"/>
        <w:jc w:val="center"/>
        <w:rPr>
          <w:b/>
        </w:rPr>
      </w:pPr>
      <w:r w:rsidRPr="00090E85">
        <w:rPr>
          <w:b/>
        </w:rPr>
        <w:t xml:space="preserve">на проведение запроса котировок </w:t>
      </w:r>
      <w:r w:rsidR="00E51C8A" w:rsidRPr="00090E85">
        <w:rPr>
          <w:b/>
        </w:rPr>
        <w:t xml:space="preserve">в электронной форме </w:t>
      </w:r>
      <w:r w:rsidRPr="00090E85">
        <w:rPr>
          <w:b/>
        </w:rPr>
        <w:t>на право заключения договора</w:t>
      </w:r>
    </w:p>
    <w:p w:rsidR="001F7F45" w:rsidRPr="00090E85" w:rsidRDefault="006A6212" w:rsidP="00090E85">
      <w:pPr>
        <w:pStyle w:val="afff1"/>
        <w:jc w:val="center"/>
        <w:rPr>
          <w:b/>
        </w:rPr>
      </w:pPr>
      <w:r w:rsidRPr="00090E85">
        <w:rPr>
          <w:b/>
        </w:rPr>
        <w:t xml:space="preserve">на поставку </w:t>
      </w:r>
      <w:r w:rsidR="0069273E" w:rsidRPr="0069273E">
        <w:rPr>
          <w:b/>
          <w:bCs/>
          <w:iCs/>
        </w:rPr>
        <w:t>полиграфической продукции (бандероли, инструкции, бланки, журналы)</w:t>
      </w:r>
    </w:p>
    <w:p w:rsidR="006A6212" w:rsidRPr="00090E85" w:rsidRDefault="00C25EC6" w:rsidP="00090E85">
      <w:pPr>
        <w:pStyle w:val="afff1"/>
        <w:jc w:val="center"/>
        <w:rPr>
          <w:b/>
        </w:rPr>
      </w:pPr>
      <w:r>
        <w:rPr>
          <w:b/>
        </w:rPr>
        <w:t>для нужд ФГУП «Московский эндокринный з</w:t>
      </w:r>
      <w:r w:rsidR="006A6212" w:rsidRPr="00090E85">
        <w:rPr>
          <w:b/>
        </w:rPr>
        <w:t>авод»</w:t>
      </w:r>
    </w:p>
    <w:p w:rsidR="006A6212" w:rsidRPr="0099622C" w:rsidRDefault="006A6212" w:rsidP="004E2884">
      <w:pPr>
        <w:pStyle w:val="Default"/>
        <w:jc w:val="center"/>
        <w:rPr>
          <w:b/>
        </w:rPr>
      </w:pPr>
      <w:r w:rsidRPr="0099622C">
        <w:rPr>
          <w:b/>
        </w:rPr>
        <w:t xml:space="preserve">№ </w:t>
      </w:r>
      <w:r w:rsidR="0069273E">
        <w:rPr>
          <w:b/>
        </w:rPr>
        <w:t>115</w:t>
      </w:r>
      <w:r w:rsidR="002D4495">
        <w:rPr>
          <w:b/>
        </w:rPr>
        <w:t>/15</w:t>
      </w:r>
    </w:p>
    <w:p w:rsidR="006A6212" w:rsidRPr="00BC0D2D" w:rsidRDefault="00EF0575" w:rsidP="00612672">
      <w:pPr>
        <w:widowControl w:val="0"/>
        <w:tabs>
          <w:tab w:val="left" w:pos="8364"/>
        </w:tabs>
        <w:jc w:val="left"/>
        <w:rPr>
          <w:b/>
          <w:bCs/>
          <w:color w:val="000000" w:themeColor="text1"/>
        </w:rPr>
      </w:pPr>
      <w:r w:rsidRPr="00BC0D2D">
        <w:rPr>
          <w:b/>
          <w:bCs/>
          <w:color w:val="000000" w:themeColor="text1"/>
        </w:rPr>
        <w:t>г.</w:t>
      </w:r>
      <w:r>
        <w:rPr>
          <w:b/>
          <w:bCs/>
          <w:color w:val="000000" w:themeColor="text1"/>
        </w:rPr>
        <w:t xml:space="preserve"> Москва</w:t>
      </w:r>
      <w:r w:rsidR="005E0E1A">
        <w:rPr>
          <w:b/>
          <w:bCs/>
        </w:rPr>
        <w:tab/>
      </w:r>
      <w:r w:rsidR="00550B26">
        <w:rPr>
          <w:b/>
          <w:bCs/>
          <w:color w:val="000000" w:themeColor="text1"/>
        </w:rPr>
        <w:t xml:space="preserve"> </w:t>
      </w:r>
      <w:r w:rsidR="0069273E">
        <w:rPr>
          <w:b/>
          <w:bCs/>
          <w:color w:val="000000" w:themeColor="text1"/>
        </w:rPr>
        <w:t>30 декабря</w:t>
      </w:r>
      <w:r w:rsidR="00034D88" w:rsidRPr="00BC0D2D">
        <w:rPr>
          <w:b/>
          <w:bCs/>
          <w:color w:val="000000" w:themeColor="text1"/>
        </w:rPr>
        <w:t xml:space="preserve"> </w:t>
      </w:r>
      <w:r w:rsidR="00090E85">
        <w:rPr>
          <w:b/>
          <w:bCs/>
          <w:color w:val="000000" w:themeColor="text1"/>
        </w:rPr>
        <w:t>2015</w:t>
      </w:r>
      <w:r w:rsidR="006A6212" w:rsidRPr="00BC0D2D">
        <w:rPr>
          <w:b/>
          <w:bCs/>
          <w:color w:val="000000" w:themeColor="text1"/>
        </w:rPr>
        <w:t xml:space="preserve"> </w:t>
      </w:r>
    </w:p>
    <w:p w:rsidR="006A6212" w:rsidRPr="0099622C" w:rsidRDefault="006A6212" w:rsidP="001C0415">
      <w:pPr>
        <w:pStyle w:val="Default"/>
        <w:tabs>
          <w:tab w:val="left" w:pos="-142"/>
        </w:tabs>
        <w:ind w:firstLine="709"/>
        <w:jc w:val="both"/>
        <w:rPr>
          <w:b/>
        </w:rPr>
      </w:pPr>
      <w:proofErr w:type="gramStart"/>
      <w:r w:rsidRPr="0099622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Pr="00887A6F">
        <w:t xml:space="preserve">на поставку </w:t>
      </w:r>
      <w:r w:rsidR="0069273E" w:rsidRPr="0069273E">
        <w:rPr>
          <w:bCs/>
        </w:rPr>
        <w:t>полиграфической продукции (бандероли, инструкции, бланки, журналы)</w:t>
      </w:r>
      <w:r w:rsidR="0066725A" w:rsidRPr="00887A6F">
        <w:rPr>
          <w:bCs/>
        </w:rPr>
        <w:t xml:space="preserve"> </w:t>
      </w:r>
      <w:r w:rsidRPr="00887A6F">
        <w:rPr>
          <w:bCs/>
        </w:rPr>
        <w:t xml:space="preserve">для нужд </w:t>
      </w:r>
      <w:r w:rsidRPr="00887A6F">
        <w:t>ФГУП «</w:t>
      </w:r>
      <w:r w:rsidR="00C25EC6" w:rsidRPr="00887A6F">
        <w:rPr>
          <w:bCs/>
        </w:rPr>
        <w:t>Московский эндокринный з</w:t>
      </w:r>
      <w:r w:rsidRPr="00887A6F">
        <w:rPr>
          <w:bCs/>
        </w:rPr>
        <w:t>авод»</w:t>
      </w:r>
      <w:r w:rsidRPr="0099622C">
        <w:rPr>
          <w:b/>
          <w:bCs/>
        </w:rPr>
        <w:t xml:space="preserve"> </w:t>
      </w:r>
      <w:r w:rsidRPr="0099622C">
        <w:t>и в соответствии с Положением о закупке товаров, работ и услуг для нужд ФГУП «</w:t>
      </w:r>
      <w:r w:rsidRPr="0099622C">
        <w:rPr>
          <w:bCs/>
        </w:rPr>
        <w:t>Мос</w:t>
      </w:r>
      <w:r w:rsidR="002D4495">
        <w:rPr>
          <w:bCs/>
        </w:rPr>
        <w:t xml:space="preserve">ковский </w:t>
      </w:r>
      <w:r w:rsidR="00887A6F">
        <w:rPr>
          <w:bCs/>
        </w:rPr>
        <w:t>э</w:t>
      </w:r>
      <w:r w:rsidR="002D4495">
        <w:rPr>
          <w:bCs/>
        </w:rPr>
        <w:t xml:space="preserve">ндокринный </w:t>
      </w:r>
      <w:r w:rsidR="00887A6F">
        <w:rPr>
          <w:bCs/>
        </w:rPr>
        <w:t>з</w:t>
      </w:r>
      <w:r w:rsidR="002D4495">
        <w:rPr>
          <w:bCs/>
        </w:rPr>
        <w:t xml:space="preserve">авод» от </w:t>
      </w:r>
      <w:r w:rsidR="00550B26">
        <w:rPr>
          <w:bCs/>
        </w:rPr>
        <w:t>16.11</w:t>
      </w:r>
      <w:r w:rsidR="00887A6F">
        <w:rPr>
          <w:bCs/>
        </w:rPr>
        <w:t>.2015</w:t>
      </w:r>
      <w:r w:rsidRPr="0099622C">
        <w:rPr>
          <w:bCs/>
        </w:rPr>
        <w:t xml:space="preserve"> г.</w:t>
      </w:r>
      <w:r w:rsidRPr="0099622C">
        <w:t>, Гражданским кодексом Российской Федерации, Федеральным</w:t>
      </w:r>
      <w:proofErr w:type="gramEnd"/>
      <w:r w:rsidRPr="0099622C">
        <w:t xml:space="preserve"> законом от 18.07.2011 № 223-ФЗ "О закупках товаров, работ, услуг отдельными видами юридических лиц" </w:t>
      </w:r>
      <w:r w:rsidRPr="0099622C">
        <w:rPr>
          <w:b/>
        </w:rPr>
        <w:t xml:space="preserve">извещает: </w:t>
      </w:r>
    </w:p>
    <w:p w:rsidR="006A6212" w:rsidRPr="0099622C" w:rsidRDefault="006A6212" w:rsidP="004E2884">
      <w:pPr>
        <w:keepNext/>
        <w:keepLines/>
        <w:widowControl w:val="0"/>
        <w:suppressLineNumbers/>
        <w:suppressAutoHyphens/>
        <w:spacing w:after="0"/>
        <w:rPr>
          <w:b/>
          <w:sz w:val="10"/>
          <w:szCs w:val="10"/>
        </w:rPr>
      </w:pPr>
    </w:p>
    <w:tbl>
      <w:tblPr>
        <w:tblW w:w="10206" w:type="dxa"/>
        <w:tblInd w:w="108" w:type="dxa"/>
        <w:tblLayout w:type="fixed"/>
        <w:tblLook w:val="0000"/>
      </w:tblPr>
      <w:tblGrid>
        <w:gridCol w:w="993"/>
        <w:gridCol w:w="2427"/>
        <w:gridCol w:w="6786"/>
      </w:tblGrid>
      <w:tr w:rsidR="006A6212" w:rsidRPr="0099622C"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w:t>
            </w:r>
          </w:p>
          <w:p w:rsidR="006A6212" w:rsidRPr="0099622C" w:rsidRDefault="006A6212" w:rsidP="004E2884">
            <w:pPr>
              <w:keepNext/>
              <w:keepLines/>
              <w:widowControl w:val="0"/>
              <w:suppressLineNumbers/>
              <w:suppressAutoHyphens/>
              <w:jc w:val="center"/>
              <w:rPr>
                <w:b/>
                <w:bCs/>
              </w:rPr>
            </w:pPr>
            <w:r w:rsidRPr="0099622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Информация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99622C" w:rsidRDefault="006A6212" w:rsidP="00E615FE">
            <w:pPr>
              <w:numPr>
                <w:ilvl w:val="0"/>
                <w:numId w:val="7"/>
              </w:numPr>
              <w:ind w:left="0" w:firstLine="0"/>
              <w:jc w:val="right"/>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Запрос котировок в электронной форме</w:t>
            </w:r>
          </w:p>
        </w:tc>
      </w:tr>
      <w:tr w:rsidR="006A6212" w:rsidRPr="0099622C"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center"/>
              <w:rPr>
                <w:b/>
                <w:bCs/>
                <w:snapToGrid w:val="0"/>
              </w:rPr>
            </w:pPr>
            <w:r w:rsidRPr="0099622C">
              <w:rPr>
                <w:b/>
                <w:bCs/>
                <w:snapToGrid w:val="0"/>
              </w:rPr>
              <w:t>2.</w:t>
            </w:r>
          </w:p>
          <w:p w:rsidR="006A6212" w:rsidRPr="0099622C" w:rsidRDefault="006A6212" w:rsidP="004E2884">
            <w:pPr>
              <w:jc w:val="center"/>
              <w:rPr>
                <w:b/>
                <w:bCs/>
                <w:snapToGrid w:val="0"/>
              </w:rPr>
            </w:pPr>
          </w:p>
          <w:p w:rsidR="006A6212" w:rsidRPr="0099622C" w:rsidRDefault="006A6212" w:rsidP="004E2884">
            <w:pPr>
              <w:jc w:val="center"/>
              <w:rPr>
                <w:b/>
                <w:bCs/>
                <w:snapToGrid w:val="0"/>
              </w:rPr>
            </w:pPr>
          </w:p>
          <w:p w:rsidR="006A6212" w:rsidRPr="0099622C" w:rsidRDefault="006A6212" w:rsidP="004E2884">
            <w:pPr>
              <w:pStyle w:val="1"/>
              <w:numPr>
                <w:ilvl w:val="0"/>
                <w:numId w:val="0"/>
              </w:numP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887A6F" w:rsidRPr="00887A6F" w:rsidRDefault="00887A6F" w:rsidP="00887A6F">
            <w:pPr>
              <w:keepNext/>
              <w:keepLines/>
              <w:widowControl w:val="0"/>
              <w:suppressLineNumbers/>
              <w:suppressAutoHyphens/>
              <w:spacing w:after="0"/>
            </w:pPr>
            <w:r w:rsidRPr="00887A6F">
              <w:t>Наименование: ФГУП «Московский эндокринный завод»</w:t>
            </w:r>
          </w:p>
          <w:p w:rsidR="00887A6F" w:rsidRPr="00887A6F" w:rsidRDefault="00887A6F" w:rsidP="00887A6F">
            <w:pPr>
              <w:keepNext/>
              <w:keepLines/>
              <w:widowControl w:val="0"/>
              <w:suppressLineNumbers/>
              <w:suppressAutoHyphens/>
              <w:spacing w:after="0"/>
            </w:pPr>
            <w:r w:rsidRPr="00887A6F">
              <w:t>Место нахождения</w:t>
            </w:r>
          </w:p>
          <w:p w:rsidR="00887A6F" w:rsidRPr="00887A6F" w:rsidRDefault="00887A6F" w:rsidP="00887A6F">
            <w:pPr>
              <w:keepNext/>
              <w:keepLines/>
              <w:widowControl w:val="0"/>
              <w:suppressLineNumbers/>
              <w:suppressAutoHyphens/>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keepNext/>
              <w:keepLines/>
              <w:widowControl w:val="0"/>
              <w:suppressLineNumbers/>
              <w:suppressAutoHyphens/>
              <w:spacing w:after="0"/>
            </w:pPr>
            <w:r w:rsidRPr="00887A6F">
              <w:t>Почтовый адрес</w:t>
            </w:r>
          </w:p>
          <w:p w:rsidR="00887A6F" w:rsidRPr="00887A6F" w:rsidRDefault="00887A6F" w:rsidP="00887A6F">
            <w:pPr>
              <w:keepNext/>
              <w:keepLines/>
              <w:widowControl w:val="0"/>
              <w:suppressLineNumbers/>
              <w:suppressAutoHyphens/>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keepNext/>
              <w:keepLines/>
              <w:widowControl w:val="0"/>
              <w:suppressLineNumbers/>
              <w:suppressAutoHyphens/>
              <w:spacing w:after="0"/>
            </w:pPr>
            <w:r w:rsidRPr="00887A6F">
              <w:t>Те</w:t>
            </w:r>
            <w:r w:rsidR="0069273E">
              <w:t xml:space="preserve">лефон: +7 (495) 234-61-92 </w:t>
            </w:r>
            <w:proofErr w:type="spellStart"/>
            <w:r w:rsidR="0069273E">
              <w:t>доб</w:t>
            </w:r>
            <w:proofErr w:type="spellEnd"/>
            <w:r w:rsidR="0069273E">
              <w:t>. 2-77</w:t>
            </w:r>
          </w:p>
          <w:p w:rsidR="00887A6F" w:rsidRPr="00887A6F" w:rsidRDefault="00887A6F" w:rsidP="00887A6F">
            <w:pPr>
              <w:keepNext/>
              <w:keepLines/>
              <w:widowControl w:val="0"/>
              <w:suppressLineNumbers/>
              <w:suppressAutoHyphens/>
              <w:spacing w:after="0"/>
            </w:pPr>
            <w:r w:rsidRPr="00887A6F">
              <w:t>Факс: +7 (495) 911-42-10</w:t>
            </w:r>
          </w:p>
          <w:p w:rsidR="00887A6F" w:rsidRPr="00887A6F" w:rsidRDefault="0069273E" w:rsidP="00887A6F">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00887A6F" w:rsidRPr="00887A6F">
              <w:t>@</w:t>
            </w:r>
            <w:proofErr w:type="spellStart"/>
            <w:r w:rsidR="00887A6F" w:rsidRPr="00887A6F">
              <w:t>endopharm.ru</w:t>
            </w:r>
            <w:proofErr w:type="spellEnd"/>
          </w:p>
          <w:p w:rsidR="006A6212" w:rsidRPr="0069273E" w:rsidRDefault="00887A6F" w:rsidP="00887A6F">
            <w:pPr>
              <w:keepNext/>
              <w:keepLines/>
              <w:widowControl w:val="0"/>
              <w:suppressLineNumbers/>
              <w:suppressAutoHyphens/>
              <w:spacing w:after="0"/>
            </w:pPr>
            <w:r w:rsidRPr="00887A6F">
              <w:t xml:space="preserve">Контактное лицо: </w:t>
            </w:r>
            <w:proofErr w:type="spellStart"/>
            <w:r w:rsidR="0069273E">
              <w:t>Роенко</w:t>
            </w:r>
            <w:proofErr w:type="spellEnd"/>
            <w:r w:rsidR="0069273E">
              <w:t xml:space="preserve"> Яна Дмитриевна</w:t>
            </w:r>
          </w:p>
        </w:tc>
      </w:tr>
      <w:tr w:rsidR="006A6212" w:rsidRPr="0099622C" w:rsidTr="001275FB">
        <w:trPr>
          <w:trHeight w:val="1185"/>
        </w:trPr>
        <w:tc>
          <w:tcPr>
            <w:tcW w:w="993" w:type="dxa"/>
            <w:vMerge w:val="restart"/>
            <w:tcBorders>
              <w:top w:val="single" w:sz="4" w:space="0" w:color="auto"/>
              <w:left w:val="single" w:sz="4" w:space="0" w:color="auto"/>
              <w:right w:val="single" w:sz="4" w:space="0" w:color="auto"/>
            </w:tcBorders>
          </w:tcPr>
          <w:p w:rsidR="006A6212" w:rsidRPr="0099622C" w:rsidRDefault="006A6212" w:rsidP="004E2884">
            <w:pPr>
              <w:jc w:val="center"/>
              <w:rPr>
                <w:b/>
                <w:bCs/>
                <w:snapToGrid w:val="0"/>
              </w:rPr>
            </w:pPr>
            <w:r w:rsidRPr="0099622C">
              <w:rPr>
                <w:b/>
                <w:bCs/>
                <w:snapToGrid w:val="0"/>
              </w:rPr>
              <w:t>3.</w:t>
            </w:r>
          </w:p>
          <w:p w:rsidR="006A6212" w:rsidRPr="0099622C" w:rsidRDefault="005D28A5" w:rsidP="004E2884">
            <w:pPr>
              <w:jc w:val="center"/>
              <w:rPr>
                <w:b/>
                <w:bCs/>
                <w:snapToGrid w:val="0"/>
              </w:rPr>
            </w:pPr>
            <w:r>
              <w:rPr>
                <w:b/>
                <w:bCs/>
                <w:snapToGrid w:val="0"/>
              </w:rPr>
              <w:t xml:space="preserve"> </w:t>
            </w:r>
          </w:p>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ind w:right="-57"/>
            </w:pPr>
            <w:r w:rsidRPr="0099622C">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 xml:space="preserve">ОАО «Единая электронная торговая площадка»  </w:t>
            </w:r>
          </w:p>
        </w:tc>
      </w:tr>
      <w:tr w:rsidR="006A6212" w:rsidRPr="0099622C" w:rsidTr="001275FB">
        <w:trPr>
          <w:trHeight w:val="1185"/>
        </w:trPr>
        <w:tc>
          <w:tcPr>
            <w:tcW w:w="993" w:type="dxa"/>
            <w:vMerge/>
            <w:tcBorders>
              <w:left w:val="single" w:sz="4" w:space="0" w:color="auto"/>
              <w:bottom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35169D" w:rsidP="004E2884">
            <w:pPr>
              <w:keepNext/>
              <w:keepLines/>
              <w:widowControl w:val="0"/>
              <w:suppressLineNumbers/>
              <w:suppressAutoHyphens/>
            </w:pPr>
            <w:hyperlink r:id="rId8" w:history="1">
              <w:r w:rsidR="006A6212" w:rsidRPr="0099622C">
                <w:rPr>
                  <w:rStyle w:val="a3"/>
                  <w:lang w:val="en-US"/>
                </w:rPr>
                <w:t>http</w:t>
              </w:r>
              <w:r w:rsidR="006A6212" w:rsidRPr="0099622C">
                <w:rPr>
                  <w:rStyle w:val="a3"/>
                </w:rPr>
                <w:t>://</w:t>
              </w:r>
              <w:r w:rsidR="006A6212" w:rsidRPr="0099622C">
                <w:rPr>
                  <w:rStyle w:val="a3"/>
                  <w:lang w:val="en-US"/>
                </w:rPr>
                <w:t>www</w:t>
              </w:r>
              <w:r w:rsidR="006A6212" w:rsidRPr="0099622C">
                <w:rPr>
                  <w:rStyle w:val="a3"/>
                </w:rPr>
                <w:t>.</w:t>
              </w:r>
              <w:r w:rsidR="006A6212" w:rsidRPr="0099622C">
                <w:rPr>
                  <w:rStyle w:val="a3"/>
                  <w:lang w:val="en-US"/>
                </w:rPr>
                <w:t>com</w:t>
              </w:r>
              <w:r w:rsidR="006A6212" w:rsidRPr="0099622C">
                <w:rPr>
                  <w:rStyle w:val="a3"/>
                </w:rPr>
                <w:t>.</w:t>
              </w:r>
              <w:proofErr w:type="spellStart"/>
              <w:r w:rsidR="006A6212" w:rsidRPr="0099622C">
                <w:rPr>
                  <w:rStyle w:val="a3"/>
                  <w:lang w:val="en-US"/>
                </w:rPr>
                <w:t>roseltorg</w:t>
              </w:r>
              <w:proofErr w:type="spellEnd"/>
              <w:r w:rsidR="006A6212" w:rsidRPr="0099622C">
                <w:rPr>
                  <w:rStyle w:val="a3"/>
                </w:rPr>
                <w:t>.</w:t>
              </w:r>
              <w:proofErr w:type="spellStart"/>
              <w:r w:rsidR="006A6212" w:rsidRPr="0099622C">
                <w:rPr>
                  <w:rStyle w:val="a3"/>
                  <w:lang w:val="en-US"/>
                </w:rPr>
                <w:t>ru</w:t>
              </w:r>
              <w:proofErr w:type="spellEnd"/>
              <w:r w:rsidR="006A6212" w:rsidRPr="0099622C">
                <w:rPr>
                  <w:rStyle w:val="a3"/>
                </w:rPr>
                <w:t>/</w:t>
              </w:r>
            </w:hyperlink>
            <w:r w:rsidR="006A6212" w:rsidRPr="0099622C">
              <w:t xml:space="preserve"> </w:t>
            </w:r>
          </w:p>
        </w:tc>
      </w:tr>
      <w:tr w:rsidR="006A6212" w:rsidRPr="0099622C" w:rsidTr="00AA0161">
        <w:trPr>
          <w:trHeight w:val="1792"/>
        </w:trPr>
        <w:tc>
          <w:tcPr>
            <w:tcW w:w="993" w:type="dxa"/>
            <w:vMerge w:val="restart"/>
            <w:tcBorders>
              <w:top w:val="single" w:sz="4" w:space="0" w:color="auto"/>
              <w:left w:val="single" w:sz="4" w:space="0" w:color="auto"/>
              <w:right w:val="single" w:sz="4" w:space="0" w:color="auto"/>
            </w:tcBorders>
          </w:tcPr>
          <w:p w:rsidR="006A6212" w:rsidRPr="0099622C" w:rsidRDefault="004C263A" w:rsidP="004E2884">
            <w:pPr>
              <w:jc w:val="center"/>
              <w:rPr>
                <w:b/>
                <w:bCs/>
                <w:snapToGrid w:val="0"/>
              </w:rPr>
            </w:pPr>
            <w:r>
              <w:rPr>
                <w:b/>
                <w:bCs/>
                <w:snapToGrid w:val="0"/>
              </w:rPr>
              <w:t>4.</w:t>
            </w:r>
          </w:p>
          <w:p w:rsidR="006A6212" w:rsidRPr="0099622C" w:rsidRDefault="006A6212" w:rsidP="004E2884">
            <w:pPr>
              <w:jc w:val="center"/>
              <w:rPr>
                <w:b/>
                <w:bCs/>
                <w:snapToGrid w:val="0"/>
              </w:rPr>
            </w:pPr>
          </w:p>
          <w:p w:rsidR="006A6212" w:rsidRPr="0099622C" w:rsidRDefault="006A6212" w:rsidP="004E2884">
            <w:pPr>
              <w:pStyle w:val="3"/>
              <w:keepNext w:val="0"/>
              <w:numPr>
                <w:ilvl w:val="0"/>
                <w:numId w:val="0"/>
              </w:numPr>
              <w:spacing w:before="6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pStyle w:val="Default"/>
              <w:jc w:val="both"/>
              <w:rPr>
                <w:b/>
                <w:bCs/>
              </w:rPr>
            </w:pPr>
            <w:r w:rsidRPr="0099622C">
              <w:rPr>
                <w:b/>
              </w:rPr>
              <w:t xml:space="preserve">Поставка </w:t>
            </w:r>
            <w:r w:rsidR="0069273E" w:rsidRPr="0069273E">
              <w:rPr>
                <w:b/>
                <w:bCs/>
                <w:iCs/>
              </w:rPr>
              <w:t>полиграфической продукции (бандероли, инструкции, бланки, журналы)</w:t>
            </w:r>
            <w:r w:rsidR="00092D5A">
              <w:rPr>
                <w:b/>
              </w:rPr>
              <w:t xml:space="preserve"> </w:t>
            </w:r>
            <w:r w:rsidR="00C25EC6">
              <w:rPr>
                <w:b/>
                <w:bCs/>
              </w:rPr>
              <w:t>для нужд ФГУП «Московский эндокринный з</w:t>
            </w:r>
            <w:r w:rsidRPr="0099622C">
              <w:rPr>
                <w:b/>
                <w:bCs/>
              </w:rPr>
              <w:t xml:space="preserve">авод» </w:t>
            </w:r>
          </w:p>
          <w:p w:rsidR="006A6212" w:rsidRPr="0099622C" w:rsidRDefault="006A6212" w:rsidP="004E2884">
            <w:pPr>
              <w:rPr>
                <w:sz w:val="20"/>
                <w:szCs w:val="20"/>
              </w:rPr>
            </w:pPr>
          </w:p>
          <w:p w:rsidR="006A6212" w:rsidRPr="0069273E" w:rsidRDefault="0066725A" w:rsidP="004E2884">
            <w:pPr>
              <w:keepNext/>
              <w:keepLines/>
              <w:widowControl w:val="0"/>
              <w:suppressLineNumbers/>
              <w:suppressAutoHyphens/>
              <w:spacing w:after="0"/>
            </w:pPr>
            <w:r w:rsidRPr="0069273E">
              <w:rPr>
                <w:b/>
              </w:rPr>
              <w:t>Количество</w:t>
            </w:r>
            <w:r>
              <w:t xml:space="preserve"> </w:t>
            </w:r>
            <w:r w:rsidRPr="00092D5A">
              <w:t xml:space="preserve">–  </w:t>
            </w:r>
            <w:r w:rsidR="00C43524">
              <w:t xml:space="preserve">не более </w:t>
            </w:r>
            <w:r w:rsidR="0069273E">
              <w:rPr>
                <w:bCs/>
              </w:rPr>
              <w:t>50</w:t>
            </w:r>
            <w:r w:rsidR="00550B26" w:rsidRPr="0069273E">
              <w:rPr>
                <w:bCs/>
              </w:rPr>
              <w:t> </w:t>
            </w:r>
            <w:r w:rsidR="0069273E">
              <w:rPr>
                <w:bCs/>
              </w:rPr>
              <w:t>424</w:t>
            </w:r>
            <w:r w:rsidR="00550B26" w:rsidRPr="0069273E">
              <w:rPr>
                <w:bCs/>
              </w:rPr>
              <w:t xml:space="preserve"> </w:t>
            </w:r>
            <w:r w:rsidR="0069273E">
              <w:rPr>
                <w:bCs/>
              </w:rPr>
              <w:t>шт.</w:t>
            </w:r>
            <w:r w:rsidR="00FE5B21" w:rsidRPr="0069273E">
              <w:rPr>
                <w:bCs/>
              </w:rPr>
              <w:t xml:space="preserve">, </w:t>
            </w:r>
            <w:r w:rsidR="00072F7B" w:rsidRPr="0069273E">
              <w:rPr>
                <w:bCs/>
                <w:iCs/>
              </w:rPr>
              <w:t xml:space="preserve">в соответствии </w:t>
            </w:r>
            <w:r w:rsidR="00072F7B" w:rsidRPr="0069273E">
              <w:rPr>
                <w:bCs/>
              </w:rPr>
              <w:t xml:space="preserve">с частью </w:t>
            </w:r>
            <w:r w:rsidR="00072F7B" w:rsidRPr="0069273E">
              <w:rPr>
                <w:bCs/>
                <w:lang w:val="en-US"/>
              </w:rPr>
              <w:t>III</w:t>
            </w:r>
            <w:r w:rsidR="00072F7B" w:rsidRPr="0069273E">
              <w:rPr>
                <w:bCs/>
              </w:rPr>
              <w:t xml:space="preserve"> «ТЕХНИЧЕСКОЕ ЗАДАНИЕ» Документации о закупке и частью </w:t>
            </w:r>
            <w:r w:rsidR="00072F7B" w:rsidRPr="0069273E">
              <w:rPr>
                <w:bCs/>
                <w:lang w:val="en-US"/>
              </w:rPr>
              <w:t>IV</w:t>
            </w:r>
            <w:r w:rsidR="00072F7B" w:rsidRPr="0069273E">
              <w:rPr>
                <w:bCs/>
              </w:rPr>
              <w:t xml:space="preserve"> «Проект договора» Документации о закупке.</w:t>
            </w:r>
          </w:p>
        </w:tc>
      </w:tr>
      <w:tr w:rsidR="006A6212" w:rsidRPr="0099622C" w:rsidTr="001275FB">
        <w:tc>
          <w:tcPr>
            <w:tcW w:w="993" w:type="dxa"/>
            <w:vMerge/>
            <w:tcBorders>
              <w:left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napToGrid w:val="0"/>
              <w:spacing w:after="0"/>
              <w:rPr>
                <w:bCs/>
              </w:rPr>
            </w:pPr>
            <w:r w:rsidRPr="0099622C">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6A6212" w:rsidRPr="00AA0161" w:rsidRDefault="00FE5B21" w:rsidP="004E2884">
            <w:pPr>
              <w:spacing w:after="0"/>
              <w:jc w:val="left"/>
            </w:pPr>
            <w:r w:rsidRPr="00AA0161">
              <w:rPr>
                <w:rFonts w:eastAsiaTheme="minorHAnsi"/>
                <w:bCs/>
                <w:color w:val="000000"/>
                <w:lang w:val="en-US" w:eastAsia="en-US"/>
              </w:rPr>
              <w:t>D</w:t>
            </w:r>
            <w:r w:rsidR="00BC6E7A" w:rsidRPr="00BC6E7A">
              <w:rPr>
                <w:rFonts w:eastAsiaTheme="minorHAnsi"/>
                <w:bCs/>
                <w:color w:val="000000"/>
                <w:lang w:eastAsia="en-US"/>
              </w:rPr>
              <w:t>2219</w:t>
            </w:r>
            <w:r w:rsidR="0069273E">
              <w:rPr>
                <w:rFonts w:eastAsiaTheme="minorHAnsi"/>
                <w:bCs/>
                <w:color w:val="000000"/>
                <w:lang w:eastAsia="en-US"/>
              </w:rPr>
              <w:t>010</w:t>
            </w:r>
          </w:p>
        </w:tc>
      </w:tr>
      <w:tr w:rsidR="006A6212" w:rsidRPr="0099622C" w:rsidTr="001275FB">
        <w:tc>
          <w:tcPr>
            <w:tcW w:w="993" w:type="dxa"/>
            <w:vMerge/>
            <w:tcBorders>
              <w:left w:val="single" w:sz="4" w:space="0" w:color="auto"/>
              <w:bottom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napToGrid w:val="0"/>
              <w:spacing w:after="0"/>
              <w:rPr>
                <w:bCs/>
              </w:rPr>
            </w:pPr>
            <w:r w:rsidRPr="0099622C">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6A6212" w:rsidRPr="00AA0161" w:rsidRDefault="00FE5B21" w:rsidP="004E2884">
            <w:pPr>
              <w:spacing w:after="0"/>
              <w:jc w:val="left"/>
            </w:pPr>
            <w:r w:rsidRPr="00AA0161">
              <w:rPr>
                <w:rFonts w:eastAsiaTheme="minorHAnsi"/>
                <w:bCs/>
                <w:color w:val="000000"/>
                <w:lang w:val="en-US" w:eastAsia="en-US"/>
              </w:rPr>
              <w:t>DE</w:t>
            </w:r>
            <w:r w:rsidR="00BC6E7A" w:rsidRPr="00BC6E7A">
              <w:rPr>
                <w:rFonts w:eastAsiaTheme="minorHAnsi"/>
                <w:bCs/>
                <w:color w:val="000000"/>
                <w:lang w:eastAsia="en-US"/>
              </w:rPr>
              <w:t>22.22</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A5353B" w:rsidP="00BB3477">
            <w:pPr>
              <w:spacing w:after="0"/>
            </w:pPr>
            <w:r w:rsidRPr="002D4E33">
              <w:rPr>
                <w:b/>
              </w:rPr>
              <w:t>«</w:t>
            </w:r>
            <w:r w:rsidR="0069273E">
              <w:rPr>
                <w:b/>
              </w:rPr>
              <w:t>30</w:t>
            </w:r>
            <w:r w:rsidRPr="002D4E33">
              <w:rPr>
                <w:b/>
              </w:rPr>
              <w:t xml:space="preserve">» </w:t>
            </w:r>
            <w:r w:rsidR="0069273E">
              <w:rPr>
                <w:b/>
                <w:bCs/>
              </w:rPr>
              <w:t>декаб</w:t>
            </w:r>
            <w:r w:rsidR="00887A6F" w:rsidRPr="00887A6F">
              <w:rPr>
                <w:b/>
                <w:bCs/>
              </w:rPr>
              <w:t>ря</w:t>
            </w:r>
            <w:r w:rsidR="00FF77C6" w:rsidRPr="002D4E33">
              <w:rPr>
                <w:b/>
              </w:rPr>
              <w:t xml:space="preserve"> </w:t>
            </w:r>
            <w:r w:rsidR="002D4495" w:rsidRPr="002D4E33">
              <w:rPr>
                <w:b/>
              </w:rPr>
              <w:t>2015</w:t>
            </w:r>
            <w:r w:rsidRPr="002D4E33">
              <w:rPr>
                <w:b/>
              </w:rPr>
              <w:t xml:space="preserve"> г.</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25289F" w:rsidP="00BB3477">
            <w:pPr>
              <w:spacing w:after="0"/>
            </w:pPr>
            <w:r w:rsidRPr="002D4E33">
              <w:rPr>
                <w:b/>
              </w:rPr>
              <w:t>«</w:t>
            </w:r>
            <w:r w:rsidR="0069273E">
              <w:rPr>
                <w:b/>
              </w:rPr>
              <w:t>18</w:t>
            </w:r>
            <w:r w:rsidR="00A5353B" w:rsidRPr="002D4E33">
              <w:rPr>
                <w:b/>
              </w:rPr>
              <w:t xml:space="preserve">» </w:t>
            </w:r>
            <w:r w:rsidR="0069273E">
              <w:rPr>
                <w:b/>
                <w:bCs/>
              </w:rPr>
              <w:t>января</w:t>
            </w:r>
            <w:r w:rsidR="00FF77C6" w:rsidRPr="002D4E33">
              <w:rPr>
                <w:b/>
              </w:rPr>
              <w:t xml:space="preserve"> </w:t>
            </w:r>
            <w:r w:rsidR="0069273E">
              <w:rPr>
                <w:b/>
              </w:rPr>
              <w:t>2016</w:t>
            </w:r>
            <w:r w:rsidR="00A5353B" w:rsidRPr="002D4E33">
              <w:rPr>
                <w:b/>
              </w:rPr>
              <w:t xml:space="preserve"> г. </w:t>
            </w:r>
            <w:r w:rsidR="008014A3">
              <w:rPr>
                <w:b/>
              </w:rPr>
              <w:t>09</w:t>
            </w:r>
            <w:r w:rsidR="00A5353B" w:rsidRPr="002D4E33">
              <w:rPr>
                <w:b/>
              </w:rPr>
              <w:t>:</w:t>
            </w:r>
            <w:r w:rsidR="008014A3">
              <w:rPr>
                <w:b/>
              </w:rPr>
              <w:t>00</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E51C8A" w:rsidRDefault="0096035F" w:rsidP="004E2884">
            <w:pPr>
              <w:autoSpaceDE w:val="0"/>
              <w:autoSpaceDN w:val="0"/>
              <w:adjustRightInd w:val="0"/>
              <w:spacing w:after="0"/>
            </w:pPr>
            <w:r w:rsidRPr="0096035F">
              <w:rPr>
                <w:sz w:val="22"/>
                <w:szCs w:val="22"/>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A5353B" w:rsidP="004E2884">
            <w:pPr>
              <w:spacing w:after="0"/>
              <w:rPr>
                <w:sz w:val="16"/>
                <w:szCs w:val="16"/>
              </w:rPr>
            </w:pPr>
            <w:r w:rsidRPr="002D4E33">
              <w:t xml:space="preserve">Рассмотрение заявок на участие в закупке будет осуществляться </w:t>
            </w:r>
            <w:r w:rsidRPr="002D4E33">
              <w:rPr>
                <w:b/>
              </w:rPr>
              <w:t>«</w:t>
            </w:r>
            <w:r w:rsidR="0069273E">
              <w:rPr>
                <w:b/>
              </w:rPr>
              <w:t>18</w:t>
            </w:r>
            <w:r w:rsidRPr="002D4E33">
              <w:rPr>
                <w:b/>
              </w:rPr>
              <w:t>» </w:t>
            </w:r>
            <w:r w:rsidR="0069273E">
              <w:rPr>
                <w:b/>
                <w:bCs/>
              </w:rPr>
              <w:t>янва</w:t>
            </w:r>
            <w:r w:rsidR="00887A6F" w:rsidRPr="00887A6F">
              <w:rPr>
                <w:b/>
                <w:bCs/>
              </w:rPr>
              <w:t>ря</w:t>
            </w:r>
            <w:r w:rsidR="00FF77C6" w:rsidRPr="002D4E33">
              <w:rPr>
                <w:b/>
              </w:rPr>
              <w:t xml:space="preserve"> </w:t>
            </w:r>
            <w:r w:rsidR="0069273E">
              <w:rPr>
                <w:b/>
              </w:rPr>
              <w:t>2016</w:t>
            </w:r>
            <w:r w:rsidRPr="002D4E33">
              <w:rPr>
                <w:b/>
              </w:rPr>
              <w:t xml:space="preserve"> года </w:t>
            </w:r>
            <w:r w:rsidRPr="002D4E33">
              <w:t>по адресу: 109052, г.</w:t>
            </w:r>
            <w:r w:rsidR="00DC3EE1" w:rsidRPr="002D4E33">
              <w:t xml:space="preserve"> </w:t>
            </w:r>
            <w:r w:rsidRPr="002D4E33">
              <w:t xml:space="preserve">Москва, ул. </w:t>
            </w:r>
            <w:proofErr w:type="spellStart"/>
            <w:r w:rsidRPr="002D4E33">
              <w:t>Новохохловская</w:t>
            </w:r>
            <w:proofErr w:type="spellEnd"/>
            <w:r w:rsidRPr="002D4E33">
              <w:t>, д. 25.</w:t>
            </w:r>
          </w:p>
          <w:p w:rsidR="00A5353B" w:rsidRPr="002D4E33" w:rsidRDefault="00A5353B" w:rsidP="00BB3477">
            <w:pPr>
              <w:spacing w:after="0"/>
              <w:rPr>
                <w:bCs/>
                <w:snapToGrid w:val="0"/>
              </w:rPr>
            </w:pPr>
            <w:r w:rsidRPr="002D4E33">
              <w:t xml:space="preserve">Подведение итогов закупки будет осуществляться </w:t>
            </w:r>
            <w:r w:rsidR="002D4495" w:rsidRPr="002D4E33">
              <w:rPr>
                <w:b/>
              </w:rPr>
              <w:t>«</w:t>
            </w:r>
            <w:r w:rsidR="0069273E">
              <w:rPr>
                <w:b/>
              </w:rPr>
              <w:t>18</w:t>
            </w:r>
            <w:r w:rsidR="002D4495" w:rsidRPr="002D4E33">
              <w:rPr>
                <w:b/>
              </w:rPr>
              <w:t>» </w:t>
            </w:r>
            <w:r w:rsidR="0069273E">
              <w:rPr>
                <w:b/>
                <w:bCs/>
              </w:rPr>
              <w:t>января</w:t>
            </w:r>
            <w:r w:rsidR="0069273E">
              <w:rPr>
                <w:b/>
              </w:rPr>
              <w:t xml:space="preserve"> 2016</w:t>
            </w:r>
            <w:r w:rsidR="002D4495" w:rsidRPr="002D4E33">
              <w:rPr>
                <w:b/>
              </w:rPr>
              <w:t xml:space="preserve"> года</w:t>
            </w:r>
            <w:r w:rsidRPr="002D4E33">
              <w:t xml:space="preserve"> по адресу: 109052, г. Москва, ул. </w:t>
            </w:r>
            <w:proofErr w:type="spellStart"/>
            <w:r w:rsidRPr="002D4E33">
              <w:t>Новохохловская</w:t>
            </w:r>
            <w:proofErr w:type="spellEnd"/>
            <w:r w:rsidRPr="002D4E33">
              <w:t>,</w:t>
            </w:r>
            <w:r w:rsidR="00172C24" w:rsidRPr="002D4E33">
              <w:t xml:space="preserve"> </w:t>
            </w:r>
            <w:r w:rsidRPr="002D4E33">
              <w:t xml:space="preserve">д. </w:t>
            </w:r>
            <w:r w:rsidRPr="002D4E33">
              <w:lastRenderedPageBreak/>
              <w:t>25.</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after="0"/>
              <w:rPr>
                <w:bCs/>
              </w:rPr>
            </w:pPr>
            <w:r w:rsidRPr="0099622C">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after="0"/>
              <w:rPr>
                <w:bCs/>
              </w:rPr>
            </w:pPr>
            <w:r w:rsidRPr="0099622C">
              <w:rPr>
                <w:bCs/>
              </w:rPr>
              <w:t>Собственные средства</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E615FE">
            <w:pPr>
              <w:jc w:val="center"/>
              <w:rPr>
                <w:b/>
                <w:bCs/>
                <w:snapToGrid w:val="0"/>
              </w:rPr>
            </w:pPr>
            <w:r w:rsidRPr="0099622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keepNext/>
              <w:keepLines/>
              <w:widowControl w:val="0"/>
              <w:suppressLineNumbers/>
              <w:suppressAutoHyphens/>
              <w:spacing w:after="0"/>
            </w:pPr>
            <w:r w:rsidRPr="0099622C">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9273E" w:rsidRDefault="00BC6E7A" w:rsidP="0069273E">
            <w:pPr>
              <w:tabs>
                <w:tab w:val="left" w:pos="2410"/>
              </w:tabs>
              <w:rPr>
                <w:bCs/>
              </w:rPr>
            </w:pPr>
            <w:r>
              <w:rPr>
                <w:bCs/>
              </w:rPr>
              <w:t xml:space="preserve">Со </w:t>
            </w:r>
            <w:r w:rsidRPr="00BC6E7A">
              <w:rPr>
                <w:bCs/>
              </w:rPr>
              <w:t>склада Поставщика:</w:t>
            </w:r>
            <w:r>
              <w:rPr>
                <w:bCs/>
              </w:rPr>
              <w:t xml:space="preserve"> в </w:t>
            </w:r>
            <w:proofErr w:type="gramStart"/>
            <w:r>
              <w:rPr>
                <w:bCs/>
              </w:rPr>
              <w:t>г</w:t>
            </w:r>
            <w:proofErr w:type="gramEnd"/>
            <w:r>
              <w:rPr>
                <w:bCs/>
              </w:rPr>
              <w:t>.</w:t>
            </w:r>
            <w:r w:rsidRPr="00BC6E7A">
              <w:rPr>
                <w:bCs/>
              </w:rPr>
              <w:t xml:space="preserve"> Москва</w:t>
            </w:r>
            <w:r>
              <w:rPr>
                <w:bCs/>
              </w:rPr>
              <w:t xml:space="preserve"> или </w:t>
            </w:r>
            <w:r w:rsidRPr="00BC6E7A">
              <w:rPr>
                <w:bCs/>
              </w:rPr>
              <w:t>Московская область.</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10.</w:t>
            </w:r>
          </w:p>
          <w:p w:rsidR="00A5353B" w:rsidRPr="0099622C" w:rsidRDefault="00A5353B" w:rsidP="004E2884">
            <w:pPr>
              <w:jc w:val="center"/>
              <w:rPr>
                <w:b/>
                <w:bCs/>
                <w:snapToGrid w:val="0"/>
              </w:rPr>
            </w:pPr>
          </w:p>
          <w:p w:rsidR="00A5353B" w:rsidRPr="0099622C" w:rsidRDefault="00A5353B" w:rsidP="004E2884">
            <w:pPr>
              <w:pStyle w:val="3"/>
              <w:keepNext w:val="0"/>
              <w:numPr>
                <w:ilvl w:val="0"/>
                <w:numId w:val="0"/>
              </w:numPr>
              <w:spacing w:before="6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jc w:val="left"/>
              <w:rPr>
                <w:iCs/>
              </w:rPr>
            </w:pPr>
            <w:r w:rsidRPr="0099622C">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816B83" w:rsidRPr="0099622C" w:rsidRDefault="00816B83" w:rsidP="004E2884">
            <w:pPr>
              <w:autoSpaceDE w:val="0"/>
              <w:autoSpaceDN w:val="0"/>
              <w:adjustRightInd w:val="0"/>
              <w:spacing w:after="0"/>
            </w:pPr>
            <w:r w:rsidRPr="0099622C">
              <w:t xml:space="preserve">Начальная (максимальная) цена договора составляет: </w:t>
            </w:r>
          </w:p>
          <w:p w:rsidR="004A5014" w:rsidRPr="004A5014" w:rsidRDefault="004A5014" w:rsidP="004A5014">
            <w:pPr>
              <w:spacing w:before="80" w:after="0"/>
              <w:rPr>
                <w:b/>
                <w:bCs/>
              </w:rPr>
            </w:pPr>
            <w:r w:rsidRPr="004A5014">
              <w:rPr>
                <w:b/>
              </w:rPr>
              <w:t>4 999 000,00 рублей (Четыре миллиона девятьсот девяносто девять тысяч) рублей 00 копеек,</w:t>
            </w:r>
            <w:r w:rsidRPr="004A5014">
              <w:rPr>
                <w:b/>
                <w:bCs/>
              </w:rPr>
              <w:t xml:space="preserve"> с учетом НДС 18 %.</w:t>
            </w:r>
          </w:p>
          <w:p w:rsidR="004A5014" w:rsidRPr="004A5014" w:rsidRDefault="004A5014" w:rsidP="004A5014">
            <w:pPr>
              <w:spacing w:before="80" w:after="0"/>
              <w:rPr>
                <w:b/>
                <w:bCs/>
              </w:rPr>
            </w:pPr>
            <w:r w:rsidRPr="004A5014">
              <w:rPr>
                <w:b/>
                <w:bCs/>
              </w:rPr>
              <w:t>Цена договора не подлежит изменению. Снижению подлежит начальная (максимальная) цена единицы товара по договору (цены за единицу товара, указанные в Таблице № 2 в Форме 2 «ЗАЯВКА НА УЧАСТИЕ В ЗАКУПКЕ» Документации о закупке).</w:t>
            </w:r>
          </w:p>
          <w:p w:rsidR="004A5014" w:rsidRDefault="004A5014" w:rsidP="004A5014">
            <w:pPr>
              <w:spacing w:before="80" w:after="0"/>
              <w:rPr>
                <w:b/>
                <w:bCs/>
              </w:rPr>
            </w:pPr>
          </w:p>
          <w:p w:rsidR="004A5014" w:rsidRPr="004A5014" w:rsidRDefault="004A5014" w:rsidP="004A5014">
            <w:pPr>
              <w:spacing w:before="80" w:after="0"/>
              <w:rPr>
                <w:bCs/>
              </w:rPr>
            </w:pPr>
            <w:r w:rsidRPr="004A5014">
              <w:rPr>
                <w:bCs/>
              </w:rPr>
              <w:t>Не заказанный Товар не поставляется Поставщиком, а поставленный не принимается и не оплачивается Покупателем.</w:t>
            </w:r>
          </w:p>
          <w:p w:rsidR="004A5014" w:rsidRDefault="004A5014" w:rsidP="00BC6E7A">
            <w:pPr>
              <w:spacing w:before="80" w:after="0"/>
              <w:rPr>
                <w:b/>
                <w:bCs/>
              </w:rPr>
            </w:pPr>
          </w:p>
          <w:p w:rsidR="00A5353B" w:rsidRPr="00BC6E7A" w:rsidRDefault="008E02F5" w:rsidP="00BB3477">
            <w:pPr>
              <w:spacing w:before="80" w:after="0"/>
              <w:rPr>
                <w:bCs/>
                <w:snapToGrid w:val="0"/>
              </w:rPr>
            </w:pPr>
            <w:r w:rsidRPr="008E02F5">
              <w:rPr>
                <w:bCs/>
                <w:snapToGrid w:val="0"/>
              </w:rPr>
              <w:t>Стоимость Товара устанавливается с учетом  упаковки, маркировки, погрузки на автотранспорт, НДС 18% согласно действующему законодательству Российской Федерации.</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99622C" w:rsidRDefault="00816B83" w:rsidP="004E2884">
            <w:pPr>
              <w:pStyle w:val="Times12"/>
              <w:tabs>
                <w:tab w:val="left" w:pos="1080"/>
              </w:tabs>
              <w:ind w:firstLine="0"/>
              <w:rPr>
                <w:i/>
              </w:rPr>
            </w:pPr>
            <w:r w:rsidRPr="0099622C">
              <w:t xml:space="preserve">Извещение и документация о закупке путем запроса котировок </w:t>
            </w:r>
            <w:r w:rsidR="00AA09A5" w:rsidRPr="0099622C">
              <w:t xml:space="preserve">в электронной форме </w:t>
            </w:r>
            <w:r w:rsidRPr="0099622C">
              <w:t>размещены</w:t>
            </w:r>
            <w:r w:rsidR="00AA09A5" w:rsidRPr="0099622C">
              <w:t xml:space="preserve"> на Единой электронной торговой площадке </w:t>
            </w:r>
            <w:hyperlink r:id="rId9" w:history="1">
              <w:r w:rsidR="00AA09A5" w:rsidRPr="0099622C">
                <w:rPr>
                  <w:rStyle w:val="a3"/>
                  <w:lang w:val="en-US"/>
                </w:rPr>
                <w:t>http</w:t>
              </w:r>
              <w:r w:rsidR="00AA09A5" w:rsidRPr="0099622C">
                <w:rPr>
                  <w:rStyle w:val="a3"/>
                </w:rPr>
                <w:t>://</w:t>
              </w:r>
              <w:r w:rsidR="00AA09A5" w:rsidRPr="0099622C">
                <w:rPr>
                  <w:rStyle w:val="a3"/>
                  <w:lang w:val="en-US"/>
                </w:rPr>
                <w:t>www</w:t>
              </w:r>
              <w:r w:rsidR="00AA09A5" w:rsidRPr="0099622C">
                <w:rPr>
                  <w:rStyle w:val="a3"/>
                </w:rPr>
                <w:t>.</w:t>
              </w:r>
              <w:r w:rsidR="00AA09A5" w:rsidRPr="0099622C">
                <w:rPr>
                  <w:rStyle w:val="a3"/>
                  <w:lang w:val="en-US"/>
                </w:rPr>
                <w:t>com</w:t>
              </w:r>
              <w:r w:rsidR="00AA09A5" w:rsidRPr="0099622C">
                <w:rPr>
                  <w:rStyle w:val="a3"/>
                </w:rPr>
                <w:t>.</w:t>
              </w:r>
              <w:r w:rsidR="00AA09A5" w:rsidRPr="0099622C">
                <w:rPr>
                  <w:rStyle w:val="a3"/>
                  <w:lang w:val="en-US"/>
                </w:rPr>
                <w:t>roseltorg</w:t>
              </w:r>
              <w:r w:rsidR="00AA09A5" w:rsidRPr="0099622C">
                <w:rPr>
                  <w:rStyle w:val="a3"/>
                </w:rPr>
                <w:t>.</w:t>
              </w:r>
              <w:r w:rsidR="00AA09A5" w:rsidRPr="0099622C">
                <w:rPr>
                  <w:rStyle w:val="a3"/>
                  <w:lang w:val="en-US"/>
                </w:rPr>
                <w:t>ru</w:t>
              </w:r>
              <w:r w:rsidR="00AA09A5" w:rsidRPr="0099622C">
                <w:rPr>
                  <w:rStyle w:val="a3"/>
                </w:rPr>
                <w:t>/</w:t>
              </w:r>
            </w:hyperlink>
            <w:r w:rsidR="00AA09A5" w:rsidRPr="0099622C">
              <w:t xml:space="preserve"> и </w:t>
            </w:r>
            <w:r w:rsidRPr="0099622C">
              <w:t xml:space="preserve">на официальном сайте </w:t>
            </w:r>
            <w:hyperlink r:id="rId10" w:history="1">
              <w:r w:rsidRPr="0099622C">
                <w:rPr>
                  <w:rStyle w:val="a3"/>
                </w:rPr>
                <w:t>http://</w:t>
              </w:r>
              <w:r w:rsidRPr="0099622C">
                <w:rPr>
                  <w:rStyle w:val="a3"/>
                  <w:lang w:val="en-US"/>
                </w:rPr>
                <w:t>www</w:t>
              </w:r>
              <w:r w:rsidRPr="0099622C">
                <w:rPr>
                  <w:rStyle w:val="a3"/>
                </w:rPr>
                <w:t>.</w:t>
              </w:r>
              <w:proofErr w:type="spellStart"/>
              <w:r w:rsidRPr="0099622C">
                <w:rPr>
                  <w:rStyle w:val="a3"/>
                </w:rPr>
                <w:t>zakupki.gov.ru</w:t>
              </w:r>
              <w:proofErr w:type="spellEnd"/>
              <w:r w:rsidRPr="0099622C">
                <w:rPr>
                  <w:rStyle w:val="a3"/>
                </w:rPr>
                <w:t>/223</w:t>
              </w:r>
            </w:hyperlink>
            <w:r w:rsidRPr="0099622C">
              <w:t xml:space="preserve">  </w:t>
            </w:r>
          </w:p>
          <w:p w:rsidR="00816B83" w:rsidRPr="0099622C" w:rsidRDefault="00816B83" w:rsidP="004E288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A5353B" w:rsidRPr="0099622C" w:rsidRDefault="00A5353B" w:rsidP="004E2884">
            <w:pPr>
              <w:spacing w:before="120" w:after="0"/>
              <w:rPr>
                <w:b/>
              </w:rPr>
            </w:pPr>
            <w:r w:rsidRPr="0099622C">
              <w:t xml:space="preserve">Документация предоставляется </w:t>
            </w:r>
            <w:r w:rsidRPr="002D4E33">
              <w:t xml:space="preserve">с </w:t>
            </w:r>
            <w:r w:rsidRPr="002D4E33">
              <w:rPr>
                <w:b/>
              </w:rPr>
              <w:t>«</w:t>
            </w:r>
            <w:r w:rsidR="008E02F5">
              <w:rPr>
                <w:b/>
              </w:rPr>
              <w:t>30</w:t>
            </w:r>
            <w:r w:rsidRPr="002D4E33">
              <w:rPr>
                <w:b/>
              </w:rPr>
              <w:t xml:space="preserve">» </w:t>
            </w:r>
            <w:r w:rsidR="008E02F5">
              <w:rPr>
                <w:b/>
                <w:bCs/>
              </w:rPr>
              <w:t>дека</w:t>
            </w:r>
            <w:r w:rsidR="00887A6F" w:rsidRPr="00887A6F">
              <w:rPr>
                <w:b/>
                <w:bCs/>
              </w:rPr>
              <w:t>бря</w:t>
            </w:r>
            <w:r w:rsidR="008E02F5">
              <w:rPr>
                <w:b/>
                <w:bCs/>
              </w:rPr>
              <w:t xml:space="preserve"> 2015 года</w:t>
            </w:r>
            <w:r w:rsidR="008A6E41" w:rsidRPr="002D4E33">
              <w:rPr>
                <w:b/>
              </w:rPr>
              <w:t xml:space="preserve"> </w:t>
            </w:r>
            <w:r w:rsidRPr="002D4E33">
              <w:rPr>
                <w:b/>
              </w:rPr>
              <w:t>по «</w:t>
            </w:r>
            <w:r w:rsidR="008E02F5">
              <w:rPr>
                <w:b/>
              </w:rPr>
              <w:t>18</w:t>
            </w:r>
            <w:r w:rsidRPr="002D4E33">
              <w:rPr>
                <w:b/>
              </w:rPr>
              <w:t xml:space="preserve">» </w:t>
            </w:r>
            <w:r w:rsidR="008E02F5">
              <w:rPr>
                <w:b/>
                <w:bCs/>
              </w:rPr>
              <w:t>января</w:t>
            </w:r>
            <w:r w:rsidR="0095642E" w:rsidRPr="002D4E33">
              <w:rPr>
                <w:b/>
              </w:rPr>
              <w:t xml:space="preserve"> </w:t>
            </w:r>
            <w:r w:rsidR="008E02F5">
              <w:rPr>
                <w:b/>
              </w:rPr>
              <w:t>2016</w:t>
            </w:r>
            <w:r w:rsidRPr="002D4E33">
              <w:rPr>
                <w:b/>
              </w:rPr>
              <w:t xml:space="preserve"> г.</w:t>
            </w:r>
            <w:r w:rsidRPr="0099622C">
              <w:rPr>
                <w:b/>
              </w:rPr>
              <w:t xml:space="preserve"> </w:t>
            </w:r>
          </w:p>
          <w:p w:rsidR="00A5353B" w:rsidRPr="0099622C" w:rsidRDefault="00A5353B" w:rsidP="004E2884">
            <w:pPr>
              <w:spacing w:before="120" w:after="0"/>
            </w:pPr>
            <w:r w:rsidRPr="0099622C">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99622C">
              <w:t>e-mail</w:t>
            </w:r>
            <w:proofErr w:type="spellEnd"/>
            <w:r w:rsidRPr="0099622C">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99622C" w:rsidRDefault="00A5353B" w:rsidP="004E2884">
            <w:pPr>
              <w:spacing w:before="120" w:after="0"/>
            </w:pPr>
            <w:r w:rsidRPr="0099622C">
              <w:t>Плата за предоставление документации в письменной форме не взимается.</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before="60"/>
            </w:pPr>
            <w:r w:rsidRPr="0099622C">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pacing w:before="60"/>
            </w:pPr>
            <w:r w:rsidRPr="0099622C">
              <w:t xml:space="preserve">Заказчик вправе отказаться от проведения закупки путем проведения запроса котировок </w:t>
            </w:r>
            <w:r w:rsidR="00AA09A5" w:rsidRPr="0099622C">
              <w:t xml:space="preserve">в электронной форме </w:t>
            </w:r>
            <w:r w:rsidRPr="0099622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keepNext/>
              <w:keepLines/>
              <w:widowControl w:val="0"/>
              <w:suppressLineNumbers/>
              <w:suppressAutoHyphens/>
              <w:spacing w:after="0"/>
            </w:pPr>
            <w:r w:rsidRPr="0099622C">
              <w:rPr>
                <w:sz w:val="22"/>
                <w:szCs w:val="22"/>
              </w:rPr>
              <w:t xml:space="preserve">Сведения о </w:t>
            </w:r>
            <w:r w:rsidRPr="0099622C">
              <w:rPr>
                <w:sz w:val="22"/>
                <w:szCs w:val="22"/>
              </w:rPr>
              <w:lastRenderedPageBreak/>
              <w:t>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keepNext/>
              <w:keepLines/>
              <w:widowControl w:val="0"/>
              <w:suppressLineNumbers/>
              <w:suppressAutoHyphens/>
              <w:spacing w:after="0"/>
            </w:pPr>
            <w:r w:rsidRPr="0099622C">
              <w:lastRenderedPageBreak/>
              <w:t>Не предоставляются.</w:t>
            </w:r>
          </w:p>
          <w:p w:rsidR="00A5353B" w:rsidRPr="0099622C" w:rsidRDefault="00A5353B" w:rsidP="004E2884">
            <w:pPr>
              <w:keepNext/>
              <w:keepLines/>
              <w:widowControl w:val="0"/>
              <w:suppressLineNumbers/>
              <w:suppressAutoHyphens/>
              <w:spacing w:after="0"/>
              <w:rPr>
                <w:i/>
              </w:rPr>
            </w:pP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rPr>
            </w:pPr>
            <w:r w:rsidRPr="0099622C">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before="40" w:after="40"/>
              <w:rPr>
                <w:bCs/>
              </w:rPr>
            </w:pPr>
            <w:r w:rsidRPr="0099622C">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pacing w:before="40" w:after="40"/>
            </w:pPr>
            <w:r w:rsidRPr="0099622C">
              <w:t>В течение 20 (двадцати) дней со дня размещения на официальном сайте протокола проведения запроса котировок.</w:t>
            </w:r>
          </w:p>
          <w:p w:rsidR="00A5353B" w:rsidRPr="0099622C" w:rsidRDefault="00A5353B" w:rsidP="004E2884">
            <w:pPr>
              <w:spacing w:before="40" w:after="40"/>
              <w:ind w:right="57"/>
            </w:pPr>
            <w:r w:rsidRPr="0099622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16F7">
      <w:pPr>
        <w:ind w:left="851"/>
      </w:pPr>
      <w:r w:rsidRPr="0099622C">
        <w:t>Директор</w:t>
      </w:r>
      <w:r w:rsidRPr="0099622C">
        <w:tab/>
      </w:r>
      <w:r w:rsidRPr="0099622C">
        <w:tab/>
      </w:r>
      <w:r w:rsidRPr="0099622C">
        <w:tab/>
      </w:r>
      <w:r w:rsidRPr="0099622C">
        <w:tab/>
      </w:r>
      <w:r w:rsidRPr="0099622C">
        <w:tab/>
      </w:r>
      <w:r w:rsidRPr="0099622C">
        <w:tab/>
      </w:r>
      <w:r w:rsidRPr="0099622C">
        <w:tab/>
      </w:r>
      <w:r w:rsidRPr="0099622C">
        <w:tab/>
      </w:r>
      <w:r w:rsidR="004E16F7" w:rsidRPr="001F7F45">
        <w:t xml:space="preserve">    </w:t>
      </w:r>
      <w:r w:rsidRPr="0099622C">
        <w:t>М.Ю. Фонарёв</w:t>
      </w: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2884">
      <w:pPr>
        <w:spacing w:line="360" w:lineRule="auto"/>
      </w:pPr>
    </w:p>
    <w:p w:rsidR="006A6212" w:rsidRDefault="006A6212" w:rsidP="004E2884">
      <w:pPr>
        <w:spacing w:line="360" w:lineRule="auto"/>
      </w:pPr>
    </w:p>
    <w:p w:rsidR="001275FB" w:rsidRPr="0099622C" w:rsidRDefault="001275FB" w:rsidP="004E2884">
      <w:pPr>
        <w:spacing w:line="360" w:lineRule="auto"/>
      </w:pPr>
    </w:p>
    <w:p w:rsidR="006A6212" w:rsidRDefault="006A6212" w:rsidP="004E2884">
      <w:pPr>
        <w:spacing w:line="360" w:lineRule="auto"/>
      </w:pPr>
    </w:p>
    <w:p w:rsidR="00A80977" w:rsidRDefault="00A80977" w:rsidP="004E2884">
      <w:pPr>
        <w:spacing w:line="360" w:lineRule="auto"/>
      </w:pPr>
    </w:p>
    <w:p w:rsidR="00A80977" w:rsidRDefault="00A80977" w:rsidP="004E2884">
      <w:pPr>
        <w:spacing w:line="360" w:lineRule="auto"/>
      </w:pPr>
    </w:p>
    <w:p w:rsidR="00BB3477" w:rsidRDefault="00BB3477" w:rsidP="004E2884">
      <w:pPr>
        <w:spacing w:line="360" w:lineRule="auto"/>
      </w:pPr>
    </w:p>
    <w:p w:rsidR="00BB3477" w:rsidRDefault="00BB3477" w:rsidP="004E2884">
      <w:pPr>
        <w:spacing w:line="360" w:lineRule="auto"/>
      </w:pPr>
    </w:p>
    <w:p w:rsidR="00BB3477" w:rsidRDefault="00BB3477" w:rsidP="004E2884">
      <w:pPr>
        <w:spacing w:line="360" w:lineRule="auto"/>
      </w:pPr>
    </w:p>
    <w:p w:rsidR="0082700B" w:rsidRDefault="0082700B">
      <w:pPr>
        <w:spacing w:after="200" w:line="276" w:lineRule="auto"/>
        <w:jc w:val="left"/>
      </w:pPr>
      <w:r>
        <w:br w:type="page"/>
      </w:r>
    </w:p>
    <w:p w:rsidR="002D4495" w:rsidRPr="0099622C" w:rsidRDefault="002D4495" w:rsidP="004E2884">
      <w:pPr>
        <w:spacing w:line="360" w:lineRule="auto"/>
      </w:pPr>
    </w:p>
    <w:p w:rsidR="006A6212" w:rsidRPr="0099622C" w:rsidRDefault="006A6212" w:rsidP="0082700B">
      <w:pPr>
        <w:ind w:left="6521"/>
        <w:jc w:val="center"/>
        <w:rPr>
          <w:b/>
          <w:bCs/>
        </w:rPr>
      </w:pPr>
      <w:r w:rsidRPr="0099622C">
        <w:rPr>
          <w:b/>
          <w:bCs/>
        </w:rPr>
        <w:t>«УТВЕРЖДАЮ»</w:t>
      </w:r>
    </w:p>
    <w:p w:rsidR="006A6212" w:rsidRPr="0099622C" w:rsidRDefault="006A6212" w:rsidP="0082700B">
      <w:pPr>
        <w:ind w:left="6521"/>
        <w:jc w:val="center"/>
      </w:pPr>
      <w:r w:rsidRPr="0099622C">
        <w:t>Директор ФГУП «Московский</w:t>
      </w:r>
    </w:p>
    <w:p w:rsidR="006A6212" w:rsidRPr="0099622C" w:rsidRDefault="006A6212" w:rsidP="0082700B">
      <w:pPr>
        <w:ind w:left="6521"/>
        <w:jc w:val="center"/>
      </w:pPr>
      <w:r w:rsidRPr="0099622C">
        <w:t>эндокринный завод»</w:t>
      </w:r>
    </w:p>
    <w:p w:rsidR="006A6212" w:rsidRPr="0099622C" w:rsidRDefault="006A6212" w:rsidP="000605ED">
      <w:pPr>
        <w:ind w:left="6521"/>
        <w:rPr>
          <w:i/>
        </w:rPr>
      </w:pPr>
    </w:p>
    <w:p w:rsidR="006A6212" w:rsidRPr="0099622C" w:rsidRDefault="006A6212" w:rsidP="000605ED">
      <w:pPr>
        <w:ind w:left="6521"/>
      </w:pPr>
      <w:r w:rsidRPr="0099622C">
        <w:rPr>
          <w:b/>
        </w:rPr>
        <w:t>______________</w:t>
      </w:r>
      <w:r w:rsidRPr="0099622C">
        <w:rPr>
          <w:i/>
        </w:rPr>
        <w:t xml:space="preserve"> </w:t>
      </w:r>
      <w:r w:rsidRPr="0099622C">
        <w:t>М.Ю. Фонарёв</w:t>
      </w:r>
    </w:p>
    <w:p w:rsidR="006A6212" w:rsidRPr="0099622C" w:rsidRDefault="002D4495" w:rsidP="000605ED">
      <w:pPr>
        <w:keepNext/>
        <w:keepLines/>
        <w:widowControl w:val="0"/>
        <w:suppressLineNumbers/>
        <w:suppressAutoHyphens/>
        <w:ind w:left="6521"/>
        <w:rPr>
          <w:b/>
        </w:rPr>
      </w:pPr>
      <w:r>
        <w:t xml:space="preserve"> «____» ______________ 2015</w:t>
      </w:r>
      <w:r w:rsidR="006A6212" w:rsidRPr="0099622C">
        <w:t xml:space="preserve"> г.</w:t>
      </w: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r w:rsidRPr="0099622C">
        <w:rPr>
          <w:b/>
          <w:bCs/>
        </w:rPr>
        <w:t xml:space="preserve">ДОКУМЕНТАЦИЯ О ЗАКУПКЕ </w:t>
      </w:r>
    </w:p>
    <w:p w:rsidR="00712ABE" w:rsidRPr="0099622C" w:rsidRDefault="006A6212" w:rsidP="004E2884">
      <w:pPr>
        <w:spacing w:after="0"/>
        <w:jc w:val="center"/>
        <w:outlineLvl w:val="0"/>
        <w:rPr>
          <w:b/>
          <w:bCs/>
        </w:rPr>
      </w:pPr>
      <w:r w:rsidRPr="0099622C">
        <w:rPr>
          <w:b/>
          <w:bCs/>
        </w:rPr>
        <w:t>на проведение запроса котировок в электронной форме на право заключения</w:t>
      </w:r>
    </w:p>
    <w:p w:rsidR="006A6212" w:rsidRPr="0099622C" w:rsidRDefault="006A6212" w:rsidP="008E02F5">
      <w:pPr>
        <w:spacing w:after="0"/>
        <w:jc w:val="center"/>
        <w:outlineLvl w:val="0"/>
        <w:rPr>
          <w:b/>
          <w:bCs/>
        </w:rPr>
      </w:pPr>
      <w:r w:rsidRPr="0099622C">
        <w:rPr>
          <w:b/>
          <w:bCs/>
        </w:rPr>
        <w:t xml:space="preserve"> договора на поставку </w:t>
      </w:r>
      <w:r w:rsidR="008E02F5" w:rsidRPr="008E02F5">
        <w:rPr>
          <w:b/>
          <w:bCs/>
          <w:iCs/>
        </w:rPr>
        <w:t>полиграфической продукции (бандероли, инструкции, бланки, журналы)</w:t>
      </w:r>
      <w:r w:rsidR="008E02F5">
        <w:rPr>
          <w:b/>
          <w:bCs/>
        </w:rPr>
        <w:t xml:space="preserve"> </w:t>
      </w:r>
      <w:r w:rsidR="0022338F">
        <w:rPr>
          <w:b/>
        </w:rPr>
        <w:t xml:space="preserve"> </w:t>
      </w:r>
      <w:r w:rsidR="00AA09A5" w:rsidRPr="0099622C">
        <w:rPr>
          <w:b/>
          <w:bCs/>
        </w:rPr>
        <w:t xml:space="preserve">для нужд </w:t>
      </w:r>
      <w:r w:rsidR="00C25EC6">
        <w:rPr>
          <w:b/>
          <w:bCs/>
        </w:rPr>
        <w:t>ФГУП «Московский эндокринный з</w:t>
      </w:r>
      <w:r w:rsidR="00AA09A5" w:rsidRPr="0099622C">
        <w:rPr>
          <w:b/>
          <w:bCs/>
        </w:rPr>
        <w:t>авод»</w:t>
      </w:r>
    </w:p>
    <w:p w:rsidR="006A6212" w:rsidRPr="00887A6F" w:rsidRDefault="006A6212" w:rsidP="004E2884">
      <w:pPr>
        <w:pStyle w:val="Default"/>
        <w:jc w:val="center"/>
        <w:rPr>
          <w:b/>
        </w:rPr>
      </w:pPr>
      <w:r w:rsidRPr="00887A6F">
        <w:rPr>
          <w:b/>
        </w:rPr>
        <w:t xml:space="preserve">номер закупки: </w:t>
      </w:r>
      <w:r w:rsidR="008E02F5">
        <w:rPr>
          <w:b/>
        </w:rPr>
        <w:t>115</w:t>
      </w:r>
      <w:r w:rsidR="002D4495" w:rsidRPr="00887A6F">
        <w:rPr>
          <w:b/>
        </w:rPr>
        <w:t>/15</w:t>
      </w: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Default="006A6212" w:rsidP="004E2884">
      <w:pPr>
        <w:widowControl w:val="0"/>
        <w:spacing w:after="0"/>
        <w:jc w:val="center"/>
        <w:rPr>
          <w:b/>
          <w:bCs/>
        </w:rPr>
      </w:pPr>
    </w:p>
    <w:p w:rsidR="00BC6E7A" w:rsidRDefault="00BC6E7A" w:rsidP="004E2884">
      <w:pPr>
        <w:widowControl w:val="0"/>
        <w:spacing w:after="0"/>
        <w:jc w:val="center"/>
        <w:rPr>
          <w:b/>
          <w:bCs/>
        </w:rPr>
      </w:pPr>
    </w:p>
    <w:p w:rsidR="00BC6E7A" w:rsidRPr="0099622C" w:rsidRDefault="00BC6E7A"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Default="006A6212" w:rsidP="004E2884">
      <w:pPr>
        <w:widowControl w:val="0"/>
        <w:spacing w:after="0"/>
        <w:jc w:val="center"/>
        <w:rPr>
          <w:b/>
          <w:bCs/>
        </w:rPr>
      </w:pPr>
    </w:p>
    <w:p w:rsidR="002D4495" w:rsidRDefault="002D4495" w:rsidP="004E2884">
      <w:pPr>
        <w:widowControl w:val="0"/>
        <w:spacing w:after="0"/>
        <w:jc w:val="center"/>
        <w:rPr>
          <w:b/>
          <w:bCs/>
        </w:rPr>
      </w:pPr>
    </w:p>
    <w:p w:rsidR="002D4495" w:rsidRDefault="002D4495" w:rsidP="004E2884">
      <w:pPr>
        <w:widowControl w:val="0"/>
        <w:spacing w:after="0"/>
        <w:jc w:val="center"/>
        <w:rPr>
          <w:b/>
          <w:bCs/>
        </w:rPr>
      </w:pPr>
    </w:p>
    <w:p w:rsidR="00BC0D2D" w:rsidRPr="0099622C" w:rsidRDefault="00BC0D2D" w:rsidP="008E02F5">
      <w:pPr>
        <w:widowControl w:val="0"/>
        <w:spacing w:after="0"/>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jc w:val="center"/>
        <w:rPr>
          <w:b/>
          <w:bCs/>
        </w:rPr>
      </w:pPr>
      <w:r w:rsidRPr="0099622C">
        <w:rPr>
          <w:b/>
          <w:bCs/>
        </w:rPr>
        <w:t>г. Москва</w:t>
      </w:r>
    </w:p>
    <w:p w:rsidR="006A6212" w:rsidRPr="0099622C" w:rsidRDefault="002D4495" w:rsidP="004E2884">
      <w:pPr>
        <w:widowControl w:val="0"/>
        <w:jc w:val="center"/>
      </w:pPr>
      <w:r>
        <w:rPr>
          <w:b/>
          <w:bCs/>
        </w:rPr>
        <w:t>2015</w:t>
      </w:r>
      <w:r w:rsidR="006A6212" w:rsidRPr="0099622C">
        <w:rPr>
          <w:b/>
          <w:bCs/>
        </w:rPr>
        <w:t>г.</w:t>
      </w:r>
      <w:r w:rsidR="006A6212" w:rsidRPr="0099622C">
        <w:rPr>
          <w:b/>
        </w:rPr>
        <w:br w:type="page"/>
      </w:r>
    </w:p>
    <w:p w:rsidR="006A6212" w:rsidRPr="0099622C" w:rsidRDefault="006A6212" w:rsidP="004E2884">
      <w:pPr>
        <w:keepNext/>
        <w:keepLines/>
        <w:widowControl w:val="0"/>
        <w:suppressLineNumbers/>
        <w:suppressAutoHyphens/>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99622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99622C" w:rsidRDefault="006A6212" w:rsidP="004E2884"/>
    <w:p w:rsidR="006A6212" w:rsidRPr="0099622C" w:rsidRDefault="006A6212" w:rsidP="004E2884">
      <w:pPr>
        <w:spacing w:before="60"/>
      </w:pPr>
      <w:r w:rsidRPr="0099622C">
        <w:rPr>
          <w:b/>
        </w:rPr>
        <w:t xml:space="preserve">Закупка </w:t>
      </w:r>
      <w:r w:rsidRPr="0099622C">
        <w:t>– приобретение товаров, работ, услуг для нужд заказчика.</w:t>
      </w:r>
    </w:p>
    <w:p w:rsidR="006A6212" w:rsidRPr="0099622C" w:rsidRDefault="006A6212" w:rsidP="004E2884">
      <w:pPr>
        <w:spacing w:before="60"/>
      </w:pPr>
      <w:r w:rsidRPr="0099622C">
        <w:rPr>
          <w:b/>
        </w:rPr>
        <w:t xml:space="preserve">Процедура закупки </w:t>
      </w:r>
      <w:r w:rsidRPr="0099622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99622C" w:rsidRDefault="006A6212" w:rsidP="004E2884">
      <w:pPr>
        <w:spacing w:before="60"/>
      </w:pPr>
      <w:r w:rsidRPr="0099622C">
        <w:rPr>
          <w:b/>
        </w:rPr>
        <w:t>Заказчик</w:t>
      </w:r>
      <w:r w:rsidRPr="0099622C">
        <w:t xml:space="preserve"> – юридическое лицо, в интересах и за счет средств которого осуществляется закупка – ФГУП «Московский эндокринный завод».</w:t>
      </w:r>
    </w:p>
    <w:p w:rsidR="006A6212" w:rsidRPr="0099622C" w:rsidRDefault="006A6212" w:rsidP="004E2884">
      <w:pPr>
        <w:spacing w:before="60"/>
        <w:rPr>
          <w:i/>
        </w:rPr>
      </w:pPr>
      <w:r w:rsidRPr="0099622C">
        <w:rPr>
          <w:b/>
        </w:rPr>
        <w:t>Организатор закупки</w:t>
      </w:r>
      <w:r w:rsidRPr="0099622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99622C" w:rsidRDefault="006A6212" w:rsidP="004E2884">
      <w:pPr>
        <w:spacing w:before="60"/>
      </w:pPr>
      <w:r w:rsidRPr="0099622C">
        <w:rPr>
          <w:b/>
        </w:rPr>
        <w:t>Участник закупки –</w:t>
      </w:r>
      <w:r w:rsidRPr="0099622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99622C" w:rsidRDefault="006A6212" w:rsidP="004E2884">
      <w:pPr>
        <w:pStyle w:val="ConsPlusNormal"/>
        <w:widowControl/>
        <w:spacing w:before="60" w:after="60"/>
        <w:ind w:firstLine="0"/>
        <w:jc w:val="both"/>
        <w:rPr>
          <w:rFonts w:ascii="Times New Roman" w:hAnsi="Times New Roman" w:cs="Times New Roman"/>
          <w:sz w:val="24"/>
          <w:szCs w:val="24"/>
        </w:rPr>
      </w:pPr>
      <w:r w:rsidRPr="0099622C">
        <w:rPr>
          <w:rFonts w:ascii="Times New Roman" w:hAnsi="Times New Roman" w:cs="Times New Roman"/>
          <w:b/>
          <w:sz w:val="24"/>
          <w:szCs w:val="24"/>
        </w:rPr>
        <w:t>Комиссия –</w:t>
      </w:r>
      <w:r w:rsidRPr="0099622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99622C" w:rsidRDefault="006A6212" w:rsidP="004E2884">
      <w:pPr>
        <w:pStyle w:val="ConsPlusNormal"/>
        <w:widowControl/>
        <w:spacing w:before="60" w:after="60"/>
        <w:ind w:firstLine="0"/>
        <w:jc w:val="both"/>
        <w:rPr>
          <w:rFonts w:ascii="Times New Roman" w:hAnsi="Times New Roman" w:cs="Times New Roman"/>
          <w:sz w:val="24"/>
          <w:szCs w:val="24"/>
        </w:rPr>
      </w:pPr>
      <w:r w:rsidRPr="0099622C">
        <w:rPr>
          <w:rFonts w:ascii="Times New Roman" w:hAnsi="Times New Roman" w:cs="Times New Roman"/>
          <w:b/>
          <w:sz w:val="24"/>
          <w:szCs w:val="24"/>
        </w:rPr>
        <w:t>Официальный сайт</w:t>
      </w:r>
      <w:r w:rsidRPr="0099622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99622C">
          <w:rPr>
            <w:rFonts w:ascii="Times New Roman" w:hAnsi="Times New Roman" w:cs="Times New Roman"/>
            <w:sz w:val="24"/>
            <w:szCs w:val="24"/>
          </w:rPr>
          <w:t>www.zakupki.gov.ru</w:t>
        </w:r>
      </w:hyperlink>
      <w:r w:rsidRPr="0099622C">
        <w:rPr>
          <w:rFonts w:ascii="Times New Roman" w:hAnsi="Times New Roman" w:cs="Times New Roman"/>
          <w:sz w:val="24"/>
          <w:szCs w:val="24"/>
        </w:rPr>
        <w:t xml:space="preserve">/223 </w:t>
      </w:r>
    </w:p>
    <w:p w:rsidR="006A6212" w:rsidRPr="0099622C" w:rsidRDefault="006A6212" w:rsidP="004E2884">
      <w:pPr>
        <w:spacing w:before="60"/>
        <w:rPr>
          <w:b/>
        </w:rPr>
      </w:pPr>
      <w:r w:rsidRPr="0099622C">
        <w:rPr>
          <w:b/>
        </w:rPr>
        <w:t xml:space="preserve">Положение о закупке - </w:t>
      </w:r>
      <w:r w:rsidRPr="0099622C">
        <w:t>правовой акт заказчика, регламентирующий правила закупки. Положение о закупке размещено на официальном сайте.</w:t>
      </w:r>
    </w:p>
    <w:p w:rsidR="006A6212" w:rsidRPr="0099622C" w:rsidRDefault="006A6212" w:rsidP="004E2884">
      <w:pPr>
        <w:spacing w:before="60"/>
      </w:pPr>
      <w:r w:rsidRPr="0099622C">
        <w:rPr>
          <w:b/>
        </w:rPr>
        <w:t>Документация о закупке –</w:t>
      </w:r>
      <w:r w:rsidRPr="0099622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99622C" w:rsidRDefault="006A6212" w:rsidP="004E2884">
      <w:pPr>
        <w:spacing w:before="60"/>
        <w:rPr>
          <w:b/>
        </w:rPr>
      </w:pPr>
      <w:r w:rsidRPr="0099622C">
        <w:rPr>
          <w:b/>
        </w:rPr>
        <w:t>Заявка на участие в закупке –</w:t>
      </w:r>
      <w:r w:rsidRPr="0099622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99622C" w:rsidRDefault="006A6212" w:rsidP="004E2884">
      <w:pPr>
        <w:spacing w:before="60"/>
      </w:pPr>
      <w:r w:rsidRPr="0099622C">
        <w:rPr>
          <w:b/>
        </w:rPr>
        <w:t xml:space="preserve">Лот – </w:t>
      </w:r>
      <w:r w:rsidRPr="0099622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99622C" w:rsidRDefault="006A6212" w:rsidP="004E2884"/>
    <w:p w:rsidR="006A6212" w:rsidRPr="0099622C" w:rsidRDefault="006A6212" w:rsidP="004E2884"/>
    <w:p w:rsidR="006A6212" w:rsidRPr="000E1763" w:rsidRDefault="006A6212" w:rsidP="004E2884">
      <w:pPr>
        <w:pStyle w:val="1"/>
        <w:pageBreakBefore/>
        <w:numPr>
          <w:ilvl w:val="0"/>
          <w:numId w:val="5"/>
        </w:numPr>
        <w:tabs>
          <w:tab w:val="num" w:pos="180"/>
        </w:tabs>
        <w:ind w:left="0" w:firstLine="0"/>
        <w:rPr>
          <w:b w:val="0"/>
          <w:sz w:val="24"/>
          <w:szCs w:val="24"/>
        </w:rPr>
      </w:pPr>
      <w:bookmarkStart w:id="12" w:name="_Toc322209419"/>
      <w:r w:rsidRPr="000E1763">
        <w:rPr>
          <w:rStyle w:val="11"/>
          <w:b/>
          <w:caps/>
          <w:sz w:val="24"/>
          <w:szCs w:val="24"/>
        </w:rPr>
        <w:lastRenderedPageBreak/>
        <w:t>СВЕДЕНИЯ О ПРОВОДИМОЙ ПРОЦЕДУРЕ ЗАКУПКИ</w:t>
      </w:r>
      <w:bookmarkEnd w:id="12"/>
      <w:r w:rsidRPr="000E1763">
        <w:rPr>
          <w:rStyle w:val="11"/>
          <w:b/>
          <w:caps/>
          <w:sz w:val="24"/>
          <w:szCs w:val="24"/>
        </w:rPr>
        <w:br/>
      </w:r>
    </w:p>
    <w:p w:rsidR="006A6212" w:rsidRPr="0099622C" w:rsidRDefault="006A6212" w:rsidP="004E2884">
      <w:pPr>
        <w:pStyle w:val="aff"/>
        <w:numPr>
          <w:ilvl w:val="1"/>
          <w:numId w:val="7"/>
        </w:numPr>
        <w:ind w:left="0" w:firstLine="0"/>
        <w:rPr>
          <w:b/>
        </w:rPr>
      </w:pPr>
      <w:r w:rsidRPr="0099622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99622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DC3EE1" w:rsidRDefault="006A6212" w:rsidP="004E2884">
            <w:pPr>
              <w:keepNext/>
              <w:keepLines/>
              <w:widowControl w:val="0"/>
              <w:suppressLineNumbers/>
              <w:suppressAutoHyphens/>
              <w:jc w:val="center"/>
              <w:rPr>
                <w:b/>
                <w:bCs/>
              </w:rPr>
            </w:pPr>
            <w:r w:rsidRPr="00DC3EE1">
              <w:rPr>
                <w:b/>
                <w:bCs/>
              </w:rPr>
              <w:t>№</w:t>
            </w:r>
          </w:p>
          <w:p w:rsidR="006A6212" w:rsidRPr="00DC3EE1" w:rsidRDefault="006A6212" w:rsidP="004E2884">
            <w:pPr>
              <w:keepNext/>
              <w:keepLines/>
              <w:widowControl w:val="0"/>
              <w:suppressLineNumbers/>
              <w:suppressAutoHyphens/>
              <w:jc w:val="center"/>
              <w:rPr>
                <w:bCs/>
              </w:rPr>
            </w:pPr>
            <w:r w:rsidRPr="00DC3EE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Информация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87A6F" w:rsidRPr="00887A6F" w:rsidRDefault="00887A6F" w:rsidP="00887A6F">
            <w:pPr>
              <w:spacing w:after="0"/>
            </w:pPr>
            <w:r w:rsidRPr="00887A6F">
              <w:t>Наименование: ФГУП «Московский эндокринный завод»</w:t>
            </w:r>
          </w:p>
          <w:p w:rsidR="00887A6F" w:rsidRPr="00887A6F" w:rsidRDefault="00887A6F" w:rsidP="00887A6F">
            <w:pPr>
              <w:spacing w:after="0"/>
            </w:pPr>
            <w:r w:rsidRPr="00887A6F">
              <w:t>Место нахождения</w:t>
            </w:r>
          </w:p>
          <w:p w:rsidR="00887A6F" w:rsidRPr="00887A6F" w:rsidRDefault="00887A6F" w:rsidP="00887A6F">
            <w:pPr>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spacing w:after="0"/>
            </w:pPr>
            <w:r w:rsidRPr="00887A6F">
              <w:t>Почтовый адрес</w:t>
            </w:r>
          </w:p>
          <w:p w:rsidR="00887A6F" w:rsidRPr="00887A6F" w:rsidRDefault="00887A6F" w:rsidP="00887A6F">
            <w:pPr>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spacing w:after="0"/>
            </w:pPr>
            <w:r w:rsidRPr="00887A6F">
              <w:t>Те</w:t>
            </w:r>
            <w:r w:rsidR="008E02F5">
              <w:t xml:space="preserve">лефон: +7 (495) 234-61-92 </w:t>
            </w:r>
            <w:proofErr w:type="spellStart"/>
            <w:r w:rsidR="008E02F5">
              <w:t>доб</w:t>
            </w:r>
            <w:proofErr w:type="spellEnd"/>
            <w:r w:rsidR="008E02F5">
              <w:t>. 2-77</w:t>
            </w:r>
          </w:p>
          <w:p w:rsidR="00887A6F" w:rsidRPr="00887A6F" w:rsidRDefault="00887A6F" w:rsidP="00887A6F">
            <w:pPr>
              <w:spacing w:after="0"/>
            </w:pPr>
            <w:r w:rsidRPr="00887A6F">
              <w:t>Факс: +7 (495) 911-42-10</w:t>
            </w:r>
          </w:p>
          <w:p w:rsidR="00887A6F" w:rsidRPr="00887A6F" w:rsidRDefault="008E02F5" w:rsidP="00887A6F">
            <w:pPr>
              <w:spacing w:after="0"/>
            </w:pPr>
            <w:r>
              <w:t xml:space="preserve">Электронная почта: </w:t>
            </w:r>
            <w:r>
              <w:rPr>
                <w:lang w:val="en-US"/>
              </w:rPr>
              <w:t>y</w:t>
            </w:r>
            <w:r>
              <w:t>_</w:t>
            </w:r>
            <w:proofErr w:type="spellStart"/>
            <w:r>
              <w:rPr>
                <w:lang w:val="en-US"/>
              </w:rPr>
              <w:t>roenko</w:t>
            </w:r>
            <w:proofErr w:type="spellEnd"/>
            <w:r w:rsidR="00887A6F" w:rsidRPr="00887A6F">
              <w:t>@</w:t>
            </w:r>
            <w:proofErr w:type="spellStart"/>
            <w:r w:rsidR="00887A6F" w:rsidRPr="00887A6F">
              <w:t>endopharm.ru</w:t>
            </w:r>
            <w:proofErr w:type="spellEnd"/>
          </w:p>
          <w:p w:rsidR="006A6212" w:rsidRPr="008E02F5" w:rsidRDefault="00887A6F" w:rsidP="00887A6F">
            <w:pPr>
              <w:spacing w:after="0"/>
              <w:jc w:val="left"/>
            </w:pPr>
            <w:r w:rsidRPr="00887A6F">
              <w:t xml:space="preserve">Контактное лицо: </w:t>
            </w:r>
            <w:proofErr w:type="spellStart"/>
            <w:r w:rsidR="008E02F5">
              <w:t>Роенко</w:t>
            </w:r>
            <w:proofErr w:type="spellEnd"/>
            <w:r w:rsidR="008E02F5">
              <w:t xml:space="preserve"> Яна Дмитриевна</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99622C" w:rsidRDefault="006A6212" w:rsidP="00B83576">
            <w:pPr>
              <w:pStyle w:val="Default"/>
              <w:jc w:val="both"/>
            </w:pPr>
            <w:r w:rsidRPr="0099622C">
              <w:rPr>
                <w:bCs/>
              </w:rPr>
              <w:t xml:space="preserve">Запрос котировок в электронной форме на право заключения договора на </w:t>
            </w:r>
            <w:r w:rsidR="00E076AD">
              <w:rPr>
                <w:bCs/>
              </w:rPr>
              <w:t xml:space="preserve">поставку </w:t>
            </w:r>
            <w:r w:rsidR="008E02F5" w:rsidRPr="008E02F5">
              <w:rPr>
                <w:bCs/>
              </w:rPr>
              <w:t>полиграфической продукции (бандероли, инструкции, бланки, журналы)</w:t>
            </w:r>
            <w:r w:rsidR="00A35F3F" w:rsidRPr="00A80977">
              <w:rPr>
                <w:bCs/>
              </w:rPr>
              <w:t xml:space="preserve"> </w:t>
            </w:r>
            <w:r w:rsidR="00C25EC6">
              <w:rPr>
                <w:bCs/>
              </w:rPr>
              <w:t>для нужд ФГУП «Московский эндокринный з</w:t>
            </w:r>
            <w:r w:rsidR="00AA09A5" w:rsidRPr="0099622C">
              <w:rPr>
                <w:bCs/>
              </w:rPr>
              <w:t xml:space="preserve">авод» </w:t>
            </w:r>
          </w:p>
        </w:tc>
      </w:tr>
      <w:tr w:rsidR="006A6212" w:rsidRPr="0099622C" w:rsidTr="001275FB">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ind w:right="-57"/>
            </w:pPr>
            <w:r w:rsidRPr="0099622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 xml:space="preserve">ОАО «Единая электронная торговая площадка»  </w:t>
            </w:r>
          </w:p>
        </w:tc>
      </w:tr>
      <w:tr w:rsidR="006A6212" w:rsidRPr="0099622C" w:rsidTr="001275FB">
        <w:tc>
          <w:tcPr>
            <w:tcW w:w="993" w:type="dxa"/>
            <w:vMerge/>
            <w:tcBorders>
              <w:left w:val="single" w:sz="4" w:space="0" w:color="auto"/>
              <w:bottom w:val="single" w:sz="4" w:space="0" w:color="auto"/>
              <w:right w:val="single" w:sz="4" w:space="0" w:color="auto"/>
            </w:tcBorders>
          </w:tcPr>
          <w:p w:rsidR="006A6212" w:rsidRPr="00DC3EE1" w:rsidRDefault="006A6212" w:rsidP="004E2884">
            <w:pP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35169D" w:rsidP="004E2884">
            <w:pPr>
              <w:keepNext/>
              <w:keepLines/>
              <w:widowControl w:val="0"/>
              <w:suppressLineNumbers/>
              <w:suppressAutoHyphens/>
            </w:pPr>
            <w:hyperlink r:id="rId13" w:history="1">
              <w:r w:rsidR="00712ABE" w:rsidRPr="0099622C">
                <w:rPr>
                  <w:rStyle w:val="a3"/>
                  <w:lang w:val="en-US"/>
                </w:rPr>
                <w:t>http</w:t>
              </w:r>
              <w:r w:rsidR="00712ABE" w:rsidRPr="0099622C">
                <w:rPr>
                  <w:rStyle w:val="a3"/>
                </w:rPr>
                <w:t>://</w:t>
              </w:r>
              <w:r w:rsidR="00712ABE" w:rsidRPr="0099622C">
                <w:rPr>
                  <w:rStyle w:val="a3"/>
                  <w:lang w:val="en-US"/>
                </w:rPr>
                <w:t>www</w:t>
              </w:r>
              <w:r w:rsidR="00712ABE" w:rsidRPr="0099622C">
                <w:rPr>
                  <w:rStyle w:val="a3"/>
                </w:rPr>
                <w:t>.</w:t>
              </w:r>
              <w:r w:rsidR="00712ABE" w:rsidRPr="0099622C">
                <w:rPr>
                  <w:rStyle w:val="a3"/>
                  <w:lang w:val="en-US"/>
                </w:rPr>
                <w:t>com</w:t>
              </w:r>
              <w:r w:rsidR="00712ABE" w:rsidRPr="0099622C">
                <w:rPr>
                  <w:rStyle w:val="a3"/>
                </w:rPr>
                <w:t>.</w:t>
              </w:r>
              <w:proofErr w:type="spellStart"/>
              <w:r w:rsidR="00712ABE" w:rsidRPr="0099622C">
                <w:rPr>
                  <w:rStyle w:val="a3"/>
                  <w:lang w:val="en-US"/>
                </w:rPr>
                <w:t>roseltorg</w:t>
              </w:r>
              <w:proofErr w:type="spellEnd"/>
              <w:r w:rsidR="00712ABE" w:rsidRPr="0099622C">
                <w:rPr>
                  <w:rStyle w:val="a3"/>
                </w:rPr>
                <w:t>.</w:t>
              </w:r>
              <w:proofErr w:type="spellStart"/>
              <w:r w:rsidR="00712ABE" w:rsidRPr="0099622C">
                <w:rPr>
                  <w:rStyle w:val="a3"/>
                  <w:lang w:val="en-US"/>
                </w:rPr>
                <w:t>ru</w:t>
              </w:r>
              <w:proofErr w:type="spellEnd"/>
              <w:r w:rsidR="00712ABE" w:rsidRPr="0099622C">
                <w:rPr>
                  <w:rStyle w:val="a3"/>
                </w:rPr>
                <w:t>/</w:t>
              </w:r>
            </w:hyperlink>
            <w:r w:rsidR="00712ABE" w:rsidRPr="0099622C">
              <w:t xml:space="preserve"> </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C6E7A" w:rsidRPr="00BC6E7A" w:rsidRDefault="00BC6E7A" w:rsidP="00BC6E7A">
            <w:pPr>
              <w:pStyle w:val="Default"/>
              <w:jc w:val="both"/>
              <w:rPr>
                <w:b/>
                <w:bCs/>
              </w:rPr>
            </w:pPr>
            <w:r w:rsidRPr="00BC6E7A">
              <w:rPr>
                <w:b/>
              </w:rPr>
              <w:t xml:space="preserve">Поставка </w:t>
            </w:r>
            <w:r w:rsidR="008E02F5" w:rsidRPr="008E02F5">
              <w:rPr>
                <w:b/>
                <w:bCs/>
                <w:iCs/>
              </w:rPr>
              <w:t>полиграфической продукции (бандероли, инструкции, бланки, журналы)</w:t>
            </w:r>
            <w:r w:rsidRPr="00BC6E7A">
              <w:rPr>
                <w:b/>
              </w:rPr>
              <w:t xml:space="preserve"> </w:t>
            </w:r>
            <w:r w:rsidRPr="00BC6E7A">
              <w:rPr>
                <w:b/>
                <w:bCs/>
              </w:rPr>
              <w:t xml:space="preserve">для нужд ФГУП «Московский эндокринный завод» </w:t>
            </w:r>
          </w:p>
          <w:p w:rsidR="00BC6E7A" w:rsidRPr="0099622C" w:rsidRDefault="00BC6E7A" w:rsidP="00BC6E7A">
            <w:pPr>
              <w:rPr>
                <w:sz w:val="20"/>
                <w:szCs w:val="20"/>
              </w:rPr>
            </w:pPr>
          </w:p>
          <w:p w:rsidR="006A6212" w:rsidRPr="0099622C" w:rsidRDefault="008E02F5" w:rsidP="00BC6E7A">
            <w:pPr>
              <w:keepNext/>
              <w:keepLines/>
              <w:widowControl w:val="0"/>
              <w:suppressLineNumbers/>
              <w:suppressAutoHyphens/>
              <w:spacing w:after="0"/>
            </w:pPr>
            <w:r w:rsidRPr="0069273E">
              <w:rPr>
                <w:b/>
              </w:rPr>
              <w:t>Количество</w:t>
            </w:r>
            <w:r>
              <w:t xml:space="preserve"> </w:t>
            </w:r>
            <w:r w:rsidRPr="00092D5A">
              <w:t xml:space="preserve">– </w:t>
            </w:r>
            <w:r w:rsidR="00C43524">
              <w:t>не более</w:t>
            </w:r>
            <w:r w:rsidRPr="00092D5A">
              <w:t xml:space="preserve"> </w:t>
            </w:r>
            <w:r>
              <w:rPr>
                <w:bCs/>
              </w:rPr>
              <w:t>50</w:t>
            </w:r>
            <w:r w:rsidRPr="0069273E">
              <w:rPr>
                <w:bCs/>
              </w:rPr>
              <w:t> </w:t>
            </w:r>
            <w:r>
              <w:rPr>
                <w:bCs/>
              </w:rPr>
              <w:t>424</w:t>
            </w:r>
            <w:r w:rsidRPr="0069273E">
              <w:rPr>
                <w:bCs/>
              </w:rPr>
              <w:t xml:space="preserve"> </w:t>
            </w:r>
            <w:r>
              <w:rPr>
                <w:bCs/>
              </w:rPr>
              <w:t>шт.</w:t>
            </w:r>
            <w:r w:rsidRPr="0069273E">
              <w:rPr>
                <w:bCs/>
              </w:rPr>
              <w:t xml:space="preserve">, </w:t>
            </w:r>
            <w:r w:rsidRPr="0069273E">
              <w:rPr>
                <w:bCs/>
                <w:iCs/>
              </w:rPr>
              <w:t xml:space="preserve">в соответствии </w:t>
            </w:r>
            <w:r w:rsidRPr="0069273E">
              <w:rPr>
                <w:bCs/>
              </w:rPr>
              <w:t xml:space="preserve">с частью </w:t>
            </w:r>
            <w:r w:rsidRPr="0069273E">
              <w:rPr>
                <w:bCs/>
                <w:lang w:val="en-US"/>
              </w:rPr>
              <w:t>III</w:t>
            </w:r>
            <w:r w:rsidRPr="0069273E">
              <w:rPr>
                <w:bCs/>
              </w:rPr>
              <w:t xml:space="preserve"> «ТЕХНИЧЕСКОЕ ЗАДАНИЕ» Документации о закупке и частью </w:t>
            </w:r>
            <w:r w:rsidRPr="0069273E">
              <w:rPr>
                <w:bCs/>
                <w:lang w:val="en-US"/>
              </w:rPr>
              <w:t>IV</w:t>
            </w:r>
            <w:r w:rsidRPr="0069273E">
              <w:rPr>
                <w:bCs/>
              </w:rPr>
              <w:t xml:space="preserve"> «Проект договора» Документации о закупке.</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99622C">
              <w:lastRenderedPageBreak/>
              <w:t>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E1843" w:rsidRPr="003E1843" w:rsidRDefault="003E1843" w:rsidP="003E1843">
            <w:pPr>
              <w:spacing w:after="0"/>
            </w:pPr>
            <w:r w:rsidRPr="003E1843">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3E1843" w:rsidRPr="003E1843" w:rsidRDefault="003E1843" w:rsidP="003E1843">
            <w:pPr>
              <w:spacing w:after="0"/>
            </w:pPr>
            <w:r w:rsidRPr="003E1843">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3E1843">
              <w:t>на участие в закупке с внесенными изменениями до окончания срока подачи заявок на участие</w:t>
            </w:r>
            <w:proofErr w:type="gramEnd"/>
            <w:r w:rsidRPr="003E1843">
              <w:t xml:space="preserve"> в закупке.</w:t>
            </w:r>
          </w:p>
          <w:p w:rsidR="003E1843" w:rsidRPr="003E1843" w:rsidRDefault="003E1843" w:rsidP="003E1843">
            <w:pPr>
              <w:spacing w:after="0"/>
            </w:pPr>
            <w:r w:rsidRPr="003E1843">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E1843" w:rsidRPr="003E1843" w:rsidRDefault="003E1843" w:rsidP="003E1843">
            <w:pPr>
              <w:spacing w:after="0"/>
            </w:pPr>
            <w:r w:rsidRPr="003E1843">
              <w:t xml:space="preserve">Заявка на участие в закупке должна содержать: </w:t>
            </w:r>
          </w:p>
          <w:p w:rsidR="003E1843" w:rsidRPr="003E1843" w:rsidRDefault="003E1843" w:rsidP="003E1843">
            <w:pPr>
              <w:spacing w:after="0"/>
            </w:pPr>
            <w:r w:rsidRPr="003E1843">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E1843" w:rsidRPr="003E1843" w:rsidRDefault="003E1843" w:rsidP="003E1843">
            <w:pPr>
              <w:spacing w:after="0"/>
            </w:pPr>
          </w:p>
          <w:p w:rsidR="003E1843" w:rsidRPr="003E1843" w:rsidRDefault="003E1843" w:rsidP="003E1843">
            <w:pPr>
              <w:spacing w:after="0"/>
              <w:rPr>
                <w:b/>
                <w:u w:val="single"/>
              </w:rPr>
            </w:pPr>
            <w:r w:rsidRPr="003E1843">
              <w:rPr>
                <w:b/>
                <w:u w:val="single"/>
              </w:rPr>
              <w:t>Для резидентов</w:t>
            </w:r>
          </w:p>
          <w:p w:rsidR="003E1843" w:rsidRPr="003E1843" w:rsidRDefault="003E1843" w:rsidP="003E1843">
            <w:pPr>
              <w:spacing w:after="0"/>
            </w:pPr>
            <w:proofErr w:type="gramStart"/>
            <w:r w:rsidRPr="003E184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E1843" w:rsidRPr="003E1843" w:rsidRDefault="003E1843" w:rsidP="003E1843">
            <w:pPr>
              <w:spacing w:after="0"/>
            </w:pPr>
            <w:proofErr w:type="gramStart"/>
            <w:r w:rsidRPr="003E1843">
              <w:t xml:space="preserve">б) полученную не ранее чем за </w:t>
            </w:r>
            <w:r w:rsidRPr="003E1843">
              <w:rPr>
                <w:b/>
              </w:rPr>
              <w:t>три</w:t>
            </w:r>
            <w:r w:rsidRPr="003E1843">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3E1843">
              <w:t xml:space="preserve"> </w:t>
            </w:r>
            <w:proofErr w:type="gramStart"/>
            <w:r w:rsidRPr="003E1843">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w:t>
            </w:r>
            <w:r w:rsidRPr="003E1843">
              <w:lastRenderedPageBreak/>
              <w:t xml:space="preserve">официальном сайте извещения о закупке; </w:t>
            </w:r>
            <w:proofErr w:type="gramEnd"/>
          </w:p>
          <w:p w:rsidR="003E1843" w:rsidRPr="003E1843" w:rsidRDefault="003E1843" w:rsidP="003E1843">
            <w:pPr>
              <w:spacing w:after="0"/>
            </w:pPr>
            <w:r w:rsidRPr="003E1843">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3E1843">
              <w:t>,</w:t>
            </w:r>
            <w:proofErr w:type="gramEnd"/>
            <w:r w:rsidRPr="003E1843">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E1843">
              <w:t>,</w:t>
            </w:r>
            <w:proofErr w:type="gramEnd"/>
            <w:r w:rsidRPr="003E1843">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E1843" w:rsidRPr="003E1843" w:rsidRDefault="003E1843" w:rsidP="003E1843">
            <w:pPr>
              <w:spacing w:after="0"/>
            </w:pPr>
            <w:r w:rsidRPr="003E1843">
              <w:t>г) копии учредительных документов (для юридических лиц);</w:t>
            </w:r>
          </w:p>
          <w:p w:rsidR="003E1843" w:rsidRPr="003E1843" w:rsidRDefault="003E1843" w:rsidP="003E1843">
            <w:pPr>
              <w:spacing w:after="0"/>
            </w:pPr>
            <w:proofErr w:type="spellStart"/>
            <w:proofErr w:type="gramStart"/>
            <w:r w:rsidRPr="003E1843">
              <w:t>д</w:t>
            </w:r>
            <w:proofErr w:type="spellEnd"/>
            <w:r w:rsidRPr="003E1843">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3E1843">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3E1843">
              <w:t>дств в к</w:t>
            </w:r>
            <w:proofErr w:type="gramEnd"/>
            <w:r w:rsidRPr="003E1843">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E1843" w:rsidRPr="003E1843" w:rsidRDefault="003E1843" w:rsidP="003E1843">
            <w:pPr>
              <w:spacing w:after="0"/>
            </w:pPr>
            <w:r w:rsidRPr="003E1843">
              <w:t>е) копия свидетельства о государственной регистрации юридического лица, заверенная печатью и подписью уполномоченного лица;</w:t>
            </w:r>
          </w:p>
          <w:p w:rsidR="003E1843" w:rsidRPr="003E1843" w:rsidRDefault="003E1843" w:rsidP="003E1843">
            <w:pPr>
              <w:spacing w:after="0"/>
            </w:pPr>
            <w:r w:rsidRPr="003E1843">
              <w:t>ж) копия свидетельства о постановке на налоговый учет, заверенная печатью и подписью уполномоченного лица;</w:t>
            </w:r>
          </w:p>
          <w:p w:rsidR="003E1843" w:rsidRPr="003E1843" w:rsidRDefault="003E1843" w:rsidP="003E1843">
            <w:pPr>
              <w:spacing w:after="0"/>
            </w:pPr>
            <w:proofErr w:type="spellStart"/>
            <w:r w:rsidRPr="003E1843">
              <w:t>з</w:t>
            </w:r>
            <w:proofErr w:type="spellEnd"/>
            <w:r w:rsidRPr="003E1843">
              <w:t xml:space="preserve">) копия бухгалтерского баланса с отчетом о прибыли и </w:t>
            </w:r>
            <w:proofErr w:type="gramStart"/>
            <w:r w:rsidRPr="003E1843">
              <w:t>убытках</w:t>
            </w:r>
            <w:proofErr w:type="gramEnd"/>
            <w:r w:rsidRPr="003E1843">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3E1843">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3E1843" w:rsidRPr="003E1843" w:rsidRDefault="003E1843" w:rsidP="003E1843">
            <w:pPr>
              <w:spacing w:after="0"/>
              <w:rPr>
                <w:b/>
                <w:u w:val="single"/>
              </w:rPr>
            </w:pPr>
          </w:p>
          <w:p w:rsidR="003E1843" w:rsidRPr="003E1843" w:rsidRDefault="003E1843" w:rsidP="003E1843">
            <w:pPr>
              <w:spacing w:after="0"/>
              <w:rPr>
                <w:b/>
                <w:u w:val="single"/>
              </w:rPr>
            </w:pPr>
            <w:r w:rsidRPr="003E1843">
              <w:rPr>
                <w:b/>
                <w:u w:val="single"/>
              </w:rPr>
              <w:t>Для нерезидентов</w:t>
            </w:r>
          </w:p>
          <w:p w:rsidR="003E1843" w:rsidRPr="003E1843" w:rsidRDefault="003E1843" w:rsidP="003E1843">
            <w:pPr>
              <w:spacing w:after="0"/>
            </w:pPr>
            <w:proofErr w:type="gramStart"/>
            <w:r w:rsidRPr="003E1843">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3E1843">
              <w:lastRenderedPageBreak/>
              <w:t>отчество, паспортные данные, сведения о месте жительства (для физического лица), номер контактного телефона (по Форме 2.</w:t>
            </w:r>
            <w:proofErr w:type="gramEnd"/>
            <w:r w:rsidRPr="003E1843">
              <w:t xml:space="preserve"> </w:t>
            </w:r>
            <w:proofErr w:type="gramStart"/>
            <w:r w:rsidRPr="003E1843">
              <w:t>Заявка на участие в закупке);</w:t>
            </w:r>
            <w:proofErr w:type="gramEnd"/>
          </w:p>
          <w:p w:rsidR="003E1843" w:rsidRPr="003E1843" w:rsidRDefault="003E1843" w:rsidP="003E1843">
            <w:pPr>
              <w:spacing w:after="0"/>
            </w:pPr>
            <w:r w:rsidRPr="003E1843">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3E1843" w:rsidRPr="003E1843" w:rsidRDefault="003E1843" w:rsidP="003E1843">
            <w:pPr>
              <w:spacing w:after="0"/>
            </w:pPr>
            <w:r w:rsidRPr="003E1843">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3E1843">
              <w:t>,</w:t>
            </w:r>
            <w:proofErr w:type="gramEnd"/>
            <w:r w:rsidRPr="003E1843">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E1843">
              <w:t>,</w:t>
            </w:r>
            <w:proofErr w:type="gramEnd"/>
            <w:r w:rsidRPr="003E1843">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E1843" w:rsidRPr="003E1843" w:rsidRDefault="003E1843" w:rsidP="003E1843">
            <w:pPr>
              <w:spacing w:after="0"/>
            </w:pPr>
            <w:r w:rsidRPr="003E1843">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3E1843" w:rsidRPr="003E1843" w:rsidRDefault="003E1843" w:rsidP="003E1843">
            <w:pPr>
              <w:spacing w:after="0"/>
            </w:pPr>
            <w:r w:rsidRPr="003E1843">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3E1843" w:rsidRPr="003E1843" w:rsidRDefault="003E1843" w:rsidP="003E1843">
            <w:pPr>
              <w:spacing w:after="0"/>
            </w:pPr>
            <w:r w:rsidRPr="003E1843">
              <w:t xml:space="preserve">3) предложение об условиях исполнения договора по форме 3 части II «ФОРМЫ ДЛЯ ЗАПОЛНЕНИЯ УЧАСТНИКАМИ ЗАКУПКИ». </w:t>
            </w:r>
          </w:p>
          <w:p w:rsidR="003E1843" w:rsidRPr="003E1843" w:rsidRDefault="003E1843" w:rsidP="003E1843">
            <w:pPr>
              <w:spacing w:after="0"/>
            </w:pPr>
            <w:proofErr w:type="gramStart"/>
            <w:r w:rsidRPr="003E1843">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3E1843" w:rsidRPr="003E1843" w:rsidRDefault="003E1843" w:rsidP="003E1843">
            <w:pPr>
              <w:spacing w:after="0"/>
            </w:pPr>
            <w:r w:rsidRPr="003E1843">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E1843" w:rsidRPr="003E1843" w:rsidRDefault="003E1843" w:rsidP="003E1843">
            <w:pPr>
              <w:spacing w:after="0"/>
            </w:pPr>
            <w:r w:rsidRPr="003E1843">
              <w:t xml:space="preserve">а) об их участии на стороне одного участника закупки, с </w:t>
            </w:r>
            <w:r w:rsidRPr="003E1843">
              <w:lastRenderedPageBreak/>
              <w:t>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E1843" w:rsidRPr="003E1843" w:rsidRDefault="003E1843" w:rsidP="003E1843">
            <w:pPr>
              <w:spacing w:after="0"/>
            </w:pPr>
            <w:r w:rsidRPr="003E1843">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E1843" w:rsidRPr="003E1843" w:rsidRDefault="003E1843" w:rsidP="003E1843">
            <w:pPr>
              <w:spacing w:after="0"/>
            </w:pPr>
            <w:r w:rsidRPr="003E1843">
              <w:t>6) Опись документов по форме 1 части II «ФОРМЫ ДЛЯ ЗАПОЛНЕНИЯ УЧАСТНИКАМИ ЗАКУПКИ».</w:t>
            </w:r>
          </w:p>
          <w:p w:rsidR="003E1843" w:rsidRPr="003E1843" w:rsidRDefault="003E1843" w:rsidP="003E1843">
            <w:pPr>
              <w:spacing w:after="0"/>
            </w:pPr>
            <w:r w:rsidRPr="003E1843">
              <w:t>7) Участник закупки вправе дополнительно представлять иные, характеризующие его деятельность, документы.</w:t>
            </w:r>
          </w:p>
          <w:p w:rsidR="003E1843" w:rsidRPr="003E1843" w:rsidRDefault="003E1843" w:rsidP="003E1843">
            <w:pPr>
              <w:spacing w:after="0"/>
            </w:pPr>
          </w:p>
          <w:p w:rsidR="003E1843" w:rsidRPr="003E1843" w:rsidRDefault="003E1843" w:rsidP="003E1843">
            <w:pPr>
              <w:spacing w:after="0"/>
            </w:pPr>
            <w:r w:rsidRPr="003E1843">
              <w:t>Сведения, которые содержатся в заявках участников закупки, не должны допускать двусмысленных толкований.</w:t>
            </w:r>
          </w:p>
          <w:p w:rsidR="003E1843" w:rsidRPr="003E1843" w:rsidRDefault="003E1843" w:rsidP="003E1843">
            <w:pPr>
              <w:spacing w:after="0"/>
            </w:pPr>
            <w:r w:rsidRPr="003E1843">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E1843" w:rsidRPr="003E1843" w:rsidRDefault="003E1843" w:rsidP="003E1843">
            <w:pPr>
              <w:spacing w:after="0"/>
            </w:pPr>
            <w:bookmarkStart w:id="13" w:name="_Toc313349962"/>
            <w:bookmarkStart w:id="14" w:name="_Toc313350158"/>
            <w:r w:rsidRPr="003E1843">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3E1843">
              <w:t xml:space="preserve"> </w:t>
            </w:r>
          </w:p>
          <w:p w:rsidR="003E1843" w:rsidRPr="003E1843" w:rsidRDefault="003E1843" w:rsidP="003E1843">
            <w:pPr>
              <w:spacing w:after="0"/>
            </w:pPr>
            <w:bookmarkStart w:id="15" w:name="_Toc313349963"/>
            <w:bookmarkStart w:id="16" w:name="_Toc313350159"/>
            <w:r w:rsidRPr="003E1843">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3E1843" w:rsidRPr="003E1843" w:rsidRDefault="003E1843" w:rsidP="003E1843">
            <w:pPr>
              <w:spacing w:after="0"/>
            </w:pPr>
            <w:r w:rsidRPr="003E1843">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w:t>
            </w:r>
            <w:r w:rsidRPr="003E1843">
              <w:lastRenderedPageBreak/>
              <w:t>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3E1843" w:rsidRPr="003E1843" w:rsidRDefault="003E1843" w:rsidP="003E1843">
            <w:pPr>
              <w:spacing w:after="0"/>
            </w:pPr>
            <w:r w:rsidRPr="003E1843">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E1843" w:rsidRPr="003E1843" w:rsidRDefault="003E1843" w:rsidP="003E1843">
            <w:pPr>
              <w:spacing w:after="0"/>
            </w:pPr>
            <w:r w:rsidRPr="003E1843">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99622C" w:rsidRDefault="003E1843" w:rsidP="003E1843">
            <w:pPr>
              <w:spacing w:after="0"/>
            </w:pPr>
            <w:proofErr w:type="gramStart"/>
            <w:r w:rsidRPr="003E1843">
              <w:t>При оформлении документов в составе заявки на участие в закупке в соответствии</w:t>
            </w:r>
            <w:proofErr w:type="gramEnd"/>
            <w:r w:rsidRPr="003E1843">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99622C"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3E1843">
            <w:r w:rsidRPr="0099622C">
              <w:t xml:space="preserve">Перечень документов, представляемых участниками закупки для подтверждения их соответствия установленным в пункте </w:t>
            </w:r>
            <w:r w:rsidR="003E1843">
              <w:t>5</w:t>
            </w:r>
            <w:r w:rsidRPr="0099622C">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84BE2" w:rsidRPr="00065FA3" w:rsidRDefault="00B16BE5" w:rsidP="00266CA7">
            <w:pPr>
              <w:suppressAutoHyphens/>
              <w:autoSpaceDE w:val="0"/>
              <w:autoSpaceDN w:val="0"/>
              <w:spacing w:after="120"/>
              <w:outlineLvl w:val="4"/>
              <w:rPr>
                <w:iCs/>
                <w:color w:val="000000"/>
                <w:spacing w:val="1"/>
              </w:rPr>
            </w:pPr>
            <w:r>
              <w:rPr>
                <w:rFonts w:ascii="Times New Roman CYR" w:hAnsi="Times New Roman CYR" w:cs="Times New Roman CYR"/>
              </w:rPr>
              <w:t>Не установлено</w:t>
            </w:r>
            <w:r w:rsidR="00266CA7" w:rsidRPr="00C72794">
              <w:t>.</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0605ED">
            <w:pPr>
              <w:jc w:val="center"/>
              <w:rPr>
                <w:bCs/>
                <w:snapToGrid w:val="0"/>
              </w:rPr>
            </w:pPr>
            <w:r w:rsidRPr="00DC3EE1">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w:t>
            </w:r>
            <w:r w:rsidRPr="0099622C">
              <w:lastRenderedPageBreak/>
              <w:t>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99622C" w:rsidRDefault="006A6212" w:rsidP="004E2884">
            <w:pPr>
              <w:spacing w:after="0"/>
            </w:pPr>
            <w:r w:rsidRPr="0099622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99622C" w:rsidTr="001275FB">
        <w:trPr>
          <w:trHeight w:val="1179"/>
        </w:trPr>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8E02F5" w:rsidRDefault="00A615A3" w:rsidP="004E2884">
            <w:pPr>
              <w:spacing w:after="0"/>
              <w:jc w:val="left"/>
              <w:rPr>
                <w:bCs/>
              </w:rPr>
            </w:pPr>
            <w:r>
              <w:rPr>
                <w:bCs/>
              </w:rPr>
              <w:t xml:space="preserve">Со склада Поставщика </w:t>
            </w:r>
            <w:r w:rsidR="00BC6E7A" w:rsidRPr="00BC6E7A">
              <w:rPr>
                <w:bCs/>
              </w:rPr>
              <w:t xml:space="preserve">в </w:t>
            </w:r>
            <w:proofErr w:type="gramStart"/>
            <w:r w:rsidR="00BC6E7A" w:rsidRPr="00BC6E7A">
              <w:rPr>
                <w:bCs/>
              </w:rPr>
              <w:t>г</w:t>
            </w:r>
            <w:proofErr w:type="gramEnd"/>
            <w:r w:rsidR="00BC6E7A" w:rsidRPr="00BC6E7A">
              <w:rPr>
                <w:bCs/>
              </w:rPr>
              <w:t>. Москва или Московская область.</w:t>
            </w:r>
          </w:p>
        </w:tc>
      </w:tr>
      <w:tr w:rsidR="006A6212" w:rsidRPr="0099622C" w:rsidTr="001275FB">
        <w:trPr>
          <w:trHeight w:val="511"/>
        </w:trPr>
        <w:tc>
          <w:tcPr>
            <w:tcW w:w="993" w:type="dxa"/>
            <w:vMerge/>
            <w:tcBorders>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E02F5" w:rsidRDefault="008E02F5" w:rsidP="008E02F5">
            <w:pPr>
              <w:spacing w:after="0"/>
            </w:pPr>
            <w:r>
              <w:t xml:space="preserve">Поставка Товара осуществляется автотранспортом Покупателя на условиях </w:t>
            </w:r>
            <w:proofErr w:type="spellStart"/>
            <w:r>
              <w:t>самовывоза</w:t>
            </w:r>
            <w:proofErr w:type="spellEnd"/>
            <w:r>
              <w:t xml:space="preserve"> со склада Поставщика.</w:t>
            </w:r>
          </w:p>
          <w:p w:rsidR="008E02F5" w:rsidRDefault="008E02F5" w:rsidP="008E02F5">
            <w:pPr>
              <w:spacing w:after="0"/>
            </w:pPr>
            <w:r>
              <w:t>Адрес нахождения склада Поставщика: Москва/Московская область.</w:t>
            </w:r>
          </w:p>
          <w:p w:rsidR="008E02F5" w:rsidRDefault="008E02F5" w:rsidP="008E02F5">
            <w:pPr>
              <w:spacing w:after="0"/>
            </w:pPr>
            <w:r>
              <w:t xml:space="preserve">Датой поставки, считается дата передачи Товара на складе Поставщика, что подтверждается отметкой в товарной накладной. </w:t>
            </w:r>
          </w:p>
          <w:p w:rsidR="00D026E0" w:rsidRDefault="00D026E0" w:rsidP="00D026E0">
            <w:pPr>
              <w:spacing w:after="0"/>
            </w:pPr>
            <w:r>
              <w:t xml:space="preserve">Поставка Товара в течение срока действия Договора будет осуществляться отдельными партиями на основании направляемых Покупателем письменных заявок на поставку отдельной партии Товара с указанием наименования, ассортимента, количества, вида, даты поставки партии Товара. </w:t>
            </w:r>
          </w:p>
          <w:p w:rsidR="00D026E0" w:rsidRDefault="00D026E0" w:rsidP="00D026E0">
            <w:pPr>
              <w:spacing w:after="0"/>
            </w:pPr>
            <w:r>
              <w:t xml:space="preserve">При размещении первой заявки на поставку Товара, Поставщик обязан: в срок не позднее 2 (Двух) рабочих дней после предоставления </w:t>
            </w:r>
          </w:p>
          <w:p w:rsidR="00D026E0" w:rsidRDefault="00D026E0" w:rsidP="00D026E0">
            <w:pPr>
              <w:spacing w:after="0"/>
            </w:pPr>
            <w:r>
              <w:t>Заявка направляется Поставщику в письменном виде в срок не позднее 10 (Десяти) рабочих дней до предполагаемой даты поставки. Также возможно поставка срочного Заказа в срок до 1 (Одного) дня. Заказ принимается к исполнению только после согласования оригинал-макетов (образцов) Товара, утвержденных должностным лицом Покупателя.</w:t>
            </w:r>
          </w:p>
          <w:p w:rsidR="005B54FA" w:rsidRPr="008A6E41" w:rsidRDefault="00D026E0" w:rsidP="00D026E0">
            <w:pPr>
              <w:spacing w:after="0"/>
            </w:pPr>
            <w:r>
              <w:t xml:space="preserve">Отклонение по количеству Товара в поставленной партии не должно превышать +/-2% </w:t>
            </w:r>
            <w:proofErr w:type="gramStart"/>
            <w:r>
              <w:t>от</w:t>
            </w:r>
            <w:proofErr w:type="gramEnd"/>
            <w:r>
              <w:t xml:space="preserve"> указанной в заявке.</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 xml:space="preserve">9. </w:t>
            </w:r>
          </w:p>
          <w:p w:rsidR="006A6212" w:rsidRPr="00DC3EE1" w:rsidRDefault="006A6212" w:rsidP="004E2884">
            <w:pPr>
              <w:jc w:val="center"/>
              <w:rPr>
                <w:bCs/>
                <w:snapToGrid w:val="0"/>
              </w:rPr>
            </w:pPr>
          </w:p>
          <w:p w:rsidR="006A6212" w:rsidRPr="00DC3EE1" w:rsidRDefault="006A6212" w:rsidP="004E2884">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Начальная (максимальная) цена договора (цена лота) составляет: </w:t>
            </w:r>
          </w:p>
          <w:p w:rsidR="004A5014" w:rsidRPr="004A5014" w:rsidRDefault="004A5014" w:rsidP="004A5014">
            <w:pPr>
              <w:spacing w:before="80" w:after="0"/>
              <w:rPr>
                <w:b/>
                <w:bCs/>
              </w:rPr>
            </w:pPr>
            <w:r w:rsidRPr="004A5014">
              <w:rPr>
                <w:b/>
              </w:rPr>
              <w:t>4 999 000,00 рублей (Четыре миллиона девятьсот девяносто девять тысяч) рублей 00 копеек,</w:t>
            </w:r>
            <w:r w:rsidRPr="004A5014">
              <w:rPr>
                <w:b/>
                <w:bCs/>
              </w:rPr>
              <w:t xml:space="preserve"> с учетом НДС 18 %.</w:t>
            </w:r>
          </w:p>
          <w:p w:rsidR="004A5014" w:rsidRPr="004A5014" w:rsidRDefault="004A5014" w:rsidP="004A5014">
            <w:pPr>
              <w:spacing w:before="80" w:after="0"/>
              <w:rPr>
                <w:b/>
                <w:bCs/>
              </w:rPr>
            </w:pPr>
            <w:r w:rsidRPr="004A5014">
              <w:rPr>
                <w:b/>
                <w:bCs/>
              </w:rPr>
              <w:t xml:space="preserve">Цена договора не подлежит изменению. Снижению подлежит начальная (максимальная) цена единицы </w:t>
            </w:r>
            <w:r>
              <w:rPr>
                <w:b/>
                <w:bCs/>
              </w:rPr>
              <w:t>товара</w:t>
            </w:r>
            <w:r w:rsidRPr="004A5014">
              <w:rPr>
                <w:b/>
                <w:bCs/>
              </w:rPr>
              <w:t xml:space="preserve"> по договору </w:t>
            </w:r>
            <w:r w:rsidRPr="008A1828">
              <w:rPr>
                <w:b/>
                <w:bCs/>
              </w:rPr>
              <w:t>(цены за единицу товара, указанные</w:t>
            </w:r>
            <w:r w:rsidRPr="004A5014">
              <w:rPr>
                <w:b/>
                <w:bCs/>
              </w:rPr>
              <w:t xml:space="preserve"> в Таблице № 2 в Форме 2 «ЗАЯВКА НА УЧАСТИЕ В ЗАКУПКЕ» Документации о закупке).</w:t>
            </w:r>
          </w:p>
          <w:p w:rsidR="004A5014" w:rsidRPr="004A5014" w:rsidRDefault="004A5014" w:rsidP="004A5014">
            <w:pPr>
              <w:spacing w:before="80" w:after="0"/>
            </w:pPr>
            <w:r w:rsidRPr="004A5014">
              <w:rPr>
                <w:bCs/>
              </w:rPr>
              <w:t>Не заказанный Товар не поставляется Поставщиком, а поставленный не принимается и не оплачивается Покупателем.</w:t>
            </w:r>
          </w:p>
        </w:tc>
      </w:tr>
      <w:tr w:rsidR="006A6212" w:rsidRPr="0099622C" w:rsidTr="00BB3477">
        <w:trPr>
          <w:trHeight w:val="1478"/>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D026E0" w:rsidRDefault="00D026E0" w:rsidP="00D026E0">
            <w:pPr>
              <w:spacing w:after="0"/>
            </w:pPr>
            <w:r>
              <w:t>Расчеты за каждую партию Товара производятся в безналичном порядке платежными поручениями на расчетный счет Поставщика.</w:t>
            </w:r>
          </w:p>
          <w:p w:rsidR="00D026E0" w:rsidRDefault="00D026E0" w:rsidP="00D026E0">
            <w:pPr>
              <w:spacing w:after="0"/>
            </w:pPr>
            <w:r>
              <w:t xml:space="preserve">Поставщик оформляет счет на поставляемый Товар. Покупатель производит оплату счета в течение 30 (тридцати) календарных дней </w:t>
            </w:r>
            <w:proofErr w:type="gramStart"/>
            <w:r>
              <w:t>с даты поставки</w:t>
            </w:r>
            <w:proofErr w:type="gramEnd"/>
            <w:r>
              <w:t xml:space="preserve"> Товара.</w:t>
            </w:r>
          </w:p>
          <w:p w:rsidR="00BB3477" w:rsidRPr="0099622C" w:rsidRDefault="00D026E0" w:rsidP="00D026E0">
            <w:pPr>
              <w:spacing w:after="0"/>
            </w:pPr>
            <w:r>
              <w:t>Датой оплаты считается дата списания денежных сре</w:t>
            </w:r>
            <w:proofErr w:type="gramStart"/>
            <w:r>
              <w:t>дств с р</w:t>
            </w:r>
            <w:proofErr w:type="gramEnd"/>
            <w:r>
              <w:t>асчетного счета Покупателя.</w:t>
            </w:r>
          </w:p>
        </w:tc>
      </w:tr>
      <w:tr w:rsidR="006A6212" w:rsidRPr="0099622C" w:rsidTr="004A5014">
        <w:trPr>
          <w:trHeight w:val="870"/>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lastRenderedPageBreak/>
              <w:t>1</w:t>
            </w:r>
            <w:r w:rsidRPr="00DC3EE1">
              <w:t>1</w:t>
            </w:r>
            <w:r w:rsidRPr="00DC3EE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D026E0" w:rsidP="00BB3477">
            <w:pPr>
              <w:tabs>
                <w:tab w:val="left" w:pos="2410"/>
              </w:tabs>
              <w:spacing w:after="0"/>
              <w:rPr>
                <w:bCs/>
                <w:snapToGrid w:val="0"/>
              </w:rPr>
            </w:pPr>
            <w:r w:rsidRPr="00D026E0">
              <w:rPr>
                <w:bCs/>
                <w:snapToGrid w:val="0"/>
              </w:rPr>
              <w:t>Стоимость Товара устанавливается с учетом  упаковки, маркировки, погрузки на автотранспорт, НДС 18% согласно действующему законодательству Российской Федерации.</w:t>
            </w:r>
          </w:p>
        </w:tc>
      </w:tr>
      <w:tr w:rsidR="006A6212" w:rsidRPr="0099622C" w:rsidTr="00BB3477">
        <w:trPr>
          <w:trHeight w:val="3421"/>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w:t>
            </w:r>
            <w:r w:rsidRPr="00DC3EE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16F7">
            <w:pPr>
              <w:spacing w:after="0"/>
              <w:rPr>
                <w:bCs/>
                <w:snapToGrid w:val="0"/>
              </w:rPr>
            </w:pPr>
            <w:r w:rsidRPr="0099622C">
              <w:t>Заявки подаются участниками только в форме электронных документов.</w:t>
            </w:r>
            <w:r w:rsidRPr="0099622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99622C" w:rsidRDefault="006A6212" w:rsidP="004E16F7">
            <w:pPr>
              <w:spacing w:after="0"/>
            </w:pPr>
            <w:r w:rsidRPr="0099622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99622C" w:rsidRDefault="006A6212" w:rsidP="00BB3477">
            <w:pPr>
              <w:spacing w:after="0"/>
            </w:pPr>
            <w:r w:rsidRPr="0099622C">
              <w:t xml:space="preserve">Дата окончания срока подачи заявок на участие в закупке является </w:t>
            </w:r>
            <w:r w:rsidRPr="002D4E33">
              <w:rPr>
                <w:b/>
              </w:rPr>
              <w:t>«</w:t>
            </w:r>
            <w:r w:rsidR="00D026E0">
              <w:rPr>
                <w:b/>
              </w:rPr>
              <w:t>18</w:t>
            </w:r>
            <w:r w:rsidRPr="002D4E33">
              <w:rPr>
                <w:b/>
              </w:rPr>
              <w:t>» </w:t>
            </w:r>
            <w:r w:rsidR="00D026E0">
              <w:rPr>
                <w:b/>
                <w:bCs/>
              </w:rPr>
              <w:t>января</w:t>
            </w:r>
            <w:r w:rsidR="0073141B" w:rsidRPr="002D4E33">
              <w:rPr>
                <w:b/>
              </w:rPr>
              <w:t xml:space="preserve"> </w:t>
            </w:r>
            <w:r w:rsidR="00D026E0">
              <w:rPr>
                <w:b/>
              </w:rPr>
              <w:t>2016</w:t>
            </w:r>
            <w:r w:rsidRPr="002D4E33">
              <w:rPr>
                <w:b/>
              </w:rPr>
              <w:t xml:space="preserve"> года в </w:t>
            </w:r>
            <w:r w:rsidR="008014A3">
              <w:rPr>
                <w:b/>
              </w:rPr>
              <w:t>09</w:t>
            </w:r>
            <w:r w:rsidRPr="002D4E33">
              <w:rPr>
                <w:b/>
              </w:rPr>
              <w:t xml:space="preserve"> часов </w:t>
            </w:r>
            <w:r w:rsidR="008014A3">
              <w:rPr>
                <w:b/>
              </w:rPr>
              <w:t>00</w:t>
            </w:r>
            <w:r w:rsidRPr="002D4E33">
              <w:rPr>
                <w:b/>
              </w:rPr>
              <w:t xml:space="preserve"> минут.</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w:t>
            </w:r>
            <w:r w:rsidRPr="00DC3EE1">
              <w:rPr>
                <w:bCs/>
                <w:snapToGrid w:val="0"/>
              </w:rPr>
              <w:t>3</w:t>
            </w:r>
            <w:r w:rsidRPr="00DC3EE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16F7">
            <w:pPr>
              <w:spacing w:after="0"/>
            </w:pPr>
            <w:r w:rsidRPr="0099622C">
              <w:t>Заказчиком установлены следующие требования к участникам закупки:</w:t>
            </w:r>
          </w:p>
          <w:p w:rsidR="006A6212" w:rsidRPr="0099622C" w:rsidRDefault="006A6212" w:rsidP="004E16F7">
            <w:pPr>
              <w:tabs>
                <w:tab w:val="left" w:pos="540"/>
                <w:tab w:val="left" w:pos="900"/>
                <w:tab w:val="num" w:pos="1080"/>
              </w:tabs>
              <w:spacing w:after="0"/>
            </w:pPr>
            <w:r w:rsidRPr="0099622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99622C" w:rsidRDefault="006A6212" w:rsidP="004E16F7">
            <w:pPr>
              <w:tabs>
                <w:tab w:val="left" w:pos="360"/>
                <w:tab w:val="left" w:pos="540"/>
                <w:tab w:val="left" w:pos="900"/>
              </w:tabs>
              <w:spacing w:after="0"/>
            </w:pPr>
            <w:r w:rsidRPr="0099622C">
              <w:t xml:space="preserve">2) </w:t>
            </w:r>
            <w:proofErr w:type="spellStart"/>
            <w:r w:rsidRPr="0099622C">
              <w:t>непроведение</w:t>
            </w:r>
            <w:proofErr w:type="spellEnd"/>
            <w:r w:rsidRPr="0099622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99622C" w:rsidRDefault="006A6212" w:rsidP="004E16F7">
            <w:pPr>
              <w:tabs>
                <w:tab w:val="left" w:pos="360"/>
                <w:tab w:val="left" w:pos="540"/>
                <w:tab w:val="left" w:pos="900"/>
              </w:tabs>
              <w:spacing w:after="0"/>
            </w:pPr>
            <w:r w:rsidRPr="0099622C">
              <w:t xml:space="preserve">3) </w:t>
            </w:r>
            <w:proofErr w:type="spellStart"/>
            <w:r w:rsidRPr="0099622C">
              <w:t>неприостановление</w:t>
            </w:r>
            <w:proofErr w:type="spellEnd"/>
            <w:r w:rsidRPr="0099622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99622C" w:rsidRDefault="006A6212" w:rsidP="004E16F7">
            <w:pPr>
              <w:tabs>
                <w:tab w:val="left" w:pos="360"/>
                <w:tab w:val="left" w:pos="540"/>
                <w:tab w:val="left" w:pos="900"/>
              </w:tabs>
              <w:spacing w:after="0"/>
            </w:pPr>
            <w:r w:rsidRPr="0099622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99622C" w:rsidRDefault="006A6212" w:rsidP="004E16F7">
            <w:pPr>
              <w:tabs>
                <w:tab w:val="left" w:pos="360"/>
                <w:tab w:val="left" w:pos="540"/>
                <w:tab w:val="left" w:pos="900"/>
              </w:tabs>
              <w:spacing w:after="0"/>
            </w:pPr>
            <w:r w:rsidRPr="0099622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99622C" w:rsidRDefault="006A6212" w:rsidP="004E16F7">
            <w:pPr>
              <w:tabs>
                <w:tab w:val="left" w:pos="360"/>
                <w:tab w:val="left" w:pos="540"/>
                <w:tab w:val="left" w:pos="900"/>
              </w:tabs>
              <w:spacing w:after="0"/>
            </w:pPr>
            <w:r w:rsidRPr="0099622C">
              <w:t xml:space="preserve">6) </w:t>
            </w:r>
            <w:r w:rsidR="001A3ECF" w:rsidRPr="00DC7D9D">
              <w:t xml:space="preserve">отсутствие сведений об участниках закупки в реестре недобросовестных поставщиков, предусмотренном </w:t>
            </w:r>
            <w:r w:rsidR="001A3ECF">
              <w:t>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001A3ECF" w:rsidRPr="00DC7D9D">
              <w:t xml:space="preserve">Федеральным законом от 21 июля 2005 года </w:t>
            </w:r>
            <w:r w:rsidR="001A3ECF" w:rsidRPr="00A650C0">
              <w:t>№ 94-ФЗ</w:t>
            </w:r>
            <w:r w:rsidR="001A3ECF" w:rsidRPr="00DC7D9D">
              <w:t xml:space="preserve"> «О размещении заказов на поставки товаров, выполнение работ, оказание услуг для государственных и муниципальных нужд»</w:t>
            </w:r>
            <w:r w:rsidR="001A3ECF">
              <w:t>)</w:t>
            </w:r>
            <w:r w:rsidR="001A3ECF" w:rsidRPr="00DC7D9D">
              <w:t>.</w:t>
            </w:r>
          </w:p>
          <w:p w:rsidR="00133D58" w:rsidRDefault="006A6212" w:rsidP="004E16F7">
            <w:pPr>
              <w:autoSpaceDE w:val="0"/>
              <w:autoSpaceDN w:val="0"/>
              <w:adjustRightInd w:val="0"/>
              <w:spacing w:after="0"/>
            </w:pPr>
            <w:r w:rsidRPr="0099622C">
              <w:lastRenderedPageBreak/>
              <w:t xml:space="preserve">7) </w:t>
            </w:r>
            <w:r w:rsidR="00AF3931">
              <w:t>положительная деловая репутация, наличие опыта осуществления поставок товаров, выполнения работ или оказания услуг, с</w:t>
            </w:r>
            <w:r w:rsidR="00D45EBA">
              <w:t xml:space="preserve">оответствующих предмету </w:t>
            </w:r>
            <w:r w:rsidR="00D45EBA" w:rsidRPr="00C95768">
              <w:t>закупки.</w:t>
            </w:r>
          </w:p>
          <w:p w:rsidR="006A6212" w:rsidRPr="0099622C" w:rsidRDefault="00AF3931" w:rsidP="004E16F7">
            <w:pPr>
              <w:tabs>
                <w:tab w:val="left" w:pos="954"/>
              </w:tabs>
              <w:autoSpaceDE w:val="0"/>
              <w:autoSpaceDN w:val="0"/>
              <w:adjustRightInd w:val="0"/>
              <w:spacing w:after="0"/>
            </w:pPr>
            <w:r>
              <w:t xml:space="preserve">8) </w:t>
            </w:r>
            <w:r w:rsidR="006A6212" w:rsidRPr="0099622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99622C" w:rsidRDefault="006A6212" w:rsidP="004E16F7">
            <w:pPr>
              <w:spacing w:after="0"/>
            </w:pPr>
            <w:r w:rsidRPr="0099622C">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99622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Default="006A6212" w:rsidP="004E2884">
            <w:pPr>
              <w:pStyle w:val="20"/>
              <w:keepNext w:val="0"/>
              <w:suppressAutoHyphens/>
              <w:spacing w:after="0"/>
              <w:jc w:val="both"/>
              <w:rPr>
                <w:b w:val="0"/>
                <w:bCs w:val="0"/>
                <w:sz w:val="24"/>
                <w:szCs w:val="24"/>
              </w:rPr>
            </w:pPr>
            <w:bookmarkStart w:id="17" w:name="_Toc313350074"/>
            <w:bookmarkStart w:id="18" w:name="_Toc313350350"/>
            <w:r w:rsidRPr="0099622C">
              <w:rPr>
                <w:b w:val="0"/>
                <w:bCs w:val="0"/>
                <w:sz w:val="24"/>
                <w:szCs w:val="24"/>
              </w:rPr>
              <w:t>Заявка на участие в закупке должна содержать</w:t>
            </w:r>
            <w:r w:rsidR="00A85695">
              <w:rPr>
                <w:b w:val="0"/>
                <w:bCs w:val="0"/>
                <w:sz w:val="24"/>
                <w:szCs w:val="24"/>
              </w:rPr>
              <w:t>:</w:t>
            </w:r>
          </w:p>
          <w:p w:rsidR="008F227E" w:rsidRPr="0099622C" w:rsidRDefault="006A6212" w:rsidP="004E2884">
            <w:pPr>
              <w:pStyle w:val="20"/>
              <w:keepNext w:val="0"/>
              <w:suppressAutoHyphens/>
              <w:spacing w:after="0"/>
              <w:jc w:val="both"/>
              <w:rPr>
                <w:b w:val="0"/>
                <w:bCs w:val="0"/>
                <w:sz w:val="24"/>
                <w:szCs w:val="24"/>
              </w:rPr>
            </w:pPr>
            <w:r w:rsidRPr="0099622C">
              <w:rPr>
                <w:b w:val="0"/>
                <w:bCs w:val="0"/>
                <w:sz w:val="24"/>
                <w:szCs w:val="24"/>
              </w:rPr>
              <w:t xml:space="preserve">1) </w:t>
            </w:r>
            <w:r w:rsidR="00A85695" w:rsidRPr="0099622C">
              <w:rPr>
                <w:b w:val="0"/>
                <w:bCs w:val="0"/>
                <w:sz w:val="24"/>
                <w:szCs w:val="24"/>
              </w:rPr>
              <w:t>декларацию заявителя, содержащую сведения о том, что он не является</w:t>
            </w:r>
            <w:r w:rsidR="00A85695">
              <w:rPr>
                <w:b w:val="0"/>
                <w:bCs w:val="0"/>
                <w:sz w:val="24"/>
                <w:szCs w:val="24"/>
              </w:rPr>
              <w:t xml:space="preserve"> </w:t>
            </w:r>
            <w:r w:rsidRPr="0099622C">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99622C">
              <w:rPr>
                <w:b w:val="0"/>
                <w:bCs w:val="0"/>
                <w:sz w:val="24"/>
                <w:szCs w:val="24"/>
              </w:rPr>
              <w:t xml:space="preserve">или) </w:t>
            </w:r>
            <w:proofErr w:type="gramEnd"/>
            <w:r w:rsidRPr="0099622C">
              <w:rPr>
                <w:b w:val="0"/>
                <w:bCs w:val="0"/>
                <w:sz w:val="24"/>
                <w:szCs w:val="24"/>
              </w:rPr>
              <w:t>чья экономическая деятельность приостановлена, а также</w:t>
            </w:r>
          </w:p>
          <w:p w:rsidR="00A85695" w:rsidRPr="00AA0161" w:rsidRDefault="006A6212" w:rsidP="00AA0161">
            <w:pPr>
              <w:pStyle w:val="20"/>
              <w:keepNext w:val="0"/>
              <w:suppressAutoHyphens/>
              <w:spacing w:after="0"/>
              <w:jc w:val="both"/>
              <w:rPr>
                <w:b w:val="0"/>
                <w:bCs w:val="0"/>
                <w:sz w:val="24"/>
                <w:szCs w:val="24"/>
              </w:rPr>
            </w:pPr>
            <w:r w:rsidRPr="0099622C">
              <w:rPr>
                <w:b w:val="0"/>
                <w:bCs w:val="0"/>
                <w:sz w:val="24"/>
                <w:szCs w:val="24"/>
              </w:rPr>
              <w:t xml:space="preserve">2) </w:t>
            </w:r>
            <w:r w:rsidR="00A85695">
              <w:rPr>
                <w:b w:val="0"/>
                <w:bCs w:val="0"/>
                <w:sz w:val="24"/>
                <w:szCs w:val="24"/>
              </w:rPr>
              <w:t>декларацию заявителя</w:t>
            </w:r>
            <w:r w:rsidR="00A85695" w:rsidRPr="0099622C">
              <w:rPr>
                <w:b w:val="0"/>
                <w:bCs w:val="0"/>
                <w:sz w:val="24"/>
                <w:szCs w:val="24"/>
              </w:rPr>
              <w:t xml:space="preserve"> </w:t>
            </w:r>
            <w:r w:rsidRPr="0099622C">
              <w:rPr>
                <w:b w:val="0"/>
                <w:bCs w:val="0"/>
                <w:sz w:val="24"/>
                <w:szCs w:val="24"/>
              </w:rPr>
              <w:t>об отсутств</w:t>
            </w:r>
            <w:proofErr w:type="gramStart"/>
            <w:r w:rsidRPr="0099622C">
              <w:rPr>
                <w:b w:val="0"/>
                <w:bCs w:val="0"/>
                <w:sz w:val="24"/>
                <w:szCs w:val="24"/>
              </w:rPr>
              <w:t>ии у у</w:t>
            </w:r>
            <w:proofErr w:type="gramEnd"/>
            <w:r w:rsidRPr="0099622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7"/>
            <w:bookmarkEnd w:id="18"/>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rPr>
            </w:pPr>
            <w:r w:rsidRPr="00DC3EE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BC0D2D" w:rsidRDefault="006A6212" w:rsidP="004E2884">
            <w:pPr>
              <w:pStyle w:val="4"/>
              <w:keepNext w:val="0"/>
              <w:tabs>
                <w:tab w:val="num" w:pos="1680"/>
              </w:tabs>
              <w:spacing w:before="60"/>
              <w:rPr>
                <w:rFonts w:ascii="Times New Roman" w:hAnsi="Times New Roman" w:cs="Times New Roman"/>
              </w:rPr>
            </w:pPr>
            <w:bookmarkStart w:id="19" w:name="_Ref313306841"/>
            <w:r w:rsidRPr="00BC0D2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BC0D2D" w:rsidRDefault="006A6212" w:rsidP="004E2884">
            <w:pPr>
              <w:spacing w:before="120"/>
            </w:pPr>
            <w:r w:rsidRPr="00BC0D2D">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9"/>
          <w:p w:rsidR="006A6212" w:rsidRPr="00BC0D2D" w:rsidRDefault="006A6212" w:rsidP="004E2884">
            <w:pPr>
              <w:pStyle w:val="4"/>
              <w:keepNext w:val="0"/>
              <w:tabs>
                <w:tab w:val="num" w:pos="1680"/>
              </w:tabs>
              <w:spacing w:before="60"/>
              <w:rPr>
                <w:rFonts w:ascii="Times New Roman" w:hAnsi="Times New Roman" w:cs="Times New Roman"/>
              </w:rPr>
            </w:pPr>
            <w:r w:rsidRPr="00BC0D2D">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BC0D2D">
              <w:rPr>
                <w:rFonts w:ascii="Times New Roman" w:hAnsi="Times New Roman" w:cs="Times New Roman"/>
                <w:lang w:val="en-US"/>
              </w:rPr>
              <w:t>I</w:t>
            </w:r>
            <w:proofErr w:type="spellEnd"/>
            <w:r w:rsidRPr="00BC0D2D">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6A6212" w:rsidRPr="00BC0D2D" w:rsidRDefault="006A6212" w:rsidP="004E2884">
            <w:pPr>
              <w:pStyle w:val="4"/>
              <w:keepNext w:val="0"/>
              <w:tabs>
                <w:tab w:val="num" w:pos="1680"/>
              </w:tabs>
              <w:spacing w:before="60"/>
              <w:rPr>
                <w:rFonts w:ascii="Times New Roman" w:hAnsi="Times New Roman" w:cs="Times New Roman"/>
                <w:i/>
              </w:rPr>
            </w:pPr>
            <w:r w:rsidRPr="00BC0D2D">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BC0D2D">
              <w:rPr>
                <w:rFonts w:ascii="Times New Roman" w:hAnsi="Times New Roman" w:cs="Times New Roman"/>
                <w:i/>
              </w:rPr>
              <w:t>.</w:t>
            </w:r>
          </w:p>
          <w:p w:rsidR="006A6212" w:rsidRPr="00BC0D2D" w:rsidRDefault="006A6212" w:rsidP="00BB3477">
            <w:pPr>
              <w:spacing w:after="0"/>
            </w:pPr>
            <w:r w:rsidRPr="00BC0D2D">
              <w:t xml:space="preserve">Участник закупки вправе направить заказчику запрос о разъяснении положений документации о закупке в соответствии </w:t>
            </w:r>
            <w:r w:rsidRPr="00BC0D2D">
              <w:lastRenderedPageBreak/>
              <w:t xml:space="preserve">с правилами и в </w:t>
            </w:r>
            <w:r w:rsidRPr="002D4E33">
              <w:t xml:space="preserve">порядке, установленным оператором электронной площадки с </w:t>
            </w:r>
            <w:r w:rsidRPr="002D4E33">
              <w:rPr>
                <w:b/>
              </w:rPr>
              <w:t>«</w:t>
            </w:r>
            <w:r w:rsidR="00D026E0">
              <w:rPr>
                <w:b/>
              </w:rPr>
              <w:t>30</w:t>
            </w:r>
            <w:r w:rsidRPr="002D4E33">
              <w:rPr>
                <w:b/>
              </w:rPr>
              <w:t xml:space="preserve">» </w:t>
            </w:r>
            <w:r w:rsidR="00D026E0">
              <w:rPr>
                <w:b/>
              </w:rPr>
              <w:t>дека</w:t>
            </w:r>
            <w:r w:rsidR="00AA0161">
              <w:rPr>
                <w:b/>
              </w:rPr>
              <w:t>бря</w:t>
            </w:r>
            <w:r w:rsidR="00D026E0">
              <w:rPr>
                <w:b/>
              </w:rPr>
              <w:t xml:space="preserve"> 2015 года</w:t>
            </w:r>
            <w:r w:rsidR="00353E6E" w:rsidRPr="002D4E33">
              <w:rPr>
                <w:b/>
              </w:rPr>
              <w:t xml:space="preserve"> </w:t>
            </w:r>
            <w:r w:rsidRPr="002D4E33">
              <w:rPr>
                <w:b/>
              </w:rPr>
              <w:t>по «</w:t>
            </w:r>
            <w:r w:rsidR="00D026E0">
              <w:rPr>
                <w:b/>
              </w:rPr>
              <w:t>18</w:t>
            </w:r>
            <w:r w:rsidRPr="002D4E33">
              <w:rPr>
                <w:b/>
              </w:rPr>
              <w:t>» </w:t>
            </w:r>
            <w:r w:rsidR="00D026E0">
              <w:rPr>
                <w:b/>
              </w:rPr>
              <w:t>января</w:t>
            </w:r>
            <w:r w:rsidR="00BC0D2D" w:rsidRPr="002D4E33">
              <w:rPr>
                <w:b/>
              </w:rPr>
              <w:t xml:space="preserve"> </w:t>
            </w:r>
            <w:r w:rsidR="00D026E0">
              <w:rPr>
                <w:b/>
              </w:rPr>
              <w:t>2016</w:t>
            </w:r>
            <w:r w:rsidRPr="002D4E33">
              <w:rPr>
                <w:b/>
              </w:rPr>
              <w:t xml:space="preserve"> года</w:t>
            </w:r>
            <w:r w:rsidR="008A6E41" w:rsidRPr="002D4E33">
              <w:rPr>
                <w:b/>
              </w:rPr>
              <w:t xml:space="preserve"> </w:t>
            </w:r>
            <w:r w:rsidR="008A6E41" w:rsidRPr="002D4E33">
              <w:rPr>
                <w:b/>
                <w:bCs/>
              </w:rPr>
              <w:t>(но не позднее окончания срока подачи заявок).</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rPr>
            </w:pPr>
            <w:r w:rsidRPr="00DC3EE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2D4E33" w:rsidRDefault="006A6212" w:rsidP="004E2884">
            <w:pPr>
              <w:spacing w:after="0"/>
            </w:pPr>
            <w:r w:rsidRPr="002D4E33">
              <w:t xml:space="preserve">Рассмотрение заявок на участие в закупке будет осуществляться </w:t>
            </w:r>
            <w:r w:rsidRPr="002D4E33">
              <w:rPr>
                <w:b/>
              </w:rPr>
              <w:t>«</w:t>
            </w:r>
            <w:r w:rsidR="00D026E0">
              <w:rPr>
                <w:b/>
              </w:rPr>
              <w:t>18</w:t>
            </w:r>
            <w:r w:rsidRPr="002D4E33">
              <w:rPr>
                <w:b/>
              </w:rPr>
              <w:t>» </w:t>
            </w:r>
            <w:r w:rsidR="00D026E0">
              <w:rPr>
                <w:b/>
              </w:rPr>
              <w:t>января 2016</w:t>
            </w:r>
            <w:r w:rsidR="008A6E41" w:rsidRPr="002D4E33">
              <w:rPr>
                <w:b/>
              </w:rPr>
              <w:t xml:space="preserve"> </w:t>
            </w:r>
            <w:r w:rsidRPr="002D4E33">
              <w:rPr>
                <w:b/>
              </w:rPr>
              <w:t xml:space="preserve">года </w:t>
            </w:r>
            <w:r w:rsidRPr="002D4E33">
              <w:t>по адресу: 109052,</w:t>
            </w:r>
            <w:r w:rsidR="0061537B" w:rsidRPr="002D4E33">
              <w:t xml:space="preserve"> </w:t>
            </w:r>
            <w:r w:rsidRPr="002D4E33">
              <w:t xml:space="preserve">г. Москва, </w:t>
            </w:r>
            <w:proofErr w:type="spellStart"/>
            <w:r w:rsidRPr="002D4E33">
              <w:t>ул</w:t>
            </w:r>
            <w:proofErr w:type="gramStart"/>
            <w:r w:rsidRPr="002D4E33">
              <w:t>.Н</w:t>
            </w:r>
            <w:proofErr w:type="gramEnd"/>
            <w:r w:rsidRPr="002D4E33">
              <w:t>овохохловская</w:t>
            </w:r>
            <w:proofErr w:type="spellEnd"/>
            <w:r w:rsidRPr="002D4E33">
              <w:t>, д. 25.</w:t>
            </w:r>
          </w:p>
          <w:p w:rsidR="006A6212" w:rsidRPr="002D4E33" w:rsidRDefault="006A6212" w:rsidP="00BB3477">
            <w:pPr>
              <w:spacing w:after="0"/>
            </w:pPr>
            <w:r w:rsidRPr="002D4E33">
              <w:t xml:space="preserve">Подведение итогов закупки будет осуществляться </w:t>
            </w:r>
            <w:r w:rsidRPr="002D4E33">
              <w:rPr>
                <w:b/>
              </w:rPr>
              <w:t>«</w:t>
            </w:r>
            <w:r w:rsidR="00D026E0">
              <w:rPr>
                <w:b/>
              </w:rPr>
              <w:t>18</w:t>
            </w:r>
            <w:r w:rsidRPr="002D4E33">
              <w:rPr>
                <w:b/>
              </w:rPr>
              <w:t>» </w:t>
            </w:r>
            <w:r w:rsidR="00D026E0">
              <w:rPr>
                <w:b/>
              </w:rPr>
              <w:t>января 2016</w:t>
            </w:r>
            <w:r w:rsidRPr="002D4E33">
              <w:rPr>
                <w:b/>
              </w:rPr>
              <w:t xml:space="preserve"> года</w:t>
            </w:r>
            <w:r w:rsidRPr="002D4E33">
              <w:t xml:space="preserve"> по адресу: 109052, г. Москва, ул. </w:t>
            </w:r>
            <w:proofErr w:type="spellStart"/>
            <w:r w:rsidRPr="002D4E33">
              <w:t>Новохохловская</w:t>
            </w:r>
            <w:proofErr w:type="spellEnd"/>
            <w:r w:rsidRPr="002D4E33">
              <w:t>,</w:t>
            </w:r>
            <w:r w:rsidR="00712ABE" w:rsidRPr="002D4E33">
              <w:t xml:space="preserve"> </w:t>
            </w:r>
            <w:r w:rsidRPr="002D4E33">
              <w:t>д. 25.</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Участники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99622C" w:rsidRDefault="006A6212" w:rsidP="004E2884">
            <w:pPr>
              <w:pStyle w:val="20"/>
              <w:keepNext w:val="0"/>
              <w:suppressAutoHyphens/>
              <w:spacing w:before="80" w:after="0"/>
              <w:jc w:val="both"/>
              <w:rPr>
                <w:b w:val="0"/>
                <w:sz w:val="24"/>
              </w:rPr>
            </w:pPr>
            <w:r w:rsidRPr="0099622C">
              <w:rPr>
                <w:b w:val="0"/>
                <w:sz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99622C" w:rsidRDefault="006A6212" w:rsidP="004E2884">
            <w:pPr>
              <w:pStyle w:val="20"/>
              <w:keepNext w:val="0"/>
              <w:suppressAutoHyphens/>
              <w:spacing w:after="0"/>
              <w:jc w:val="both"/>
              <w:rPr>
                <w:b w:val="0"/>
                <w:sz w:val="24"/>
              </w:rPr>
            </w:pPr>
            <w:r w:rsidRPr="0099622C">
              <w:rPr>
                <w:b w:val="0"/>
                <w:sz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99622C" w:rsidRDefault="006A6212" w:rsidP="004E2884">
            <w:pPr>
              <w:spacing w:after="0"/>
            </w:pPr>
            <w:r w:rsidRPr="0099622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99622C" w:rsidRDefault="006A6212" w:rsidP="004E2884">
            <w:pPr>
              <w:shd w:val="clear" w:color="auto" w:fill="FFFFFF"/>
            </w:pPr>
            <w:r w:rsidRPr="0099622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99622C" w:rsidRDefault="006A6212" w:rsidP="00054A74">
            <w:pPr>
              <w:numPr>
                <w:ilvl w:val="0"/>
                <w:numId w:val="8"/>
              </w:numPr>
              <w:shd w:val="clear" w:color="auto" w:fill="FFFFFF"/>
              <w:tabs>
                <w:tab w:val="left" w:pos="103"/>
                <w:tab w:val="left" w:pos="245"/>
              </w:tabs>
              <w:spacing w:after="0"/>
              <w:ind w:left="0" w:firstLine="0"/>
            </w:pPr>
            <w:r w:rsidRPr="0099622C">
              <w:t>Непредставления установленных сведений или документов или представления недостоверных сведений;</w:t>
            </w:r>
          </w:p>
          <w:p w:rsidR="006A6212" w:rsidRPr="0099622C" w:rsidRDefault="006A6212" w:rsidP="00054A74">
            <w:pPr>
              <w:numPr>
                <w:ilvl w:val="0"/>
                <w:numId w:val="8"/>
              </w:numPr>
              <w:shd w:val="clear" w:color="auto" w:fill="FFFFFF"/>
              <w:tabs>
                <w:tab w:val="left" w:pos="103"/>
                <w:tab w:val="left" w:pos="245"/>
              </w:tabs>
              <w:spacing w:after="0"/>
              <w:ind w:left="0" w:firstLine="0"/>
            </w:pPr>
            <w:r w:rsidRPr="0099622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16BE5" w:rsidRDefault="00B16BE5" w:rsidP="00B16BE5">
            <w:pPr>
              <w:spacing w:after="0"/>
            </w:pPr>
            <w:r w:rsidRPr="0099622C">
              <w:t xml:space="preserve">Критерием оценки и сопоставления заявок на участие в закупке является </w:t>
            </w:r>
            <w:r w:rsidR="0085687F">
              <w:t xml:space="preserve">коэффициент снижения </w:t>
            </w:r>
            <w:r w:rsidR="0085687F" w:rsidRPr="0085687F">
              <w:t>цены, применимый к тарифам указанным ниже в Таблице № 2</w:t>
            </w:r>
            <w:r w:rsidRPr="0099622C">
              <w:t xml:space="preserve"> </w:t>
            </w:r>
            <w:r w:rsidR="0085687F">
              <w:t xml:space="preserve">в </w:t>
            </w:r>
            <w:r w:rsidR="0085687F" w:rsidRPr="0085687F">
              <w:t>Форме 2 «ЗАЯВКА НА УЧАСТИЕ В ЗАКУПКЕ» части II «ФОРМЫ ДЛЯ ЗАПОЛНЕНИЯ УЧАСТНИКАМИ ЗАКУПКИ» Документации о закупке,</w:t>
            </w:r>
            <w:r w:rsidR="0085687F">
              <w:t xml:space="preserve"> предложенная участником.</w:t>
            </w:r>
          </w:p>
          <w:p w:rsidR="0085687F" w:rsidRDefault="0085687F" w:rsidP="00B16BE5">
            <w:pPr>
              <w:spacing w:after="0"/>
            </w:pPr>
          </w:p>
          <w:p w:rsidR="0085687F" w:rsidRPr="0085687F" w:rsidRDefault="0085687F" w:rsidP="0085687F">
            <w:pPr>
              <w:spacing w:after="0"/>
              <w:rPr>
                <w:b/>
                <w:bCs/>
              </w:rPr>
            </w:pPr>
            <w:r w:rsidRPr="0085687F">
              <w:t xml:space="preserve">Начальная максимальная цена договора составляет                       </w:t>
            </w:r>
            <w:r w:rsidRPr="0085687F">
              <w:lastRenderedPageBreak/>
              <w:t>4 999 000,00 рублей (Четыре миллиона девятьсот девяносто девять тысяч) рублей 00 копеек,</w:t>
            </w:r>
            <w:r w:rsidRPr="0085687F">
              <w:rPr>
                <w:bCs/>
              </w:rPr>
              <w:t xml:space="preserve"> с учетом НДС 18 %.</w:t>
            </w:r>
            <w:r w:rsidRPr="0085687F">
              <w:t xml:space="preserve">, в т.ч. НДС 18 %, и не подлежит изменению в рамках проведения процедуры закупки. </w:t>
            </w:r>
          </w:p>
          <w:p w:rsidR="0085687F" w:rsidRPr="0085687F" w:rsidRDefault="0085687F" w:rsidP="0085687F">
            <w:pPr>
              <w:spacing w:after="0"/>
            </w:pPr>
            <w:r w:rsidRPr="0085687F">
              <w:t xml:space="preserve">Снижению подлежит начальная (максимальная) цена единицы товара (работы, услуги) по договору. </w:t>
            </w:r>
          </w:p>
          <w:p w:rsidR="0085687F" w:rsidRPr="0085687F" w:rsidRDefault="0085687F" w:rsidP="0085687F">
            <w:pPr>
              <w:spacing w:after="0"/>
            </w:pPr>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 xml:space="preserve">в Форме 2 «ЗАЯВКА НА УЧАСТИЕ В ЗАКУПКЕ» Документации о закупке, таким </w:t>
            </w:r>
            <w:proofErr w:type="gramStart"/>
            <w:r w:rsidRPr="0085687F">
              <w:t>образом</w:t>
            </w:r>
            <w:proofErr w:type="gramEnd"/>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85687F" w:rsidRPr="0085687F" w:rsidRDefault="0085687F" w:rsidP="0085687F">
            <w:pPr>
              <w:spacing w:after="0"/>
            </w:pPr>
          </w:p>
          <w:p w:rsidR="0085687F" w:rsidRPr="0085687F" w:rsidRDefault="0085687F" w:rsidP="0085687F">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85687F" w:rsidRPr="0085687F" w:rsidRDefault="0085687F" w:rsidP="0085687F">
            <w:pPr>
              <w:spacing w:after="0"/>
            </w:pPr>
          </w:p>
          <w:p w:rsidR="006A6212" w:rsidRPr="0099622C" w:rsidRDefault="0085687F" w:rsidP="0085687F">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16BE5" w:rsidRDefault="00B16BE5" w:rsidP="00B16BE5">
            <w:pPr>
              <w:spacing w:after="0"/>
            </w:pPr>
            <w:r>
              <w:t xml:space="preserve">Победителем закупки признается лицо, предложившее наиболее </w:t>
            </w:r>
            <w:r w:rsidR="0085687F">
              <w:t xml:space="preserve">низкий </w:t>
            </w:r>
            <w:r w:rsidR="0085687F"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6A6212" w:rsidRPr="0099622C" w:rsidRDefault="00B16BE5" w:rsidP="00B16BE5">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Default="00E11408" w:rsidP="00E11408">
            <w:pPr>
              <w:keepNext/>
              <w:keepLines/>
              <w:widowControl w:val="0"/>
              <w:suppressLineNumbers/>
              <w:suppressAutoHyphens/>
              <w:spacing w:after="0"/>
            </w:pPr>
            <w:r>
              <w:t>Возможность переторжки предусмотрена.</w:t>
            </w:r>
          </w:p>
          <w:p w:rsidR="00E11408" w:rsidRDefault="00E11408" w:rsidP="00E11408">
            <w:pPr>
              <w:keepNext/>
              <w:keepLines/>
              <w:widowControl w:val="0"/>
              <w:suppressLineNumbers/>
              <w:suppressAutoHyphens/>
              <w:spacing w:after="0"/>
            </w:pPr>
          </w:p>
          <w:p w:rsidR="00E11408" w:rsidRDefault="00E11408" w:rsidP="00E11408">
            <w:pPr>
              <w:keepNext/>
              <w:keepLines/>
              <w:widowControl w:val="0"/>
              <w:suppressLineNumbers/>
              <w:suppressAutoHyphens/>
              <w:spacing w:after="0"/>
            </w:pPr>
            <w:r w:rsidRPr="00FE324B">
              <w:t xml:space="preserve">Закупочная комиссия по результатам </w:t>
            </w:r>
            <w:r>
              <w:t xml:space="preserve">рассмотрения, </w:t>
            </w:r>
            <w:r w:rsidRPr="00FE324B">
              <w:t xml:space="preserve">оценки и сопоставления </w:t>
            </w:r>
            <w:r>
              <w:t>з</w:t>
            </w:r>
            <w:r w:rsidRPr="00FE324B">
              <w:t xml:space="preserve">аявок вправе принять </w:t>
            </w:r>
            <w:r w:rsidR="00FF3493">
              <w:t>решение о проведении переторжки.</w:t>
            </w:r>
            <w:r w:rsidRPr="00FE324B">
              <w:t xml:space="preserve"> </w:t>
            </w:r>
            <w:r w:rsidRPr="003A4C04">
              <w:t xml:space="preserve">При проведении переторжки допущенным участникам </w:t>
            </w:r>
            <w:r>
              <w:t>закупки</w:t>
            </w:r>
            <w:r w:rsidRPr="003A4C04">
              <w:t xml:space="preserve"> предоставляется возможность добровольно повысить предпочтительность их заявок </w:t>
            </w:r>
            <w:proofErr w:type="gramStart"/>
            <w:r w:rsidRPr="003A4C04">
              <w:t xml:space="preserve">на участие в </w:t>
            </w:r>
            <w:r>
              <w:t>закупке</w:t>
            </w:r>
            <w:r w:rsidRPr="003A4C04">
              <w:t xml:space="preserve"> путем снижения первоначально указанной в заявке на участие в </w:t>
            </w:r>
            <w:r w:rsidR="00FF3493">
              <w:t>закупке</w:t>
            </w:r>
            <w:proofErr w:type="gramEnd"/>
            <w:r w:rsidRPr="003A4C04">
              <w:t xml:space="preserve"> цены. </w:t>
            </w:r>
          </w:p>
          <w:p w:rsidR="00E11408" w:rsidRDefault="00E11408" w:rsidP="00E11408">
            <w:pPr>
              <w:keepNext/>
              <w:keepLines/>
              <w:widowControl w:val="0"/>
              <w:suppressLineNumbers/>
              <w:suppressAutoHyphens/>
              <w:spacing w:after="0"/>
            </w:pPr>
            <w:r w:rsidRPr="003A4C04">
              <w:t>Снижение цены заявки на участие в </w:t>
            </w:r>
            <w:r>
              <w:t>закупке</w:t>
            </w:r>
            <w:r w:rsidRPr="003A4C04">
              <w:t xml:space="preserve"> не должно повлечь за собой изменение иных условий заявки на участие в </w:t>
            </w:r>
            <w:r>
              <w:t>закупке</w:t>
            </w:r>
            <w:r w:rsidRPr="003A4C04">
              <w:t>.</w:t>
            </w:r>
          </w:p>
          <w:p w:rsidR="00E11408" w:rsidRDefault="00E11408" w:rsidP="00E11408">
            <w:pPr>
              <w:keepNext/>
              <w:keepLines/>
              <w:widowControl w:val="0"/>
              <w:suppressLineNumbers/>
              <w:suppressAutoHyphens/>
              <w:spacing w:after="0"/>
            </w:pPr>
            <w:r w:rsidRPr="00074B34">
              <w:t>Сроки и порядок подачи новых ценовых предложений, указываются в письмах, направляемых с помощью функционала ЭТП</w:t>
            </w:r>
            <w:r>
              <w:t>,</w:t>
            </w:r>
            <w:r w:rsidRPr="00074B34">
              <w:t xml:space="preserve"> приглашающих участников </w:t>
            </w:r>
            <w:r>
              <w:t>закупки</w:t>
            </w:r>
            <w:r w:rsidRPr="00074B34">
              <w:t xml:space="preserve"> на процедуру </w:t>
            </w:r>
            <w:r w:rsidRPr="00074B34">
              <w:lastRenderedPageBreak/>
              <w:t xml:space="preserve">переторжки, и направленных одновременно всем участникам, допущенным до участия в </w:t>
            </w:r>
            <w:r>
              <w:t>закупке.</w:t>
            </w:r>
          </w:p>
          <w:p w:rsidR="00E11408" w:rsidRDefault="00E11408" w:rsidP="00E11408">
            <w:pPr>
              <w:keepNext/>
              <w:keepLines/>
              <w:widowControl w:val="0"/>
              <w:suppressLineNumbers/>
              <w:suppressAutoHyphens/>
              <w:spacing w:after="0"/>
            </w:pPr>
            <w:r w:rsidRPr="00FE324B">
              <w:t>Переторжка может проводиться многократно.</w:t>
            </w:r>
          </w:p>
          <w:p w:rsidR="00E11408" w:rsidRDefault="00E11408" w:rsidP="00E11408">
            <w:pPr>
              <w:keepNext/>
              <w:keepLines/>
              <w:widowControl w:val="0"/>
              <w:suppressLineNumbers/>
              <w:suppressAutoHyphens/>
              <w:spacing w:after="0"/>
            </w:pPr>
            <w:r w:rsidRPr="003A4C04">
              <w:t xml:space="preserve">В переторжке имеют право участвовать все допущенные участники </w:t>
            </w:r>
            <w:r>
              <w:t>закупки</w:t>
            </w:r>
            <w:r w:rsidRPr="003A4C04">
              <w:t xml:space="preserve">. Участник </w:t>
            </w:r>
            <w:r>
              <w:t>закупки</w:t>
            </w:r>
            <w:r w:rsidRPr="003A4C04">
              <w:t>, приглашенный на переторжку, вправе не участвовать в ней</w:t>
            </w:r>
            <w:r>
              <w:t>;</w:t>
            </w:r>
            <w:r w:rsidRPr="003A4C04">
              <w:t xml:space="preserve"> тогда его предложение остается действующим с ранее объявленной ценой, указанной в заявке на участие в </w:t>
            </w:r>
            <w:r>
              <w:t>закупке</w:t>
            </w:r>
            <w:r w:rsidRPr="003A4C04">
              <w:t>.</w:t>
            </w:r>
          </w:p>
          <w:p w:rsidR="00E11408" w:rsidRDefault="00E11408" w:rsidP="00E11408">
            <w:pPr>
              <w:keepNext/>
              <w:keepLines/>
              <w:widowControl w:val="0"/>
              <w:suppressLineNumbers/>
              <w:suppressAutoHyphens/>
              <w:spacing w:after="0"/>
            </w:pPr>
            <w:r w:rsidRPr="003A4C04">
              <w:t xml:space="preserve">Предложения участника </w:t>
            </w:r>
            <w:r>
              <w:t>закупки</w:t>
            </w:r>
            <w:r w:rsidRPr="003A4C04">
              <w:t xml:space="preserve"> по увеличению цены (в том числе, увеличению единичных цен), указанной в заявке на участие в </w:t>
            </w:r>
            <w:r>
              <w:t>закупке</w:t>
            </w:r>
            <w:r w:rsidRPr="003A4C04">
              <w:t xml:space="preserve"> не рассматриваются</w:t>
            </w:r>
            <w:r>
              <w:t xml:space="preserve">.  Такой </w:t>
            </w:r>
            <w:r w:rsidRPr="003A4C04">
              <w:t xml:space="preserve">участник считается не участвовавшим в процедуре переторжки с такими предложениями и его предложение, указанное в заявке на участие в </w:t>
            </w:r>
            <w:r>
              <w:t>закупке</w:t>
            </w:r>
            <w:r w:rsidRPr="003A4C04">
              <w:t>, остается действующим с ранее объявленной ценой.</w:t>
            </w:r>
          </w:p>
          <w:p w:rsidR="00E11408" w:rsidRDefault="00E11408" w:rsidP="00E11408">
            <w:pPr>
              <w:keepNext/>
              <w:keepLines/>
              <w:widowControl w:val="0"/>
              <w:suppressLineNumbers/>
              <w:suppressAutoHyphens/>
              <w:spacing w:after="0"/>
              <w:rPr>
                <w:color w:val="000000" w:themeColor="text1"/>
              </w:rPr>
            </w:pPr>
            <w:r w:rsidRPr="003F7EEF">
              <w:t xml:space="preserve">Переторжка проводится </w:t>
            </w:r>
            <w:r>
              <w:t xml:space="preserve">в </w:t>
            </w:r>
            <w:r w:rsidRPr="003F7EEF">
              <w:t xml:space="preserve">очной, заочной или </w:t>
            </w:r>
            <w:proofErr w:type="spellStart"/>
            <w:r w:rsidRPr="003F7EEF">
              <w:t>очно-заочной</w:t>
            </w:r>
            <w:proofErr w:type="spellEnd"/>
            <w:r w:rsidRPr="003F7EEF">
              <w:t xml:space="preserve"> (смешанной)</w:t>
            </w:r>
            <w:r w:rsidRPr="003F7EEF">
              <w:rPr>
                <w:color w:val="000000" w:themeColor="text1"/>
              </w:rPr>
              <w:t xml:space="preserve"> форме.</w:t>
            </w:r>
          </w:p>
          <w:p w:rsidR="00E11408" w:rsidRDefault="00E11408" w:rsidP="00E11408">
            <w:pPr>
              <w:keepNext/>
              <w:keepLines/>
              <w:widowControl w:val="0"/>
              <w:suppressLineNumbers/>
              <w:suppressAutoHyphens/>
              <w:spacing w:after="0"/>
            </w:pPr>
            <w:r>
              <w:t>П</w:t>
            </w:r>
            <w:r w:rsidRPr="003A4C04">
              <w:t>роведени</w:t>
            </w:r>
            <w:r>
              <w:t>е</w:t>
            </w:r>
            <w:r w:rsidRPr="003A4C04">
              <w:t xml:space="preserve"> переторжки в </w:t>
            </w:r>
            <w:r>
              <w:t>очной форме</w:t>
            </w:r>
            <w:r w:rsidRPr="003A4C04">
              <w:t xml:space="preserve"> </w:t>
            </w:r>
            <w:r>
              <w:t xml:space="preserve">проводится с помощью функционала ЭТП в соответствии с регламентом работы ЭТП. </w:t>
            </w:r>
            <w:r w:rsidRPr="003A4C04">
              <w:t xml:space="preserve">В период с момента начала переторжки на ЭТП участник </w:t>
            </w:r>
            <w:r>
              <w:t>закупки</w:t>
            </w:r>
            <w:r w:rsidRPr="003A4C04">
              <w:t xml:space="preserve">,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w:t>
            </w:r>
            <w:r>
              <w:t>закупки</w:t>
            </w:r>
            <w:r w:rsidRPr="003A4C04">
              <w:t xml:space="preserve"> поэтапно до момента окончания переторжки неограниченное количество раз. Участники </w:t>
            </w:r>
            <w:r>
              <w:t>закупки</w:t>
            </w:r>
            <w:r w:rsidRPr="003A4C04">
              <w:t xml:space="preserve"> заявляют новую цену договора независимо от цен, предлагаемых другими участниками, при этом участник </w:t>
            </w:r>
            <w:r>
              <w:t>закупки</w:t>
            </w:r>
            <w:r w:rsidRPr="003A4C04">
              <w:t xml:space="preserve"> не имеет обязанности предложить цену обязательно ниже других участников. </w:t>
            </w:r>
          </w:p>
          <w:p w:rsidR="00E11408" w:rsidRPr="003A4C04" w:rsidRDefault="00E11408" w:rsidP="00E11408">
            <w:pPr>
              <w:tabs>
                <w:tab w:val="num" w:pos="387"/>
              </w:tabs>
              <w:autoSpaceDE w:val="0"/>
              <w:autoSpaceDN w:val="0"/>
              <w:adjustRightInd w:val="0"/>
              <w:spacing w:after="0"/>
            </w:pPr>
            <w:r w:rsidRPr="003A4C04">
              <w:t xml:space="preserve">При проведении переторжки в заочной форме участники </w:t>
            </w:r>
            <w:r>
              <w:t>закупки</w:t>
            </w:r>
            <w:r w:rsidRPr="003A4C04">
              <w:t xml:space="preserve"> к установленному </w:t>
            </w:r>
            <w:r>
              <w:t>Заказчиком</w:t>
            </w:r>
            <w:r w:rsidRPr="003A4C04">
              <w:t xml:space="preserve"> </w:t>
            </w:r>
            <w:r>
              <w:t>в протоколе рассмотрения, оценки и сопоставления заявок</w:t>
            </w:r>
            <w:r w:rsidRPr="003A4C04">
              <w:t xml:space="preserve"> сроку представляют документы, определяющие измененные условия заявки на участие в </w:t>
            </w:r>
            <w:r>
              <w:t>закупке</w:t>
            </w:r>
            <w:r w:rsidRPr="003A4C04">
              <w:t>.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Default="00E11408" w:rsidP="00E11408">
            <w:pPr>
              <w:pStyle w:val="Default"/>
              <w:jc w:val="both"/>
            </w:pPr>
            <w:r w:rsidRPr="003A4C04">
              <w:t>После проведения переторжки победитель определяется в</w:t>
            </w:r>
            <w:r w:rsidRPr="003A4C04">
              <w:rPr>
                <w:lang w:val="en-US"/>
              </w:rPr>
              <w:t> </w:t>
            </w:r>
            <w:r w:rsidRPr="003A4C04">
              <w:t>порядке, установленном для данно</w:t>
            </w:r>
            <w:r>
              <w:t>й процедуры закупки</w:t>
            </w:r>
            <w:r w:rsidRPr="003A4C04">
              <w:t xml:space="preserve"> в соответствии с</w:t>
            </w:r>
            <w:r w:rsidRPr="003A4C04">
              <w:rPr>
                <w:lang w:val="en-US"/>
              </w:rPr>
              <w:t> </w:t>
            </w:r>
            <w:r w:rsidRPr="003A4C04">
              <w:t xml:space="preserve">критериями оценки, указанными в документации </w:t>
            </w:r>
            <w:r>
              <w:t>о закупке</w:t>
            </w:r>
            <w:r w:rsidRPr="003A4C04">
              <w:t>.</w:t>
            </w:r>
          </w:p>
          <w:p w:rsidR="006A6212" w:rsidRPr="0099622C" w:rsidRDefault="00E11408" w:rsidP="00E11408">
            <w:r>
              <w:t>Результаты проведения переторжки оформляются протоколом.</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Не установлен</w:t>
            </w:r>
          </w:p>
        </w:tc>
      </w:tr>
      <w:tr w:rsidR="006A6212" w:rsidRPr="0099622C" w:rsidTr="001275FB">
        <w:trPr>
          <w:trHeight w:val="237"/>
        </w:trPr>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Не требуется</w:t>
            </w:r>
          </w:p>
          <w:p w:rsidR="006A6212" w:rsidRPr="0099622C" w:rsidRDefault="006A6212" w:rsidP="004E2884">
            <w:pPr>
              <w:keepNext/>
              <w:keepLines/>
              <w:widowControl w:val="0"/>
              <w:suppressLineNumbers/>
              <w:suppressAutoHyphens/>
              <w:spacing w:after="0"/>
            </w:pPr>
          </w:p>
        </w:tc>
      </w:tr>
      <w:tr w:rsidR="006A6212" w:rsidRPr="0099622C" w:rsidTr="001275FB">
        <w:trPr>
          <w:trHeight w:val="236"/>
        </w:trPr>
        <w:tc>
          <w:tcPr>
            <w:tcW w:w="993" w:type="dxa"/>
            <w:vMerge/>
            <w:tcBorders>
              <w:left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Не требуется</w:t>
            </w:r>
          </w:p>
          <w:p w:rsidR="006A6212" w:rsidRPr="0099622C" w:rsidRDefault="006A6212" w:rsidP="004E2884"/>
        </w:tc>
      </w:tr>
      <w:tr w:rsidR="006A6212" w:rsidRPr="0099622C" w:rsidTr="001275FB">
        <w:trPr>
          <w:trHeight w:val="258"/>
        </w:trPr>
        <w:tc>
          <w:tcPr>
            <w:tcW w:w="993" w:type="dxa"/>
            <w:vMerge/>
            <w:tcBorders>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 xml:space="preserve">Вид обеспечения </w:t>
            </w:r>
            <w:r w:rsidRPr="0099622C">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lastRenderedPageBreak/>
              <w:t>Не установлен</w:t>
            </w: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lastRenderedPageBreak/>
              <w:t>22.</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ind w:right="-89"/>
            </w:pPr>
            <w:r w:rsidRPr="0099622C">
              <w:t>Привлечение соиспол</w:t>
            </w:r>
            <w:r w:rsidR="00C654C9" w:rsidRPr="0099622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pPr>
            <w:r w:rsidRPr="0099622C">
              <w:t>Не предусмотрено.</w:t>
            </w:r>
          </w:p>
          <w:p w:rsidR="00720BB1" w:rsidRPr="0099622C" w:rsidRDefault="00720BB1" w:rsidP="004E2884">
            <w:pPr>
              <w:keepNext/>
              <w:keepLines/>
              <w:widowControl w:val="0"/>
              <w:suppressLineNumbers/>
              <w:suppressAutoHyphens/>
              <w:spacing w:after="0"/>
            </w:pPr>
          </w:p>
          <w:p w:rsidR="00720BB1" w:rsidRPr="0099622C" w:rsidRDefault="00720BB1" w:rsidP="004E2884">
            <w:pPr>
              <w:keepNext/>
              <w:keepLines/>
              <w:widowControl w:val="0"/>
              <w:suppressLineNumbers/>
              <w:suppressAutoHyphens/>
              <w:spacing w:after="0"/>
            </w:pP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Lines/>
              <w:widowControl w:val="0"/>
              <w:suppressLineNumbers/>
              <w:suppressAutoHyphens/>
            </w:pPr>
            <w:r w:rsidRPr="0099622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ind w:right="-57"/>
              <w:rPr>
                <w:spacing w:val="-4"/>
              </w:rPr>
            </w:pPr>
            <w:r w:rsidRPr="0099622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pPr>
            <w:r w:rsidRPr="0099622C">
              <w:t>Не установлены.</w:t>
            </w:r>
          </w:p>
          <w:p w:rsidR="00720BB1" w:rsidRPr="004E16F7" w:rsidRDefault="00720BB1" w:rsidP="004E2884">
            <w:pPr>
              <w:keepNext/>
              <w:keepLines/>
              <w:widowControl w:val="0"/>
              <w:suppressLineNumbers/>
              <w:suppressAutoHyphens/>
              <w:spacing w:after="0"/>
            </w:pP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w:t>
            </w:r>
            <w:r w:rsidR="00074B34" w:rsidRPr="00DC3EE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pPr>
            <w:r w:rsidRPr="0099622C">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16F7">
            <w:pPr>
              <w:keepNext/>
              <w:keepLines/>
              <w:widowControl w:val="0"/>
              <w:suppressLineNumbers/>
              <w:suppressAutoHyphens/>
              <w:spacing w:after="0"/>
            </w:pPr>
            <w:r w:rsidRPr="0099622C">
              <w:t xml:space="preserve">С порядком регистрации (аккредитации) участников закупки на электронной площадке можно ознакомиться на сайте </w:t>
            </w:r>
            <w:hyperlink r:id="rId14" w:history="1">
              <w:r w:rsidRPr="0099622C">
                <w:rPr>
                  <w:rStyle w:val="a3"/>
                </w:rPr>
                <w:t>http://etp.roseltorg.ru/</w:t>
              </w:r>
            </w:hyperlink>
            <w:r w:rsidRPr="0099622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99622C">
                <w:rPr>
                  <w:rStyle w:val="a3"/>
                </w:rPr>
                <w:t>http://etp.roseltorg.ru/</w:t>
              </w:r>
            </w:hyperlink>
            <w:r w:rsidRPr="0099622C">
              <w:t xml:space="preserve"> в разделе «Заказчикам».</w:t>
            </w:r>
          </w:p>
        </w:tc>
      </w:tr>
    </w:tbl>
    <w:p w:rsidR="006A6212" w:rsidRPr="000E1763" w:rsidRDefault="006A6212" w:rsidP="004E2884">
      <w:pPr>
        <w:pStyle w:val="1"/>
        <w:pageBreakBefore/>
        <w:numPr>
          <w:ilvl w:val="0"/>
          <w:numId w:val="5"/>
        </w:numPr>
        <w:tabs>
          <w:tab w:val="clear" w:pos="3582"/>
          <w:tab w:val="num" w:pos="180"/>
        </w:tabs>
        <w:ind w:left="0" w:firstLine="0"/>
        <w:rPr>
          <w:rStyle w:val="11"/>
          <w:b/>
          <w:caps/>
          <w:sz w:val="24"/>
          <w:szCs w:val="24"/>
        </w:rPr>
      </w:pPr>
      <w:bookmarkStart w:id="20" w:name="_Ref166267388"/>
      <w:bookmarkStart w:id="21" w:name="_Ref166267499"/>
      <w:bookmarkStart w:id="22" w:name="_Ref166312503"/>
      <w:bookmarkStart w:id="23" w:name="_Ref166313061"/>
      <w:bookmarkStart w:id="24" w:name="_Ref166314817"/>
      <w:bookmarkStart w:id="25" w:name="_Ref166315159"/>
      <w:bookmarkStart w:id="26" w:name="_Ref166315233"/>
      <w:bookmarkStart w:id="27" w:name="_Ref166315600"/>
      <w:bookmarkStart w:id="28" w:name="_Ref166267456"/>
      <w:bookmarkStart w:id="29" w:name="_GoBack"/>
      <w:bookmarkStart w:id="30" w:name="_Toc322209425"/>
      <w:bookmarkStart w:id="31" w:name="_Toc322209430"/>
      <w:bookmarkStart w:id="32" w:name="_Ref248562452"/>
      <w:bookmarkStart w:id="33" w:name="_Ref248728669"/>
      <w:bookmarkEnd w:id="20"/>
      <w:bookmarkEnd w:id="21"/>
      <w:bookmarkEnd w:id="22"/>
      <w:bookmarkEnd w:id="23"/>
      <w:bookmarkEnd w:id="24"/>
      <w:bookmarkEnd w:id="25"/>
      <w:bookmarkEnd w:id="26"/>
      <w:bookmarkEnd w:id="27"/>
      <w:bookmarkEnd w:id="28"/>
      <w:bookmarkEnd w:id="29"/>
      <w:r w:rsidRPr="000E1763">
        <w:rPr>
          <w:rStyle w:val="11"/>
          <w:b/>
          <w:caps/>
          <w:sz w:val="24"/>
          <w:szCs w:val="24"/>
        </w:rPr>
        <w:lastRenderedPageBreak/>
        <w:t>ФОРМЫ ДЛЯ ЗАПОЛНЕНИЯ УЧАСТНИКАМИ ЗАКУПКИ</w:t>
      </w:r>
      <w:bookmarkEnd w:id="30"/>
    </w:p>
    <w:p w:rsidR="006A6212" w:rsidRPr="0099622C" w:rsidRDefault="006A6212" w:rsidP="004E2884"/>
    <w:p w:rsidR="006A6212" w:rsidRPr="0099622C" w:rsidRDefault="006A6212" w:rsidP="004E2884">
      <w:pPr>
        <w:pStyle w:val="1"/>
        <w:numPr>
          <w:ilvl w:val="1"/>
          <w:numId w:val="5"/>
        </w:numPr>
        <w:tabs>
          <w:tab w:val="num" w:pos="1440"/>
        </w:tabs>
        <w:spacing w:after="120"/>
        <w:ind w:left="0" w:firstLine="0"/>
        <w:rPr>
          <w:sz w:val="24"/>
          <w:szCs w:val="24"/>
        </w:rPr>
      </w:pPr>
      <w:bookmarkStart w:id="34" w:name="_Toc127334282"/>
      <w:bookmarkStart w:id="35" w:name="_Ref166329160"/>
      <w:bookmarkStart w:id="36" w:name="_Ref166329169"/>
      <w:bookmarkStart w:id="37" w:name="_Ref166487238"/>
      <w:bookmarkStart w:id="38" w:name="_Ref166487244"/>
      <w:bookmarkStart w:id="39" w:name="_Ref166487316"/>
      <w:bookmarkStart w:id="40" w:name="_Toc267239696"/>
      <w:bookmarkStart w:id="41" w:name="_Ref313305764"/>
      <w:bookmarkStart w:id="42" w:name="_Toc314507385"/>
      <w:bookmarkStart w:id="43" w:name="_Toc322209426"/>
      <w:r w:rsidRPr="0099622C">
        <w:rPr>
          <w:sz w:val="24"/>
          <w:szCs w:val="24"/>
        </w:rPr>
        <w:t>ОПИСЬ ДОКУМЕНТОВ</w:t>
      </w:r>
      <w:bookmarkEnd w:id="34"/>
      <w:bookmarkEnd w:id="35"/>
      <w:bookmarkEnd w:id="36"/>
      <w:bookmarkEnd w:id="37"/>
      <w:bookmarkEnd w:id="38"/>
      <w:bookmarkEnd w:id="39"/>
      <w:bookmarkEnd w:id="40"/>
      <w:bookmarkEnd w:id="41"/>
      <w:bookmarkEnd w:id="42"/>
      <w:bookmarkEnd w:id="43"/>
    </w:p>
    <w:p w:rsidR="006A6212" w:rsidRPr="0099622C" w:rsidRDefault="006A6212" w:rsidP="004E2884">
      <w:pPr>
        <w:jc w:val="center"/>
        <w:rPr>
          <w:b/>
        </w:rPr>
      </w:pPr>
      <w:bookmarkStart w:id="44" w:name="_Toc119343910"/>
    </w:p>
    <w:p w:rsidR="006A6212" w:rsidRPr="0099622C" w:rsidRDefault="006A6212" w:rsidP="004E2884">
      <w:pPr>
        <w:jc w:val="center"/>
        <w:rPr>
          <w:b/>
        </w:rPr>
      </w:pPr>
      <w:r w:rsidRPr="0099622C">
        <w:rPr>
          <w:b/>
        </w:rPr>
        <w:t>ОПИСЬ ДОКУМЕНТОВ,</w:t>
      </w:r>
      <w:bookmarkEnd w:id="44"/>
    </w:p>
    <w:p w:rsidR="006A6212" w:rsidRPr="0099622C" w:rsidRDefault="006A6212" w:rsidP="004E2884">
      <w:pPr>
        <w:jc w:val="center"/>
      </w:pPr>
      <w:r w:rsidRPr="0099622C">
        <w:t>представляемых для участия в закупке</w:t>
      </w:r>
    </w:p>
    <w:p w:rsidR="006A6212" w:rsidRPr="0099622C" w:rsidRDefault="006A6212" w:rsidP="004E2884">
      <w:pPr>
        <w:jc w:val="center"/>
        <w:rPr>
          <w:i/>
        </w:rPr>
      </w:pPr>
      <w:r w:rsidRPr="0099622C">
        <w:t>на право заключения договора на ____________________________</w:t>
      </w:r>
    </w:p>
    <w:p w:rsidR="006A6212" w:rsidRPr="0099622C" w:rsidRDefault="006A6212" w:rsidP="004E2884">
      <w:pPr>
        <w:jc w:val="center"/>
        <w:rPr>
          <w:i/>
        </w:rPr>
      </w:pPr>
      <w:r w:rsidRPr="0099622C">
        <w:br/>
      </w:r>
    </w:p>
    <w:p w:rsidR="006A6212" w:rsidRPr="0099622C" w:rsidRDefault="006A6212" w:rsidP="004E2884">
      <w:pPr>
        <w:rPr>
          <w:b/>
        </w:rPr>
      </w:pPr>
    </w:p>
    <w:p w:rsidR="006A6212" w:rsidRPr="0099622C" w:rsidRDefault="006A6212" w:rsidP="004E2884">
      <w:r w:rsidRPr="0099622C">
        <w:t>Настоящим ____________________________________________ подтверждает, что для участия в</w:t>
      </w:r>
    </w:p>
    <w:p w:rsidR="006A6212" w:rsidRPr="0099622C" w:rsidRDefault="006A6212" w:rsidP="004E2884">
      <w:pPr>
        <w:rPr>
          <w:i/>
        </w:rPr>
      </w:pPr>
      <w:r w:rsidRPr="0099622C">
        <w:rPr>
          <w:i/>
        </w:rPr>
        <w:t xml:space="preserve">                                (наименование участника закупки)</w:t>
      </w:r>
    </w:p>
    <w:p w:rsidR="006A6212" w:rsidRPr="0099622C" w:rsidRDefault="006A6212" w:rsidP="004E2884">
      <w:r w:rsidRPr="0099622C">
        <w:t xml:space="preserve">закупке на право заключения _______ </w:t>
      </w:r>
      <w:r w:rsidRPr="0099622C">
        <w:rPr>
          <w:i/>
        </w:rPr>
        <w:t>(указать наименование предмета договора)</w:t>
      </w:r>
      <w:r w:rsidRPr="0099622C">
        <w:t xml:space="preserve"> направляются нижеперечисленные документы.</w:t>
      </w:r>
      <w:r w:rsidRPr="0099622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99622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r w:rsidRPr="0099622C">
              <w:rPr>
                <w:b/>
              </w:rPr>
              <w:t>№</w:t>
            </w:r>
          </w:p>
          <w:p w:rsidR="006A6212" w:rsidRPr="0099622C" w:rsidRDefault="006A6212" w:rsidP="004E2884">
            <w:pPr>
              <w:jc w:val="center"/>
              <w:rPr>
                <w:b/>
              </w:rPr>
            </w:pPr>
            <w:proofErr w:type="spellStart"/>
            <w:r w:rsidRPr="0099622C">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r w:rsidRPr="0099622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99622C" w:rsidRDefault="006A6212" w:rsidP="004E2884">
            <w:pPr>
              <w:jc w:val="center"/>
              <w:rPr>
                <w:b/>
              </w:rPr>
            </w:pPr>
            <w:proofErr w:type="spellStart"/>
            <w:r w:rsidRPr="0099622C">
              <w:rPr>
                <w:b/>
              </w:rPr>
              <w:t>Страни-цы</w:t>
            </w:r>
            <w:proofErr w:type="spellEnd"/>
            <w:r w:rsidRPr="0099622C">
              <w:rPr>
                <w:b/>
              </w:rPr>
              <w:t xml:space="preserve"> </w:t>
            </w:r>
            <w:r w:rsidRPr="0099622C">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proofErr w:type="spellStart"/>
            <w:r w:rsidRPr="0099622C">
              <w:rPr>
                <w:b/>
              </w:rPr>
              <w:t>Количе-ство</w:t>
            </w:r>
            <w:proofErr w:type="spellEnd"/>
            <w:r w:rsidRPr="0099622C">
              <w:rPr>
                <w:b/>
              </w:rPr>
              <w:t xml:space="preserve"> страниц</w:t>
            </w:r>
          </w:p>
        </w:tc>
      </w:tr>
      <w:tr w:rsidR="006A6212" w:rsidRPr="0099622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r w:rsidRPr="0099622C">
              <w:rPr>
                <w:i/>
              </w:rPr>
              <w:t xml:space="preserve"> </w:t>
            </w:r>
          </w:p>
        </w:tc>
      </w:tr>
      <w:tr w:rsidR="006A6212" w:rsidRPr="0099622C" w:rsidTr="001275FB">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right"/>
            </w:pPr>
            <w:r w:rsidRPr="0099622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r>
    </w:tbl>
    <w:p w:rsidR="006A6212" w:rsidRPr="0099622C" w:rsidRDefault="006A6212" w:rsidP="004E2884">
      <w:pPr>
        <w:rPr>
          <w:b/>
          <w:bCs/>
          <w:i/>
          <w:iCs/>
        </w:rPr>
      </w:pPr>
    </w:p>
    <w:p w:rsidR="006A6212" w:rsidRPr="0099622C" w:rsidRDefault="006A6212" w:rsidP="004E2884">
      <w:pPr>
        <w:rPr>
          <w:vertAlign w:val="superscript"/>
        </w:rPr>
      </w:pPr>
      <w:r w:rsidRPr="0099622C">
        <w:rPr>
          <w:vertAlign w:val="superscript"/>
        </w:rPr>
        <w:br w:type="page"/>
      </w:r>
    </w:p>
    <w:p w:rsidR="006A6212" w:rsidRPr="0099622C" w:rsidRDefault="006A6212" w:rsidP="004E2884">
      <w:pPr>
        <w:pStyle w:val="1"/>
        <w:numPr>
          <w:ilvl w:val="1"/>
          <w:numId w:val="5"/>
        </w:numPr>
        <w:tabs>
          <w:tab w:val="num" w:pos="1260"/>
        </w:tabs>
        <w:spacing w:after="120"/>
        <w:ind w:left="0" w:firstLine="0"/>
        <w:rPr>
          <w:sz w:val="24"/>
          <w:szCs w:val="24"/>
        </w:rPr>
      </w:pPr>
      <w:bookmarkStart w:id="45" w:name="_Toc322209427"/>
      <w:bookmarkStart w:id="46" w:name="_Ref166329536"/>
      <w:bookmarkStart w:id="47" w:name="_Toc267239697"/>
      <w:bookmarkStart w:id="48" w:name="_Toc314507386"/>
      <w:bookmarkStart w:id="49" w:name="_Toc121292706"/>
      <w:bookmarkStart w:id="50" w:name="_Toc127334286"/>
      <w:r w:rsidRPr="0099622C">
        <w:rPr>
          <w:sz w:val="24"/>
          <w:szCs w:val="24"/>
        </w:rPr>
        <w:lastRenderedPageBreak/>
        <w:t>ЗАЯВКА НА УЧАСТИЕ В ЗАКУПКЕ</w:t>
      </w:r>
      <w:bookmarkEnd w:id="45"/>
      <w:bookmarkEnd w:id="46"/>
      <w:bookmarkEnd w:id="47"/>
      <w:bookmarkEnd w:id="48"/>
    </w:p>
    <w:p w:rsidR="006A6212" w:rsidRPr="0099622C" w:rsidRDefault="006A6212" w:rsidP="004E2884">
      <w:pPr>
        <w:rPr>
          <w:i/>
        </w:rPr>
      </w:pPr>
    </w:p>
    <w:p w:rsidR="006A6212" w:rsidRPr="0099622C" w:rsidRDefault="006A6212" w:rsidP="004E2884">
      <w:pPr>
        <w:rPr>
          <w:i/>
        </w:rPr>
      </w:pPr>
    </w:p>
    <w:p w:rsidR="006A6212" w:rsidRPr="0099622C" w:rsidRDefault="006A6212" w:rsidP="004E2884">
      <w:pPr>
        <w:jc w:val="left"/>
        <w:rPr>
          <w:i/>
        </w:rPr>
      </w:pPr>
      <w:r w:rsidRPr="0099622C">
        <w:rPr>
          <w:i/>
        </w:rPr>
        <w:t xml:space="preserve">Оформить на бланке участника закупки </w:t>
      </w:r>
      <w:r w:rsidRPr="0099622C">
        <w:rPr>
          <w:i/>
        </w:rPr>
        <w:br/>
        <w:t>с указанием даты и исходящего номера</w:t>
      </w:r>
    </w:p>
    <w:p w:rsidR="006A6212" w:rsidRPr="0099622C" w:rsidRDefault="006A6212" w:rsidP="004E2884"/>
    <w:p w:rsidR="006A6212" w:rsidRPr="0099622C" w:rsidRDefault="006A6212" w:rsidP="004E2884">
      <w:pPr>
        <w:jc w:val="center"/>
        <w:rPr>
          <w:b/>
        </w:rPr>
      </w:pPr>
      <w:r w:rsidRPr="0099622C">
        <w:rPr>
          <w:b/>
        </w:rPr>
        <w:t>ЗАКАЗЧИКУ</w:t>
      </w:r>
    </w:p>
    <w:p w:rsidR="006A6212" w:rsidRPr="0099622C" w:rsidRDefault="006A6212" w:rsidP="004E2884">
      <w:pPr>
        <w:jc w:val="right"/>
      </w:pPr>
    </w:p>
    <w:p w:rsidR="006A6212" w:rsidRPr="0099622C" w:rsidRDefault="006A6212" w:rsidP="004E2884">
      <w:pPr>
        <w:pStyle w:val="34"/>
        <w:jc w:val="center"/>
        <w:rPr>
          <w:i/>
          <w:sz w:val="24"/>
          <w:szCs w:val="24"/>
        </w:rPr>
      </w:pPr>
      <w:r w:rsidRPr="0099622C">
        <w:rPr>
          <w:i/>
          <w:sz w:val="24"/>
          <w:szCs w:val="24"/>
        </w:rPr>
        <w:t>ЗАЯВКА НА УЧАСТИЕ В ЗАКУПКЕ</w:t>
      </w:r>
    </w:p>
    <w:p w:rsidR="006A6212" w:rsidRPr="0099622C" w:rsidRDefault="006A6212" w:rsidP="004E2884">
      <w:pPr>
        <w:jc w:val="center"/>
      </w:pPr>
      <w:r w:rsidRPr="0099622C">
        <w:t xml:space="preserve">на право заключения с ФГУП «Московский эндокринный завод» </w:t>
      </w:r>
      <w:r w:rsidRPr="0099622C">
        <w:br/>
        <w:t>договора на _________________________________________________________</w:t>
      </w:r>
      <w:r w:rsidRPr="0099622C">
        <w:br/>
      </w:r>
      <w:r w:rsidRPr="0099622C">
        <w:rPr>
          <w:i/>
        </w:rPr>
        <w:t>(указывается предмет договора)</w:t>
      </w:r>
    </w:p>
    <w:p w:rsidR="006A6212" w:rsidRPr="0099622C" w:rsidRDefault="006A6212" w:rsidP="004E2884">
      <w:pPr>
        <w:jc w:val="center"/>
      </w:pPr>
    </w:p>
    <w:p w:rsidR="006A6212" w:rsidRPr="0099622C" w:rsidRDefault="006A6212" w:rsidP="004E2884">
      <w:pPr>
        <w:jc w:val="center"/>
      </w:pPr>
    </w:p>
    <w:p w:rsidR="006A6212" w:rsidRPr="0099622C" w:rsidRDefault="006A6212" w:rsidP="004E2884">
      <w:pPr>
        <w:jc w:val="center"/>
        <w:rPr>
          <w:i/>
        </w:rPr>
      </w:pPr>
    </w:p>
    <w:p w:rsidR="006A6212" w:rsidRPr="0099622C" w:rsidRDefault="006A6212" w:rsidP="004E2884">
      <w:pPr>
        <w:pStyle w:val="af4"/>
        <w:rPr>
          <w:bCs/>
        </w:rPr>
      </w:pPr>
      <w:r w:rsidRPr="0099622C">
        <w:t>1.</w:t>
      </w:r>
      <w:r w:rsidRPr="0099622C">
        <w:rPr>
          <w:bCs/>
        </w:rPr>
        <w:t> _______________________________________________________________</w:t>
      </w:r>
    </w:p>
    <w:p w:rsidR="006A6212" w:rsidRPr="0099622C" w:rsidRDefault="006A6212" w:rsidP="004E2884">
      <w:pPr>
        <w:pStyle w:val="af4"/>
        <w:jc w:val="center"/>
        <w:rPr>
          <w:bCs/>
          <w:i/>
        </w:rPr>
      </w:pPr>
      <w:r w:rsidRPr="0099622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99622C" w:rsidRDefault="006A6212" w:rsidP="004E2884">
      <w:pPr>
        <w:pStyle w:val="af4"/>
        <w:rPr>
          <w:bCs/>
        </w:rPr>
      </w:pPr>
      <w:r w:rsidRPr="0099622C">
        <w:rPr>
          <w:bCs/>
        </w:rPr>
        <w:t>в лице ______________________________________________________________________</w:t>
      </w:r>
    </w:p>
    <w:p w:rsidR="006A6212" w:rsidRPr="0099622C" w:rsidRDefault="006A6212" w:rsidP="004E2884">
      <w:pPr>
        <w:pStyle w:val="af4"/>
        <w:jc w:val="center"/>
        <w:rPr>
          <w:bCs/>
          <w:i/>
        </w:rPr>
      </w:pPr>
      <w:r w:rsidRPr="0099622C">
        <w:rPr>
          <w:bCs/>
          <w:i/>
        </w:rPr>
        <w:t>(наименование должности, Ф.И.О. руководителя, уполномоченного лица)</w:t>
      </w:r>
    </w:p>
    <w:p w:rsidR="006A6212" w:rsidRPr="0099622C" w:rsidRDefault="006A6212" w:rsidP="004E2884">
      <w:pPr>
        <w:pStyle w:val="af4"/>
      </w:pPr>
      <w:r w:rsidRPr="0099622C">
        <w:t>сообщает о согласии участвовать в процедуре закупки</w:t>
      </w:r>
      <w:r w:rsidR="00353E6E" w:rsidRPr="00353E6E">
        <w:t xml:space="preserve"> </w:t>
      </w:r>
      <w:r w:rsidR="00353E6E" w:rsidRPr="00B979BB">
        <w:t>на</w:t>
      </w:r>
      <w:r w:rsidR="00353E6E">
        <w:t xml:space="preserve"> </w:t>
      </w:r>
      <w:r w:rsidR="00353E6E" w:rsidRPr="008636F1">
        <w:t xml:space="preserve">право заключения договора на </w:t>
      </w:r>
      <w:r w:rsidR="00353E6E" w:rsidRPr="008636F1">
        <w:rPr>
          <w:bCs/>
        </w:rPr>
        <w:t>_____________</w:t>
      </w:r>
      <w:r w:rsidR="00353E6E">
        <w:rPr>
          <w:bCs/>
        </w:rPr>
        <w:t>____________________________________</w:t>
      </w:r>
      <w:r w:rsidR="00353E6E" w:rsidRPr="008636F1">
        <w:t xml:space="preserve"> </w:t>
      </w:r>
      <w:r w:rsidR="00353E6E">
        <w:t xml:space="preserve">  </w:t>
      </w:r>
      <w:r w:rsidR="00353E6E" w:rsidRPr="00B979BB">
        <w:rPr>
          <w:i/>
        </w:rPr>
        <w:t>(указывается предмет договора)</w:t>
      </w:r>
      <w:r w:rsidR="00353E6E">
        <w:rPr>
          <w:i/>
        </w:rPr>
        <w:t xml:space="preserve"> </w:t>
      </w:r>
      <w:r w:rsidRPr="0099622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99622C" w:rsidRDefault="006A6212" w:rsidP="004E2884">
      <w:pPr>
        <w:pStyle w:val="af4"/>
        <w:spacing w:after="0"/>
      </w:pPr>
      <w:r w:rsidRPr="0099622C">
        <w:rPr>
          <w:bCs/>
        </w:rPr>
        <w:t xml:space="preserve">2. </w:t>
      </w:r>
      <w:r w:rsidRPr="0099622C">
        <w:t>_________________________________________________________________</w:t>
      </w:r>
    </w:p>
    <w:p w:rsidR="006A6212" w:rsidRPr="0099622C" w:rsidRDefault="006A6212" w:rsidP="004E2884">
      <w:pPr>
        <w:pStyle w:val="34"/>
        <w:ind w:right="-85"/>
        <w:jc w:val="center"/>
        <w:rPr>
          <w:b/>
          <w:sz w:val="24"/>
          <w:szCs w:val="24"/>
        </w:rPr>
      </w:pPr>
      <w:r w:rsidRPr="0099622C">
        <w:rPr>
          <w:b/>
          <w:sz w:val="24"/>
          <w:szCs w:val="24"/>
        </w:rPr>
        <w:t>(наименование участника закупки (для юридических лиц), фамилия, имя, отчество (для физических лиц))</w:t>
      </w:r>
    </w:p>
    <w:p w:rsidR="006A6212" w:rsidRDefault="006A6212" w:rsidP="004E2884">
      <w:pPr>
        <w:pStyle w:val="af4"/>
        <w:rPr>
          <w:bCs/>
        </w:rPr>
      </w:pPr>
      <w:proofErr w:type="gramStart"/>
      <w:r w:rsidRPr="0099622C">
        <w:rPr>
          <w:bCs/>
        </w:rPr>
        <w:t xml:space="preserve">сообщает о согласии поставить товары/выполнить работы/оказать услуги </w:t>
      </w:r>
      <w:r w:rsidRPr="0099622C">
        <w:rPr>
          <w:bCs/>
          <w:i/>
        </w:rPr>
        <w:t>(выбрать нужное)</w:t>
      </w:r>
      <w:r w:rsidRPr="0099622C">
        <w:rPr>
          <w:bCs/>
        </w:rPr>
        <w:t xml:space="preserve"> в соответствии с требованиями документации о закупке, </w:t>
      </w:r>
      <w:r w:rsidRPr="0099622C">
        <w:t>включая проект договора,</w:t>
      </w:r>
      <w:r w:rsidRPr="0099622C">
        <w:rPr>
          <w:bCs/>
        </w:rPr>
        <w:t xml:space="preserve"> и на условиях, которые мы представили в настоящей заявке (Форма 2) и в Форме 3 «Предложение об условиях исполнения договора», </w:t>
      </w:r>
      <w:r w:rsidRPr="0099622C">
        <w:t xml:space="preserve">которое является неотъемлемой частью настоящей заявки на участие в закупке, </w:t>
      </w:r>
      <w:r w:rsidRPr="0099622C">
        <w:rPr>
          <w:bCs/>
        </w:rPr>
        <w:t>в том числе:</w:t>
      </w:r>
      <w:proofErr w:type="gramEnd"/>
    </w:p>
    <w:p w:rsidR="008014A3" w:rsidRPr="0099622C" w:rsidRDefault="008014A3" w:rsidP="004E2884">
      <w:pPr>
        <w:pStyle w:val="af4"/>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18"/>
        <w:gridCol w:w="1636"/>
        <w:gridCol w:w="2830"/>
        <w:gridCol w:w="2686"/>
      </w:tblGrid>
      <w:tr w:rsidR="00B16BE5" w:rsidRPr="0099622C" w:rsidTr="00B16BE5">
        <w:trPr>
          <w:cantSplit/>
        </w:trPr>
        <w:tc>
          <w:tcPr>
            <w:tcW w:w="273" w:type="pct"/>
            <w:vAlign w:val="center"/>
          </w:tcPr>
          <w:p w:rsidR="00B16BE5" w:rsidRPr="0099622C" w:rsidRDefault="00B16BE5" w:rsidP="0052724D">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2" w:type="pct"/>
            <w:vAlign w:val="center"/>
          </w:tcPr>
          <w:p w:rsidR="00B16BE5" w:rsidRPr="0099622C" w:rsidRDefault="00B16BE5" w:rsidP="0052724D">
            <w:pPr>
              <w:jc w:val="center"/>
              <w:rPr>
                <w:b/>
              </w:rPr>
            </w:pPr>
            <w:r w:rsidRPr="0099622C">
              <w:rPr>
                <w:b/>
                <w:sz w:val="22"/>
                <w:szCs w:val="22"/>
              </w:rPr>
              <w:t>Наименование критерия</w:t>
            </w:r>
          </w:p>
          <w:p w:rsidR="00B16BE5" w:rsidRPr="0099622C" w:rsidRDefault="00B16BE5" w:rsidP="0052724D">
            <w:pPr>
              <w:jc w:val="center"/>
              <w:rPr>
                <w:b/>
              </w:rPr>
            </w:pPr>
          </w:p>
        </w:tc>
        <w:tc>
          <w:tcPr>
            <w:tcW w:w="752" w:type="pct"/>
            <w:vAlign w:val="center"/>
          </w:tcPr>
          <w:p w:rsidR="00B16BE5" w:rsidRPr="0099622C" w:rsidRDefault="00B16BE5" w:rsidP="0052724D">
            <w:pPr>
              <w:jc w:val="center"/>
              <w:rPr>
                <w:b/>
              </w:rPr>
            </w:pPr>
            <w:r w:rsidRPr="0099622C">
              <w:rPr>
                <w:b/>
                <w:sz w:val="22"/>
                <w:szCs w:val="22"/>
              </w:rPr>
              <w:t>Единица измерения</w:t>
            </w:r>
          </w:p>
        </w:tc>
        <w:tc>
          <w:tcPr>
            <w:tcW w:w="1366" w:type="pct"/>
            <w:vAlign w:val="center"/>
          </w:tcPr>
          <w:p w:rsidR="00B16BE5" w:rsidRPr="0099622C" w:rsidRDefault="00B16BE5" w:rsidP="0052724D">
            <w:pPr>
              <w:jc w:val="center"/>
              <w:rPr>
                <w:b/>
              </w:rPr>
            </w:pPr>
            <w:r w:rsidRPr="0099622C">
              <w:rPr>
                <w:b/>
                <w:sz w:val="22"/>
                <w:szCs w:val="22"/>
              </w:rPr>
              <w:t>Предложение участника закупки</w:t>
            </w:r>
          </w:p>
          <w:p w:rsidR="00B16BE5" w:rsidRPr="0099622C" w:rsidRDefault="00B16BE5" w:rsidP="0052724D">
            <w:pPr>
              <w:jc w:val="center"/>
              <w:rPr>
                <w:b/>
              </w:rPr>
            </w:pPr>
            <w:r w:rsidRPr="0099622C">
              <w:rPr>
                <w:b/>
                <w:sz w:val="22"/>
                <w:szCs w:val="22"/>
              </w:rPr>
              <w:t>Значение</w:t>
            </w:r>
          </w:p>
          <w:p w:rsidR="00B16BE5" w:rsidRPr="0099622C" w:rsidRDefault="00B16BE5" w:rsidP="0052724D">
            <w:pPr>
              <w:jc w:val="center"/>
              <w:rPr>
                <w:b/>
              </w:rPr>
            </w:pPr>
            <w:proofErr w:type="gramStart"/>
            <w:r w:rsidRPr="0099622C">
              <w:rPr>
                <w:b/>
                <w:sz w:val="22"/>
                <w:szCs w:val="22"/>
              </w:rPr>
              <w:t>(цифрами и</w:t>
            </w:r>
            <w:proofErr w:type="gramEnd"/>
          </w:p>
          <w:p w:rsidR="00B16BE5" w:rsidRPr="0099622C" w:rsidRDefault="00B16BE5" w:rsidP="0052724D">
            <w:pPr>
              <w:jc w:val="center"/>
              <w:rPr>
                <w:b/>
              </w:rPr>
            </w:pPr>
            <w:r w:rsidRPr="0099622C">
              <w:rPr>
                <w:b/>
                <w:sz w:val="22"/>
                <w:szCs w:val="22"/>
              </w:rPr>
              <w:t>прописью)</w:t>
            </w:r>
          </w:p>
        </w:tc>
        <w:tc>
          <w:tcPr>
            <w:tcW w:w="1298" w:type="pct"/>
            <w:vAlign w:val="center"/>
          </w:tcPr>
          <w:p w:rsidR="00B16BE5" w:rsidRPr="0099622C" w:rsidRDefault="00B16BE5" w:rsidP="0052724D">
            <w:pPr>
              <w:jc w:val="center"/>
              <w:rPr>
                <w:b/>
              </w:rPr>
            </w:pPr>
            <w:r w:rsidRPr="0099622C">
              <w:rPr>
                <w:b/>
                <w:sz w:val="22"/>
                <w:szCs w:val="22"/>
              </w:rPr>
              <w:t>Примечание</w:t>
            </w:r>
          </w:p>
        </w:tc>
      </w:tr>
      <w:tr w:rsidR="00B16BE5" w:rsidRPr="0099622C" w:rsidTr="00B16BE5">
        <w:trPr>
          <w:cantSplit/>
        </w:trPr>
        <w:tc>
          <w:tcPr>
            <w:tcW w:w="273" w:type="pct"/>
            <w:vAlign w:val="center"/>
          </w:tcPr>
          <w:p w:rsidR="00B16BE5" w:rsidRPr="0099622C" w:rsidRDefault="00B16BE5" w:rsidP="0052724D">
            <w:pPr>
              <w:jc w:val="center"/>
            </w:pPr>
            <w:r w:rsidRPr="0099622C">
              <w:rPr>
                <w:sz w:val="22"/>
                <w:szCs w:val="22"/>
              </w:rPr>
              <w:t>1.</w:t>
            </w:r>
          </w:p>
        </w:tc>
        <w:tc>
          <w:tcPr>
            <w:tcW w:w="1312" w:type="pct"/>
            <w:vAlign w:val="center"/>
          </w:tcPr>
          <w:p w:rsidR="00B16BE5" w:rsidRPr="0099622C" w:rsidRDefault="00B16BE5" w:rsidP="0052724D">
            <w:pPr>
              <w:jc w:val="center"/>
            </w:pPr>
            <w:r w:rsidRPr="0099622C">
              <w:t>Цена договора</w:t>
            </w:r>
          </w:p>
        </w:tc>
        <w:tc>
          <w:tcPr>
            <w:tcW w:w="752" w:type="pct"/>
            <w:vAlign w:val="center"/>
          </w:tcPr>
          <w:p w:rsidR="00B16BE5" w:rsidRPr="0099622C" w:rsidRDefault="0085687F" w:rsidP="0052724D">
            <w:pPr>
              <w:jc w:val="center"/>
            </w:pPr>
            <w:r>
              <w:t>Коэффициент</w:t>
            </w:r>
          </w:p>
        </w:tc>
        <w:tc>
          <w:tcPr>
            <w:tcW w:w="1366" w:type="pct"/>
            <w:vAlign w:val="center"/>
          </w:tcPr>
          <w:p w:rsidR="00B16BE5" w:rsidRPr="0099622C" w:rsidRDefault="00B16BE5" w:rsidP="0052724D">
            <w:pPr>
              <w:jc w:val="center"/>
            </w:pPr>
          </w:p>
        </w:tc>
        <w:tc>
          <w:tcPr>
            <w:tcW w:w="1298" w:type="pct"/>
            <w:vAlign w:val="center"/>
          </w:tcPr>
          <w:p w:rsidR="00B16BE5" w:rsidRPr="0099622C" w:rsidRDefault="0085687F" w:rsidP="0052724D">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6A6212" w:rsidRDefault="006A6212" w:rsidP="004E2884">
      <w:pPr>
        <w:jc w:val="center"/>
        <w:rPr>
          <w:sz w:val="22"/>
          <w:szCs w:val="22"/>
        </w:rPr>
      </w:pPr>
    </w:p>
    <w:p w:rsidR="0085687F" w:rsidRPr="0085687F" w:rsidRDefault="0085687F" w:rsidP="0085687F">
      <w:pPr>
        <w:jc w:val="left"/>
        <w:rPr>
          <w:b/>
          <w:sz w:val="22"/>
          <w:szCs w:val="22"/>
          <w:u w:val="single"/>
        </w:rPr>
      </w:pPr>
      <w:r w:rsidRPr="0085687F">
        <w:rPr>
          <w:b/>
          <w:sz w:val="22"/>
          <w:szCs w:val="22"/>
          <w:u w:val="single"/>
        </w:rPr>
        <w:t>Предложение участника по критерию № 1</w:t>
      </w:r>
      <w:r>
        <w:rPr>
          <w:b/>
          <w:sz w:val="22"/>
          <w:szCs w:val="22"/>
          <w:u w:val="single"/>
        </w:rPr>
        <w:t xml:space="preserve"> «</w:t>
      </w:r>
      <w:r w:rsidRPr="0085687F">
        <w:rPr>
          <w:b/>
          <w:sz w:val="22"/>
          <w:szCs w:val="22"/>
          <w:u w:val="single"/>
        </w:rPr>
        <w:t>Цена договора</w:t>
      </w:r>
      <w:r>
        <w:rPr>
          <w:b/>
          <w:sz w:val="22"/>
          <w:szCs w:val="22"/>
          <w:u w:val="single"/>
        </w:rPr>
        <w:t>»</w:t>
      </w:r>
      <w:r w:rsidRPr="0085687F">
        <w:rPr>
          <w:b/>
          <w:sz w:val="22"/>
          <w:szCs w:val="22"/>
          <w:u w:val="single"/>
        </w:rPr>
        <w:t>.</w:t>
      </w:r>
    </w:p>
    <w:p w:rsidR="0085687F" w:rsidRPr="0085687F" w:rsidRDefault="0085687F" w:rsidP="0085687F">
      <w:pPr>
        <w:jc w:val="left"/>
        <w:rPr>
          <w:b/>
          <w:sz w:val="22"/>
          <w:szCs w:val="22"/>
          <w:u w:val="single"/>
        </w:rPr>
      </w:pPr>
      <w:r w:rsidRPr="0085687F">
        <w:rPr>
          <w:b/>
          <w:sz w:val="22"/>
          <w:szCs w:val="22"/>
          <w:u w:val="single"/>
        </w:rPr>
        <w:t>Приложить расчет стоимости единицы товара (работы, услуги) по форме:</w:t>
      </w:r>
    </w:p>
    <w:p w:rsidR="00B16BE5" w:rsidRDefault="00B16BE5" w:rsidP="00B16BE5">
      <w:pPr>
        <w:jc w:val="left"/>
        <w:rPr>
          <w:b/>
          <w:sz w:val="22"/>
          <w:szCs w:val="22"/>
          <w:u w:val="single"/>
        </w:rPr>
      </w:pPr>
    </w:p>
    <w:p w:rsidR="009B67E1" w:rsidRDefault="00B16BE5" w:rsidP="009B67E1">
      <w:pPr>
        <w:jc w:val="left"/>
        <w:rPr>
          <w:b/>
          <w:sz w:val="22"/>
          <w:szCs w:val="22"/>
          <w:u w:val="single"/>
        </w:rPr>
      </w:pPr>
      <w:r w:rsidRPr="009B67E1">
        <w:rPr>
          <w:b/>
          <w:sz w:val="22"/>
          <w:szCs w:val="22"/>
          <w:u w:val="single"/>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1422"/>
        <w:gridCol w:w="1736"/>
        <w:gridCol w:w="1580"/>
        <w:gridCol w:w="1578"/>
        <w:gridCol w:w="1580"/>
      </w:tblGrid>
      <w:tr w:rsidR="00C43524" w:rsidRPr="001A29A3" w:rsidTr="00C43524">
        <w:trPr>
          <w:trHeight w:val="322"/>
        </w:trPr>
        <w:tc>
          <w:tcPr>
            <w:tcW w:w="1212" w:type="pct"/>
            <w:vMerge w:val="restart"/>
          </w:tcPr>
          <w:p w:rsidR="00C43524" w:rsidRPr="001A29A3" w:rsidRDefault="00C43524" w:rsidP="001A29A3">
            <w:pPr>
              <w:spacing w:after="0"/>
              <w:jc w:val="center"/>
              <w:rPr>
                <w:sz w:val="20"/>
                <w:szCs w:val="20"/>
              </w:rPr>
            </w:pPr>
            <w:r w:rsidRPr="001A29A3">
              <w:rPr>
                <w:sz w:val="20"/>
                <w:szCs w:val="20"/>
              </w:rPr>
              <w:t>Наименование продукции</w:t>
            </w:r>
          </w:p>
          <w:p w:rsidR="00C43524" w:rsidRPr="001A29A3" w:rsidRDefault="00C43524" w:rsidP="001A29A3">
            <w:pPr>
              <w:spacing w:after="0"/>
              <w:jc w:val="center"/>
              <w:rPr>
                <w:sz w:val="20"/>
                <w:szCs w:val="20"/>
              </w:rPr>
            </w:pPr>
          </w:p>
        </w:tc>
        <w:tc>
          <w:tcPr>
            <w:tcW w:w="682" w:type="pct"/>
            <w:vMerge w:val="restart"/>
          </w:tcPr>
          <w:p w:rsidR="00C43524" w:rsidRPr="001A29A3" w:rsidRDefault="00C43524" w:rsidP="001A29A3">
            <w:pPr>
              <w:spacing w:after="0"/>
              <w:ind w:right="-108"/>
              <w:jc w:val="center"/>
              <w:rPr>
                <w:sz w:val="20"/>
                <w:szCs w:val="20"/>
              </w:rPr>
            </w:pPr>
            <w:r w:rsidRPr="001A29A3">
              <w:rPr>
                <w:sz w:val="20"/>
                <w:szCs w:val="20"/>
              </w:rPr>
              <w:t>Размер     (</w:t>
            </w:r>
            <w:proofErr w:type="gramStart"/>
            <w:r w:rsidRPr="001A29A3">
              <w:rPr>
                <w:sz w:val="20"/>
                <w:szCs w:val="20"/>
              </w:rPr>
              <w:t>мм</w:t>
            </w:r>
            <w:proofErr w:type="gramEnd"/>
            <w:r w:rsidRPr="001A29A3">
              <w:rPr>
                <w:sz w:val="20"/>
                <w:szCs w:val="20"/>
              </w:rPr>
              <w:t>)</w:t>
            </w:r>
          </w:p>
        </w:tc>
        <w:tc>
          <w:tcPr>
            <w:tcW w:w="3106" w:type="pct"/>
            <w:gridSpan w:val="4"/>
          </w:tcPr>
          <w:p w:rsidR="00C43524" w:rsidRPr="001A29A3" w:rsidRDefault="00C43524" w:rsidP="001A29A3">
            <w:pPr>
              <w:spacing w:after="0"/>
              <w:ind w:left="-108" w:right="-108"/>
              <w:jc w:val="center"/>
              <w:rPr>
                <w:sz w:val="20"/>
                <w:szCs w:val="20"/>
              </w:rPr>
            </w:pPr>
            <w:r>
              <w:rPr>
                <w:sz w:val="20"/>
                <w:szCs w:val="20"/>
              </w:rPr>
              <w:t>Стоимость за 1000 шт. (с</w:t>
            </w:r>
            <w:r w:rsidRPr="001A29A3">
              <w:rPr>
                <w:sz w:val="20"/>
                <w:szCs w:val="20"/>
              </w:rPr>
              <w:t xml:space="preserve"> НДС) в руб.</w:t>
            </w:r>
          </w:p>
        </w:tc>
      </w:tr>
      <w:tr w:rsidR="00C43524" w:rsidRPr="001A29A3" w:rsidTr="00C43524">
        <w:trPr>
          <w:trHeight w:val="410"/>
        </w:trPr>
        <w:tc>
          <w:tcPr>
            <w:tcW w:w="1212" w:type="pct"/>
            <w:vMerge/>
          </w:tcPr>
          <w:p w:rsidR="00C43524" w:rsidRPr="001A29A3" w:rsidRDefault="00C43524" w:rsidP="001A29A3">
            <w:pPr>
              <w:spacing w:after="0"/>
              <w:jc w:val="center"/>
              <w:rPr>
                <w:sz w:val="20"/>
                <w:szCs w:val="20"/>
              </w:rPr>
            </w:pPr>
          </w:p>
        </w:tc>
        <w:tc>
          <w:tcPr>
            <w:tcW w:w="682" w:type="pct"/>
            <w:vMerge/>
          </w:tcPr>
          <w:p w:rsidR="00C43524" w:rsidRPr="001A29A3" w:rsidRDefault="00C43524" w:rsidP="001A29A3">
            <w:pPr>
              <w:spacing w:after="0"/>
              <w:rPr>
                <w:sz w:val="20"/>
                <w:szCs w:val="20"/>
              </w:rPr>
            </w:pPr>
          </w:p>
        </w:tc>
        <w:tc>
          <w:tcPr>
            <w:tcW w:w="833" w:type="pct"/>
            <w:vAlign w:val="center"/>
          </w:tcPr>
          <w:p w:rsidR="00C43524" w:rsidRDefault="00C43524" w:rsidP="005F0B9A">
            <w:pPr>
              <w:spacing w:after="0"/>
              <w:ind w:left="-54" w:right="-108"/>
              <w:jc w:val="center"/>
              <w:rPr>
                <w:sz w:val="20"/>
                <w:szCs w:val="20"/>
              </w:rPr>
            </w:pPr>
            <w:r w:rsidRPr="001A29A3">
              <w:rPr>
                <w:sz w:val="20"/>
                <w:szCs w:val="20"/>
              </w:rPr>
              <w:t>На</w:t>
            </w:r>
            <w:r>
              <w:rPr>
                <w:sz w:val="20"/>
                <w:szCs w:val="20"/>
              </w:rPr>
              <w:t xml:space="preserve">чальная (максимальная) цена за </w:t>
            </w:r>
            <w:r w:rsidRPr="001A29A3">
              <w:rPr>
                <w:sz w:val="20"/>
                <w:szCs w:val="20"/>
              </w:rPr>
              <w:t>единицу</w:t>
            </w:r>
          </w:p>
          <w:p w:rsidR="00C43524" w:rsidRDefault="00C43524" w:rsidP="005F0B9A">
            <w:pPr>
              <w:spacing w:after="0"/>
              <w:ind w:left="-54" w:right="-108"/>
              <w:jc w:val="center"/>
              <w:rPr>
                <w:b/>
              </w:rPr>
            </w:pPr>
            <w:r w:rsidRPr="001A29A3">
              <w:rPr>
                <w:sz w:val="20"/>
                <w:szCs w:val="20"/>
              </w:rPr>
              <w:t>(тыс. шт.)</w:t>
            </w:r>
          </w:p>
          <w:p w:rsidR="00C43524" w:rsidRDefault="00C43524" w:rsidP="005F0B9A">
            <w:pPr>
              <w:spacing w:after="0"/>
              <w:ind w:left="-54" w:right="-108"/>
              <w:jc w:val="center"/>
              <w:rPr>
                <w:sz w:val="20"/>
                <w:szCs w:val="20"/>
              </w:rPr>
            </w:pPr>
            <w:r w:rsidRPr="001A29A3">
              <w:rPr>
                <w:sz w:val="20"/>
                <w:szCs w:val="20"/>
              </w:rPr>
              <w:t>Первая</w:t>
            </w:r>
            <w:r>
              <w:rPr>
                <w:sz w:val="20"/>
                <w:szCs w:val="20"/>
              </w:rPr>
              <w:t xml:space="preserve"> </w:t>
            </w:r>
            <w:r w:rsidRPr="001A29A3">
              <w:rPr>
                <w:sz w:val="20"/>
                <w:szCs w:val="20"/>
              </w:rPr>
              <w:t>1 тыс. шт.   каждого тиража</w:t>
            </w:r>
          </w:p>
          <w:p w:rsidR="00C43524" w:rsidRPr="001A29A3" w:rsidRDefault="00C43524" w:rsidP="005F0B9A">
            <w:pPr>
              <w:spacing w:after="0"/>
              <w:ind w:left="-54" w:right="-108"/>
              <w:jc w:val="center"/>
              <w:rPr>
                <w:sz w:val="20"/>
                <w:szCs w:val="20"/>
              </w:rPr>
            </w:pPr>
            <w:r w:rsidRPr="001A29A3">
              <w:rPr>
                <w:sz w:val="20"/>
                <w:szCs w:val="20"/>
              </w:rPr>
              <w:t>(с НДС)</w:t>
            </w:r>
          </w:p>
        </w:tc>
        <w:tc>
          <w:tcPr>
            <w:tcW w:w="758" w:type="pct"/>
            <w:vAlign w:val="center"/>
          </w:tcPr>
          <w:p w:rsidR="00C43524" w:rsidRDefault="008A1828" w:rsidP="005F0B9A">
            <w:pPr>
              <w:spacing w:after="0"/>
              <w:ind w:left="-54" w:right="-108"/>
              <w:jc w:val="center"/>
              <w:rPr>
                <w:sz w:val="20"/>
                <w:szCs w:val="20"/>
              </w:rPr>
            </w:pPr>
            <w:r w:rsidRPr="008A1828">
              <w:rPr>
                <w:b/>
                <w:sz w:val="20"/>
                <w:szCs w:val="20"/>
              </w:rPr>
              <w:t>Предложение участника закупки, равное произведению начальной максимальной цены единицы тов</w:t>
            </w:r>
            <w:r>
              <w:rPr>
                <w:b/>
                <w:sz w:val="20"/>
                <w:szCs w:val="20"/>
              </w:rPr>
              <w:t xml:space="preserve">ара </w:t>
            </w:r>
            <w:r w:rsidRPr="008A1828">
              <w:rPr>
                <w:b/>
                <w:sz w:val="20"/>
                <w:szCs w:val="20"/>
              </w:rPr>
              <w:t>(тыс. шт.) на коэффициент снижения цены, указанный в Таблице № 1</w:t>
            </w:r>
            <w:r w:rsidRPr="008A1828">
              <w:rPr>
                <w:sz w:val="20"/>
                <w:szCs w:val="20"/>
              </w:rPr>
              <w:t xml:space="preserve"> </w:t>
            </w:r>
          </w:p>
          <w:p w:rsidR="00C43524" w:rsidRPr="008A1828" w:rsidRDefault="008A1828" w:rsidP="005F0B9A">
            <w:pPr>
              <w:spacing w:after="0"/>
              <w:ind w:left="-54" w:right="-108"/>
              <w:jc w:val="center"/>
              <w:rPr>
                <w:i/>
                <w:sz w:val="20"/>
                <w:szCs w:val="20"/>
              </w:rPr>
            </w:pPr>
            <w:proofErr w:type="gramStart"/>
            <w:r w:rsidRPr="008A1828">
              <w:rPr>
                <w:i/>
                <w:sz w:val="20"/>
                <w:szCs w:val="20"/>
              </w:rPr>
              <w:t>(</w:t>
            </w:r>
            <w:r w:rsidR="00C43524" w:rsidRPr="008A1828">
              <w:rPr>
                <w:i/>
                <w:sz w:val="20"/>
                <w:szCs w:val="20"/>
              </w:rPr>
              <w:t>Первая 1 тыс. шт. каждого тиража</w:t>
            </w:r>
            <w:proofErr w:type="gramEnd"/>
          </w:p>
          <w:p w:rsidR="00C43524" w:rsidRPr="001A29A3" w:rsidRDefault="00C43524" w:rsidP="005F0B9A">
            <w:pPr>
              <w:spacing w:after="0"/>
              <w:ind w:left="-54" w:right="-108"/>
              <w:jc w:val="center"/>
              <w:rPr>
                <w:sz w:val="20"/>
                <w:szCs w:val="20"/>
              </w:rPr>
            </w:pPr>
            <w:r w:rsidRPr="008A1828">
              <w:rPr>
                <w:i/>
                <w:sz w:val="20"/>
                <w:szCs w:val="20"/>
              </w:rPr>
              <w:t>с НДС)</w:t>
            </w:r>
          </w:p>
        </w:tc>
        <w:tc>
          <w:tcPr>
            <w:tcW w:w="757" w:type="pct"/>
            <w:tcBorders>
              <w:right w:val="single" w:sz="4" w:space="0" w:color="auto"/>
            </w:tcBorders>
            <w:vAlign w:val="center"/>
          </w:tcPr>
          <w:p w:rsidR="00C43524" w:rsidRDefault="00C43524" w:rsidP="005F0B9A">
            <w:pPr>
              <w:spacing w:after="0"/>
              <w:ind w:left="-54" w:right="-108"/>
              <w:jc w:val="center"/>
              <w:rPr>
                <w:sz w:val="20"/>
                <w:szCs w:val="20"/>
              </w:rPr>
            </w:pPr>
            <w:r w:rsidRPr="001A29A3">
              <w:rPr>
                <w:sz w:val="20"/>
                <w:szCs w:val="20"/>
              </w:rPr>
              <w:t>На</w:t>
            </w:r>
            <w:r>
              <w:rPr>
                <w:sz w:val="20"/>
                <w:szCs w:val="20"/>
              </w:rPr>
              <w:t xml:space="preserve">чальная (максимальная) цена за </w:t>
            </w:r>
            <w:r w:rsidRPr="001A29A3">
              <w:rPr>
                <w:sz w:val="20"/>
                <w:szCs w:val="20"/>
              </w:rPr>
              <w:t>единицу</w:t>
            </w:r>
          </w:p>
          <w:p w:rsidR="00C43524" w:rsidRPr="005F0B9A" w:rsidRDefault="00C43524" w:rsidP="005F0B9A">
            <w:pPr>
              <w:spacing w:after="0"/>
              <w:ind w:left="-54" w:right="-108"/>
              <w:jc w:val="center"/>
              <w:rPr>
                <w:sz w:val="20"/>
                <w:szCs w:val="20"/>
              </w:rPr>
            </w:pPr>
            <w:r>
              <w:rPr>
                <w:sz w:val="20"/>
                <w:szCs w:val="20"/>
              </w:rPr>
              <w:t xml:space="preserve"> </w:t>
            </w:r>
            <w:r w:rsidRPr="001A29A3">
              <w:rPr>
                <w:sz w:val="20"/>
                <w:szCs w:val="20"/>
              </w:rPr>
              <w:t>(тыс. шт.)</w:t>
            </w:r>
          </w:p>
          <w:p w:rsidR="00C43524" w:rsidRDefault="00C43524" w:rsidP="005F0B9A">
            <w:pPr>
              <w:spacing w:after="0"/>
              <w:ind w:left="-54" w:right="-108"/>
              <w:jc w:val="center"/>
              <w:rPr>
                <w:sz w:val="20"/>
                <w:szCs w:val="20"/>
              </w:rPr>
            </w:pPr>
            <w:r w:rsidRPr="001A29A3">
              <w:rPr>
                <w:sz w:val="20"/>
                <w:szCs w:val="20"/>
              </w:rPr>
              <w:t>Каждая последующая</w:t>
            </w:r>
          </w:p>
          <w:p w:rsidR="00C43524" w:rsidRDefault="00C43524" w:rsidP="005F0B9A">
            <w:pPr>
              <w:spacing w:after="0"/>
              <w:ind w:left="-54" w:right="-108"/>
              <w:jc w:val="center"/>
              <w:rPr>
                <w:sz w:val="20"/>
                <w:szCs w:val="20"/>
              </w:rPr>
            </w:pPr>
            <w:r w:rsidRPr="001A29A3">
              <w:rPr>
                <w:sz w:val="20"/>
                <w:szCs w:val="20"/>
              </w:rPr>
              <w:t>тыс. шт.</w:t>
            </w:r>
            <w:r>
              <w:rPr>
                <w:sz w:val="20"/>
                <w:szCs w:val="20"/>
              </w:rPr>
              <w:t xml:space="preserve"> </w:t>
            </w:r>
          </w:p>
          <w:p w:rsidR="00C43524" w:rsidRPr="001A29A3" w:rsidRDefault="00C43524" w:rsidP="005F0B9A">
            <w:pPr>
              <w:spacing w:after="0"/>
              <w:ind w:left="-54" w:right="-108"/>
              <w:jc w:val="center"/>
              <w:rPr>
                <w:sz w:val="20"/>
                <w:szCs w:val="20"/>
              </w:rPr>
            </w:pPr>
            <w:r w:rsidRPr="001A29A3">
              <w:rPr>
                <w:sz w:val="20"/>
                <w:szCs w:val="20"/>
              </w:rPr>
              <w:t>(с НДС)</w:t>
            </w:r>
          </w:p>
        </w:tc>
        <w:tc>
          <w:tcPr>
            <w:tcW w:w="757" w:type="pct"/>
            <w:tcBorders>
              <w:top w:val="single" w:sz="4" w:space="0" w:color="auto"/>
              <w:left w:val="single" w:sz="4" w:space="0" w:color="auto"/>
              <w:bottom w:val="single" w:sz="4" w:space="0" w:color="auto"/>
              <w:right w:val="single" w:sz="4" w:space="0" w:color="auto"/>
            </w:tcBorders>
            <w:vAlign w:val="center"/>
          </w:tcPr>
          <w:p w:rsidR="008A1828" w:rsidRPr="008A1828" w:rsidRDefault="008A1828" w:rsidP="008A1828">
            <w:pPr>
              <w:spacing w:after="0"/>
              <w:ind w:left="-54" w:right="-108"/>
              <w:jc w:val="center"/>
              <w:rPr>
                <w:sz w:val="20"/>
                <w:szCs w:val="20"/>
              </w:rPr>
            </w:pPr>
            <w:r w:rsidRPr="008A1828">
              <w:rPr>
                <w:b/>
                <w:sz w:val="20"/>
                <w:szCs w:val="20"/>
              </w:rPr>
              <w:t>Предложение участника закупки, равное произведению начальной максимальной цены единицы товара (тыс. шт.) на коэффициент снижения цены, указанный в Таблице № 1</w:t>
            </w:r>
            <w:r w:rsidRPr="008A1828">
              <w:rPr>
                <w:sz w:val="20"/>
                <w:szCs w:val="20"/>
              </w:rPr>
              <w:t xml:space="preserve"> </w:t>
            </w:r>
          </w:p>
          <w:p w:rsidR="00C43524" w:rsidRPr="008A1828" w:rsidRDefault="008A1828" w:rsidP="005F0B9A">
            <w:pPr>
              <w:spacing w:after="0"/>
              <w:ind w:left="-54" w:right="-108"/>
              <w:jc w:val="center"/>
              <w:rPr>
                <w:i/>
                <w:sz w:val="20"/>
                <w:szCs w:val="20"/>
              </w:rPr>
            </w:pPr>
            <w:proofErr w:type="gramStart"/>
            <w:r w:rsidRPr="008A1828">
              <w:rPr>
                <w:i/>
                <w:sz w:val="20"/>
                <w:szCs w:val="20"/>
              </w:rPr>
              <w:t>(</w:t>
            </w:r>
            <w:r w:rsidR="00C43524" w:rsidRPr="008A1828">
              <w:rPr>
                <w:i/>
                <w:sz w:val="20"/>
                <w:szCs w:val="20"/>
              </w:rPr>
              <w:t>Каждая последующая</w:t>
            </w:r>
            <w:proofErr w:type="gramEnd"/>
          </w:p>
          <w:p w:rsidR="00C43524" w:rsidRPr="008A1828" w:rsidRDefault="00C43524" w:rsidP="005F0B9A">
            <w:pPr>
              <w:spacing w:after="0"/>
              <w:ind w:left="-54" w:right="-108"/>
              <w:jc w:val="center"/>
              <w:rPr>
                <w:i/>
                <w:sz w:val="20"/>
                <w:szCs w:val="20"/>
              </w:rPr>
            </w:pPr>
            <w:r w:rsidRPr="008A1828">
              <w:rPr>
                <w:i/>
                <w:sz w:val="20"/>
                <w:szCs w:val="20"/>
              </w:rPr>
              <w:t>тыс. шт.</w:t>
            </w:r>
          </w:p>
          <w:p w:rsidR="00C43524" w:rsidRPr="001A29A3" w:rsidRDefault="00C43524" w:rsidP="005F0B9A">
            <w:pPr>
              <w:spacing w:after="0"/>
              <w:ind w:left="-54" w:right="-108"/>
              <w:jc w:val="center"/>
              <w:rPr>
                <w:sz w:val="20"/>
                <w:szCs w:val="20"/>
              </w:rPr>
            </w:pPr>
            <w:r w:rsidRPr="008A1828">
              <w:rPr>
                <w:i/>
                <w:sz w:val="20"/>
                <w:szCs w:val="20"/>
              </w:rPr>
              <w:t>с НДС)</w:t>
            </w:r>
          </w:p>
        </w:tc>
      </w:tr>
      <w:tr w:rsidR="00C43524" w:rsidRPr="001A29A3" w:rsidTr="00C43524">
        <w:trPr>
          <w:trHeight w:val="265"/>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ИНСТРУКЦИИ</w:t>
            </w:r>
          </w:p>
          <w:p w:rsidR="00C43524" w:rsidRPr="001A29A3" w:rsidRDefault="00C43524" w:rsidP="0085687F">
            <w:pPr>
              <w:spacing w:after="0"/>
              <w:ind w:right="-108"/>
              <w:jc w:val="center"/>
              <w:rPr>
                <w:b/>
                <w:sz w:val="20"/>
                <w:szCs w:val="20"/>
              </w:rPr>
            </w:pPr>
            <w:r w:rsidRPr="001A29A3">
              <w:rPr>
                <w:b/>
                <w:sz w:val="20"/>
                <w:szCs w:val="20"/>
              </w:rPr>
              <w:t>(1+1), (1+0)</w:t>
            </w:r>
          </w:p>
          <w:p w:rsidR="00C43524" w:rsidRPr="001A29A3" w:rsidRDefault="00C43524" w:rsidP="0085687F">
            <w:pPr>
              <w:spacing w:after="0"/>
              <w:ind w:right="-108"/>
              <w:jc w:val="center"/>
              <w:rPr>
                <w:b/>
                <w:sz w:val="20"/>
                <w:szCs w:val="20"/>
              </w:rPr>
            </w:pPr>
            <w:r w:rsidRPr="001A29A3">
              <w:rPr>
                <w:b/>
                <w:sz w:val="20"/>
                <w:szCs w:val="20"/>
              </w:rPr>
              <w:t>Материал (определяется заказом покупателя):</w:t>
            </w:r>
          </w:p>
          <w:p w:rsidR="00C43524" w:rsidRPr="001A29A3" w:rsidRDefault="00C43524" w:rsidP="0085687F">
            <w:pPr>
              <w:numPr>
                <w:ilvl w:val="0"/>
                <w:numId w:val="9"/>
              </w:numPr>
              <w:spacing w:after="0"/>
              <w:ind w:left="356" w:right="-108"/>
              <w:jc w:val="center"/>
              <w:rPr>
                <w:b/>
                <w:sz w:val="20"/>
                <w:szCs w:val="20"/>
              </w:rPr>
            </w:pPr>
            <w:r w:rsidRPr="001A29A3">
              <w:rPr>
                <w:b/>
                <w:sz w:val="20"/>
                <w:szCs w:val="20"/>
              </w:rPr>
              <w:t xml:space="preserve">Бумага немелованная ОР </w:t>
            </w:r>
            <w:r w:rsidRPr="001A29A3">
              <w:rPr>
                <w:b/>
                <w:sz w:val="20"/>
                <w:szCs w:val="20"/>
                <w:lang w:val="en-US"/>
              </w:rPr>
              <w:t>Medical</w:t>
            </w:r>
            <w:r w:rsidRPr="001A29A3">
              <w:rPr>
                <w:b/>
                <w:sz w:val="20"/>
                <w:szCs w:val="20"/>
              </w:rPr>
              <w:t xml:space="preserve"> </w:t>
            </w:r>
            <w:r w:rsidRPr="001A29A3">
              <w:rPr>
                <w:b/>
                <w:sz w:val="20"/>
                <w:szCs w:val="20"/>
                <w:lang w:val="en-US"/>
              </w:rPr>
              <w:t>Print</w:t>
            </w:r>
            <w:r w:rsidRPr="001A29A3">
              <w:rPr>
                <w:b/>
                <w:sz w:val="20"/>
                <w:szCs w:val="20"/>
              </w:rPr>
              <w:t xml:space="preserve">, </w:t>
            </w:r>
            <w:r w:rsidRPr="001A29A3">
              <w:rPr>
                <w:b/>
                <w:sz w:val="20"/>
                <w:szCs w:val="20"/>
                <w:lang w:val="en-US"/>
              </w:rPr>
              <w:t>OP</w:t>
            </w:r>
            <w:r w:rsidRPr="001A29A3">
              <w:rPr>
                <w:b/>
                <w:sz w:val="20"/>
                <w:szCs w:val="20"/>
              </w:rPr>
              <w:t xml:space="preserve"> </w:t>
            </w:r>
            <w:r w:rsidRPr="001A29A3">
              <w:rPr>
                <w:b/>
                <w:sz w:val="20"/>
                <w:szCs w:val="20"/>
                <w:lang w:val="en-US"/>
              </w:rPr>
              <w:t>Polar</w:t>
            </w:r>
            <w:r w:rsidRPr="001A29A3">
              <w:rPr>
                <w:b/>
                <w:sz w:val="20"/>
                <w:szCs w:val="20"/>
              </w:rPr>
              <w:t xml:space="preserve"> </w:t>
            </w:r>
            <w:r w:rsidRPr="001A29A3">
              <w:rPr>
                <w:b/>
                <w:sz w:val="20"/>
                <w:szCs w:val="20"/>
                <w:lang w:val="en-US"/>
              </w:rPr>
              <w:t>Bright</w:t>
            </w:r>
            <w:r w:rsidRPr="001A29A3">
              <w:rPr>
                <w:b/>
                <w:sz w:val="20"/>
                <w:szCs w:val="20"/>
              </w:rPr>
              <w:t xml:space="preserve"> плотностью 37-55 г/м²</w:t>
            </w:r>
          </w:p>
          <w:p w:rsidR="00C43524" w:rsidRPr="001A29A3" w:rsidRDefault="00C43524" w:rsidP="0085687F">
            <w:pPr>
              <w:numPr>
                <w:ilvl w:val="0"/>
                <w:numId w:val="9"/>
              </w:numPr>
              <w:spacing w:after="0"/>
              <w:ind w:left="356" w:right="-108"/>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356" w:right="-108"/>
              <w:jc w:val="center"/>
              <w:rPr>
                <w:b/>
                <w:sz w:val="20"/>
                <w:szCs w:val="20"/>
              </w:rPr>
            </w:pPr>
            <w:r w:rsidRPr="001A29A3">
              <w:rPr>
                <w:b/>
                <w:sz w:val="20"/>
                <w:szCs w:val="20"/>
              </w:rPr>
              <w:t>плотностью 55 г/м²</w:t>
            </w:r>
          </w:p>
        </w:tc>
        <w:tc>
          <w:tcPr>
            <w:tcW w:w="682" w:type="pct"/>
          </w:tcPr>
          <w:p w:rsidR="00C43524" w:rsidRPr="001A29A3" w:rsidRDefault="00C43524" w:rsidP="001A29A3">
            <w:pPr>
              <w:spacing w:after="0"/>
              <w:jc w:val="center"/>
              <w:rPr>
                <w:b/>
                <w:sz w:val="20"/>
                <w:szCs w:val="20"/>
              </w:rPr>
            </w:pPr>
            <w:r w:rsidRPr="001A29A3">
              <w:rPr>
                <w:b/>
                <w:sz w:val="20"/>
                <w:szCs w:val="20"/>
              </w:rPr>
              <w:t xml:space="preserve">297 </w:t>
            </w:r>
            <w:proofErr w:type="spellStart"/>
            <w:r w:rsidRPr="001A29A3">
              <w:rPr>
                <w:b/>
                <w:sz w:val="20"/>
                <w:szCs w:val="20"/>
              </w:rPr>
              <w:t>х</w:t>
            </w:r>
            <w:proofErr w:type="spellEnd"/>
            <w:r w:rsidRPr="001A29A3">
              <w:rPr>
                <w:b/>
                <w:sz w:val="20"/>
                <w:szCs w:val="20"/>
              </w:rPr>
              <w:t xml:space="preserve"> 210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2817,84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476,72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71"/>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280 </w:t>
            </w:r>
            <w:proofErr w:type="spellStart"/>
            <w:r w:rsidRPr="001A29A3">
              <w:rPr>
                <w:b/>
                <w:sz w:val="20"/>
                <w:szCs w:val="20"/>
              </w:rPr>
              <w:t>х</w:t>
            </w:r>
            <w:proofErr w:type="spellEnd"/>
            <w:r w:rsidRPr="001A29A3">
              <w:rPr>
                <w:b/>
                <w:sz w:val="20"/>
                <w:szCs w:val="20"/>
              </w:rPr>
              <w:t xml:space="preserve"> 190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2816,66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475,54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516"/>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150</w:t>
            </w:r>
          </w:p>
          <w:p w:rsidR="00C43524" w:rsidRPr="001A29A3" w:rsidRDefault="00C43524" w:rsidP="001A29A3">
            <w:pPr>
              <w:spacing w:after="0"/>
              <w:jc w:val="center"/>
              <w:rPr>
                <w:b/>
                <w:sz w:val="20"/>
                <w:szCs w:val="20"/>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148)</w:t>
            </w:r>
          </w:p>
          <w:p w:rsidR="00C43524" w:rsidRPr="001A29A3" w:rsidRDefault="00C43524" w:rsidP="001A29A3">
            <w:pPr>
              <w:spacing w:after="0"/>
              <w:jc w:val="center"/>
              <w:rPr>
                <w:b/>
                <w:sz w:val="20"/>
                <w:szCs w:val="20"/>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130)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2605,44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264,32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96"/>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175 </w:t>
            </w:r>
            <w:proofErr w:type="spellStart"/>
            <w:r w:rsidRPr="001A29A3">
              <w:rPr>
                <w:b/>
                <w:sz w:val="20"/>
                <w:szCs w:val="20"/>
              </w:rPr>
              <w:t>х</w:t>
            </w:r>
            <w:proofErr w:type="spellEnd"/>
            <w:r w:rsidRPr="001A29A3">
              <w:rPr>
                <w:b/>
                <w:sz w:val="20"/>
                <w:szCs w:val="20"/>
              </w:rPr>
              <w:t xml:space="preserve"> 125</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2511,04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169,92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59"/>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150 </w:t>
            </w:r>
            <w:proofErr w:type="spellStart"/>
            <w:r w:rsidRPr="001A29A3">
              <w:rPr>
                <w:b/>
                <w:sz w:val="20"/>
                <w:szCs w:val="20"/>
              </w:rPr>
              <w:t>х</w:t>
            </w:r>
            <w:proofErr w:type="spellEnd"/>
            <w:r w:rsidRPr="001A29A3">
              <w:rPr>
                <w:b/>
                <w:sz w:val="20"/>
                <w:szCs w:val="20"/>
              </w:rPr>
              <w:t xml:space="preserve"> 115</w:t>
            </w:r>
          </w:p>
        </w:tc>
        <w:tc>
          <w:tcPr>
            <w:tcW w:w="833" w:type="pct"/>
            <w:shd w:val="clear" w:color="auto" w:fill="auto"/>
          </w:tcPr>
          <w:p w:rsidR="00C43524" w:rsidRPr="001A29A3" w:rsidRDefault="00C43524" w:rsidP="001A29A3">
            <w:pPr>
              <w:spacing w:after="0"/>
              <w:ind w:right="-108"/>
              <w:jc w:val="center"/>
              <w:rPr>
                <w:sz w:val="20"/>
                <w:szCs w:val="20"/>
              </w:rPr>
            </w:pPr>
            <w:r w:rsidRPr="001A29A3">
              <w:rPr>
                <w:sz w:val="20"/>
                <w:szCs w:val="20"/>
              </w:rPr>
              <w:t>2473,28</w:t>
            </w:r>
          </w:p>
        </w:tc>
        <w:tc>
          <w:tcPr>
            <w:tcW w:w="758" w:type="pct"/>
          </w:tcPr>
          <w:p w:rsidR="00C43524" w:rsidRPr="001A29A3" w:rsidRDefault="00C43524" w:rsidP="001A29A3">
            <w:pPr>
              <w:spacing w:after="0"/>
              <w:ind w:right="-108"/>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ind w:right="-108"/>
              <w:jc w:val="center"/>
              <w:rPr>
                <w:sz w:val="20"/>
                <w:szCs w:val="20"/>
              </w:rPr>
            </w:pPr>
            <w:r w:rsidRPr="001A29A3">
              <w:rPr>
                <w:sz w:val="20"/>
                <w:szCs w:val="20"/>
              </w:rPr>
              <w:t>132,16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ind w:right="-108"/>
              <w:jc w:val="center"/>
              <w:rPr>
                <w:sz w:val="20"/>
                <w:szCs w:val="20"/>
              </w:rPr>
            </w:pPr>
          </w:p>
        </w:tc>
      </w:tr>
      <w:tr w:rsidR="00C43524" w:rsidRPr="001A29A3" w:rsidTr="00C43524">
        <w:trPr>
          <w:trHeight w:val="413"/>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120 </w:t>
            </w:r>
            <w:proofErr w:type="spellStart"/>
            <w:r w:rsidRPr="001A29A3">
              <w:rPr>
                <w:b/>
                <w:sz w:val="20"/>
                <w:szCs w:val="20"/>
              </w:rPr>
              <w:t>х</w:t>
            </w:r>
            <w:proofErr w:type="spellEnd"/>
            <w:r w:rsidRPr="001A29A3">
              <w:rPr>
                <w:b/>
                <w:sz w:val="20"/>
                <w:szCs w:val="20"/>
              </w:rPr>
              <w:t xml:space="preserve"> 180 (120 </w:t>
            </w:r>
            <w:proofErr w:type="spellStart"/>
            <w:r w:rsidRPr="001A29A3">
              <w:rPr>
                <w:b/>
                <w:sz w:val="20"/>
                <w:szCs w:val="20"/>
              </w:rPr>
              <w:t>х</w:t>
            </w:r>
            <w:proofErr w:type="spellEnd"/>
            <w:r w:rsidRPr="001A29A3">
              <w:rPr>
                <w:b/>
                <w:sz w:val="20"/>
                <w:szCs w:val="20"/>
              </w:rPr>
              <w:t xml:space="preserve"> 170)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2695,12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354,00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59"/>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110 </w:t>
            </w:r>
            <w:proofErr w:type="spellStart"/>
            <w:r w:rsidRPr="001A29A3">
              <w:rPr>
                <w:b/>
                <w:sz w:val="20"/>
                <w:szCs w:val="20"/>
              </w:rPr>
              <w:t>х</w:t>
            </w:r>
            <w:proofErr w:type="spellEnd"/>
            <w:r w:rsidRPr="001A29A3">
              <w:rPr>
                <w:b/>
                <w:sz w:val="20"/>
                <w:szCs w:val="20"/>
              </w:rPr>
              <w:t xml:space="preserve"> 105</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2426,08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84,96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7"/>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200 </w:t>
            </w:r>
            <w:proofErr w:type="spellStart"/>
            <w:r w:rsidRPr="001A29A3">
              <w:rPr>
                <w:b/>
                <w:sz w:val="20"/>
                <w:szCs w:val="20"/>
              </w:rPr>
              <w:t>х</w:t>
            </w:r>
            <w:proofErr w:type="spellEnd"/>
            <w:r w:rsidRPr="001A29A3">
              <w:rPr>
                <w:b/>
                <w:sz w:val="20"/>
                <w:szCs w:val="20"/>
              </w:rPr>
              <w:t xml:space="preserve"> 190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2638,48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297,36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64"/>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240 </w:t>
            </w:r>
            <w:proofErr w:type="spellStart"/>
            <w:r w:rsidRPr="001A29A3">
              <w:rPr>
                <w:b/>
                <w:sz w:val="20"/>
                <w:szCs w:val="20"/>
              </w:rPr>
              <w:t>х</w:t>
            </w:r>
            <w:proofErr w:type="spellEnd"/>
            <w:r w:rsidRPr="001A29A3">
              <w:rPr>
                <w:b/>
                <w:sz w:val="20"/>
                <w:szCs w:val="20"/>
              </w:rPr>
              <w:t xml:space="preserve"> 150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2636,12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295,00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435"/>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w:t>
            </w:r>
            <w:proofErr w:type="spellStart"/>
            <w:r w:rsidRPr="001A29A3">
              <w:rPr>
                <w:b/>
                <w:sz w:val="20"/>
                <w:szCs w:val="20"/>
              </w:rPr>
              <w:t>х</w:t>
            </w:r>
            <w:proofErr w:type="spellEnd"/>
            <w:r w:rsidRPr="001A29A3">
              <w:rPr>
                <w:b/>
                <w:sz w:val="20"/>
                <w:szCs w:val="20"/>
              </w:rPr>
              <w:t xml:space="preserve"> 150 </w:t>
            </w:r>
          </w:p>
          <w:p w:rsidR="00C43524" w:rsidRPr="001A29A3" w:rsidRDefault="00C43524" w:rsidP="001A29A3">
            <w:pPr>
              <w:spacing w:after="0"/>
              <w:jc w:val="center"/>
              <w:rPr>
                <w:b/>
                <w:sz w:val="20"/>
                <w:szCs w:val="20"/>
              </w:rPr>
            </w:pPr>
            <w:r w:rsidRPr="001A29A3">
              <w:rPr>
                <w:b/>
                <w:sz w:val="20"/>
                <w:szCs w:val="20"/>
              </w:rPr>
              <w:t xml:space="preserve">(100 </w:t>
            </w:r>
            <w:proofErr w:type="spellStart"/>
            <w:r w:rsidRPr="001A29A3">
              <w:rPr>
                <w:b/>
                <w:sz w:val="20"/>
                <w:szCs w:val="20"/>
              </w:rPr>
              <w:t>х</w:t>
            </w:r>
            <w:proofErr w:type="spellEnd"/>
            <w:r w:rsidRPr="001A29A3">
              <w:rPr>
                <w:b/>
                <w:sz w:val="20"/>
                <w:szCs w:val="20"/>
              </w:rPr>
              <w:t xml:space="preserve"> 150)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2459,12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118,00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64"/>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75 </w:t>
            </w:r>
            <w:proofErr w:type="spellStart"/>
            <w:r w:rsidRPr="001A29A3">
              <w:rPr>
                <w:b/>
                <w:sz w:val="20"/>
                <w:szCs w:val="20"/>
              </w:rPr>
              <w:t>х</w:t>
            </w:r>
            <w:proofErr w:type="spellEnd"/>
            <w:r w:rsidRPr="001A29A3">
              <w:rPr>
                <w:b/>
                <w:sz w:val="20"/>
                <w:szCs w:val="20"/>
              </w:rPr>
              <w:t xml:space="preserve"> 110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2409,56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68,44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jc w:val="center"/>
              <w:rPr>
                <w:b/>
                <w:sz w:val="20"/>
                <w:szCs w:val="20"/>
              </w:rPr>
            </w:pPr>
            <w:r w:rsidRPr="001A29A3">
              <w:rPr>
                <w:b/>
                <w:sz w:val="20"/>
                <w:szCs w:val="20"/>
              </w:rPr>
              <w:t>Итого: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r w:rsidR="00C43524" w:rsidRPr="001A29A3" w:rsidTr="00C43524">
        <w:trPr>
          <w:trHeight w:val="920"/>
        </w:trPr>
        <w:tc>
          <w:tcPr>
            <w:tcW w:w="1212" w:type="pct"/>
          </w:tcPr>
          <w:p w:rsidR="00C43524" w:rsidRPr="001A29A3" w:rsidRDefault="00C43524" w:rsidP="0085687F">
            <w:pPr>
              <w:spacing w:after="0"/>
              <w:jc w:val="center"/>
              <w:rPr>
                <w:b/>
                <w:sz w:val="20"/>
                <w:szCs w:val="20"/>
              </w:rPr>
            </w:pPr>
            <w:r w:rsidRPr="001A29A3">
              <w:rPr>
                <w:b/>
                <w:sz w:val="20"/>
                <w:szCs w:val="20"/>
              </w:rPr>
              <w:t>БАНДЕРОЛИ</w:t>
            </w:r>
          </w:p>
          <w:p w:rsidR="00C43524" w:rsidRPr="001A29A3" w:rsidRDefault="00C43524" w:rsidP="0085687F">
            <w:pPr>
              <w:spacing w:after="0"/>
              <w:jc w:val="center"/>
              <w:rPr>
                <w:b/>
                <w:sz w:val="20"/>
                <w:szCs w:val="20"/>
              </w:rPr>
            </w:pPr>
            <w:r w:rsidRPr="001A29A3">
              <w:rPr>
                <w:b/>
                <w:sz w:val="20"/>
                <w:szCs w:val="20"/>
              </w:rPr>
              <w:t>до (6+0)</w:t>
            </w:r>
          </w:p>
          <w:p w:rsidR="00C43524" w:rsidRPr="001A29A3" w:rsidRDefault="00C43524" w:rsidP="0085687F">
            <w:pPr>
              <w:spacing w:after="0"/>
              <w:jc w:val="center"/>
              <w:rPr>
                <w:b/>
                <w:sz w:val="20"/>
                <w:szCs w:val="20"/>
              </w:rPr>
            </w:pPr>
            <w:r w:rsidRPr="001A29A3">
              <w:rPr>
                <w:b/>
                <w:sz w:val="20"/>
                <w:szCs w:val="20"/>
              </w:rPr>
              <w:t>Материал:</w:t>
            </w:r>
          </w:p>
          <w:p w:rsidR="00C43524" w:rsidRPr="001A29A3" w:rsidRDefault="00C43524" w:rsidP="0085687F">
            <w:pPr>
              <w:numPr>
                <w:ilvl w:val="0"/>
                <w:numId w:val="10"/>
              </w:numPr>
              <w:spacing w:after="0"/>
              <w:ind w:left="214" w:hanging="214"/>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214" w:hanging="214"/>
              <w:jc w:val="center"/>
              <w:rPr>
                <w:b/>
                <w:sz w:val="20"/>
                <w:szCs w:val="20"/>
              </w:rPr>
            </w:pPr>
            <w:r w:rsidRPr="001A29A3">
              <w:rPr>
                <w:b/>
                <w:sz w:val="20"/>
                <w:szCs w:val="20"/>
              </w:rPr>
              <w:t>плотностью 80 г/м²</w:t>
            </w:r>
          </w:p>
        </w:tc>
        <w:tc>
          <w:tcPr>
            <w:tcW w:w="682" w:type="pct"/>
          </w:tcPr>
          <w:p w:rsidR="00C43524" w:rsidRPr="001A29A3" w:rsidRDefault="00C43524" w:rsidP="001A29A3">
            <w:pPr>
              <w:spacing w:after="0"/>
              <w:jc w:val="center"/>
              <w:rPr>
                <w:b/>
                <w:sz w:val="20"/>
                <w:szCs w:val="20"/>
              </w:rPr>
            </w:pPr>
            <w:r w:rsidRPr="001A29A3">
              <w:rPr>
                <w:b/>
                <w:sz w:val="20"/>
                <w:szCs w:val="20"/>
              </w:rPr>
              <w:t xml:space="preserve">140 </w:t>
            </w:r>
            <w:proofErr w:type="spellStart"/>
            <w:r w:rsidRPr="001A29A3">
              <w:rPr>
                <w:b/>
                <w:sz w:val="20"/>
                <w:szCs w:val="20"/>
              </w:rPr>
              <w:t>х</w:t>
            </w:r>
            <w:proofErr w:type="spellEnd"/>
            <w:r w:rsidRPr="001A29A3">
              <w:rPr>
                <w:b/>
                <w:sz w:val="20"/>
                <w:szCs w:val="20"/>
              </w:rPr>
              <w:t xml:space="preserve"> 105</w:t>
            </w:r>
          </w:p>
          <w:p w:rsidR="00C43524" w:rsidRPr="001A29A3" w:rsidRDefault="00C43524" w:rsidP="001A29A3">
            <w:pPr>
              <w:spacing w:after="0"/>
              <w:jc w:val="center"/>
              <w:rPr>
                <w:b/>
                <w:sz w:val="20"/>
                <w:szCs w:val="20"/>
              </w:rPr>
            </w:pPr>
            <w:r w:rsidRPr="001A29A3">
              <w:rPr>
                <w:b/>
                <w:sz w:val="20"/>
                <w:szCs w:val="20"/>
              </w:rPr>
              <w:t xml:space="preserve">140 </w:t>
            </w:r>
            <w:proofErr w:type="spellStart"/>
            <w:r w:rsidRPr="001A29A3">
              <w:rPr>
                <w:b/>
                <w:sz w:val="20"/>
                <w:szCs w:val="20"/>
              </w:rPr>
              <w:t>х</w:t>
            </w:r>
            <w:proofErr w:type="spellEnd"/>
            <w:r w:rsidRPr="001A29A3">
              <w:rPr>
                <w:b/>
                <w:sz w:val="20"/>
                <w:szCs w:val="20"/>
              </w:rPr>
              <w:t xml:space="preserve"> 90</w:t>
            </w:r>
          </w:p>
          <w:p w:rsidR="00C43524" w:rsidRPr="001A29A3" w:rsidRDefault="00C43524" w:rsidP="001A29A3">
            <w:pPr>
              <w:spacing w:after="0"/>
              <w:jc w:val="center"/>
              <w:rPr>
                <w:b/>
                <w:sz w:val="20"/>
                <w:szCs w:val="20"/>
              </w:rPr>
            </w:pPr>
            <w:r w:rsidRPr="001A29A3">
              <w:rPr>
                <w:b/>
                <w:sz w:val="20"/>
                <w:szCs w:val="20"/>
              </w:rPr>
              <w:t xml:space="preserve">140 </w:t>
            </w:r>
            <w:proofErr w:type="spellStart"/>
            <w:r w:rsidRPr="001A29A3">
              <w:rPr>
                <w:b/>
                <w:sz w:val="20"/>
                <w:szCs w:val="20"/>
              </w:rPr>
              <w:t>х</w:t>
            </w:r>
            <w:proofErr w:type="spellEnd"/>
            <w:r w:rsidRPr="001A29A3">
              <w:rPr>
                <w:b/>
                <w:sz w:val="20"/>
                <w:szCs w:val="20"/>
              </w:rPr>
              <w:t xml:space="preserve"> 75</w:t>
            </w:r>
          </w:p>
          <w:p w:rsidR="00C43524" w:rsidRPr="001A29A3" w:rsidRDefault="00C43524" w:rsidP="001A29A3">
            <w:pPr>
              <w:spacing w:after="0"/>
              <w:jc w:val="center"/>
              <w:rPr>
                <w:b/>
                <w:sz w:val="20"/>
                <w:szCs w:val="20"/>
              </w:rPr>
            </w:pPr>
          </w:p>
        </w:tc>
        <w:tc>
          <w:tcPr>
            <w:tcW w:w="833" w:type="pct"/>
          </w:tcPr>
          <w:p w:rsidR="00C43524" w:rsidRPr="001A29A3" w:rsidRDefault="00C43524" w:rsidP="001A29A3">
            <w:pPr>
              <w:spacing w:after="0"/>
              <w:jc w:val="center"/>
              <w:rPr>
                <w:sz w:val="20"/>
                <w:szCs w:val="20"/>
              </w:rPr>
            </w:pPr>
            <w:r w:rsidRPr="001A29A3">
              <w:rPr>
                <w:sz w:val="20"/>
                <w:szCs w:val="20"/>
              </w:rPr>
              <w:t>1699,20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141,60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jc w:val="center"/>
              <w:rPr>
                <w:b/>
                <w:sz w:val="20"/>
                <w:szCs w:val="20"/>
              </w:rPr>
            </w:pPr>
            <w:r w:rsidRPr="001A29A3">
              <w:rPr>
                <w:b/>
                <w:sz w:val="20"/>
                <w:szCs w:val="20"/>
              </w:rPr>
              <w:t>Итого: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 xml:space="preserve">Красочность </w:t>
            </w:r>
            <w:proofErr w:type="spellStart"/>
            <w:r w:rsidRPr="001A29A3">
              <w:rPr>
                <w:b/>
                <w:sz w:val="20"/>
                <w:szCs w:val="20"/>
              </w:rPr>
              <w:t>Black</w:t>
            </w:r>
            <w:proofErr w:type="spellEnd"/>
          </w:p>
          <w:p w:rsidR="00C43524" w:rsidRPr="001A29A3" w:rsidRDefault="00C43524" w:rsidP="0085687F">
            <w:pPr>
              <w:spacing w:after="0"/>
              <w:ind w:right="-108"/>
              <w:jc w:val="center"/>
              <w:rPr>
                <w:b/>
                <w:sz w:val="20"/>
                <w:szCs w:val="20"/>
              </w:rPr>
            </w:pPr>
            <w:r w:rsidRPr="001A29A3">
              <w:rPr>
                <w:b/>
                <w:sz w:val="20"/>
                <w:szCs w:val="20"/>
              </w:rPr>
              <w:t>(1+0), (1+1)</w:t>
            </w:r>
          </w:p>
          <w:p w:rsidR="00C43524" w:rsidRPr="001A29A3" w:rsidRDefault="00C43524" w:rsidP="0085687F">
            <w:pPr>
              <w:spacing w:after="0"/>
              <w:ind w:right="-108"/>
              <w:jc w:val="center"/>
              <w:rPr>
                <w:b/>
                <w:sz w:val="20"/>
                <w:szCs w:val="20"/>
              </w:rPr>
            </w:pPr>
            <w:r w:rsidRPr="001A29A3">
              <w:rPr>
                <w:b/>
                <w:sz w:val="20"/>
                <w:szCs w:val="20"/>
              </w:rPr>
              <w:t>Материал:</w:t>
            </w:r>
          </w:p>
          <w:p w:rsidR="00C43524" w:rsidRPr="001A29A3" w:rsidRDefault="00C43524" w:rsidP="0085687F">
            <w:pPr>
              <w:numPr>
                <w:ilvl w:val="0"/>
                <w:numId w:val="11"/>
              </w:numPr>
              <w:spacing w:after="0"/>
              <w:ind w:left="214" w:right="-108" w:hanging="214"/>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214" w:right="-108" w:hanging="214"/>
              <w:jc w:val="center"/>
              <w:rPr>
                <w:b/>
                <w:sz w:val="20"/>
                <w:szCs w:val="20"/>
              </w:rPr>
            </w:pPr>
            <w:r w:rsidRPr="001A29A3">
              <w:rPr>
                <w:b/>
                <w:sz w:val="20"/>
                <w:szCs w:val="20"/>
              </w:rPr>
              <w:t>плотностью 80 г/м²</w:t>
            </w:r>
          </w:p>
        </w:tc>
        <w:tc>
          <w:tcPr>
            <w:tcW w:w="682" w:type="pct"/>
          </w:tcPr>
          <w:p w:rsidR="00C43524" w:rsidRPr="001A29A3" w:rsidRDefault="00C43524" w:rsidP="001A29A3">
            <w:pPr>
              <w:spacing w:after="0"/>
              <w:jc w:val="center"/>
              <w:rPr>
                <w:b/>
                <w:sz w:val="20"/>
                <w:szCs w:val="20"/>
              </w:rPr>
            </w:pPr>
            <w:r w:rsidRPr="001A29A3">
              <w:rPr>
                <w:b/>
                <w:sz w:val="20"/>
                <w:szCs w:val="20"/>
              </w:rPr>
              <w:t xml:space="preserve">30 </w:t>
            </w:r>
            <w:proofErr w:type="spellStart"/>
            <w:r w:rsidRPr="001A29A3">
              <w:rPr>
                <w:b/>
                <w:sz w:val="20"/>
                <w:szCs w:val="20"/>
              </w:rPr>
              <w:t>х</w:t>
            </w:r>
            <w:proofErr w:type="spellEnd"/>
            <w:r w:rsidRPr="001A29A3">
              <w:rPr>
                <w:b/>
                <w:sz w:val="20"/>
                <w:szCs w:val="20"/>
              </w:rPr>
              <w:t xml:space="preserve"> 55 (1+0)</w:t>
            </w:r>
          </w:p>
          <w:p w:rsidR="00C43524" w:rsidRPr="001A29A3" w:rsidRDefault="00C43524" w:rsidP="001A29A3">
            <w:pPr>
              <w:spacing w:after="0"/>
              <w:jc w:val="center"/>
              <w:rPr>
                <w:b/>
                <w:sz w:val="16"/>
                <w:szCs w:val="16"/>
              </w:rPr>
            </w:pPr>
            <w:r w:rsidRPr="001A29A3">
              <w:rPr>
                <w:b/>
                <w:sz w:val="16"/>
                <w:szCs w:val="16"/>
              </w:rPr>
              <w:t>(Упаковщик №_)</w:t>
            </w:r>
          </w:p>
        </w:tc>
        <w:tc>
          <w:tcPr>
            <w:tcW w:w="833" w:type="pct"/>
          </w:tcPr>
          <w:p w:rsidR="00C43524" w:rsidRPr="001A29A3" w:rsidRDefault="00C43524" w:rsidP="001A29A3">
            <w:pPr>
              <w:spacing w:after="0"/>
              <w:jc w:val="center"/>
              <w:rPr>
                <w:sz w:val="20"/>
                <w:szCs w:val="20"/>
              </w:rPr>
            </w:pPr>
            <w:r w:rsidRPr="001A29A3">
              <w:rPr>
                <w:sz w:val="20"/>
                <w:szCs w:val="20"/>
              </w:rPr>
              <w:t>1733,42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20,06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30 </w:t>
            </w:r>
            <w:proofErr w:type="spellStart"/>
            <w:r w:rsidRPr="001A29A3">
              <w:rPr>
                <w:b/>
                <w:sz w:val="20"/>
                <w:szCs w:val="20"/>
              </w:rPr>
              <w:t>х</w:t>
            </w:r>
            <w:proofErr w:type="spellEnd"/>
            <w:r w:rsidRPr="001A29A3">
              <w:rPr>
                <w:b/>
                <w:sz w:val="20"/>
                <w:szCs w:val="20"/>
              </w:rPr>
              <w:t xml:space="preserve"> 60 (1+0)</w:t>
            </w:r>
          </w:p>
          <w:p w:rsidR="00C43524" w:rsidRPr="001A29A3" w:rsidRDefault="00C43524" w:rsidP="001A29A3">
            <w:pPr>
              <w:spacing w:after="0"/>
              <w:jc w:val="center"/>
              <w:rPr>
                <w:b/>
                <w:sz w:val="16"/>
                <w:szCs w:val="16"/>
              </w:rPr>
            </w:pPr>
            <w:r w:rsidRPr="001A29A3">
              <w:rPr>
                <w:b/>
                <w:sz w:val="16"/>
                <w:szCs w:val="16"/>
              </w:rPr>
              <w:t>(Проверил №_)</w:t>
            </w:r>
          </w:p>
        </w:tc>
        <w:tc>
          <w:tcPr>
            <w:tcW w:w="833" w:type="pct"/>
          </w:tcPr>
          <w:p w:rsidR="00C43524" w:rsidRPr="001A29A3" w:rsidRDefault="00C43524" w:rsidP="001A29A3">
            <w:pPr>
              <w:spacing w:after="0"/>
              <w:jc w:val="center"/>
              <w:rPr>
                <w:sz w:val="20"/>
                <w:szCs w:val="20"/>
              </w:rPr>
            </w:pPr>
            <w:r w:rsidRPr="001A29A3">
              <w:rPr>
                <w:sz w:val="20"/>
                <w:szCs w:val="20"/>
              </w:rPr>
              <w:t>1734,60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21,24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50 </w:t>
            </w:r>
            <w:proofErr w:type="spellStart"/>
            <w:r w:rsidRPr="001A29A3">
              <w:rPr>
                <w:b/>
                <w:sz w:val="20"/>
                <w:szCs w:val="20"/>
              </w:rPr>
              <w:t>х</w:t>
            </w:r>
            <w:proofErr w:type="spellEnd"/>
            <w:r w:rsidRPr="001A29A3">
              <w:rPr>
                <w:b/>
                <w:sz w:val="20"/>
                <w:szCs w:val="20"/>
              </w:rPr>
              <w:t xml:space="preserve"> 80 (1+0)</w:t>
            </w:r>
          </w:p>
        </w:tc>
        <w:tc>
          <w:tcPr>
            <w:tcW w:w="833" w:type="pct"/>
          </w:tcPr>
          <w:p w:rsidR="00C43524" w:rsidRPr="001A29A3" w:rsidRDefault="00C43524" w:rsidP="001A29A3">
            <w:pPr>
              <w:spacing w:after="0"/>
              <w:jc w:val="center"/>
              <w:rPr>
                <w:sz w:val="20"/>
                <w:szCs w:val="20"/>
              </w:rPr>
            </w:pPr>
            <w:r w:rsidRPr="001A29A3">
              <w:rPr>
                <w:sz w:val="20"/>
                <w:szCs w:val="20"/>
              </w:rPr>
              <w:t>1754,66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41,30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50 </w:t>
            </w:r>
            <w:proofErr w:type="spellStart"/>
            <w:r w:rsidRPr="001A29A3">
              <w:rPr>
                <w:b/>
                <w:sz w:val="20"/>
                <w:szCs w:val="20"/>
              </w:rPr>
              <w:t>х</w:t>
            </w:r>
            <w:proofErr w:type="spellEnd"/>
            <w:r w:rsidRPr="001A29A3">
              <w:rPr>
                <w:b/>
                <w:sz w:val="20"/>
                <w:szCs w:val="20"/>
              </w:rPr>
              <w:t xml:space="preserve"> 90 (1+0)</w:t>
            </w:r>
          </w:p>
        </w:tc>
        <w:tc>
          <w:tcPr>
            <w:tcW w:w="833" w:type="pct"/>
          </w:tcPr>
          <w:p w:rsidR="00C43524" w:rsidRPr="001A29A3" w:rsidRDefault="00C43524" w:rsidP="001A29A3">
            <w:pPr>
              <w:spacing w:after="0"/>
              <w:jc w:val="center"/>
              <w:rPr>
                <w:sz w:val="20"/>
                <w:szCs w:val="20"/>
              </w:rPr>
            </w:pPr>
            <w:r w:rsidRPr="001A29A3">
              <w:rPr>
                <w:sz w:val="20"/>
                <w:szCs w:val="20"/>
              </w:rPr>
              <w:t>1765,28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51,92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75 </w:t>
            </w:r>
            <w:proofErr w:type="spellStart"/>
            <w:r w:rsidRPr="001A29A3">
              <w:rPr>
                <w:b/>
                <w:sz w:val="20"/>
                <w:szCs w:val="20"/>
              </w:rPr>
              <w:t>х</w:t>
            </w:r>
            <w:proofErr w:type="spellEnd"/>
            <w:r w:rsidRPr="001A29A3">
              <w:rPr>
                <w:b/>
                <w:sz w:val="20"/>
                <w:szCs w:val="20"/>
              </w:rPr>
              <w:t xml:space="preserve"> 105 </w:t>
            </w:r>
          </w:p>
          <w:p w:rsidR="00C43524" w:rsidRPr="001A29A3" w:rsidRDefault="00C43524" w:rsidP="001A29A3">
            <w:pPr>
              <w:spacing w:after="0"/>
              <w:jc w:val="center"/>
              <w:rPr>
                <w:b/>
                <w:sz w:val="20"/>
                <w:szCs w:val="20"/>
              </w:rPr>
            </w:pPr>
            <w:r w:rsidRPr="001A29A3">
              <w:rPr>
                <w:b/>
                <w:sz w:val="20"/>
                <w:szCs w:val="20"/>
              </w:rPr>
              <w:t xml:space="preserve">80 </w:t>
            </w:r>
            <w:proofErr w:type="spellStart"/>
            <w:r w:rsidRPr="001A29A3">
              <w:rPr>
                <w:b/>
                <w:sz w:val="20"/>
                <w:szCs w:val="20"/>
              </w:rPr>
              <w:t>х</w:t>
            </w:r>
            <w:proofErr w:type="spellEnd"/>
            <w:r w:rsidRPr="001A29A3">
              <w:rPr>
                <w:b/>
                <w:sz w:val="20"/>
                <w:szCs w:val="20"/>
              </w:rPr>
              <w:t xml:space="preserve"> 100 (1+0)</w:t>
            </w:r>
          </w:p>
        </w:tc>
        <w:tc>
          <w:tcPr>
            <w:tcW w:w="833" w:type="pct"/>
          </w:tcPr>
          <w:p w:rsidR="00C43524" w:rsidRPr="001A29A3" w:rsidRDefault="00C43524" w:rsidP="001A29A3">
            <w:pPr>
              <w:spacing w:after="0"/>
              <w:jc w:val="center"/>
              <w:rPr>
                <w:sz w:val="20"/>
                <w:szCs w:val="20"/>
              </w:rPr>
            </w:pPr>
            <w:r w:rsidRPr="001A29A3">
              <w:rPr>
                <w:sz w:val="20"/>
                <w:szCs w:val="20"/>
              </w:rPr>
              <w:t>1785,34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71,98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w:t>
            </w:r>
            <w:proofErr w:type="spellStart"/>
            <w:r w:rsidRPr="001A29A3">
              <w:rPr>
                <w:b/>
                <w:sz w:val="20"/>
                <w:szCs w:val="20"/>
              </w:rPr>
              <w:t>х</w:t>
            </w:r>
            <w:proofErr w:type="spellEnd"/>
            <w:r w:rsidRPr="001A29A3">
              <w:rPr>
                <w:b/>
                <w:sz w:val="20"/>
                <w:szCs w:val="20"/>
              </w:rPr>
              <w:t xml:space="preserve"> 145 (1+0)</w:t>
            </w:r>
          </w:p>
        </w:tc>
        <w:tc>
          <w:tcPr>
            <w:tcW w:w="833" w:type="pct"/>
          </w:tcPr>
          <w:p w:rsidR="00C43524" w:rsidRPr="001A29A3" w:rsidRDefault="00C43524" w:rsidP="001A29A3">
            <w:pPr>
              <w:spacing w:after="0"/>
              <w:jc w:val="center"/>
              <w:rPr>
                <w:sz w:val="20"/>
                <w:szCs w:val="20"/>
              </w:rPr>
            </w:pPr>
            <w:r w:rsidRPr="001A29A3">
              <w:rPr>
                <w:sz w:val="20"/>
                <w:szCs w:val="20"/>
              </w:rPr>
              <w:t>1846,70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133,34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w:t>
            </w:r>
            <w:proofErr w:type="spellStart"/>
            <w:r w:rsidRPr="001A29A3">
              <w:rPr>
                <w:b/>
                <w:sz w:val="20"/>
                <w:szCs w:val="20"/>
              </w:rPr>
              <w:t>х</w:t>
            </w:r>
            <w:proofErr w:type="spellEnd"/>
            <w:r w:rsidRPr="001A29A3">
              <w:rPr>
                <w:b/>
                <w:sz w:val="20"/>
                <w:szCs w:val="20"/>
              </w:rPr>
              <w:t xml:space="preserve"> 145 (1+1)</w:t>
            </w:r>
          </w:p>
        </w:tc>
        <w:tc>
          <w:tcPr>
            <w:tcW w:w="833" w:type="pct"/>
          </w:tcPr>
          <w:p w:rsidR="00C43524" w:rsidRPr="001A29A3" w:rsidRDefault="00C43524" w:rsidP="001A29A3">
            <w:pPr>
              <w:spacing w:after="0"/>
              <w:jc w:val="center"/>
              <w:rPr>
                <w:sz w:val="20"/>
                <w:szCs w:val="20"/>
              </w:rPr>
            </w:pPr>
            <w:r w:rsidRPr="001A29A3">
              <w:rPr>
                <w:sz w:val="20"/>
                <w:szCs w:val="20"/>
              </w:rPr>
              <w:t>2783,62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164,02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120 </w:t>
            </w:r>
            <w:proofErr w:type="spellStart"/>
            <w:r w:rsidRPr="001A29A3">
              <w:rPr>
                <w:b/>
                <w:sz w:val="20"/>
                <w:szCs w:val="20"/>
              </w:rPr>
              <w:t>х</w:t>
            </w:r>
            <w:proofErr w:type="spellEnd"/>
            <w:r w:rsidRPr="001A29A3">
              <w:rPr>
                <w:b/>
                <w:sz w:val="20"/>
                <w:szCs w:val="20"/>
              </w:rPr>
              <w:t xml:space="preserve"> 160 (1+0)</w:t>
            </w:r>
          </w:p>
        </w:tc>
        <w:tc>
          <w:tcPr>
            <w:tcW w:w="833" w:type="pct"/>
          </w:tcPr>
          <w:p w:rsidR="00C43524" w:rsidRPr="001A29A3" w:rsidRDefault="00C43524" w:rsidP="001A29A3">
            <w:pPr>
              <w:spacing w:after="0"/>
              <w:jc w:val="center"/>
              <w:rPr>
                <w:sz w:val="20"/>
                <w:szCs w:val="20"/>
              </w:rPr>
            </w:pPr>
            <w:r w:rsidRPr="001A29A3">
              <w:rPr>
                <w:sz w:val="20"/>
                <w:szCs w:val="20"/>
              </w:rPr>
              <w:t>1880,92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167,56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120 </w:t>
            </w:r>
            <w:proofErr w:type="spellStart"/>
            <w:r w:rsidRPr="001A29A3">
              <w:rPr>
                <w:b/>
                <w:sz w:val="20"/>
                <w:szCs w:val="20"/>
              </w:rPr>
              <w:t>х</w:t>
            </w:r>
            <w:proofErr w:type="spellEnd"/>
            <w:r w:rsidRPr="001A29A3">
              <w:rPr>
                <w:b/>
                <w:sz w:val="20"/>
                <w:szCs w:val="20"/>
              </w:rPr>
              <w:t xml:space="preserve"> 160 (1+1)</w:t>
            </w:r>
          </w:p>
        </w:tc>
        <w:tc>
          <w:tcPr>
            <w:tcW w:w="833" w:type="pct"/>
          </w:tcPr>
          <w:p w:rsidR="00C43524" w:rsidRPr="001A29A3" w:rsidRDefault="00C43524" w:rsidP="001A29A3">
            <w:pPr>
              <w:spacing w:after="0"/>
              <w:jc w:val="center"/>
              <w:rPr>
                <w:sz w:val="20"/>
                <w:szCs w:val="20"/>
              </w:rPr>
            </w:pPr>
            <w:r w:rsidRPr="001A29A3">
              <w:rPr>
                <w:sz w:val="20"/>
                <w:szCs w:val="20"/>
              </w:rPr>
              <w:t>2787,16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167,56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52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148 </w:t>
            </w:r>
            <w:proofErr w:type="spellStart"/>
            <w:r w:rsidRPr="001A29A3">
              <w:rPr>
                <w:b/>
                <w:sz w:val="20"/>
                <w:szCs w:val="20"/>
              </w:rPr>
              <w:t>х</w:t>
            </w:r>
            <w:proofErr w:type="spellEnd"/>
            <w:r w:rsidRPr="001A29A3">
              <w:rPr>
                <w:b/>
                <w:sz w:val="20"/>
                <w:szCs w:val="20"/>
              </w:rPr>
              <w:t xml:space="preserve"> 210 (1+0)</w:t>
            </w:r>
          </w:p>
        </w:tc>
        <w:tc>
          <w:tcPr>
            <w:tcW w:w="833" w:type="pct"/>
          </w:tcPr>
          <w:p w:rsidR="00C43524" w:rsidRPr="001A29A3" w:rsidRDefault="00C43524" w:rsidP="001A29A3">
            <w:pPr>
              <w:spacing w:after="0"/>
              <w:jc w:val="center"/>
              <w:rPr>
                <w:sz w:val="20"/>
                <w:szCs w:val="20"/>
              </w:rPr>
            </w:pPr>
            <w:r w:rsidRPr="001A29A3">
              <w:rPr>
                <w:sz w:val="20"/>
                <w:szCs w:val="20"/>
              </w:rPr>
              <w:t>2008,36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295,00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523"/>
        </w:trPr>
        <w:tc>
          <w:tcPr>
            <w:tcW w:w="1212" w:type="pct"/>
            <w:vMerge/>
          </w:tcPr>
          <w:p w:rsidR="00C43524" w:rsidRPr="001A29A3" w:rsidRDefault="00C43524" w:rsidP="001A29A3">
            <w:pPr>
              <w:spacing w:after="0"/>
              <w:ind w:right="-108"/>
              <w:jc w:val="center"/>
              <w:rPr>
                <w:b/>
                <w:sz w:val="20"/>
                <w:szCs w:val="20"/>
              </w:rPr>
            </w:pPr>
          </w:p>
        </w:tc>
        <w:tc>
          <w:tcPr>
            <w:tcW w:w="682" w:type="pct"/>
            <w:tcBorders>
              <w:bottom w:val="single" w:sz="4" w:space="0" w:color="auto"/>
            </w:tcBorders>
          </w:tcPr>
          <w:p w:rsidR="00C43524" w:rsidRPr="001A29A3" w:rsidRDefault="00C43524" w:rsidP="001A29A3">
            <w:pPr>
              <w:spacing w:after="0"/>
              <w:jc w:val="center"/>
              <w:rPr>
                <w:b/>
                <w:sz w:val="20"/>
                <w:szCs w:val="20"/>
              </w:rPr>
            </w:pPr>
            <w:r w:rsidRPr="001A29A3">
              <w:rPr>
                <w:b/>
                <w:sz w:val="20"/>
                <w:szCs w:val="20"/>
              </w:rPr>
              <w:t xml:space="preserve">148 </w:t>
            </w:r>
            <w:proofErr w:type="spellStart"/>
            <w:r w:rsidRPr="001A29A3">
              <w:rPr>
                <w:b/>
                <w:sz w:val="20"/>
                <w:szCs w:val="20"/>
              </w:rPr>
              <w:t>х</w:t>
            </w:r>
            <w:proofErr w:type="spellEnd"/>
            <w:r w:rsidRPr="001A29A3">
              <w:rPr>
                <w:b/>
                <w:sz w:val="20"/>
                <w:szCs w:val="20"/>
              </w:rPr>
              <w:t xml:space="preserve"> 210</w:t>
            </w:r>
          </w:p>
          <w:p w:rsidR="00C43524" w:rsidRPr="001A29A3" w:rsidRDefault="00C43524" w:rsidP="001A29A3">
            <w:pPr>
              <w:spacing w:after="0"/>
              <w:jc w:val="center"/>
              <w:rPr>
                <w:b/>
                <w:sz w:val="20"/>
                <w:szCs w:val="20"/>
              </w:rPr>
            </w:pPr>
            <w:r w:rsidRPr="001A29A3">
              <w:rPr>
                <w:b/>
                <w:sz w:val="20"/>
                <w:szCs w:val="20"/>
              </w:rPr>
              <w:t>(1+1)</w:t>
            </w:r>
          </w:p>
        </w:tc>
        <w:tc>
          <w:tcPr>
            <w:tcW w:w="833" w:type="pct"/>
          </w:tcPr>
          <w:p w:rsidR="00C43524" w:rsidRPr="001A29A3" w:rsidRDefault="00C43524" w:rsidP="001A29A3">
            <w:pPr>
              <w:spacing w:after="0"/>
              <w:jc w:val="center"/>
              <w:rPr>
                <w:sz w:val="20"/>
                <w:szCs w:val="20"/>
              </w:rPr>
            </w:pPr>
            <w:r w:rsidRPr="001A29A3">
              <w:rPr>
                <w:sz w:val="20"/>
                <w:szCs w:val="20"/>
              </w:rPr>
              <w:t>2983,04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363,44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Borders>
              <w:top w:val="single" w:sz="4" w:space="0" w:color="auto"/>
            </w:tcBorders>
          </w:tcPr>
          <w:p w:rsidR="00C43524" w:rsidRPr="001A29A3" w:rsidRDefault="00C43524" w:rsidP="001A29A3">
            <w:pPr>
              <w:spacing w:after="0"/>
              <w:jc w:val="center"/>
              <w:rPr>
                <w:b/>
                <w:sz w:val="20"/>
                <w:szCs w:val="20"/>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297 (1+0)</w:t>
            </w:r>
          </w:p>
        </w:tc>
        <w:tc>
          <w:tcPr>
            <w:tcW w:w="833" w:type="pct"/>
          </w:tcPr>
          <w:p w:rsidR="00C43524" w:rsidRPr="001A29A3" w:rsidRDefault="00C43524" w:rsidP="001A29A3">
            <w:pPr>
              <w:spacing w:after="0"/>
              <w:jc w:val="center"/>
              <w:rPr>
                <w:sz w:val="20"/>
                <w:szCs w:val="20"/>
              </w:rPr>
            </w:pPr>
            <w:r w:rsidRPr="001A29A3">
              <w:rPr>
                <w:sz w:val="20"/>
                <w:szCs w:val="20"/>
              </w:rPr>
              <w:t>2200,70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487,34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297</w:t>
            </w:r>
          </w:p>
          <w:p w:rsidR="00C43524" w:rsidRPr="001A29A3" w:rsidRDefault="00C43524" w:rsidP="001A29A3">
            <w:pPr>
              <w:spacing w:after="0"/>
              <w:jc w:val="center"/>
              <w:rPr>
                <w:b/>
                <w:sz w:val="20"/>
                <w:szCs w:val="20"/>
              </w:rPr>
            </w:pPr>
            <w:r w:rsidRPr="001A29A3">
              <w:rPr>
                <w:b/>
                <w:sz w:val="20"/>
                <w:szCs w:val="20"/>
              </w:rPr>
              <w:t>(1+1)</w:t>
            </w:r>
          </w:p>
        </w:tc>
        <w:tc>
          <w:tcPr>
            <w:tcW w:w="833" w:type="pct"/>
          </w:tcPr>
          <w:p w:rsidR="00C43524" w:rsidRPr="001A29A3" w:rsidRDefault="00C43524" w:rsidP="001A29A3">
            <w:pPr>
              <w:spacing w:after="0"/>
              <w:jc w:val="center"/>
              <w:rPr>
                <w:sz w:val="20"/>
                <w:szCs w:val="20"/>
              </w:rPr>
            </w:pPr>
            <w:r w:rsidRPr="001A29A3">
              <w:rPr>
                <w:sz w:val="20"/>
                <w:szCs w:val="20"/>
              </w:rPr>
              <w:t>3262,70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643,10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lang w:val="en-US"/>
              </w:rPr>
            </w:pPr>
            <w:r w:rsidRPr="001A29A3">
              <w:rPr>
                <w:b/>
                <w:sz w:val="20"/>
                <w:szCs w:val="20"/>
              </w:rPr>
              <w:t xml:space="preserve">297 </w:t>
            </w:r>
            <w:proofErr w:type="spellStart"/>
            <w:r w:rsidRPr="001A29A3">
              <w:rPr>
                <w:b/>
                <w:sz w:val="20"/>
                <w:szCs w:val="20"/>
              </w:rPr>
              <w:t>х</w:t>
            </w:r>
            <w:proofErr w:type="spellEnd"/>
            <w:r w:rsidRPr="001A29A3">
              <w:rPr>
                <w:b/>
                <w:sz w:val="20"/>
                <w:szCs w:val="20"/>
              </w:rPr>
              <w:t xml:space="preserve"> 420 (1+1)</w:t>
            </w:r>
          </w:p>
        </w:tc>
        <w:tc>
          <w:tcPr>
            <w:tcW w:w="833" w:type="pct"/>
          </w:tcPr>
          <w:p w:rsidR="00C43524" w:rsidRPr="001A29A3" w:rsidRDefault="00C43524" w:rsidP="001A29A3">
            <w:pPr>
              <w:spacing w:after="0"/>
              <w:jc w:val="center"/>
              <w:rPr>
                <w:sz w:val="20"/>
                <w:szCs w:val="20"/>
              </w:rPr>
            </w:pPr>
            <w:r w:rsidRPr="001A29A3">
              <w:rPr>
                <w:sz w:val="20"/>
                <w:szCs w:val="20"/>
              </w:rPr>
              <w:t>3877,48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1257,88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Красочность (цветные)</w:t>
            </w:r>
          </w:p>
          <w:p w:rsidR="00C43524" w:rsidRPr="001A29A3" w:rsidRDefault="00C43524" w:rsidP="0085687F">
            <w:pPr>
              <w:spacing w:after="0"/>
              <w:ind w:right="-108"/>
              <w:jc w:val="center"/>
              <w:rPr>
                <w:b/>
                <w:sz w:val="20"/>
                <w:szCs w:val="20"/>
              </w:rPr>
            </w:pPr>
            <w:r w:rsidRPr="001A29A3">
              <w:rPr>
                <w:b/>
                <w:sz w:val="20"/>
                <w:szCs w:val="20"/>
              </w:rPr>
              <w:t>(2+0), (2+1), (3+0)</w:t>
            </w:r>
          </w:p>
          <w:p w:rsidR="00C43524" w:rsidRPr="001A29A3" w:rsidRDefault="00C43524" w:rsidP="0085687F">
            <w:pPr>
              <w:spacing w:after="0"/>
              <w:ind w:right="-108"/>
              <w:jc w:val="center"/>
              <w:rPr>
                <w:b/>
                <w:sz w:val="20"/>
                <w:szCs w:val="20"/>
              </w:rPr>
            </w:pPr>
            <w:r w:rsidRPr="001A29A3">
              <w:rPr>
                <w:b/>
                <w:sz w:val="20"/>
                <w:szCs w:val="20"/>
              </w:rPr>
              <w:t>Материал:</w:t>
            </w:r>
          </w:p>
          <w:p w:rsidR="00C43524" w:rsidRPr="001A29A3" w:rsidRDefault="00C43524" w:rsidP="0085687F">
            <w:pPr>
              <w:numPr>
                <w:ilvl w:val="0"/>
                <w:numId w:val="12"/>
              </w:numPr>
              <w:spacing w:after="0"/>
              <w:ind w:left="214" w:right="-108" w:hanging="284"/>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214" w:right="-108"/>
              <w:jc w:val="center"/>
              <w:rPr>
                <w:b/>
                <w:sz w:val="20"/>
                <w:szCs w:val="20"/>
              </w:rPr>
            </w:pPr>
            <w:r w:rsidRPr="001A29A3">
              <w:rPr>
                <w:b/>
                <w:sz w:val="20"/>
                <w:szCs w:val="20"/>
              </w:rPr>
              <w:t xml:space="preserve">плотностью 55- 80 г/м²                   </w:t>
            </w:r>
            <w:proofErr w:type="gramStart"/>
            <w:r w:rsidRPr="001A29A3">
              <w:rPr>
                <w:b/>
                <w:sz w:val="20"/>
                <w:szCs w:val="20"/>
              </w:rPr>
              <w:t xml:space="preserve">( </w:t>
            </w:r>
            <w:proofErr w:type="gramEnd"/>
            <w:r w:rsidRPr="001A29A3">
              <w:rPr>
                <w:b/>
                <w:sz w:val="20"/>
                <w:szCs w:val="20"/>
              </w:rPr>
              <w:t>+ перфорация)</w:t>
            </w:r>
          </w:p>
        </w:tc>
        <w:tc>
          <w:tcPr>
            <w:tcW w:w="682" w:type="pct"/>
          </w:tcPr>
          <w:p w:rsidR="00C43524" w:rsidRPr="001A29A3" w:rsidRDefault="00C43524" w:rsidP="001A29A3">
            <w:pPr>
              <w:spacing w:after="0"/>
              <w:jc w:val="center"/>
              <w:rPr>
                <w:b/>
                <w:sz w:val="20"/>
                <w:szCs w:val="20"/>
              </w:rPr>
            </w:pPr>
            <w:r w:rsidRPr="001A29A3">
              <w:rPr>
                <w:b/>
                <w:sz w:val="20"/>
                <w:szCs w:val="20"/>
              </w:rPr>
              <w:t xml:space="preserve">105 </w:t>
            </w:r>
            <w:proofErr w:type="spellStart"/>
            <w:r w:rsidRPr="001A29A3">
              <w:rPr>
                <w:b/>
                <w:sz w:val="20"/>
                <w:szCs w:val="20"/>
              </w:rPr>
              <w:t>х</w:t>
            </w:r>
            <w:proofErr w:type="spellEnd"/>
            <w:r w:rsidRPr="001A29A3">
              <w:rPr>
                <w:b/>
                <w:sz w:val="20"/>
                <w:szCs w:val="20"/>
              </w:rPr>
              <w:t xml:space="preserve"> 145 </w:t>
            </w:r>
            <w:r w:rsidRPr="001A29A3">
              <w:rPr>
                <w:b/>
                <w:sz w:val="16"/>
                <w:szCs w:val="16"/>
              </w:rPr>
              <w:t>(2+0)</w:t>
            </w:r>
          </w:p>
        </w:tc>
        <w:tc>
          <w:tcPr>
            <w:tcW w:w="833" w:type="pct"/>
          </w:tcPr>
          <w:p w:rsidR="00C43524" w:rsidRPr="001A29A3" w:rsidRDefault="00C43524" w:rsidP="001A29A3">
            <w:pPr>
              <w:spacing w:after="0"/>
              <w:jc w:val="center"/>
              <w:rPr>
                <w:sz w:val="20"/>
                <w:szCs w:val="20"/>
              </w:rPr>
            </w:pPr>
            <w:r w:rsidRPr="001A29A3">
              <w:rPr>
                <w:sz w:val="20"/>
                <w:szCs w:val="20"/>
              </w:rPr>
              <w:t>3609,62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189,98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w:t>
            </w:r>
            <w:proofErr w:type="spellStart"/>
            <w:r w:rsidRPr="001A29A3">
              <w:rPr>
                <w:b/>
                <w:sz w:val="20"/>
                <w:szCs w:val="20"/>
              </w:rPr>
              <w:t>х</w:t>
            </w:r>
            <w:proofErr w:type="spellEnd"/>
            <w:r w:rsidRPr="001A29A3">
              <w:rPr>
                <w:b/>
                <w:sz w:val="20"/>
                <w:szCs w:val="20"/>
              </w:rPr>
              <w:t xml:space="preserve"> 145 </w:t>
            </w:r>
            <w:r w:rsidRPr="001A29A3">
              <w:rPr>
                <w:b/>
                <w:sz w:val="16"/>
                <w:szCs w:val="16"/>
              </w:rPr>
              <w:t>(3+0)</w:t>
            </w:r>
          </w:p>
        </w:tc>
        <w:tc>
          <w:tcPr>
            <w:tcW w:w="833" w:type="pct"/>
          </w:tcPr>
          <w:p w:rsidR="00C43524" w:rsidRPr="001A29A3" w:rsidRDefault="00C43524" w:rsidP="001A29A3">
            <w:pPr>
              <w:spacing w:after="0"/>
              <w:jc w:val="center"/>
              <w:rPr>
                <w:sz w:val="20"/>
                <w:szCs w:val="20"/>
              </w:rPr>
            </w:pPr>
            <w:r w:rsidRPr="001A29A3">
              <w:rPr>
                <w:sz w:val="20"/>
                <w:szCs w:val="20"/>
              </w:rPr>
              <w:t>5367,82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234,82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100 </w:t>
            </w:r>
            <w:proofErr w:type="spellStart"/>
            <w:r w:rsidRPr="001A29A3">
              <w:rPr>
                <w:b/>
                <w:sz w:val="20"/>
                <w:szCs w:val="20"/>
              </w:rPr>
              <w:t>х</w:t>
            </w:r>
            <w:proofErr w:type="spellEnd"/>
            <w:r w:rsidRPr="001A29A3">
              <w:rPr>
                <w:b/>
                <w:sz w:val="20"/>
                <w:szCs w:val="20"/>
              </w:rPr>
              <w:t xml:space="preserve"> 200 </w:t>
            </w:r>
            <w:r w:rsidRPr="001A29A3">
              <w:rPr>
                <w:b/>
                <w:sz w:val="16"/>
                <w:szCs w:val="16"/>
              </w:rPr>
              <w:t>(2+1)</w:t>
            </w:r>
          </w:p>
        </w:tc>
        <w:tc>
          <w:tcPr>
            <w:tcW w:w="833" w:type="pct"/>
          </w:tcPr>
          <w:p w:rsidR="00C43524" w:rsidRPr="001A29A3" w:rsidRDefault="00C43524" w:rsidP="001A29A3">
            <w:pPr>
              <w:spacing w:after="0"/>
              <w:jc w:val="center"/>
              <w:rPr>
                <w:sz w:val="20"/>
                <w:szCs w:val="20"/>
              </w:rPr>
            </w:pPr>
            <w:r w:rsidRPr="001A29A3">
              <w:rPr>
                <w:sz w:val="20"/>
                <w:szCs w:val="20"/>
              </w:rPr>
              <w:t>5428,00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295,00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125 </w:t>
            </w:r>
            <w:proofErr w:type="spellStart"/>
            <w:r w:rsidRPr="001A29A3">
              <w:rPr>
                <w:b/>
                <w:sz w:val="20"/>
                <w:szCs w:val="20"/>
              </w:rPr>
              <w:t>х</w:t>
            </w:r>
            <w:proofErr w:type="spellEnd"/>
            <w:r w:rsidRPr="001A29A3">
              <w:rPr>
                <w:b/>
                <w:sz w:val="20"/>
                <w:szCs w:val="20"/>
              </w:rPr>
              <w:t xml:space="preserve"> 145 </w:t>
            </w:r>
            <w:r w:rsidRPr="001A29A3">
              <w:rPr>
                <w:b/>
                <w:sz w:val="16"/>
                <w:szCs w:val="16"/>
              </w:rPr>
              <w:t>(3+0)</w:t>
            </w:r>
          </w:p>
          <w:p w:rsidR="00C43524" w:rsidRPr="001A29A3" w:rsidRDefault="00C43524" w:rsidP="001A29A3">
            <w:pPr>
              <w:spacing w:after="0"/>
              <w:jc w:val="center"/>
              <w:rPr>
                <w:b/>
                <w:sz w:val="20"/>
                <w:szCs w:val="20"/>
              </w:rPr>
            </w:pPr>
            <w:r w:rsidRPr="001A29A3">
              <w:rPr>
                <w:b/>
                <w:sz w:val="16"/>
                <w:szCs w:val="16"/>
              </w:rPr>
              <w:t>(перфорация)</w:t>
            </w:r>
          </w:p>
        </w:tc>
        <w:tc>
          <w:tcPr>
            <w:tcW w:w="833" w:type="pct"/>
          </w:tcPr>
          <w:p w:rsidR="00C43524" w:rsidRPr="001A29A3" w:rsidRDefault="00C43524" w:rsidP="001A29A3">
            <w:pPr>
              <w:spacing w:after="0"/>
              <w:jc w:val="center"/>
              <w:rPr>
                <w:sz w:val="20"/>
                <w:szCs w:val="20"/>
              </w:rPr>
            </w:pPr>
            <w:r w:rsidRPr="001A29A3">
              <w:rPr>
                <w:sz w:val="20"/>
                <w:szCs w:val="20"/>
              </w:rPr>
              <w:t>7031,62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709,18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140 </w:t>
            </w:r>
            <w:proofErr w:type="spellStart"/>
            <w:r w:rsidRPr="001A29A3">
              <w:rPr>
                <w:b/>
                <w:sz w:val="20"/>
                <w:szCs w:val="20"/>
              </w:rPr>
              <w:t>х</w:t>
            </w:r>
            <w:proofErr w:type="spellEnd"/>
            <w:r w:rsidRPr="001A29A3">
              <w:rPr>
                <w:b/>
                <w:sz w:val="20"/>
                <w:szCs w:val="20"/>
              </w:rPr>
              <w:t xml:space="preserve"> 240 </w:t>
            </w:r>
            <w:r w:rsidRPr="001A29A3">
              <w:rPr>
                <w:b/>
                <w:sz w:val="16"/>
                <w:szCs w:val="16"/>
              </w:rPr>
              <w:t>(3+0)</w:t>
            </w:r>
          </w:p>
          <w:p w:rsidR="00C43524" w:rsidRPr="001A29A3" w:rsidRDefault="00C43524" w:rsidP="001A29A3">
            <w:pPr>
              <w:spacing w:after="0"/>
              <w:jc w:val="center"/>
              <w:rPr>
                <w:b/>
                <w:sz w:val="20"/>
                <w:szCs w:val="20"/>
              </w:rPr>
            </w:pPr>
            <w:r w:rsidRPr="001A29A3">
              <w:rPr>
                <w:b/>
                <w:sz w:val="16"/>
                <w:szCs w:val="16"/>
              </w:rPr>
              <w:t>(перфорация)</w:t>
            </w:r>
          </w:p>
        </w:tc>
        <w:tc>
          <w:tcPr>
            <w:tcW w:w="833" w:type="pct"/>
          </w:tcPr>
          <w:p w:rsidR="00C43524" w:rsidRPr="001A29A3" w:rsidRDefault="00C43524" w:rsidP="001A29A3">
            <w:pPr>
              <w:spacing w:after="0"/>
              <w:jc w:val="center"/>
              <w:rPr>
                <w:sz w:val="20"/>
                <w:szCs w:val="20"/>
              </w:rPr>
            </w:pPr>
            <w:r w:rsidRPr="001A29A3">
              <w:rPr>
                <w:sz w:val="20"/>
                <w:szCs w:val="20"/>
              </w:rPr>
              <w:t>7528,40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1205,96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297 </w:t>
            </w:r>
            <w:r w:rsidRPr="001A29A3">
              <w:rPr>
                <w:b/>
                <w:sz w:val="16"/>
                <w:szCs w:val="16"/>
              </w:rPr>
              <w:t>(2+0)</w:t>
            </w:r>
          </w:p>
          <w:p w:rsidR="00C43524" w:rsidRPr="001A29A3" w:rsidRDefault="00C43524" w:rsidP="001A29A3">
            <w:pPr>
              <w:spacing w:after="0"/>
              <w:jc w:val="center"/>
              <w:rPr>
                <w:b/>
                <w:sz w:val="20"/>
                <w:szCs w:val="20"/>
              </w:rPr>
            </w:pPr>
            <w:r w:rsidRPr="001A29A3">
              <w:rPr>
                <w:b/>
                <w:sz w:val="16"/>
                <w:szCs w:val="16"/>
              </w:rPr>
              <w:t>(Фирменный)</w:t>
            </w:r>
          </w:p>
        </w:tc>
        <w:tc>
          <w:tcPr>
            <w:tcW w:w="833" w:type="pct"/>
          </w:tcPr>
          <w:p w:rsidR="00C43524" w:rsidRPr="001A29A3" w:rsidRDefault="00C43524" w:rsidP="001A29A3">
            <w:pPr>
              <w:spacing w:after="0"/>
              <w:jc w:val="center"/>
              <w:rPr>
                <w:sz w:val="20"/>
                <w:szCs w:val="20"/>
              </w:rPr>
            </w:pPr>
            <w:r w:rsidRPr="001A29A3">
              <w:rPr>
                <w:sz w:val="20"/>
                <w:szCs w:val="20"/>
              </w:rPr>
              <w:t>4256,26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836,62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Красочность</w:t>
            </w:r>
          </w:p>
          <w:p w:rsidR="00C43524" w:rsidRPr="001A29A3" w:rsidRDefault="00C43524" w:rsidP="0085687F">
            <w:pPr>
              <w:spacing w:after="0"/>
              <w:ind w:right="-108"/>
              <w:jc w:val="center"/>
              <w:rPr>
                <w:b/>
                <w:sz w:val="20"/>
                <w:szCs w:val="20"/>
              </w:rPr>
            </w:pPr>
            <w:r w:rsidRPr="001A29A3">
              <w:rPr>
                <w:b/>
                <w:sz w:val="20"/>
                <w:szCs w:val="20"/>
              </w:rPr>
              <w:t>(1+0), (2+0), (3+0)</w:t>
            </w:r>
          </w:p>
          <w:p w:rsidR="00C43524" w:rsidRPr="001A29A3" w:rsidRDefault="00C43524" w:rsidP="0085687F">
            <w:pPr>
              <w:spacing w:after="0"/>
              <w:ind w:right="-108"/>
              <w:jc w:val="center"/>
              <w:rPr>
                <w:b/>
                <w:sz w:val="20"/>
                <w:szCs w:val="20"/>
              </w:rPr>
            </w:pPr>
            <w:r w:rsidRPr="001A29A3">
              <w:rPr>
                <w:b/>
                <w:sz w:val="20"/>
                <w:szCs w:val="20"/>
              </w:rPr>
              <w:t>Плотность бумаги</w:t>
            </w:r>
          </w:p>
          <w:p w:rsidR="00C43524" w:rsidRPr="001A29A3" w:rsidRDefault="00C43524" w:rsidP="0085687F">
            <w:pPr>
              <w:spacing w:after="0"/>
              <w:ind w:right="-108"/>
              <w:jc w:val="center"/>
              <w:rPr>
                <w:b/>
                <w:sz w:val="20"/>
                <w:szCs w:val="20"/>
              </w:rPr>
            </w:pPr>
            <w:r w:rsidRPr="001A29A3">
              <w:rPr>
                <w:b/>
                <w:sz w:val="20"/>
                <w:szCs w:val="20"/>
              </w:rPr>
              <w:t>ВАТМАН</w:t>
            </w:r>
          </w:p>
          <w:p w:rsidR="00C43524" w:rsidRPr="001A29A3" w:rsidRDefault="00C43524" w:rsidP="0085687F">
            <w:pPr>
              <w:spacing w:after="0"/>
              <w:jc w:val="center"/>
              <w:rPr>
                <w:sz w:val="20"/>
                <w:szCs w:val="20"/>
              </w:rPr>
            </w:pPr>
            <w:r w:rsidRPr="001A29A3">
              <w:rPr>
                <w:b/>
                <w:sz w:val="20"/>
                <w:szCs w:val="20"/>
              </w:rPr>
              <w:t xml:space="preserve">( - + перфорация, </w:t>
            </w:r>
            <w:proofErr w:type="spellStart"/>
            <w:r w:rsidRPr="001A29A3">
              <w:rPr>
                <w:b/>
                <w:sz w:val="20"/>
                <w:szCs w:val="20"/>
              </w:rPr>
              <w:t>биговка</w:t>
            </w:r>
            <w:proofErr w:type="spellEnd"/>
            <w:r w:rsidRPr="001A29A3">
              <w:rPr>
                <w:b/>
                <w:sz w:val="20"/>
                <w:szCs w:val="20"/>
              </w:rPr>
              <w:t>)</w:t>
            </w:r>
          </w:p>
        </w:tc>
        <w:tc>
          <w:tcPr>
            <w:tcW w:w="682" w:type="pct"/>
          </w:tcPr>
          <w:p w:rsidR="00C43524" w:rsidRPr="001A29A3" w:rsidRDefault="00C43524" w:rsidP="001A29A3">
            <w:pPr>
              <w:spacing w:after="0"/>
              <w:jc w:val="center"/>
              <w:rPr>
                <w:b/>
                <w:sz w:val="20"/>
                <w:szCs w:val="20"/>
              </w:rPr>
            </w:pPr>
            <w:r w:rsidRPr="001A29A3">
              <w:rPr>
                <w:b/>
                <w:sz w:val="20"/>
                <w:szCs w:val="20"/>
              </w:rPr>
              <w:t xml:space="preserve">50 </w:t>
            </w:r>
            <w:proofErr w:type="spellStart"/>
            <w:r w:rsidRPr="001A29A3">
              <w:rPr>
                <w:b/>
                <w:sz w:val="20"/>
                <w:szCs w:val="20"/>
              </w:rPr>
              <w:t>х</w:t>
            </w:r>
            <w:proofErr w:type="spellEnd"/>
            <w:r w:rsidRPr="001A29A3">
              <w:rPr>
                <w:b/>
                <w:sz w:val="20"/>
                <w:szCs w:val="20"/>
              </w:rPr>
              <w:t xml:space="preserve"> 80 (1+0)</w:t>
            </w:r>
          </w:p>
        </w:tc>
        <w:tc>
          <w:tcPr>
            <w:tcW w:w="833" w:type="pct"/>
          </w:tcPr>
          <w:p w:rsidR="00C43524" w:rsidRPr="001A29A3" w:rsidRDefault="00C43524" w:rsidP="001A29A3">
            <w:pPr>
              <w:spacing w:after="0"/>
              <w:jc w:val="center"/>
              <w:rPr>
                <w:sz w:val="20"/>
                <w:szCs w:val="20"/>
              </w:rPr>
            </w:pPr>
            <w:r w:rsidRPr="001A29A3">
              <w:rPr>
                <w:sz w:val="20"/>
                <w:szCs w:val="20"/>
              </w:rPr>
              <w:t>1853,78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140,42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95 </w:t>
            </w:r>
            <w:proofErr w:type="spellStart"/>
            <w:r w:rsidRPr="001A29A3">
              <w:rPr>
                <w:b/>
                <w:sz w:val="20"/>
                <w:szCs w:val="20"/>
              </w:rPr>
              <w:t>х</w:t>
            </w:r>
            <w:proofErr w:type="spellEnd"/>
            <w:r w:rsidRPr="001A29A3">
              <w:rPr>
                <w:b/>
                <w:sz w:val="20"/>
                <w:szCs w:val="20"/>
              </w:rPr>
              <w:t xml:space="preserve"> 105 (1+0)</w:t>
            </w:r>
          </w:p>
        </w:tc>
        <w:tc>
          <w:tcPr>
            <w:tcW w:w="833" w:type="pct"/>
          </w:tcPr>
          <w:p w:rsidR="00C43524" w:rsidRPr="001A29A3" w:rsidRDefault="00C43524" w:rsidP="001A29A3">
            <w:pPr>
              <w:spacing w:after="0"/>
              <w:jc w:val="center"/>
              <w:rPr>
                <w:sz w:val="20"/>
                <w:szCs w:val="20"/>
              </w:rPr>
            </w:pPr>
            <w:r w:rsidRPr="001A29A3">
              <w:rPr>
                <w:sz w:val="20"/>
                <w:szCs w:val="20"/>
              </w:rPr>
              <w:t>1997,74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284,38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45 </w:t>
            </w:r>
            <w:proofErr w:type="spellStart"/>
            <w:r w:rsidRPr="001A29A3">
              <w:rPr>
                <w:b/>
                <w:sz w:val="20"/>
                <w:szCs w:val="20"/>
              </w:rPr>
              <w:t>х</w:t>
            </w:r>
            <w:proofErr w:type="spellEnd"/>
            <w:r w:rsidRPr="001A29A3">
              <w:rPr>
                <w:b/>
                <w:sz w:val="20"/>
                <w:szCs w:val="20"/>
              </w:rPr>
              <w:t xml:space="preserve"> 188 (1+0)</w:t>
            </w:r>
          </w:p>
        </w:tc>
        <w:tc>
          <w:tcPr>
            <w:tcW w:w="833" w:type="pct"/>
          </w:tcPr>
          <w:p w:rsidR="00C43524" w:rsidRPr="001A29A3" w:rsidRDefault="00C43524" w:rsidP="001A29A3">
            <w:pPr>
              <w:spacing w:after="0"/>
              <w:jc w:val="center"/>
              <w:rPr>
                <w:sz w:val="20"/>
                <w:szCs w:val="20"/>
              </w:rPr>
            </w:pPr>
            <w:r w:rsidRPr="001A29A3">
              <w:rPr>
                <w:sz w:val="20"/>
                <w:szCs w:val="20"/>
              </w:rPr>
              <w:t>1997,74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284,38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w:t>
            </w:r>
            <w:proofErr w:type="spellStart"/>
            <w:r w:rsidRPr="001A29A3">
              <w:rPr>
                <w:b/>
                <w:sz w:val="20"/>
                <w:szCs w:val="20"/>
              </w:rPr>
              <w:t>х</w:t>
            </w:r>
            <w:proofErr w:type="spellEnd"/>
            <w:r w:rsidRPr="001A29A3">
              <w:rPr>
                <w:b/>
                <w:sz w:val="20"/>
                <w:szCs w:val="20"/>
              </w:rPr>
              <w:t xml:space="preserve"> 145 (1+0)</w:t>
            </w:r>
          </w:p>
        </w:tc>
        <w:tc>
          <w:tcPr>
            <w:tcW w:w="833" w:type="pct"/>
          </w:tcPr>
          <w:p w:rsidR="00C43524" w:rsidRPr="001A29A3" w:rsidRDefault="00C43524" w:rsidP="001A29A3">
            <w:pPr>
              <w:spacing w:after="0"/>
              <w:jc w:val="center"/>
              <w:rPr>
                <w:sz w:val="20"/>
                <w:szCs w:val="20"/>
              </w:rPr>
            </w:pPr>
            <w:r w:rsidRPr="001A29A3">
              <w:rPr>
                <w:sz w:val="20"/>
                <w:szCs w:val="20"/>
              </w:rPr>
              <w:t>2116,92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403,56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45 </w:t>
            </w:r>
            <w:proofErr w:type="spellStart"/>
            <w:r w:rsidRPr="001A29A3">
              <w:rPr>
                <w:b/>
                <w:sz w:val="20"/>
                <w:szCs w:val="20"/>
              </w:rPr>
              <w:t>х</w:t>
            </w:r>
            <w:proofErr w:type="spellEnd"/>
            <w:r w:rsidRPr="001A29A3">
              <w:rPr>
                <w:b/>
                <w:sz w:val="20"/>
                <w:szCs w:val="20"/>
              </w:rPr>
              <w:t xml:space="preserve"> 190 (2+0)</w:t>
            </w:r>
          </w:p>
        </w:tc>
        <w:tc>
          <w:tcPr>
            <w:tcW w:w="833" w:type="pct"/>
          </w:tcPr>
          <w:p w:rsidR="00C43524" w:rsidRPr="001A29A3" w:rsidRDefault="00C43524" w:rsidP="001A29A3">
            <w:pPr>
              <w:spacing w:after="0"/>
              <w:jc w:val="center"/>
              <w:rPr>
                <w:sz w:val="20"/>
                <w:szCs w:val="20"/>
              </w:rPr>
            </w:pPr>
            <w:r w:rsidRPr="001A29A3">
              <w:rPr>
                <w:sz w:val="20"/>
                <w:szCs w:val="20"/>
              </w:rPr>
              <w:t>3425,26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305,62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w:t>
            </w:r>
            <w:proofErr w:type="spellStart"/>
            <w:r w:rsidRPr="001A29A3">
              <w:rPr>
                <w:b/>
                <w:sz w:val="20"/>
                <w:szCs w:val="20"/>
              </w:rPr>
              <w:t>х</w:t>
            </w:r>
            <w:proofErr w:type="spellEnd"/>
            <w:r w:rsidRPr="001A29A3">
              <w:rPr>
                <w:b/>
                <w:sz w:val="20"/>
                <w:szCs w:val="20"/>
              </w:rPr>
              <w:t xml:space="preserve"> 145 (2+0)(1+1)</w:t>
            </w:r>
          </w:p>
        </w:tc>
        <w:tc>
          <w:tcPr>
            <w:tcW w:w="833" w:type="pct"/>
          </w:tcPr>
          <w:p w:rsidR="00C43524" w:rsidRPr="001A29A3" w:rsidRDefault="00C43524" w:rsidP="001A29A3">
            <w:pPr>
              <w:spacing w:after="0"/>
              <w:jc w:val="center"/>
              <w:rPr>
                <w:sz w:val="20"/>
                <w:szCs w:val="20"/>
              </w:rPr>
            </w:pPr>
            <w:r w:rsidRPr="001A29A3">
              <w:rPr>
                <w:sz w:val="20"/>
                <w:szCs w:val="20"/>
              </w:rPr>
              <w:t>3856,24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436,60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148 </w:t>
            </w:r>
            <w:proofErr w:type="spellStart"/>
            <w:r w:rsidRPr="001A29A3">
              <w:rPr>
                <w:b/>
                <w:sz w:val="20"/>
                <w:szCs w:val="20"/>
              </w:rPr>
              <w:t>х</w:t>
            </w:r>
            <w:proofErr w:type="spellEnd"/>
            <w:r w:rsidRPr="001A29A3">
              <w:rPr>
                <w:b/>
                <w:sz w:val="20"/>
                <w:szCs w:val="20"/>
              </w:rPr>
              <w:t xml:space="preserve"> 210</w:t>
            </w:r>
          </w:p>
          <w:p w:rsidR="00C43524" w:rsidRPr="001A29A3" w:rsidRDefault="00C43524" w:rsidP="001A29A3">
            <w:pPr>
              <w:spacing w:after="0"/>
              <w:jc w:val="center"/>
              <w:rPr>
                <w:b/>
                <w:sz w:val="16"/>
                <w:szCs w:val="16"/>
              </w:rPr>
            </w:pPr>
            <w:r w:rsidRPr="001A29A3">
              <w:rPr>
                <w:b/>
                <w:sz w:val="16"/>
                <w:szCs w:val="16"/>
              </w:rPr>
              <w:t>(1+1)</w:t>
            </w:r>
          </w:p>
        </w:tc>
        <w:tc>
          <w:tcPr>
            <w:tcW w:w="833" w:type="pct"/>
          </w:tcPr>
          <w:p w:rsidR="00C43524" w:rsidRPr="001A29A3" w:rsidRDefault="00C43524" w:rsidP="001A29A3">
            <w:pPr>
              <w:spacing w:after="0"/>
              <w:jc w:val="center"/>
              <w:rPr>
                <w:sz w:val="20"/>
                <w:szCs w:val="20"/>
              </w:rPr>
            </w:pPr>
            <w:r w:rsidRPr="001A29A3">
              <w:rPr>
                <w:sz w:val="20"/>
                <w:szCs w:val="20"/>
              </w:rPr>
              <w:t>4285,76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866,12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297 </w:t>
            </w:r>
            <w:r w:rsidRPr="001A29A3">
              <w:rPr>
                <w:b/>
                <w:sz w:val="16"/>
                <w:szCs w:val="16"/>
              </w:rPr>
              <w:t>(3+0)</w:t>
            </w:r>
          </w:p>
          <w:p w:rsidR="00C43524" w:rsidRPr="001A29A3" w:rsidRDefault="00C43524" w:rsidP="001A29A3">
            <w:pPr>
              <w:spacing w:after="0"/>
              <w:ind w:left="-87" w:right="-108"/>
              <w:jc w:val="center"/>
              <w:rPr>
                <w:b/>
                <w:sz w:val="20"/>
                <w:szCs w:val="20"/>
                <w:lang w:val="en-US"/>
              </w:rPr>
            </w:pPr>
            <w:r w:rsidRPr="001A29A3">
              <w:rPr>
                <w:b/>
                <w:sz w:val="16"/>
                <w:szCs w:val="16"/>
              </w:rPr>
              <w:t xml:space="preserve">(перфорация </w:t>
            </w:r>
            <w:proofErr w:type="spellStart"/>
            <w:r w:rsidRPr="001A29A3">
              <w:rPr>
                <w:b/>
                <w:sz w:val="16"/>
                <w:szCs w:val="16"/>
              </w:rPr>
              <w:t>биговка</w:t>
            </w:r>
            <w:proofErr w:type="spellEnd"/>
            <w:r w:rsidRPr="001A29A3">
              <w:rPr>
                <w:b/>
                <w:sz w:val="16"/>
                <w:szCs w:val="16"/>
              </w:rPr>
              <w:t>)</w:t>
            </w:r>
          </w:p>
        </w:tc>
        <w:tc>
          <w:tcPr>
            <w:tcW w:w="833" w:type="pct"/>
          </w:tcPr>
          <w:p w:rsidR="00C43524" w:rsidRPr="001A29A3" w:rsidRDefault="00C43524" w:rsidP="001A29A3">
            <w:pPr>
              <w:spacing w:after="0"/>
              <w:jc w:val="center"/>
              <w:rPr>
                <w:sz w:val="20"/>
                <w:szCs w:val="20"/>
              </w:rPr>
            </w:pPr>
            <w:r w:rsidRPr="001A29A3">
              <w:rPr>
                <w:sz w:val="20"/>
                <w:szCs w:val="20"/>
              </w:rPr>
              <w:t>11343,34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5020,90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297 </w:t>
            </w:r>
            <w:r w:rsidRPr="001A29A3">
              <w:rPr>
                <w:b/>
                <w:sz w:val="16"/>
                <w:szCs w:val="16"/>
              </w:rPr>
              <w:t>(1+1)</w:t>
            </w:r>
          </w:p>
        </w:tc>
        <w:tc>
          <w:tcPr>
            <w:tcW w:w="833" w:type="pct"/>
          </w:tcPr>
          <w:p w:rsidR="00C43524" w:rsidRPr="001A29A3" w:rsidRDefault="00C43524" w:rsidP="001A29A3">
            <w:pPr>
              <w:spacing w:after="0"/>
              <w:jc w:val="center"/>
              <w:rPr>
                <w:sz w:val="20"/>
                <w:szCs w:val="20"/>
              </w:rPr>
            </w:pPr>
            <w:r w:rsidRPr="001A29A3">
              <w:rPr>
                <w:sz w:val="20"/>
                <w:szCs w:val="20"/>
              </w:rPr>
              <w:t>5162,50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1742,86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297 </w:t>
            </w:r>
            <w:proofErr w:type="spellStart"/>
            <w:r w:rsidRPr="001A29A3">
              <w:rPr>
                <w:b/>
                <w:sz w:val="20"/>
                <w:szCs w:val="20"/>
              </w:rPr>
              <w:t>х</w:t>
            </w:r>
            <w:proofErr w:type="spellEnd"/>
            <w:r w:rsidRPr="001A29A3">
              <w:rPr>
                <w:b/>
                <w:sz w:val="20"/>
                <w:szCs w:val="20"/>
              </w:rPr>
              <w:t xml:space="preserve"> 420</w:t>
            </w:r>
          </w:p>
          <w:p w:rsidR="00C43524" w:rsidRPr="001A29A3" w:rsidRDefault="00C43524" w:rsidP="001A29A3">
            <w:pPr>
              <w:spacing w:after="0"/>
              <w:jc w:val="center"/>
              <w:rPr>
                <w:b/>
                <w:sz w:val="16"/>
                <w:szCs w:val="16"/>
              </w:rPr>
            </w:pPr>
            <w:r w:rsidRPr="001A29A3">
              <w:rPr>
                <w:b/>
                <w:sz w:val="16"/>
                <w:szCs w:val="16"/>
              </w:rPr>
              <w:t>(1+1)</w:t>
            </w:r>
          </w:p>
        </w:tc>
        <w:tc>
          <w:tcPr>
            <w:tcW w:w="833" w:type="pct"/>
          </w:tcPr>
          <w:p w:rsidR="00C43524" w:rsidRPr="001A29A3" w:rsidRDefault="00C43524" w:rsidP="001A29A3">
            <w:pPr>
              <w:spacing w:after="0"/>
              <w:jc w:val="center"/>
              <w:rPr>
                <w:sz w:val="20"/>
                <w:szCs w:val="20"/>
              </w:rPr>
            </w:pPr>
            <w:r w:rsidRPr="001A29A3">
              <w:rPr>
                <w:sz w:val="20"/>
                <w:szCs w:val="20"/>
              </w:rPr>
              <w:t>6827,48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3407,84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 на цветной бумаге</w:t>
            </w:r>
          </w:p>
          <w:p w:rsidR="00C43524" w:rsidRPr="001A29A3" w:rsidRDefault="00C43524" w:rsidP="0085687F">
            <w:pPr>
              <w:spacing w:after="0"/>
              <w:ind w:right="-108"/>
              <w:jc w:val="center"/>
              <w:rPr>
                <w:b/>
                <w:sz w:val="20"/>
                <w:szCs w:val="20"/>
              </w:rPr>
            </w:pPr>
            <w:r w:rsidRPr="001A29A3">
              <w:rPr>
                <w:b/>
                <w:sz w:val="20"/>
                <w:szCs w:val="20"/>
              </w:rPr>
              <w:t>Красочность</w:t>
            </w:r>
          </w:p>
          <w:p w:rsidR="00C43524" w:rsidRPr="001A29A3" w:rsidRDefault="00C43524" w:rsidP="0085687F">
            <w:pPr>
              <w:spacing w:after="0"/>
              <w:ind w:right="-108"/>
              <w:jc w:val="center"/>
              <w:rPr>
                <w:b/>
                <w:sz w:val="20"/>
                <w:szCs w:val="20"/>
              </w:rPr>
            </w:pPr>
            <w:r w:rsidRPr="001A29A3">
              <w:rPr>
                <w:b/>
                <w:sz w:val="20"/>
                <w:szCs w:val="20"/>
              </w:rPr>
              <w:t>(1+0)</w:t>
            </w:r>
          </w:p>
          <w:p w:rsidR="00C43524" w:rsidRPr="001A29A3" w:rsidRDefault="00C43524" w:rsidP="0085687F">
            <w:pPr>
              <w:spacing w:after="0"/>
              <w:ind w:right="-108"/>
              <w:jc w:val="center"/>
              <w:rPr>
                <w:b/>
                <w:sz w:val="20"/>
                <w:szCs w:val="20"/>
              </w:rPr>
            </w:pPr>
            <w:r w:rsidRPr="001A29A3">
              <w:rPr>
                <w:b/>
                <w:sz w:val="20"/>
                <w:szCs w:val="20"/>
              </w:rPr>
              <w:t>Плотность бумаги 80 г/м²</w:t>
            </w:r>
          </w:p>
        </w:tc>
        <w:tc>
          <w:tcPr>
            <w:tcW w:w="682" w:type="pct"/>
          </w:tcPr>
          <w:p w:rsidR="00C43524" w:rsidRPr="001A29A3" w:rsidRDefault="00C43524" w:rsidP="001A29A3">
            <w:pPr>
              <w:spacing w:after="0"/>
              <w:jc w:val="center"/>
              <w:rPr>
                <w:b/>
                <w:sz w:val="20"/>
                <w:szCs w:val="20"/>
              </w:rPr>
            </w:pPr>
            <w:r w:rsidRPr="001A29A3">
              <w:rPr>
                <w:b/>
                <w:sz w:val="20"/>
                <w:szCs w:val="20"/>
              </w:rPr>
              <w:t xml:space="preserve">120 </w:t>
            </w:r>
            <w:proofErr w:type="spellStart"/>
            <w:r w:rsidRPr="001A29A3">
              <w:rPr>
                <w:b/>
                <w:sz w:val="20"/>
                <w:szCs w:val="20"/>
              </w:rPr>
              <w:t>х</w:t>
            </w:r>
            <w:proofErr w:type="spellEnd"/>
            <w:r w:rsidRPr="001A29A3">
              <w:rPr>
                <w:b/>
                <w:sz w:val="20"/>
                <w:szCs w:val="20"/>
              </w:rPr>
              <w:t xml:space="preserve"> 97 </w:t>
            </w:r>
            <w:r w:rsidRPr="001A29A3">
              <w:rPr>
                <w:b/>
                <w:sz w:val="16"/>
                <w:szCs w:val="16"/>
              </w:rPr>
              <w:t>(1+0)</w:t>
            </w:r>
          </w:p>
        </w:tc>
        <w:tc>
          <w:tcPr>
            <w:tcW w:w="833" w:type="pct"/>
          </w:tcPr>
          <w:p w:rsidR="00C43524" w:rsidRPr="001A29A3" w:rsidRDefault="00C43524" w:rsidP="001A29A3">
            <w:pPr>
              <w:spacing w:after="0"/>
              <w:jc w:val="center"/>
              <w:rPr>
                <w:sz w:val="20"/>
                <w:szCs w:val="20"/>
              </w:rPr>
            </w:pPr>
            <w:r w:rsidRPr="001A29A3">
              <w:rPr>
                <w:sz w:val="20"/>
                <w:szCs w:val="20"/>
              </w:rPr>
              <w:t>2754,12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1713,36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85687F">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140 </w:t>
            </w:r>
            <w:proofErr w:type="spellStart"/>
            <w:r w:rsidRPr="001A29A3">
              <w:rPr>
                <w:b/>
                <w:sz w:val="20"/>
                <w:szCs w:val="20"/>
              </w:rPr>
              <w:t>х</w:t>
            </w:r>
            <w:proofErr w:type="spellEnd"/>
            <w:r w:rsidRPr="001A29A3">
              <w:rPr>
                <w:b/>
                <w:sz w:val="20"/>
                <w:szCs w:val="20"/>
              </w:rPr>
              <w:t xml:space="preserve"> 99  </w:t>
            </w:r>
            <w:r w:rsidRPr="001A29A3">
              <w:rPr>
                <w:b/>
                <w:sz w:val="16"/>
                <w:szCs w:val="16"/>
              </w:rPr>
              <w:t>(1+0)</w:t>
            </w:r>
          </w:p>
        </w:tc>
        <w:tc>
          <w:tcPr>
            <w:tcW w:w="833" w:type="pct"/>
          </w:tcPr>
          <w:p w:rsidR="00C43524" w:rsidRPr="001A29A3" w:rsidRDefault="00C43524" w:rsidP="001A29A3">
            <w:pPr>
              <w:spacing w:after="0"/>
              <w:jc w:val="center"/>
              <w:rPr>
                <w:sz w:val="20"/>
                <w:szCs w:val="20"/>
              </w:rPr>
            </w:pPr>
            <w:r w:rsidRPr="001A29A3">
              <w:rPr>
                <w:sz w:val="20"/>
                <w:szCs w:val="20"/>
              </w:rPr>
              <w:t>2754,12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1713,36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85687F">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128 </w:t>
            </w:r>
            <w:proofErr w:type="spellStart"/>
            <w:r w:rsidRPr="001A29A3">
              <w:rPr>
                <w:b/>
                <w:sz w:val="20"/>
                <w:szCs w:val="20"/>
              </w:rPr>
              <w:t>х</w:t>
            </w:r>
            <w:proofErr w:type="spellEnd"/>
            <w:r w:rsidRPr="001A29A3">
              <w:rPr>
                <w:b/>
                <w:sz w:val="20"/>
                <w:szCs w:val="20"/>
              </w:rPr>
              <w:t xml:space="preserve"> 105 </w:t>
            </w:r>
            <w:r w:rsidRPr="001A29A3">
              <w:rPr>
                <w:b/>
                <w:sz w:val="16"/>
                <w:szCs w:val="16"/>
              </w:rPr>
              <w:t>(1+0)</w:t>
            </w:r>
          </w:p>
        </w:tc>
        <w:tc>
          <w:tcPr>
            <w:tcW w:w="833" w:type="pct"/>
          </w:tcPr>
          <w:p w:rsidR="00C43524" w:rsidRPr="001A29A3" w:rsidRDefault="00C43524" w:rsidP="001A29A3">
            <w:pPr>
              <w:spacing w:after="0"/>
              <w:jc w:val="center"/>
              <w:rPr>
                <w:sz w:val="20"/>
                <w:szCs w:val="20"/>
              </w:rPr>
            </w:pPr>
            <w:r w:rsidRPr="001A29A3">
              <w:rPr>
                <w:sz w:val="20"/>
                <w:szCs w:val="20"/>
              </w:rPr>
              <w:t>3009,00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1713,36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 xml:space="preserve">Красочность </w:t>
            </w:r>
            <w:proofErr w:type="spellStart"/>
            <w:r w:rsidRPr="001A29A3">
              <w:rPr>
                <w:b/>
                <w:sz w:val="20"/>
                <w:szCs w:val="20"/>
              </w:rPr>
              <w:t>Black</w:t>
            </w:r>
            <w:proofErr w:type="spellEnd"/>
          </w:p>
          <w:p w:rsidR="00C43524" w:rsidRPr="001A29A3" w:rsidRDefault="00C43524" w:rsidP="0085687F">
            <w:pPr>
              <w:spacing w:after="0"/>
              <w:ind w:right="-108"/>
              <w:jc w:val="center"/>
              <w:rPr>
                <w:b/>
                <w:sz w:val="20"/>
                <w:szCs w:val="20"/>
              </w:rPr>
            </w:pPr>
            <w:r w:rsidRPr="001A29A3">
              <w:rPr>
                <w:b/>
                <w:sz w:val="20"/>
                <w:szCs w:val="20"/>
              </w:rPr>
              <w:t>(1+0)</w:t>
            </w:r>
          </w:p>
          <w:p w:rsidR="00C43524" w:rsidRPr="001A29A3" w:rsidRDefault="00C43524" w:rsidP="0085687F">
            <w:pPr>
              <w:spacing w:after="0"/>
              <w:ind w:right="-108"/>
              <w:jc w:val="center"/>
              <w:rPr>
                <w:b/>
                <w:sz w:val="20"/>
                <w:szCs w:val="20"/>
              </w:rPr>
            </w:pPr>
            <w:r w:rsidRPr="001A29A3">
              <w:rPr>
                <w:b/>
                <w:sz w:val="20"/>
                <w:szCs w:val="20"/>
              </w:rPr>
              <w:t>Плотность бумаги 80 г/м²</w:t>
            </w:r>
          </w:p>
          <w:p w:rsidR="00C43524" w:rsidRPr="001A29A3" w:rsidRDefault="00C43524" w:rsidP="0085687F">
            <w:pPr>
              <w:spacing w:after="0"/>
              <w:ind w:right="-108"/>
              <w:jc w:val="center"/>
              <w:rPr>
                <w:b/>
                <w:sz w:val="20"/>
                <w:szCs w:val="20"/>
              </w:rPr>
            </w:pPr>
            <w:r w:rsidRPr="001A29A3">
              <w:rPr>
                <w:b/>
                <w:sz w:val="20"/>
                <w:szCs w:val="20"/>
              </w:rPr>
              <w:t>Плотность обложки 160 г/м²</w:t>
            </w:r>
          </w:p>
        </w:tc>
        <w:tc>
          <w:tcPr>
            <w:tcW w:w="682" w:type="pct"/>
          </w:tcPr>
          <w:p w:rsidR="00C43524" w:rsidRPr="001A29A3" w:rsidRDefault="00C43524" w:rsidP="001A29A3">
            <w:pPr>
              <w:spacing w:after="0"/>
              <w:jc w:val="center"/>
              <w:rPr>
                <w:b/>
                <w:sz w:val="20"/>
                <w:szCs w:val="20"/>
              </w:rPr>
            </w:pPr>
            <w:r w:rsidRPr="001A29A3">
              <w:rPr>
                <w:b/>
                <w:sz w:val="20"/>
                <w:szCs w:val="20"/>
              </w:rPr>
              <w:t>Журналы формата А</w:t>
            </w:r>
            <w:proofErr w:type="gramStart"/>
            <w:r w:rsidRPr="001A29A3">
              <w:rPr>
                <w:b/>
                <w:sz w:val="20"/>
                <w:szCs w:val="20"/>
              </w:rPr>
              <w:t>4</w:t>
            </w:r>
            <w:proofErr w:type="gramEnd"/>
          </w:p>
          <w:p w:rsidR="00C43524" w:rsidRPr="001A29A3" w:rsidRDefault="00C43524" w:rsidP="001A29A3">
            <w:pPr>
              <w:spacing w:after="0"/>
              <w:jc w:val="center"/>
              <w:rPr>
                <w:b/>
                <w:sz w:val="20"/>
                <w:szCs w:val="20"/>
              </w:rPr>
            </w:pPr>
            <w:r w:rsidRPr="001A29A3">
              <w:rPr>
                <w:b/>
                <w:sz w:val="20"/>
                <w:szCs w:val="20"/>
              </w:rPr>
              <w:t xml:space="preserve">(210 </w:t>
            </w:r>
            <w:proofErr w:type="spellStart"/>
            <w:r w:rsidRPr="001A29A3">
              <w:rPr>
                <w:b/>
                <w:sz w:val="20"/>
                <w:szCs w:val="20"/>
              </w:rPr>
              <w:t>х</w:t>
            </w:r>
            <w:proofErr w:type="spellEnd"/>
            <w:r w:rsidRPr="001A29A3">
              <w:rPr>
                <w:b/>
                <w:sz w:val="20"/>
                <w:szCs w:val="20"/>
              </w:rPr>
              <w:t xml:space="preserve"> 297)</w:t>
            </w:r>
          </w:p>
          <w:p w:rsidR="00C43524" w:rsidRPr="001A29A3" w:rsidRDefault="00C43524" w:rsidP="001A29A3">
            <w:pPr>
              <w:spacing w:after="0"/>
              <w:jc w:val="center"/>
              <w:rPr>
                <w:b/>
                <w:sz w:val="20"/>
                <w:szCs w:val="20"/>
              </w:rPr>
            </w:pPr>
          </w:p>
        </w:tc>
        <w:tc>
          <w:tcPr>
            <w:tcW w:w="833" w:type="pct"/>
          </w:tcPr>
          <w:p w:rsidR="00C43524" w:rsidRPr="001A29A3" w:rsidRDefault="00C43524" w:rsidP="001A29A3">
            <w:pPr>
              <w:spacing w:after="0"/>
              <w:jc w:val="center"/>
              <w:rPr>
                <w:sz w:val="20"/>
                <w:szCs w:val="20"/>
              </w:rPr>
            </w:pPr>
            <w:r w:rsidRPr="001A29A3">
              <w:rPr>
                <w:sz w:val="20"/>
                <w:szCs w:val="20"/>
              </w:rPr>
              <w:t xml:space="preserve">2342,30 (цена за первый </w:t>
            </w:r>
            <w:proofErr w:type="spellStart"/>
            <w:proofErr w:type="gramStart"/>
            <w:r w:rsidRPr="001A29A3">
              <w:rPr>
                <w:sz w:val="20"/>
                <w:szCs w:val="20"/>
              </w:rPr>
              <w:t>экз</w:t>
            </w:r>
            <w:proofErr w:type="spellEnd"/>
            <w:proofErr w:type="gramEnd"/>
            <w:r w:rsidRPr="001A29A3">
              <w:rPr>
                <w:sz w:val="20"/>
                <w:szCs w:val="20"/>
              </w:rPr>
              <w:t>/</w:t>
            </w:r>
            <w:proofErr w:type="spellStart"/>
            <w:r w:rsidRPr="001A29A3">
              <w:rPr>
                <w:sz w:val="20"/>
                <w:szCs w:val="20"/>
              </w:rPr>
              <w:t>шт</w:t>
            </w:r>
            <w:proofErr w:type="spellEnd"/>
            <w:r w:rsidRPr="001A29A3">
              <w:rPr>
                <w:sz w:val="20"/>
                <w:szCs w:val="20"/>
              </w:rPr>
              <w:t>)</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 xml:space="preserve">71,98                  (цена за каждый последующий </w:t>
            </w:r>
            <w:proofErr w:type="spellStart"/>
            <w:proofErr w:type="gramStart"/>
            <w:r w:rsidRPr="001A29A3">
              <w:rPr>
                <w:sz w:val="20"/>
                <w:szCs w:val="20"/>
              </w:rPr>
              <w:t>экз</w:t>
            </w:r>
            <w:proofErr w:type="spellEnd"/>
            <w:proofErr w:type="gramEnd"/>
            <w:r w:rsidRPr="001A29A3">
              <w:rPr>
                <w:sz w:val="20"/>
                <w:szCs w:val="20"/>
              </w:rPr>
              <w:t>/</w:t>
            </w:r>
            <w:proofErr w:type="spellStart"/>
            <w:r w:rsidRPr="001A29A3">
              <w:rPr>
                <w:sz w:val="20"/>
                <w:szCs w:val="20"/>
              </w:rPr>
              <w:t>шт</w:t>
            </w:r>
            <w:proofErr w:type="spellEnd"/>
            <w:r w:rsidRPr="001A29A3">
              <w:rPr>
                <w:sz w:val="20"/>
                <w:szCs w:val="20"/>
              </w:rPr>
              <w:t>)</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ind w:right="-108"/>
              <w:jc w:val="center"/>
              <w:rPr>
                <w:b/>
                <w:sz w:val="20"/>
                <w:szCs w:val="20"/>
              </w:rPr>
            </w:pPr>
            <w:r w:rsidRPr="001A29A3">
              <w:rPr>
                <w:b/>
                <w:sz w:val="20"/>
                <w:szCs w:val="20"/>
              </w:rPr>
              <w:t>ВИЗИТКИ</w:t>
            </w:r>
          </w:p>
          <w:p w:rsidR="00C43524" w:rsidRPr="001A29A3" w:rsidRDefault="00C43524" w:rsidP="001A29A3">
            <w:pPr>
              <w:spacing w:after="0"/>
              <w:ind w:right="-108"/>
              <w:jc w:val="center"/>
              <w:rPr>
                <w:b/>
                <w:sz w:val="16"/>
                <w:szCs w:val="16"/>
              </w:rPr>
            </w:pPr>
            <w:r w:rsidRPr="001A29A3">
              <w:rPr>
                <w:b/>
                <w:sz w:val="16"/>
                <w:szCs w:val="16"/>
              </w:rPr>
              <w:t>Односторонние (двухсторонние)</w:t>
            </w:r>
          </w:p>
        </w:tc>
        <w:tc>
          <w:tcPr>
            <w:tcW w:w="682" w:type="pct"/>
          </w:tcPr>
          <w:p w:rsidR="00C43524" w:rsidRPr="001A29A3" w:rsidRDefault="00C43524" w:rsidP="001A29A3">
            <w:pPr>
              <w:spacing w:after="0"/>
              <w:jc w:val="center"/>
              <w:rPr>
                <w:b/>
                <w:sz w:val="20"/>
                <w:szCs w:val="20"/>
              </w:rPr>
            </w:pPr>
          </w:p>
        </w:tc>
        <w:tc>
          <w:tcPr>
            <w:tcW w:w="833" w:type="pct"/>
          </w:tcPr>
          <w:p w:rsidR="00C43524" w:rsidRPr="001A29A3" w:rsidRDefault="00C43524" w:rsidP="001A29A3">
            <w:pPr>
              <w:spacing w:after="0"/>
              <w:jc w:val="center"/>
              <w:rPr>
                <w:sz w:val="20"/>
                <w:szCs w:val="20"/>
              </w:rPr>
            </w:pP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3717,00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jc w:val="center"/>
              <w:rPr>
                <w:b/>
                <w:sz w:val="20"/>
                <w:szCs w:val="20"/>
              </w:rPr>
            </w:pPr>
            <w:r w:rsidRPr="001A29A3">
              <w:rPr>
                <w:b/>
                <w:sz w:val="20"/>
                <w:szCs w:val="20"/>
              </w:rPr>
              <w:t>Итого: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r w:rsidR="00C43524" w:rsidRPr="001A29A3" w:rsidTr="00C43524">
        <w:trPr>
          <w:trHeight w:val="243"/>
        </w:trPr>
        <w:tc>
          <w:tcPr>
            <w:tcW w:w="1212" w:type="pct"/>
          </w:tcPr>
          <w:p w:rsidR="00C43524" w:rsidRPr="001A29A3" w:rsidRDefault="00C43524" w:rsidP="005F0B9A">
            <w:pPr>
              <w:spacing w:after="0"/>
              <w:jc w:val="center"/>
              <w:rPr>
                <w:b/>
                <w:sz w:val="20"/>
                <w:szCs w:val="20"/>
              </w:rPr>
            </w:pPr>
            <w:r w:rsidRPr="001A29A3">
              <w:rPr>
                <w:b/>
                <w:sz w:val="20"/>
                <w:szCs w:val="20"/>
              </w:rPr>
              <w:t>ВСЕГО: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bl>
    <w:p w:rsidR="00AA0161" w:rsidRPr="00AA0161" w:rsidRDefault="00AA0161" w:rsidP="00AA0161">
      <w:pPr>
        <w:autoSpaceDE w:val="0"/>
        <w:autoSpaceDN w:val="0"/>
        <w:adjustRightInd w:val="0"/>
        <w:ind w:firstLine="709"/>
        <w:rPr>
          <w:rFonts w:eastAsia="Calibri"/>
          <w:color w:val="000000"/>
        </w:rPr>
      </w:pPr>
      <w:r w:rsidRPr="00AA0161">
        <w:t xml:space="preserve">3. </w:t>
      </w:r>
      <w:r w:rsidRPr="00AA0161">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A0161" w:rsidRPr="00AA0161" w:rsidRDefault="00AA0161" w:rsidP="00AA0161">
      <w:pPr>
        <w:spacing w:after="0"/>
        <w:ind w:firstLine="709"/>
        <w:rPr>
          <w:rFonts w:cstheme="minorBidi"/>
          <w:bCs/>
        </w:rPr>
      </w:pPr>
      <w:r w:rsidRPr="00AA0161">
        <w:rPr>
          <w:rFonts w:cstheme="minorBidi"/>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AA0161">
        <w:rPr>
          <w:rFonts w:cstheme="minorBidi"/>
          <w:bCs/>
        </w:rPr>
        <w:t>поставлены</w:t>
      </w:r>
      <w:proofErr w:type="gramEnd"/>
      <w:r w:rsidRPr="00AA0161">
        <w:rPr>
          <w:rFonts w:cstheme="minorBidi"/>
          <w:bCs/>
        </w:rPr>
        <w:t xml:space="preserve">/выполнены/оказаны в полном соответствии с извещением и документацией о закупке, </w:t>
      </w:r>
      <w:r w:rsidRPr="00AA0161">
        <w:rPr>
          <w:rFonts w:cstheme="minorBidi"/>
        </w:rPr>
        <w:t>включая требования, содержащиеся в технической части, и на условиях, изложенных в проекте договора</w:t>
      </w:r>
    </w:p>
    <w:p w:rsidR="00AA0161" w:rsidRPr="00AA0161" w:rsidRDefault="00AA0161" w:rsidP="00AA0161">
      <w:pPr>
        <w:autoSpaceDE w:val="0"/>
        <w:autoSpaceDN w:val="0"/>
        <w:adjustRightInd w:val="0"/>
        <w:ind w:firstLine="709"/>
        <w:rPr>
          <w:rFonts w:eastAsia="Calibri"/>
          <w:color w:val="000000"/>
          <w:sz w:val="22"/>
          <w:szCs w:val="22"/>
        </w:rPr>
      </w:pPr>
      <w:r w:rsidRPr="00AA0161">
        <w:t xml:space="preserve">5. </w:t>
      </w:r>
      <w:proofErr w:type="gramStart"/>
      <w:r w:rsidRPr="00AA0161">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AA0161">
        <w:rPr>
          <w:rFonts w:eastAsia="Calibri"/>
          <w:color w:val="000000"/>
          <w:sz w:val="22"/>
          <w:szCs w:val="22"/>
        </w:rPr>
        <w:t xml:space="preserve"> в том числе сведения о соисполнителях.</w:t>
      </w:r>
      <w:proofErr w:type="gramEnd"/>
    </w:p>
    <w:p w:rsidR="00AA0161" w:rsidRPr="00AA0161" w:rsidRDefault="00AA0161" w:rsidP="00AA0161">
      <w:pPr>
        <w:autoSpaceDE w:val="0"/>
        <w:autoSpaceDN w:val="0"/>
        <w:adjustRightInd w:val="0"/>
        <w:ind w:firstLine="709"/>
        <w:rPr>
          <w:rFonts w:eastAsia="Calibri"/>
          <w:color w:val="000000"/>
          <w:sz w:val="22"/>
          <w:szCs w:val="22"/>
        </w:rPr>
      </w:pPr>
      <w:r w:rsidRPr="00AA0161">
        <w:rPr>
          <w:rFonts w:eastAsia="Calibri"/>
          <w:color w:val="000000"/>
        </w:rPr>
        <w:t>6.</w:t>
      </w:r>
      <w:r w:rsidRPr="00AA0161">
        <w:rPr>
          <w:rFonts w:eastAsia="Calibri"/>
          <w:color w:val="000000"/>
          <w:sz w:val="22"/>
          <w:szCs w:val="22"/>
        </w:rPr>
        <w:t xml:space="preserve"> </w:t>
      </w:r>
      <w:r w:rsidRPr="00AA0161">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A0161" w:rsidRPr="00AA0161" w:rsidRDefault="00AA0161" w:rsidP="00AA0161">
      <w:pPr>
        <w:autoSpaceDE w:val="0"/>
        <w:autoSpaceDN w:val="0"/>
        <w:adjustRightInd w:val="0"/>
        <w:ind w:firstLine="709"/>
        <w:rPr>
          <w:rFonts w:eastAsia="Calibri"/>
          <w:color w:val="000000"/>
        </w:rPr>
      </w:pPr>
      <w:r w:rsidRPr="00AA0161">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AA0161">
        <w:rPr>
          <w:bCs/>
        </w:rPr>
        <w:t>_________________________________</w:t>
      </w:r>
      <w:r w:rsidRPr="00AA0161">
        <w:rPr>
          <w:i/>
        </w:rPr>
        <w:t xml:space="preserve">(указывается предмет договора) </w:t>
      </w:r>
      <w:r w:rsidRPr="00AA016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A0161" w:rsidRPr="00AA0161" w:rsidRDefault="00AA0161" w:rsidP="00AA0161">
      <w:pPr>
        <w:autoSpaceDE w:val="0"/>
        <w:autoSpaceDN w:val="0"/>
        <w:adjustRightInd w:val="0"/>
        <w:ind w:firstLine="709"/>
        <w:rPr>
          <w:rFonts w:eastAsia="Calibri"/>
          <w:color w:val="000000"/>
        </w:rPr>
      </w:pPr>
      <w:r w:rsidRPr="00AA016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A0161" w:rsidRPr="00AA0161" w:rsidRDefault="00AA0161" w:rsidP="00AA0161">
      <w:pPr>
        <w:tabs>
          <w:tab w:val="left" w:pos="9639"/>
        </w:tabs>
        <w:spacing w:before="60" w:after="0"/>
        <w:ind w:firstLine="709"/>
      </w:pPr>
      <w:r w:rsidRPr="00AA0161">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AA0161">
        <w:rPr>
          <w:i/>
        </w:rPr>
        <w:t>(указать Ф.И.О. полностью, должность и контактную информацию уполномоченного лица, включая телефон, факс (с указанием кода), адрес)</w:t>
      </w:r>
      <w:r w:rsidRPr="00AA0161">
        <w:t>. Все сведения о проведении процедуры закупки просим сообщать указанному уполномоченному лицу.</w:t>
      </w:r>
    </w:p>
    <w:p w:rsidR="00AA0161" w:rsidRPr="00AA0161" w:rsidRDefault="00AA0161" w:rsidP="00AA0161">
      <w:pPr>
        <w:keepNext/>
        <w:tabs>
          <w:tab w:val="left" w:pos="9639"/>
        </w:tabs>
        <w:spacing w:before="60" w:after="0"/>
        <w:ind w:firstLine="709"/>
      </w:pPr>
      <w:r w:rsidRPr="00AA0161">
        <w:t xml:space="preserve">9. Наши банковские реквизиты: </w:t>
      </w:r>
    </w:p>
    <w:p w:rsidR="00AA0161" w:rsidRPr="00AA0161" w:rsidRDefault="00AA0161" w:rsidP="00AA0161">
      <w:pPr>
        <w:tabs>
          <w:tab w:val="left" w:pos="9639"/>
        </w:tabs>
      </w:pPr>
      <w:r w:rsidRPr="00AA0161">
        <w:t>ИНН _____________, КПП _____________, ОГРН______________, ОКПО _____________</w:t>
      </w:r>
    </w:p>
    <w:p w:rsidR="00AA0161" w:rsidRPr="00AA0161" w:rsidRDefault="00AA0161" w:rsidP="00AA0161">
      <w:pPr>
        <w:tabs>
          <w:tab w:val="left" w:pos="9639"/>
        </w:tabs>
      </w:pPr>
      <w:r w:rsidRPr="00AA0161">
        <w:t>Наименование обслуживающего банка ____________________</w:t>
      </w:r>
    </w:p>
    <w:p w:rsidR="00AA0161" w:rsidRPr="00AA0161" w:rsidRDefault="00AA0161" w:rsidP="00AA0161">
      <w:pPr>
        <w:tabs>
          <w:tab w:val="left" w:pos="9639"/>
        </w:tabs>
      </w:pPr>
      <w:r w:rsidRPr="00AA0161">
        <w:t>Расчетный счет ____________________</w:t>
      </w:r>
    </w:p>
    <w:p w:rsidR="00AA0161" w:rsidRPr="00AA0161" w:rsidRDefault="00AA0161" w:rsidP="00AA0161">
      <w:pPr>
        <w:tabs>
          <w:tab w:val="left" w:pos="9639"/>
        </w:tabs>
      </w:pPr>
      <w:r w:rsidRPr="00AA0161">
        <w:t>Корреспондентский счет ____________________</w:t>
      </w:r>
    </w:p>
    <w:p w:rsidR="00AA0161" w:rsidRPr="00AA0161" w:rsidRDefault="00AA0161" w:rsidP="00AA0161">
      <w:pPr>
        <w:tabs>
          <w:tab w:val="left" w:pos="9639"/>
        </w:tabs>
      </w:pPr>
      <w:r w:rsidRPr="00AA0161">
        <w:t>Код БИК ____________________</w:t>
      </w:r>
    </w:p>
    <w:p w:rsidR="00AA0161" w:rsidRPr="00AA0161" w:rsidRDefault="00AA0161" w:rsidP="00AA0161">
      <w:pPr>
        <w:tabs>
          <w:tab w:val="left" w:pos="9639"/>
        </w:tabs>
        <w:spacing w:before="60" w:after="0"/>
        <w:rPr>
          <w:sz w:val="16"/>
          <w:szCs w:val="16"/>
        </w:rPr>
      </w:pPr>
      <w:r w:rsidRPr="00AA0161">
        <w:t xml:space="preserve">          10. Корреспонденцию в наш адрес просим направлять по адресу: _______________________________________________________________________</w:t>
      </w:r>
    </w:p>
    <w:p w:rsidR="00AA0161" w:rsidRPr="00AA0161" w:rsidRDefault="00AA0161" w:rsidP="00AA0161">
      <w:pPr>
        <w:tabs>
          <w:tab w:val="left" w:pos="9639"/>
        </w:tabs>
        <w:spacing w:before="60" w:after="0"/>
        <w:ind w:firstLine="709"/>
        <w:rPr>
          <w:sz w:val="16"/>
          <w:szCs w:val="16"/>
        </w:rPr>
      </w:pPr>
    </w:p>
    <w:p w:rsidR="00AA0161" w:rsidRPr="00AA0161" w:rsidRDefault="00AA0161" w:rsidP="00AA0161">
      <w:pPr>
        <w:tabs>
          <w:tab w:val="left" w:pos="9639"/>
        </w:tabs>
        <w:rPr>
          <w:b/>
        </w:rPr>
      </w:pPr>
      <w:r w:rsidRPr="00AA0161">
        <w:rPr>
          <w:b/>
        </w:rPr>
        <w:t xml:space="preserve">Руководитель участника закупки </w:t>
      </w:r>
    </w:p>
    <w:p w:rsidR="00AA0161" w:rsidRPr="00AA0161" w:rsidRDefault="00AA0161" w:rsidP="00AA0161">
      <w:pPr>
        <w:tabs>
          <w:tab w:val="left" w:pos="9639"/>
        </w:tabs>
        <w:ind w:left="708" w:hanging="708"/>
        <w:jc w:val="left"/>
      </w:pPr>
      <w:r w:rsidRPr="00AA0161">
        <w:t>(или уполномоченный представитель)             ______________       (Фамилия И.О.)</w:t>
      </w:r>
    </w:p>
    <w:p w:rsidR="00AA0161" w:rsidRPr="00AA0161" w:rsidRDefault="00AA0161" w:rsidP="00AA0161">
      <w:pPr>
        <w:tabs>
          <w:tab w:val="left" w:pos="9639"/>
        </w:tabs>
        <w:jc w:val="left"/>
        <w:rPr>
          <w:vertAlign w:val="superscript"/>
        </w:rPr>
      </w:pPr>
      <w:r w:rsidRPr="00AA0161">
        <w:rPr>
          <w:vertAlign w:val="superscript"/>
        </w:rPr>
        <w:t xml:space="preserve">                                                                                                                                  (подпись)</w:t>
      </w:r>
    </w:p>
    <w:p w:rsidR="00AA0161" w:rsidRPr="00AA0161" w:rsidRDefault="00AA0161" w:rsidP="00AA0161">
      <w:pPr>
        <w:tabs>
          <w:tab w:val="left" w:pos="9639"/>
        </w:tabs>
        <w:ind w:firstLine="720"/>
        <w:jc w:val="left"/>
        <w:rPr>
          <w:vertAlign w:val="superscript"/>
        </w:rPr>
      </w:pPr>
      <w:r w:rsidRPr="00AA0161">
        <w:rPr>
          <w:vertAlign w:val="superscript"/>
        </w:rPr>
        <w:t xml:space="preserve">                                                                                                                     М.П.</w:t>
      </w:r>
    </w:p>
    <w:p w:rsidR="009B67E1" w:rsidRDefault="00AA0161" w:rsidP="00AA0161">
      <w:pPr>
        <w:jc w:val="center"/>
        <w:rPr>
          <w:sz w:val="22"/>
          <w:szCs w:val="22"/>
        </w:rPr>
      </w:pPr>
      <w:r w:rsidRPr="00AA0161">
        <w:rPr>
          <w:vertAlign w:val="superscript"/>
        </w:rPr>
        <w:br w:type="page"/>
      </w:r>
    </w:p>
    <w:p w:rsidR="009B67E1" w:rsidRPr="0099622C" w:rsidRDefault="009B67E1" w:rsidP="004E2884">
      <w:pPr>
        <w:jc w:val="center"/>
        <w:rPr>
          <w:sz w:val="22"/>
          <w:szCs w:val="22"/>
        </w:rPr>
      </w:pPr>
    </w:p>
    <w:p w:rsidR="006A6212" w:rsidRPr="0099622C" w:rsidRDefault="006A6212" w:rsidP="004E2884">
      <w:pPr>
        <w:pStyle w:val="1"/>
        <w:numPr>
          <w:ilvl w:val="1"/>
          <w:numId w:val="5"/>
        </w:numPr>
        <w:tabs>
          <w:tab w:val="num" w:pos="1440"/>
        </w:tabs>
        <w:spacing w:after="120"/>
        <w:ind w:left="0" w:firstLine="0"/>
        <w:rPr>
          <w:sz w:val="24"/>
          <w:szCs w:val="24"/>
        </w:rPr>
      </w:pPr>
      <w:bookmarkStart w:id="51" w:name="_Ref167183343"/>
      <w:bookmarkStart w:id="52" w:name="_Toc169628414"/>
      <w:bookmarkStart w:id="53" w:name="_Ref169677520"/>
      <w:bookmarkStart w:id="54" w:name="_Ref166330580"/>
      <w:bookmarkStart w:id="55" w:name="_Ref240946944"/>
      <w:bookmarkStart w:id="56" w:name="_Ref240946830"/>
      <w:bookmarkStart w:id="57" w:name="_Toc263880995"/>
      <w:bookmarkStart w:id="58" w:name="_Toc267239698"/>
      <w:bookmarkStart w:id="59" w:name="_Ref313306144"/>
      <w:bookmarkStart w:id="60" w:name="_Toc314507387"/>
      <w:bookmarkStart w:id="61" w:name="_Toc322209428"/>
      <w:bookmarkEnd w:id="49"/>
      <w:bookmarkEnd w:id="50"/>
      <w:bookmarkEnd w:id="51"/>
      <w:bookmarkEnd w:id="52"/>
      <w:bookmarkEnd w:id="53"/>
      <w:bookmarkEnd w:id="54"/>
      <w:bookmarkEnd w:id="55"/>
      <w:r w:rsidRPr="0099622C">
        <w:rPr>
          <w:sz w:val="24"/>
          <w:szCs w:val="24"/>
        </w:rPr>
        <w:t xml:space="preserve">ПРЕДЛОЖЕНИЕ ОБ УСЛОВИЯХ ИСПОЛНЕНИЯ </w:t>
      </w:r>
      <w:bookmarkEnd w:id="56"/>
      <w:bookmarkEnd w:id="57"/>
      <w:bookmarkEnd w:id="58"/>
      <w:r w:rsidRPr="0099622C">
        <w:rPr>
          <w:sz w:val="24"/>
          <w:szCs w:val="24"/>
        </w:rPr>
        <w:t>ДОГОВОРА</w:t>
      </w:r>
      <w:bookmarkEnd w:id="59"/>
      <w:bookmarkEnd w:id="60"/>
      <w:bookmarkEnd w:id="61"/>
    </w:p>
    <w:p w:rsidR="006A6212" w:rsidRPr="0099622C" w:rsidRDefault="006A6212" w:rsidP="004E2884">
      <w:pPr>
        <w:rPr>
          <w:b/>
        </w:rPr>
      </w:pPr>
    </w:p>
    <w:p w:rsidR="00712ABE" w:rsidRPr="0099622C" w:rsidRDefault="00712ABE" w:rsidP="004E2884">
      <w:pPr>
        <w:rPr>
          <w:b/>
        </w:rPr>
      </w:pPr>
    </w:p>
    <w:p w:rsidR="00712ABE" w:rsidRPr="0099622C" w:rsidRDefault="00712ABE" w:rsidP="004E2884">
      <w:pPr>
        <w:spacing w:after="0"/>
        <w:jc w:val="left"/>
      </w:pPr>
      <w:r w:rsidRPr="0099622C">
        <w:t>Наименование товара (работы, услуги):______________________________</w:t>
      </w:r>
    </w:p>
    <w:p w:rsidR="00712ABE" w:rsidRDefault="00712ABE" w:rsidP="004E2884">
      <w:r w:rsidRPr="0099622C">
        <w:t>Количество (объем) – ______</w:t>
      </w:r>
    </w:p>
    <w:p w:rsidR="005E0E1A" w:rsidRPr="0099622C" w:rsidRDefault="005E0E1A" w:rsidP="004E2884">
      <w:r>
        <w:t>Гарантийные обязательства: ______________________________________</w:t>
      </w:r>
    </w:p>
    <w:p w:rsidR="00712ABE" w:rsidRPr="0099622C" w:rsidRDefault="00712ABE" w:rsidP="004E2884">
      <w:pPr>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99622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 xml:space="preserve">№ </w:t>
            </w:r>
            <w:proofErr w:type="spellStart"/>
            <w:r w:rsidRPr="0099622C">
              <w:rPr>
                <w:b/>
                <w:sz w:val="24"/>
                <w:szCs w:val="24"/>
              </w:rPr>
              <w:t>п</w:t>
            </w:r>
            <w:proofErr w:type="spellEnd"/>
            <w:r w:rsidRPr="0099622C">
              <w:rPr>
                <w:b/>
                <w:sz w:val="24"/>
                <w:szCs w:val="24"/>
              </w:rPr>
              <w:t>/</w:t>
            </w:r>
            <w:proofErr w:type="spellStart"/>
            <w:r w:rsidRPr="0099622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Показатель</w:t>
            </w:r>
            <w:r w:rsidRPr="0099622C">
              <w:rPr>
                <w:b/>
                <w:bCs/>
                <w:sz w:val="24"/>
                <w:szCs w:val="24"/>
              </w:rPr>
              <w:t xml:space="preserve"> заполняется в соответствии с частью </w:t>
            </w:r>
            <w:r w:rsidRPr="0099622C">
              <w:rPr>
                <w:b/>
                <w:bCs/>
                <w:sz w:val="24"/>
                <w:szCs w:val="24"/>
                <w:lang w:val="en-US"/>
              </w:rPr>
              <w:t xml:space="preserve">III </w:t>
            </w:r>
            <w:r w:rsidRPr="0099622C">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Примечание</w:t>
            </w:r>
          </w:p>
        </w:tc>
      </w:tr>
      <w:tr w:rsidR="006A6212" w:rsidRPr="0099622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1.</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r w:rsidR="006A6212" w:rsidRPr="0099622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2.</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r w:rsidR="006A6212" w:rsidRPr="0099622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bl>
    <w:p w:rsidR="006A6212" w:rsidRPr="0099622C" w:rsidRDefault="006A6212" w:rsidP="004E2884">
      <w:pPr>
        <w:rPr>
          <w:b/>
        </w:rPr>
      </w:pPr>
    </w:p>
    <w:p w:rsidR="006A6212" w:rsidRPr="0099622C" w:rsidRDefault="006A6212" w:rsidP="004E2884">
      <w:pPr>
        <w:rPr>
          <w:b/>
        </w:rPr>
      </w:pPr>
      <w:r w:rsidRPr="0099622C">
        <w:rPr>
          <w:b/>
        </w:rPr>
        <w:t>______________________________________________________________________________________________________________________________________________________________</w:t>
      </w:r>
    </w:p>
    <w:p w:rsidR="006A6212" w:rsidRPr="00D32B52" w:rsidRDefault="00D32B52" w:rsidP="004E2884">
      <w:r w:rsidRPr="00D32B52">
        <w:t xml:space="preserve">Склад поставщика для осуществления </w:t>
      </w:r>
      <w:proofErr w:type="spellStart"/>
      <w:r w:rsidRPr="00D32B52">
        <w:t>самовывоза</w:t>
      </w:r>
      <w:proofErr w:type="spellEnd"/>
      <w:r w:rsidRPr="00D32B52">
        <w:t xml:space="preserve"> Товара расположен по адресу:___________________________</w:t>
      </w:r>
      <w:r>
        <w:t>___________________________________________________</w:t>
      </w:r>
    </w:p>
    <w:p w:rsidR="00D32B52" w:rsidRPr="0099622C" w:rsidRDefault="00D32B52" w:rsidP="004E2884">
      <w:pPr>
        <w:rPr>
          <w:b/>
        </w:rPr>
      </w:pPr>
    </w:p>
    <w:p w:rsidR="006A6212" w:rsidRPr="0099622C" w:rsidRDefault="006A6212" w:rsidP="004E2884">
      <w:pPr>
        <w:rPr>
          <w:b/>
        </w:rPr>
      </w:pPr>
      <w:r w:rsidRPr="0099622C">
        <w:rPr>
          <w:b/>
        </w:rPr>
        <w:t xml:space="preserve">Руководитель участника закупки </w:t>
      </w:r>
    </w:p>
    <w:p w:rsidR="006A6212" w:rsidRPr="0099622C" w:rsidRDefault="006A6212" w:rsidP="004E2884">
      <w:r w:rsidRPr="0099622C">
        <w:t>(или уполномоченный представитель)</w:t>
      </w:r>
      <w:r w:rsidRPr="0099622C">
        <w:tab/>
        <w:t>______________ (Фамилия И.О.)</w:t>
      </w:r>
    </w:p>
    <w:p w:rsidR="006A6212" w:rsidRPr="0099622C" w:rsidRDefault="006A6212" w:rsidP="004E2884">
      <w:pPr>
        <w:rPr>
          <w:vertAlign w:val="superscript"/>
        </w:rPr>
      </w:pPr>
      <w:r w:rsidRPr="0099622C">
        <w:rPr>
          <w:vertAlign w:val="superscript"/>
        </w:rPr>
        <w:t>(подпись)</w:t>
      </w:r>
    </w:p>
    <w:p w:rsidR="006A6212" w:rsidRPr="0099622C" w:rsidRDefault="006A6212" w:rsidP="004E2884">
      <w:pPr>
        <w:rPr>
          <w:vertAlign w:val="superscript"/>
        </w:rPr>
      </w:pPr>
      <w:r w:rsidRPr="0099622C">
        <w:rPr>
          <w:vertAlign w:val="superscript"/>
        </w:rPr>
        <w:t>М.П.</w:t>
      </w:r>
    </w:p>
    <w:p w:rsidR="006A6212" w:rsidRPr="0099622C" w:rsidRDefault="006A6212" w:rsidP="004E2884"/>
    <w:p w:rsidR="006A6212" w:rsidRPr="0099622C" w:rsidRDefault="006A6212" w:rsidP="004E2884">
      <w:pPr>
        <w:pStyle w:val="1"/>
        <w:numPr>
          <w:ilvl w:val="1"/>
          <w:numId w:val="5"/>
        </w:numPr>
        <w:tabs>
          <w:tab w:val="num" w:pos="1620"/>
        </w:tabs>
        <w:spacing w:after="120"/>
        <w:ind w:left="0" w:firstLine="0"/>
        <w:rPr>
          <w:sz w:val="24"/>
          <w:szCs w:val="24"/>
        </w:rPr>
      </w:pPr>
      <w:bookmarkStart w:id="62" w:name="_Toc127334290"/>
      <w:bookmarkStart w:id="63" w:name="_Ref166332298"/>
      <w:bookmarkStart w:id="64" w:name="_Toc199655302"/>
      <w:r w:rsidRPr="0099622C">
        <w:rPr>
          <w:sz w:val="24"/>
          <w:szCs w:val="24"/>
        </w:rPr>
        <w:br w:type="page"/>
      </w:r>
      <w:bookmarkStart w:id="65" w:name="_Ref313304436"/>
      <w:bookmarkStart w:id="66" w:name="_Toc314507388"/>
      <w:bookmarkStart w:id="67" w:name="_Toc322209429"/>
      <w:bookmarkEnd w:id="62"/>
      <w:bookmarkEnd w:id="63"/>
      <w:bookmarkEnd w:id="64"/>
      <w:r w:rsidRPr="0099622C">
        <w:rPr>
          <w:sz w:val="24"/>
          <w:szCs w:val="24"/>
        </w:rPr>
        <w:lastRenderedPageBreak/>
        <w:t>РЕКОМЕНДУЕМАЯ ФОРМА ЗАПРОСА РАЗЪЯСНЕНИЙ ДОКУМЕНТАЦИИ</w:t>
      </w:r>
      <w:bookmarkEnd w:id="65"/>
      <w:bookmarkEnd w:id="66"/>
      <w:r w:rsidRPr="0099622C">
        <w:rPr>
          <w:sz w:val="24"/>
          <w:szCs w:val="24"/>
        </w:rPr>
        <w:t xml:space="preserve"> О ЗАКУПКЕ</w:t>
      </w:r>
      <w:bookmarkEnd w:id="67"/>
    </w:p>
    <w:p w:rsidR="006A6212" w:rsidRPr="0099622C" w:rsidRDefault="006A6212" w:rsidP="004E2884">
      <w:pPr>
        <w:pStyle w:val="af4"/>
        <w:rPr>
          <w:spacing w:val="-5"/>
        </w:rPr>
      </w:pPr>
    </w:p>
    <w:p w:rsidR="006A6212" w:rsidRPr="0099622C" w:rsidRDefault="006A6212" w:rsidP="004E2884">
      <w:pPr>
        <w:jc w:val="left"/>
        <w:rPr>
          <w:i/>
        </w:rPr>
      </w:pPr>
      <w:r w:rsidRPr="0099622C">
        <w:rPr>
          <w:i/>
        </w:rPr>
        <w:t xml:space="preserve">Оформить на бланке участника закупки </w:t>
      </w:r>
      <w:r w:rsidRPr="0099622C">
        <w:rPr>
          <w:i/>
        </w:rPr>
        <w:br/>
        <w:t>с указанием даты и исходящего номера</w:t>
      </w:r>
    </w:p>
    <w:p w:rsidR="006A6212" w:rsidRPr="0099622C" w:rsidRDefault="006A6212" w:rsidP="004E2884">
      <w:pPr>
        <w:pStyle w:val="af4"/>
        <w:jc w:val="right"/>
        <w:rPr>
          <w:spacing w:val="-5"/>
        </w:rPr>
      </w:pPr>
    </w:p>
    <w:p w:rsidR="006A6212" w:rsidRPr="0099622C" w:rsidRDefault="006A6212" w:rsidP="004E2884"/>
    <w:p w:rsidR="006A6212" w:rsidRPr="0099622C" w:rsidRDefault="006A6212" w:rsidP="004E2884">
      <w:pPr>
        <w:jc w:val="center"/>
        <w:rPr>
          <w:b/>
        </w:rPr>
      </w:pPr>
      <w:r w:rsidRPr="0099622C">
        <w:rPr>
          <w:b/>
        </w:rPr>
        <w:t>ЗАКАЗЧИКУ</w:t>
      </w:r>
    </w:p>
    <w:p w:rsidR="006A6212" w:rsidRPr="0099622C" w:rsidRDefault="006A6212" w:rsidP="004E2884">
      <w:pPr>
        <w:pStyle w:val="af4"/>
      </w:pPr>
    </w:p>
    <w:p w:rsidR="006A6212" w:rsidRPr="0099622C" w:rsidRDefault="006A6212" w:rsidP="004E2884">
      <w:pPr>
        <w:pStyle w:val="af4"/>
        <w:jc w:val="center"/>
      </w:pPr>
      <w:r w:rsidRPr="0099622C">
        <w:t>Уважаемые господа!</w:t>
      </w:r>
    </w:p>
    <w:p w:rsidR="006A6212" w:rsidRPr="0099622C" w:rsidRDefault="006A6212" w:rsidP="004E2884">
      <w:pPr>
        <w:pStyle w:val="af4"/>
        <w:rPr>
          <w:spacing w:val="-1"/>
        </w:rPr>
      </w:pPr>
      <w:r w:rsidRPr="0099622C">
        <w:rPr>
          <w:spacing w:val="-1"/>
        </w:rPr>
        <w:t>Просим Вас разъяснить следующие положения документации о закупке:</w:t>
      </w:r>
    </w:p>
    <w:p w:rsidR="006A6212" w:rsidRPr="0099622C" w:rsidRDefault="006A6212" w:rsidP="004E2884">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99622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rPr>
              <w:t xml:space="preserve">№ </w:t>
            </w:r>
            <w:proofErr w:type="spellStart"/>
            <w:r w:rsidRPr="0099622C">
              <w:rPr>
                <w:b/>
                <w:spacing w:val="-3"/>
              </w:rPr>
              <w:t>п</w:t>
            </w:r>
            <w:proofErr w:type="spellEnd"/>
            <w:r w:rsidRPr="0099622C">
              <w:rPr>
                <w:b/>
                <w:spacing w:val="-3"/>
              </w:rPr>
              <w:t>/</w:t>
            </w:r>
            <w:proofErr w:type="spellStart"/>
            <w:r w:rsidRPr="0099622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Раздел </w:t>
            </w:r>
            <w:r w:rsidRPr="0099622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Ссылка на пункт </w:t>
            </w:r>
            <w:r w:rsidRPr="0099622C">
              <w:rPr>
                <w:b/>
              </w:rPr>
              <w:t xml:space="preserve">документации о закупке, положения </w:t>
            </w:r>
            <w:r w:rsidRPr="0099622C">
              <w:rPr>
                <w:b/>
                <w:spacing w:val="-1"/>
              </w:rPr>
              <w:t xml:space="preserve">которого следует </w:t>
            </w:r>
            <w:r w:rsidRPr="0099622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Содержание запроса на разъяснение положений </w:t>
            </w:r>
            <w:r w:rsidRPr="0099622C">
              <w:rPr>
                <w:b/>
              </w:rPr>
              <w:t>документации о закупке</w:t>
            </w:r>
          </w:p>
        </w:tc>
      </w:tr>
      <w:tr w:rsidR="006A6212" w:rsidRPr="0099622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r w:rsidRPr="0099622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r>
      <w:tr w:rsidR="006A6212" w:rsidRPr="0099622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99622C" w:rsidRDefault="006A6212" w:rsidP="004E2884">
            <w:pPr>
              <w:pStyle w:val="af4"/>
            </w:pPr>
            <w:r w:rsidRPr="0099622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r>
    </w:tbl>
    <w:p w:rsidR="006A6212" w:rsidRPr="0099622C" w:rsidRDefault="006A6212" w:rsidP="004E2884">
      <w:pPr>
        <w:pStyle w:val="af4"/>
        <w:rPr>
          <w:spacing w:val="-1"/>
        </w:rPr>
      </w:pPr>
    </w:p>
    <w:p w:rsidR="006A6212" w:rsidRPr="0099622C" w:rsidRDefault="006A6212" w:rsidP="004E2884">
      <w:pPr>
        <w:pStyle w:val="af4"/>
      </w:pPr>
      <w:r w:rsidRPr="0099622C">
        <w:rPr>
          <w:spacing w:val="-1"/>
        </w:rPr>
        <w:t>Ответ на запрос просим направить по адресу:</w:t>
      </w:r>
      <w:r w:rsidRPr="0099622C">
        <w:rPr>
          <w:spacing w:val="-1"/>
          <w:u w:val="single"/>
        </w:rPr>
        <w:t>_______________________________________</w:t>
      </w:r>
    </w:p>
    <w:p w:rsidR="006A6212" w:rsidRPr="0099622C" w:rsidRDefault="006A6212" w:rsidP="004E2884">
      <w:pPr>
        <w:pStyle w:val="af4"/>
        <w:rPr>
          <w:i/>
          <w:spacing w:val="-1"/>
        </w:rPr>
      </w:pPr>
      <w:r w:rsidRPr="0099622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99622C" w:rsidRDefault="006A6212" w:rsidP="004E2884">
      <w:pPr>
        <w:pStyle w:val="af4"/>
        <w:rPr>
          <w:spacing w:val="-1"/>
        </w:rPr>
      </w:pPr>
    </w:p>
    <w:p w:rsidR="006A6212" w:rsidRPr="0099622C" w:rsidRDefault="006A6212" w:rsidP="004E2884">
      <w:pPr>
        <w:rPr>
          <w:b/>
        </w:rPr>
      </w:pPr>
      <w:r w:rsidRPr="0099622C">
        <w:rPr>
          <w:b/>
        </w:rPr>
        <w:t xml:space="preserve">Руководитель участника закупки </w:t>
      </w:r>
    </w:p>
    <w:p w:rsidR="006A6212" w:rsidRPr="0099622C" w:rsidRDefault="006A6212" w:rsidP="004E2884">
      <w:r w:rsidRPr="0099622C">
        <w:t>(или уполномоченный представитель)</w:t>
      </w:r>
      <w:r w:rsidRPr="0099622C">
        <w:tab/>
        <w:t>______________ (Фамилия И.О.)</w:t>
      </w:r>
    </w:p>
    <w:p w:rsidR="006A6212" w:rsidRPr="0099622C" w:rsidRDefault="006A6212" w:rsidP="004E2884">
      <w:pPr>
        <w:rPr>
          <w:vertAlign w:val="superscript"/>
        </w:rPr>
      </w:pPr>
      <w:r w:rsidRPr="0099622C">
        <w:rPr>
          <w:vertAlign w:val="superscript"/>
        </w:rPr>
        <w:t>(подпись)</w:t>
      </w:r>
    </w:p>
    <w:p w:rsidR="006A6212" w:rsidRPr="0099622C" w:rsidRDefault="006A6212" w:rsidP="004E2884">
      <w:pPr>
        <w:rPr>
          <w:vertAlign w:val="superscript"/>
        </w:rPr>
      </w:pPr>
      <w:r w:rsidRPr="0099622C">
        <w:rPr>
          <w:vertAlign w:val="superscript"/>
        </w:rPr>
        <w:t>М.П.</w:t>
      </w: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6A6212" w:rsidRPr="0099622C" w:rsidRDefault="006A6212" w:rsidP="004E2884">
      <w:pPr>
        <w:pStyle w:val="af4"/>
        <w:jc w:val="left"/>
      </w:pPr>
    </w:p>
    <w:p w:rsidR="00C43524" w:rsidRDefault="00C43524">
      <w:pPr>
        <w:spacing w:after="200" w:line="276" w:lineRule="auto"/>
        <w:jc w:val="left"/>
      </w:pPr>
      <w:r>
        <w:br w:type="page"/>
      </w:r>
    </w:p>
    <w:p w:rsidR="006A6212" w:rsidRPr="000E1763" w:rsidRDefault="006A6212" w:rsidP="004E2884">
      <w:pPr>
        <w:pStyle w:val="1"/>
        <w:pageBreakBefore/>
        <w:numPr>
          <w:ilvl w:val="0"/>
          <w:numId w:val="5"/>
        </w:numPr>
        <w:tabs>
          <w:tab w:val="clear" w:pos="3582"/>
          <w:tab w:val="num" w:pos="180"/>
        </w:tabs>
        <w:ind w:left="0" w:firstLine="0"/>
        <w:rPr>
          <w:rStyle w:val="11"/>
          <w:b/>
          <w:caps/>
          <w:sz w:val="24"/>
          <w:szCs w:val="24"/>
        </w:rPr>
      </w:pPr>
      <w:r w:rsidRPr="000E1763">
        <w:rPr>
          <w:rStyle w:val="11"/>
          <w:b/>
          <w:caps/>
          <w:sz w:val="24"/>
          <w:szCs w:val="24"/>
        </w:rPr>
        <w:lastRenderedPageBreak/>
        <w:t>ТЕХНИЧЕСКОЕ ЗАДАНИЕ</w:t>
      </w:r>
      <w:bookmarkEnd w:id="31"/>
    </w:p>
    <w:p w:rsidR="00887A6F" w:rsidRPr="00090E85" w:rsidRDefault="00887A6F" w:rsidP="00887A6F">
      <w:pPr>
        <w:pStyle w:val="afff1"/>
        <w:jc w:val="center"/>
        <w:rPr>
          <w:b/>
        </w:rPr>
      </w:pPr>
      <w:r w:rsidRPr="00090E85">
        <w:rPr>
          <w:b/>
        </w:rPr>
        <w:t>на проведение запроса котировок в электронной форме на право заключения договора</w:t>
      </w:r>
    </w:p>
    <w:p w:rsidR="00887A6F" w:rsidRPr="00090E85" w:rsidRDefault="00887A6F" w:rsidP="00887A6F">
      <w:pPr>
        <w:pStyle w:val="afff1"/>
        <w:jc w:val="center"/>
        <w:rPr>
          <w:b/>
        </w:rPr>
      </w:pPr>
      <w:r w:rsidRPr="00090E85">
        <w:rPr>
          <w:b/>
        </w:rPr>
        <w:t xml:space="preserve">на поставку </w:t>
      </w:r>
      <w:r w:rsidR="005F0B9A" w:rsidRPr="005F0B9A">
        <w:rPr>
          <w:b/>
          <w:bCs/>
          <w:iCs/>
        </w:rPr>
        <w:t>полиграфической продукции (бандероли, инструкции, бланки, журналы)</w:t>
      </w:r>
    </w:p>
    <w:p w:rsidR="006B4DDC" w:rsidRDefault="00887A6F" w:rsidP="006B4DDC">
      <w:pPr>
        <w:pStyle w:val="afff1"/>
        <w:jc w:val="center"/>
        <w:rPr>
          <w:b/>
        </w:rPr>
      </w:pPr>
      <w:r>
        <w:rPr>
          <w:b/>
        </w:rPr>
        <w:t>для нужд ФГУП «Московский эндокринный з</w:t>
      </w:r>
      <w:r w:rsidRPr="00090E85">
        <w:rPr>
          <w:b/>
        </w:rPr>
        <w:t>авод»</w:t>
      </w:r>
      <w:bookmarkStart w:id="68" w:name="_Toc322209431"/>
    </w:p>
    <w:tbl>
      <w:tblPr>
        <w:tblW w:w="18950" w:type="dxa"/>
        <w:tblInd w:w="152" w:type="dxa"/>
        <w:tblLayout w:type="fixed"/>
        <w:tblCellMar>
          <w:left w:w="0" w:type="dxa"/>
          <w:right w:w="0" w:type="dxa"/>
        </w:tblCellMar>
        <w:tblLook w:val="0000"/>
      </w:tblPr>
      <w:tblGrid>
        <w:gridCol w:w="425"/>
        <w:gridCol w:w="142"/>
        <w:gridCol w:w="5670"/>
        <w:gridCol w:w="3827"/>
        <w:gridCol w:w="8886"/>
      </w:tblGrid>
      <w:tr w:rsidR="005F0B9A" w:rsidRPr="005F0B9A" w:rsidTr="005F0B9A">
        <w:trPr>
          <w:gridAfter w:val="1"/>
          <w:wAfter w:w="8886" w:type="dxa"/>
          <w:trHeight w:val="394"/>
        </w:trPr>
        <w:tc>
          <w:tcPr>
            <w:tcW w:w="425" w:type="dxa"/>
            <w:tcBorders>
              <w:top w:val="single" w:sz="8" w:space="0" w:color="auto"/>
              <w:left w:val="single" w:sz="8" w:space="0" w:color="auto"/>
              <w:bottom w:val="single" w:sz="8" w:space="0" w:color="auto"/>
              <w:right w:val="single" w:sz="8" w:space="0" w:color="auto"/>
            </w:tcBorders>
          </w:tcPr>
          <w:p w:rsidR="005F0B9A" w:rsidRPr="005F0B9A" w:rsidRDefault="005F0B9A" w:rsidP="005F0B9A">
            <w:pPr>
              <w:spacing w:after="0"/>
              <w:jc w:val="left"/>
              <w:rPr>
                <w:b/>
                <w:bCs/>
              </w:rPr>
            </w:pPr>
            <w:r w:rsidRPr="005F0B9A">
              <w:rPr>
                <w:b/>
                <w:bCs/>
                <w:sz w:val="22"/>
                <w:szCs w:val="22"/>
              </w:rPr>
              <w:t xml:space="preserve"> 1.</w:t>
            </w:r>
          </w:p>
        </w:tc>
        <w:tc>
          <w:tcPr>
            <w:tcW w:w="5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F0B9A" w:rsidRPr="005F0B9A" w:rsidRDefault="005F0B9A" w:rsidP="005F0B9A">
            <w:pPr>
              <w:spacing w:after="0"/>
              <w:jc w:val="center"/>
              <w:rPr>
                <w:b/>
                <w:bCs/>
              </w:rPr>
            </w:pPr>
            <w:r w:rsidRPr="005F0B9A">
              <w:rPr>
                <w:b/>
                <w:bCs/>
                <w:sz w:val="22"/>
                <w:szCs w:val="22"/>
              </w:rPr>
              <w:t>Наименование товара</w:t>
            </w:r>
          </w:p>
          <w:p w:rsidR="005F0B9A" w:rsidRPr="005F0B9A" w:rsidRDefault="005F0B9A" w:rsidP="005F0B9A">
            <w:pPr>
              <w:spacing w:after="0"/>
              <w:jc w:val="center"/>
              <w:rPr>
                <w:b/>
                <w:bCs/>
              </w:rPr>
            </w:pPr>
            <w:r w:rsidRPr="005F0B9A">
              <w:rPr>
                <w:b/>
                <w:bCs/>
                <w:sz w:val="22"/>
                <w:szCs w:val="22"/>
              </w:rPr>
              <w:t>(с указанием кодов классификаторов)</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0B9A" w:rsidRPr="005F0B9A" w:rsidRDefault="005F0B9A" w:rsidP="005F0B9A">
            <w:pPr>
              <w:spacing w:after="0"/>
              <w:jc w:val="center"/>
              <w:rPr>
                <w:b/>
                <w:bCs/>
              </w:rPr>
            </w:pPr>
            <w:r w:rsidRPr="005F0B9A">
              <w:rPr>
                <w:b/>
                <w:bCs/>
                <w:sz w:val="22"/>
                <w:szCs w:val="22"/>
              </w:rPr>
              <w:t>Количество с указанием единицы измерения</w:t>
            </w:r>
          </w:p>
        </w:tc>
      </w:tr>
      <w:tr w:rsidR="005F0B9A" w:rsidRPr="005F0B9A" w:rsidTr="005F0B9A">
        <w:trPr>
          <w:gridAfter w:val="1"/>
          <w:wAfter w:w="8886" w:type="dxa"/>
          <w:trHeight w:val="480"/>
        </w:trPr>
        <w:tc>
          <w:tcPr>
            <w:tcW w:w="623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F0B9A" w:rsidRPr="005F0B9A" w:rsidRDefault="005F0B9A" w:rsidP="005F0B9A">
            <w:pPr>
              <w:spacing w:after="0"/>
              <w:rPr>
                <w:bCs/>
                <w:iCs/>
              </w:rPr>
            </w:pPr>
            <w:r w:rsidRPr="005F0B9A">
              <w:rPr>
                <w:bCs/>
                <w:iCs/>
                <w:sz w:val="22"/>
                <w:szCs w:val="22"/>
              </w:rPr>
              <w:t>Наименование товара: Полиграфическая продукция (бандероли, инструкции, бланки, журналы)</w:t>
            </w:r>
          </w:p>
          <w:p w:rsidR="005F0B9A" w:rsidRPr="005F0B9A" w:rsidRDefault="005F0B9A" w:rsidP="005F0B9A">
            <w:pPr>
              <w:spacing w:after="0"/>
              <w:rPr>
                <w:b/>
              </w:rPr>
            </w:pPr>
          </w:p>
          <w:p w:rsidR="005F0B9A" w:rsidRPr="005F0B9A" w:rsidRDefault="005F0B9A" w:rsidP="005F0B9A">
            <w:pPr>
              <w:spacing w:after="0"/>
              <w:jc w:val="left"/>
            </w:pPr>
            <w:r w:rsidRPr="005F0B9A">
              <w:rPr>
                <w:sz w:val="22"/>
                <w:szCs w:val="22"/>
              </w:rPr>
              <w:t xml:space="preserve">Коды классификаторов: ОКДП: </w:t>
            </w:r>
            <w:r w:rsidRPr="005F0B9A">
              <w:rPr>
                <w:sz w:val="22"/>
                <w:szCs w:val="22"/>
                <w:lang w:val="en-US"/>
              </w:rPr>
              <w:t>D</w:t>
            </w:r>
            <w:r w:rsidRPr="005F0B9A">
              <w:rPr>
                <w:sz w:val="22"/>
                <w:szCs w:val="22"/>
              </w:rPr>
              <w:t xml:space="preserve"> 2219010; </w:t>
            </w:r>
          </w:p>
          <w:p w:rsidR="005F0B9A" w:rsidRPr="005F0B9A" w:rsidRDefault="005F0B9A" w:rsidP="005F0B9A">
            <w:pPr>
              <w:spacing w:after="0"/>
              <w:jc w:val="left"/>
            </w:pPr>
            <w:r w:rsidRPr="005F0B9A">
              <w:rPr>
                <w:sz w:val="22"/>
                <w:szCs w:val="22"/>
              </w:rPr>
              <w:t xml:space="preserve">ОКПД 2: 17.29.11.110; ОКВЭД: </w:t>
            </w:r>
            <w:r w:rsidRPr="005F0B9A">
              <w:rPr>
                <w:sz w:val="22"/>
                <w:szCs w:val="22"/>
                <w:lang w:val="en-US"/>
              </w:rPr>
              <w:t>DE</w:t>
            </w:r>
            <w:r w:rsidRPr="005F0B9A">
              <w:rPr>
                <w:sz w:val="22"/>
                <w:szCs w:val="22"/>
              </w:rPr>
              <w:t xml:space="preserve"> 22.22; ОКВЭД 2: С18.12</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F0B9A" w:rsidRPr="005F0B9A" w:rsidRDefault="005F0B9A" w:rsidP="005F0B9A">
            <w:pPr>
              <w:spacing w:after="0"/>
              <w:ind w:left="-108"/>
              <w:jc w:val="left"/>
              <w:outlineLvl w:val="0"/>
              <w:rPr>
                <w:b/>
                <w:bCs/>
              </w:rPr>
            </w:pPr>
            <w:r w:rsidRPr="005F0B9A">
              <w:rPr>
                <w:sz w:val="22"/>
                <w:szCs w:val="22"/>
              </w:rPr>
              <w:t xml:space="preserve"> Количество - </w:t>
            </w:r>
            <w:r w:rsidRPr="005F0B9A">
              <w:rPr>
                <w:b/>
                <w:sz w:val="22"/>
                <w:szCs w:val="22"/>
              </w:rPr>
              <w:t> </w:t>
            </w:r>
            <w:r w:rsidR="00C43524">
              <w:rPr>
                <w:b/>
                <w:sz w:val="22"/>
                <w:szCs w:val="22"/>
              </w:rPr>
              <w:t xml:space="preserve">не более </w:t>
            </w:r>
            <w:r w:rsidRPr="005F0B9A">
              <w:rPr>
                <w:b/>
                <w:sz w:val="22"/>
                <w:szCs w:val="22"/>
              </w:rPr>
              <w:t>50 424</w:t>
            </w:r>
            <w:r w:rsidRPr="005F0B9A">
              <w:rPr>
                <w:sz w:val="22"/>
                <w:szCs w:val="22"/>
              </w:rPr>
              <w:t xml:space="preserve"> шт.</w:t>
            </w:r>
          </w:p>
        </w:tc>
      </w:tr>
      <w:tr w:rsidR="005F0B9A" w:rsidRPr="005F0B9A" w:rsidTr="005F0B9A">
        <w:trPr>
          <w:gridAfter w:val="1"/>
          <w:wAfter w:w="8886" w:type="dxa"/>
          <w:trHeight w:val="6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B9A" w:rsidRPr="005F0B9A" w:rsidRDefault="005F0B9A" w:rsidP="005F0B9A">
            <w:pPr>
              <w:spacing w:after="0"/>
              <w:rPr>
                <w:b/>
                <w:bCs/>
              </w:rPr>
            </w:pPr>
            <w:r w:rsidRPr="005F0B9A">
              <w:rPr>
                <w:b/>
                <w:bCs/>
                <w:sz w:val="22"/>
                <w:szCs w:val="22"/>
              </w:rPr>
              <w:t>2.</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tcPr>
          <w:p w:rsidR="005F0B9A" w:rsidRPr="005F0B9A" w:rsidRDefault="005F0B9A" w:rsidP="005F0B9A">
            <w:pPr>
              <w:spacing w:after="0"/>
              <w:jc w:val="center"/>
              <w:rPr>
                <w:b/>
                <w:bCs/>
              </w:rPr>
            </w:pPr>
            <w:r w:rsidRPr="005F0B9A">
              <w:rPr>
                <w:b/>
                <w:bCs/>
              </w:rPr>
              <w:t>Доставка товара</w:t>
            </w:r>
          </w:p>
        </w:tc>
      </w:tr>
      <w:tr w:rsidR="005F0B9A" w:rsidRPr="005F0B9A" w:rsidTr="005F0B9A">
        <w:trPr>
          <w:gridAfter w:val="1"/>
          <w:wAfter w:w="8886" w:type="dxa"/>
          <w:trHeight w:val="331"/>
        </w:trPr>
        <w:tc>
          <w:tcPr>
            <w:tcW w:w="1006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F0B9A" w:rsidRPr="005F0B9A" w:rsidRDefault="005F0B9A" w:rsidP="005F0B9A">
            <w:pPr>
              <w:spacing w:after="0"/>
            </w:pPr>
            <w:r w:rsidRPr="005F0B9A">
              <w:rPr>
                <w:sz w:val="22"/>
                <w:szCs w:val="22"/>
              </w:rPr>
              <w:t xml:space="preserve">Поставка Товара осуществляется </w:t>
            </w:r>
            <w:r w:rsidRPr="005F0B9A">
              <w:rPr>
                <w:sz w:val="22"/>
              </w:rPr>
              <w:t xml:space="preserve">автотранспортом Покупателя на условиях </w:t>
            </w:r>
            <w:proofErr w:type="spellStart"/>
            <w:r w:rsidRPr="005F0B9A">
              <w:rPr>
                <w:sz w:val="22"/>
              </w:rPr>
              <w:t>самовывоза</w:t>
            </w:r>
            <w:proofErr w:type="spellEnd"/>
            <w:r w:rsidRPr="005F0B9A">
              <w:rPr>
                <w:sz w:val="22"/>
              </w:rPr>
              <w:t xml:space="preserve"> со склада Поставщика.</w:t>
            </w:r>
          </w:p>
          <w:p w:rsidR="005F0B9A" w:rsidRPr="005F0B9A" w:rsidRDefault="005F0B9A" w:rsidP="005F0B9A">
            <w:pPr>
              <w:spacing w:after="0"/>
              <w:jc w:val="left"/>
            </w:pPr>
            <w:r w:rsidRPr="005F0B9A">
              <w:rPr>
                <w:sz w:val="22"/>
              </w:rPr>
              <w:t>Адрес нахождения склада Поставщика: Москва/Московская область.</w:t>
            </w:r>
          </w:p>
          <w:p w:rsidR="005F0B9A" w:rsidRPr="005F0B9A" w:rsidRDefault="005F0B9A" w:rsidP="005F0B9A">
            <w:pPr>
              <w:spacing w:after="0"/>
              <w:jc w:val="left"/>
              <w:rPr>
                <w:bCs/>
              </w:rPr>
            </w:pPr>
            <w:r w:rsidRPr="005F0B9A">
              <w:rPr>
                <w:sz w:val="22"/>
                <w:szCs w:val="22"/>
              </w:rPr>
              <w:t>Датой поставки, считается дата передачи Товара на складе Поставщика, что подтверждается отметкой в товарной накладной.</w:t>
            </w:r>
          </w:p>
        </w:tc>
      </w:tr>
      <w:tr w:rsidR="005F0B9A" w:rsidRPr="005F0B9A" w:rsidTr="005F0B9A">
        <w:trPr>
          <w:gridAfter w:val="1"/>
          <w:wAfter w:w="8886" w:type="dxa"/>
          <w:trHeight w:val="231"/>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left"/>
              <w:rPr>
                <w:b/>
                <w:bCs/>
              </w:rPr>
            </w:pPr>
            <w:r w:rsidRPr="005F0B9A">
              <w:rPr>
                <w:b/>
                <w:bCs/>
                <w:sz w:val="22"/>
                <w:szCs w:val="22"/>
              </w:rPr>
              <w:t>3.</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center"/>
              <w:rPr>
                <w:b/>
                <w:bCs/>
              </w:rPr>
            </w:pPr>
            <w:r w:rsidRPr="005F0B9A">
              <w:rPr>
                <w:b/>
                <w:bCs/>
              </w:rPr>
              <w:t xml:space="preserve">Основные показатели качества товара </w:t>
            </w:r>
          </w:p>
        </w:tc>
      </w:tr>
      <w:tr w:rsidR="005F0B9A" w:rsidRPr="005F0B9A" w:rsidTr="005F0B9A">
        <w:trPr>
          <w:gridAfter w:val="1"/>
          <w:wAfter w:w="8886" w:type="dxa"/>
          <w:trHeight w:val="231"/>
        </w:trPr>
        <w:tc>
          <w:tcPr>
            <w:tcW w:w="10064"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left"/>
            </w:pPr>
            <w:r w:rsidRPr="005F0B9A">
              <w:rPr>
                <w:sz w:val="22"/>
              </w:rPr>
              <w:t xml:space="preserve">- Отсутствие </w:t>
            </w:r>
            <w:proofErr w:type="spellStart"/>
            <w:r w:rsidRPr="005F0B9A">
              <w:rPr>
                <w:sz w:val="22"/>
              </w:rPr>
              <w:t>отмарывания</w:t>
            </w:r>
            <w:proofErr w:type="spellEnd"/>
            <w:r w:rsidRPr="005F0B9A">
              <w:rPr>
                <w:sz w:val="22"/>
              </w:rPr>
              <w:t xml:space="preserve"> оттиском;</w:t>
            </w:r>
          </w:p>
          <w:p w:rsidR="005F0B9A" w:rsidRPr="005F0B9A" w:rsidRDefault="005F0B9A" w:rsidP="005F0B9A">
            <w:pPr>
              <w:spacing w:after="0"/>
              <w:jc w:val="left"/>
            </w:pPr>
            <w:r w:rsidRPr="005F0B9A">
              <w:rPr>
                <w:sz w:val="22"/>
              </w:rPr>
              <w:t xml:space="preserve">- </w:t>
            </w:r>
            <w:proofErr w:type="gramStart"/>
            <w:r w:rsidRPr="005F0B9A">
              <w:rPr>
                <w:sz w:val="22"/>
              </w:rPr>
              <w:t>Полная</w:t>
            </w:r>
            <w:proofErr w:type="gramEnd"/>
            <w:r w:rsidRPr="005F0B9A">
              <w:rPr>
                <w:sz w:val="22"/>
              </w:rPr>
              <w:t xml:space="preserve"> </w:t>
            </w:r>
            <w:proofErr w:type="spellStart"/>
            <w:r w:rsidRPr="005F0B9A">
              <w:rPr>
                <w:sz w:val="22"/>
              </w:rPr>
              <w:t>пропечатка</w:t>
            </w:r>
            <w:proofErr w:type="spellEnd"/>
            <w:r w:rsidRPr="005F0B9A">
              <w:rPr>
                <w:sz w:val="22"/>
              </w:rPr>
              <w:t xml:space="preserve"> участков изображения и текста без марашек и склеивания оттисков;</w:t>
            </w:r>
          </w:p>
          <w:p w:rsidR="005F0B9A" w:rsidRPr="005F0B9A" w:rsidRDefault="005F0B9A" w:rsidP="005F0B9A">
            <w:pPr>
              <w:tabs>
                <w:tab w:val="left" w:pos="34"/>
              </w:tabs>
              <w:spacing w:after="0"/>
              <w:jc w:val="left"/>
            </w:pPr>
            <w:r w:rsidRPr="005F0B9A">
              <w:rPr>
                <w:sz w:val="22"/>
              </w:rPr>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5F0B9A" w:rsidRPr="005F0B9A" w:rsidRDefault="005F0B9A" w:rsidP="005F0B9A">
            <w:pPr>
              <w:spacing w:after="0"/>
              <w:jc w:val="left"/>
            </w:pPr>
            <w:r w:rsidRPr="005F0B9A">
              <w:rPr>
                <w:sz w:val="22"/>
              </w:rPr>
              <w:t>- Отсутствие заметного различия в цветовом тоне и оттенке красочного изображения при сравнении с образцом-эталоном;</w:t>
            </w:r>
          </w:p>
          <w:p w:rsidR="005F0B9A" w:rsidRPr="005F0B9A" w:rsidRDefault="005F0B9A" w:rsidP="005F0B9A">
            <w:pPr>
              <w:spacing w:after="0"/>
              <w:jc w:val="left"/>
            </w:pPr>
            <w:r w:rsidRPr="005F0B9A">
              <w:rPr>
                <w:sz w:val="22"/>
              </w:rPr>
              <w:t xml:space="preserve">- Не допускается </w:t>
            </w:r>
            <w:proofErr w:type="spellStart"/>
            <w:r w:rsidRPr="005F0B9A">
              <w:rPr>
                <w:sz w:val="22"/>
              </w:rPr>
              <w:t>несовмещение</w:t>
            </w:r>
            <w:proofErr w:type="spellEnd"/>
            <w:r w:rsidRPr="005F0B9A">
              <w:rPr>
                <w:sz w:val="22"/>
              </w:rPr>
              <w:t xml:space="preserve"> красок друг относительно друга более 0,3мм;</w:t>
            </w:r>
          </w:p>
          <w:p w:rsidR="005F0B9A" w:rsidRPr="005F0B9A" w:rsidRDefault="005F0B9A" w:rsidP="005F0B9A">
            <w:pPr>
              <w:spacing w:after="0"/>
              <w:jc w:val="left"/>
            </w:pPr>
            <w:proofErr w:type="gramStart"/>
            <w:r w:rsidRPr="005F0B9A">
              <w:rPr>
                <w:sz w:val="22"/>
              </w:rPr>
              <w:t>- Не допускаются разрывы, разрезы, масляные пятна, царапины, морщины, деформация, загрязнения и др. повреждения;</w:t>
            </w:r>
            <w:proofErr w:type="gramEnd"/>
          </w:p>
          <w:p w:rsidR="005F0B9A" w:rsidRPr="005F0B9A" w:rsidRDefault="005F0B9A" w:rsidP="005F0B9A">
            <w:pPr>
              <w:spacing w:after="0"/>
              <w:jc w:val="left"/>
            </w:pPr>
            <w:r w:rsidRPr="005F0B9A">
              <w:rPr>
                <w:sz w:val="22"/>
              </w:rPr>
              <w:t>- Полное соответствие направления волокна требованиям покупателя;</w:t>
            </w:r>
          </w:p>
          <w:p w:rsidR="005F0B9A" w:rsidRPr="005F0B9A" w:rsidRDefault="005F0B9A" w:rsidP="005F0B9A">
            <w:pPr>
              <w:spacing w:after="0"/>
              <w:jc w:val="left"/>
            </w:pPr>
            <w:r w:rsidRPr="005F0B9A">
              <w:rPr>
                <w:sz w:val="22"/>
              </w:rPr>
              <w:t xml:space="preserve">- Полное соответствие цвета и оттенка красок на тиражном оттиске </w:t>
            </w:r>
            <w:proofErr w:type="gramStart"/>
            <w:r w:rsidRPr="005F0B9A">
              <w:rPr>
                <w:sz w:val="22"/>
              </w:rPr>
              <w:t>контрольному</w:t>
            </w:r>
            <w:proofErr w:type="gramEnd"/>
            <w:r w:rsidRPr="005F0B9A">
              <w:rPr>
                <w:sz w:val="22"/>
              </w:rPr>
              <w:t xml:space="preserve"> (Допускается несоответствие оптической плотности не более 0,15 ед. для светлых красок и не более 0,10 ед. для темных красок);</w:t>
            </w:r>
          </w:p>
          <w:p w:rsidR="005F0B9A" w:rsidRPr="005F0B9A" w:rsidRDefault="005F0B9A" w:rsidP="005F0B9A">
            <w:pPr>
              <w:spacing w:after="0"/>
              <w:jc w:val="left"/>
            </w:pPr>
            <w:r w:rsidRPr="005F0B9A">
              <w:rPr>
                <w:sz w:val="22"/>
              </w:rPr>
              <w:t>- Совмещение лицевого рисунка с оборотным (допускается разница в совмещении не более 1 мм)</w:t>
            </w:r>
          </w:p>
          <w:p w:rsidR="005F0B9A" w:rsidRPr="005F0B9A" w:rsidRDefault="005F0B9A" w:rsidP="005F0B9A">
            <w:pPr>
              <w:spacing w:after="0"/>
              <w:jc w:val="left"/>
            </w:pPr>
            <w:r w:rsidRPr="005F0B9A">
              <w:rPr>
                <w:sz w:val="22"/>
              </w:rPr>
              <w:t xml:space="preserve">- При высечке обрез чистый, без заусениц и бахромы; </w:t>
            </w:r>
          </w:p>
          <w:p w:rsidR="005F0B9A" w:rsidRPr="005F0B9A" w:rsidRDefault="005F0B9A" w:rsidP="005F0B9A">
            <w:pPr>
              <w:spacing w:after="0"/>
              <w:jc w:val="left"/>
            </w:pPr>
            <w:r w:rsidRPr="005F0B9A">
              <w:rPr>
                <w:sz w:val="22"/>
              </w:rPr>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5F0B9A" w:rsidRPr="005F0B9A" w:rsidRDefault="005F0B9A" w:rsidP="005F0B9A">
            <w:pPr>
              <w:spacing w:after="0"/>
              <w:jc w:val="left"/>
            </w:pPr>
            <w:r w:rsidRPr="005F0B9A">
              <w:rPr>
                <w:sz w:val="22"/>
              </w:rPr>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5F0B9A" w:rsidRPr="005F0B9A" w:rsidRDefault="005F0B9A" w:rsidP="005F0B9A">
            <w:pPr>
              <w:spacing w:after="0"/>
              <w:jc w:val="left"/>
            </w:pPr>
            <w:r w:rsidRPr="005F0B9A">
              <w:rPr>
                <w:sz w:val="22"/>
              </w:rPr>
              <w:t>- Допуск прямых углов разрезанной продукции не более ±1</w:t>
            </w:r>
            <w:r w:rsidRPr="005F0B9A">
              <w:rPr>
                <w:sz w:val="22"/>
              </w:rPr>
              <w:sym w:font="Symbol" w:char="F0B0"/>
            </w:r>
            <w:r w:rsidRPr="005F0B9A">
              <w:rPr>
                <w:sz w:val="22"/>
              </w:rPr>
              <w:t>;</w:t>
            </w:r>
          </w:p>
          <w:p w:rsidR="005F0B9A" w:rsidRPr="005F0B9A" w:rsidRDefault="005F0B9A" w:rsidP="005F0B9A">
            <w:pPr>
              <w:spacing w:after="0"/>
              <w:jc w:val="left"/>
            </w:pPr>
            <w:r w:rsidRPr="005F0B9A">
              <w:rPr>
                <w:sz w:val="22"/>
              </w:rPr>
              <w:t>- Внешний вид и текст печати должен соответствовать утвержденному контрольному образцу;</w:t>
            </w:r>
          </w:p>
          <w:p w:rsidR="005F0B9A" w:rsidRPr="005F0B9A" w:rsidRDefault="005F0B9A" w:rsidP="005F0B9A">
            <w:pPr>
              <w:spacing w:after="0"/>
              <w:jc w:val="left"/>
            </w:pPr>
            <w:r w:rsidRPr="005F0B9A">
              <w:rPr>
                <w:sz w:val="22"/>
              </w:rPr>
              <w:t xml:space="preserve">- Наличие гарантии от изготовителя о соответствии продукции требованиям настоящего технического; задания при соблюдении правил транспортирования и </w:t>
            </w:r>
            <w:proofErr w:type="spellStart"/>
            <w:r w:rsidRPr="005F0B9A">
              <w:rPr>
                <w:sz w:val="22"/>
              </w:rPr>
              <w:t>храненияв</w:t>
            </w:r>
            <w:proofErr w:type="spellEnd"/>
            <w:r w:rsidRPr="005F0B9A">
              <w:rPr>
                <w:sz w:val="22"/>
              </w:rPr>
              <w:t xml:space="preserve"> течении 3 лет со дня изготовления;</w:t>
            </w:r>
          </w:p>
          <w:p w:rsidR="005F0B9A" w:rsidRPr="005F0B9A" w:rsidRDefault="005F0B9A" w:rsidP="005F0B9A">
            <w:pPr>
              <w:spacing w:after="0"/>
              <w:jc w:val="left"/>
            </w:pPr>
            <w:r w:rsidRPr="005F0B9A">
              <w:rPr>
                <w:sz w:val="22"/>
              </w:rPr>
              <w:t>- Количество бракованных изделий в партии не должно превышать 1% от всего объёма партии;</w:t>
            </w:r>
          </w:p>
        </w:tc>
      </w:tr>
      <w:tr w:rsidR="005F0B9A" w:rsidRPr="005F0B9A" w:rsidTr="005F0B9A">
        <w:trPr>
          <w:gridAfter w:val="1"/>
          <w:wAfter w:w="8886" w:type="dxa"/>
          <w:trHeight w:val="231"/>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left"/>
              <w:rPr>
                <w:b/>
                <w:bCs/>
              </w:rPr>
            </w:pPr>
            <w:r w:rsidRPr="005F0B9A">
              <w:rPr>
                <w:b/>
                <w:bCs/>
                <w:sz w:val="22"/>
                <w:szCs w:val="22"/>
                <w:lang w:val="en-US"/>
              </w:rPr>
              <w:t>4</w:t>
            </w:r>
            <w:r w:rsidRPr="005F0B9A">
              <w:rPr>
                <w:b/>
                <w:bCs/>
                <w:sz w:val="22"/>
                <w:szCs w:val="22"/>
              </w:rPr>
              <w:t>.</w:t>
            </w:r>
          </w:p>
        </w:tc>
        <w:tc>
          <w:tcPr>
            <w:tcW w:w="9639" w:type="dxa"/>
            <w:gridSpan w:val="3"/>
            <w:tcBorders>
              <w:top w:val="nil"/>
              <w:left w:val="nil"/>
              <w:bottom w:val="single" w:sz="4" w:space="0" w:color="auto"/>
              <w:right w:val="single" w:sz="8" w:space="0" w:color="auto"/>
            </w:tcBorders>
            <w:tcMar>
              <w:top w:w="0" w:type="dxa"/>
              <w:left w:w="108" w:type="dxa"/>
              <w:bottom w:w="0" w:type="dxa"/>
              <w:right w:w="108" w:type="dxa"/>
            </w:tcMar>
            <w:vAlign w:val="bottom"/>
          </w:tcPr>
          <w:p w:rsidR="005F0B9A" w:rsidRPr="005F0B9A" w:rsidRDefault="005F0B9A" w:rsidP="005F0B9A">
            <w:pPr>
              <w:spacing w:after="0"/>
              <w:jc w:val="center"/>
              <w:rPr>
                <w:b/>
              </w:rPr>
            </w:pPr>
            <w:r w:rsidRPr="005F0B9A">
              <w:rPr>
                <w:b/>
              </w:rPr>
              <w:t>Требования к упаковке</w:t>
            </w:r>
          </w:p>
        </w:tc>
      </w:tr>
      <w:tr w:rsidR="005F0B9A" w:rsidRPr="005F0B9A" w:rsidTr="005F0B9A">
        <w:trPr>
          <w:gridAfter w:val="1"/>
          <w:wAfter w:w="8886" w:type="dxa"/>
          <w:trHeight w:val="231"/>
        </w:trPr>
        <w:tc>
          <w:tcPr>
            <w:tcW w:w="100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0B9A" w:rsidRPr="005F0B9A" w:rsidRDefault="005F0B9A" w:rsidP="005F0B9A">
            <w:pPr>
              <w:spacing w:after="0"/>
              <w:jc w:val="left"/>
            </w:pPr>
            <w:r w:rsidRPr="005F0B9A">
              <w:rPr>
                <w:sz w:val="22"/>
              </w:rPr>
              <w:t>Упаковка должна исключать деформацию изделий при транспортировке и хранении.</w:t>
            </w:r>
          </w:p>
          <w:p w:rsidR="005F0B9A" w:rsidRPr="005F0B9A" w:rsidRDefault="005F0B9A" w:rsidP="005F0B9A">
            <w:pPr>
              <w:spacing w:after="0"/>
              <w:jc w:val="left"/>
            </w:pPr>
            <w:r w:rsidRPr="005F0B9A">
              <w:rPr>
                <w:sz w:val="22"/>
              </w:rPr>
              <w:t xml:space="preserve">При упаковке нескольких кип этикеток-бандеролей, инструкций, между кипами должна быть </w:t>
            </w:r>
            <w:proofErr w:type="spellStart"/>
            <w:r w:rsidRPr="005F0B9A">
              <w:rPr>
                <w:sz w:val="22"/>
              </w:rPr>
              <w:t>проложеначистая</w:t>
            </w:r>
            <w:proofErr w:type="spellEnd"/>
            <w:r w:rsidRPr="005F0B9A">
              <w:rPr>
                <w:sz w:val="22"/>
              </w:rPr>
              <w:t xml:space="preserve"> бумага. Кипы </w:t>
            </w:r>
            <w:proofErr w:type="gramStart"/>
            <w:r w:rsidRPr="005F0B9A">
              <w:rPr>
                <w:sz w:val="22"/>
              </w:rPr>
              <w:t>уложены между двумя картонными подложками упакованы</w:t>
            </w:r>
            <w:proofErr w:type="gramEnd"/>
            <w:r w:rsidRPr="005F0B9A">
              <w:rPr>
                <w:sz w:val="22"/>
              </w:rPr>
              <w:t xml:space="preserve"> в оберточную бумагу, концы бумаги заклеены клеем.</w:t>
            </w:r>
          </w:p>
          <w:p w:rsidR="005F0B9A" w:rsidRPr="005F0B9A" w:rsidRDefault="005F0B9A" w:rsidP="005F0B9A">
            <w:pPr>
              <w:spacing w:after="0"/>
              <w:jc w:val="left"/>
            </w:pPr>
            <w:r w:rsidRPr="005F0B9A">
              <w:rPr>
                <w:sz w:val="22"/>
                <w:szCs w:val="22"/>
              </w:rPr>
              <w:t>На каждое тарное место наклеивается этикетка, содержащая следующие данные:</w:t>
            </w:r>
          </w:p>
          <w:p w:rsidR="005F0B9A" w:rsidRPr="005F0B9A" w:rsidRDefault="005F0B9A" w:rsidP="005F0B9A">
            <w:pPr>
              <w:tabs>
                <w:tab w:val="left" w:pos="426"/>
              </w:tabs>
              <w:spacing w:after="0"/>
            </w:pPr>
            <w:r w:rsidRPr="005F0B9A">
              <w:rPr>
                <w:sz w:val="22"/>
                <w:szCs w:val="22"/>
              </w:rPr>
              <w:t>- наименование и адрес изготовителя;</w:t>
            </w:r>
          </w:p>
          <w:p w:rsidR="005F0B9A" w:rsidRPr="005F0B9A" w:rsidRDefault="005F0B9A" w:rsidP="005F0B9A">
            <w:pPr>
              <w:tabs>
                <w:tab w:val="left" w:pos="426"/>
              </w:tabs>
              <w:spacing w:after="0"/>
            </w:pPr>
            <w:r w:rsidRPr="005F0B9A">
              <w:rPr>
                <w:sz w:val="22"/>
                <w:szCs w:val="22"/>
              </w:rPr>
              <w:t>- наименование Товара;</w:t>
            </w:r>
          </w:p>
          <w:p w:rsidR="005F0B9A" w:rsidRPr="005F0B9A" w:rsidRDefault="005F0B9A" w:rsidP="005F0B9A">
            <w:pPr>
              <w:tabs>
                <w:tab w:val="left" w:pos="426"/>
              </w:tabs>
              <w:spacing w:after="0"/>
            </w:pPr>
            <w:r w:rsidRPr="005F0B9A">
              <w:rPr>
                <w:sz w:val="22"/>
                <w:szCs w:val="22"/>
              </w:rPr>
              <w:t>- номер партии (серии);</w:t>
            </w:r>
          </w:p>
          <w:p w:rsidR="005F0B9A" w:rsidRPr="005F0B9A" w:rsidRDefault="005F0B9A" w:rsidP="005F0B9A">
            <w:pPr>
              <w:tabs>
                <w:tab w:val="left" w:pos="426"/>
              </w:tabs>
              <w:spacing w:after="0"/>
            </w:pPr>
            <w:r w:rsidRPr="005F0B9A">
              <w:rPr>
                <w:sz w:val="22"/>
                <w:szCs w:val="22"/>
              </w:rPr>
              <w:t xml:space="preserve">- количество; </w:t>
            </w:r>
          </w:p>
          <w:p w:rsidR="005F0B9A" w:rsidRPr="005F0B9A" w:rsidRDefault="005F0B9A" w:rsidP="005F0B9A">
            <w:pPr>
              <w:tabs>
                <w:tab w:val="left" w:pos="426"/>
              </w:tabs>
              <w:spacing w:after="0"/>
            </w:pPr>
            <w:r w:rsidRPr="005F0B9A">
              <w:rPr>
                <w:sz w:val="22"/>
                <w:szCs w:val="22"/>
              </w:rPr>
              <w:t>- дата изготовления;</w:t>
            </w:r>
          </w:p>
          <w:p w:rsidR="005F0B9A" w:rsidRPr="005F0B9A" w:rsidRDefault="005F0B9A" w:rsidP="005F0B9A">
            <w:pPr>
              <w:tabs>
                <w:tab w:val="left" w:pos="426"/>
              </w:tabs>
              <w:spacing w:after="0"/>
            </w:pPr>
            <w:r w:rsidRPr="005F0B9A">
              <w:rPr>
                <w:sz w:val="22"/>
                <w:szCs w:val="22"/>
              </w:rPr>
              <w:t>- контролёр (№ упаковщика);</w:t>
            </w:r>
          </w:p>
          <w:p w:rsidR="005F0B9A" w:rsidRPr="005F0B9A" w:rsidRDefault="005F0B9A" w:rsidP="005F0B9A">
            <w:pPr>
              <w:tabs>
                <w:tab w:val="left" w:pos="426"/>
              </w:tabs>
              <w:spacing w:after="0"/>
            </w:pPr>
            <w:r w:rsidRPr="005F0B9A">
              <w:rPr>
                <w:sz w:val="22"/>
                <w:szCs w:val="22"/>
              </w:rPr>
              <w:t>- образец поставляемого Товара;</w:t>
            </w:r>
          </w:p>
        </w:tc>
      </w:tr>
      <w:tr w:rsidR="005F0B9A" w:rsidRPr="005F0B9A" w:rsidTr="005F0B9A">
        <w:trPr>
          <w:gridAfter w:val="1"/>
          <w:wAfter w:w="8886" w:type="dxa"/>
          <w:trHeight w:val="323"/>
        </w:trPr>
        <w:tc>
          <w:tcPr>
            <w:tcW w:w="425"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5F0B9A" w:rsidRPr="005F0B9A" w:rsidRDefault="005F0B9A" w:rsidP="005F0B9A">
            <w:pPr>
              <w:spacing w:after="0"/>
              <w:rPr>
                <w:b/>
                <w:bCs/>
              </w:rPr>
            </w:pPr>
            <w:r w:rsidRPr="005F0B9A">
              <w:rPr>
                <w:b/>
                <w:bCs/>
                <w:sz w:val="22"/>
                <w:szCs w:val="22"/>
              </w:rPr>
              <w:lastRenderedPageBreak/>
              <w:t>5.</w:t>
            </w:r>
          </w:p>
        </w:tc>
        <w:tc>
          <w:tcPr>
            <w:tcW w:w="96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0B9A" w:rsidRPr="005F0B9A" w:rsidRDefault="005F0B9A" w:rsidP="005F0B9A">
            <w:pPr>
              <w:spacing w:after="0"/>
              <w:jc w:val="center"/>
              <w:rPr>
                <w:b/>
                <w:bCs/>
              </w:rPr>
            </w:pPr>
            <w:r w:rsidRPr="005F0B9A">
              <w:rPr>
                <w:b/>
                <w:bCs/>
                <w:sz w:val="22"/>
                <w:szCs w:val="22"/>
              </w:rPr>
              <w:t>Качество поставляемого Товара</w:t>
            </w:r>
          </w:p>
        </w:tc>
      </w:tr>
      <w:tr w:rsidR="005F0B9A" w:rsidRPr="005F0B9A" w:rsidTr="005F0B9A">
        <w:trPr>
          <w:gridAfter w:val="1"/>
          <w:wAfter w:w="8886" w:type="dxa"/>
          <w:trHeight w:val="479"/>
        </w:trPr>
        <w:tc>
          <w:tcPr>
            <w:tcW w:w="100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A" w:rsidRPr="005F0B9A" w:rsidRDefault="005F0B9A" w:rsidP="005F0B9A">
            <w:pPr>
              <w:spacing w:after="0"/>
              <w:rPr>
                <w:b/>
                <w:bCs/>
              </w:rPr>
            </w:pPr>
            <w:r w:rsidRPr="005F0B9A">
              <w:rPr>
                <w:sz w:val="22"/>
              </w:rPr>
              <w:t>Качество поставляемого по настоящему Договору Товара, маркировка, тара и упаковка Товара должно соответствовать ТУ производителя</w:t>
            </w:r>
            <w:r w:rsidRPr="005F0B9A">
              <w:rPr>
                <w:sz w:val="22"/>
                <w:szCs w:val="22"/>
              </w:rPr>
              <w:t xml:space="preserve">, требованиям </w:t>
            </w:r>
            <w:proofErr w:type="spellStart"/>
            <w:r w:rsidRPr="005F0B9A">
              <w:rPr>
                <w:sz w:val="22"/>
                <w:szCs w:val="22"/>
              </w:rPr>
              <w:t>ГОСТа</w:t>
            </w:r>
            <w:proofErr w:type="spellEnd"/>
            <w:r w:rsidRPr="005F0B9A">
              <w:rPr>
                <w:sz w:val="22"/>
                <w:szCs w:val="22"/>
              </w:rPr>
              <w:t xml:space="preserve"> 9094-89, 9095-89 (на бумагу) и другим действующим нормативным актам для данного вида Товара, образцу-эталону, утвержденному Покупателем.</w:t>
            </w:r>
          </w:p>
        </w:tc>
      </w:tr>
      <w:tr w:rsidR="005F0B9A" w:rsidRPr="005F0B9A" w:rsidTr="005F0B9A">
        <w:trPr>
          <w:gridAfter w:val="1"/>
          <w:wAfter w:w="8886" w:type="dxa"/>
          <w:trHeight w:val="339"/>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F0B9A" w:rsidRPr="005F0B9A" w:rsidRDefault="005F0B9A" w:rsidP="005F0B9A">
            <w:pPr>
              <w:spacing w:after="0"/>
              <w:rPr>
                <w:b/>
                <w:bCs/>
              </w:rPr>
            </w:pPr>
            <w:r w:rsidRPr="005F0B9A">
              <w:rPr>
                <w:b/>
                <w:bCs/>
                <w:sz w:val="22"/>
                <w:szCs w:val="22"/>
              </w:rPr>
              <w:t>6.</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center"/>
              <w:rPr>
                <w:b/>
                <w:bCs/>
              </w:rPr>
            </w:pPr>
            <w:r w:rsidRPr="005F0B9A">
              <w:rPr>
                <w:b/>
              </w:rPr>
              <w:t>Условия хранения</w:t>
            </w:r>
          </w:p>
        </w:tc>
      </w:tr>
      <w:tr w:rsidR="005F0B9A" w:rsidRPr="005F0B9A" w:rsidTr="005F0B9A">
        <w:trPr>
          <w:gridAfter w:val="1"/>
          <w:wAfter w:w="8886" w:type="dxa"/>
          <w:trHeight w:val="339"/>
        </w:trPr>
        <w:tc>
          <w:tcPr>
            <w:tcW w:w="10064"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5F0B9A" w:rsidRPr="005F0B9A" w:rsidRDefault="005F0B9A" w:rsidP="005F0B9A">
            <w:pPr>
              <w:spacing w:after="0"/>
              <w:jc w:val="left"/>
              <w:rPr>
                <w:b/>
              </w:rPr>
            </w:pPr>
            <w:r w:rsidRPr="005F0B9A">
              <w:rPr>
                <w:sz w:val="22"/>
                <w:szCs w:val="22"/>
              </w:rPr>
              <w:t>Товар должен храниться в закрытых, хорошо проветриваемых складских помещениях при температуре 20</w:t>
            </w:r>
            <w:proofErr w:type="gramStart"/>
            <w:r w:rsidRPr="005F0B9A">
              <w:rPr>
                <w:sz w:val="22"/>
                <w:szCs w:val="22"/>
              </w:rPr>
              <w:t>°С</w:t>
            </w:r>
            <w:proofErr w:type="gramEnd"/>
            <w:r w:rsidRPr="005F0B9A">
              <w:rPr>
                <w:sz w:val="22"/>
                <w:szCs w:val="22"/>
              </w:rPr>
              <w:t>±5°С, влажности воздуха 50%±5%, защищенных от атмосферных осадков и почвенной влаги на расстоянии не менее 1 метра от отопительных приборов. Расстояние от штабеля и пола склада должно быть не менее 100 мм. При хранении в холодных складских помещениях требуется акклиматизация Товара до цеховых условий в упаковке не менее 48 часов. Товар не должен храниться в одном помещении с гигроскопическими, сильно пахнущими и другими агрессивными химикатами.</w:t>
            </w:r>
          </w:p>
        </w:tc>
      </w:tr>
      <w:tr w:rsidR="005F0B9A" w:rsidRPr="005F0B9A" w:rsidTr="005F0B9A">
        <w:trPr>
          <w:gridAfter w:val="1"/>
          <w:wAfter w:w="8886" w:type="dxa"/>
          <w:trHeight w:val="339"/>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F0B9A" w:rsidRPr="005F0B9A" w:rsidRDefault="005F0B9A" w:rsidP="005F0B9A">
            <w:pPr>
              <w:spacing w:after="0"/>
              <w:rPr>
                <w:b/>
                <w:bCs/>
              </w:rPr>
            </w:pPr>
            <w:r w:rsidRPr="005F0B9A">
              <w:rPr>
                <w:b/>
                <w:bCs/>
                <w:sz w:val="22"/>
                <w:szCs w:val="22"/>
              </w:rPr>
              <w:t>7.</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center"/>
              <w:rPr>
                <w:b/>
              </w:rPr>
            </w:pPr>
            <w:r w:rsidRPr="005F0B9A">
              <w:rPr>
                <w:b/>
              </w:rPr>
              <w:t>Требования к материалам</w:t>
            </w:r>
          </w:p>
        </w:tc>
      </w:tr>
      <w:tr w:rsidR="005F0B9A" w:rsidRPr="005F0B9A" w:rsidTr="005F0B9A">
        <w:trPr>
          <w:gridAfter w:val="1"/>
          <w:wAfter w:w="8886" w:type="dxa"/>
          <w:trHeight w:val="479"/>
        </w:trPr>
        <w:tc>
          <w:tcPr>
            <w:tcW w:w="10064"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5F0B9A" w:rsidRPr="005F0B9A" w:rsidRDefault="005F0B9A" w:rsidP="005F0B9A">
            <w:pPr>
              <w:spacing w:after="0"/>
              <w:jc w:val="left"/>
              <w:rPr>
                <w:b/>
              </w:rPr>
            </w:pPr>
            <w:r w:rsidRPr="005F0B9A">
              <w:rPr>
                <w:b/>
                <w:sz w:val="22"/>
                <w:szCs w:val="22"/>
              </w:rPr>
              <w:t>Инструкции:</w:t>
            </w:r>
          </w:p>
          <w:p w:rsidR="005F0B9A" w:rsidRPr="005F0B9A" w:rsidRDefault="005F0B9A" w:rsidP="005F0B9A">
            <w:pPr>
              <w:spacing w:after="0"/>
              <w:jc w:val="left"/>
            </w:pPr>
            <w:r w:rsidRPr="005F0B9A">
              <w:rPr>
                <w:sz w:val="22"/>
                <w:szCs w:val="22"/>
              </w:rPr>
              <w:t xml:space="preserve">бумага немелованная ОР </w:t>
            </w:r>
            <w:proofErr w:type="spellStart"/>
            <w:r w:rsidRPr="005F0B9A">
              <w:rPr>
                <w:sz w:val="22"/>
                <w:szCs w:val="22"/>
              </w:rPr>
              <w:t>Medical</w:t>
            </w:r>
            <w:proofErr w:type="spellEnd"/>
            <w:r w:rsidRPr="005F0B9A">
              <w:rPr>
                <w:sz w:val="22"/>
                <w:szCs w:val="22"/>
              </w:rPr>
              <w:t xml:space="preserve"> </w:t>
            </w:r>
            <w:proofErr w:type="spellStart"/>
            <w:r w:rsidRPr="005F0B9A">
              <w:rPr>
                <w:sz w:val="22"/>
                <w:szCs w:val="22"/>
              </w:rPr>
              <w:t>Print</w:t>
            </w:r>
            <w:proofErr w:type="spellEnd"/>
            <w:r w:rsidRPr="005F0B9A">
              <w:rPr>
                <w:sz w:val="22"/>
                <w:szCs w:val="22"/>
              </w:rPr>
              <w:t xml:space="preserve">, OP </w:t>
            </w:r>
            <w:proofErr w:type="spellStart"/>
            <w:r w:rsidRPr="005F0B9A">
              <w:rPr>
                <w:sz w:val="22"/>
                <w:szCs w:val="22"/>
              </w:rPr>
              <w:t>Polar</w:t>
            </w:r>
            <w:proofErr w:type="spellEnd"/>
            <w:r w:rsidRPr="005F0B9A">
              <w:rPr>
                <w:sz w:val="22"/>
                <w:szCs w:val="22"/>
              </w:rPr>
              <w:t xml:space="preserve"> </w:t>
            </w:r>
            <w:proofErr w:type="spellStart"/>
            <w:r w:rsidRPr="005F0B9A">
              <w:rPr>
                <w:sz w:val="22"/>
                <w:szCs w:val="22"/>
              </w:rPr>
              <w:t>Bright</w:t>
            </w:r>
            <w:proofErr w:type="spellEnd"/>
            <w:r w:rsidRPr="005F0B9A">
              <w:rPr>
                <w:sz w:val="22"/>
                <w:szCs w:val="22"/>
              </w:rPr>
              <w:t xml:space="preserve"> плотностью 37-55 г/м², </w:t>
            </w:r>
          </w:p>
          <w:p w:rsidR="005F0B9A" w:rsidRPr="005F0B9A" w:rsidRDefault="005F0B9A" w:rsidP="005F0B9A">
            <w:pPr>
              <w:spacing w:after="0"/>
              <w:jc w:val="left"/>
            </w:pPr>
            <w:r w:rsidRPr="005F0B9A">
              <w:rPr>
                <w:sz w:val="22"/>
                <w:szCs w:val="22"/>
              </w:rPr>
              <w:t>бумага офсетная улучшенного качества (</w:t>
            </w:r>
            <w:proofErr w:type="spellStart"/>
            <w:r w:rsidRPr="005F0B9A">
              <w:rPr>
                <w:sz w:val="22"/>
                <w:szCs w:val="22"/>
              </w:rPr>
              <w:t>Монди</w:t>
            </w:r>
            <w:proofErr w:type="spellEnd"/>
            <w:r w:rsidRPr="005F0B9A">
              <w:rPr>
                <w:sz w:val="22"/>
                <w:szCs w:val="22"/>
              </w:rPr>
              <w:t xml:space="preserve"> СЛПК) плотностью 55 г/м²</w:t>
            </w:r>
          </w:p>
          <w:p w:rsidR="005F0B9A" w:rsidRPr="005F0B9A" w:rsidRDefault="005F0B9A" w:rsidP="005F0B9A">
            <w:pPr>
              <w:spacing w:after="0"/>
              <w:jc w:val="left"/>
            </w:pPr>
            <w:r w:rsidRPr="005F0B9A">
              <w:rPr>
                <w:sz w:val="22"/>
                <w:szCs w:val="22"/>
              </w:rPr>
              <w:t>бумага офсетная ВХИ Краснокамск 55 г/м²</w:t>
            </w:r>
          </w:p>
          <w:p w:rsidR="005F0B9A" w:rsidRPr="005F0B9A" w:rsidRDefault="005F0B9A" w:rsidP="005F0B9A">
            <w:pPr>
              <w:spacing w:after="0"/>
              <w:jc w:val="left"/>
              <w:rPr>
                <w:b/>
              </w:rPr>
            </w:pPr>
            <w:r w:rsidRPr="005F0B9A">
              <w:rPr>
                <w:b/>
                <w:sz w:val="22"/>
                <w:szCs w:val="22"/>
              </w:rPr>
              <w:t>Бандероли:</w:t>
            </w:r>
          </w:p>
          <w:p w:rsidR="005F0B9A" w:rsidRPr="005F0B9A" w:rsidRDefault="005F0B9A" w:rsidP="005F0B9A">
            <w:pPr>
              <w:spacing w:after="0"/>
              <w:jc w:val="left"/>
            </w:pPr>
            <w:r w:rsidRPr="005F0B9A">
              <w:rPr>
                <w:sz w:val="22"/>
                <w:szCs w:val="22"/>
              </w:rPr>
              <w:t>бумага офсетная улучшенного качества (</w:t>
            </w:r>
            <w:proofErr w:type="spellStart"/>
            <w:r w:rsidRPr="005F0B9A">
              <w:rPr>
                <w:sz w:val="22"/>
                <w:szCs w:val="22"/>
              </w:rPr>
              <w:t>Монди</w:t>
            </w:r>
            <w:proofErr w:type="spellEnd"/>
            <w:r w:rsidRPr="005F0B9A">
              <w:rPr>
                <w:sz w:val="22"/>
                <w:szCs w:val="22"/>
              </w:rPr>
              <w:t xml:space="preserve"> СЛПК) 80 г/м²</w:t>
            </w:r>
          </w:p>
          <w:p w:rsidR="005F0B9A" w:rsidRPr="005F0B9A" w:rsidRDefault="005F0B9A" w:rsidP="005F0B9A">
            <w:pPr>
              <w:spacing w:after="0"/>
              <w:jc w:val="left"/>
            </w:pPr>
            <w:r w:rsidRPr="005F0B9A">
              <w:rPr>
                <w:sz w:val="22"/>
                <w:szCs w:val="22"/>
              </w:rPr>
              <w:t>бумага офсетная ВХИ Краснокамск плотностью 80 г/м²</w:t>
            </w:r>
          </w:p>
          <w:p w:rsidR="005F0B9A" w:rsidRPr="005F0B9A" w:rsidRDefault="005F0B9A" w:rsidP="005F0B9A">
            <w:pPr>
              <w:tabs>
                <w:tab w:val="left" w:pos="0"/>
              </w:tabs>
              <w:spacing w:after="0"/>
              <w:rPr>
                <w:b/>
              </w:rPr>
            </w:pPr>
            <w:r w:rsidRPr="005F0B9A">
              <w:rPr>
                <w:b/>
                <w:sz w:val="22"/>
                <w:szCs w:val="22"/>
              </w:rPr>
              <w:t>Бланки:</w:t>
            </w:r>
          </w:p>
          <w:p w:rsidR="005F0B9A" w:rsidRPr="005F0B9A" w:rsidRDefault="005F0B9A" w:rsidP="005F0B9A">
            <w:pPr>
              <w:spacing w:after="0"/>
            </w:pPr>
            <w:r w:rsidRPr="005F0B9A">
              <w:rPr>
                <w:sz w:val="22"/>
                <w:szCs w:val="22"/>
              </w:rPr>
              <w:t>бумага офсетная улучшенного качества (</w:t>
            </w:r>
            <w:proofErr w:type="spellStart"/>
            <w:r w:rsidRPr="005F0B9A">
              <w:rPr>
                <w:sz w:val="22"/>
                <w:szCs w:val="22"/>
              </w:rPr>
              <w:t>Монди</w:t>
            </w:r>
            <w:proofErr w:type="spellEnd"/>
            <w:r w:rsidRPr="005F0B9A">
              <w:rPr>
                <w:sz w:val="22"/>
                <w:szCs w:val="22"/>
              </w:rPr>
              <w:t xml:space="preserve"> СЛПК) плотностью 55 г/м², 80 г/м², 160 г/м² </w:t>
            </w:r>
          </w:p>
          <w:p w:rsidR="005F0B9A" w:rsidRPr="005F0B9A" w:rsidRDefault="005F0B9A" w:rsidP="005F0B9A">
            <w:pPr>
              <w:spacing w:after="0"/>
            </w:pPr>
            <w:r w:rsidRPr="005F0B9A">
              <w:rPr>
                <w:sz w:val="22"/>
                <w:szCs w:val="22"/>
              </w:rPr>
              <w:t>бумага офсетная ВХИ Краснокамск 55 г/м², 80 г/м², 160 г/м²</w:t>
            </w:r>
          </w:p>
        </w:tc>
      </w:tr>
      <w:tr w:rsidR="005F0B9A" w:rsidRPr="005F0B9A" w:rsidTr="005F0B9A">
        <w:trPr>
          <w:gridAfter w:val="1"/>
          <w:wAfter w:w="8886" w:type="dxa"/>
          <w:trHeight w:val="355"/>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F0B9A" w:rsidRPr="005F0B9A" w:rsidRDefault="005F0B9A" w:rsidP="005F0B9A">
            <w:pPr>
              <w:spacing w:after="0"/>
              <w:rPr>
                <w:b/>
                <w:bCs/>
              </w:rPr>
            </w:pPr>
            <w:r w:rsidRPr="005F0B9A">
              <w:rPr>
                <w:b/>
                <w:bCs/>
                <w:sz w:val="22"/>
                <w:szCs w:val="22"/>
              </w:rPr>
              <w:t>8.</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center"/>
              <w:rPr>
                <w:b/>
                <w:bCs/>
              </w:rPr>
            </w:pPr>
            <w:r w:rsidRPr="005F0B9A">
              <w:rPr>
                <w:b/>
                <w:bCs/>
              </w:rPr>
              <w:t>Условия оплаты</w:t>
            </w:r>
          </w:p>
        </w:tc>
      </w:tr>
      <w:tr w:rsidR="005F0B9A" w:rsidRPr="005F0B9A" w:rsidTr="005F0B9A">
        <w:trPr>
          <w:gridAfter w:val="1"/>
          <w:wAfter w:w="8886" w:type="dxa"/>
          <w:trHeight w:val="231"/>
        </w:trPr>
        <w:tc>
          <w:tcPr>
            <w:tcW w:w="10064"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5F0B9A" w:rsidRPr="005F0B9A" w:rsidRDefault="005F0B9A" w:rsidP="005F0B9A">
            <w:pPr>
              <w:spacing w:after="0"/>
            </w:pPr>
            <w:r w:rsidRPr="005F0B9A">
              <w:rPr>
                <w:sz w:val="22"/>
                <w:szCs w:val="22"/>
              </w:rPr>
              <w:t xml:space="preserve">Покупатель производит оплату счета в течение 30 (тридцати) календарных дней </w:t>
            </w:r>
            <w:proofErr w:type="gramStart"/>
            <w:r w:rsidRPr="005F0B9A">
              <w:rPr>
                <w:sz w:val="22"/>
                <w:szCs w:val="22"/>
              </w:rPr>
              <w:t>с даты поставки</w:t>
            </w:r>
            <w:proofErr w:type="gramEnd"/>
            <w:r w:rsidRPr="005F0B9A">
              <w:rPr>
                <w:sz w:val="22"/>
                <w:szCs w:val="22"/>
              </w:rPr>
              <w:t xml:space="preserve"> Товара.</w:t>
            </w:r>
          </w:p>
          <w:p w:rsidR="005F0B9A" w:rsidRPr="005F0B9A" w:rsidRDefault="005F0B9A" w:rsidP="005F0B9A">
            <w:pPr>
              <w:spacing w:after="0"/>
            </w:pPr>
            <w:r w:rsidRPr="005F0B9A">
              <w:rPr>
                <w:sz w:val="22"/>
                <w:szCs w:val="22"/>
              </w:rPr>
              <w:t>Датой поставки, считается дата передачи Товара на складе Покупателя, что подтверждается отметкой в товарной накладной.</w:t>
            </w:r>
          </w:p>
        </w:tc>
      </w:tr>
      <w:tr w:rsidR="005F0B9A" w:rsidRPr="005F0B9A" w:rsidTr="005F0B9A">
        <w:trPr>
          <w:gridAfter w:val="1"/>
          <w:wAfter w:w="8886" w:type="dxa"/>
          <w:trHeight w:val="329"/>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F0B9A" w:rsidRPr="005F0B9A" w:rsidRDefault="005F0B9A" w:rsidP="005F0B9A">
            <w:pPr>
              <w:spacing w:after="0"/>
              <w:rPr>
                <w:b/>
                <w:bCs/>
              </w:rPr>
            </w:pPr>
            <w:r w:rsidRPr="005F0B9A">
              <w:rPr>
                <w:b/>
                <w:bCs/>
                <w:sz w:val="22"/>
                <w:szCs w:val="22"/>
              </w:rPr>
              <w:t>9.</w:t>
            </w:r>
          </w:p>
        </w:tc>
        <w:tc>
          <w:tcPr>
            <w:tcW w:w="963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jc w:val="center"/>
              <w:rPr>
                <w:b/>
                <w:bCs/>
              </w:rPr>
            </w:pPr>
            <w:r w:rsidRPr="005F0B9A">
              <w:rPr>
                <w:b/>
                <w:bCs/>
              </w:rPr>
              <w:t>Требования к сроку и объему предоставления гарантии качества на товар</w:t>
            </w:r>
          </w:p>
        </w:tc>
      </w:tr>
      <w:tr w:rsidR="005F0B9A" w:rsidRPr="005F0B9A" w:rsidTr="005F0B9A">
        <w:trPr>
          <w:gridAfter w:val="1"/>
          <w:wAfter w:w="8886" w:type="dxa"/>
          <w:trHeight w:val="231"/>
        </w:trPr>
        <w:tc>
          <w:tcPr>
            <w:tcW w:w="10064"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0B9A" w:rsidRPr="005F0B9A" w:rsidRDefault="005F0B9A" w:rsidP="005F0B9A">
            <w:pPr>
              <w:spacing w:after="0"/>
              <w:rPr>
                <w:b/>
                <w:bCs/>
              </w:rPr>
            </w:pPr>
            <w:r w:rsidRPr="005F0B9A">
              <w:rPr>
                <w:sz w:val="22"/>
                <w:szCs w:val="22"/>
              </w:rPr>
              <w:t xml:space="preserve">Гарантия качества должна предоставляется в течение всего срока годности товара. </w:t>
            </w:r>
          </w:p>
        </w:tc>
      </w:tr>
      <w:tr w:rsidR="005F0B9A" w:rsidRPr="005F0B9A" w:rsidTr="005F0B9A">
        <w:trPr>
          <w:trHeight w:val="295"/>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B9A" w:rsidRPr="005F0B9A" w:rsidRDefault="005F0B9A" w:rsidP="005F0B9A">
            <w:pPr>
              <w:spacing w:after="0"/>
              <w:rPr>
                <w:b/>
                <w:bCs/>
              </w:rPr>
            </w:pPr>
            <w:r w:rsidRPr="005F0B9A">
              <w:rPr>
                <w:b/>
                <w:bCs/>
                <w:sz w:val="22"/>
                <w:szCs w:val="22"/>
              </w:rPr>
              <w:t xml:space="preserve">10. </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5F0B9A" w:rsidRPr="005F0B9A" w:rsidRDefault="005F0B9A" w:rsidP="005F0B9A">
            <w:pPr>
              <w:spacing w:after="0"/>
              <w:jc w:val="center"/>
              <w:rPr>
                <w:b/>
                <w:bCs/>
              </w:rPr>
            </w:pPr>
            <w:r w:rsidRPr="005F0B9A">
              <w:rPr>
                <w:b/>
                <w:bCs/>
              </w:rPr>
              <w:t>Сроки предъявления претензий</w:t>
            </w:r>
          </w:p>
        </w:tc>
        <w:tc>
          <w:tcPr>
            <w:tcW w:w="8886" w:type="dxa"/>
          </w:tcPr>
          <w:p w:rsidR="005F0B9A" w:rsidRPr="005F0B9A" w:rsidRDefault="005F0B9A" w:rsidP="005F0B9A">
            <w:pPr>
              <w:spacing w:after="0"/>
              <w:jc w:val="center"/>
              <w:rPr>
                <w:b/>
                <w:bCs/>
              </w:rPr>
            </w:pPr>
          </w:p>
        </w:tc>
      </w:tr>
      <w:tr w:rsidR="005F0B9A" w:rsidRPr="005F0B9A" w:rsidTr="005F0B9A">
        <w:trPr>
          <w:trHeight w:val="231"/>
        </w:trPr>
        <w:tc>
          <w:tcPr>
            <w:tcW w:w="100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0B9A" w:rsidRPr="005F0B9A" w:rsidRDefault="005F0B9A" w:rsidP="005F0B9A">
            <w:pPr>
              <w:spacing w:after="0"/>
              <w:jc w:val="left"/>
            </w:pPr>
            <w:r w:rsidRPr="005F0B9A">
              <w:rPr>
                <w:sz w:val="22"/>
                <w:szCs w:val="22"/>
              </w:rPr>
              <w:t>Претензии от Покупателя по количеству и качеству Товара принимаются в течение всего срока годности с момента его получения.</w:t>
            </w:r>
          </w:p>
          <w:p w:rsidR="005F0B9A" w:rsidRPr="005F0B9A" w:rsidRDefault="005F0B9A" w:rsidP="005F0B9A">
            <w:pPr>
              <w:spacing w:after="0"/>
              <w:jc w:val="left"/>
            </w:pPr>
            <w:r w:rsidRPr="005F0B9A">
              <w:rPr>
                <w:sz w:val="22"/>
                <w:szCs w:val="22"/>
              </w:rPr>
              <w:t xml:space="preserve">Гарантийный срок хранения – от 6 до 36 месяцев со дня изготовления, в зависимости от вида продукции и материалов, использованных при ее изготовлении. </w:t>
            </w:r>
          </w:p>
        </w:tc>
        <w:tc>
          <w:tcPr>
            <w:tcW w:w="8886" w:type="dxa"/>
          </w:tcPr>
          <w:p w:rsidR="005F0B9A" w:rsidRPr="005F0B9A" w:rsidRDefault="005F0B9A" w:rsidP="005F0B9A">
            <w:pPr>
              <w:spacing w:after="0"/>
              <w:jc w:val="center"/>
              <w:rPr>
                <w:b/>
                <w:bCs/>
              </w:rPr>
            </w:pPr>
          </w:p>
        </w:tc>
      </w:tr>
      <w:tr w:rsidR="005F0B9A" w:rsidRPr="005F0B9A" w:rsidTr="005F0B9A">
        <w:trPr>
          <w:trHeight w:val="386"/>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0B9A" w:rsidRPr="005F0B9A" w:rsidRDefault="005F0B9A" w:rsidP="005F0B9A">
            <w:pPr>
              <w:spacing w:after="0"/>
              <w:jc w:val="left"/>
              <w:rPr>
                <w:b/>
                <w:bCs/>
              </w:rPr>
            </w:pPr>
            <w:r w:rsidRPr="005F0B9A">
              <w:rPr>
                <w:b/>
                <w:bCs/>
                <w:sz w:val="22"/>
                <w:szCs w:val="22"/>
              </w:rPr>
              <w:t>11.</w:t>
            </w:r>
          </w:p>
        </w:tc>
        <w:tc>
          <w:tcPr>
            <w:tcW w:w="9497" w:type="dxa"/>
            <w:gridSpan w:val="2"/>
            <w:tcBorders>
              <w:top w:val="single" w:sz="4" w:space="0" w:color="auto"/>
              <w:left w:val="single" w:sz="4" w:space="0" w:color="auto"/>
              <w:bottom w:val="single" w:sz="4" w:space="0" w:color="auto"/>
              <w:right w:val="single" w:sz="4" w:space="0" w:color="auto"/>
            </w:tcBorders>
            <w:vAlign w:val="center"/>
          </w:tcPr>
          <w:p w:rsidR="005F0B9A" w:rsidRPr="005F0B9A" w:rsidRDefault="005F0B9A" w:rsidP="005F0B9A">
            <w:pPr>
              <w:spacing w:after="0"/>
              <w:jc w:val="center"/>
              <w:rPr>
                <w:b/>
                <w:bCs/>
              </w:rPr>
            </w:pPr>
            <w:r w:rsidRPr="005F0B9A">
              <w:rPr>
                <w:b/>
                <w:bCs/>
              </w:rPr>
              <w:t>Срок поставки</w:t>
            </w:r>
          </w:p>
        </w:tc>
        <w:tc>
          <w:tcPr>
            <w:tcW w:w="8886" w:type="dxa"/>
          </w:tcPr>
          <w:p w:rsidR="005F0B9A" w:rsidRPr="005F0B9A" w:rsidRDefault="005F0B9A" w:rsidP="005F0B9A">
            <w:pPr>
              <w:spacing w:after="0"/>
              <w:jc w:val="center"/>
              <w:rPr>
                <w:b/>
                <w:bCs/>
              </w:rPr>
            </w:pPr>
          </w:p>
        </w:tc>
      </w:tr>
      <w:tr w:rsidR="005F0B9A" w:rsidRPr="005F0B9A" w:rsidTr="005F0B9A">
        <w:trPr>
          <w:trHeight w:val="386"/>
        </w:trPr>
        <w:tc>
          <w:tcPr>
            <w:tcW w:w="100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0B9A" w:rsidRPr="005F0B9A" w:rsidRDefault="005F0B9A" w:rsidP="005F0B9A">
            <w:pPr>
              <w:spacing w:after="0"/>
              <w:jc w:val="left"/>
              <w:rPr>
                <w:b/>
                <w:bCs/>
              </w:rPr>
            </w:pPr>
            <w:r w:rsidRPr="005F0B9A">
              <w:rPr>
                <w:sz w:val="22"/>
                <w:szCs w:val="22"/>
              </w:rPr>
              <w:t>Поставка Товара в течение 1-10 рабочих дней, после получения заявки от Покупателя. Срок определяется в заявке Покупателя.</w:t>
            </w:r>
          </w:p>
        </w:tc>
        <w:tc>
          <w:tcPr>
            <w:tcW w:w="8886" w:type="dxa"/>
          </w:tcPr>
          <w:p w:rsidR="005F0B9A" w:rsidRPr="005F0B9A" w:rsidRDefault="005F0B9A" w:rsidP="005F0B9A">
            <w:pPr>
              <w:spacing w:after="0"/>
              <w:jc w:val="center"/>
              <w:rPr>
                <w:b/>
                <w:bCs/>
              </w:rPr>
            </w:pPr>
          </w:p>
        </w:tc>
      </w:tr>
    </w:tbl>
    <w:p w:rsidR="001F516F" w:rsidRDefault="001F516F" w:rsidP="006B4DDC">
      <w:pPr>
        <w:pStyle w:val="afff1"/>
        <w:jc w:val="center"/>
        <w:rPr>
          <w:rStyle w:val="11"/>
          <w:caps/>
          <w:sz w:val="24"/>
          <w:szCs w:val="24"/>
        </w:rPr>
      </w:pPr>
    </w:p>
    <w:p w:rsidR="001F516F" w:rsidRDefault="001F516F">
      <w:pPr>
        <w:spacing w:after="200" w:line="276" w:lineRule="auto"/>
        <w:jc w:val="left"/>
        <w:rPr>
          <w:rStyle w:val="11"/>
          <w:caps/>
          <w:sz w:val="24"/>
          <w:szCs w:val="24"/>
        </w:rPr>
      </w:pPr>
      <w:r>
        <w:rPr>
          <w:rStyle w:val="11"/>
          <w:caps/>
          <w:sz w:val="24"/>
          <w:szCs w:val="24"/>
        </w:rPr>
        <w:br w:type="page"/>
      </w:r>
    </w:p>
    <w:p w:rsidR="0082700B" w:rsidRDefault="0082700B" w:rsidP="006B4DDC">
      <w:pPr>
        <w:pStyle w:val="afff1"/>
        <w:jc w:val="center"/>
        <w:rPr>
          <w:rStyle w:val="11"/>
          <w:caps/>
          <w:sz w:val="24"/>
          <w:szCs w:val="24"/>
        </w:rPr>
      </w:pPr>
    </w:p>
    <w:p w:rsidR="006A6212" w:rsidRDefault="006B4DDC" w:rsidP="006B4DDC">
      <w:pPr>
        <w:pStyle w:val="afff1"/>
        <w:jc w:val="center"/>
        <w:rPr>
          <w:rStyle w:val="11"/>
          <w:caps/>
          <w:sz w:val="24"/>
          <w:szCs w:val="24"/>
        </w:rPr>
      </w:pPr>
      <w:r>
        <w:rPr>
          <w:rStyle w:val="11"/>
          <w:caps/>
          <w:sz w:val="24"/>
          <w:szCs w:val="24"/>
          <w:lang w:val="en-US"/>
        </w:rPr>
        <w:t>IV</w:t>
      </w:r>
      <w:r w:rsidRPr="00BC6E7A">
        <w:rPr>
          <w:rStyle w:val="11"/>
          <w:caps/>
          <w:sz w:val="24"/>
          <w:szCs w:val="24"/>
        </w:rPr>
        <w:t xml:space="preserve"> </w:t>
      </w:r>
      <w:r w:rsidR="006A6212" w:rsidRPr="000D687E">
        <w:rPr>
          <w:rStyle w:val="11"/>
          <w:caps/>
          <w:sz w:val="24"/>
          <w:szCs w:val="24"/>
        </w:rPr>
        <w:t>ПРОЕКТ ДОГОВОРА</w:t>
      </w:r>
      <w:bookmarkEnd w:id="32"/>
      <w:bookmarkEnd w:id="33"/>
      <w:bookmarkEnd w:id="68"/>
    </w:p>
    <w:p w:rsidR="005F0B9A" w:rsidRPr="00054A74" w:rsidRDefault="005F0B9A" w:rsidP="00054A74">
      <w:pPr>
        <w:keepNext/>
        <w:spacing w:after="0"/>
        <w:jc w:val="center"/>
        <w:outlineLvl w:val="0"/>
        <w:rPr>
          <w:b/>
          <w:sz w:val="32"/>
        </w:rPr>
      </w:pPr>
      <w:r w:rsidRPr="005F0B9A">
        <w:rPr>
          <w:b/>
          <w:sz w:val="32"/>
        </w:rPr>
        <w:t>ДОГОВОР №</w:t>
      </w:r>
    </w:p>
    <w:p w:rsidR="005F0B9A" w:rsidRPr="005F0B9A" w:rsidRDefault="005F0B9A" w:rsidP="005F0B9A">
      <w:pPr>
        <w:spacing w:after="0"/>
        <w:jc w:val="left"/>
        <w:rPr>
          <w:sz w:val="22"/>
        </w:rPr>
      </w:pPr>
    </w:p>
    <w:p w:rsidR="005F0B9A" w:rsidRPr="005F0B9A" w:rsidRDefault="005F0B9A" w:rsidP="005F0B9A">
      <w:pPr>
        <w:tabs>
          <w:tab w:val="right" w:pos="10348"/>
        </w:tabs>
        <w:spacing w:after="0"/>
        <w:jc w:val="left"/>
        <w:rPr>
          <w:sz w:val="22"/>
          <w:szCs w:val="22"/>
        </w:rPr>
      </w:pPr>
      <w:r w:rsidRPr="005F0B9A">
        <w:rPr>
          <w:sz w:val="22"/>
          <w:szCs w:val="22"/>
        </w:rPr>
        <w:t>г. Москва</w:t>
      </w:r>
      <w:r w:rsidRPr="005F0B9A">
        <w:rPr>
          <w:sz w:val="22"/>
          <w:szCs w:val="22"/>
        </w:rPr>
        <w:tab/>
        <w:t>«___» _______________ 2016г.</w:t>
      </w:r>
    </w:p>
    <w:p w:rsidR="005F0B9A" w:rsidRPr="005F0B9A" w:rsidRDefault="005F0B9A" w:rsidP="005F0B9A">
      <w:pPr>
        <w:tabs>
          <w:tab w:val="right" w:pos="9639"/>
        </w:tabs>
        <w:spacing w:after="0"/>
        <w:jc w:val="left"/>
        <w:rPr>
          <w:sz w:val="22"/>
          <w:szCs w:val="22"/>
        </w:rPr>
      </w:pPr>
    </w:p>
    <w:p w:rsidR="005F0B9A" w:rsidRPr="005F0B9A" w:rsidRDefault="005F0B9A" w:rsidP="005F0B9A">
      <w:pPr>
        <w:spacing w:after="0"/>
        <w:rPr>
          <w:sz w:val="22"/>
          <w:szCs w:val="22"/>
        </w:rPr>
      </w:pPr>
      <w:proofErr w:type="gramStart"/>
      <w:r w:rsidRPr="005F0B9A">
        <w:rPr>
          <w:sz w:val="22"/>
          <w:szCs w:val="22"/>
        </w:rPr>
        <w:t>Федеральное государственное предприятие «Московский эндокринный завод», именуемое в дальнейшем «Покупатель», в лице заместителя директора по снабжению В.Н. Ибрагимова, действующего на основании Доверенности № 203/15 от 09.10.2015г., с одной стороны, и __________, именуемое в дальнейшем «Поставщик», в лице ________, действующего на основании ___________, с другой стороны, именуемые в дальнейшем совместно «Стороны», а по отдельности «Сторона», по результатам проведения __________, объявленного Извещением о закупке</w:t>
      </w:r>
      <w:proofErr w:type="gramEnd"/>
      <w:r w:rsidRPr="005F0B9A">
        <w:rPr>
          <w:sz w:val="22"/>
          <w:szCs w:val="22"/>
        </w:rPr>
        <w:t xml:space="preserve"> от «___» __________ 20__ года №___________ на основании протокола заседания Закупочной комиссии ФГУП «Московский эндокринный завод» от «___» __________ 20__ года №___________, заключили настоящий договор о нижеследующем:</w:t>
      </w:r>
    </w:p>
    <w:p w:rsidR="005F0B9A" w:rsidRPr="005F0B9A" w:rsidRDefault="005F0B9A" w:rsidP="005F0B9A">
      <w:pPr>
        <w:widowControl w:val="0"/>
        <w:autoSpaceDE w:val="0"/>
        <w:autoSpaceDN w:val="0"/>
        <w:adjustRightInd w:val="0"/>
        <w:spacing w:after="0"/>
        <w:rPr>
          <w:noProof/>
          <w:sz w:val="22"/>
          <w:szCs w:val="22"/>
        </w:rPr>
      </w:pPr>
    </w:p>
    <w:p w:rsidR="005F0B9A" w:rsidRPr="005F0B9A" w:rsidRDefault="005F0B9A" w:rsidP="00054A74">
      <w:pPr>
        <w:widowControl w:val="0"/>
        <w:numPr>
          <w:ilvl w:val="0"/>
          <w:numId w:val="13"/>
        </w:numPr>
        <w:autoSpaceDE w:val="0"/>
        <w:autoSpaceDN w:val="0"/>
        <w:adjustRightInd w:val="0"/>
        <w:spacing w:after="0"/>
        <w:jc w:val="center"/>
        <w:rPr>
          <w:b/>
          <w:sz w:val="22"/>
          <w:szCs w:val="22"/>
        </w:rPr>
      </w:pPr>
      <w:r w:rsidRPr="005F0B9A">
        <w:rPr>
          <w:b/>
          <w:sz w:val="22"/>
          <w:szCs w:val="22"/>
        </w:rPr>
        <w:t>ПРЕДМЕТ ДОГОВОРА</w:t>
      </w:r>
    </w:p>
    <w:p w:rsidR="005F0B9A" w:rsidRPr="005F0B9A" w:rsidRDefault="005F0B9A" w:rsidP="005F0B9A">
      <w:pPr>
        <w:widowControl w:val="0"/>
        <w:autoSpaceDE w:val="0"/>
        <w:autoSpaceDN w:val="0"/>
        <w:adjustRightInd w:val="0"/>
        <w:spacing w:after="0"/>
        <w:rPr>
          <w:b/>
          <w:sz w:val="22"/>
          <w:szCs w:val="22"/>
        </w:rPr>
      </w:pP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Поставщик обязуется поставить (передать в собственность) Покупателю, а Покупатель обязуется принять и оплатить полиграфическую продукцию (бандероли, инструкции, бланки, журналы) (далее по тексту «Товар»), а Покупатель обязуется принять и оплатить Товар на условиях настоящего Договора.</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Не заказанный Товар не поставляется Поставщиком, а поставленный не принимается и не оплачивается Покупателем.</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Наименование, ассортимент, общее количество, цена за единицу Товара, общая стоимость Товара согласовываются в Приложении № 1 к настоящему Договору, </w:t>
      </w:r>
      <w:proofErr w:type="gramStart"/>
      <w:r w:rsidRPr="005F0B9A">
        <w:rPr>
          <w:sz w:val="22"/>
          <w:szCs w:val="22"/>
        </w:rPr>
        <w:t>которые</w:t>
      </w:r>
      <w:proofErr w:type="gramEnd"/>
      <w:r w:rsidRPr="005F0B9A">
        <w:rPr>
          <w:sz w:val="22"/>
          <w:szCs w:val="22"/>
        </w:rPr>
        <w:t xml:space="preserve"> являются его неотъемлемой частью.</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Поставщик обязуется поставлять Товар в комплекте с документацией (товарные накладные, счета-фактуры, счета на оплату, сертификаты качества и т.д.), перечень которой определяется действующим законодательством Российской Федерации.</w:t>
      </w:r>
    </w:p>
    <w:p w:rsidR="005F0B9A" w:rsidRPr="005F0B9A" w:rsidRDefault="005F0B9A" w:rsidP="005F0B9A">
      <w:pPr>
        <w:widowControl w:val="0"/>
        <w:autoSpaceDE w:val="0"/>
        <w:autoSpaceDN w:val="0"/>
        <w:adjustRightInd w:val="0"/>
        <w:spacing w:after="0"/>
        <w:rPr>
          <w:noProof/>
          <w:sz w:val="22"/>
          <w:szCs w:val="22"/>
        </w:rPr>
      </w:pPr>
    </w:p>
    <w:p w:rsidR="005F0B9A" w:rsidRPr="005F0B9A" w:rsidRDefault="005F0B9A" w:rsidP="00054A74">
      <w:pPr>
        <w:widowControl w:val="0"/>
        <w:numPr>
          <w:ilvl w:val="0"/>
          <w:numId w:val="13"/>
        </w:numPr>
        <w:autoSpaceDE w:val="0"/>
        <w:autoSpaceDN w:val="0"/>
        <w:adjustRightInd w:val="0"/>
        <w:spacing w:after="0"/>
        <w:jc w:val="center"/>
        <w:rPr>
          <w:b/>
          <w:sz w:val="22"/>
          <w:szCs w:val="22"/>
        </w:rPr>
      </w:pPr>
      <w:r w:rsidRPr="005F0B9A">
        <w:rPr>
          <w:b/>
          <w:noProof/>
          <w:sz w:val="22"/>
          <w:szCs w:val="22"/>
        </w:rPr>
        <w:t>ЦЕНА И</w:t>
      </w:r>
      <w:r w:rsidRPr="005F0B9A">
        <w:rPr>
          <w:b/>
          <w:sz w:val="22"/>
          <w:szCs w:val="22"/>
        </w:rPr>
        <w:t xml:space="preserve"> УСЛОВИЯ ОПЛАТЫ</w:t>
      </w:r>
    </w:p>
    <w:p w:rsidR="005F0B9A" w:rsidRPr="005F0B9A" w:rsidRDefault="005F0B9A" w:rsidP="005F0B9A">
      <w:pPr>
        <w:spacing w:after="0"/>
        <w:rPr>
          <w:sz w:val="22"/>
          <w:szCs w:val="22"/>
        </w:rPr>
      </w:pP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Цена Товара устанавливается в российских рублях, в соответствии с Приложением № 1, являющимся неотъемлемой частью настоящего Договора. Стоимость Товара устанавливается с учетом  упаковки, маркировки, погрузки на автотранспорт, НДС 18% согласно действующему законодательству Российской Федерации.</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Цена Товара на протяжении срока действия настоящего Договора изменению не подлежит.</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Расчеты за каждую партию Товара производятся в безналичном порядке платежными поручениями на расчетный счет Поставщика.</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Поставщик оформляет счет на поставляемый Товар. Покупатель производит оплату счета в течение 30 (тридцати) календарных дней </w:t>
      </w:r>
      <w:proofErr w:type="gramStart"/>
      <w:r w:rsidRPr="005F0B9A">
        <w:rPr>
          <w:sz w:val="22"/>
          <w:szCs w:val="22"/>
        </w:rPr>
        <w:t>с даты поставки</w:t>
      </w:r>
      <w:proofErr w:type="gramEnd"/>
      <w:r w:rsidRPr="005F0B9A">
        <w:rPr>
          <w:sz w:val="22"/>
          <w:szCs w:val="22"/>
        </w:rPr>
        <w:t xml:space="preserve"> Товара.</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Датой оплаты считается дата списания денежных сре</w:t>
      </w:r>
      <w:proofErr w:type="gramStart"/>
      <w:r w:rsidRPr="005F0B9A">
        <w:rPr>
          <w:sz w:val="22"/>
          <w:szCs w:val="22"/>
        </w:rPr>
        <w:t>дств с р</w:t>
      </w:r>
      <w:proofErr w:type="gramEnd"/>
      <w:r w:rsidRPr="005F0B9A">
        <w:rPr>
          <w:sz w:val="22"/>
          <w:szCs w:val="22"/>
        </w:rPr>
        <w:t>асчетного счета Покупателя.</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Общая стоимость Товара по настоящему Договору не превысит 4 999 000,00 (Четыре миллиона девятьсот девяносто девять тысяч рублей 00 копеек) в том числе НДС 18%.</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5F0B9A" w:rsidRPr="005F0B9A" w:rsidRDefault="005F0B9A" w:rsidP="005F0B9A">
      <w:pPr>
        <w:widowControl w:val="0"/>
        <w:autoSpaceDE w:val="0"/>
        <w:autoSpaceDN w:val="0"/>
        <w:adjustRightInd w:val="0"/>
        <w:spacing w:after="0"/>
        <w:rPr>
          <w:noProof/>
          <w:sz w:val="22"/>
          <w:szCs w:val="22"/>
        </w:rPr>
      </w:pPr>
    </w:p>
    <w:p w:rsidR="005F0B9A" w:rsidRPr="005F0B9A" w:rsidRDefault="005F0B9A" w:rsidP="00054A74">
      <w:pPr>
        <w:widowControl w:val="0"/>
        <w:numPr>
          <w:ilvl w:val="0"/>
          <w:numId w:val="13"/>
        </w:numPr>
        <w:autoSpaceDE w:val="0"/>
        <w:autoSpaceDN w:val="0"/>
        <w:adjustRightInd w:val="0"/>
        <w:spacing w:after="0"/>
        <w:jc w:val="center"/>
        <w:rPr>
          <w:b/>
          <w:sz w:val="22"/>
          <w:szCs w:val="22"/>
        </w:rPr>
      </w:pPr>
      <w:r w:rsidRPr="005F0B9A">
        <w:rPr>
          <w:b/>
          <w:sz w:val="22"/>
          <w:szCs w:val="22"/>
        </w:rPr>
        <w:t>ПОРЯДОК, СРОК И УСЛОВИЯ ПОСТАВКИ</w:t>
      </w:r>
    </w:p>
    <w:p w:rsidR="005F0B9A" w:rsidRPr="005F0B9A" w:rsidRDefault="005F0B9A" w:rsidP="005F0B9A">
      <w:pPr>
        <w:widowControl w:val="0"/>
        <w:autoSpaceDE w:val="0"/>
        <w:autoSpaceDN w:val="0"/>
        <w:adjustRightInd w:val="0"/>
        <w:spacing w:after="0"/>
        <w:ind w:left="720"/>
        <w:rPr>
          <w:b/>
          <w:sz w:val="22"/>
          <w:szCs w:val="22"/>
        </w:rPr>
      </w:pP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 Поставка Товара в течение срока действия настоящего Договора будет осуществляться отдельными партиями на основании направляемых Покупателем письменных заявок на поставку отдельной партии Товара с указанием наименования, ассортимента, количества, вида, даты поставки партии Товара. </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При размещении первой заявки на поставку Товара, Поставщик обязан: в срок не позднее 2 (Двух) рабочих дней после предоставления Покупателем </w:t>
      </w:r>
      <w:proofErr w:type="spellStart"/>
      <w:proofErr w:type="gramStart"/>
      <w:r w:rsidRPr="005F0B9A">
        <w:rPr>
          <w:sz w:val="22"/>
          <w:szCs w:val="22"/>
        </w:rPr>
        <w:t>дизайн-макета</w:t>
      </w:r>
      <w:proofErr w:type="spellEnd"/>
      <w:proofErr w:type="gramEnd"/>
      <w:r w:rsidRPr="005F0B9A">
        <w:rPr>
          <w:sz w:val="22"/>
          <w:szCs w:val="22"/>
        </w:rPr>
        <w:t xml:space="preserve"> оформить и направить посредством электронной почты Покупателю для согласования оригинал-макет в электронном виде в формате CDR, содержащий следующую информацию:</w:t>
      </w:r>
    </w:p>
    <w:p w:rsidR="005F0B9A" w:rsidRPr="005F0B9A" w:rsidRDefault="005F0B9A" w:rsidP="005F0B9A">
      <w:pPr>
        <w:tabs>
          <w:tab w:val="left" w:pos="426"/>
        </w:tabs>
        <w:spacing w:after="0"/>
        <w:rPr>
          <w:sz w:val="22"/>
          <w:szCs w:val="22"/>
        </w:rPr>
      </w:pPr>
      <w:r w:rsidRPr="005F0B9A">
        <w:rPr>
          <w:sz w:val="22"/>
          <w:szCs w:val="22"/>
        </w:rPr>
        <w:t>оригинальное изображение-композицию Товара с указанием размеров, текста, расположения и др.; Оригинал-макет согласовывается путем обмена уполномоченными представителями Сторон по электронной почте, письмами, содержащими сканированные копии оригинал-макета, подписанные уполномоченными представителями Сторон. В случае дополнительного внесения изменений в оригинал-</w:t>
      </w:r>
      <w:r w:rsidRPr="005F0B9A">
        <w:rPr>
          <w:sz w:val="22"/>
          <w:szCs w:val="22"/>
        </w:rPr>
        <w:lastRenderedPageBreak/>
        <w:t xml:space="preserve">макет по инициативе Покупателя, Покупатель направляет Поставщику посредством электронной почты дизайн-макет с внесенными изменениями либо подробное описание вносимых изменений. </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Поставщик обязан внести соответствующие изменения и предоставить Покупателю на повторное согласование оригинал-макет в срок не позднее 2 (Двух) рабочих дней (в зависимости от объема вносимых изменений) с момента уведомления Поставщика о необходимости внесения изменений.</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 Заявка направляется Поставщику в письменном виде в срок не позднее 10 (Десяти) рабочих дней до предполагаемой даты поставки. Также возможно поставка срочного Заказа в срок до 1 (Одного) дня. Заказ принимается к исполнению только после согласования оригинал-макетов (образцов) Товара, утвержденных должностным лицом Покупателя.</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Отклонение по количеству Товара в поставленной партии не должно превышать +/-2% </w:t>
      </w:r>
      <w:proofErr w:type="gramStart"/>
      <w:r w:rsidRPr="005F0B9A">
        <w:rPr>
          <w:sz w:val="22"/>
          <w:szCs w:val="22"/>
        </w:rPr>
        <w:t>от</w:t>
      </w:r>
      <w:proofErr w:type="gramEnd"/>
      <w:r w:rsidRPr="005F0B9A">
        <w:rPr>
          <w:sz w:val="22"/>
          <w:szCs w:val="22"/>
        </w:rPr>
        <w:t xml:space="preserve"> указанной в заявке. </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Поставка Товара осуществляется автотранспортом Покупателя на условиях </w:t>
      </w:r>
      <w:proofErr w:type="spellStart"/>
      <w:r w:rsidRPr="005F0B9A">
        <w:rPr>
          <w:sz w:val="22"/>
          <w:szCs w:val="22"/>
        </w:rPr>
        <w:t>самовывоза</w:t>
      </w:r>
      <w:proofErr w:type="spellEnd"/>
      <w:r w:rsidRPr="005F0B9A">
        <w:rPr>
          <w:sz w:val="22"/>
          <w:szCs w:val="22"/>
        </w:rPr>
        <w:t xml:space="preserve"> со склада Поставщика, находящегося по адресу: ________________________________________. </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При изменении потребности в Товаре Покупатель по согласованию с Поставщиком путём оформления дополнительного соглашения к настоящему Договору вправе изменить объем Товара не более</w:t>
      </w:r>
      <w:proofErr w:type="gramStart"/>
      <w:r w:rsidRPr="005F0B9A">
        <w:rPr>
          <w:sz w:val="22"/>
          <w:szCs w:val="22"/>
        </w:rPr>
        <w:t>,</w:t>
      </w:r>
      <w:proofErr w:type="gramEnd"/>
      <w:r w:rsidRPr="005F0B9A">
        <w:rPr>
          <w:sz w:val="22"/>
          <w:szCs w:val="22"/>
        </w:rPr>
        <w:t xml:space="preserve"> чем на 25 % от объема, предусмотренного Приложением № 1 к настоящему Договору при соответствующем изменении цены настоящего Договора, а в случае наличия в Приложении № 1 нескольких товарных позиций, не более чем на 25 % по каждой позиции.</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 Право собственности, а также риск утраты и повреждения поставляемого Товара переходит от Поставщика Покупателю в момент подписания товарной накладной Покупателем.</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Товар считается принятым Покупателем, если в накладной в графе о приемке Товара стоит подпись ответственного лица и печать.</w:t>
      </w:r>
    </w:p>
    <w:p w:rsidR="005F0B9A" w:rsidRPr="005F0B9A" w:rsidRDefault="005F0B9A" w:rsidP="005F0B9A">
      <w:pPr>
        <w:widowControl w:val="0"/>
        <w:autoSpaceDE w:val="0"/>
        <w:autoSpaceDN w:val="0"/>
        <w:adjustRightInd w:val="0"/>
        <w:spacing w:after="0"/>
        <w:rPr>
          <w:sz w:val="22"/>
          <w:szCs w:val="22"/>
        </w:rPr>
      </w:pPr>
    </w:p>
    <w:p w:rsidR="005F0B9A" w:rsidRPr="005F0B9A" w:rsidRDefault="005F0B9A" w:rsidP="00054A74">
      <w:pPr>
        <w:widowControl w:val="0"/>
        <w:numPr>
          <w:ilvl w:val="0"/>
          <w:numId w:val="13"/>
        </w:numPr>
        <w:autoSpaceDE w:val="0"/>
        <w:autoSpaceDN w:val="0"/>
        <w:adjustRightInd w:val="0"/>
        <w:spacing w:after="0"/>
        <w:jc w:val="center"/>
        <w:rPr>
          <w:b/>
          <w:sz w:val="22"/>
          <w:szCs w:val="22"/>
        </w:rPr>
      </w:pPr>
      <w:r w:rsidRPr="005F0B9A">
        <w:rPr>
          <w:b/>
          <w:sz w:val="22"/>
          <w:szCs w:val="22"/>
        </w:rPr>
        <w:t>КАЧЕСТВО, УПАКОВКА И ПОРЯДОК ПРИЕМКИ ТОВАРА</w:t>
      </w:r>
    </w:p>
    <w:p w:rsidR="005F0B9A" w:rsidRPr="005F0B9A" w:rsidRDefault="005F0B9A" w:rsidP="005F0B9A">
      <w:pPr>
        <w:tabs>
          <w:tab w:val="left" w:pos="426"/>
        </w:tabs>
        <w:spacing w:after="0"/>
        <w:rPr>
          <w:noProof/>
          <w:sz w:val="22"/>
          <w:szCs w:val="22"/>
        </w:rPr>
      </w:pP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 </w:t>
      </w:r>
      <w:r w:rsidRPr="005F0B9A">
        <w:rPr>
          <w:sz w:val="22"/>
        </w:rPr>
        <w:t>Качество поставляемого по настоящему Договору Товара, маркировка, тара и упаковка Товара должно соответствовать ТУ производителя</w:t>
      </w:r>
      <w:r w:rsidRPr="005F0B9A">
        <w:rPr>
          <w:sz w:val="22"/>
          <w:szCs w:val="22"/>
        </w:rPr>
        <w:t xml:space="preserve">, требованиям </w:t>
      </w:r>
      <w:proofErr w:type="spellStart"/>
      <w:r w:rsidRPr="005F0B9A">
        <w:rPr>
          <w:sz w:val="22"/>
          <w:szCs w:val="22"/>
        </w:rPr>
        <w:t>ГОСТа</w:t>
      </w:r>
      <w:proofErr w:type="spellEnd"/>
      <w:r w:rsidRPr="005F0B9A">
        <w:rPr>
          <w:sz w:val="22"/>
          <w:szCs w:val="22"/>
        </w:rPr>
        <w:t xml:space="preserve"> 9094-89, 9095-89 (на бумагу) и другим действующим нормативным актам для данного вида Товара, образцу-эталону, утвержденному Покупателем.</w:t>
      </w:r>
    </w:p>
    <w:p w:rsidR="005F0B9A" w:rsidRPr="005F0B9A" w:rsidRDefault="005F0B9A" w:rsidP="005F0B9A">
      <w:pPr>
        <w:spacing w:after="0"/>
        <w:ind w:firstLine="284"/>
        <w:rPr>
          <w:sz w:val="22"/>
          <w:szCs w:val="22"/>
        </w:rPr>
      </w:pPr>
      <w:r w:rsidRPr="005F0B9A">
        <w:rPr>
          <w:sz w:val="22"/>
          <w:szCs w:val="22"/>
        </w:rPr>
        <w:t xml:space="preserve">Основные показатели качества Товара:  </w:t>
      </w:r>
    </w:p>
    <w:p w:rsidR="005F0B9A" w:rsidRPr="005F0B9A" w:rsidRDefault="005F0B9A" w:rsidP="00054A74">
      <w:pPr>
        <w:numPr>
          <w:ilvl w:val="0"/>
          <w:numId w:val="18"/>
        </w:numPr>
        <w:spacing w:after="0"/>
        <w:rPr>
          <w:sz w:val="22"/>
        </w:rPr>
      </w:pPr>
      <w:r w:rsidRPr="005F0B9A">
        <w:rPr>
          <w:sz w:val="22"/>
          <w:szCs w:val="22"/>
        </w:rPr>
        <w:t xml:space="preserve">Отсутствие </w:t>
      </w:r>
      <w:proofErr w:type="spellStart"/>
      <w:r w:rsidRPr="005F0B9A">
        <w:rPr>
          <w:sz w:val="22"/>
          <w:szCs w:val="22"/>
        </w:rPr>
        <w:t>отмарывания</w:t>
      </w:r>
      <w:proofErr w:type="spellEnd"/>
      <w:r w:rsidRPr="005F0B9A">
        <w:rPr>
          <w:sz w:val="22"/>
          <w:szCs w:val="22"/>
        </w:rPr>
        <w:t xml:space="preserve"> оттиском;</w:t>
      </w:r>
      <w:r w:rsidRPr="005F0B9A">
        <w:rPr>
          <w:sz w:val="22"/>
        </w:rPr>
        <w:t xml:space="preserve"> </w:t>
      </w:r>
    </w:p>
    <w:p w:rsidR="005F0B9A" w:rsidRPr="005F0B9A" w:rsidRDefault="005F0B9A" w:rsidP="00054A74">
      <w:pPr>
        <w:numPr>
          <w:ilvl w:val="0"/>
          <w:numId w:val="18"/>
        </w:numPr>
        <w:spacing w:after="0"/>
        <w:rPr>
          <w:sz w:val="22"/>
        </w:rPr>
      </w:pPr>
      <w:proofErr w:type="gramStart"/>
      <w:r w:rsidRPr="005F0B9A">
        <w:rPr>
          <w:sz w:val="22"/>
        </w:rPr>
        <w:t>Полная</w:t>
      </w:r>
      <w:proofErr w:type="gramEnd"/>
      <w:r w:rsidRPr="005F0B9A">
        <w:rPr>
          <w:sz w:val="22"/>
        </w:rPr>
        <w:t xml:space="preserve"> </w:t>
      </w:r>
      <w:proofErr w:type="spellStart"/>
      <w:r w:rsidRPr="005F0B9A">
        <w:rPr>
          <w:sz w:val="22"/>
        </w:rPr>
        <w:t>пропечатка</w:t>
      </w:r>
      <w:proofErr w:type="spellEnd"/>
      <w:r w:rsidRPr="005F0B9A">
        <w:rPr>
          <w:sz w:val="22"/>
        </w:rPr>
        <w:t xml:space="preserve"> участков изображения и текста без марашек и склеивания оттисков; </w:t>
      </w:r>
    </w:p>
    <w:p w:rsidR="005F0B9A" w:rsidRPr="005F0B9A" w:rsidRDefault="005F0B9A" w:rsidP="00054A74">
      <w:pPr>
        <w:numPr>
          <w:ilvl w:val="0"/>
          <w:numId w:val="18"/>
        </w:numPr>
        <w:spacing w:after="0"/>
        <w:rPr>
          <w:sz w:val="22"/>
        </w:rPr>
      </w:pPr>
      <w:r w:rsidRPr="005F0B9A">
        <w:rPr>
          <w:sz w:val="22"/>
        </w:rPr>
        <w:t>Размеры рисунков и полей должны соответствовать образцу-эталону (</w:t>
      </w:r>
      <w:r w:rsidRPr="005F0B9A">
        <w:rPr>
          <w:sz w:val="22"/>
          <w:szCs w:val="22"/>
        </w:rPr>
        <w:t>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r w:rsidRPr="005F0B9A">
        <w:rPr>
          <w:sz w:val="22"/>
        </w:rPr>
        <w:t>);</w:t>
      </w:r>
    </w:p>
    <w:p w:rsidR="005F0B9A" w:rsidRPr="005F0B9A" w:rsidRDefault="005F0B9A" w:rsidP="00054A74">
      <w:pPr>
        <w:numPr>
          <w:ilvl w:val="0"/>
          <w:numId w:val="18"/>
        </w:numPr>
        <w:spacing w:after="0"/>
        <w:rPr>
          <w:sz w:val="22"/>
        </w:rPr>
      </w:pPr>
      <w:r w:rsidRPr="005F0B9A">
        <w:rPr>
          <w:sz w:val="22"/>
        </w:rPr>
        <w:t xml:space="preserve">Отсутствие заметного различия в цветовом тоне и оттенке красочного изображения при сравнении с образцом-эталоном; </w:t>
      </w:r>
    </w:p>
    <w:p w:rsidR="005F0B9A" w:rsidRPr="005F0B9A" w:rsidRDefault="005F0B9A" w:rsidP="00054A74">
      <w:pPr>
        <w:numPr>
          <w:ilvl w:val="0"/>
          <w:numId w:val="18"/>
        </w:numPr>
        <w:spacing w:after="0"/>
        <w:rPr>
          <w:sz w:val="22"/>
        </w:rPr>
      </w:pPr>
      <w:r w:rsidRPr="005F0B9A">
        <w:rPr>
          <w:sz w:val="22"/>
        </w:rPr>
        <w:t xml:space="preserve">Не допускается </w:t>
      </w:r>
      <w:proofErr w:type="spellStart"/>
      <w:r w:rsidRPr="005F0B9A">
        <w:rPr>
          <w:sz w:val="22"/>
        </w:rPr>
        <w:t>несовмещение</w:t>
      </w:r>
      <w:proofErr w:type="spellEnd"/>
      <w:r w:rsidRPr="005F0B9A">
        <w:rPr>
          <w:sz w:val="22"/>
        </w:rPr>
        <w:t xml:space="preserve"> красок друг относительно друга более 0,3мм; </w:t>
      </w:r>
    </w:p>
    <w:p w:rsidR="005F0B9A" w:rsidRPr="005F0B9A" w:rsidRDefault="005F0B9A" w:rsidP="00054A74">
      <w:pPr>
        <w:numPr>
          <w:ilvl w:val="0"/>
          <w:numId w:val="18"/>
        </w:numPr>
        <w:spacing w:after="0"/>
        <w:rPr>
          <w:sz w:val="22"/>
        </w:rPr>
      </w:pPr>
      <w:r w:rsidRPr="005F0B9A">
        <w:rPr>
          <w:sz w:val="22"/>
        </w:rPr>
        <w:t>Не допускаются разрывы, разрезы, масляные пятна, царапины, морщины, деформация, загрязнения и другие повреждения;</w:t>
      </w:r>
    </w:p>
    <w:p w:rsidR="005F0B9A" w:rsidRPr="005F0B9A" w:rsidRDefault="005F0B9A" w:rsidP="00054A74">
      <w:pPr>
        <w:numPr>
          <w:ilvl w:val="0"/>
          <w:numId w:val="18"/>
        </w:numPr>
        <w:spacing w:after="0"/>
        <w:rPr>
          <w:sz w:val="22"/>
          <w:szCs w:val="22"/>
        </w:rPr>
      </w:pPr>
      <w:r w:rsidRPr="005F0B9A">
        <w:rPr>
          <w:sz w:val="22"/>
          <w:szCs w:val="22"/>
        </w:rPr>
        <w:t>Полное соответствие направления волокна требованиям покупателя;</w:t>
      </w:r>
    </w:p>
    <w:p w:rsidR="005F0B9A" w:rsidRPr="005F0B9A" w:rsidRDefault="005F0B9A" w:rsidP="00054A74">
      <w:pPr>
        <w:numPr>
          <w:ilvl w:val="0"/>
          <w:numId w:val="18"/>
        </w:numPr>
        <w:spacing w:after="0"/>
        <w:rPr>
          <w:sz w:val="22"/>
          <w:szCs w:val="22"/>
        </w:rPr>
      </w:pPr>
      <w:r w:rsidRPr="005F0B9A">
        <w:rPr>
          <w:sz w:val="22"/>
          <w:szCs w:val="22"/>
        </w:rPr>
        <w:t xml:space="preserve">Полное соответствие цвета и оттенка красок на тиражном оттиске </w:t>
      </w:r>
      <w:proofErr w:type="gramStart"/>
      <w:r w:rsidRPr="005F0B9A">
        <w:rPr>
          <w:sz w:val="22"/>
          <w:szCs w:val="22"/>
        </w:rPr>
        <w:t>контрольному</w:t>
      </w:r>
      <w:proofErr w:type="gramEnd"/>
      <w:r w:rsidRPr="005F0B9A">
        <w:rPr>
          <w:sz w:val="22"/>
          <w:szCs w:val="22"/>
        </w:rPr>
        <w:t xml:space="preserve"> (Допускается несоответствие оптической плотности не более 0,15 ед. для светлых красок и не более 0,10 ед. для темных красок);</w:t>
      </w:r>
    </w:p>
    <w:p w:rsidR="005F0B9A" w:rsidRPr="005F0B9A" w:rsidRDefault="005F0B9A" w:rsidP="00054A74">
      <w:pPr>
        <w:numPr>
          <w:ilvl w:val="0"/>
          <w:numId w:val="18"/>
        </w:numPr>
        <w:tabs>
          <w:tab w:val="left" w:pos="426"/>
        </w:tabs>
        <w:spacing w:after="0"/>
        <w:rPr>
          <w:sz w:val="22"/>
          <w:szCs w:val="22"/>
        </w:rPr>
      </w:pPr>
      <w:r w:rsidRPr="005F0B9A">
        <w:rPr>
          <w:sz w:val="22"/>
          <w:szCs w:val="22"/>
        </w:rPr>
        <w:t>Совмещение лицевого рисунка с оборотным (допускается разница в совмещении не более 1 мм);</w:t>
      </w:r>
    </w:p>
    <w:p w:rsidR="005F0B9A" w:rsidRPr="005F0B9A" w:rsidRDefault="005F0B9A" w:rsidP="00054A74">
      <w:pPr>
        <w:numPr>
          <w:ilvl w:val="0"/>
          <w:numId w:val="18"/>
        </w:numPr>
        <w:spacing w:after="0"/>
        <w:rPr>
          <w:sz w:val="22"/>
        </w:rPr>
      </w:pPr>
      <w:r w:rsidRPr="005F0B9A">
        <w:rPr>
          <w:sz w:val="22"/>
        </w:rPr>
        <w:t>При высечке обрез чистый, без заусениц и бахромы;</w:t>
      </w:r>
    </w:p>
    <w:p w:rsidR="005F0B9A" w:rsidRPr="005F0B9A" w:rsidRDefault="005F0B9A" w:rsidP="00054A74">
      <w:pPr>
        <w:numPr>
          <w:ilvl w:val="0"/>
          <w:numId w:val="18"/>
        </w:numPr>
        <w:tabs>
          <w:tab w:val="left" w:pos="426"/>
        </w:tabs>
        <w:spacing w:after="0"/>
        <w:rPr>
          <w:sz w:val="22"/>
        </w:rPr>
      </w:pPr>
      <w:r w:rsidRPr="005F0B9A">
        <w:rPr>
          <w:sz w:val="22"/>
        </w:rPr>
        <w:t>Высечка и резка Товара,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5F0B9A" w:rsidRPr="005F0B9A" w:rsidRDefault="005F0B9A" w:rsidP="00054A74">
      <w:pPr>
        <w:numPr>
          <w:ilvl w:val="0"/>
          <w:numId w:val="18"/>
        </w:numPr>
        <w:tabs>
          <w:tab w:val="left" w:pos="426"/>
        </w:tabs>
        <w:spacing w:after="0"/>
        <w:rPr>
          <w:sz w:val="22"/>
        </w:rPr>
      </w:pPr>
      <w:r w:rsidRPr="005F0B9A">
        <w:rPr>
          <w:sz w:val="22"/>
        </w:rPr>
        <w:t>Товар должен соответствовать контрольным оттискам (</w:t>
      </w:r>
      <w:r w:rsidRPr="005F0B9A">
        <w:rPr>
          <w:sz w:val="22"/>
          <w:szCs w:val="22"/>
        </w:rPr>
        <w:t>допуск от заданных размеров для изделий с размером стороны до 50 мм – не более ± 0,5 мм, для изделий с размером стороны больше 50 мм - не более ± 1,0 мм</w:t>
      </w:r>
      <w:r w:rsidRPr="005F0B9A">
        <w:rPr>
          <w:sz w:val="22"/>
        </w:rPr>
        <w:t>);</w:t>
      </w:r>
    </w:p>
    <w:p w:rsidR="005F0B9A" w:rsidRPr="005F0B9A" w:rsidRDefault="005F0B9A" w:rsidP="00054A74">
      <w:pPr>
        <w:numPr>
          <w:ilvl w:val="0"/>
          <w:numId w:val="18"/>
        </w:numPr>
        <w:tabs>
          <w:tab w:val="left" w:pos="426"/>
        </w:tabs>
        <w:spacing w:after="0"/>
        <w:rPr>
          <w:sz w:val="22"/>
          <w:szCs w:val="22"/>
        </w:rPr>
      </w:pPr>
      <w:r w:rsidRPr="005F0B9A">
        <w:rPr>
          <w:sz w:val="22"/>
          <w:szCs w:val="22"/>
        </w:rPr>
        <w:t xml:space="preserve">Допуск прямых углов </w:t>
      </w:r>
      <w:proofErr w:type="gramStart"/>
      <w:r w:rsidRPr="005F0B9A">
        <w:rPr>
          <w:sz w:val="22"/>
          <w:szCs w:val="22"/>
        </w:rPr>
        <w:t>разрезанной</w:t>
      </w:r>
      <w:proofErr w:type="gramEnd"/>
      <w:r w:rsidRPr="005F0B9A">
        <w:rPr>
          <w:sz w:val="22"/>
          <w:szCs w:val="22"/>
        </w:rPr>
        <w:t xml:space="preserve"> Товара не более ±1</w:t>
      </w:r>
      <w:r w:rsidRPr="005F0B9A">
        <w:rPr>
          <w:sz w:val="22"/>
          <w:szCs w:val="22"/>
        </w:rPr>
        <w:sym w:font="Symbol" w:char="F0B0"/>
      </w:r>
      <w:r w:rsidRPr="005F0B9A">
        <w:rPr>
          <w:sz w:val="22"/>
          <w:szCs w:val="22"/>
        </w:rPr>
        <w:t>;</w:t>
      </w:r>
    </w:p>
    <w:p w:rsidR="005F0B9A" w:rsidRPr="005F0B9A" w:rsidRDefault="005F0B9A" w:rsidP="00054A74">
      <w:pPr>
        <w:numPr>
          <w:ilvl w:val="0"/>
          <w:numId w:val="18"/>
        </w:numPr>
        <w:tabs>
          <w:tab w:val="left" w:pos="426"/>
        </w:tabs>
        <w:spacing w:after="0"/>
        <w:rPr>
          <w:sz w:val="22"/>
        </w:rPr>
      </w:pPr>
      <w:r w:rsidRPr="005F0B9A">
        <w:rPr>
          <w:sz w:val="22"/>
        </w:rPr>
        <w:t>Внешний вид и текст печати должен соответствовать утвержденному контрольному образцу;</w:t>
      </w:r>
    </w:p>
    <w:p w:rsidR="005F0B9A" w:rsidRPr="005F0B9A" w:rsidRDefault="005F0B9A" w:rsidP="00054A74">
      <w:pPr>
        <w:numPr>
          <w:ilvl w:val="0"/>
          <w:numId w:val="18"/>
        </w:numPr>
        <w:tabs>
          <w:tab w:val="left" w:pos="709"/>
          <w:tab w:val="left" w:pos="1418"/>
        </w:tabs>
        <w:spacing w:after="0"/>
        <w:rPr>
          <w:sz w:val="22"/>
          <w:szCs w:val="22"/>
        </w:rPr>
      </w:pPr>
      <w:r w:rsidRPr="005F0B9A">
        <w:rPr>
          <w:sz w:val="22"/>
          <w:szCs w:val="22"/>
        </w:rPr>
        <w:t>Количество бракованных изделий в партии не должно превышать 1% от всего объёма партии;</w:t>
      </w:r>
    </w:p>
    <w:p w:rsidR="005F0B9A" w:rsidRPr="005F0B9A" w:rsidRDefault="005F0B9A" w:rsidP="005F0B9A">
      <w:pPr>
        <w:tabs>
          <w:tab w:val="left" w:pos="1134"/>
          <w:tab w:val="left" w:pos="1418"/>
        </w:tabs>
        <w:spacing w:after="0"/>
        <w:ind w:firstLine="284"/>
        <w:rPr>
          <w:sz w:val="22"/>
          <w:szCs w:val="22"/>
        </w:rPr>
      </w:pPr>
      <w:r w:rsidRPr="005F0B9A">
        <w:rPr>
          <w:sz w:val="22"/>
          <w:szCs w:val="22"/>
        </w:rPr>
        <w:t>Требования к материалам:</w:t>
      </w:r>
    </w:p>
    <w:p w:rsidR="005F0B9A" w:rsidRPr="005F0B9A" w:rsidRDefault="005F0B9A" w:rsidP="005F0B9A">
      <w:pPr>
        <w:spacing w:after="0"/>
        <w:rPr>
          <w:sz w:val="22"/>
          <w:szCs w:val="22"/>
        </w:rPr>
      </w:pPr>
      <w:r w:rsidRPr="005F0B9A">
        <w:rPr>
          <w:sz w:val="22"/>
          <w:szCs w:val="22"/>
        </w:rPr>
        <w:t>Для инструкций:</w:t>
      </w:r>
    </w:p>
    <w:p w:rsidR="005F0B9A" w:rsidRPr="005F0B9A" w:rsidRDefault="005F0B9A" w:rsidP="00054A74">
      <w:pPr>
        <w:numPr>
          <w:ilvl w:val="0"/>
          <w:numId w:val="19"/>
        </w:numPr>
        <w:spacing w:after="0"/>
        <w:rPr>
          <w:sz w:val="22"/>
          <w:szCs w:val="22"/>
        </w:rPr>
      </w:pPr>
      <w:r w:rsidRPr="005F0B9A">
        <w:rPr>
          <w:sz w:val="22"/>
          <w:szCs w:val="22"/>
        </w:rPr>
        <w:t xml:space="preserve">Бумага немелованная ОР </w:t>
      </w:r>
      <w:proofErr w:type="spellStart"/>
      <w:r w:rsidRPr="005F0B9A">
        <w:rPr>
          <w:sz w:val="22"/>
          <w:szCs w:val="22"/>
        </w:rPr>
        <w:t>Medical</w:t>
      </w:r>
      <w:proofErr w:type="spellEnd"/>
      <w:r w:rsidRPr="005F0B9A">
        <w:rPr>
          <w:sz w:val="22"/>
          <w:szCs w:val="22"/>
        </w:rPr>
        <w:t xml:space="preserve"> </w:t>
      </w:r>
      <w:proofErr w:type="spellStart"/>
      <w:r w:rsidRPr="005F0B9A">
        <w:rPr>
          <w:sz w:val="22"/>
          <w:szCs w:val="22"/>
        </w:rPr>
        <w:t>Print</w:t>
      </w:r>
      <w:proofErr w:type="spellEnd"/>
      <w:r w:rsidRPr="005F0B9A">
        <w:rPr>
          <w:sz w:val="22"/>
          <w:szCs w:val="22"/>
        </w:rPr>
        <w:t xml:space="preserve">, OP </w:t>
      </w:r>
      <w:proofErr w:type="spellStart"/>
      <w:r w:rsidRPr="005F0B9A">
        <w:rPr>
          <w:sz w:val="22"/>
          <w:szCs w:val="22"/>
        </w:rPr>
        <w:t>Polar</w:t>
      </w:r>
      <w:proofErr w:type="spellEnd"/>
      <w:r w:rsidRPr="005F0B9A">
        <w:rPr>
          <w:sz w:val="22"/>
          <w:szCs w:val="22"/>
        </w:rPr>
        <w:t xml:space="preserve"> </w:t>
      </w:r>
      <w:proofErr w:type="spellStart"/>
      <w:r w:rsidRPr="005F0B9A">
        <w:rPr>
          <w:sz w:val="22"/>
          <w:szCs w:val="22"/>
        </w:rPr>
        <w:t>Bright</w:t>
      </w:r>
      <w:proofErr w:type="spellEnd"/>
      <w:r w:rsidRPr="005F0B9A">
        <w:rPr>
          <w:sz w:val="22"/>
          <w:szCs w:val="22"/>
        </w:rPr>
        <w:t xml:space="preserve"> плотностью 37-55 г/м², </w:t>
      </w:r>
    </w:p>
    <w:p w:rsidR="005F0B9A" w:rsidRPr="005F0B9A" w:rsidRDefault="005F0B9A" w:rsidP="00054A74">
      <w:pPr>
        <w:numPr>
          <w:ilvl w:val="0"/>
          <w:numId w:val="19"/>
        </w:numPr>
        <w:spacing w:after="0"/>
        <w:rPr>
          <w:sz w:val="22"/>
          <w:szCs w:val="22"/>
        </w:rPr>
      </w:pPr>
      <w:r w:rsidRPr="005F0B9A">
        <w:rPr>
          <w:sz w:val="22"/>
          <w:szCs w:val="22"/>
        </w:rPr>
        <w:t>Бумага офсетная улучшенного качества (</w:t>
      </w:r>
      <w:proofErr w:type="spellStart"/>
      <w:r w:rsidRPr="005F0B9A">
        <w:rPr>
          <w:sz w:val="22"/>
          <w:szCs w:val="22"/>
        </w:rPr>
        <w:t>Монди</w:t>
      </w:r>
      <w:proofErr w:type="spellEnd"/>
      <w:r w:rsidRPr="005F0B9A">
        <w:rPr>
          <w:sz w:val="22"/>
          <w:szCs w:val="22"/>
        </w:rPr>
        <w:t xml:space="preserve"> СЛПК) плотностью 55 г/м²</w:t>
      </w:r>
    </w:p>
    <w:p w:rsidR="005F0B9A" w:rsidRPr="005F0B9A" w:rsidRDefault="005F0B9A" w:rsidP="00054A74">
      <w:pPr>
        <w:numPr>
          <w:ilvl w:val="0"/>
          <w:numId w:val="19"/>
        </w:numPr>
        <w:spacing w:after="0"/>
        <w:rPr>
          <w:sz w:val="22"/>
          <w:szCs w:val="22"/>
        </w:rPr>
      </w:pPr>
      <w:r w:rsidRPr="005F0B9A">
        <w:rPr>
          <w:sz w:val="22"/>
          <w:szCs w:val="22"/>
        </w:rPr>
        <w:t>Бумага офсетная ВХИ Краснокамск 55 г/м²</w:t>
      </w:r>
    </w:p>
    <w:p w:rsidR="005F0B9A" w:rsidRPr="005F0B9A" w:rsidRDefault="005F0B9A" w:rsidP="005F0B9A">
      <w:pPr>
        <w:spacing w:after="0"/>
        <w:rPr>
          <w:sz w:val="22"/>
          <w:szCs w:val="22"/>
        </w:rPr>
      </w:pPr>
      <w:r w:rsidRPr="005F0B9A">
        <w:rPr>
          <w:sz w:val="22"/>
          <w:szCs w:val="22"/>
        </w:rPr>
        <w:lastRenderedPageBreak/>
        <w:t>Для бандеролей:</w:t>
      </w:r>
    </w:p>
    <w:p w:rsidR="005F0B9A" w:rsidRPr="005F0B9A" w:rsidRDefault="005F0B9A" w:rsidP="00054A74">
      <w:pPr>
        <w:numPr>
          <w:ilvl w:val="0"/>
          <w:numId w:val="20"/>
        </w:numPr>
        <w:spacing w:after="0"/>
        <w:rPr>
          <w:sz w:val="22"/>
          <w:szCs w:val="22"/>
        </w:rPr>
      </w:pPr>
      <w:r w:rsidRPr="005F0B9A">
        <w:rPr>
          <w:sz w:val="22"/>
          <w:szCs w:val="22"/>
        </w:rPr>
        <w:t>Бумага офсетная улучшенного качества (</w:t>
      </w:r>
      <w:proofErr w:type="spellStart"/>
      <w:r w:rsidRPr="005F0B9A">
        <w:rPr>
          <w:sz w:val="22"/>
          <w:szCs w:val="22"/>
        </w:rPr>
        <w:t>Монди</w:t>
      </w:r>
      <w:proofErr w:type="spellEnd"/>
      <w:r w:rsidRPr="005F0B9A">
        <w:rPr>
          <w:sz w:val="22"/>
          <w:szCs w:val="22"/>
        </w:rPr>
        <w:t xml:space="preserve"> СЛПК) 80 г/м²</w:t>
      </w:r>
    </w:p>
    <w:p w:rsidR="005F0B9A" w:rsidRPr="005F0B9A" w:rsidRDefault="005F0B9A" w:rsidP="00054A74">
      <w:pPr>
        <w:numPr>
          <w:ilvl w:val="0"/>
          <w:numId w:val="20"/>
        </w:numPr>
        <w:tabs>
          <w:tab w:val="left" w:pos="709"/>
          <w:tab w:val="left" w:pos="1418"/>
        </w:tabs>
        <w:spacing w:after="0"/>
        <w:rPr>
          <w:sz w:val="22"/>
          <w:szCs w:val="22"/>
        </w:rPr>
      </w:pPr>
      <w:r w:rsidRPr="005F0B9A">
        <w:rPr>
          <w:sz w:val="22"/>
          <w:szCs w:val="22"/>
        </w:rPr>
        <w:t>Бумага офсетная ВХИ Краснокамск плотностью 80 г/м²</w:t>
      </w:r>
    </w:p>
    <w:p w:rsidR="005F0B9A" w:rsidRPr="005F0B9A" w:rsidRDefault="005F0B9A" w:rsidP="005F0B9A">
      <w:pPr>
        <w:tabs>
          <w:tab w:val="left" w:pos="0"/>
        </w:tabs>
        <w:spacing w:after="0"/>
        <w:rPr>
          <w:sz w:val="22"/>
          <w:szCs w:val="22"/>
        </w:rPr>
      </w:pPr>
      <w:r w:rsidRPr="005F0B9A">
        <w:rPr>
          <w:sz w:val="22"/>
          <w:szCs w:val="22"/>
        </w:rPr>
        <w:t>Для бланков:</w:t>
      </w:r>
    </w:p>
    <w:p w:rsidR="005F0B9A" w:rsidRPr="005F0B9A" w:rsidRDefault="005F0B9A" w:rsidP="00054A74">
      <w:pPr>
        <w:numPr>
          <w:ilvl w:val="0"/>
          <w:numId w:val="19"/>
        </w:numPr>
        <w:spacing w:after="0"/>
        <w:rPr>
          <w:sz w:val="22"/>
          <w:szCs w:val="22"/>
        </w:rPr>
      </w:pPr>
      <w:r w:rsidRPr="005F0B9A">
        <w:rPr>
          <w:sz w:val="22"/>
          <w:szCs w:val="22"/>
        </w:rPr>
        <w:t>Бумага офсетная улучшенного качества (</w:t>
      </w:r>
      <w:proofErr w:type="spellStart"/>
      <w:r w:rsidRPr="005F0B9A">
        <w:rPr>
          <w:sz w:val="22"/>
          <w:szCs w:val="22"/>
        </w:rPr>
        <w:t>Монди</w:t>
      </w:r>
      <w:proofErr w:type="spellEnd"/>
      <w:r w:rsidRPr="005F0B9A">
        <w:rPr>
          <w:sz w:val="22"/>
          <w:szCs w:val="22"/>
        </w:rPr>
        <w:t xml:space="preserve"> СЛПК) плотностью 55 г/м², 80 г/м², 160 г/м² </w:t>
      </w:r>
    </w:p>
    <w:p w:rsidR="005F0B9A" w:rsidRPr="005F0B9A" w:rsidRDefault="005F0B9A" w:rsidP="00054A74">
      <w:pPr>
        <w:numPr>
          <w:ilvl w:val="0"/>
          <w:numId w:val="19"/>
        </w:numPr>
        <w:spacing w:after="0"/>
        <w:rPr>
          <w:sz w:val="22"/>
          <w:szCs w:val="22"/>
        </w:rPr>
      </w:pPr>
      <w:r w:rsidRPr="005F0B9A">
        <w:rPr>
          <w:sz w:val="22"/>
          <w:szCs w:val="22"/>
        </w:rPr>
        <w:t>Бумага офсетная ВХИ Краснокамск 55 г/м², 80 г/м², 160 г/м²</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При приемке Товара по количеству Покупатель обязуется руководствоваться Инструкцией № П-6 «О порядке приемки продукции производственно-технического назначения и Товаров народного потребления по количеству» (в действующей редакции). </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В момент получения Товара Покупатель обязан удостовериться, что количество тарных мест соответствует сведениям, указанных Поставщиком в приложенных документах.</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При поставке Товар должен быть упакован в плотную бумагу с картонными вкладышами, обеспечивающую его сохранность при перевозке и хранении. На каждое тарное место наносится несмываемая маркировка, содержащая следующие данные:</w:t>
      </w:r>
    </w:p>
    <w:p w:rsidR="005F0B9A" w:rsidRPr="005F0B9A" w:rsidRDefault="005F0B9A" w:rsidP="00054A74">
      <w:pPr>
        <w:numPr>
          <w:ilvl w:val="0"/>
          <w:numId w:val="21"/>
        </w:numPr>
        <w:tabs>
          <w:tab w:val="left" w:pos="426"/>
        </w:tabs>
        <w:spacing w:after="0"/>
        <w:rPr>
          <w:sz w:val="22"/>
          <w:szCs w:val="22"/>
        </w:rPr>
      </w:pPr>
      <w:r w:rsidRPr="005F0B9A">
        <w:rPr>
          <w:sz w:val="22"/>
          <w:szCs w:val="22"/>
        </w:rPr>
        <w:t>Наименование и адрес изготовителя;</w:t>
      </w:r>
    </w:p>
    <w:p w:rsidR="005F0B9A" w:rsidRPr="005F0B9A" w:rsidRDefault="005F0B9A" w:rsidP="00054A74">
      <w:pPr>
        <w:numPr>
          <w:ilvl w:val="0"/>
          <w:numId w:val="21"/>
        </w:numPr>
        <w:tabs>
          <w:tab w:val="left" w:pos="426"/>
        </w:tabs>
        <w:spacing w:after="0"/>
        <w:rPr>
          <w:sz w:val="22"/>
          <w:szCs w:val="22"/>
        </w:rPr>
      </w:pPr>
      <w:r w:rsidRPr="005F0B9A">
        <w:rPr>
          <w:sz w:val="22"/>
          <w:szCs w:val="22"/>
        </w:rPr>
        <w:t>Наименование Товара;</w:t>
      </w:r>
    </w:p>
    <w:p w:rsidR="005F0B9A" w:rsidRPr="005F0B9A" w:rsidRDefault="005F0B9A" w:rsidP="00054A74">
      <w:pPr>
        <w:numPr>
          <w:ilvl w:val="0"/>
          <w:numId w:val="21"/>
        </w:numPr>
        <w:tabs>
          <w:tab w:val="left" w:pos="426"/>
        </w:tabs>
        <w:spacing w:after="0"/>
        <w:rPr>
          <w:sz w:val="22"/>
          <w:szCs w:val="22"/>
        </w:rPr>
      </w:pPr>
      <w:r w:rsidRPr="005F0B9A">
        <w:rPr>
          <w:sz w:val="22"/>
          <w:szCs w:val="22"/>
        </w:rPr>
        <w:t>Номер партии (серии);</w:t>
      </w:r>
    </w:p>
    <w:p w:rsidR="005F0B9A" w:rsidRPr="005F0B9A" w:rsidRDefault="005F0B9A" w:rsidP="00054A74">
      <w:pPr>
        <w:numPr>
          <w:ilvl w:val="0"/>
          <w:numId w:val="21"/>
        </w:numPr>
        <w:tabs>
          <w:tab w:val="left" w:pos="426"/>
        </w:tabs>
        <w:spacing w:after="0"/>
        <w:rPr>
          <w:sz w:val="22"/>
          <w:szCs w:val="22"/>
        </w:rPr>
      </w:pPr>
      <w:r w:rsidRPr="005F0B9A">
        <w:rPr>
          <w:sz w:val="22"/>
          <w:szCs w:val="22"/>
        </w:rPr>
        <w:t xml:space="preserve">Количество; </w:t>
      </w:r>
    </w:p>
    <w:p w:rsidR="005F0B9A" w:rsidRPr="005F0B9A" w:rsidRDefault="005F0B9A" w:rsidP="00054A74">
      <w:pPr>
        <w:numPr>
          <w:ilvl w:val="0"/>
          <w:numId w:val="21"/>
        </w:numPr>
        <w:tabs>
          <w:tab w:val="left" w:pos="426"/>
        </w:tabs>
        <w:spacing w:after="0"/>
        <w:rPr>
          <w:sz w:val="22"/>
          <w:szCs w:val="22"/>
        </w:rPr>
      </w:pPr>
      <w:r w:rsidRPr="005F0B9A">
        <w:rPr>
          <w:sz w:val="22"/>
          <w:szCs w:val="22"/>
        </w:rPr>
        <w:t>Дата изготовления;</w:t>
      </w:r>
    </w:p>
    <w:p w:rsidR="005F0B9A" w:rsidRPr="005F0B9A" w:rsidRDefault="005F0B9A" w:rsidP="00054A74">
      <w:pPr>
        <w:numPr>
          <w:ilvl w:val="0"/>
          <w:numId w:val="21"/>
        </w:numPr>
        <w:tabs>
          <w:tab w:val="left" w:pos="426"/>
        </w:tabs>
        <w:spacing w:after="0"/>
        <w:rPr>
          <w:sz w:val="22"/>
          <w:szCs w:val="22"/>
        </w:rPr>
      </w:pPr>
      <w:r w:rsidRPr="005F0B9A">
        <w:rPr>
          <w:sz w:val="22"/>
          <w:szCs w:val="22"/>
        </w:rPr>
        <w:t>Контролёр (№ упаковщика);</w:t>
      </w:r>
    </w:p>
    <w:p w:rsidR="005F0B9A" w:rsidRPr="005F0B9A" w:rsidRDefault="005F0B9A" w:rsidP="00054A74">
      <w:pPr>
        <w:numPr>
          <w:ilvl w:val="0"/>
          <w:numId w:val="21"/>
        </w:numPr>
        <w:tabs>
          <w:tab w:val="left" w:pos="426"/>
        </w:tabs>
        <w:spacing w:after="0"/>
        <w:rPr>
          <w:sz w:val="22"/>
          <w:szCs w:val="22"/>
        </w:rPr>
      </w:pPr>
      <w:r w:rsidRPr="005F0B9A">
        <w:rPr>
          <w:sz w:val="22"/>
          <w:szCs w:val="22"/>
        </w:rPr>
        <w:t>Образец поставляемого Товара.</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Гарантийный срок хранения Товара – от 6 до 36 месяцев со дня изготовления, в зависимости от вида продукции и материалов, использованных при ее изготовлении. Претензии от Покупателя по количеству и качеству Товара принимаются в течение всего срока годности с момента его получения и сопровождаются актом, направляемым Поставщику. Поставщик имеет право проверить обоснованность претензий, указанных в акте, в течение 3 (трёх) дней с момента получения акта. Если по истечении указанного срока от Поставщика не последует ответа, рекламация считается признанной Поставщиком. </w:t>
      </w:r>
      <w:proofErr w:type="gramStart"/>
      <w:r w:rsidRPr="005F0B9A">
        <w:rPr>
          <w:sz w:val="22"/>
          <w:szCs w:val="22"/>
        </w:rPr>
        <w:t>При рекламации по количеству Товара, Покупатель имеет право требовать его допоставки в течение 3(трех) календарных дней, по качеству – его замены на кондиционный в течение 3 (трех) календарных дней.</w:t>
      </w:r>
      <w:proofErr w:type="gramEnd"/>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Товар должен храниться в закрытых, хорошо проветриваемых складских помещениях при температуре 20</w:t>
      </w:r>
      <w:proofErr w:type="gramStart"/>
      <w:r w:rsidRPr="005F0B9A">
        <w:rPr>
          <w:sz w:val="22"/>
          <w:szCs w:val="22"/>
        </w:rPr>
        <w:t>°С</w:t>
      </w:r>
      <w:proofErr w:type="gramEnd"/>
      <w:r w:rsidRPr="005F0B9A">
        <w:rPr>
          <w:sz w:val="22"/>
          <w:szCs w:val="22"/>
        </w:rPr>
        <w:t>±5°С, влажности воздуха 50%±5%, защищенных от атмосферных осадков и почвенной влаги на расстоянии не менее 1 метра от отопительных приборов. Расстояние от штабеля и пола склада должно быть не менее 100 мм. При хранении в холодных складских помещениях требуется акклиматизация Товара до цеховых условий в упаковке не менее 48 часов. Товар не должен храниться в одном помещении с гигроскопическими, сильно пахнущими и другими агрессивными химикатами.</w:t>
      </w:r>
    </w:p>
    <w:p w:rsidR="005F0B9A" w:rsidRPr="005F0B9A" w:rsidRDefault="005F0B9A" w:rsidP="00054A74">
      <w:pPr>
        <w:numPr>
          <w:ilvl w:val="1"/>
          <w:numId w:val="13"/>
        </w:numPr>
        <w:tabs>
          <w:tab w:val="left" w:pos="426"/>
        </w:tabs>
        <w:spacing w:after="0"/>
        <w:ind w:left="0" w:firstLine="0"/>
        <w:rPr>
          <w:sz w:val="22"/>
          <w:szCs w:val="22"/>
        </w:rPr>
      </w:pPr>
      <w:r w:rsidRPr="005F0B9A">
        <w:rPr>
          <w:sz w:val="22"/>
          <w:szCs w:val="22"/>
        </w:rPr>
        <w:t xml:space="preserve">В случае 2 (двух) подряд поставок и более некачественного Товара, Покупатель имеет право в одностороннем внесудебном порядке расторгнуть настоящий Договор. </w:t>
      </w:r>
    </w:p>
    <w:p w:rsidR="005F0B9A" w:rsidRPr="005F0B9A" w:rsidRDefault="005F0B9A" w:rsidP="005F0B9A">
      <w:pPr>
        <w:widowControl w:val="0"/>
        <w:autoSpaceDE w:val="0"/>
        <w:autoSpaceDN w:val="0"/>
        <w:adjustRightInd w:val="0"/>
        <w:spacing w:after="0"/>
        <w:rPr>
          <w:sz w:val="22"/>
          <w:szCs w:val="22"/>
        </w:rPr>
      </w:pPr>
    </w:p>
    <w:p w:rsidR="005F0B9A" w:rsidRPr="005F0B9A" w:rsidRDefault="005F0B9A" w:rsidP="005F0B9A">
      <w:pPr>
        <w:widowControl w:val="0"/>
        <w:autoSpaceDE w:val="0"/>
        <w:autoSpaceDN w:val="0"/>
        <w:adjustRightInd w:val="0"/>
        <w:spacing w:after="0"/>
        <w:jc w:val="center"/>
        <w:rPr>
          <w:b/>
          <w:sz w:val="22"/>
          <w:szCs w:val="22"/>
        </w:rPr>
      </w:pPr>
      <w:r w:rsidRPr="005F0B9A">
        <w:rPr>
          <w:b/>
          <w:noProof/>
          <w:sz w:val="22"/>
          <w:szCs w:val="22"/>
        </w:rPr>
        <w:t>5.</w:t>
      </w:r>
      <w:r w:rsidRPr="005F0B9A">
        <w:rPr>
          <w:b/>
          <w:sz w:val="22"/>
          <w:szCs w:val="22"/>
        </w:rPr>
        <w:t xml:space="preserve"> СРОК ДЕЙСТВИЯ ДОГОВОРА</w:t>
      </w:r>
    </w:p>
    <w:p w:rsidR="005F0B9A" w:rsidRPr="005F0B9A" w:rsidRDefault="005F0B9A" w:rsidP="005F0B9A">
      <w:pPr>
        <w:tabs>
          <w:tab w:val="left" w:pos="426"/>
        </w:tabs>
        <w:spacing w:after="0"/>
        <w:rPr>
          <w:b/>
          <w:sz w:val="22"/>
          <w:szCs w:val="22"/>
        </w:rPr>
      </w:pPr>
    </w:p>
    <w:p w:rsidR="005F0B9A" w:rsidRPr="005F0B9A" w:rsidRDefault="005F0B9A" w:rsidP="00054A74">
      <w:pPr>
        <w:numPr>
          <w:ilvl w:val="1"/>
          <w:numId w:val="14"/>
        </w:numPr>
        <w:tabs>
          <w:tab w:val="left" w:pos="0"/>
          <w:tab w:val="left" w:pos="567"/>
        </w:tabs>
        <w:spacing w:after="0"/>
        <w:ind w:left="0" w:firstLine="142"/>
        <w:rPr>
          <w:sz w:val="22"/>
          <w:szCs w:val="22"/>
        </w:rPr>
      </w:pPr>
      <w:r w:rsidRPr="005F0B9A">
        <w:rPr>
          <w:sz w:val="22"/>
          <w:szCs w:val="22"/>
        </w:rPr>
        <w:t>Настоящий Договор вступает в силу с даты подписания и действует по 31.12.2016 г., а в части урегулирования претензий до полного исполнения обязатель</w:t>
      </w:r>
      <w:proofErr w:type="gramStart"/>
      <w:r w:rsidRPr="005F0B9A">
        <w:rPr>
          <w:sz w:val="22"/>
          <w:szCs w:val="22"/>
        </w:rPr>
        <w:t>ств Ст</w:t>
      </w:r>
      <w:proofErr w:type="gramEnd"/>
      <w:r w:rsidRPr="005F0B9A">
        <w:rPr>
          <w:sz w:val="22"/>
          <w:szCs w:val="22"/>
        </w:rPr>
        <w:t xml:space="preserve">оронами. </w:t>
      </w:r>
    </w:p>
    <w:p w:rsidR="005F0B9A" w:rsidRPr="005F0B9A" w:rsidRDefault="005F0B9A" w:rsidP="005F0B9A">
      <w:pPr>
        <w:tabs>
          <w:tab w:val="left" w:pos="567"/>
        </w:tabs>
        <w:spacing w:after="0"/>
        <w:ind w:hanging="708"/>
        <w:rPr>
          <w:sz w:val="22"/>
          <w:szCs w:val="22"/>
        </w:rPr>
      </w:pPr>
      <w:r w:rsidRPr="005F0B9A">
        <w:rPr>
          <w:b/>
          <w:sz w:val="22"/>
          <w:szCs w:val="22"/>
        </w:rPr>
        <w:t xml:space="preserve"> </w:t>
      </w:r>
    </w:p>
    <w:p w:rsidR="005F0B9A" w:rsidRPr="005F0B9A" w:rsidRDefault="005F0B9A" w:rsidP="005F0B9A">
      <w:pPr>
        <w:widowControl w:val="0"/>
        <w:tabs>
          <w:tab w:val="left" w:pos="567"/>
        </w:tabs>
        <w:autoSpaceDE w:val="0"/>
        <w:autoSpaceDN w:val="0"/>
        <w:adjustRightInd w:val="0"/>
        <w:spacing w:after="0"/>
        <w:jc w:val="center"/>
        <w:rPr>
          <w:b/>
          <w:sz w:val="22"/>
          <w:szCs w:val="22"/>
        </w:rPr>
      </w:pPr>
      <w:r w:rsidRPr="005F0B9A">
        <w:rPr>
          <w:b/>
          <w:noProof/>
          <w:sz w:val="22"/>
          <w:szCs w:val="22"/>
        </w:rPr>
        <w:t>6.</w:t>
      </w:r>
      <w:r w:rsidRPr="005F0B9A">
        <w:rPr>
          <w:b/>
          <w:sz w:val="22"/>
          <w:szCs w:val="22"/>
        </w:rPr>
        <w:t xml:space="preserve"> ОТВЕТСТВЕННОСТЬ СТОРОН</w:t>
      </w:r>
    </w:p>
    <w:p w:rsidR="005F0B9A" w:rsidRPr="005F0B9A" w:rsidRDefault="005F0B9A" w:rsidP="005F0B9A">
      <w:pPr>
        <w:widowControl w:val="0"/>
        <w:tabs>
          <w:tab w:val="left" w:pos="567"/>
        </w:tabs>
        <w:autoSpaceDE w:val="0"/>
        <w:autoSpaceDN w:val="0"/>
        <w:adjustRightInd w:val="0"/>
        <w:spacing w:after="0"/>
        <w:rPr>
          <w:b/>
          <w:sz w:val="22"/>
          <w:szCs w:val="22"/>
        </w:rPr>
      </w:pPr>
    </w:p>
    <w:p w:rsidR="005F0B9A" w:rsidRPr="005F0B9A" w:rsidRDefault="005F0B9A" w:rsidP="00054A74">
      <w:pPr>
        <w:numPr>
          <w:ilvl w:val="1"/>
          <w:numId w:val="15"/>
        </w:numPr>
        <w:tabs>
          <w:tab w:val="left" w:pos="0"/>
          <w:tab w:val="left" w:pos="567"/>
        </w:tabs>
        <w:spacing w:after="0"/>
        <w:ind w:left="0" w:firstLine="0"/>
        <w:rPr>
          <w:sz w:val="22"/>
          <w:szCs w:val="22"/>
        </w:rPr>
      </w:pPr>
      <w:r w:rsidRPr="005F0B9A">
        <w:rPr>
          <w:sz w:val="22"/>
          <w:szCs w:val="22"/>
        </w:rPr>
        <w:t>Стороны несут ответственность за неисполнение и ненадлежащее исполнение условий настоящего Договора в соответствии с действующим законодательством.</w:t>
      </w:r>
    </w:p>
    <w:p w:rsidR="005F0B9A" w:rsidRPr="005F0B9A" w:rsidRDefault="005F0B9A" w:rsidP="00054A74">
      <w:pPr>
        <w:numPr>
          <w:ilvl w:val="1"/>
          <w:numId w:val="15"/>
        </w:numPr>
        <w:tabs>
          <w:tab w:val="left" w:pos="0"/>
          <w:tab w:val="left" w:pos="567"/>
        </w:tabs>
        <w:spacing w:after="0"/>
        <w:ind w:left="0" w:firstLine="0"/>
        <w:rPr>
          <w:sz w:val="22"/>
          <w:szCs w:val="22"/>
        </w:rPr>
      </w:pPr>
      <w:r w:rsidRPr="005F0B9A">
        <w:rPr>
          <w:sz w:val="22"/>
          <w:szCs w:val="22"/>
        </w:rPr>
        <w:t xml:space="preserve"> В случае если Поставщик нарушает сроки поставки Покупатель вправе потребовать от Поставщика выплаты штрафных санкций в виде пени в размере 0,1% за каждый день просрочки, но не более 10% от стоимости не поставленного Товара.</w:t>
      </w:r>
    </w:p>
    <w:p w:rsidR="005F0B9A" w:rsidRPr="005F0B9A" w:rsidRDefault="005F0B9A" w:rsidP="00054A74">
      <w:pPr>
        <w:numPr>
          <w:ilvl w:val="1"/>
          <w:numId w:val="15"/>
        </w:numPr>
        <w:tabs>
          <w:tab w:val="left" w:pos="0"/>
          <w:tab w:val="left" w:pos="567"/>
        </w:tabs>
        <w:spacing w:after="0"/>
        <w:ind w:left="0" w:firstLine="0"/>
        <w:rPr>
          <w:sz w:val="22"/>
          <w:szCs w:val="22"/>
        </w:rPr>
      </w:pPr>
      <w:r w:rsidRPr="005F0B9A">
        <w:rPr>
          <w:sz w:val="22"/>
          <w:szCs w:val="22"/>
        </w:rPr>
        <w:t>В случае задержки Покупателем сроков оплаты Поставщик вправе потребовать от Покупателя выплаты штрафных санкций в виде пени в размере 0,1% за каждый день просрочки, но не более 10% от стоимости не поставленного Товара.</w:t>
      </w:r>
    </w:p>
    <w:p w:rsidR="005F0B9A" w:rsidRPr="005F0B9A" w:rsidRDefault="005F0B9A" w:rsidP="00054A74">
      <w:pPr>
        <w:numPr>
          <w:ilvl w:val="1"/>
          <w:numId w:val="15"/>
        </w:numPr>
        <w:tabs>
          <w:tab w:val="left" w:pos="0"/>
          <w:tab w:val="left" w:pos="567"/>
        </w:tabs>
        <w:spacing w:after="0"/>
        <w:ind w:left="0" w:firstLine="0"/>
      </w:pPr>
      <w:r w:rsidRPr="005F0B9A">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F0B9A" w:rsidRPr="005F0B9A" w:rsidRDefault="005F0B9A" w:rsidP="00054A74">
      <w:pPr>
        <w:numPr>
          <w:ilvl w:val="1"/>
          <w:numId w:val="15"/>
        </w:numPr>
        <w:tabs>
          <w:tab w:val="left" w:pos="0"/>
          <w:tab w:val="left" w:pos="567"/>
        </w:tabs>
        <w:spacing w:after="0"/>
        <w:ind w:left="0" w:firstLine="0"/>
      </w:pPr>
      <w:r w:rsidRPr="005F0B9A">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F0B9A" w:rsidRPr="005F0B9A" w:rsidRDefault="005F0B9A" w:rsidP="00054A74">
      <w:pPr>
        <w:numPr>
          <w:ilvl w:val="1"/>
          <w:numId w:val="15"/>
        </w:numPr>
        <w:tabs>
          <w:tab w:val="left" w:pos="0"/>
          <w:tab w:val="left" w:pos="567"/>
        </w:tabs>
        <w:spacing w:after="0"/>
        <w:ind w:left="0" w:firstLine="0"/>
      </w:pPr>
      <w:r w:rsidRPr="005F0B9A">
        <w:t>Уплата штрафных санкций не освобождает Сторону от выполнения ею предусмотренных настоящим Договором обязательств.</w:t>
      </w:r>
    </w:p>
    <w:p w:rsidR="005F0B9A" w:rsidRPr="005F0B9A" w:rsidRDefault="005F0B9A" w:rsidP="005F0B9A">
      <w:pPr>
        <w:widowControl w:val="0"/>
        <w:autoSpaceDE w:val="0"/>
        <w:autoSpaceDN w:val="0"/>
        <w:adjustRightInd w:val="0"/>
        <w:spacing w:after="0"/>
        <w:rPr>
          <w:noProof/>
          <w:sz w:val="22"/>
          <w:szCs w:val="22"/>
        </w:rPr>
      </w:pPr>
    </w:p>
    <w:p w:rsidR="005F0B9A" w:rsidRPr="005F0B9A" w:rsidRDefault="005F0B9A" w:rsidP="005F0B9A">
      <w:pPr>
        <w:widowControl w:val="0"/>
        <w:autoSpaceDE w:val="0"/>
        <w:autoSpaceDN w:val="0"/>
        <w:adjustRightInd w:val="0"/>
        <w:spacing w:after="0"/>
        <w:jc w:val="center"/>
        <w:rPr>
          <w:b/>
          <w:sz w:val="22"/>
          <w:szCs w:val="22"/>
        </w:rPr>
      </w:pPr>
      <w:r w:rsidRPr="005F0B9A">
        <w:rPr>
          <w:b/>
          <w:noProof/>
          <w:sz w:val="22"/>
          <w:szCs w:val="22"/>
        </w:rPr>
        <w:t>7.</w:t>
      </w:r>
      <w:r w:rsidRPr="005F0B9A">
        <w:rPr>
          <w:b/>
          <w:sz w:val="22"/>
          <w:szCs w:val="22"/>
        </w:rPr>
        <w:t xml:space="preserve"> </w:t>
      </w:r>
      <w:proofErr w:type="gramStart"/>
      <w:r w:rsidRPr="005F0B9A">
        <w:rPr>
          <w:b/>
          <w:sz w:val="22"/>
          <w:szCs w:val="22"/>
        </w:rPr>
        <w:t>ФОРС</w:t>
      </w:r>
      <w:proofErr w:type="gramEnd"/>
      <w:r w:rsidRPr="005F0B9A">
        <w:rPr>
          <w:b/>
          <w:sz w:val="22"/>
          <w:szCs w:val="22"/>
        </w:rPr>
        <w:t xml:space="preserve"> МАЖОР</w:t>
      </w:r>
    </w:p>
    <w:p w:rsidR="005F0B9A" w:rsidRPr="005F0B9A" w:rsidRDefault="005F0B9A" w:rsidP="005F0B9A">
      <w:pPr>
        <w:widowControl w:val="0"/>
        <w:autoSpaceDE w:val="0"/>
        <w:autoSpaceDN w:val="0"/>
        <w:adjustRightInd w:val="0"/>
        <w:spacing w:after="0"/>
        <w:rPr>
          <w:b/>
          <w:sz w:val="22"/>
          <w:szCs w:val="22"/>
        </w:rPr>
      </w:pPr>
    </w:p>
    <w:p w:rsidR="005F0B9A" w:rsidRPr="005F0B9A" w:rsidRDefault="005F0B9A" w:rsidP="00054A74">
      <w:pPr>
        <w:numPr>
          <w:ilvl w:val="1"/>
          <w:numId w:val="16"/>
        </w:numPr>
        <w:tabs>
          <w:tab w:val="left" w:pos="0"/>
          <w:tab w:val="left" w:pos="567"/>
        </w:tabs>
        <w:spacing w:after="0"/>
        <w:ind w:left="0" w:firstLine="0"/>
        <w:rPr>
          <w:sz w:val="22"/>
          <w:szCs w:val="22"/>
        </w:rPr>
      </w:pPr>
      <w:r w:rsidRPr="005F0B9A">
        <w:rPr>
          <w:sz w:val="22"/>
          <w:szCs w:val="22"/>
        </w:rPr>
        <w:t xml:space="preserve">Стороны освобождаются от ответственности за частичное или полное невыполнение своих обязательств по настоящему Договору в случае возникновения обстоятельств непреодолимой силы, а именно: пожара, наводнения, землетрясения, диверсии, войны или военных действий, если эти обстоятельства непосредственно повлияли на исполнение настоящего Договора. Наступление </w:t>
      </w:r>
      <w:proofErr w:type="gramStart"/>
      <w:r w:rsidRPr="005F0B9A">
        <w:rPr>
          <w:sz w:val="22"/>
          <w:szCs w:val="22"/>
        </w:rPr>
        <w:t>форс</w:t>
      </w:r>
      <w:proofErr w:type="gramEnd"/>
      <w:r w:rsidRPr="005F0B9A">
        <w:rPr>
          <w:sz w:val="22"/>
          <w:szCs w:val="22"/>
        </w:rPr>
        <w:t xml:space="preserve"> мажорных обстоятельств подтверждает уполномоченный государственный орган.</w:t>
      </w:r>
    </w:p>
    <w:p w:rsidR="005F0B9A" w:rsidRPr="005F0B9A" w:rsidRDefault="005F0B9A" w:rsidP="00054A74">
      <w:pPr>
        <w:numPr>
          <w:ilvl w:val="1"/>
          <w:numId w:val="16"/>
        </w:numPr>
        <w:tabs>
          <w:tab w:val="left" w:pos="0"/>
          <w:tab w:val="left" w:pos="567"/>
        </w:tabs>
        <w:spacing w:after="0"/>
        <w:ind w:left="0" w:firstLine="0"/>
        <w:rPr>
          <w:sz w:val="22"/>
          <w:szCs w:val="22"/>
        </w:rPr>
      </w:pPr>
      <w:r w:rsidRPr="005F0B9A">
        <w:rPr>
          <w:sz w:val="22"/>
          <w:szCs w:val="22"/>
        </w:rPr>
        <w:t>Сторона, для которой создалась невозможность исполнения обязательств по Договору, должна немедленно уведомить в письменной форме другую сторону о возникновении и предполагаемом сроке действия таких обстоятельств.</w:t>
      </w:r>
    </w:p>
    <w:p w:rsidR="005F0B9A" w:rsidRPr="005F0B9A" w:rsidRDefault="005F0B9A" w:rsidP="00054A74">
      <w:pPr>
        <w:numPr>
          <w:ilvl w:val="1"/>
          <w:numId w:val="16"/>
        </w:numPr>
        <w:tabs>
          <w:tab w:val="left" w:pos="0"/>
          <w:tab w:val="left" w:pos="567"/>
        </w:tabs>
        <w:spacing w:after="0"/>
        <w:ind w:left="0" w:firstLine="0"/>
        <w:rPr>
          <w:sz w:val="22"/>
          <w:szCs w:val="22"/>
        </w:rPr>
      </w:pPr>
      <w:r w:rsidRPr="005F0B9A">
        <w:rPr>
          <w:sz w:val="22"/>
          <w:szCs w:val="22"/>
        </w:rPr>
        <w:t>Срок исполнения договорных обязатель</w:t>
      </w:r>
      <w:proofErr w:type="gramStart"/>
      <w:r w:rsidRPr="005F0B9A">
        <w:rPr>
          <w:sz w:val="22"/>
          <w:szCs w:val="22"/>
        </w:rPr>
        <w:t>ств пр</w:t>
      </w:r>
      <w:proofErr w:type="gramEnd"/>
      <w:r w:rsidRPr="005F0B9A">
        <w:rPr>
          <w:sz w:val="22"/>
          <w:szCs w:val="22"/>
        </w:rPr>
        <w:t>одлевается на время действия таких обстоятельств, либо стороны могут расторгнуть настоящий Договор.</w:t>
      </w:r>
    </w:p>
    <w:p w:rsidR="005F0B9A" w:rsidRPr="005F0B9A" w:rsidRDefault="005F0B9A" w:rsidP="005F0B9A">
      <w:pPr>
        <w:widowControl w:val="0"/>
        <w:autoSpaceDE w:val="0"/>
        <w:autoSpaceDN w:val="0"/>
        <w:adjustRightInd w:val="0"/>
        <w:spacing w:after="0"/>
        <w:rPr>
          <w:noProof/>
          <w:sz w:val="22"/>
          <w:szCs w:val="22"/>
        </w:rPr>
      </w:pPr>
    </w:p>
    <w:p w:rsidR="005F0B9A" w:rsidRPr="005F0B9A" w:rsidRDefault="005F0B9A" w:rsidP="005F0B9A">
      <w:pPr>
        <w:widowControl w:val="0"/>
        <w:autoSpaceDE w:val="0"/>
        <w:autoSpaceDN w:val="0"/>
        <w:adjustRightInd w:val="0"/>
        <w:spacing w:after="0"/>
        <w:jc w:val="center"/>
        <w:rPr>
          <w:b/>
          <w:sz w:val="22"/>
          <w:szCs w:val="22"/>
        </w:rPr>
      </w:pPr>
      <w:r w:rsidRPr="005F0B9A">
        <w:rPr>
          <w:b/>
          <w:noProof/>
          <w:sz w:val="22"/>
          <w:szCs w:val="22"/>
        </w:rPr>
        <w:t>8.</w:t>
      </w:r>
      <w:r w:rsidRPr="005F0B9A">
        <w:rPr>
          <w:b/>
          <w:sz w:val="22"/>
          <w:szCs w:val="22"/>
        </w:rPr>
        <w:t xml:space="preserve"> ПОРЯДОК РАЗРЕШЕНИЯ СПОРОВ</w:t>
      </w:r>
    </w:p>
    <w:p w:rsidR="005F0B9A" w:rsidRPr="005F0B9A" w:rsidRDefault="005F0B9A" w:rsidP="005F0B9A">
      <w:pPr>
        <w:widowControl w:val="0"/>
        <w:autoSpaceDE w:val="0"/>
        <w:autoSpaceDN w:val="0"/>
        <w:adjustRightInd w:val="0"/>
        <w:spacing w:after="0"/>
        <w:rPr>
          <w:b/>
          <w:sz w:val="22"/>
          <w:szCs w:val="22"/>
        </w:rPr>
      </w:pPr>
    </w:p>
    <w:p w:rsidR="005F0B9A" w:rsidRPr="005F0B9A" w:rsidRDefault="005F0B9A" w:rsidP="00054A74">
      <w:pPr>
        <w:numPr>
          <w:ilvl w:val="1"/>
          <w:numId w:val="17"/>
        </w:numPr>
        <w:tabs>
          <w:tab w:val="left" w:pos="0"/>
          <w:tab w:val="left" w:pos="567"/>
        </w:tabs>
        <w:spacing w:after="0"/>
        <w:ind w:left="0" w:firstLine="0"/>
        <w:rPr>
          <w:sz w:val="22"/>
          <w:szCs w:val="22"/>
        </w:rPr>
      </w:pPr>
      <w:r w:rsidRPr="005F0B9A">
        <w:rPr>
          <w:sz w:val="22"/>
          <w:szCs w:val="22"/>
        </w:rPr>
        <w:t>Любые споры и разногласия, возникающие между сторонами при исполнении настоящего Договора, разрешаются путем переговоров, а в случае не достижения согласия в Арбитражном суде г</w:t>
      </w:r>
      <w:proofErr w:type="gramStart"/>
      <w:r w:rsidRPr="005F0B9A">
        <w:rPr>
          <w:sz w:val="22"/>
          <w:szCs w:val="22"/>
        </w:rPr>
        <w:t>.М</w:t>
      </w:r>
      <w:proofErr w:type="gramEnd"/>
      <w:r w:rsidRPr="005F0B9A">
        <w:rPr>
          <w:sz w:val="22"/>
          <w:szCs w:val="22"/>
        </w:rPr>
        <w:t>осквы.</w:t>
      </w:r>
    </w:p>
    <w:p w:rsidR="005F0B9A" w:rsidRPr="005F0B9A" w:rsidRDefault="005F0B9A" w:rsidP="005F0B9A">
      <w:pPr>
        <w:widowControl w:val="0"/>
        <w:autoSpaceDE w:val="0"/>
        <w:autoSpaceDN w:val="0"/>
        <w:adjustRightInd w:val="0"/>
        <w:spacing w:after="0"/>
        <w:rPr>
          <w:noProof/>
          <w:sz w:val="22"/>
          <w:szCs w:val="22"/>
        </w:rPr>
      </w:pPr>
    </w:p>
    <w:p w:rsidR="005F0B9A" w:rsidRPr="005F0B9A" w:rsidRDefault="005F0B9A" w:rsidP="005F0B9A">
      <w:pPr>
        <w:widowControl w:val="0"/>
        <w:autoSpaceDE w:val="0"/>
        <w:autoSpaceDN w:val="0"/>
        <w:adjustRightInd w:val="0"/>
        <w:spacing w:after="0"/>
        <w:rPr>
          <w:noProof/>
          <w:sz w:val="22"/>
          <w:szCs w:val="22"/>
        </w:rPr>
      </w:pPr>
    </w:p>
    <w:p w:rsidR="005F0B9A" w:rsidRPr="005F0B9A" w:rsidRDefault="005F0B9A" w:rsidP="00054A74">
      <w:pPr>
        <w:widowControl w:val="0"/>
        <w:numPr>
          <w:ilvl w:val="0"/>
          <w:numId w:val="17"/>
        </w:numPr>
        <w:autoSpaceDE w:val="0"/>
        <w:autoSpaceDN w:val="0"/>
        <w:adjustRightInd w:val="0"/>
        <w:spacing w:after="0"/>
        <w:jc w:val="center"/>
        <w:rPr>
          <w:b/>
          <w:sz w:val="22"/>
          <w:szCs w:val="22"/>
        </w:rPr>
      </w:pPr>
      <w:r w:rsidRPr="005F0B9A">
        <w:rPr>
          <w:b/>
          <w:sz w:val="22"/>
          <w:szCs w:val="22"/>
        </w:rPr>
        <w:t>ПРОЧИЕ УСЛОВИЯ</w:t>
      </w:r>
    </w:p>
    <w:p w:rsidR="005F0B9A" w:rsidRPr="005F0B9A" w:rsidRDefault="005F0B9A" w:rsidP="005F0B9A">
      <w:pPr>
        <w:widowControl w:val="0"/>
        <w:autoSpaceDE w:val="0"/>
        <w:autoSpaceDN w:val="0"/>
        <w:adjustRightInd w:val="0"/>
        <w:spacing w:after="0"/>
        <w:ind w:left="360"/>
        <w:rPr>
          <w:b/>
          <w:sz w:val="22"/>
          <w:szCs w:val="22"/>
        </w:rPr>
      </w:pPr>
    </w:p>
    <w:p w:rsidR="005F0B9A" w:rsidRPr="005F0B9A" w:rsidRDefault="005F0B9A" w:rsidP="00054A74">
      <w:pPr>
        <w:numPr>
          <w:ilvl w:val="1"/>
          <w:numId w:val="17"/>
        </w:numPr>
        <w:tabs>
          <w:tab w:val="left" w:pos="0"/>
          <w:tab w:val="left" w:pos="567"/>
        </w:tabs>
        <w:spacing w:after="0"/>
        <w:ind w:left="0" w:firstLine="0"/>
        <w:rPr>
          <w:sz w:val="22"/>
          <w:szCs w:val="22"/>
        </w:rPr>
      </w:pPr>
      <w:r w:rsidRPr="005F0B9A">
        <w:rPr>
          <w:sz w:val="22"/>
          <w:szCs w:val="22"/>
        </w:rPr>
        <w:t>Изменения и дополнения к настоящему Договору возможны только по соглашению сторон, оформленному в письменном виде и подписанному сторонами. Все приложения к настоящему Договору являются его неотъемлемой частью.</w:t>
      </w:r>
    </w:p>
    <w:p w:rsidR="005F0B9A" w:rsidRPr="005F0B9A" w:rsidRDefault="005F0B9A" w:rsidP="00054A74">
      <w:pPr>
        <w:numPr>
          <w:ilvl w:val="1"/>
          <w:numId w:val="17"/>
        </w:numPr>
        <w:tabs>
          <w:tab w:val="left" w:pos="0"/>
          <w:tab w:val="left" w:pos="567"/>
        </w:tabs>
        <w:spacing w:after="0"/>
        <w:ind w:left="0" w:firstLine="0"/>
        <w:rPr>
          <w:sz w:val="22"/>
          <w:szCs w:val="22"/>
        </w:rPr>
      </w:pPr>
      <w:proofErr w:type="gramStart"/>
      <w:r w:rsidRPr="005F0B9A">
        <w:rPr>
          <w:sz w:val="22"/>
          <w:szCs w:val="22"/>
        </w:rPr>
        <w:t>Стороны признают юридическую силу документов (кроме платежных и финансовых), имеющих отношение к исполнению настоящего Договора, передаваемых по факсимильной связи и/или электронной почте.</w:t>
      </w:r>
      <w:proofErr w:type="gramEnd"/>
    </w:p>
    <w:p w:rsidR="005F0B9A" w:rsidRPr="005F0B9A" w:rsidRDefault="005F0B9A" w:rsidP="00054A74">
      <w:pPr>
        <w:numPr>
          <w:ilvl w:val="1"/>
          <w:numId w:val="17"/>
        </w:numPr>
        <w:tabs>
          <w:tab w:val="left" w:pos="0"/>
          <w:tab w:val="left" w:pos="567"/>
        </w:tabs>
        <w:spacing w:after="0"/>
        <w:ind w:left="0" w:firstLine="0"/>
        <w:rPr>
          <w:sz w:val="22"/>
          <w:szCs w:val="22"/>
        </w:rPr>
      </w:pPr>
      <w:r w:rsidRPr="005F0B9A">
        <w:rPr>
          <w:sz w:val="22"/>
          <w:szCs w:val="22"/>
        </w:rPr>
        <w:t xml:space="preserve"> Отношения, не урегулированные настоящим Договором, регулируются действующим законодательством Российской Федерации.</w:t>
      </w:r>
    </w:p>
    <w:p w:rsidR="005F0B9A" w:rsidRPr="005F0B9A" w:rsidRDefault="005F0B9A" w:rsidP="00054A74">
      <w:pPr>
        <w:numPr>
          <w:ilvl w:val="1"/>
          <w:numId w:val="17"/>
        </w:numPr>
        <w:tabs>
          <w:tab w:val="left" w:pos="0"/>
          <w:tab w:val="left" w:pos="567"/>
        </w:tabs>
        <w:spacing w:after="0"/>
        <w:ind w:left="0" w:firstLine="0"/>
        <w:rPr>
          <w:sz w:val="22"/>
          <w:szCs w:val="22"/>
        </w:rPr>
      </w:pPr>
      <w:r w:rsidRPr="005F0B9A">
        <w:rPr>
          <w:sz w:val="22"/>
          <w:szCs w:val="22"/>
        </w:rPr>
        <w:t>Настоящий Договор составлен в 2-х экземплярах равной юридической силы, по одному для каждой из сторон.</w:t>
      </w:r>
    </w:p>
    <w:p w:rsidR="005F0B9A" w:rsidRPr="005F0B9A" w:rsidRDefault="005F0B9A" w:rsidP="005F0B9A">
      <w:pPr>
        <w:widowControl w:val="0"/>
        <w:autoSpaceDE w:val="0"/>
        <w:autoSpaceDN w:val="0"/>
        <w:adjustRightInd w:val="0"/>
        <w:spacing w:after="0"/>
        <w:rPr>
          <w:sz w:val="22"/>
          <w:szCs w:val="22"/>
        </w:rPr>
      </w:pPr>
    </w:p>
    <w:p w:rsidR="005F0B9A" w:rsidRPr="005F0B9A" w:rsidRDefault="005F0B9A" w:rsidP="00054A74">
      <w:pPr>
        <w:widowControl w:val="0"/>
        <w:numPr>
          <w:ilvl w:val="0"/>
          <w:numId w:val="17"/>
        </w:numPr>
        <w:autoSpaceDE w:val="0"/>
        <w:autoSpaceDN w:val="0"/>
        <w:adjustRightInd w:val="0"/>
        <w:spacing w:after="0"/>
        <w:jc w:val="center"/>
        <w:rPr>
          <w:b/>
          <w:sz w:val="22"/>
          <w:szCs w:val="22"/>
        </w:rPr>
      </w:pPr>
      <w:r w:rsidRPr="005F0B9A">
        <w:rPr>
          <w:b/>
          <w:sz w:val="22"/>
          <w:szCs w:val="22"/>
        </w:rPr>
        <w:t>ЮРИДИЧЕСКИЕ АДРЕСА И РЕКВИЗИТЫ СТОРОН</w:t>
      </w:r>
    </w:p>
    <w:p w:rsidR="005F0B9A" w:rsidRPr="005F0B9A" w:rsidRDefault="005F0B9A" w:rsidP="005F0B9A">
      <w:pPr>
        <w:widowControl w:val="0"/>
        <w:autoSpaceDE w:val="0"/>
        <w:autoSpaceDN w:val="0"/>
        <w:adjustRightInd w:val="0"/>
        <w:spacing w:after="0"/>
        <w:ind w:left="360"/>
        <w:jc w:val="left"/>
        <w:rPr>
          <w:b/>
          <w:sz w:val="22"/>
          <w:szCs w:val="22"/>
        </w:rPr>
      </w:pPr>
    </w:p>
    <w:p w:rsidR="005F0B9A" w:rsidRPr="005F0B9A" w:rsidRDefault="005F0B9A" w:rsidP="00054A74">
      <w:pPr>
        <w:numPr>
          <w:ilvl w:val="1"/>
          <w:numId w:val="17"/>
        </w:numPr>
        <w:spacing w:after="0"/>
        <w:jc w:val="left"/>
        <w:rPr>
          <w:sz w:val="22"/>
          <w:szCs w:val="22"/>
        </w:rPr>
      </w:pPr>
      <w:r w:rsidRPr="005F0B9A">
        <w:rPr>
          <w:sz w:val="22"/>
          <w:szCs w:val="22"/>
        </w:rPr>
        <w:t>Покупатель</w:t>
      </w:r>
      <w:r w:rsidRPr="005F0B9A">
        <w:rPr>
          <w:sz w:val="22"/>
          <w:szCs w:val="22"/>
        </w:rPr>
        <w:tab/>
      </w:r>
      <w:r w:rsidRPr="005F0B9A">
        <w:rPr>
          <w:sz w:val="22"/>
          <w:szCs w:val="22"/>
        </w:rPr>
        <w:tab/>
      </w:r>
      <w:r w:rsidRPr="005F0B9A">
        <w:rPr>
          <w:sz w:val="22"/>
          <w:szCs w:val="22"/>
        </w:rPr>
        <w:tab/>
      </w:r>
      <w:r w:rsidRPr="005F0B9A">
        <w:rPr>
          <w:sz w:val="22"/>
          <w:szCs w:val="22"/>
        </w:rPr>
        <w:tab/>
      </w:r>
      <w:r w:rsidRPr="005F0B9A">
        <w:rPr>
          <w:sz w:val="22"/>
          <w:szCs w:val="22"/>
        </w:rPr>
        <w:tab/>
      </w:r>
      <w:r w:rsidRPr="005F0B9A">
        <w:rPr>
          <w:sz w:val="22"/>
          <w:szCs w:val="22"/>
        </w:rPr>
        <w:tab/>
      </w:r>
      <w:r w:rsidRPr="005F0B9A">
        <w:rPr>
          <w:b/>
          <w:sz w:val="22"/>
          <w:szCs w:val="22"/>
        </w:rPr>
        <w:t xml:space="preserve">10.2. </w:t>
      </w:r>
      <w:r w:rsidRPr="005F0B9A">
        <w:rPr>
          <w:sz w:val="22"/>
          <w:szCs w:val="22"/>
        </w:rPr>
        <w:t>Поставщик</w:t>
      </w:r>
    </w:p>
    <w:tbl>
      <w:tblPr>
        <w:tblW w:w="10598" w:type="dxa"/>
        <w:tblLayout w:type="fixed"/>
        <w:tblLook w:val="01E0"/>
      </w:tblPr>
      <w:tblGrid>
        <w:gridCol w:w="5778"/>
        <w:gridCol w:w="4820"/>
      </w:tblGrid>
      <w:tr w:rsidR="005F0B9A" w:rsidRPr="005F0B9A" w:rsidTr="005F0B9A">
        <w:tc>
          <w:tcPr>
            <w:tcW w:w="5778" w:type="dxa"/>
          </w:tcPr>
          <w:p w:rsidR="005F0B9A" w:rsidRPr="005F0B9A" w:rsidRDefault="005F0B9A" w:rsidP="005F0B9A">
            <w:pPr>
              <w:spacing w:after="0"/>
              <w:jc w:val="left"/>
            </w:pPr>
          </w:p>
          <w:p w:rsidR="005F0B9A" w:rsidRPr="005F0B9A" w:rsidRDefault="005F0B9A" w:rsidP="005F0B9A">
            <w:pPr>
              <w:spacing w:after="0"/>
              <w:jc w:val="left"/>
            </w:pPr>
            <w:r w:rsidRPr="005F0B9A">
              <w:rPr>
                <w:sz w:val="22"/>
                <w:szCs w:val="22"/>
              </w:rPr>
              <w:t>ФГУП «Московский эндокринный завод»</w:t>
            </w:r>
          </w:p>
        </w:tc>
        <w:tc>
          <w:tcPr>
            <w:tcW w:w="4820" w:type="dxa"/>
          </w:tcPr>
          <w:p w:rsidR="005F0B9A" w:rsidRPr="005F0B9A" w:rsidRDefault="005F0B9A" w:rsidP="005F0B9A">
            <w:pPr>
              <w:spacing w:after="0"/>
              <w:jc w:val="left"/>
            </w:pPr>
          </w:p>
          <w:p w:rsidR="005F0B9A" w:rsidRPr="005F0B9A" w:rsidRDefault="005F0B9A" w:rsidP="005F0B9A">
            <w:pPr>
              <w:spacing w:after="0"/>
              <w:jc w:val="left"/>
            </w:pPr>
          </w:p>
        </w:tc>
      </w:tr>
      <w:tr w:rsidR="005F0B9A" w:rsidRPr="005F0B9A" w:rsidTr="005F0B9A">
        <w:tc>
          <w:tcPr>
            <w:tcW w:w="5778" w:type="dxa"/>
          </w:tcPr>
          <w:p w:rsidR="005F0B9A" w:rsidRPr="005F0B9A" w:rsidRDefault="005F0B9A" w:rsidP="005F0B9A">
            <w:pPr>
              <w:spacing w:after="0"/>
              <w:jc w:val="left"/>
            </w:pPr>
            <w:r w:rsidRPr="005F0B9A">
              <w:rPr>
                <w:sz w:val="22"/>
                <w:szCs w:val="22"/>
              </w:rPr>
              <w:t>ИНН 7722059711,КПП 772201001</w:t>
            </w:r>
          </w:p>
        </w:tc>
        <w:tc>
          <w:tcPr>
            <w:tcW w:w="4820" w:type="dxa"/>
          </w:tcPr>
          <w:p w:rsidR="005F0B9A" w:rsidRPr="005F0B9A" w:rsidRDefault="005F0B9A" w:rsidP="005F0B9A">
            <w:pPr>
              <w:spacing w:after="0"/>
              <w:jc w:val="left"/>
            </w:pPr>
          </w:p>
        </w:tc>
      </w:tr>
      <w:tr w:rsidR="005F0B9A" w:rsidRPr="005F0B9A" w:rsidTr="005F0B9A">
        <w:tc>
          <w:tcPr>
            <w:tcW w:w="5778" w:type="dxa"/>
          </w:tcPr>
          <w:p w:rsidR="005F0B9A" w:rsidRPr="005F0B9A" w:rsidRDefault="005F0B9A" w:rsidP="005F0B9A">
            <w:pPr>
              <w:spacing w:after="0"/>
              <w:jc w:val="left"/>
            </w:pPr>
            <w:smartTag w:uri="urn:schemas-microsoft-com:office:smarttags" w:element="metricconverter">
              <w:smartTagPr>
                <w:attr w:name="ProductID" w:val="109052, г"/>
              </w:smartTagPr>
              <w:r w:rsidRPr="005F0B9A">
                <w:rPr>
                  <w:sz w:val="22"/>
                  <w:szCs w:val="22"/>
                </w:rPr>
                <w:t>109052, г</w:t>
              </w:r>
            </w:smartTag>
            <w:r w:rsidRPr="005F0B9A">
              <w:rPr>
                <w:sz w:val="22"/>
                <w:szCs w:val="22"/>
              </w:rPr>
              <w:t xml:space="preserve">. Москва, </w:t>
            </w:r>
            <w:proofErr w:type="spellStart"/>
            <w:r w:rsidRPr="005F0B9A">
              <w:rPr>
                <w:sz w:val="22"/>
                <w:szCs w:val="22"/>
              </w:rPr>
              <w:t>Новохохловская</w:t>
            </w:r>
            <w:proofErr w:type="spellEnd"/>
            <w:r w:rsidRPr="005F0B9A">
              <w:rPr>
                <w:sz w:val="22"/>
                <w:szCs w:val="22"/>
              </w:rPr>
              <w:t xml:space="preserve"> </w:t>
            </w:r>
            <w:proofErr w:type="spellStart"/>
            <w:proofErr w:type="gramStart"/>
            <w:r w:rsidRPr="005F0B9A">
              <w:rPr>
                <w:sz w:val="22"/>
                <w:szCs w:val="22"/>
              </w:rPr>
              <w:t>ул</w:t>
            </w:r>
            <w:proofErr w:type="spellEnd"/>
            <w:proofErr w:type="gramEnd"/>
            <w:r w:rsidRPr="005F0B9A">
              <w:rPr>
                <w:sz w:val="22"/>
                <w:szCs w:val="22"/>
              </w:rPr>
              <w:t>, д.25</w:t>
            </w:r>
          </w:p>
        </w:tc>
        <w:tc>
          <w:tcPr>
            <w:tcW w:w="4820" w:type="dxa"/>
          </w:tcPr>
          <w:p w:rsidR="005F0B9A" w:rsidRPr="005F0B9A" w:rsidRDefault="005F0B9A" w:rsidP="005F0B9A">
            <w:pPr>
              <w:spacing w:after="0"/>
              <w:jc w:val="left"/>
            </w:pPr>
          </w:p>
        </w:tc>
      </w:tr>
      <w:tr w:rsidR="005F0B9A" w:rsidRPr="005F0B9A" w:rsidTr="005F0B9A">
        <w:tc>
          <w:tcPr>
            <w:tcW w:w="5778" w:type="dxa"/>
          </w:tcPr>
          <w:p w:rsidR="005F0B9A" w:rsidRPr="005F0B9A" w:rsidRDefault="005F0B9A" w:rsidP="005F0B9A">
            <w:pPr>
              <w:spacing w:after="0"/>
              <w:jc w:val="left"/>
            </w:pPr>
            <w:r w:rsidRPr="005F0B9A">
              <w:rPr>
                <w:sz w:val="22"/>
                <w:szCs w:val="22"/>
              </w:rPr>
              <w:t xml:space="preserve">Тел./факс (495) 671-29-91 </w:t>
            </w:r>
          </w:p>
        </w:tc>
        <w:tc>
          <w:tcPr>
            <w:tcW w:w="4820" w:type="dxa"/>
          </w:tcPr>
          <w:p w:rsidR="005F0B9A" w:rsidRPr="005F0B9A" w:rsidRDefault="005F0B9A" w:rsidP="005F0B9A">
            <w:pPr>
              <w:spacing w:after="0"/>
              <w:jc w:val="left"/>
            </w:pPr>
          </w:p>
        </w:tc>
      </w:tr>
      <w:tr w:rsidR="005F0B9A" w:rsidRPr="005F0B9A" w:rsidTr="005F0B9A">
        <w:tc>
          <w:tcPr>
            <w:tcW w:w="5778" w:type="dxa"/>
          </w:tcPr>
          <w:p w:rsidR="005F0B9A" w:rsidRPr="005F0B9A" w:rsidRDefault="005F0B9A" w:rsidP="005F0B9A">
            <w:pPr>
              <w:spacing w:after="0"/>
              <w:jc w:val="left"/>
            </w:pPr>
            <w:r w:rsidRPr="005F0B9A">
              <w:rPr>
                <w:sz w:val="22"/>
                <w:szCs w:val="22"/>
              </w:rPr>
              <w:t xml:space="preserve">Расчетный счет 40502810400000100006 </w:t>
            </w:r>
            <w:proofErr w:type="gramStart"/>
            <w:r w:rsidRPr="005F0B9A">
              <w:rPr>
                <w:sz w:val="22"/>
                <w:szCs w:val="22"/>
              </w:rPr>
              <w:t>в</w:t>
            </w:r>
            <w:proofErr w:type="gramEnd"/>
          </w:p>
        </w:tc>
        <w:tc>
          <w:tcPr>
            <w:tcW w:w="4820" w:type="dxa"/>
          </w:tcPr>
          <w:p w:rsidR="005F0B9A" w:rsidRPr="005F0B9A" w:rsidRDefault="005F0B9A" w:rsidP="005F0B9A">
            <w:pPr>
              <w:spacing w:after="0"/>
              <w:jc w:val="left"/>
            </w:pPr>
          </w:p>
        </w:tc>
      </w:tr>
      <w:tr w:rsidR="005F0B9A" w:rsidRPr="005F0B9A" w:rsidTr="005F0B9A">
        <w:tc>
          <w:tcPr>
            <w:tcW w:w="5778" w:type="dxa"/>
          </w:tcPr>
          <w:p w:rsidR="005F0B9A" w:rsidRPr="005F0B9A" w:rsidRDefault="005F0B9A" w:rsidP="005F0B9A">
            <w:pPr>
              <w:spacing w:after="0"/>
              <w:jc w:val="left"/>
            </w:pPr>
            <w:r w:rsidRPr="005F0B9A">
              <w:rPr>
                <w:sz w:val="22"/>
                <w:szCs w:val="22"/>
              </w:rPr>
              <w:t>ООО КБ «АРЕСБАНК» г. Москва</w:t>
            </w:r>
          </w:p>
        </w:tc>
        <w:tc>
          <w:tcPr>
            <w:tcW w:w="4820" w:type="dxa"/>
          </w:tcPr>
          <w:p w:rsidR="005F0B9A" w:rsidRPr="005F0B9A" w:rsidRDefault="005F0B9A" w:rsidP="005F0B9A">
            <w:pPr>
              <w:spacing w:after="0"/>
              <w:jc w:val="left"/>
            </w:pPr>
          </w:p>
        </w:tc>
      </w:tr>
      <w:tr w:rsidR="005F0B9A" w:rsidRPr="005F0B9A" w:rsidTr="005F0B9A">
        <w:tc>
          <w:tcPr>
            <w:tcW w:w="5778" w:type="dxa"/>
          </w:tcPr>
          <w:p w:rsidR="005F0B9A" w:rsidRPr="005F0B9A" w:rsidRDefault="005F0B9A" w:rsidP="005F0B9A">
            <w:pPr>
              <w:spacing w:after="0"/>
              <w:jc w:val="left"/>
            </w:pPr>
            <w:r w:rsidRPr="005F0B9A">
              <w:rPr>
                <w:sz w:val="22"/>
                <w:szCs w:val="22"/>
              </w:rPr>
              <w:t>К/с 30101810200000000551 БИК 044583551</w:t>
            </w:r>
          </w:p>
          <w:p w:rsidR="005F0B9A" w:rsidRPr="005F0B9A" w:rsidRDefault="005F0B9A" w:rsidP="005F0B9A">
            <w:pPr>
              <w:spacing w:after="0"/>
              <w:jc w:val="left"/>
            </w:pPr>
            <w:r w:rsidRPr="005F0B9A">
              <w:rPr>
                <w:sz w:val="22"/>
                <w:szCs w:val="22"/>
              </w:rPr>
              <w:t>ОКПО 40393587, ОГРН 1027700524840</w:t>
            </w:r>
          </w:p>
          <w:p w:rsidR="005F0B9A" w:rsidRPr="005F0B9A" w:rsidRDefault="005F0B9A" w:rsidP="005F0B9A">
            <w:pPr>
              <w:spacing w:after="0"/>
              <w:jc w:val="left"/>
            </w:pPr>
          </w:p>
        </w:tc>
        <w:tc>
          <w:tcPr>
            <w:tcW w:w="4820" w:type="dxa"/>
          </w:tcPr>
          <w:p w:rsidR="005F0B9A" w:rsidRPr="005F0B9A" w:rsidRDefault="005F0B9A" w:rsidP="005F0B9A">
            <w:pPr>
              <w:spacing w:after="0"/>
              <w:jc w:val="left"/>
            </w:pPr>
          </w:p>
        </w:tc>
      </w:tr>
    </w:tbl>
    <w:p w:rsidR="005F0B9A" w:rsidRPr="005F0B9A" w:rsidRDefault="005F0B9A" w:rsidP="005F0B9A">
      <w:pPr>
        <w:spacing w:after="0"/>
        <w:jc w:val="left"/>
        <w:rPr>
          <w:sz w:val="22"/>
          <w:szCs w:val="22"/>
        </w:rPr>
      </w:pPr>
      <w:r w:rsidRPr="005F0B9A">
        <w:rPr>
          <w:sz w:val="22"/>
          <w:szCs w:val="22"/>
        </w:rPr>
        <w:t>Заместитель директора по снабжению</w:t>
      </w:r>
      <w:r w:rsidRPr="005F0B9A">
        <w:rPr>
          <w:sz w:val="22"/>
          <w:szCs w:val="22"/>
        </w:rPr>
        <w:tab/>
      </w:r>
      <w:r w:rsidRPr="005F0B9A">
        <w:rPr>
          <w:sz w:val="22"/>
          <w:szCs w:val="22"/>
        </w:rPr>
        <w:tab/>
      </w:r>
      <w:r w:rsidRPr="005F0B9A">
        <w:rPr>
          <w:sz w:val="22"/>
          <w:szCs w:val="22"/>
        </w:rPr>
        <w:tab/>
      </w:r>
      <w:r w:rsidRPr="005F0B9A">
        <w:rPr>
          <w:sz w:val="22"/>
          <w:szCs w:val="22"/>
        </w:rPr>
        <w:tab/>
      </w:r>
    </w:p>
    <w:p w:rsidR="005F0B9A" w:rsidRPr="005F0B9A" w:rsidRDefault="005F0B9A" w:rsidP="005F0B9A">
      <w:pPr>
        <w:spacing w:after="0"/>
        <w:jc w:val="left"/>
        <w:rPr>
          <w:sz w:val="22"/>
          <w:szCs w:val="22"/>
        </w:rPr>
      </w:pPr>
      <w:r w:rsidRPr="005F0B9A">
        <w:rPr>
          <w:sz w:val="22"/>
          <w:szCs w:val="22"/>
        </w:rPr>
        <w:t>ФГУП «Московский эндокринный завод»</w:t>
      </w:r>
      <w:r w:rsidRPr="005F0B9A">
        <w:rPr>
          <w:sz w:val="22"/>
          <w:szCs w:val="22"/>
        </w:rPr>
        <w:tab/>
      </w:r>
      <w:r w:rsidRPr="005F0B9A">
        <w:rPr>
          <w:sz w:val="22"/>
          <w:szCs w:val="22"/>
        </w:rPr>
        <w:tab/>
      </w:r>
      <w:r w:rsidRPr="005F0B9A">
        <w:rPr>
          <w:sz w:val="22"/>
          <w:szCs w:val="22"/>
        </w:rPr>
        <w:tab/>
      </w:r>
    </w:p>
    <w:p w:rsidR="005F0B9A" w:rsidRPr="005F0B9A" w:rsidRDefault="005F0B9A" w:rsidP="005F0B9A">
      <w:pPr>
        <w:spacing w:after="0"/>
        <w:jc w:val="left"/>
        <w:rPr>
          <w:sz w:val="22"/>
          <w:szCs w:val="22"/>
        </w:rPr>
      </w:pPr>
    </w:p>
    <w:p w:rsidR="005F0B9A" w:rsidRPr="005F0B9A" w:rsidRDefault="005F0B9A" w:rsidP="005F0B9A">
      <w:pPr>
        <w:spacing w:after="0"/>
        <w:jc w:val="left"/>
        <w:rPr>
          <w:sz w:val="22"/>
          <w:szCs w:val="22"/>
        </w:rPr>
      </w:pPr>
      <w:r w:rsidRPr="005F0B9A">
        <w:rPr>
          <w:sz w:val="22"/>
          <w:szCs w:val="22"/>
        </w:rPr>
        <w:t>____________________ В.Н. Ибрагимов</w:t>
      </w:r>
      <w:r w:rsidRPr="005F0B9A">
        <w:rPr>
          <w:sz w:val="22"/>
          <w:szCs w:val="22"/>
        </w:rPr>
        <w:tab/>
      </w:r>
      <w:r w:rsidRPr="005F0B9A">
        <w:rPr>
          <w:sz w:val="22"/>
          <w:szCs w:val="22"/>
        </w:rPr>
        <w:tab/>
      </w:r>
      <w:r w:rsidRPr="005F0B9A">
        <w:rPr>
          <w:sz w:val="22"/>
          <w:szCs w:val="22"/>
        </w:rPr>
        <w:tab/>
        <w:t>____________________</w:t>
      </w:r>
    </w:p>
    <w:p w:rsidR="005F0B9A" w:rsidRPr="005F0B9A" w:rsidRDefault="005F0B9A" w:rsidP="005F0B9A">
      <w:pPr>
        <w:tabs>
          <w:tab w:val="left" w:pos="2160"/>
        </w:tabs>
        <w:spacing w:after="0"/>
        <w:ind w:left="360"/>
        <w:jc w:val="left"/>
        <w:rPr>
          <w:sz w:val="22"/>
          <w:szCs w:val="22"/>
        </w:rPr>
      </w:pPr>
    </w:p>
    <w:p w:rsidR="005F0B9A" w:rsidRPr="005F0B9A" w:rsidRDefault="005F0B9A" w:rsidP="005F0B9A">
      <w:pPr>
        <w:widowControl w:val="0"/>
        <w:autoSpaceDE w:val="0"/>
        <w:autoSpaceDN w:val="0"/>
        <w:adjustRightInd w:val="0"/>
        <w:spacing w:after="0"/>
        <w:jc w:val="right"/>
        <w:rPr>
          <w:b/>
          <w:sz w:val="22"/>
          <w:szCs w:val="22"/>
        </w:rPr>
      </w:pPr>
      <w:r w:rsidRPr="005F0B9A">
        <w:rPr>
          <w:sz w:val="22"/>
          <w:szCs w:val="22"/>
        </w:rPr>
        <w:br w:type="page"/>
      </w:r>
      <w:r w:rsidRPr="005F0B9A">
        <w:rPr>
          <w:b/>
          <w:sz w:val="22"/>
          <w:szCs w:val="22"/>
        </w:rPr>
        <w:lastRenderedPageBreak/>
        <w:t>Приложение №1</w:t>
      </w:r>
    </w:p>
    <w:p w:rsidR="005F0B9A" w:rsidRPr="005F0B9A" w:rsidRDefault="005F0B9A" w:rsidP="005F0B9A">
      <w:pPr>
        <w:spacing w:after="0"/>
        <w:jc w:val="right"/>
        <w:rPr>
          <w:b/>
          <w:sz w:val="22"/>
          <w:szCs w:val="22"/>
        </w:rPr>
      </w:pPr>
      <w:r w:rsidRPr="005F0B9A">
        <w:rPr>
          <w:b/>
          <w:sz w:val="22"/>
          <w:szCs w:val="22"/>
        </w:rPr>
        <w:t xml:space="preserve">к Договору №________________ </w:t>
      </w:r>
    </w:p>
    <w:p w:rsidR="005F0B9A" w:rsidRPr="005F0B9A" w:rsidRDefault="005F0B9A" w:rsidP="005F0B9A">
      <w:pPr>
        <w:spacing w:after="0"/>
        <w:jc w:val="right"/>
        <w:rPr>
          <w:b/>
          <w:sz w:val="22"/>
          <w:szCs w:val="22"/>
        </w:rPr>
      </w:pPr>
      <w:r w:rsidRPr="005F0B9A">
        <w:rPr>
          <w:b/>
          <w:sz w:val="22"/>
          <w:szCs w:val="22"/>
        </w:rPr>
        <w:t>от «____» ____________ 2016г.</w:t>
      </w:r>
    </w:p>
    <w:p w:rsidR="005F0B9A" w:rsidRPr="005F0B9A" w:rsidRDefault="005F0B9A" w:rsidP="005F0B9A">
      <w:pPr>
        <w:spacing w:after="0"/>
        <w:jc w:val="right"/>
        <w:rPr>
          <w:sz w:val="22"/>
          <w:szCs w:val="22"/>
        </w:rPr>
      </w:pPr>
    </w:p>
    <w:p w:rsidR="005F0B9A" w:rsidRPr="005F0B9A" w:rsidRDefault="005F0B9A" w:rsidP="005F0B9A">
      <w:pPr>
        <w:spacing w:after="0"/>
        <w:jc w:val="center"/>
      </w:pPr>
      <w:r w:rsidRPr="005F0B9A">
        <w:rPr>
          <w:sz w:val="22"/>
          <w:szCs w:val="22"/>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1770"/>
        <w:gridCol w:w="1576"/>
        <w:gridCol w:w="1576"/>
        <w:gridCol w:w="1959"/>
      </w:tblGrid>
      <w:tr w:rsidR="00F068D5" w:rsidRPr="005F0B9A" w:rsidTr="00F068D5">
        <w:trPr>
          <w:trHeight w:val="410"/>
        </w:trPr>
        <w:tc>
          <w:tcPr>
            <w:tcW w:w="1699" w:type="pct"/>
            <w:vMerge w:val="restart"/>
          </w:tcPr>
          <w:p w:rsidR="00F068D5" w:rsidRPr="005F0B9A" w:rsidRDefault="00F068D5" w:rsidP="0085295D">
            <w:pPr>
              <w:spacing w:after="0"/>
              <w:jc w:val="center"/>
              <w:rPr>
                <w:sz w:val="20"/>
                <w:szCs w:val="20"/>
              </w:rPr>
            </w:pPr>
            <w:r w:rsidRPr="005F0B9A">
              <w:rPr>
                <w:sz w:val="20"/>
                <w:szCs w:val="20"/>
              </w:rPr>
              <w:t>Наименование продукции</w:t>
            </w:r>
          </w:p>
          <w:p w:rsidR="00F068D5" w:rsidRPr="005F0B9A" w:rsidRDefault="00F068D5" w:rsidP="0085295D">
            <w:pPr>
              <w:spacing w:after="0"/>
              <w:jc w:val="center"/>
              <w:rPr>
                <w:sz w:val="20"/>
                <w:szCs w:val="20"/>
              </w:rPr>
            </w:pPr>
          </w:p>
        </w:tc>
        <w:tc>
          <w:tcPr>
            <w:tcW w:w="849" w:type="pct"/>
            <w:vMerge w:val="restart"/>
          </w:tcPr>
          <w:p w:rsidR="00F068D5" w:rsidRPr="005F0B9A" w:rsidRDefault="00F068D5" w:rsidP="0085295D">
            <w:pPr>
              <w:spacing w:after="0"/>
              <w:ind w:right="-108"/>
              <w:jc w:val="center"/>
              <w:rPr>
                <w:sz w:val="20"/>
                <w:szCs w:val="20"/>
              </w:rPr>
            </w:pPr>
            <w:r>
              <w:rPr>
                <w:sz w:val="20"/>
                <w:szCs w:val="20"/>
              </w:rPr>
              <w:t xml:space="preserve">Размер </w:t>
            </w:r>
            <w:r w:rsidRPr="005F0B9A">
              <w:rPr>
                <w:sz w:val="20"/>
                <w:szCs w:val="20"/>
              </w:rPr>
              <w:t>(</w:t>
            </w:r>
            <w:proofErr w:type="gramStart"/>
            <w:r w:rsidRPr="005F0B9A">
              <w:rPr>
                <w:sz w:val="20"/>
                <w:szCs w:val="20"/>
              </w:rPr>
              <w:t>мм</w:t>
            </w:r>
            <w:proofErr w:type="gramEnd"/>
            <w:r w:rsidRPr="005F0B9A">
              <w:rPr>
                <w:sz w:val="20"/>
                <w:szCs w:val="20"/>
              </w:rPr>
              <w:t>)</w:t>
            </w:r>
          </w:p>
        </w:tc>
        <w:tc>
          <w:tcPr>
            <w:tcW w:w="756" w:type="pct"/>
            <w:vMerge w:val="restart"/>
          </w:tcPr>
          <w:p w:rsidR="00F068D5" w:rsidRPr="005F0B9A" w:rsidRDefault="00F068D5" w:rsidP="0085295D">
            <w:pPr>
              <w:spacing w:after="0"/>
              <w:ind w:right="-108"/>
              <w:jc w:val="center"/>
              <w:rPr>
                <w:sz w:val="20"/>
                <w:szCs w:val="20"/>
              </w:rPr>
            </w:pPr>
            <w:r w:rsidRPr="005F0B9A">
              <w:rPr>
                <w:sz w:val="20"/>
                <w:szCs w:val="20"/>
              </w:rPr>
              <w:t>Кол-во</w:t>
            </w:r>
          </w:p>
          <w:p w:rsidR="00F068D5" w:rsidRDefault="00F068D5" w:rsidP="0085295D">
            <w:pPr>
              <w:spacing w:after="0"/>
              <w:ind w:right="-108"/>
              <w:jc w:val="center"/>
              <w:rPr>
                <w:sz w:val="20"/>
                <w:szCs w:val="20"/>
              </w:rPr>
            </w:pPr>
            <w:r w:rsidRPr="005F0B9A">
              <w:rPr>
                <w:sz w:val="20"/>
                <w:szCs w:val="20"/>
              </w:rPr>
              <w:t>(тыс. шт.)</w:t>
            </w:r>
          </w:p>
          <w:p w:rsidR="00F068D5" w:rsidRPr="005F0B9A" w:rsidRDefault="00F068D5" w:rsidP="0085295D">
            <w:pPr>
              <w:spacing w:after="0"/>
              <w:ind w:right="-108"/>
              <w:jc w:val="center"/>
              <w:rPr>
                <w:sz w:val="20"/>
                <w:szCs w:val="20"/>
              </w:rPr>
            </w:pPr>
            <w:r>
              <w:rPr>
                <w:sz w:val="20"/>
                <w:szCs w:val="20"/>
              </w:rPr>
              <w:t>не более</w:t>
            </w:r>
          </w:p>
        </w:tc>
        <w:tc>
          <w:tcPr>
            <w:tcW w:w="1696" w:type="pct"/>
            <w:gridSpan w:val="2"/>
            <w:tcBorders>
              <w:right w:val="single" w:sz="4" w:space="0" w:color="auto"/>
            </w:tcBorders>
            <w:vAlign w:val="center"/>
          </w:tcPr>
          <w:p w:rsidR="00F068D5" w:rsidRPr="005F0B9A" w:rsidRDefault="00F068D5" w:rsidP="005F0B9A">
            <w:pPr>
              <w:spacing w:after="0"/>
              <w:ind w:left="-54" w:right="-108" w:firstLine="196"/>
              <w:jc w:val="center"/>
              <w:rPr>
                <w:sz w:val="20"/>
                <w:szCs w:val="20"/>
              </w:rPr>
            </w:pPr>
            <w:r>
              <w:rPr>
                <w:sz w:val="20"/>
                <w:szCs w:val="20"/>
              </w:rPr>
              <w:t>Стоимость за 1000 шт. (с</w:t>
            </w:r>
            <w:r w:rsidRPr="00F50A32">
              <w:rPr>
                <w:sz w:val="20"/>
                <w:szCs w:val="20"/>
              </w:rPr>
              <w:t xml:space="preserve"> НДС) в </w:t>
            </w:r>
            <w:proofErr w:type="spellStart"/>
            <w:r w:rsidRPr="00F50A32">
              <w:rPr>
                <w:sz w:val="20"/>
                <w:szCs w:val="20"/>
              </w:rPr>
              <w:t>руб</w:t>
            </w:r>
            <w:proofErr w:type="spellEnd"/>
          </w:p>
        </w:tc>
      </w:tr>
      <w:tr w:rsidR="00F068D5" w:rsidRPr="005F0B9A" w:rsidTr="00F068D5">
        <w:trPr>
          <w:trHeight w:val="410"/>
        </w:trPr>
        <w:tc>
          <w:tcPr>
            <w:tcW w:w="1699" w:type="pct"/>
            <w:vMerge/>
          </w:tcPr>
          <w:p w:rsidR="00F068D5" w:rsidRPr="005F0B9A" w:rsidRDefault="00F068D5" w:rsidP="0085295D">
            <w:pPr>
              <w:spacing w:after="0"/>
              <w:jc w:val="center"/>
              <w:rPr>
                <w:sz w:val="20"/>
                <w:szCs w:val="20"/>
              </w:rPr>
            </w:pPr>
          </w:p>
        </w:tc>
        <w:tc>
          <w:tcPr>
            <w:tcW w:w="849" w:type="pct"/>
            <w:vMerge/>
          </w:tcPr>
          <w:p w:rsidR="00F068D5" w:rsidRPr="005F0B9A" w:rsidRDefault="00F068D5" w:rsidP="0085295D">
            <w:pPr>
              <w:spacing w:after="0"/>
              <w:ind w:right="-108"/>
              <w:jc w:val="center"/>
              <w:rPr>
                <w:sz w:val="20"/>
                <w:szCs w:val="20"/>
              </w:rPr>
            </w:pPr>
          </w:p>
        </w:tc>
        <w:tc>
          <w:tcPr>
            <w:tcW w:w="756" w:type="pct"/>
            <w:vMerge/>
          </w:tcPr>
          <w:p w:rsidR="00F068D5" w:rsidRPr="005F0B9A" w:rsidRDefault="00F068D5" w:rsidP="0085295D">
            <w:pPr>
              <w:spacing w:after="0"/>
              <w:ind w:right="-108"/>
              <w:jc w:val="center"/>
              <w:rPr>
                <w:sz w:val="20"/>
                <w:szCs w:val="20"/>
              </w:rPr>
            </w:pPr>
          </w:p>
        </w:tc>
        <w:tc>
          <w:tcPr>
            <w:tcW w:w="756" w:type="pct"/>
            <w:vAlign w:val="center"/>
          </w:tcPr>
          <w:p w:rsidR="00F068D5" w:rsidRPr="005F0B9A" w:rsidRDefault="00F068D5" w:rsidP="00F068D5">
            <w:pPr>
              <w:spacing w:after="0"/>
              <w:ind w:left="-54" w:right="-108"/>
              <w:jc w:val="center"/>
              <w:rPr>
                <w:sz w:val="20"/>
                <w:szCs w:val="20"/>
              </w:rPr>
            </w:pPr>
            <w:r>
              <w:rPr>
                <w:sz w:val="20"/>
                <w:szCs w:val="20"/>
              </w:rPr>
              <w:t xml:space="preserve">Первая  1 тыс. шт. каждого тиража </w:t>
            </w:r>
            <w:r w:rsidRPr="005F0B9A">
              <w:rPr>
                <w:sz w:val="20"/>
                <w:szCs w:val="20"/>
              </w:rPr>
              <w:t>(с НДС)</w:t>
            </w: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F068D5">
            <w:pPr>
              <w:spacing w:after="0"/>
              <w:ind w:left="-54" w:right="-108" w:firstLine="196"/>
              <w:jc w:val="center"/>
              <w:rPr>
                <w:sz w:val="20"/>
                <w:szCs w:val="20"/>
              </w:rPr>
            </w:pPr>
            <w:r>
              <w:rPr>
                <w:sz w:val="20"/>
                <w:szCs w:val="20"/>
              </w:rPr>
              <w:t xml:space="preserve">Каждая последующая  тыс. шт. </w:t>
            </w:r>
            <w:r w:rsidRPr="005F0B9A">
              <w:rPr>
                <w:sz w:val="20"/>
                <w:szCs w:val="20"/>
              </w:rPr>
              <w:t>(с НДС)</w:t>
            </w:r>
          </w:p>
        </w:tc>
      </w:tr>
      <w:tr w:rsidR="00F068D5" w:rsidRPr="005F0B9A" w:rsidTr="00F068D5">
        <w:trPr>
          <w:trHeight w:val="265"/>
        </w:trPr>
        <w:tc>
          <w:tcPr>
            <w:tcW w:w="1699" w:type="pct"/>
            <w:vMerge w:val="restart"/>
            <w:vAlign w:val="center"/>
          </w:tcPr>
          <w:p w:rsidR="00F068D5" w:rsidRPr="005F0B9A" w:rsidRDefault="00F068D5" w:rsidP="00F068D5">
            <w:pPr>
              <w:spacing w:after="0"/>
              <w:ind w:right="-108"/>
              <w:jc w:val="center"/>
              <w:rPr>
                <w:b/>
                <w:sz w:val="20"/>
                <w:szCs w:val="20"/>
              </w:rPr>
            </w:pPr>
            <w:r w:rsidRPr="005F0B9A">
              <w:rPr>
                <w:b/>
                <w:sz w:val="20"/>
                <w:szCs w:val="20"/>
              </w:rPr>
              <w:t>ИНСТРУКЦИИ</w:t>
            </w:r>
          </w:p>
          <w:p w:rsidR="00F068D5" w:rsidRPr="005F0B9A" w:rsidRDefault="00F068D5" w:rsidP="00F068D5">
            <w:pPr>
              <w:spacing w:after="0"/>
              <w:ind w:right="-108"/>
              <w:jc w:val="center"/>
              <w:rPr>
                <w:b/>
                <w:sz w:val="20"/>
                <w:szCs w:val="20"/>
              </w:rPr>
            </w:pPr>
            <w:r w:rsidRPr="005F0B9A">
              <w:rPr>
                <w:b/>
                <w:sz w:val="20"/>
                <w:szCs w:val="20"/>
              </w:rPr>
              <w:t>(1+1), (1+0)</w:t>
            </w:r>
          </w:p>
          <w:p w:rsidR="00F068D5" w:rsidRPr="005F0B9A" w:rsidRDefault="00F068D5" w:rsidP="00F068D5">
            <w:pPr>
              <w:spacing w:after="0"/>
              <w:ind w:right="-108"/>
              <w:jc w:val="center"/>
              <w:rPr>
                <w:b/>
                <w:sz w:val="20"/>
                <w:szCs w:val="20"/>
              </w:rPr>
            </w:pPr>
            <w:r w:rsidRPr="005F0B9A">
              <w:rPr>
                <w:b/>
                <w:sz w:val="20"/>
                <w:szCs w:val="20"/>
              </w:rPr>
              <w:t>Материал (определяется заказом покупателя):</w:t>
            </w:r>
          </w:p>
          <w:p w:rsidR="00F068D5" w:rsidRPr="005F0B9A" w:rsidRDefault="00F068D5" w:rsidP="00F068D5">
            <w:pPr>
              <w:numPr>
                <w:ilvl w:val="0"/>
                <w:numId w:val="9"/>
              </w:numPr>
              <w:spacing w:after="0"/>
              <w:ind w:left="356" w:right="-108"/>
              <w:jc w:val="center"/>
              <w:rPr>
                <w:b/>
                <w:sz w:val="20"/>
                <w:szCs w:val="20"/>
              </w:rPr>
            </w:pPr>
            <w:r w:rsidRPr="005F0B9A">
              <w:rPr>
                <w:b/>
                <w:sz w:val="20"/>
                <w:szCs w:val="20"/>
              </w:rPr>
              <w:t xml:space="preserve">Бумага немелованная ОР </w:t>
            </w:r>
            <w:r w:rsidRPr="005F0B9A">
              <w:rPr>
                <w:b/>
                <w:sz w:val="20"/>
                <w:szCs w:val="20"/>
                <w:lang w:val="en-US"/>
              </w:rPr>
              <w:t>Medical</w:t>
            </w:r>
            <w:r w:rsidRPr="005F0B9A">
              <w:rPr>
                <w:b/>
                <w:sz w:val="20"/>
                <w:szCs w:val="20"/>
              </w:rPr>
              <w:t xml:space="preserve"> </w:t>
            </w:r>
            <w:r w:rsidRPr="005F0B9A">
              <w:rPr>
                <w:b/>
                <w:sz w:val="20"/>
                <w:szCs w:val="20"/>
                <w:lang w:val="en-US"/>
              </w:rPr>
              <w:t>Print</w:t>
            </w:r>
            <w:r w:rsidRPr="005F0B9A">
              <w:rPr>
                <w:b/>
                <w:sz w:val="20"/>
                <w:szCs w:val="20"/>
              </w:rPr>
              <w:t xml:space="preserve">, </w:t>
            </w:r>
            <w:r w:rsidRPr="005F0B9A">
              <w:rPr>
                <w:b/>
                <w:sz w:val="20"/>
                <w:szCs w:val="20"/>
                <w:lang w:val="en-US"/>
              </w:rPr>
              <w:t>OP</w:t>
            </w:r>
            <w:r w:rsidRPr="005F0B9A">
              <w:rPr>
                <w:b/>
                <w:sz w:val="20"/>
                <w:szCs w:val="20"/>
              </w:rPr>
              <w:t xml:space="preserve"> </w:t>
            </w:r>
            <w:r w:rsidRPr="005F0B9A">
              <w:rPr>
                <w:b/>
                <w:sz w:val="20"/>
                <w:szCs w:val="20"/>
                <w:lang w:val="en-US"/>
              </w:rPr>
              <w:t>Polar</w:t>
            </w:r>
            <w:r w:rsidRPr="005F0B9A">
              <w:rPr>
                <w:b/>
                <w:sz w:val="20"/>
                <w:szCs w:val="20"/>
              </w:rPr>
              <w:t xml:space="preserve"> </w:t>
            </w:r>
            <w:r w:rsidRPr="005F0B9A">
              <w:rPr>
                <w:b/>
                <w:sz w:val="20"/>
                <w:szCs w:val="20"/>
                <w:lang w:val="en-US"/>
              </w:rPr>
              <w:t>Bright</w:t>
            </w:r>
            <w:r w:rsidRPr="005F0B9A">
              <w:rPr>
                <w:b/>
                <w:sz w:val="20"/>
                <w:szCs w:val="20"/>
              </w:rPr>
              <w:t xml:space="preserve"> плотностью 37-55 г/м²</w:t>
            </w:r>
          </w:p>
          <w:p w:rsidR="00F068D5" w:rsidRPr="005F0B9A" w:rsidRDefault="00F068D5" w:rsidP="00F068D5">
            <w:pPr>
              <w:numPr>
                <w:ilvl w:val="0"/>
                <w:numId w:val="9"/>
              </w:numPr>
              <w:spacing w:after="0"/>
              <w:ind w:left="356" w:right="-108"/>
              <w:jc w:val="center"/>
              <w:rPr>
                <w:b/>
                <w:sz w:val="20"/>
                <w:szCs w:val="20"/>
              </w:rPr>
            </w:pPr>
            <w:r w:rsidRPr="005F0B9A">
              <w:rPr>
                <w:b/>
                <w:sz w:val="20"/>
                <w:szCs w:val="20"/>
              </w:rPr>
              <w:t>Бумага офсетная улучшенного качества (</w:t>
            </w:r>
            <w:proofErr w:type="spellStart"/>
            <w:r w:rsidRPr="005F0B9A">
              <w:rPr>
                <w:b/>
                <w:sz w:val="20"/>
                <w:szCs w:val="20"/>
              </w:rPr>
              <w:t>Монди</w:t>
            </w:r>
            <w:proofErr w:type="spellEnd"/>
            <w:r w:rsidRPr="005F0B9A">
              <w:rPr>
                <w:b/>
                <w:sz w:val="20"/>
                <w:szCs w:val="20"/>
              </w:rPr>
              <w:t xml:space="preserve"> СЛПК)</w:t>
            </w:r>
          </w:p>
          <w:p w:rsidR="00F068D5" w:rsidRPr="005F0B9A" w:rsidRDefault="00F068D5" w:rsidP="00F068D5">
            <w:pPr>
              <w:spacing w:after="0"/>
              <w:ind w:left="356" w:right="-108"/>
              <w:jc w:val="center"/>
              <w:rPr>
                <w:b/>
                <w:sz w:val="20"/>
                <w:szCs w:val="20"/>
              </w:rPr>
            </w:pPr>
            <w:r w:rsidRPr="005F0B9A">
              <w:rPr>
                <w:b/>
                <w:sz w:val="20"/>
                <w:szCs w:val="20"/>
              </w:rPr>
              <w:t>плотностью 55 г/м²</w:t>
            </w:r>
          </w:p>
        </w:tc>
        <w:tc>
          <w:tcPr>
            <w:tcW w:w="849" w:type="pct"/>
          </w:tcPr>
          <w:p w:rsidR="00F068D5" w:rsidRPr="005F0B9A" w:rsidRDefault="00F068D5" w:rsidP="005F0B9A">
            <w:pPr>
              <w:spacing w:after="0"/>
              <w:jc w:val="center"/>
              <w:rPr>
                <w:b/>
                <w:sz w:val="20"/>
                <w:szCs w:val="20"/>
              </w:rPr>
            </w:pPr>
            <w:r w:rsidRPr="005F0B9A">
              <w:rPr>
                <w:b/>
                <w:sz w:val="20"/>
                <w:szCs w:val="20"/>
              </w:rPr>
              <w:t xml:space="preserve">297 </w:t>
            </w:r>
            <w:proofErr w:type="spellStart"/>
            <w:r w:rsidRPr="005F0B9A">
              <w:rPr>
                <w:b/>
                <w:sz w:val="20"/>
                <w:szCs w:val="20"/>
              </w:rPr>
              <w:t>х</w:t>
            </w:r>
            <w:proofErr w:type="spellEnd"/>
            <w:r w:rsidRPr="005F0B9A">
              <w:rPr>
                <w:b/>
                <w:sz w:val="20"/>
                <w:szCs w:val="20"/>
              </w:rPr>
              <w:t xml:space="preserve"> 210</w:t>
            </w:r>
          </w:p>
        </w:tc>
        <w:tc>
          <w:tcPr>
            <w:tcW w:w="756" w:type="pct"/>
          </w:tcPr>
          <w:p w:rsidR="00F068D5" w:rsidRPr="005F0B9A" w:rsidRDefault="00F068D5" w:rsidP="005F0B9A">
            <w:pPr>
              <w:spacing w:after="0"/>
              <w:jc w:val="center"/>
              <w:rPr>
                <w:sz w:val="20"/>
                <w:szCs w:val="20"/>
              </w:rPr>
            </w:pPr>
            <w:r w:rsidRPr="005F0B9A">
              <w:rPr>
                <w:sz w:val="20"/>
                <w:szCs w:val="20"/>
              </w:rPr>
              <w:t>500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71"/>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280 </w:t>
            </w:r>
            <w:proofErr w:type="spellStart"/>
            <w:r w:rsidRPr="005F0B9A">
              <w:rPr>
                <w:b/>
                <w:sz w:val="20"/>
                <w:szCs w:val="20"/>
              </w:rPr>
              <w:t>х</w:t>
            </w:r>
            <w:proofErr w:type="spellEnd"/>
            <w:r w:rsidRPr="005F0B9A">
              <w:rPr>
                <w:b/>
                <w:sz w:val="20"/>
                <w:szCs w:val="20"/>
              </w:rPr>
              <w:t xml:space="preserve"> 190</w:t>
            </w:r>
          </w:p>
        </w:tc>
        <w:tc>
          <w:tcPr>
            <w:tcW w:w="756" w:type="pct"/>
          </w:tcPr>
          <w:p w:rsidR="00F068D5" w:rsidRPr="005F0B9A" w:rsidRDefault="00F068D5" w:rsidP="005F0B9A">
            <w:pPr>
              <w:spacing w:after="0"/>
              <w:jc w:val="center"/>
              <w:rPr>
                <w:sz w:val="20"/>
                <w:szCs w:val="20"/>
              </w:rPr>
            </w:pPr>
            <w:r w:rsidRPr="005F0B9A">
              <w:rPr>
                <w:sz w:val="20"/>
                <w:szCs w:val="20"/>
                <w:lang w:val="en-US"/>
              </w:rPr>
              <w:t>50</w:t>
            </w:r>
            <w:r w:rsidRPr="005F0B9A">
              <w:rPr>
                <w:sz w:val="20"/>
                <w:szCs w:val="20"/>
              </w:rPr>
              <w:t>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516"/>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150</w:t>
            </w:r>
          </w:p>
          <w:p w:rsidR="00F068D5" w:rsidRPr="005F0B9A" w:rsidRDefault="00F068D5" w:rsidP="005F0B9A">
            <w:pPr>
              <w:spacing w:after="0"/>
              <w:jc w:val="center"/>
              <w:rPr>
                <w:b/>
                <w:sz w:val="20"/>
                <w:szCs w:val="20"/>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148)</w:t>
            </w:r>
          </w:p>
          <w:p w:rsidR="00F068D5" w:rsidRPr="005F0B9A" w:rsidRDefault="00F068D5" w:rsidP="005F0B9A">
            <w:pPr>
              <w:spacing w:after="0"/>
              <w:jc w:val="center"/>
              <w:rPr>
                <w:b/>
                <w:sz w:val="20"/>
                <w:szCs w:val="20"/>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130)</w:t>
            </w:r>
          </w:p>
        </w:tc>
        <w:tc>
          <w:tcPr>
            <w:tcW w:w="756" w:type="pct"/>
          </w:tcPr>
          <w:p w:rsidR="00F068D5" w:rsidRPr="005F0B9A" w:rsidRDefault="00F068D5" w:rsidP="005F0B9A">
            <w:pPr>
              <w:spacing w:after="0"/>
              <w:jc w:val="center"/>
              <w:rPr>
                <w:sz w:val="20"/>
                <w:szCs w:val="20"/>
              </w:rPr>
            </w:pPr>
            <w:r w:rsidRPr="005F0B9A">
              <w:rPr>
                <w:sz w:val="20"/>
                <w:szCs w:val="20"/>
              </w:rPr>
              <w:t>16 000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96"/>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175 </w:t>
            </w:r>
            <w:proofErr w:type="spellStart"/>
            <w:r w:rsidRPr="005F0B9A">
              <w:rPr>
                <w:b/>
                <w:sz w:val="20"/>
                <w:szCs w:val="20"/>
              </w:rPr>
              <w:t>х</w:t>
            </w:r>
            <w:proofErr w:type="spellEnd"/>
            <w:r w:rsidRPr="005F0B9A">
              <w:rPr>
                <w:b/>
                <w:sz w:val="20"/>
                <w:szCs w:val="20"/>
              </w:rPr>
              <w:t xml:space="preserve"> 125</w:t>
            </w:r>
          </w:p>
        </w:tc>
        <w:tc>
          <w:tcPr>
            <w:tcW w:w="756" w:type="pct"/>
          </w:tcPr>
          <w:p w:rsidR="00F068D5" w:rsidRPr="005F0B9A" w:rsidRDefault="00F068D5" w:rsidP="005F0B9A">
            <w:pPr>
              <w:spacing w:after="0"/>
              <w:jc w:val="center"/>
              <w:rPr>
                <w:sz w:val="20"/>
                <w:szCs w:val="20"/>
              </w:rPr>
            </w:pPr>
            <w:r w:rsidRPr="005F0B9A">
              <w:rPr>
                <w:sz w:val="20"/>
                <w:szCs w:val="20"/>
              </w:rPr>
              <w:t>5 000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59"/>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150 </w:t>
            </w:r>
            <w:proofErr w:type="spellStart"/>
            <w:r w:rsidRPr="005F0B9A">
              <w:rPr>
                <w:b/>
                <w:sz w:val="20"/>
                <w:szCs w:val="20"/>
              </w:rPr>
              <w:t>х</w:t>
            </w:r>
            <w:proofErr w:type="spellEnd"/>
            <w:r w:rsidRPr="005F0B9A">
              <w:rPr>
                <w:b/>
                <w:sz w:val="20"/>
                <w:szCs w:val="20"/>
              </w:rPr>
              <w:t xml:space="preserve"> 115</w:t>
            </w:r>
          </w:p>
        </w:tc>
        <w:tc>
          <w:tcPr>
            <w:tcW w:w="756" w:type="pct"/>
          </w:tcPr>
          <w:p w:rsidR="00F068D5" w:rsidRPr="005F0B9A" w:rsidRDefault="00F068D5" w:rsidP="005F0B9A">
            <w:pPr>
              <w:spacing w:after="0"/>
              <w:jc w:val="center"/>
              <w:rPr>
                <w:sz w:val="20"/>
                <w:szCs w:val="20"/>
              </w:rPr>
            </w:pPr>
            <w:r w:rsidRPr="005F0B9A">
              <w:rPr>
                <w:sz w:val="20"/>
                <w:szCs w:val="20"/>
              </w:rPr>
              <w:t>1 000</w:t>
            </w:r>
          </w:p>
        </w:tc>
        <w:tc>
          <w:tcPr>
            <w:tcW w:w="756" w:type="pct"/>
          </w:tcPr>
          <w:p w:rsidR="00F068D5" w:rsidRPr="005F0B9A" w:rsidRDefault="00F068D5" w:rsidP="005F0B9A">
            <w:pPr>
              <w:spacing w:after="0"/>
              <w:ind w:right="-108"/>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ind w:right="-108"/>
              <w:jc w:val="center"/>
              <w:rPr>
                <w:sz w:val="20"/>
                <w:szCs w:val="20"/>
              </w:rPr>
            </w:pPr>
          </w:p>
        </w:tc>
      </w:tr>
      <w:tr w:rsidR="00F068D5" w:rsidRPr="005F0B9A" w:rsidTr="00F068D5">
        <w:trPr>
          <w:trHeight w:val="413"/>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120 </w:t>
            </w:r>
            <w:proofErr w:type="spellStart"/>
            <w:r w:rsidRPr="005F0B9A">
              <w:rPr>
                <w:b/>
                <w:sz w:val="20"/>
                <w:szCs w:val="20"/>
              </w:rPr>
              <w:t>х</w:t>
            </w:r>
            <w:proofErr w:type="spellEnd"/>
            <w:r w:rsidRPr="005F0B9A">
              <w:rPr>
                <w:b/>
                <w:sz w:val="20"/>
                <w:szCs w:val="20"/>
              </w:rPr>
              <w:t xml:space="preserve"> 180 (120 </w:t>
            </w:r>
            <w:proofErr w:type="spellStart"/>
            <w:r w:rsidRPr="005F0B9A">
              <w:rPr>
                <w:b/>
                <w:sz w:val="20"/>
                <w:szCs w:val="20"/>
              </w:rPr>
              <w:t>х</w:t>
            </w:r>
            <w:proofErr w:type="spellEnd"/>
            <w:r w:rsidRPr="005F0B9A">
              <w:rPr>
                <w:b/>
                <w:sz w:val="20"/>
                <w:szCs w:val="20"/>
              </w:rPr>
              <w:t xml:space="preserve"> 170)</w:t>
            </w:r>
          </w:p>
        </w:tc>
        <w:tc>
          <w:tcPr>
            <w:tcW w:w="756" w:type="pct"/>
          </w:tcPr>
          <w:p w:rsidR="00F068D5" w:rsidRPr="005F0B9A" w:rsidRDefault="00F068D5" w:rsidP="005F0B9A">
            <w:pPr>
              <w:spacing w:after="0"/>
              <w:jc w:val="center"/>
              <w:rPr>
                <w:sz w:val="20"/>
                <w:szCs w:val="20"/>
              </w:rPr>
            </w:pPr>
            <w:r w:rsidRPr="005F0B9A">
              <w:rPr>
                <w:sz w:val="20"/>
                <w:szCs w:val="20"/>
              </w:rPr>
              <w:t>1 000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59"/>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110 </w:t>
            </w:r>
            <w:proofErr w:type="spellStart"/>
            <w:r w:rsidRPr="005F0B9A">
              <w:rPr>
                <w:b/>
                <w:sz w:val="20"/>
                <w:szCs w:val="20"/>
              </w:rPr>
              <w:t>х</w:t>
            </w:r>
            <w:proofErr w:type="spellEnd"/>
            <w:r w:rsidRPr="005F0B9A">
              <w:rPr>
                <w:b/>
                <w:sz w:val="20"/>
                <w:szCs w:val="20"/>
              </w:rPr>
              <w:t xml:space="preserve"> 105</w:t>
            </w:r>
          </w:p>
        </w:tc>
        <w:tc>
          <w:tcPr>
            <w:tcW w:w="756" w:type="pct"/>
          </w:tcPr>
          <w:p w:rsidR="00F068D5" w:rsidRPr="005F0B9A" w:rsidRDefault="00F068D5" w:rsidP="005F0B9A">
            <w:pPr>
              <w:spacing w:after="0"/>
              <w:jc w:val="center"/>
              <w:rPr>
                <w:sz w:val="20"/>
                <w:szCs w:val="20"/>
              </w:rPr>
            </w:pPr>
            <w:r w:rsidRPr="005F0B9A">
              <w:rPr>
                <w:sz w:val="20"/>
                <w:szCs w:val="20"/>
              </w:rPr>
              <w:t>15 000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7"/>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200 </w:t>
            </w:r>
            <w:proofErr w:type="spellStart"/>
            <w:r w:rsidRPr="005F0B9A">
              <w:rPr>
                <w:b/>
                <w:sz w:val="20"/>
                <w:szCs w:val="20"/>
              </w:rPr>
              <w:t>х</w:t>
            </w:r>
            <w:proofErr w:type="spellEnd"/>
            <w:r w:rsidRPr="005F0B9A">
              <w:rPr>
                <w:b/>
                <w:sz w:val="20"/>
                <w:szCs w:val="20"/>
              </w:rPr>
              <w:t xml:space="preserve"> 190</w:t>
            </w:r>
          </w:p>
        </w:tc>
        <w:tc>
          <w:tcPr>
            <w:tcW w:w="756" w:type="pct"/>
          </w:tcPr>
          <w:p w:rsidR="00F068D5" w:rsidRPr="005F0B9A" w:rsidRDefault="00F068D5" w:rsidP="005F0B9A">
            <w:pPr>
              <w:spacing w:after="0"/>
              <w:jc w:val="center"/>
              <w:rPr>
                <w:sz w:val="20"/>
                <w:szCs w:val="20"/>
              </w:rPr>
            </w:pPr>
            <w:r w:rsidRPr="005F0B9A">
              <w:rPr>
                <w:sz w:val="20"/>
                <w:szCs w:val="20"/>
              </w:rPr>
              <w:t>500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64"/>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240 </w:t>
            </w:r>
            <w:proofErr w:type="spellStart"/>
            <w:r w:rsidRPr="005F0B9A">
              <w:rPr>
                <w:b/>
                <w:sz w:val="20"/>
                <w:szCs w:val="20"/>
              </w:rPr>
              <w:t>х</w:t>
            </w:r>
            <w:proofErr w:type="spellEnd"/>
            <w:r w:rsidRPr="005F0B9A">
              <w:rPr>
                <w:b/>
                <w:sz w:val="20"/>
                <w:szCs w:val="20"/>
              </w:rPr>
              <w:t xml:space="preserve"> 150</w:t>
            </w:r>
          </w:p>
        </w:tc>
        <w:tc>
          <w:tcPr>
            <w:tcW w:w="756" w:type="pct"/>
          </w:tcPr>
          <w:p w:rsidR="00F068D5" w:rsidRPr="005F0B9A" w:rsidRDefault="00F068D5" w:rsidP="005F0B9A">
            <w:pPr>
              <w:spacing w:after="0"/>
              <w:jc w:val="center"/>
              <w:rPr>
                <w:sz w:val="20"/>
                <w:szCs w:val="20"/>
              </w:rPr>
            </w:pPr>
            <w:r w:rsidRPr="005F0B9A">
              <w:rPr>
                <w:sz w:val="20"/>
                <w:szCs w:val="20"/>
              </w:rPr>
              <w:t>1 000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435"/>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105 </w:t>
            </w:r>
            <w:proofErr w:type="spellStart"/>
            <w:r w:rsidRPr="005F0B9A">
              <w:rPr>
                <w:b/>
                <w:sz w:val="20"/>
                <w:szCs w:val="20"/>
              </w:rPr>
              <w:t>х</w:t>
            </w:r>
            <w:proofErr w:type="spellEnd"/>
            <w:r w:rsidRPr="005F0B9A">
              <w:rPr>
                <w:b/>
                <w:sz w:val="20"/>
                <w:szCs w:val="20"/>
              </w:rPr>
              <w:t xml:space="preserve"> 150 </w:t>
            </w:r>
          </w:p>
          <w:p w:rsidR="00F068D5" w:rsidRPr="005F0B9A" w:rsidRDefault="00F068D5" w:rsidP="005F0B9A">
            <w:pPr>
              <w:spacing w:after="0"/>
              <w:jc w:val="center"/>
              <w:rPr>
                <w:b/>
                <w:sz w:val="20"/>
                <w:szCs w:val="20"/>
              </w:rPr>
            </w:pPr>
            <w:r w:rsidRPr="005F0B9A">
              <w:rPr>
                <w:b/>
                <w:sz w:val="20"/>
                <w:szCs w:val="20"/>
              </w:rPr>
              <w:t xml:space="preserve">(100 </w:t>
            </w:r>
            <w:proofErr w:type="spellStart"/>
            <w:r w:rsidRPr="005F0B9A">
              <w:rPr>
                <w:b/>
                <w:sz w:val="20"/>
                <w:szCs w:val="20"/>
              </w:rPr>
              <w:t>х</w:t>
            </w:r>
            <w:proofErr w:type="spellEnd"/>
            <w:r w:rsidRPr="005F0B9A">
              <w:rPr>
                <w:b/>
                <w:sz w:val="20"/>
                <w:szCs w:val="20"/>
              </w:rPr>
              <w:t xml:space="preserve"> 150)</w:t>
            </w:r>
          </w:p>
        </w:tc>
        <w:tc>
          <w:tcPr>
            <w:tcW w:w="756" w:type="pct"/>
          </w:tcPr>
          <w:p w:rsidR="00F068D5" w:rsidRPr="005F0B9A" w:rsidRDefault="00F068D5" w:rsidP="005F0B9A">
            <w:pPr>
              <w:spacing w:after="0"/>
              <w:jc w:val="center"/>
              <w:rPr>
                <w:sz w:val="20"/>
                <w:szCs w:val="20"/>
              </w:rPr>
            </w:pPr>
            <w:r w:rsidRPr="005F0B9A">
              <w:rPr>
                <w:sz w:val="20"/>
                <w:szCs w:val="20"/>
              </w:rPr>
              <w:t>3 500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64"/>
        </w:trPr>
        <w:tc>
          <w:tcPr>
            <w:tcW w:w="1699" w:type="pct"/>
            <w:vMerge/>
            <w:vAlign w:val="center"/>
          </w:tcPr>
          <w:p w:rsidR="00F068D5" w:rsidRPr="005F0B9A" w:rsidRDefault="00F068D5" w:rsidP="00F068D5">
            <w:pPr>
              <w:spacing w:after="0"/>
              <w:jc w:val="center"/>
              <w:rPr>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75 </w:t>
            </w:r>
            <w:proofErr w:type="spellStart"/>
            <w:r w:rsidRPr="005F0B9A">
              <w:rPr>
                <w:b/>
                <w:sz w:val="20"/>
                <w:szCs w:val="20"/>
              </w:rPr>
              <w:t>х</w:t>
            </w:r>
            <w:proofErr w:type="spellEnd"/>
            <w:r w:rsidRPr="005F0B9A">
              <w:rPr>
                <w:b/>
                <w:sz w:val="20"/>
                <w:szCs w:val="20"/>
              </w:rPr>
              <w:t xml:space="preserve"> 110</w:t>
            </w:r>
          </w:p>
        </w:tc>
        <w:tc>
          <w:tcPr>
            <w:tcW w:w="756" w:type="pct"/>
          </w:tcPr>
          <w:p w:rsidR="00F068D5" w:rsidRPr="005F0B9A" w:rsidRDefault="00F068D5" w:rsidP="005F0B9A">
            <w:pPr>
              <w:spacing w:after="0"/>
              <w:jc w:val="center"/>
              <w:rPr>
                <w:sz w:val="20"/>
                <w:szCs w:val="20"/>
              </w:rPr>
            </w:pPr>
            <w:r w:rsidRPr="005F0B9A">
              <w:rPr>
                <w:sz w:val="20"/>
                <w:szCs w:val="20"/>
              </w:rPr>
              <w:t>3 500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Align w:val="center"/>
          </w:tcPr>
          <w:p w:rsidR="00F068D5" w:rsidRPr="005F0B9A" w:rsidRDefault="00F068D5" w:rsidP="00F068D5">
            <w:pPr>
              <w:spacing w:after="0"/>
              <w:jc w:val="center"/>
              <w:rPr>
                <w:b/>
                <w:sz w:val="20"/>
                <w:szCs w:val="20"/>
              </w:rPr>
            </w:pPr>
            <w:r w:rsidRPr="005F0B9A">
              <w:rPr>
                <w:b/>
                <w:sz w:val="20"/>
                <w:szCs w:val="20"/>
              </w:rPr>
              <w:t>Итого:</w:t>
            </w:r>
          </w:p>
        </w:tc>
        <w:tc>
          <w:tcPr>
            <w:tcW w:w="849" w:type="pct"/>
          </w:tcPr>
          <w:p w:rsidR="00F068D5" w:rsidRPr="005F0B9A" w:rsidRDefault="00F068D5" w:rsidP="005F0B9A">
            <w:pPr>
              <w:spacing w:after="0"/>
              <w:rPr>
                <w:b/>
                <w:sz w:val="20"/>
                <w:szCs w:val="20"/>
              </w:rPr>
            </w:pPr>
          </w:p>
        </w:tc>
        <w:tc>
          <w:tcPr>
            <w:tcW w:w="756" w:type="pct"/>
          </w:tcPr>
          <w:p w:rsidR="00F068D5" w:rsidRPr="005F0B9A" w:rsidRDefault="00F068D5" w:rsidP="005F0B9A">
            <w:pPr>
              <w:spacing w:after="0"/>
              <w:ind w:right="-196"/>
              <w:jc w:val="center"/>
              <w:rPr>
                <w:b/>
                <w:sz w:val="20"/>
                <w:szCs w:val="20"/>
              </w:rPr>
            </w:pPr>
            <w:r w:rsidRPr="005F0B9A">
              <w:rPr>
                <w:b/>
                <w:sz w:val="20"/>
                <w:szCs w:val="20"/>
              </w:rPr>
              <w:t>47 500</w:t>
            </w:r>
          </w:p>
        </w:tc>
        <w:tc>
          <w:tcPr>
            <w:tcW w:w="756" w:type="pct"/>
          </w:tcPr>
          <w:p w:rsidR="00F068D5" w:rsidRPr="005F0B9A" w:rsidRDefault="00F068D5" w:rsidP="005F0B9A">
            <w:pPr>
              <w:spacing w:after="0"/>
              <w:jc w:val="center"/>
              <w:rPr>
                <w:b/>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b/>
                <w:sz w:val="20"/>
                <w:szCs w:val="20"/>
              </w:rPr>
            </w:pPr>
          </w:p>
        </w:tc>
      </w:tr>
      <w:tr w:rsidR="00F068D5" w:rsidRPr="005F0B9A" w:rsidTr="00F068D5">
        <w:trPr>
          <w:trHeight w:val="920"/>
        </w:trPr>
        <w:tc>
          <w:tcPr>
            <w:tcW w:w="1699" w:type="pct"/>
            <w:vAlign w:val="center"/>
          </w:tcPr>
          <w:p w:rsidR="00F068D5" w:rsidRPr="005F0B9A" w:rsidRDefault="00F068D5" w:rsidP="00F068D5">
            <w:pPr>
              <w:spacing w:after="0"/>
              <w:jc w:val="center"/>
              <w:rPr>
                <w:b/>
                <w:sz w:val="20"/>
                <w:szCs w:val="20"/>
              </w:rPr>
            </w:pPr>
            <w:r w:rsidRPr="005F0B9A">
              <w:rPr>
                <w:b/>
                <w:sz w:val="20"/>
                <w:szCs w:val="20"/>
              </w:rPr>
              <w:t>БАНДЕРОЛИ</w:t>
            </w:r>
          </w:p>
          <w:p w:rsidR="00F068D5" w:rsidRPr="005F0B9A" w:rsidRDefault="00F068D5" w:rsidP="00F068D5">
            <w:pPr>
              <w:spacing w:after="0"/>
              <w:jc w:val="center"/>
              <w:rPr>
                <w:b/>
                <w:sz w:val="20"/>
                <w:szCs w:val="20"/>
              </w:rPr>
            </w:pPr>
            <w:r w:rsidRPr="005F0B9A">
              <w:rPr>
                <w:b/>
                <w:sz w:val="20"/>
                <w:szCs w:val="20"/>
              </w:rPr>
              <w:t>до (6+0)</w:t>
            </w:r>
          </w:p>
          <w:p w:rsidR="00F068D5" w:rsidRPr="005F0B9A" w:rsidRDefault="00F068D5" w:rsidP="00F068D5">
            <w:pPr>
              <w:spacing w:after="0"/>
              <w:jc w:val="center"/>
              <w:rPr>
                <w:b/>
                <w:sz w:val="20"/>
                <w:szCs w:val="20"/>
              </w:rPr>
            </w:pPr>
            <w:r w:rsidRPr="005F0B9A">
              <w:rPr>
                <w:b/>
                <w:sz w:val="20"/>
                <w:szCs w:val="20"/>
              </w:rPr>
              <w:t>Материал:</w:t>
            </w:r>
          </w:p>
          <w:p w:rsidR="00F068D5" w:rsidRPr="005F0B9A" w:rsidRDefault="00F068D5" w:rsidP="00F068D5">
            <w:pPr>
              <w:numPr>
                <w:ilvl w:val="0"/>
                <w:numId w:val="10"/>
              </w:numPr>
              <w:spacing w:after="0"/>
              <w:ind w:left="214" w:hanging="214"/>
              <w:jc w:val="center"/>
              <w:rPr>
                <w:b/>
                <w:sz w:val="20"/>
                <w:szCs w:val="20"/>
              </w:rPr>
            </w:pPr>
            <w:r w:rsidRPr="005F0B9A">
              <w:rPr>
                <w:b/>
                <w:sz w:val="20"/>
                <w:szCs w:val="20"/>
              </w:rPr>
              <w:t>Бумага офсетная улучшенного качества (</w:t>
            </w:r>
            <w:proofErr w:type="spellStart"/>
            <w:r w:rsidRPr="005F0B9A">
              <w:rPr>
                <w:b/>
                <w:sz w:val="20"/>
                <w:szCs w:val="20"/>
              </w:rPr>
              <w:t>Монди</w:t>
            </w:r>
            <w:proofErr w:type="spellEnd"/>
            <w:r w:rsidRPr="005F0B9A">
              <w:rPr>
                <w:b/>
                <w:sz w:val="20"/>
                <w:szCs w:val="20"/>
              </w:rPr>
              <w:t xml:space="preserve"> СЛПК)</w:t>
            </w:r>
          </w:p>
          <w:p w:rsidR="00F068D5" w:rsidRPr="005F0B9A" w:rsidRDefault="00F068D5" w:rsidP="00F068D5">
            <w:pPr>
              <w:spacing w:after="0"/>
              <w:ind w:left="214" w:hanging="214"/>
              <w:jc w:val="center"/>
              <w:rPr>
                <w:b/>
                <w:sz w:val="20"/>
                <w:szCs w:val="20"/>
              </w:rPr>
            </w:pPr>
            <w:r w:rsidRPr="005F0B9A">
              <w:rPr>
                <w:b/>
                <w:sz w:val="20"/>
                <w:szCs w:val="20"/>
              </w:rPr>
              <w:t>плотностью 80 г/м²</w:t>
            </w:r>
          </w:p>
        </w:tc>
        <w:tc>
          <w:tcPr>
            <w:tcW w:w="849" w:type="pct"/>
          </w:tcPr>
          <w:p w:rsidR="00F068D5" w:rsidRPr="005F0B9A" w:rsidRDefault="00F068D5" w:rsidP="005F0B9A">
            <w:pPr>
              <w:spacing w:after="0"/>
              <w:jc w:val="center"/>
              <w:rPr>
                <w:b/>
                <w:sz w:val="20"/>
                <w:szCs w:val="20"/>
              </w:rPr>
            </w:pPr>
            <w:r w:rsidRPr="005F0B9A">
              <w:rPr>
                <w:b/>
                <w:sz w:val="20"/>
                <w:szCs w:val="20"/>
              </w:rPr>
              <w:t xml:space="preserve">140 </w:t>
            </w:r>
            <w:proofErr w:type="spellStart"/>
            <w:r w:rsidRPr="005F0B9A">
              <w:rPr>
                <w:b/>
                <w:sz w:val="20"/>
                <w:szCs w:val="20"/>
              </w:rPr>
              <w:t>х</w:t>
            </w:r>
            <w:proofErr w:type="spellEnd"/>
            <w:r w:rsidRPr="005F0B9A">
              <w:rPr>
                <w:b/>
                <w:sz w:val="20"/>
                <w:szCs w:val="20"/>
              </w:rPr>
              <w:t xml:space="preserve"> 105</w:t>
            </w:r>
          </w:p>
          <w:p w:rsidR="00F068D5" w:rsidRPr="005F0B9A" w:rsidRDefault="00F068D5" w:rsidP="005F0B9A">
            <w:pPr>
              <w:spacing w:after="0"/>
              <w:jc w:val="center"/>
              <w:rPr>
                <w:b/>
                <w:sz w:val="20"/>
                <w:szCs w:val="20"/>
              </w:rPr>
            </w:pPr>
            <w:r w:rsidRPr="005F0B9A">
              <w:rPr>
                <w:b/>
                <w:sz w:val="20"/>
                <w:szCs w:val="20"/>
              </w:rPr>
              <w:t xml:space="preserve">140 </w:t>
            </w:r>
            <w:proofErr w:type="spellStart"/>
            <w:r w:rsidRPr="005F0B9A">
              <w:rPr>
                <w:b/>
                <w:sz w:val="20"/>
                <w:szCs w:val="20"/>
              </w:rPr>
              <w:t>х</w:t>
            </w:r>
            <w:proofErr w:type="spellEnd"/>
            <w:r w:rsidRPr="005F0B9A">
              <w:rPr>
                <w:b/>
                <w:sz w:val="20"/>
                <w:szCs w:val="20"/>
              </w:rPr>
              <w:t xml:space="preserve"> 90</w:t>
            </w:r>
          </w:p>
          <w:p w:rsidR="00F068D5" w:rsidRPr="005F0B9A" w:rsidRDefault="00F068D5" w:rsidP="005F0B9A">
            <w:pPr>
              <w:spacing w:after="0"/>
              <w:jc w:val="center"/>
              <w:rPr>
                <w:b/>
                <w:sz w:val="20"/>
                <w:szCs w:val="20"/>
              </w:rPr>
            </w:pPr>
            <w:r w:rsidRPr="005F0B9A">
              <w:rPr>
                <w:b/>
                <w:sz w:val="20"/>
                <w:szCs w:val="20"/>
              </w:rPr>
              <w:t xml:space="preserve">140 </w:t>
            </w:r>
            <w:proofErr w:type="spellStart"/>
            <w:r w:rsidRPr="005F0B9A">
              <w:rPr>
                <w:b/>
                <w:sz w:val="20"/>
                <w:szCs w:val="20"/>
              </w:rPr>
              <w:t>х</w:t>
            </w:r>
            <w:proofErr w:type="spellEnd"/>
            <w:r w:rsidRPr="005F0B9A">
              <w:rPr>
                <w:b/>
                <w:sz w:val="20"/>
                <w:szCs w:val="20"/>
              </w:rPr>
              <w:t xml:space="preserve"> 75</w:t>
            </w:r>
          </w:p>
          <w:p w:rsidR="00F068D5" w:rsidRPr="005F0B9A" w:rsidRDefault="00F068D5" w:rsidP="005F0B9A">
            <w:pPr>
              <w:spacing w:after="0"/>
              <w:jc w:val="center"/>
              <w:rPr>
                <w:b/>
                <w:sz w:val="20"/>
                <w:szCs w:val="20"/>
              </w:rPr>
            </w:pPr>
          </w:p>
        </w:tc>
        <w:tc>
          <w:tcPr>
            <w:tcW w:w="756" w:type="pct"/>
          </w:tcPr>
          <w:p w:rsidR="00F068D5" w:rsidRPr="005F0B9A" w:rsidRDefault="00F068D5" w:rsidP="005F0B9A">
            <w:pPr>
              <w:spacing w:after="0"/>
              <w:jc w:val="center"/>
              <w:rPr>
                <w:sz w:val="20"/>
                <w:szCs w:val="20"/>
              </w:rPr>
            </w:pPr>
            <w:r w:rsidRPr="005F0B9A">
              <w:rPr>
                <w:sz w:val="20"/>
                <w:szCs w:val="20"/>
              </w:rPr>
              <w:t>1 500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Align w:val="center"/>
          </w:tcPr>
          <w:p w:rsidR="00F068D5" w:rsidRPr="005F0B9A" w:rsidRDefault="00F068D5" w:rsidP="00F068D5">
            <w:pPr>
              <w:spacing w:after="0"/>
              <w:jc w:val="center"/>
              <w:rPr>
                <w:b/>
                <w:sz w:val="20"/>
                <w:szCs w:val="20"/>
              </w:rPr>
            </w:pPr>
            <w:r w:rsidRPr="005F0B9A">
              <w:rPr>
                <w:b/>
                <w:sz w:val="20"/>
                <w:szCs w:val="20"/>
              </w:rPr>
              <w:t>Итого:</w:t>
            </w:r>
          </w:p>
        </w:tc>
        <w:tc>
          <w:tcPr>
            <w:tcW w:w="849" w:type="pct"/>
          </w:tcPr>
          <w:p w:rsidR="00F068D5" w:rsidRPr="005F0B9A" w:rsidRDefault="00F068D5" w:rsidP="005F0B9A">
            <w:pPr>
              <w:spacing w:after="0"/>
              <w:rPr>
                <w:b/>
                <w:sz w:val="20"/>
                <w:szCs w:val="20"/>
              </w:rPr>
            </w:pPr>
          </w:p>
        </w:tc>
        <w:tc>
          <w:tcPr>
            <w:tcW w:w="756" w:type="pct"/>
          </w:tcPr>
          <w:p w:rsidR="00F068D5" w:rsidRPr="005F0B9A" w:rsidRDefault="00F068D5" w:rsidP="005F0B9A">
            <w:pPr>
              <w:spacing w:after="0"/>
              <w:jc w:val="center"/>
              <w:rPr>
                <w:b/>
                <w:sz w:val="20"/>
                <w:szCs w:val="20"/>
              </w:rPr>
            </w:pPr>
            <w:r w:rsidRPr="005F0B9A">
              <w:rPr>
                <w:b/>
                <w:sz w:val="20"/>
                <w:szCs w:val="20"/>
              </w:rPr>
              <w:t>1 500</w:t>
            </w:r>
          </w:p>
        </w:tc>
        <w:tc>
          <w:tcPr>
            <w:tcW w:w="756" w:type="pct"/>
          </w:tcPr>
          <w:p w:rsidR="00F068D5" w:rsidRPr="005F0B9A" w:rsidRDefault="00F068D5" w:rsidP="005F0B9A">
            <w:pPr>
              <w:spacing w:after="0"/>
              <w:jc w:val="center"/>
              <w:rPr>
                <w:b/>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b/>
                <w:sz w:val="20"/>
                <w:szCs w:val="20"/>
              </w:rPr>
            </w:pPr>
          </w:p>
        </w:tc>
      </w:tr>
      <w:tr w:rsidR="00F068D5" w:rsidRPr="005F0B9A" w:rsidTr="00F068D5">
        <w:trPr>
          <w:trHeight w:val="243"/>
        </w:trPr>
        <w:tc>
          <w:tcPr>
            <w:tcW w:w="1699" w:type="pct"/>
            <w:vMerge w:val="restart"/>
            <w:vAlign w:val="center"/>
          </w:tcPr>
          <w:p w:rsidR="00F068D5" w:rsidRPr="005F0B9A" w:rsidRDefault="00F068D5" w:rsidP="00F068D5">
            <w:pPr>
              <w:spacing w:after="0"/>
              <w:ind w:right="-108"/>
              <w:jc w:val="center"/>
              <w:rPr>
                <w:b/>
                <w:sz w:val="20"/>
                <w:szCs w:val="20"/>
              </w:rPr>
            </w:pPr>
            <w:r w:rsidRPr="005F0B9A">
              <w:rPr>
                <w:b/>
                <w:sz w:val="20"/>
                <w:szCs w:val="20"/>
              </w:rPr>
              <w:t>БЛАНКИ</w:t>
            </w:r>
          </w:p>
          <w:p w:rsidR="00F068D5" w:rsidRPr="005F0B9A" w:rsidRDefault="00F068D5" w:rsidP="00F068D5">
            <w:pPr>
              <w:spacing w:after="0"/>
              <w:ind w:right="-108"/>
              <w:jc w:val="center"/>
              <w:rPr>
                <w:b/>
                <w:sz w:val="20"/>
                <w:szCs w:val="20"/>
              </w:rPr>
            </w:pPr>
            <w:r w:rsidRPr="005F0B9A">
              <w:rPr>
                <w:b/>
                <w:sz w:val="20"/>
                <w:szCs w:val="20"/>
              </w:rPr>
              <w:t xml:space="preserve">Красочность </w:t>
            </w:r>
            <w:proofErr w:type="spellStart"/>
            <w:r w:rsidRPr="005F0B9A">
              <w:rPr>
                <w:b/>
                <w:sz w:val="20"/>
                <w:szCs w:val="20"/>
              </w:rPr>
              <w:t>Black</w:t>
            </w:r>
            <w:proofErr w:type="spellEnd"/>
          </w:p>
          <w:p w:rsidR="00F068D5" w:rsidRPr="005F0B9A" w:rsidRDefault="00F068D5" w:rsidP="00F068D5">
            <w:pPr>
              <w:spacing w:after="0"/>
              <w:ind w:right="-108"/>
              <w:jc w:val="center"/>
              <w:rPr>
                <w:b/>
                <w:sz w:val="20"/>
                <w:szCs w:val="20"/>
              </w:rPr>
            </w:pPr>
            <w:r w:rsidRPr="005F0B9A">
              <w:rPr>
                <w:b/>
                <w:sz w:val="20"/>
                <w:szCs w:val="20"/>
              </w:rPr>
              <w:t>(1+0), (1+1)</w:t>
            </w:r>
          </w:p>
          <w:p w:rsidR="00F068D5" w:rsidRPr="005F0B9A" w:rsidRDefault="00F068D5" w:rsidP="00F068D5">
            <w:pPr>
              <w:spacing w:after="0"/>
              <w:ind w:right="-108"/>
              <w:jc w:val="center"/>
              <w:rPr>
                <w:b/>
                <w:sz w:val="20"/>
                <w:szCs w:val="20"/>
              </w:rPr>
            </w:pPr>
            <w:r w:rsidRPr="005F0B9A">
              <w:rPr>
                <w:b/>
                <w:sz w:val="20"/>
                <w:szCs w:val="20"/>
              </w:rPr>
              <w:t>Материал:</w:t>
            </w:r>
          </w:p>
          <w:p w:rsidR="00F068D5" w:rsidRPr="005F0B9A" w:rsidRDefault="00F068D5" w:rsidP="00F068D5">
            <w:pPr>
              <w:numPr>
                <w:ilvl w:val="0"/>
                <w:numId w:val="11"/>
              </w:numPr>
              <w:spacing w:after="0"/>
              <w:ind w:left="214" w:right="-108" w:hanging="214"/>
              <w:jc w:val="center"/>
              <w:rPr>
                <w:b/>
                <w:sz w:val="20"/>
                <w:szCs w:val="20"/>
              </w:rPr>
            </w:pPr>
            <w:r w:rsidRPr="005F0B9A">
              <w:rPr>
                <w:b/>
                <w:sz w:val="20"/>
                <w:szCs w:val="20"/>
              </w:rPr>
              <w:t>Бумага офсетная улучшенного качества (</w:t>
            </w:r>
            <w:proofErr w:type="spellStart"/>
            <w:r w:rsidRPr="005F0B9A">
              <w:rPr>
                <w:b/>
                <w:sz w:val="20"/>
                <w:szCs w:val="20"/>
              </w:rPr>
              <w:t>Монди</w:t>
            </w:r>
            <w:proofErr w:type="spellEnd"/>
            <w:r w:rsidRPr="005F0B9A">
              <w:rPr>
                <w:b/>
                <w:sz w:val="20"/>
                <w:szCs w:val="20"/>
              </w:rPr>
              <w:t xml:space="preserve"> СЛПК)</w:t>
            </w:r>
          </w:p>
          <w:p w:rsidR="00F068D5" w:rsidRPr="005F0B9A" w:rsidRDefault="00F068D5" w:rsidP="00F068D5">
            <w:pPr>
              <w:spacing w:after="0"/>
              <w:ind w:left="214" w:right="-108" w:hanging="214"/>
              <w:jc w:val="center"/>
              <w:rPr>
                <w:b/>
                <w:sz w:val="20"/>
                <w:szCs w:val="20"/>
              </w:rPr>
            </w:pPr>
            <w:r w:rsidRPr="005F0B9A">
              <w:rPr>
                <w:b/>
                <w:sz w:val="20"/>
                <w:szCs w:val="20"/>
              </w:rPr>
              <w:t>плотностью 80 г/м²</w:t>
            </w:r>
          </w:p>
        </w:tc>
        <w:tc>
          <w:tcPr>
            <w:tcW w:w="849" w:type="pct"/>
          </w:tcPr>
          <w:p w:rsidR="00F068D5" w:rsidRPr="005F0B9A" w:rsidRDefault="00F068D5" w:rsidP="005F0B9A">
            <w:pPr>
              <w:spacing w:after="0"/>
              <w:jc w:val="center"/>
              <w:rPr>
                <w:b/>
                <w:sz w:val="20"/>
                <w:szCs w:val="20"/>
              </w:rPr>
            </w:pPr>
            <w:r w:rsidRPr="005F0B9A">
              <w:rPr>
                <w:b/>
                <w:sz w:val="20"/>
                <w:szCs w:val="20"/>
              </w:rPr>
              <w:t xml:space="preserve">30 </w:t>
            </w:r>
            <w:proofErr w:type="spellStart"/>
            <w:r w:rsidRPr="005F0B9A">
              <w:rPr>
                <w:b/>
                <w:sz w:val="20"/>
                <w:szCs w:val="20"/>
              </w:rPr>
              <w:t>х</w:t>
            </w:r>
            <w:proofErr w:type="spellEnd"/>
            <w:r w:rsidRPr="005F0B9A">
              <w:rPr>
                <w:b/>
                <w:sz w:val="20"/>
                <w:szCs w:val="20"/>
              </w:rPr>
              <w:t xml:space="preserve"> 55 (1+0)</w:t>
            </w:r>
          </w:p>
          <w:p w:rsidR="00F068D5" w:rsidRPr="005F0B9A" w:rsidRDefault="00F068D5" w:rsidP="005F0B9A">
            <w:pPr>
              <w:spacing w:after="0"/>
              <w:jc w:val="center"/>
              <w:rPr>
                <w:b/>
                <w:sz w:val="16"/>
                <w:szCs w:val="16"/>
              </w:rPr>
            </w:pPr>
            <w:r w:rsidRPr="005F0B9A">
              <w:rPr>
                <w:b/>
                <w:sz w:val="16"/>
                <w:szCs w:val="16"/>
              </w:rPr>
              <w:t>(Упаковщик №_)</w:t>
            </w:r>
          </w:p>
        </w:tc>
        <w:tc>
          <w:tcPr>
            <w:tcW w:w="756" w:type="pct"/>
          </w:tcPr>
          <w:p w:rsidR="00F068D5" w:rsidRPr="005F0B9A" w:rsidRDefault="00F068D5" w:rsidP="005F0B9A">
            <w:pPr>
              <w:spacing w:after="0"/>
              <w:jc w:val="center"/>
              <w:rPr>
                <w:sz w:val="20"/>
                <w:szCs w:val="20"/>
              </w:rPr>
            </w:pPr>
            <w:r w:rsidRPr="005F0B9A">
              <w:rPr>
                <w:sz w:val="20"/>
                <w:szCs w:val="20"/>
              </w:rPr>
              <w:t>500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30 </w:t>
            </w:r>
            <w:proofErr w:type="spellStart"/>
            <w:r w:rsidRPr="005F0B9A">
              <w:rPr>
                <w:b/>
                <w:sz w:val="20"/>
                <w:szCs w:val="20"/>
              </w:rPr>
              <w:t>х</w:t>
            </w:r>
            <w:proofErr w:type="spellEnd"/>
            <w:r w:rsidRPr="005F0B9A">
              <w:rPr>
                <w:b/>
                <w:sz w:val="20"/>
                <w:szCs w:val="20"/>
              </w:rPr>
              <w:t xml:space="preserve"> 60 (1+0)</w:t>
            </w:r>
          </w:p>
          <w:p w:rsidR="00F068D5" w:rsidRPr="005F0B9A" w:rsidRDefault="00F068D5" w:rsidP="005F0B9A">
            <w:pPr>
              <w:spacing w:after="0"/>
              <w:jc w:val="center"/>
              <w:rPr>
                <w:b/>
                <w:sz w:val="16"/>
                <w:szCs w:val="16"/>
              </w:rPr>
            </w:pPr>
            <w:r w:rsidRPr="005F0B9A">
              <w:rPr>
                <w:b/>
                <w:sz w:val="16"/>
                <w:szCs w:val="16"/>
              </w:rPr>
              <w:t>(Проверил №_)</w:t>
            </w:r>
          </w:p>
        </w:tc>
        <w:tc>
          <w:tcPr>
            <w:tcW w:w="756" w:type="pct"/>
          </w:tcPr>
          <w:p w:rsidR="00F068D5" w:rsidRPr="005F0B9A" w:rsidRDefault="00F068D5" w:rsidP="005F0B9A">
            <w:pPr>
              <w:spacing w:after="0"/>
              <w:jc w:val="center"/>
              <w:rPr>
                <w:sz w:val="20"/>
                <w:szCs w:val="20"/>
              </w:rPr>
            </w:pPr>
            <w:r w:rsidRPr="005F0B9A">
              <w:rPr>
                <w:sz w:val="20"/>
                <w:szCs w:val="20"/>
              </w:rPr>
              <w:t>240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50 </w:t>
            </w:r>
            <w:proofErr w:type="spellStart"/>
            <w:r w:rsidRPr="005F0B9A">
              <w:rPr>
                <w:b/>
                <w:sz w:val="20"/>
                <w:szCs w:val="20"/>
              </w:rPr>
              <w:t>х</w:t>
            </w:r>
            <w:proofErr w:type="spellEnd"/>
            <w:r w:rsidRPr="005F0B9A">
              <w:rPr>
                <w:b/>
                <w:sz w:val="20"/>
                <w:szCs w:val="20"/>
              </w:rPr>
              <w:t xml:space="preserve"> 80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50 </w:t>
            </w:r>
            <w:proofErr w:type="spellStart"/>
            <w:r w:rsidRPr="005F0B9A">
              <w:rPr>
                <w:b/>
                <w:sz w:val="20"/>
                <w:szCs w:val="20"/>
              </w:rPr>
              <w:t>х</w:t>
            </w:r>
            <w:proofErr w:type="spellEnd"/>
            <w:r w:rsidRPr="005F0B9A">
              <w:rPr>
                <w:b/>
                <w:sz w:val="20"/>
                <w:szCs w:val="20"/>
              </w:rPr>
              <w:t xml:space="preserve"> 90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75 </w:t>
            </w:r>
            <w:proofErr w:type="spellStart"/>
            <w:r w:rsidRPr="005F0B9A">
              <w:rPr>
                <w:b/>
                <w:sz w:val="20"/>
                <w:szCs w:val="20"/>
              </w:rPr>
              <w:t>х</w:t>
            </w:r>
            <w:proofErr w:type="spellEnd"/>
            <w:r w:rsidRPr="005F0B9A">
              <w:rPr>
                <w:b/>
                <w:sz w:val="20"/>
                <w:szCs w:val="20"/>
              </w:rPr>
              <w:t xml:space="preserve"> 105 </w:t>
            </w:r>
          </w:p>
          <w:p w:rsidR="00F068D5" w:rsidRPr="005F0B9A" w:rsidRDefault="00F068D5" w:rsidP="005F0B9A">
            <w:pPr>
              <w:spacing w:after="0"/>
              <w:jc w:val="center"/>
              <w:rPr>
                <w:b/>
                <w:sz w:val="20"/>
                <w:szCs w:val="20"/>
              </w:rPr>
            </w:pPr>
            <w:r w:rsidRPr="005F0B9A">
              <w:rPr>
                <w:b/>
                <w:sz w:val="20"/>
                <w:szCs w:val="20"/>
              </w:rPr>
              <w:t xml:space="preserve">80 </w:t>
            </w:r>
            <w:proofErr w:type="spellStart"/>
            <w:r w:rsidRPr="005F0B9A">
              <w:rPr>
                <w:b/>
                <w:sz w:val="20"/>
                <w:szCs w:val="20"/>
              </w:rPr>
              <w:t>х</w:t>
            </w:r>
            <w:proofErr w:type="spellEnd"/>
            <w:r w:rsidRPr="005F0B9A">
              <w:rPr>
                <w:b/>
                <w:sz w:val="20"/>
                <w:szCs w:val="20"/>
              </w:rPr>
              <w:t xml:space="preserve"> 100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105 </w:t>
            </w:r>
            <w:proofErr w:type="spellStart"/>
            <w:r w:rsidRPr="005F0B9A">
              <w:rPr>
                <w:b/>
                <w:sz w:val="20"/>
                <w:szCs w:val="20"/>
              </w:rPr>
              <w:t>х</w:t>
            </w:r>
            <w:proofErr w:type="spellEnd"/>
            <w:r w:rsidRPr="005F0B9A">
              <w:rPr>
                <w:b/>
                <w:sz w:val="20"/>
                <w:szCs w:val="20"/>
              </w:rPr>
              <w:t xml:space="preserve"> 145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105 </w:t>
            </w:r>
            <w:proofErr w:type="spellStart"/>
            <w:r w:rsidRPr="005F0B9A">
              <w:rPr>
                <w:b/>
                <w:sz w:val="20"/>
                <w:szCs w:val="20"/>
              </w:rPr>
              <w:t>х</w:t>
            </w:r>
            <w:proofErr w:type="spellEnd"/>
            <w:r w:rsidRPr="005F0B9A">
              <w:rPr>
                <w:b/>
                <w:sz w:val="20"/>
                <w:szCs w:val="20"/>
              </w:rPr>
              <w:t xml:space="preserve"> 145 (1+1)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120 </w:t>
            </w:r>
            <w:proofErr w:type="spellStart"/>
            <w:r w:rsidRPr="005F0B9A">
              <w:rPr>
                <w:b/>
                <w:sz w:val="20"/>
                <w:szCs w:val="20"/>
              </w:rPr>
              <w:t>х</w:t>
            </w:r>
            <w:proofErr w:type="spellEnd"/>
            <w:r w:rsidRPr="005F0B9A">
              <w:rPr>
                <w:b/>
                <w:sz w:val="20"/>
                <w:szCs w:val="20"/>
              </w:rPr>
              <w:t xml:space="preserve"> 160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120 </w:t>
            </w:r>
            <w:proofErr w:type="spellStart"/>
            <w:r w:rsidRPr="005F0B9A">
              <w:rPr>
                <w:b/>
                <w:sz w:val="20"/>
                <w:szCs w:val="20"/>
              </w:rPr>
              <w:t>х</w:t>
            </w:r>
            <w:proofErr w:type="spellEnd"/>
            <w:r w:rsidRPr="005F0B9A">
              <w:rPr>
                <w:b/>
                <w:sz w:val="20"/>
                <w:szCs w:val="20"/>
              </w:rPr>
              <w:t xml:space="preserve"> 160 (1+1)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52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148 </w:t>
            </w:r>
            <w:proofErr w:type="spellStart"/>
            <w:r w:rsidRPr="005F0B9A">
              <w:rPr>
                <w:b/>
                <w:sz w:val="20"/>
                <w:szCs w:val="20"/>
              </w:rPr>
              <w:t>х</w:t>
            </w:r>
            <w:proofErr w:type="spellEnd"/>
            <w:r w:rsidRPr="005F0B9A">
              <w:rPr>
                <w:b/>
                <w:sz w:val="20"/>
                <w:szCs w:val="20"/>
              </w:rPr>
              <w:t xml:space="preserve"> 210 (1+0)</w:t>
            </w:r>
          </w:p>
        </w:tc>
        <w:tc>
          <w:tcPr>
            <w:tcW w:w="756" w:type="pct"/>
          </w:tcPr>
          <w:p w:rsidR="00F068D5" w:rsidRPr="005F0B9A" w:rsidRDefault="00F068D5" w:rsidP="005F0B9A">
            <w:pPr>
              <w:spacing w:after="0"/>
              <w:jc w:val="center"/>
              <w:rPr>
                <w:sz w:val="20"/>
                <w:szCs w:val="20"/>
              </w:rPr>
            </w:pPr>
            <w:r w:rsidRPr="005F0B9A">
              <w:rPr>
                <w:sz w:val="20"/>
                <w:szCs w:val="20"/>
              </w:rPr>
              <w:t>40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523"/>
        </w:trPr>
        <w:tc>
          <w:tcPr>
            <w:tcW w:w="1699" w:type="pct"/>
            <w:vMerge/>
            <w:vAlign w:val="center"/>
          </w:tcPr>
          <w:p w:rsidR="00F068D5" w:rsidRPr="005F0B9A" w:rsidRDefault="00F068D5" w:rsidP="00F068D5">
            <w:pPr>
              <w:spacing w:after="0"/>
              <w:ind w:right="-108"/>
              <w:jc w:val="center"/>
              <w:rPr>
                <w:b/>
                <w:sz w:val="20"/>
                <w:szCs w:val="20"/>
              </w:rPr>
            </w:pPr>
          </w:p>
        </w:tc>
        <w:tc>
          <w:tcPr>
            <w:tcW w:w="849" w:type="pct"/>
            <w:tcBorders>
              <w:bottom w:val="single" w:sz="4" w:space="0" w:color="auto"/>
            </w:tcBorders>
          </w:tcPr>
          <w:p w:rsidR="00F068D5" w:rsidRPr="005F0B9A" w:rsidRDefault="00F068D5" w:rsidP="005F0B9A">
            <w:pPr>
              <w:spacing w:after="0"/>
              <w:jc w:val="center"/>
              <w:rPr>
                <w:b/>
                <w:sz w:val="20"/>
                <w:szCs w:val="20"/>
              </w:rPr>
            </w:pPr>
            <w:r w:rsidRPr="005F0B9A">
              <w:rPr>
                <w:b/>
                <w:sz w:val="20"/>
                <w:szCs w:val="20"/>
              </w:rPr>
              <w:t xml:space="preserve">148 </w:t>
            </w:r>
            <w:proofErr w:type="spellStart"/>
            <w:r w:rsidRPr="005F0B9A">
              <w:rPr>
                <w:b/>
                <w:sz w:val="20"/>
                <w:szCs w:val="20"/>
              </w:rPr>
              <w:t>х</w:t>
            </w:r>
            <w:proofErr w:type="spellEnd"/>
            <w:r w:rsidRPr="005F0B9A">
              <w:rPr>
                <w:b/>
                <w:sz w:val="20"/>
                <w:szCs w:val="20"/>
              </w:rPr>
              <w:t xml:space="preserve"> 210</w:t>
            </w:r>
          </w:p>
          <w:p w:rsidR="00F068D5" w:rsidRPr="005F0B9A" w:rsidRDefault="00F068D5" w:rsidP="005F0B9A">
            <w:pPr>
              <w:spacing w:after="0"/>
              <w:jc w:val="center"/>
              <w:rPr>
                <w:b/>
                <w:sz w:val="20"/>
                <w:szCs w:val="20"/>
              </w:rPr>
            </w:pPr>
            <w:r w:rsidRPr="005F0B9A">
              <w:rPr>
                <w:b/>
                <w:sz w:val="20"/>
                <w:szCs w:val="20"/>
              </w:rPr>
              <w:t>(1+1)</w:t>
            </w:r>
          </w:p>
        </w:tc>
        <w:tc>
          <w:tcPr>
            <w:tcW w:w="756" w:type="pct"/>
            <w:tcBorders>
              <w:bottom w:val="single" w:sz="4" w:space="0" w:color="auto"/>
            </w:tcBorders>
          </w:tcPr>
          <w:p w:rsidR="00F068D5" w:rsidRPr="005F0B9A" w:rsidRDefault="00F068D5" w:rsidP="005F0B9A">
            <w:pPr>
              <w:spacing w:after="0"/>
              <w:jc w:val="center"/>
              <w:rPr>
                <w:sz w:val="20"/>
                <w:szCs w:val="20"/>
              </w:rPr>
            </w:pPr>
            <w:r w:rsidRPr="005F0B9A">
              <w:rPr>
                <w:sz w:val="20"/>
                <w:szCs w:val="20"/>
              </w:rPr>
              <w:t>40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Borders>
              <w:top w:val="single" w:sz="4" w:space="0" w:color="auto"/>
            </w:tcBorders>
          </w:tcPr>
          <w:p w:rsidR="00F068D5" w:rsidRPr="005F0B9A" w:rsidRDefault="00F068D5" w:rsidP="005F0B9A">
            <w:pPr>
              <w:spacing w:after="0"/>
              <w:jc w:val="center"/>
              <w:rPr>
                <w:b/>
                <w:sz w:val="20"/>
                <w:szCs w:val="20"/>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297 (1+0)</w:t>
            </w:r>
          </w:p>
        </w:tc>
        <w:tc>
          <w:tcPr>
            <w:tcW w:w="756" w:type="pct"/>
            <w:tcBorders>
              <w:top w:val="single" w:sz="4" w:space="0" w:color="auto"/>
            </w:tcBorders>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297</w:t>
            </w:r>
          </w:p>
          <w:p w:rsidR="00F068D5" w:rsidRPr="005F0B9A" w:rsidRDefault="00F068D5" w:rsidP="005F0B9A">
            <w:pPr>
              <w:spacing w:after="0"/>
              <w:jc w:val="center"/>
              <w:rPr>
                <w:b/>
                <w:sz w:val="20"/>
                <w:szCs w:val="20"/>
              </w:rPr>
            </w:pPr>
            <w:r w:rsidRPr="005F0B9A">
              <w:rPr>
                <w:b/>
                <w:sz w:val="20"/>
                <w:szCs w:val="20"/>
              </w:rPr>
              <w:t>(1+1)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lang w:val="en-US"/>
              </w:rPr>
            </w:pPr>
            <w:r w:rsidRPr="005F0B9A">
              <w:rPr>
                <w:b/>
                <w:sz w:val="20"/>
                <w:szCs w:val="20"/>
              </w:rPr>
              <w:t xml:space="preserve">297 </w:t>
            </w:r>
            <w:proofErr w:type="spellStart"/>
            <w:r w:rsidRPr="005F0B9A">
              <w:rPr>
                <w:b/>
                <w:sz w:val="20"/>
                <w:szCs w:val="20"/>
              </w:rPr>
              <w:t>х</w:t>
            </w:r>
            <w:proofErr w:type="spellEnd"/>
            <w:r w:rsidRPr="005F0B9A">
              <w:rPr>
                <w:b/>
                <w:sz w:val="20"/>
                <w:szCs w:val="20"/>
              </w:rPr>
              <w:t xml:space="preserve"> 420 (1+1)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restart"/>
            <w:vAlign w:val="center"/>
          </w:tcPr>
          <w:p w:rsidR="00F068D5" w:rsidRPr="005F0B9A" w:rsidRDefault="00F068D5" w:rsidP="00F068D5">
            <w:pPr>
              <w:spacing w:after="0"/>
              <w:ind w:right="-108"/>
              <w:jc w:val="center"/>
              <w:rPr>
                <w:b/>
                <w:sz w:val="20"/>
                <w:szCs w:val="20"/>
              </w:rPr>
            </w:pPr>
            <w:r w:rsidRPr="005F0B9A">
              <w:rPr>
                <w:b/>
                <w:sz w:val="20"/>
                <w:szCs w:val="20"/>
              </w:rPr>
              <w:t>БЛАНКИ</w:t>
            </w:r>
          </w:p>
          <w:p w:rsidR="00F068D5" w:rsidRPr="005F0B9A" w:rsidRDefault="00F068D5" w:rsidP="00F068D5">
            <w:pPr>
              <w:spacing w:after="0"/>
              <w:ind w:right="-108"/>
              <w:jc w:val="center"/>
              <w:rPr>
                <w:b/>
                <w:sz w:val="20"/>
                <w:szCs w:val="20"/>
              </w:rPr>
            </w:pPr>
            <w:r w:rsidRPr="005F0B9A">
              <w:rPr>
                <w:b/>
                <w:sz w:val="20"/>
                <w:szCs w:val="20"/>
              </w:rPr>
              <w:t>Красочность (цветные)</w:t>
            </w:r>
          </w:p>
          <w:p w:rsidR="00F068D5" w:rsidRPr="005F0B9A" w:rsidRDefault="00F068D5" w:rsidP="00F068D5">
            <w:pPr>
              <w:spacing w:after="0"/>
              <w:ind w:right="-108"/>
              <w:jc w:val="center"/>
              <w:rPr>
                <w:b/>
                <w:sz w:val="20"/>
                <w:szCs w:val="20"/>
              </w:rPr>
            </w:pPr>
            <w:r w:rsidRPr="005F0B9A">
              <w:rPr>
                <w:b/>
                <w:sz w:val="20"/>
                <w:szCs w:val="20"/>
              </w:rPr>
              <w:t>(2+0), (2+1), (3+0)</w:t>
            </w:r>
          </w:p>
          <w:p w:rsidR="00F068D5" w:rsidRPr="005F0B9A" w:rsidRDefault="00F068D5" w:rsidP="00F068D5">
            <w:pPr>
              <w:spacing w:after="0"/>
              <w:ind w:right="-108"/>
              <w:jc w:val="center"/>
              <w:rPr>
                <w:b/>
                <w:sz w:val="20"/>
                <w:szCs w:val="20"/>
              </w:rPr>
            </w:pPr>
            <w:r w:rsidRPr="005F0B9A">
              <w:rPr>
                <w:b/>
                <w:sz w:val="20"/>
                <w:szCs w:val="20"/>
              </w:rPr>
              <w:t>Материал:</w:t>
            </w:r>
          </w:p>
          <w:p w:rsidR="00F068D5" w:rsidRPr="005F0B9A" w:rsidRDefault="00F068D5" w:rsidP="00F068D5">
            <w:pPr>
              <w:numPr>
                <w:ilvl w:val="0"/>
                <w:numId w:val="12"/>
              </w:numPr>
              <w:spacing w:after="0"/>
              <w:ind w:left="214" w:right="-108" w:hanging="284"/>
              <w:jc w:val="center"/>
              <w:rPr>
                <w:b/>
                <w:sz w:val="20"/>
                <w:szCs w:val="20"/>
              </w:rPr>
            </w:pPr>
            <w:r w:rsidRPr="005F0B9A">
              <w:rPr>
                <w:b/>
                <w:sz w:val="20"/>
                <w:szCs w:val="20"/>
              </w:rPr>
              <w:t>Бумага офсетная улучшенного качества (</w:t>
            </w:r>
            <w:proofErr w:type="spellStart"/>
            <w:r w:rsidRPr="005F0B9A">
              <w:rPr>
                <w:b/>
                <w:sz w:val="20"/>
                <w:szCs w:val="20"/>
              </w:rPr>
              <w:t>Монди</w:t>
            </w:r>
            <w:proofErr w:type="spellEnd"/>
            <w:r w:rsidRPr="005F0B9A">
              <w:rPr>
                <w:b/>
                <w:sz w:val="20"/>
                <w:szCs w:val="20"/>
              </w:rPr>
              <w:t xml:space="preserve"> СЛПК)</w:t>
            </w:r>
          </w:p>
          <w:p w:rsidR="00F068D5" w:rsidRPr="005F0B9A" w:rsidRDefault="00F068D5" w:rsidP="00F068D5">
            <w:pPr>
              <w:spacing w:after="0"/>
              <w:ind w:left="214" w:right="-108"/>
              <w:jc w:val="center"/>
              <w:rPr>
                <w:b/>
                <w:sz w:val="20"/>
                <w:szCs w:val="20"/>
              </w:rPr>
            </w:pPr>
            <w:r w:rsidRPr="005F0B9A">
              <w:rPr>
                <w:b/>
                <w:sz w:val="20"/>
                <w:szCs w:val="20"/>
              </w:rPr>
              <w:t xml:space="preserve">плотностью 55- 80 г/м²                   </w:t>
            </w:r>
            <w:proofErr w:type="gramStart"/>
            <w:r w:rsidRPr="005F0B9A">
              <w:rPr>
                <w:b/>
                <w:sz w:val="20"/>
                <w:szCs w:val="20"/>
              </w:rPr>
              <w:t xml:space="preserve">( </w:t>
            </w:r>
            <w:proofErr w:type="gramEnd"/>
            <w:r w:rsidRPr="005F0B9A">
              <w:rPr>
                <w:b/>
                <w:sz w:val="20"/>
                <w:szCs w:val="20"/>
              </w:rPr>
              <w:t>+ перфорация)</w:t>
            </w:r>
          </w:p>
        </w:tc>
        <w:tc>
          <w:tcPr>
            <w:tcW w:w="849" w:type="pct"/>
          </w:tcPr>
          <w:p w:rsidR="00F068D5" w:rsidRPr="005F0B9A" w:rsidRDefault="00F068D5" w:rsidP="005F0B9A">
            <w:pPr>
              <w:spacing w:after="0"/>
              <w:jc w:val="center"/>
              <w:rPr>
                <w:b/>
                <w:sz w:val="20"/>
                <w:szCs w:val="20"/>
              </w:rPr>
            </w:pPr>
            <w:r w:rsidRPr="005F0B9A">
              <w:rPr>
                <w:b/>
                <w:sz w:val="20"/>
                <w:szCs w:val="20"/>
              </w:rPr>
              <w:t xml:space="preserve">105 </w:t>
            </w:r>
            <w:proofErr w:type="spellStart"/>
            <w:r w:rsidRPr="005F0B9A">
              <w:rPr>
                <w:b/>
                <w:sz w:val="20"/>
                <w:szCs w:val="20"/>
              </w:rPr>
              <w:t>х</w:t>
            </w:r>
            <w:proofErr w:type="spellEnd"/>
            <w:r w:rsidRPr="005F0B9A">
              <w:rPr>
                <w:b/>
                <w:sz w:val="20"/>
                <w:szCs w:val="20"/>
              </w:rPr>
              <w:t xml:space="preserve"> 145 </w:t>
            </w:r>
            <w:r w:rsidRPr="005F0B9A">
              <w:rPr>
                <w:b/>
                <w:sz w:val="16"/>
                <w:szCs w:val="16"/>
              </w:rPr>
              <w:t>(2+0)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105 </w:t>
            </w:r>
            <w:proofErr w:type="spellStart"/>
            <w:r w:rsidRPr="005F0B9A">
              <w:rPr>
                <w:b/>
                <w:sz w:val="20"/>
                <w:szCs w:val="20"/>
              </w:rPr>
              <w:t>х</w:t>
            </w:r>
            <w:proofErr w:type="spellEnd"/>
            <w:r w:rsidRPr="005F0B9A">
              <w:rPr>
                <w:b/>
                <w:sz w:val="20"/>
                <w:szCs w:val="20"/>
              </w:rPr>
              <w:t xml:space="preserve"> 145 </w:t>
            </w:r>
            <w:r w:rsidRPr="005F0B9A">
              <w:rPr>
                <w:b/>
                <w:sz w:val="16"/>
                <w:szCs w:val="16"/>
              </w:rPr>
              <w:t>(3+0)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100 </w:t>
            </w:r>
            <w:proofErr w:type="spellStart"/>
            <w:r w:rsidRPr="005F0B9A">
              <w:rPr>
                <w:b/>
                <w:sz w:val="20"/>
                <w:szCs w:val="20"/>
              </w:rPr>
              <w:t>х</w:t>
            </w:r>
            <w:proofErr w:type="spellEnd"/>
            <w:r w:rsidRPr="005F0B9A">
              <w:rPr>
                <w:b/>
                <w:sz w:val="20"/>
                <w:szCs w:val="20"/>
              </w:rPr>
              <w:t xml:space="preserve"> 200 </w:t>
            </w:r>
            <w:r w:rsidRPr="005F0B9A">
              <w:rPr>
                <w:b/>
                <w:sz w:val="16"/>
                <w:szCs w:val="16"/>
              </w:rPr>
              <w:t>(2+1)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16"/>
                <w:szCs w:val="16"/>
              </w:rPr>
            </w:pPr>
            <w:r w:rsidRPr="005F0B9A">
              <w:rPr>
                <w:b/>
                <w:sz w:val="20"/>
                <w:szCs w:val="20"/>
              </w:rPr>
              <w:t xml:space="preserve">125 </w:t>
            </w:r>
            <w:proofErr w:type="spellStart"/>
            <w:r w:rsidRPr="005F0B9A">
              <w:rPr>
                <w:b/>
                <w:sz w:val="20"/>
                <w:szCs w:val="20"/>
              </w:rPr>
              <w:t>х</w:t>
            </w:r>
            <w:proofErr w:type="spellEnd"/>
            <w:r w:rsidRPr="005F0B9A">
              <w:rPr>
                <w:b/>
                <w:sz w:val="20"/>
                <w:szCs w:val="20"/>
              </w:rPr>
              <w:t xml:space="preserve"> 145 </w:t>
            </w:r>
            <w:r w:rsidRPr="005F0B9A">
              <w:rPr>
                <w:b/>
                <w:sz w:val="16"/>
                <w:szCs w:val="16"/>
              </w:rPr>
              <w:t>(3+0)</w:t>
            </w:r>
          </w:p>
          <w:p w:rsidR="00F068D5" w:rsidRPr="005F0B9A" w:rsidRDefault="00F068D5" w:rsidP="005F0B9A">
            <w:pPr>
              <w:spacing w:after="0"/>
              <w:jc w:val="center"/>
              <w:rPr>
                <w:b/>
                <w:sz w:val="20"/>
                <w:szCs w:val="20"/>
              </w:rPr>
            </w:pPr>
            <w:r w:rsidRPr="005F0B9A">
              <w:rPr>
                <w:b/>
                <w:sz w:val="16"/>
                <w:szCs w:val="16"/>
              </w:rPr>
              <w:t>(перфорация)</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16"/>
                <w:szCs w:val="16"/>
              </w:rPr>
            </w:pPr>
            <w:r w:rsidRPr="005F0B9A">
              <w:rPr>
                <w:b/>
                <w:sz w:val="20"/>
                <w:szCs w:val="20"/>
              </w:rPr>
              <w:t xml:space="preserve">140 </w:t>
            </w:r>
            <w:proofErr w:type="spellStart"/>
            <w:r w:rsidRPr="005F0B9A">
              <w:rPr>
                <w:b/>
                <w:sz w:val="20"/>
                <w:szCs w:val="20"/>
              </w:rPr>
              <w:t>х</w:t>
            </w:r>
            <w:proofErr w:type="spellEnd"/>
            <w:r w:rsidRPr="005F0B9A">
              <w:rPr>
                <w:b/>
                <w:sz w:val="20"/>
                <w:szCs w:val="20"/>
              </w:rPr>
              <w:t xml:space="preserve"> 240 </w:t>
            </w:r>
            <w:r w:rsidRPr="005F0B9A">
              <w:rPr>
                <w:b/>
                <w:sz w:val="16"/>
                <w:szCs w:val="16"/>
              </w:rPr>
              <w:t>(3+0)</w:t>
            </w:r>
          </w:p>
          <w:p w:rsidR="00F068D5" w:rsidRPr="005F0B9A" w:rsidRDefault="00F068D5" w:rsidP="005F0B9A">
            <w:pPr>
              <w:spacing w:after="0"/>
              <w:jc w:val="center"/>
              <w:rPr>
                <w:b/>
                <w:sz w:val="20"/>
                <w:szCs w:val="20"/>
              </w:rPr>
            </w:pPr>
            <w:r w:rsidRPr="005F0B9A">
              <w:rPr>
                <w:b/>
                <w:sz w:val="16"/>
                <w:szCs w:val="16"/>
              </w:rPr>
              <w:t>(перфорация)</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16"/>
                <w:szCs w:val="16"/>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297 </w:t>
            </w:r>
            <w:r w:rsidRPr="005F0B9A">
              <w:rPr>
                <w:b/>
                <w:sz w:val="16"/>
                <w:szCs w:val="16"/>
              </w:rPr>
              <w:t>(2+0)</w:t>
            </w:r>
          </w:p>
          <w:p w:rsidR="00F068D5" w:rsidRPr="005F0B9A" w:rsidRDefault="00F068D5" w:rsidP="005F0B9A">
            <w:pPr>
              <w:spacing w:after="0"/>
              <w:jc w:val="center"/>
              <w:rPr>
                <w:b/>
                <w:sz w:val="20"/>
                <w:szCs w:val="20"/>
              </w:rPr>
            </w:pPr>
            <w:r w:rsidRPr="005F0B9A">
              <w:rPr>
                <w:b/>
                <w:sz w:val="16"/>
                <w:szCs w:val="16"/>
              </w:rPr>
              <w:t>(Фирменный)</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restart"/>
            <w:vAlign w:val="center"/>
          </w:tcPr>
          <w:p w:rsidR="00F068D5" w:rsidRPr="005F0B9A" w:rsidRDefault="00F068D5" w:rsidP="00F068D5">
            <w:pPr>
              <w:spacing w:after="0"/>
              <w:ind w:right="-108"/>
              <w:jc w:val="center"/>
              <w:rPr>
                <w:b/>
                <w:sz w:val="20"/>
                <w:szCs w:val="20"/>
              </w:rPr>
            </w:pPr>
            <w:r w:rsidRPr="005F0B9A">
              <w:rPr>
                <w:b/>
                <w:sz w:val="20"/>
                <w:szCs w:val="20"/>
              </w:rPr>
              <w:lastRenderedPageBreak/>
              <w:t>БЛАНКИ</w:t>
            </w:r>
          </w:p>
          <w:p w:rsidR="00F068D5" w:rsidRPr="005F0B9A" w:rsidRDefault="00F068D5" w:rsidP="00F068D5">
            <w:pPr>
              <w:spacing w:after="0"/>
              <w:ind w:right="-108"/>
              <w:jc w:val="center"/>
              <w:rPr>
                <w:b/>
                <w:sz w:val="20"/>
                <w:szCs w:val="20"/>
              </w:rPr>
            </w:pPr>
            <w:r w:rsidRPr="005F0B9A">
              <w:rPr>
                <w:b/>
                <w:sz w:val="20"/>
                <w:szCs w:val="20"/>
              </w:rPr>
              <w:t>Красочность</w:t>
            </w:r>
          </w:p>
          <w:p w:rsidR="00F068D5" w:rsidRPr="005F0B9A" w:rsidRDefault="00F068D5" w:rsidP="00F068D5">
            <w:pPr>
              <w:spacing w:after="0"/>
              <w:ind w:right="-108"/>
              <w:jc w:val="center"/>
              <w:rPr>
                <w:b/>
                <w:sz w:val="20"/>
                <w:szCs w:val="20"/>
              </w:rPr>
            </w:pPr>
            <w:r w:rsidRPr="005F0B9A">
              <w:rPr>
                <w:b/>
                <w:sz w:val="20"/>
                <w:szCs w:val="20"/>
              </w:rPr>
              <w:t>(1+0), (2+0), (3+0)</w:t>
            </w:r>
          </w:p>
          <w:p w:rsidR="00F068D5" w:rsidRPr="005F0B9A" w:rsidRDefault="00F068D5" w:rsidP="00F068D5">
            <w:pPr>
              <w:spacing w:after="0"/>
              <w:ind w:right="-108"/>
              <w:jc w:val="center"/>
              <w:rPr>
                <w:b/>
                <w:sz w:val="20"/>
                <w:szCs w:val="20"/>
              </w:rPr>
            </w:pPr>
            <w:r w:rsidRPr="005F0B9A">
              <w:rPr>
                <w:b/>
                <w:sz w:val="20"/>
                <w:szCs w:val="20"/>
              </w:rPr>
              <w:t>Плотность бумаги</w:t>
            </w:r>
          </w:p>
          <w:p w:rsidR="00F068D5" w:rsidRPr="005F0B9A" w:rsidRDefault="00F068D5" w:rsidP="00F068D5">
            <w:pPr>
              <w:spacing w:after="0"/>
              <w:ind w:right="-108"/>
              <w:jc w:val="center"/>
              <w:rPr>
                <w:b/>
                <w:sz w:val="20"/>
                <w:szCs w:val="20"/>
              </w:rPr>
            </w:pPr>
            <w:r w:rsidRPr="005F0B9A">
              <w:rPr>
                <w:b/>
                <w:sz w:val="20"/>
                <w:szCs w:val="20"/>
              </w:rPr>
              <w:t>ВАТМАН</w:t>
            </w:r>
          </w:p>
          <w:p w:rsidR="00F068D5" w:rsidRPr="005F0B9A" w:rsidRDefault="00F068D5" w:rsidP="00F068D5">
            <w:pPr>
              <w:spacing w:after="0"/>
              <w:jc w:val="center"/>
              <w:rPr>
                <w:sz w:val="20"/>
                <w:szCs w:val="20"/>
              </w:rPr>
            </w:pPr>
            <w:r w:rsidRPr="005F0B9A">
              <w:rPr>
                <w:b/>
                <w:sz w:val="20"/>
                <w:szCs w:val="20"/>
              </w:rPr>
              <w:t xml:space="preserve">( - + перфорация, </w:t>
            </w:r>
            <w:proofErr w:type="spellStart"/>
            <w:r w:rsidRPr="005F0B9A">
              <w:rPr>
                <w:b/>
                <w:sz w:val="20"/>
                <w:szCs w:val="20"/>
              </w:rPr>
              <w:t>биговка</w:t>
            </w:r>
            <w:proofErr w:type="spellEnd"/>
            <w:r w:rsidRPr="005F0B9A">
              <w:rPr>
                <w:b/>
                <w:sz w:val="20"/>
                <w:szCs w:val="20"/>
              </w:rPr>
              <w:t>)</w:t>
            </w:r>
          </w:p>
        </w:tc>
        <w:tc>
          <w:tcPr>
            <w:tcW w:w="849" w:type="pct"/>
          </w:tcPr>
          <w:p w:rsidR="00F068D5" w:rsidRPr="005F0B9A" w:rsidRDefault="00F068D5" w:rsidP="005F0B9A">
            <w:pPr>
              <w:spacing w:after="0"/>
              <w:jc w:val="center"/>
              <w:rPr>
                <w:b/>
                <w:sz w:val="20"/>
                <w:szCs w:val="20"/>
              </w:rPr>
            </w:pPr>
            <w:r w:rsidRPr="005F0B9A">
              <w:rPr>
                <w:b/>
                <w:sz w:val="20"/>
                <w:szCs w:val="20"/>
              </w:rPr>
              <w:t xml:space="preserve">50 </w:t>
            </w:r>
            <w:proofErr w:type="spellStart"/>
            <w:r w:rsidRPr="005F0B9A">
              <w:rPr>
                <w:b/>
                <w:sz w:val="20"/>
                <w:szCs w:val="20"/>
              </w:rPr>
              <w:t>х</w:t>
            </w:r>
            <w:proofErr w:type="spellEnd"/>
            <w:r w:rsidRPr="005F0B9A">
              <w:rPr>
                <w:b/>
                <w:sz w:val="20"/>
                <w:szCs w:val="20"/>
              </w:rPr>
              <w:t xml:space="preserve"> 80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95 </w:t>
            </w:r>
            <w:proofErr w:type="spellStart"/>
            <w:r w:rsidRPr="005F0B9A">
              <w:rPr>
                <w:b/>
                <w:sz w:val="20"/>
                <w:szCs w:val="20"/>
              </w:rPr>
              <w:t>х</w:t>
            </w:r>
            <w:proofErr w:type="spellEnd"/>
            <w:r w:rsidRPr="005F0B9A">
              <w:rPr>
                <w:b/>
                <w:sz w:val="20"/>
                <w:szCs w:val="20"/>
              </w:rPr>
              <w:t xml:space="preserve"> 105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45 </w:t>
            </w:r>
            <w:proofErr w:type="spellStart"/>
            <w:r w:rsidRPr="005F0B9A">
              <w:rPr>
                <w:b/>
                <w:sz w:val="20"/>
                <w:szCs w:val="20"/>
              </w:rPr>
              <w:t>х</w:t>
            </w:r>
            <w:proofErr w:type="spellEnd"/>
            <w:r w:rsidRPr="005F0B9A">
              <w:rPr>
                <w:b/>
                <w:sz w:val="20"/>
                <w:szCs w:val="20"/>
              </w:rPr>
              <w:t xml:space="preserve"> 188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105 </w:t>
            </w:r>
            <w:proofErr w:type="spellStart"/>
            <w:r w:rsidRPr="005F0B9A">
              <w:rPr>
                <w:b/>
                <w:sz w:val="20"/>
                <w:szCs w:val="20"/>
              </w:rPr>
              <w:t>х</w:t>
            </w:r>
            <w:proofErr w:type="spellEnd"/>
            <w:r w:rsidRPr="005F0B9A">
              <w:rPr>
                <w:b/>
                <w:sz w:val="20"/>
                <w:szCs w:val="20"/>
              </w:rPr>
              <w:t xml:space="preserve"> 145 (1+0)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45 </w:t>
            </w:r>
            <w:proofErr w:type="spellStart"/>
            <w:r w:rsidRPr="005F0B9A">
              <w:rPr>
                <w:b/>
                <w:sz w:val="20"/>
                <w:szCs w:val="20"/>
              </w:rPr>
              <w:t>х</w:t>
            </w:r>
            <w:proofErr w:type="spellEnd"/>
            <w:r w:rsidRPr="005F0B9A">
              <w:rPr>
                <w:b/>
                <w:sz w:val="20"/>
                <w:szCs w:val="20"/>
              </w:rPr>
              <w:t xml:space="preserve"> 190 (2+0)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105 </w:t>
            </w:r>
            <w:proofErr w:type="spellStart"/>
            <w:r w:rsidRPr="005F0B9A">
              <w:rPr>
                <w:b/>
                <w:sz w:val="20"/>
                <w:szCs w:val="20"/>
              </w:rPr>
              <w:t>х</w:t>
            </w:r>
            <w:proofErr w:type="spellEnd"/>
            <w:r w:rsidRPr="005F0B9A">
              <w:rPr>
                <w:b/>
                <w:sz w:val="20"/>
                <w:szCs w:val="20"/>
              </w:rPr>
              <w:t xml:space="preserve"> 145 (2+0)(1+1)</w:t>
            </w:r>
          </w:p>
        </w:tc>
        <w:tc>
          <w:tcPr>
            <w:tcW w:w="756" w:type="pct"/>
          </w:tcPr>
          <w:p w:rsidR="00F068D5" w:rsidRPr="005F0B9A" w:rsidRDefault="00F068D5" w:rsidP="005F0B9A">
            <w:pPr>
              <w:spacing w:after="0"/>
              <w:jc w:val="center"/>
              <w:rPr>
                <w:sz w:val="20"/>
                <w:szCs w:val="20"/>
              </w:rPr>
            </w:pPr>
            <w:r w:rsidRPr="005F0B9A">
              <w:rPr>
                <w:sz w:val="20"/>
                <w:szCs w:val="20"/>
              </w:rPr>
              <w:t>30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148 </w:t>
            </w:r>
            <w:proofErr w:type="spellStart"/>
            <w:r w:rsidRPr="005F0B9A">
              <w:rPr>
                <w:b/>
                <w:sz w:val="20"/>
                <w:szCs w:val="20"/>
              </w:rPr>
              <w:t>х</w:t>
            </w:r>
            <w:proofErr w:type="spellEnd"/>
            <w:r w:rsidRPr="005F0B9A">
              <w:rPr>
                <w:b/>
                <w:sz w:val="20"/>
                <w:szCs w:val="20"/>
              </w:rPr>
              <w:t xml:space="preserve"> 210</w:t>
            </w:r>
          </w:p>
          <w:p w:rsidR="00F068D5" w:rsidRPr="005F0B9A" w:rsidRDefault="00F068D5" w:rsidP="005F0B9A">
            <w:pPr>
              <w:spacing w:after="0"/>
              <w:jc w:val="center"/>
              <w:rPr>
                <w:b/>
                <w:sz w:val="16"/>
                <w:szCs w:val="16"/>
              </w:rPr>
            </w:pPr>
            <w:r w:rsidRPr="005F0B9A">
              <w:rPr>
                <w:b/>
                <w:sz w:val="16"/>
                <w:szCs w:val="16"/>
              </w:rPr>
              <w:t>(1+1)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16"/>
                <w:szCs w:val="16"/>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297 </w:t>
            </w:r>
            <w:r w:rsidRPr="005F0B9A">
              <w:rPr>
                <w:b/>
                <w:sz w:val="16"/>
                <w:szCs w:val="16"/>
              </w:rPr>
              <w:t>(3+0)</w:t>
            </w:r>
          </w:p>
          <w:p w:rsidR="00F068D5" w:rsidRPr="005F0B9A" w:rsidRDefault="00F068D5" w:rsidP="005F0B9A">
            <w:pPr>
              <w:spacing w:after="0"/>
              <w:ind w:left="-87" w:right="-108"/>
              <w:jc w:val="center"/>
              <w:rPr>
                <w:b/>
                <w:sz w:val="20"/>
                <w:szCs w:val="20"/>
                <w:lang w:val="en-US"/>
              </w:rPr>
            </w:pPr>
            <w:r w:rsidRPr="005F0B9A">
              <w:rPr>
                <w:b/>
                <w:sz w:val="16"/>
                <w:szCs w:val="16"/>
              </w:rPr>
              <w:t xml:space="preserve">(перфорация </w:t>
            </w:r>
            <w:proofErr w:type="spellStart"/>
            <w:r w:rsidRPr="005F0B9A">
              <w:rPr>
                <w:b/>
                <w:sz w:val="16"/>
                <w:szCs w:val="16"/>
              </w:rPr>
              <w:t>биговка</w:t>
            </w:r>
            <w:proofErr w:type="spellEnd"/>
            <w:r w:rsidRPr="005F0B9A">
              <w:rPr>
                <w:b/>
                <w:sz w:val="16"/>
                <w:szCs w:val="16"/>
              </w:rPr>
              <w:t>)</w:t>
            </w:r>
          </w:p>
        </w:tc>
        <w:tc>
          <w:tcPr>
            <w:tcW w:w="756" w:type="pct"/>
          </w:tcPr>
          <w:p w:rsidR="00F068D5" w:rsidRPr="005F0B9A" w:rsidRDefault="00F068D5" w:rsidP="005F0B9A">
            <w:pPr>
              <w:spacing w:after="0"/>
              <w:jc w:val="center"/>
              <w:rPr>
                <w:sz w:val="20"/>
                <w:szCs w:val="20"/>
              </w:rPr>
            </w:pPr>
            <w:r w:rsidRPr="005F0B9A">
              <w:rPr>
                <w:sz w:val="20"/>
                <w:szCs w:val="20"/>
              </w:rPr>
              <w:t>30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297 </w:t>
            </w:r>
            <w:r w:rsidRPr="005F0B9A">
              <w:rPr>
                <w:b/>
                <w:sz w:val="16"/>
                <w:szCs w:val="16"/>
              </w:rPr>
              <w:t>(1+1)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297 </w:t>
            </w:r>
            <w:proofErr w:type="spellStart"/>
            <w:r w:rsidRPr="005F0B9A">
              <w:rPr>
                <w:b/>
                <w:sz w:val="20"/>
                <w:szCs w:val="20"/>
              </w:rPr>
              <w:t>х</w:t>
            </w:r>
            <w:proofErr w:type="spellEnd"/>
            <w:r w:rsidRPr="005F0B9A">
              <w:rPr>
                <w:b/>
                <w:sz w:val="20"/>
                <w:szCs w:val="20"/>
              </w:rPr>
              <w:t xml:space="preserve"> 420</w:t>
            </w:r>
          </w:p>
          <w:p w:rsidR="00F068D5" w:rsidRPr="005F0B9A" w:rsidRDefault="00F068D5" w:rsidP="005F0B9A">
            <w:pPr>
              <w:spacing w:after="0"/>
              <w:jc w:val="center"/>
              <w:rPr>
                <w:b/>
                <w:sz w:val="16"/>
                <w:szCs w:val="16"/>
              </w:rPr>
            </w:pPr>
            <w:r w:rsidRPr="005F0B9A">
              <w:rPr>
                <w:b/>
                <w:sz w:val="16"/>
                <w:szCs w:val="16"/>
              </w:rPr>
              <w:t>(1+1)</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restart"/>
            <w:vAlign w:val="center"/>
          </w:tcPr>
          <w:p w:rsidR="00F068D5" w:rsidRPr="005F0B9A" w:rsidRDefault="00F068D5" w:rsidP="00F068D5">
            <w:pPr>
              <w:spacing w:after="0"/>
              <w:ind w:right="-108"/>
              <w:jc w:val="center"/>
              <w:rPr>
                <w:b/>
                <w:sz w:val="20"/>
                <w:szCs w:val="20"/>
              </w:rPr>
            </w:pPr>
            <w:r w:rsidRPr="005F0B9A">
              <w:rPr>
                <w:b/>
                <w:sz w:val="20"/>
                <w:szCs w:val="20"/>
              </w:rPr>
              <w:t>БЛАНКИ на цветной бумаге</w:t>
            </w:r>
          </w:p>
          <w:p w:rsidR="00F068D5" w:rsidRPr="005F0B9A" w:rsidRDefault="00F068D5" w:rsidP="00F068D5">
            <w:pPr>
              <w:spacing w:after="0"/>
              <w:ind w:right="-108"/>
              <w:jc w:val="center"/>
              <w:rPr>
                <w:b/>
                <w:sz w:val="20"/>
                <w:szCs w:val="20"/>
              </w:rPr>
            </w:pPr>
            <w:r w:rsidRPr="005F0B9A">
              <w:rPr>
                <w:b/>
                <w:sz w:val="20"/>
                <w:szCs w:val="20"/>
              </w:rPr>
              <w:t>Красочность</w:t>
            </w:r>
          </w:p>
          <w:p w:rsidR="00F068D5" w:rsidRPr="005F0B9A" w:rsidRDefault="00F068D5" w:rsidP="00F068D5">
            <w:pPr>
              <w:spacing w:after="0"/>
              <w:ind w:right="-108"/>
              <w:jc w:val="center"/>
              <w:rPr>
                <w:b/>
                <w:sz w:val="20"/>
                <w:szCs w:val="20"/>
              </w:rPr>
            </w:pPr>
            <w:r w:rsidRPr="005F0B9A">
              <w:rPr>
                <w:b/>
                <w:sz w:val="20"/>
                <w:szCs w:val="20"/>
              </w:rPr>
              <w:t>(1+0)</w:t>
            </w:r>
          </w:p>
          <w:p w:rsidR="00F068D5" w:rsidRPr="005F0B9A" w:rsidRDefault="00F068D5" w:rsidP="00F068D5">
            <w:pPr>
              <w:spacing w:after="0"/>
              <w:ind w:right="-108"/>
              <w:jc w:val="center"/>
              <w:rPr>
                <w:b/>
                <w:sz w:val="20"/>
                <w:szCs w:val="20"/>
              </w:rPr>
            </w:pPr>
            <w:r w:rsidRPr="005F0B9A">
              <w:rPr>
                <w:b/>
                <w:sz w:val="20"/>
                <w:szCs w:val="20"/>
              </w:rPr>
              <w:t>Плотность бумаги 80 г/м²</w:t>
            </w:r>
          </w:p>
        </w:tc>
        <w:tc>
          <w:tcPr>
            <w:tcW w:w="849" w:type="pct"/>
          </w:tcPr>
          <w:p w:rsidR="00F068D5" w:rsidRPr="005F0B9A" w:rsidRDefault="00F068D5" w:rsidP="005F0B9A">
            <w:pPr>
              <w:spacing w:after="0"/>
              <w:jc w:val="center"/>
              <w:rPr>
                <w:b/>
                <w:sz w:val="20"/>
                <w:szCs w:val="20"/>
              </w:rPr>
            </w:pPr>
            <w:r w:rsidRPr="005F0B9A">
              <w:rPr>
                <w:b/>
                <w:sz w:val="20"/>
                <w:szCs w:val="20"/>
              </w:rPr>
              <w:t xml:space="preserve">120 </w:t>
            </w:r>
            <w:proofErr w:type="spellStart"/>
            <w:r w:rsidRPr="005F0B9A">
              <w:rPr>
                <w:b/>
                <w:sz w:val="20"/>
                <w:szCs w:val="20"/>
              </w:rPr>
              <w:t>х</w:t>
            </w:r>
            <w:proofErr w:type="spellEnd"/>
            <w:r w:rsidRPr="005F0B9A">
              <w:rPr>
                <w:b/>
                <w:sz w:val="20"/>
                <w:szCs w:val="20"/>
              </w:rPr>
              <w:t xml:space="preserve"> 97 </w:t>
            </w:r>
            <w:r w:rsidRPr="005F0B9A">
              <w:rPr>
                <w:b/>
                <w:sz w:val="16"/>
                <w:szCs w:val="16"/>
              </w:rPr>
              <w:t>(1+0)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140 </w:t>
            </w:r>
            <w:proofErr w:type="spellStart"/>
            <w:r w:rsidRPr="005F0B9A">
              <w:rPr>
                <w:b/>
                <w:sz w:val="20"/>
                <w:szCs w:val="20"/>
              </w:rPr>
              <w:t>х</w:t>
            </w:r>
            <w:proofErr w:type="spellEnd"/>
            <w:r w:rsidRPr="005F0B9A">
              <w:rPr>
                <w:b/>
                <w:sz w:val="20"/>
                <w:szCs w:val="20"/>
              </w:rPr>
              <w:t xml:space="preserve"> 99  </w:t>
            </w:r>
            <w:r w:rsidRPr="005F0B9A">
              <w:rPr>
                <w:b/>
                <w:sz w:val="16"/>
                <w:szCs w:val="16"/>
              </w:rPr>
              <w:t>(1+0)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Merge/>
            <w:vAlign w:val="center"/>
          </w:tcPr>
          <w:p w:rsidR="00F068D5" w:rsidRPr="005F0B9A" w:rsidRDefault="00F068D5" w:rsidP="00F068D5">
            <w:pPr>
              <w:spacing w:after="0"/>
              <w:ind w:right="-108"/>
              <w:jc w:val="center"/>
              <w:rPr>
                <w:b/>
                <w:sz w:val="20"/>
                <w:szCs w:val="20"/>
              </w:rPr>
            </w:pPr>
          </w:p>
        </w:tc>
        <w:tc>
          <w:tcPr>
            <w:tcW w:w="849" w:type="pct"/>
          </w:tcPr>
          <w:p w:rsidR="00F068D5" w:rsidRPr="005F0B9A" w:rsidRDefault="00F068D5" w:rsidP="005F0B9A">
            <w:pPr>
              <w:spacing w:after="0"/>
              <w:jc w:val="center"/>
              <w:rPr>
                <w:b/>
                <w:sz w:val="20"/>
                <w:szCs w:val="20"/>
              </w:rPr>
            </w:pPr>
            <w:r w:rsidRPr="005F0B9A">
              <w:rPr>
                <w:b/>
                <w:sz w:val="20"/>
                <w:szCs w:val="20"/>
              </w:rPr>
              <w:t xml:space="preserve">128 </w:t>
            </w:r>
            <w:proofErr w:type="spellStart"/>
            <w:r w:rsidRPr="005F0B9A">
              <w:rPr>
                <w:b/>
                <w:sz w:val="20"/>
                <w:szCs w:val="20"/>
              </w:rPr>
              <w:t>х</w:t>
            </w:r>
            <w:proofErr w:type="spellEnd"/>
            <w:r w:rsidRPr="005F0B9A">
              <w:rPr>
                <w:b/>
                <w:sz w:val="20"/>
                <w:szCs w:val="20"/>
              </w:rPr>
              <w:t xml:space="preserve"> 105 </w:t>
            </w:r>
            <w:r w:rsidRPr="005F0B9A">
              <w:rPr>
                <w:b/>
                <w:sz w:val="16"/>
                <w:szCs w:val="16"/>
              </w:rPr>
              <w:t>(1+0)</w:t>
            </w:r>
          </w:p>
        </w:tc>
        <w:tc>
          <w:tcPr>
            <w:tcW w:w="756" w:type="pct"/>
          </w:tcPr>
          <w:p w:rsidR="00F068D5" w:rsidRPr="005F0B9A" w:rsidRDefault="00F068D5" w:rsidP="005F0B9A">
            <w:pPr>
              <w:spacing w:after="0"/>
              <w:jc w:val="center"/>
              <w:rPr>
                <w:sz w:val="20"/>
                <w:szCs w:val="20"/>
              </w:rPr>
            </w:pPr>
            <w:r w:rsidRPr="005F0B9A">
              <w:rPr>
                <w:sz w:val="20"/>
                <w:szCs w:val="20"/>
              </w:rPr>
              <w:t>20</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vAlign w:val="center"/>
          </w:tcPr>
          <w:p w:rsidR="00F068D5" w:rsidRPr="005F0B9A" w:rsidRDefault="00F068D5" w:rsidP="00F068D5">
            <w:pPr>
              <w:spacing w:after="0"/>
              <w:ind w:right="-108"/>
              <w:jc w:val="center"/>
              <w:rPr>
                <w:b/>
                <w:sz w:val="20"/>
                <w:szCs w:val="20"/>
              </w:rPr>
            </w:pPr>
            <w:r w:rsidRPr="005F0B9A">
              <w:rPr>
                <w:b/>
                <w:sz w:val="20"/>
                <w:szCs w:val="20"/>
              </w:rPr>
              <w:t>БЛАНКИ</w:t>
            </w:r>
          </w:p>
          <w:p w:rsidR="00F068D5" w:rsidRPr="005F0B9A" w:rsidRDefault="00F068D5" w:rsidP="00F068D5">
            <w:pPr>
              <w:spacing w:after="0"/>
              <w:ind w:right="-108"/>
              <w:jc w:val="center"/>
              <w:rPr>
                <w:b/>
                <w:sz w:val="20"/>
                <w:szCs w:val="20"/>
              </w:rPr>
            </w:pPr>
            <w:r w:rsidRPr="005F0B9A">
              <w:rPr>
                <w:b/>
                <w:sz w:val="20"/>
                <w:szCs w:val="20"/>
              </w:rPr>
              <w:t xml:space="preserve">Красочность </w:t>
            </w:r>
            <w:proofErr w:type="spellStart"/>
            <w:r w:rsidRPr="005F0B9A">
              <w:rPr>
                <w:b/>
                <w:sz w:val="20"/>
                <w:szCs w:val="20"/>
              </w:rPr>
              <w:t>Black</w:t>
            </w:r>
            <w:proofErr w:type="spellEnd"/>
          </w:p>
          <w:p w:rsidR="00F068D5" w:rsidRPr="005F0B9A" w:rsidRDefault="00F068D5" w:rsidP="00F068D5">
            <w:pPr>
              <w:spacing w:after="0"/>
              <w:ind w:right="-108"/>
              <w:jc w:val="center"/>
              <w:rPr>
                <w:b/>
                <w:sz w:val="20"/>
                <w:szCs w:val="20"/>
              </w:rPr>
            </w:pPr>
            <w:r w:rsidRPr="005F0B9A">
              <w:rPr>
                <w:b/>
                <w:sz w:val="20"/>
                <w:szCs w:val="20"/>
              </w:rPr>
              <w:t>(1+0)</w:t>
            </w:r>
          </w:p>
          <w:p w:rsidR="00F068D5" w:rsidRPr="005F0B9A" w:rsidRDefault="00F068D5" w:rsidP="00F068D5">
            <w:pPr>
              <w:spacing w:after="0"/>
              <w:ind w:right="-108"/>
              <w:jc w:val="center"/>
              <w:rPr>
                <w:b/>
                <w:sz w:val="20"/>
                <w:szCs w:val="20"/>
              </w:rPr>
            </w:pPr>
            <w:r w:rsidRPr="005F0B9A">
              <w:rPr>
                <w:b/>
                <w:sz w:val="20"/>
                <w:szCs w:val="20"/>
              </w:rPr>
              <w:t>Плотность бумаги 80 г/м²</w:t>
            </w:r>
          </w:p>
          <w:p w:rsidR="00F068D5" w:rsidRPr="005F0B9A" w:rsidRDefault="00F068D5" w:rsidP="00F068D5">
            <w:pPr>
              <w:spacing w:after="0"/>
              <w:ind w:right="-108"/>
              <w:jc w:val="center"/>
              <w:rPr>
                <w:b/>
                <w:sz w:val="20"/>
                <w:szCs w:val="20"/>
              </w:rPr>
            </w:pPr>
            <w:r w:rsidRPr="005F0B9A">
              <w:rPr>
                <w:b/>
                <w:sz w:val="20"/>
                <w:szCs w:val="20"/>
              </w:rPr>
              <w:t>Плотность обложки 160 г/м²</w:t>
            </w:r>
          </w:p>
        </w:tc>
        <w:tc>
          <w:tcPr>
            <w:tcW w:w="849" w:type="pct"/>
          </w:tcPr>
          <w:p w:rsidR="00F068D5" w:rsidRPr="005F0B9A" w:rsidRDefault="00F068D5" w:rsidP="005F0B9A">
            <w:pPr>
              <w:spacing w:after="0"/>
              <w:jc w:val="center"/>
              <w:rPr>
                <w:b/>
                <w:sz w:val="20"/>
                <w:szCs w:val="20"/>
              </w:rPr>
            </w:pPr>
            <w:r w:rsidRPr="005F0B9A">
              <w:rPr>
                <w:b/>
                <w:sz w:val="20"/>
                <w:szCs w:val="20"/>
              </w:rPr>
              <w:t>Журналы формата А</w:t>
            </w:r>
            <w:proofErr w:type="gramStart"/>
            <w:r w:rsidRPr="005F0B9A">
              <w:rPr>
                <w:b/>
                <w:sz w:val="20"/>
                <w:szCs w:val="20"/>
              </w:rPr>
              <w:t>4</w:t>
            </w:r>
            <w:proofErr w:type="gramEnd"/>
          </w:p>
          <w:p w:rsidR="00F068D5" w:rsidRPr="005F0B9A" w:rsidRDefault="00F068D5" w:rsidP="005F0B9A">
            <w:pPr>
              <w:spacing w:after="0"/>
              <w:jc w:val="center"/>
              <w:rPr>
                <w:b/>
                <w:sz w:val="20"/>
                <w:szCs w:val="20"/>
              </w:rPr>
            </w:pPr>
            <w:r w:rsidRPr="005F0B9A">
              <w:rPr>
                <w:b/>
                <w:sz w:val="20"/>
                <w:szCs w:val="20"/>
              </w:rPr>
              <w:t xml:space="preserve">(210 </w:t>
            </w:r>
            <w:proofErr w:type="spellStart"/>
            <w:r w:rsidRPr="005F0B9A">
              <w:rPr>
                <w:b/>
                <w:sz w:val="20"/>
                <w:szCs w:val="20"/>
              </w:rPr>
              <w:t>х</w:t>
            </w:r>
            <w:proofErr w:type="spellEnd"/>
            <w:r w:rsidRPr="005F0B9A">
              <w:rPr>
                <w:b/>
                <w:sz w:val="20"/>
                <w:szCs w:val="20"/>
              </w:rPr>
              <w:t xml:space="preserve"> 297)</w:t>
            </w:r>
          </w:p>
          <w:p w:rsidR="00F068D5" w:rsidRPr="005F0B9A" w:rsidRDefault="00F068D5" w:rsidP="005F0B9A">
            <w:pPr>
              <w:spacing w:after="0"/>
              <w:jc w:val="center"/>
              <w:rPr>
                <w:b/>
                <w:sz w:val="20"/>
                <w:szCs w:val="20"/>
              </w:rPr>
            </w:pPr>
          </w:p>
        </w:tc>
        <w:tc>
          <w:tcPr>
            <w:tcW w:w="756" w:type="pct"/>
          </w:tcPr>
          <w:p w:rsidR="00F068D5" w:rsidRPr="005F0B9A" w:rsidRDefault="00F068D5" w:rsidP="005F0B9A">
            <w:pPr>
              <w:spacing w:after="0"/>
              <w:jc w:val="center"/>
              <w:rPr>
                <w:sz w:val="20"/>
                <w:szCs w:val="20"/>
              </w:rPr>
            </w:pPr>
            <w:r w:rsidRPr="005F0B9A">
              <w:rPr>
                <w:sz w:val="20"/>
                <w:szCs w:val="20"/>
              </w:rPr>
              <w:t>2</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tcPr>
          <w:p w:rsidR="00F068D5" w:rsidRPr="005F0B9A" w:rsidRDefault="00F068D5" w:rsidP="005F0B9A">
            <w:pPr>
              <w:spacing w:after="0"/>
              <w:ind w:right="-108"/>
              <w:jc w:val="center"/>
              <w:rPr>
                <w:b/>
                <w:sz w:val="20"/>
                <w:szCs w:val="20"/>
              </w:rPr>
            </w:pPr>
            <w:r w:rsidRPr="005F0B9A">
              <w:rPr>
                <w:b/>
                <w:sz w:val="20"/>
                <w:szCs w:val="20"/>
              </w:rPr>
              <w:t>ВИЗИТКИ</w:t>
            </w:r>
          </w:p>
          <w:p w:rsidR="00F068D5" w:rsidRPr="005F0B9A" w:rsidRDefault="00F068D5" w:rsidP="005F0B9A">
            <w:pPr>
              <w:spacing w:after="0"/>
              <w:ind w:right="-108"/>
              <w:jc w:val="center"/>
              <w:rPr>
                <w:b/>
                <w:sz w:val="16"/>
                <w:szCs w:val="16"/>
              </w:rPr>
            </w:pPr>
            <w:r w:rsidRPr="005F0B9A">
              <w:rPr>
                <w:b/>
                <w:sz w:val="16"/>
                <w:szCs w:val="16"/>
              </w:rPr>
              <w:t>Односторонние (двухсторонние)</w:t>
            </w:r>
          </w:p>
        </w:tc>
        <w:tc>
          <w:tcPr>
            <w:tcW w:w="849" w:type="pct"/>
          </w:tcPr>
          <w:p w:rsidR="00F068D5" w:rsidRPr="005F0B9A" w:rsidRDefault="00F068D5" w:rsidP="005F0B9A">
            <w:pPr>
              <w:spacing w:after="0"/>
              <w:jc w:val="center"/>
              <w:rPr>
                <w:b/>
                <w:sz w:val="20"/>
                <w:szCs w:val="20"/>
              </w:rPr>
            </w:pPr>
          </w:p>
        </w:tc>
        <w:tc>
          <w:tcPr>
            <w:tcW w:w="756" w:type="pct"/>
          </w:tcPr>
          <w:p w:rsidR="00F068D5" w:rsidRPr="005F0B9A" w:rsidRDefault="00F068D5" w:rsidP="005F0B9A">
            <w:pPr>
              <w:spacing w:after="0"/>
              <w:jc w:val="center"/>
              <w:rPr>
                <w:sz w:val="20"/>
                <w:szCs w:val="20"/>
              </w:rPr>
            </w:pPr>
            <w:r w:rsidRPr="005F0B9A">
              <w:rPr>
                <w:sz w:val="20"/>
                <w:szCs w:val="20"/>
              </w:rPr>
              <w:t>2</w:t>
            </w:r>
          </w:p>
        </w:tc>
        <w:tc>
          <w:tcPr>
            <w:tcW w:w="756" w:type="pct"/>
          </w:tcPr>
          <w:p w:rsidR="00F068D5" w:rsidRPr="005F0B9A" w:rsidRDefault="00F068D5" w:rsidP="005F0B9A">
            <w:pPr>
              <w:spacing w:after="0"/>
              <w:jc w:val="center"/>
              <w:rPr>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sz w:val="20"/>
                <w:szCs w:val="20"/>
              </w:rPr>
            </w:pPr>
          </w:p>
        </w:tc>
      </w:tr>
      <w:tr w:rsidR="00F068D5" w:rsidRPr="005F0B9A" w:rsidTr="00F068D5">
        <w:trPr>
          <w:trHeight w:val="243"/>
        </w:trPr>
        <w:tc>
          <w:tcPr>
            <w:tcW w:w="1699" w:type="pct"/>
          </w:tcPr>
          <w:p w:rsidR="00F068D5" w:rsidRPr="005F0B9A" w:rsidRDefault="00F068D5" w:rsidP="005F0B9A">
            <w:pPr>
              <w:spacing w:after="0"/>
              <w:jc w:val="center"/>
              <w:rPr>
                <w:b/>
                <w:sz w:val="20"/>
                <w:szCs w:val="20"/>
              </w:rPr>
            </w:pPr>
            <w:r w:rsidRPr="005F0B9A">
              <w:rPr>
                <w:b/>
                <w:sz w:val="20"/>
                <w:szCs w:val="20"/>
              </w:rPr>
              <w:t>Итого:</w:t>
            </w:r>
          </w:p>
        </w:tc>
        <w:tc>
          <w:tcPr>
            <w:tcW w:w="849" w:type="pct"/>
          </w:tcPr>
          <w:p w:rsidR="00F068D5" w:rsidRPr="005F0B9A" w:rsidRDefault="00F068D5" w:rsidP="005F0B9A">
            <w:pPr>
              <w:spacing w:after="0"/>
              <w:rPr>
                <w:b/>
                <w:sz w:val="20"/>
                <w:szCs w:val="20"/>
              </w:rPr>
            </w:pPr>
          </w:p>
        </w:tc>
        <w:tc>
          <w:tcPr>
            <w:tcW w:w="756" w:type="pct"/>
          </w:tcPr>
          <w:p w:rsidR="00F068D5" w:rsidRPr="005F0B9A" w:rsidRDefault="00F068D5" w:rsidP="005F0B9A">
            <w:pPr>
              <w:spacing w:after="0"/>
              <w:jc w:val="center"/>
              <w:rPr>
                <w:b/>
                <w:sz w:val="20"/>
                <w:szCs w:val="20"/>
              </w:rPr>
            </w:pPr>
            <w:r w:rsidRPr="005F0B9A">
              <w:rPr>
                <w:b/>
                <w:sz w:val="20"/>
                <w:szCs w:val="20"/>
              </w:rPr>
              <w:t>1 424</w:t>
            </w:r>
          </w:p>
        </w:tc>
        <w:tc>
          <w:tcPr>
            <w:tcW w:w="756" w:type="pct"/>
          </w:tcPr>
          <w:p w:rsidR="00F068D5" w:rsidRPr="005F0B9A" w:rsidRDefault="00F068D5" w:rsidP="005F0B9A">
            <w:pPr>
              <w:spacing w:after="0"/>
              <w:jc w:val="center"/>
              <w:rPr>
                <w:b/>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b/>
                <w:sz w:val="20"/>
                <w:szCs w:val="20"/>
              </w:rPr>
            </w:pPr>
          </w:p>
        </w:tc>
      </w:tr>
      <w:tr w:rsidR="00F068D5" w:rsidRPr="005F0B9A" w:rsidTr="00F068D5">
        <w:trPr>
          <w:trHeight w:val="243"/>
        </w:trPr>
        <w:tc>
          <w:tcPr>
            <w:tcW w:w="1699" w:type="pct"/>
          </w:tcPr>
          <w:p w:rsidR="00F068D5" w:rsidRPr="005F0B9A" w:rsidRDefault="00F068D5" w:rsidP="005F0B9A">
            <w:pPr>
              <w:spacing w:after="0"/>
              <w:jc w:val="center"/>
              <w:rPr>
                <w:b/>
                <w:sz w:val="20"/>
                <w:szCs w:val="20"/>
              </w:rPr>
            </w:pPr>
            <w:r w:rsidRPr="005F0B9A">
              <w:rPr>
                <w:b/>
                <w:sz w:val="20"/>
                <w:szCs w:val="20"/>
              </w:rPr>
              <w:t>ВСЕГО:</w:t>
            </w:r>
          </w:p>
          <w:p w:rsidR="00F068D5" w:rsidRPr="005F0B9A" w:rsidRDefault="00F068D5" w:rsidP="005F0B9A">
            <w:pPr>
              <w:spacing w:after="0"/>
              <w:jc w:val="center"/>
              <w:rPr>
                <w:b/>
                <w:sz w:val="20"/>
                <w:szCs w:val="20"/>
              </w:rPr>
            </w:pPr>
          </w:p>
        </w:tc>
        <w:tc>
          <w:tcPr>
            <w:tcW w:w="849" w:type="pct"/>
          </w:tcPr>
          <w:p w:rsidR="00F068D5" w:rsidRPr="005F0B9A" w:rsidRDefault="00F068D5" w:rsidP="005F0B9A">
            <w:pPr>
              <w:spacing w:after="0"/>
              <w:rPr>
                <w:b/>
                <w:sz w:val="20"/>
                <w:szCs w:val="20"/>
              </w:rPr>
            </w:pPr>
          </w:p>
        </w:tc>
        <w:tc>
          <w:tcPr>
            <w:tcW w:w="756" w:type="pct"/>
          </w:tcPr>
          <w:p w:rsidR="00F068D5" w:rsidRPr="005F0B9A" w:rsidRDefault="00F068D5" w:rsidP="005F0B9A">
            <w:pPr>
              <w:spacing w:after="0"/>
              <w:jc w:val="center"/>
              <w:rPr>
                <w:b/>
                <w:sz w:val="20"/>
                <w:szCs w:val="20"/>
              </w:rPr>
            </w:pPr>
            <w:r w:rsidRPr="005F0B9A">
              <w:rPr>
                <w:b/>
                <w:sz w:val="20"/>
                <w:szCs w:val="20"/>
              </w:rPr>
              <w:t> 50 424</w:t>
            </w:r>
          </w:p>
        </w:tc>
        <w:tc>
          <w:tcPr>
            <w:tcW w:w="756" w:type="pct"/>
          </w:tcPr>
          <w:p w:rsidR="00F068D5" w:rsidRPr="005F0B9A" w:rsidRDefault="00F068D5" w:rsidP="005F0B9A">
            <w:pPr>
              <w:spacing w:after="0"/>
              <w:jc w:val="center"/>
              <w:rPr>
                <w:b/>
                <w:sz w:val="20"/>
                <w:szCs w:val="20"/>
              </w:rPr>
            </w:pPr>
          </w:p>
        </w:tc>
        <w:tc>
          <w:tcPr>
            <w:tcW w:w="940" w:type="pct"/>
            <w:tcBorders>
              <w:top w:val="single" w:sz="4" w:space="0" w:color="auto"/>
              <w:left w:val="single" w:sz="4" w:space="0" w:color="auto"/>
              <w:bottom w:val="single" w:sz="4" w:space="0" w:color="auto"/>
              <w:right w:val="single" w:sz="4" w:space="0" w:color="auto"/>
            </w:tcBorders>
          </w:tcPr>
          <w:p w:rsidR="00F068D5" w:rsidRPr="005F0B9A" w:rsidRDefault="00F068D5" w:rsidP="005F0B9A">
            <w:pPr>
              <w:spacing w:after="0"/>
              <w:jc w:val="center"/>
              <w:rPr>
                <w:b/>
                <w:sz w:val="20"/>
                <w:szCs w:val="20"/>
              </w:rPr>
            </w:pPr>
          </w:p>
        </w:tc>
      </w:tr>
    </w:tbl>
    <w:p w:rsidR="00054A74" w:rsidRDefault="00054A74" w:rsidP="005F0B9A">
      <w:pPr>
        <w:spacing w:after="0"/>
        <w:rPr>
          <w:b/>
        </w:rPr>
      </w:pPr>
    </w:p>
    <w:p w:rsidR="005F0B9A" w:rsidRPr="005F0B9A" w:rsidRDefault="005F0B9A" w:rsidP="005F0B9A">
      <w:pPr>
        <w:spacing w:after="0"/>
        <w:rPr>
          <w:b/>
        </w:rPr>
      </w:pPr>
      <w:r w:rsidRPr="005F0B9A">
        <w:rPr>
          <w:b/>
        </w:rPr>
        <w:t xml:space="preserve">Общая сумма Договора не превысит 4 999 000,00 (четыре миллиона девятьсот девяносто девять тысяч рублей 00 копеек) в т.ч. НДС 18% - 762 559,32 (семьсот шестьдесят две  тысячи пятьсот пятьдесят девять рублей 32 копейки): </w:t>
      </w:r>
    </w:p>
    <w:p w:rsidR="00054A74" w:rsidRDefault="00054A74" w:rsidP="005F0B9A">
      <w:pPr>
        <w:tabs>
          <w:tab w:val="left" w:pos="426"/>
        </w:tabs>
        <w:spacing w:after="0"/>
        <w:rPr>
          <w:sz w:val="22"/>
          <w:szCs w:val="22"/>
        </w:rPr>
      </w:pPr>
    </w:p>
    <w:p w:rsidR="005F0B9A" w:rsidRPr="005F0B9A" w:rsidRDefault="005F0B9A" w:rsidP="005F0B9A">
      <w:pPr>
        <w:tabs>
          <w:tab w:val="left" w:pos="426"/>
        </w:tabs>
        <w:spacing w:after="0"/>
        <w:rPr>
          <w:sz w:val="22"/>
          <w:szCs w:val="22"/>
        </w:rPr>
      </w:pPr>
      <w:r w:rsidRPr="005F0B9A">
        <w:rPr>
          <w:sz w:val="22"/>
          <w:szCs w:val="22"/>
        </w:rPr>
        <w:t xml:space="preserve">Условия поставки: Поставка Товара осуществляется автотранспортом Покупателя на условиях </w:t>
      </w:r>
      <w:proofErr w:type="spellStart"/>
      <w:r w:rsidRPr="005F0B9A">
        <w:rPr>
          <w:sz w:val="22"/>
          <w:szCs w:val="22"/>
        </w:rPr>
        <w:t>самовывоза</w:t>
      </w:r>
      <w:proofErr w:type="spellEnd"/>
      <w:r w:rsidRPr="005F0B9A">
        <w:rPr>
          <w:sz w:val="22"/>
          <w:szCs w:val="22"/>
        </w:rPr>
        <w:t xml:space="preserve"> со склада Поставщика, находящегося по адресу: ________________________________________. </w:t>
      </w:r>
    </w:p>
    <w:p w:rsidR="00054A74" w:rsidRDefault="00054A74" w:rsidP="005F0B9A">
      <w:pPr>
        <w:spacing w:after="0"/>
        <w:ind w:left="142" w:hanging="142"/>
        <w:rPr>
          <w:sz w:val="22"/>
          <w:szCs w:val="22"/>
        </w:rPr>
      </w:pPr>
    </w:p>
    <w:p w:rsidR="005F0B9A" w:rsidRPr="005F0B9A" w:rsidRDefault="005F0B9A" w:rsidP="005F0B9A">
      <w:pPr>
        <w:spacing w:after="0"/>
        <w:ind w:left="142" w:hanging="142"/>
        <w:rPr>
          <w:sz w:val="22"/>
          <w:szCs w:val="22"/>
        </w:rPr>
      </w:pPr>
      <w:r w:rsidRPr="005F0B9A">
        <w:rPr>
          <w:sz w:val="22"/>
          <w:szCs w:val="22"/>
        </w:rPr>
        <w:t xml:space="preserve">Условия оплаты: оплата производится в течение 30 (тридцати) календарных дней </w:t>
      </w:r>
      <w:proofErr w:type="gramStart"/>
      <w:r w:rsidRPr="005F0B9A">
        <w:rPr>
          <w:sz w:val="22"/>
          <w:szCs w:val="22"/>
        </w:rPr>
        <w:t>с даты поставки</w:t>
      </w:r>
      <w:proofErr w:type="gramEnd"/>
      <w:r w:rsidRPr="005F0B9A">
        <w:rPr>
          <w:sz w:val="22"/>
          <w:szCs w:val="22"/>
        </w:rPr>
        <w:t xml:space="preserve"> Товара.</w:t>
      </w:r>
    </w:p>
    <w:tbl>
      <w:tblPr>
        <w:tblW w:w="10368" w:type="dxa"/>
        <w:tblLayout w:type="fixed"/>
        <w:tblLook w:val="0000"/>
      </w:tblPr>
      <w:tblGrid>
        <w:gridCol w:w="10368"/>
      </w:tblGrid>
      <w:tr w:rsidR="005F0B9A" w:rsidRPr="005F0B9A" w:rsidTr="005F0B9A">
        <w:tc>
          <w:tcPr>
            <w:tcW w:w="10368" w:type="dxa"/>
          </w:tcPr>
          <w:p w:rsidR="005F0B9A" w:rsidRPr="005F0B9A" w:rsidRDefault="005F0B9A" w:rsidP="005F0B9A">
            <w:pPr>
              <w:snapToGrid w:val="0"/>
              <w:spacing w:after="0"/>
              <w:ind w:left="142" w:hanging="142"/>
              <w:rPr>
                <w:sz w:val="21"/>
                <w:szCs w:val="21"/>
              </w:rPr>
            </w:pPr>
          </w:p>
          <w:p w:rsidR="005F0B9A" w:rsidRPr="005F0B9A" w:rsidRDefault="005F0B9A" w:rsidP="005F0B9A">
            <w:pPr>
              <w:snapToGrid w:val="0"/>
              <w:spacing w:after="0"/>
              <w:ind w:left="142" w:hanging="142"/>
              <w:rPr>
                <w:sz w:val="21"/>
                <w:szCs w:val="21"/>
              </w:rPr>
            </w:pPr>
            <w:r w:rsidRPr="005F0B9A">
              <w:rPr>
                <w:sz w:val="21"/>
                <w:szCs w:val="21"/>
              </w:rPr>
              <w:t>Покупатель:</w:t>
            </w:r>
            <w:r w:rsidRPr="005F0B9A">
              <w:rPr>
                <w:sz w:val="21"/>
                <w:szCs w:val="21"/>
              </w:rPr>
              <w:tab/>
            </w:r>
            <w:r w:rsidRPr="005F0B9A">
              <w:rPr>
                <w:sz w:val="21"/>
                <w:szCs w:val="21"/>
              </w:rPr>
              <w:tab/>
            </w:r>
            <w:r w:rsidRPr="005F0B9A">
              <w:rPr>
                <w:sz w:val="21"/>
                <w:szCs w:val="21"/>
              </w:rPr>
              <w:tab/>
            </w:r>
            <w:r w:rsidRPr="005F0B9A">
              <w:rPr>
                <w:sz w:val="21"/>
                <w:szCs w:val="21"/>
              </w:rPr>
              <w:tab/>
            </w:r>
            <w:r w:rsidRPr="005F0B9A">
              <w:rPr>
                <w:sz w:val="21"/>
                <w:szCs w:val="21"/>
              </w:rPr>
              <w:tab/>
            </w:r>
            <w:r w:rsidRPr="005F0B9A">
              <w:rPr>
                <w:sz w:val="21"/>
                <w:szCs w:val="21"/>
              </w:rPr>
              <w:tab/>
            </w:r>
            <w:r w:rsidRPr="005F0B9A">
              <w:rPr>
                <w:sz w:val="21"/>
                <w:szCs w:val="21"/>
              </w:rPr>
              <w:tab/>
              <w:t>Поставщик:</w:t>
            </w:r>
          </w:p>
          <w:p w:rsidR="005F0B9A" w:rsidRPr="005F0B9A" w:rsidRDefault="005F0B9A" w:rsidP="005F0B9A">
            <w:pPr>
              <w:spacing w:after="0"/>
              <w:ind w:left="142" w:hanging="142"/>
              <w:jc w:val="left"/>
            </w:pPr>
            <w:r w:rsidRPr="005F0B9A">
              <w:t>Заместитель директора по снабжению</w:t>
            </w:r>
            <w:r w:rsidRPr="005F0B9A">
              <w:tab/>
            </w:r>
            <w:r w:rsidRPr="005F0B9A">
              <w:tab/>
            </w:r>
            <w:r w:rsidRPr="005F0B9A">
              <w:tab/>
            </w:r>
          </w:p>
          <w:p w:rsidR="005F0B9A" w:rsidRPr="005F0B9A" w:rsidRDefault="005F0B9A" w:rsidP="005F0B9A">
            <w:pPr>
              <w:spacing w:after="0"/>
              <w:ind w:left="142" w:hanging="142"/>
              <w:jc w:val="left"/>
            </w:pPr>
            <w:r w:rsidRPr="005F0B9A">
              <w:t>ФГУП «Московский эндокринный завод»</w:t>
            </w:r>
            <w:r w:rsidRPr="005F0B9A">
              <w:tab/>
            </w:r>
            <w:r w:rsidRPr="005F0B9A">
              <w:tab/>
            </w:r>
            <w:r w:rsidRPr="005F0B9A">
              <w:tab/>
            </w:r>
          </w:p>
          <w:p w:rsidR="005F0B9A" w:rsidRPr="005F0B9A" w:rsidRDefault="005F0B9A" w:rsidP="005F0B9A">
            <w:pPr>
              <w:spacing w:after="0"/>
              <w:ind w:left="142" w:hanging="142"/>
              <w:jc w:val="left"/>
            </w:pPr>
          </w:p>
          <w:p w:rsidR="005F0B9A" w:rsidRPr="005F0B9A" w:rsidRDefault="005F0B9A" w:rsidP="005F0B9A">
            <w:pPr>
              <w:spacing w:after="0"/>
              <w:ind w:left="142" w:hanging="142"/>
              <w:jc w:val="left"/>
            </w:pPr>
            <w:r w:rsidRPr="005F0B9A">
              <w:t>____________________ В.Н. Ибрагимов</w:t>
            </w:r>
            <w:r w:rsidRPr="005F0B9A">
              <w:tab/>
            </w:r>
            <w:r w:rsidRPr="005F0B9A">
              <w:tab/>
            </w:r>
            <w:r w:rsidRPr="005F0B9A">
              <w:tab/>
              <w:t>____________________</w:t>
            </w:r>
          </w:p>
          <w:p w:rsidR="005F0B9A" w:rsidRPr="005F0B9A" w:rsidRDefault="005F0B9A" w:rsidP="005F0B9A">
            <w:pPr>
              <w:tabs>
                <w:tab w:val="left" w:pos="2160"/>
              </w:tabs>
              <w:spacing w:after="0"/>
              <w:ind w:left="142" w:hanging="142"/>
              <w:jc w:val="left"/>
            </w:pPr>
          </w:p>
          <w:p w:rsidR="005F0B9A" w:rsidRPr="005F0B9A" w:rsidRDefault="005F0B9A" w:rsidP="005F0B9A">
            <w:pPr>
              <w:snapToGrid w:val="0"/>
              <w:spacing w:after="0"/>
              <w:ind w:left="142" w:hanging="142"/>
              <w:rPr>
                <w:sz w:val="21"/>
                <w:szCs w:val="21"/>
              </w:rPr>
            </w:pPr>
          </w:p>
        </w:tc>
      </w:tr>
    </w:tbl>
    <w:p w:rsidR="00054A74" w:rsidRDefault="00054A74" w:rsidP="005F0B9A">
      <w:pPr>
        <w:tabs>
          <w:tab w:val="left" w:pos="2715"/>
        </w:tabs>
        <w:snapToGrid w:val="0"/>
        <w:spacing w:after="0"/>
        <w:jc w:val="right"/>
        <w:rPr>
          <w:b/>
          <w:sz w:val="21"/>
          <w:szCs w:val="21"/>
        </w:rPr>
      </w:pPr>
    </w:p>
    <w:p w:rsidR="00054A74" w:rsidRDefault="00054A74">
      <w:pPr>
        <w:spacing w:after="200" w:line="276" w:lineRule="auto"/>
        <w:jc w:val="left"/>
        <w:rPr>
          <w:b/>
          <w:sz w:val="21"/>
          <w:szCs w:val="21"/>
        </w:rPr>
      </w:pPr>
      <w:r>
        <w:rPr>
          <w:b/>
          <w:sz w:val="21"/>
          <w:szCs w:val="21"/>
        </w:rPr>
        <w:br w:type="page"/>
      </w:r>
    </w:p>
    <w:p w:rsidR="005F0B9A" w:rsidRPr="005F0B9A" w:rsidRDefault="005F0B9A" w:rsidP="005F0B9A">
      <w:pPr>
        <w:tabs>
          <w:tab w:val="left" w:pos="2715"/>
        </w:tabs>
        <w:snapToGrid w:val="0"/>
        <w:spacing w:after="0"/>
        <w:jc w:val="right"/>
        <w:rPr>
          <w:b/>
          <w:sz w:val="21"/>
          <w:szCs w:val="21"/>
        </w:rPr>
      </w:pPr>
      <w:r w:rsidRPr="005F0B9A">
        <w:rPr>
          <w:b/>
          <w:sz w:val="21"/>
          <w:szCs w:val="21"/>
        </w:rPr>
        <w:lastRenderedPageBreak/>
        <w:t>Приложение № 2</w:t>
      </w:r>
    </w:p>
    <w:p w:rsidR="005F0B9A" w:rsidRPr="005F0B9A" w:rsidRDefault="005F0B9A" w:rsidP="005F0B9A">
      <w:pPr>
        <w:tabs>
          <w:tab w:val="left" w:pos="2715"/>
        </w:tabs>
        <w:snapToGrid w:val="0"/>
        <w:spacing w:after="0"/>
        <w:jc w:val="right"/>
        <w:rPr>
          <w:b/>
          <w:sz w:val="21"/>
          <w:szCs w:val="21"/>
        </w:rPr>
      </w:pPr>
      <w:r w:rsidRPr="005F0B9A">
        <w:rPr>
          <w:b/>
          <w:sz w:val="21"/>
          <w:szCs w:val="21"/>
        </w:rPr>
        <w:t>к Договору № ___________</w:t>
      </w:r>
    </w:p>
    <w:p w:rsidR="005F0B9A" w:rsidRPr="005F0B9A" w:rsidRDefault="005F0B9A" w:rsidP="005F0B9A">
      <w:pPr>
        <w:tabs>
          <w:tab w:val="left" w:pos="2715"/>
        </w:tabs>
        <w:snapToGrid w:val="0"/>
        <w:spacing w:after="0"/>
        <w:jc w:val="right"/>
        <w:rPr>
          <w:b/>
          <w:sz w:val="21"/>
          <w:szCs w:val="21"/>
        </w:rPr>
      </w:pPr>
      <w:r w:rsidRPr="005F0B9A">
        <w:rPr>
          <w:b/>
          <w:sz w:val="21"/>
          <w:szCs w:val="21"/>
        </w:rPr>
        <w:t>от «___» ____________ 2016г.</w:t>
      </w:r>
    </w:p>
    <w:p w:rsidR="005F0B9A" w:rsidRPr="005F0B9A" w:rsidRDefault="005F0B9A" w:rsidP="005F0B9A">
      <w:pPr>
        <w:tabs>
          <w:tab w:val="left" w:pos="10065"/>
        </w:tabs>
        <w:spacing w:after="0"/>
        <w:ind w:firstLine="426"/>
        <w:jc w:val="right"/>
        <w:rPr>
          <w:b/>
        </w:rPr>
      </w:pPr>
    </w:p>
    <w:p w:rsidR="005F0B9A" w:rsidRPr="005F0B9A" w:rsidRDefault="005F0B9A" w:rsidP="005F0B9A">
      <w:pPr>
        <w:spacing w:after="0"/>
        <w:jc w:val="center"/>
        <w:rPr>
          <w:b/>
          <w:bCs/>
        </w:rPr>
      </w:pPr>
    </w:p>
    <w:p w:rsidR="005F0B9A" w:rsidRPr="005F0B9A" w:rsidRDefault="005F0B9A" w:rsidP="005F0B9A">
      <w:pPr>
        <w:spacing w:after="0"/>
        <w:jc w:val="center"/>
        <w:rPr>
          <w:b/>
          <w:bCs/>
          <w:sz w:val="22"/>
          <w:szCs w:val="22"/>
        </w:rPr>
      </w:pPr>
      <w:r w:rsidRPr="005F0B9A">
        <w:rPr>
          <w:b/>
          <w:bCs/>
          <w:sz w:val="22"/>
          <w:szCs w:val="22"/>
        </w:rPr>
        <w:t>АНТИКОРРУПЦИОННАЯ ОГОВОРКА</w:t>
      </w:r>
    </w:p>
    <w:p w:rsidR="005F0B9A" w:rsidRPr="005F0B9A" w:rsidRDefault="005F0B9A" w:rsidP="005F0B9A">
      <w:pPr>
        <w:spacing w:after="0"/>
        <w:rPr>
          <w:sz w:val="22"/>
          <w:szCs w:val="22"/>
          <w:lang w:eastAsia="en-US"/>
        </w:rPr>
      </w:pPr>
    </w:p>
    <w:p w:rsidR="005F0B9A" w:rsidRPr="005F0B9A" w:rsidRDefault="005F0B9A" w:rsidP="005F0B9A">
      <w:pPr>
        <w:spacing w:after="0"/>
        <w:rPr>
          <w:b/>
          <w:sz w:val="22"/>
          <w:szCs w:val="22"/>
          <w:lang w:eastAsia="en-US"/>
        </w:rPr>
      </w:pPr>
      <w:r w:rsidRPr="005F0B9A">
        <w:rPr>
          <w:b/>
          <w:sz w:val="22"/>
          <w:szCs w:val="22"/>
          <w:lang w:eastAsia="en-US"/>
        </w:rPr>
        <w:t>Статья 1</w:t>
      </w:r>
    </w:p>
    <w:p w:rsidR="005F0B9A" w:rsidRPr="005F0B9A" w:rsidRDefault="005F0B9A" w:rsidP="005F0B9A">
      <w:pPr>
        <w:autoSpaceDE w:val="0"/>
        <w:autoSpaceDN w:val="0"/>
        <w:adjustRightInd w:val="0"/>
        <w:spacing w:after="0"/>
        <w:rPr>
          <w:sz w:val="22"/>
          <w:szCs w:val="22"/>
        </w:rPr>
      </w:pPr>
      <w:r w:rsidRPr="005F0B9A">
        <w:rPr>
          <w:sz w:val="22"/>
          <w:szCs w:val="22"/>
        </w:rPr>
        <w:t>1.1. Настоящим каждая Сторона гарантирует, что при заключении настоящего Договора и исполнении своих обязательств по нему, Стороны:</w:t>
      </w:r>
    </w:p>
    <w:p w:rsidR="005F0B9A" w:rsidRPr="005F0B9A" w:rsidRDefault="005F0B9A" w:rsidP="005F0B9A">
      <w:pPr>
        <w:autoSpaceDE w:val="0"/>
        <w:autoSpaceDN w:val="0"/>
        <w:adjustRightInd w:val="0"/>
        <w:spacing w:after="0"/>
        <w:rPr>
          <w:sz w:val="22"/>
          <w:szCs w:val="22"/>
        </w:rPr>
      </w:pPr>
      <w:r w:rsidRPr="005F0B9A">
        <w:rPr>
          <w:sz w:val="22"/>
          <w:szCs w:val="22"/>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F0B9A" w:rsidRPr="005F0B9A" w:rsidRDefault="005F0B9A" w:rsidP="005F0B9A">
      <w:pPr>
        <w:spacing w:after="0"/>
        <w:rPr>
          <w:sz w:val="22"/>
          <w:szCs w:val="22"/>
          <w:lang w:eastAsia="en-US"/>
        </w:rPr>
      </w:pPr>
      <w:r w:rsidRPr="005F0B9A">
        <w:rPr>
          <w:sz w:val="22"/>
          <w:szCs w:val="22"/>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0B9A" w:rsidRPr="005F0B9A" w:rsidRDefault="005F0B9A" w:rsidP="005F0B9A">
      <w:pPr>
        <w:spacing w:after="0"/>
        <w:rPr>
          <w:sz w:val="22"/>
          <w:szCs w:val="22"/>
          <w:lang w:eastAsia="en-US"/>
        </w:rPr>
      </w:pPr>
      <w:r w:rsidRPr="005F0B9A">
        <w:rPr>
          <w:sz w:val="22"/>
          <w:szCs w:val="22"/>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0B9A" w:rsidRPr="005F0B9A" w:rsidRDefault="005F0B9A" w:rsidP="005F0B9A">
      <w:pPr>
        <w:spacing w:after="0"/>
        <w:rPr>
          <w:sz w:val="22"/>
          <w:szCs w:val="22"/>
          <w:lang w:eastAsia="en-US"/>
        </w:rPr>
      </w:pPr>
      <w:r w:rsidRPr="005F0B9A">
        <w:rPr>
          <w:sz w:val="22"/>
          <w:szCs w:val="22"/>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0B9A" w:rsidRPr="005F0B9A" w:rsidRDefault="005F0B9A" w:rsidP="005F0B9A">
      <w:pPr>
        <w:spacing w:after="0"/>
        <w:rPr>
          <w:sz w:val="22"/>
          <w:szCs w:val="22"/>
          <w:lang w:eastAsia="en-US"/>
        </w:rPr>
      </w:pPr>
      <w:r w:rsidRPr="005F0B9A">
        <w:rPr>
          <w:sz w:val="22"/>
          <w:szCs w:val="22"/>
          <w:lang w:eastAsia="en-US"/>
        </w:rPr>
        <w:t>1.1.5. запрещают своим работникам принимать или предлагать любым лицам выплатит</w:t>
      </w:r>
      <w:proofErr w:type="gramStart"/>
      <w:r w:rsidRPr="005F0B9A">
        <w:rPr>
          <w:sz w:val="22"/>
          <w:szCs w:val="22"/>
          <w:lang w:eastAsia="en-US"/>
        </w:rPr>
        <w:t>ь(</w:t>
      </w:r>
      <w:proofErr w:type="gramEnd"/>
      <w:r w:rsidRPr="005F0B9A">
        <w:rPr>
          <w:sz w:val="22"/>
          <w:szCs w:val="22"/>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F0B9A" w:rsidRPr="005F0B9A" w:rsidRDefault="005F0B9A" w:rsidP="005F0B9A">
      <w:pPr>
        <w:spacing w:after="0"/>
        <w:rPr>
          <w:sz w:val="22"/>
          <w:szCs w:val="22"/>
          <w:lang w:eastAsia="en-US"/>
        </w:rPr>
      </w:pPr>
      <w:r w:rsidRPr="005F0B9A">
        <w:rPr>
          <w:sz w:val="22"/>
          <w:szCs w:val="22"/>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5F0B9A">
        <w:rPr>
          <w:sz w:val="22"/>
          <w:szCs w:val="22"/>
          <w:lang w:eastAsia="en-US"/>
        </w:rPr>
        <w:t>аффилированных</w:t>
      </w:r>
      <w:proofErr w:type="spellEnd"/>
      <w:r w:rsidRPr="005F0B9A">
        <w:rPr>
          <w:sz w:val="22"/>
          <w:szCs w:val="22"/>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F0B9A" w:rsidRPr="005F0B9A" w:rsidRDefault="005F0B9A" w:rsidP="005F0B9A">
      <w:pPr>
        <w:spacing w:after="0"/>
        <w:rPr>
          <w:sz w:val="22"/>
          <w:szCs w:val="22"/>
          <w:lang w:eastAsia="en-US"/>
        </w:rPr>
      </w:pPr>
    </w:p>
    <w:p w:rsidR="005F0B9A" w:rsidRPr="005F0B9A" w:rsidRDefault="005F0B9A" w:rsidP="005F0B9A">
      <w:pPr>
        <w:spacing w:after="0"/>
        <w:rPr>
          <w:sz w:val="22"/>
          <w:szCs w:val="22"/>
          <w:lang w:eastAsia="en-US"/>
        </w:rPr>
      </w:pPr>
      <w:r w:rsidRPr="005F0B9A">
        <w:rPr>
          <w:sz w:val="22"/>
          <w:szCs w:val="22"/>
          <w:lang w:eastAsia="en-US"/>
        </w:rPr>
        <w:t xml:space="preserve">1.2. Под "разумными мерами" для предотвращения совершения коррупционных действий со стороны их </w:t>
      </w:r>
      <w:proofErr w:type="spellStart"/>
      <w:r w:rsidRPr="005F0B9A">
        <w:rPr>
          <w:sz w:val="22"/>
          <w:szCs w:val="22"/>
          <w:lang w:eastAsia="en-US"/>
        </w:rPr>
        <w:t>аффилированных</w:t>
      </w:r>
      <w:proofErr w:type="spellEnd"/>
      <w:r w:rsidRPr="005F0B9A">
        <w:rPr>
          <w:sz w:val="22"/>
          <w:szCs w:val="22"/>
          <w:lang w:eastAsia="en-US"/>
        </w:rPr>
        <w:t xml:space="preserve"> лиц или посредников, помимо прочего, Стороны понимают:</w:t>
      </w:r>
    </w:p>
    <w:p w:rsidR="005F0B9A" w:rsidRPr="005F0B9A" w:rsidRDefault="005F0B9A" w:rsidP="005F0B9A">
      <w:pPr>
        <w:spacing w:after="0"/>
        <w:rPr>
          <w:sz w:val="22"/>
          <w:szCs w:val="22"/>
          <w:lang w:eastAsia="en-US"/>
        </w:rPr>
      </w:pPr>
      <w:r w:rsidRPr="005F0B9A">
        <w:rPr>
          <w:sz w:val="22"/>
          <w:szCs w:val="22"/>
          <w:lang w:eastAsia="en-US"/>
        </w:rPr>
        <w:t xml:space="preserve">1.2.1. проведение инструктажа </w:t>
      </w:r>
      <w:proofErr w:type="spellStart"/>
      <w:r w:rsidRPr="005F0B9A">
        <w:rPr>
          <w:sz w:val="22"/>
          <w:szCs w:val="22"/>
          <w:lang w:eastAsia="en-US"/>
        </w:rPr>
        <w:t>аффилированных</w:t>
      </w:r>
      <w:proofErr w:type="spellEnd"/>
      <w:r w:rsidRPr="005F0B9A">
        <w:rPr>
          <w:sz w:val="22"/>
          <w:szCs w:val="22"/>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F0B9A" w:rsidRPr="005F0B9A" w:rsidRDefault="005F0B9A" w:rsidP="005F0B9A">
      <w:pPr>
        <w:spacing w:after="0"/>
        <w:rPr>
          <w:sz w:val="22"/>
          <w:szCs w:val="22"/>
          <w:lang w:eastAsia="en-US"/>
        </w:rPr>
      </w:pPr>
      <w:r w:rsidRPr="005F0B9A">
        <w:rPr>
          <w:sz w:val="22"/>
          <w:szCs w:val="22"/>
          <w:lang w:eastAsia="en-US"/>
        </w:rPr>
        <w:t xml:space="preserve">1.2.2. включение в договоры с </w:t>
      </w:r>
      <w:proofErr w:type="spellStart"/>
      <w:r w:rsidRPr="005F0B9A">
        <w:rPr>
          <w:sz w:val="22"/>
          <w:szCs w:val="22"/>
          <w:lang w:eastAsia="en-US"/>
        </w:rPr>
        <w:t>аффилированными</w:t>
      </w:r>
      <w:proofErr w:type="spellEnd"/>
      <w:r w:rsidRPr="005F0B9A">
        <w:rPr>
          <w:sz w:val="22"/>
          <w:szCs w:val="22"/>
          <w:lang w:eastAsia="en-US"/>
        </w:rPr>
        <w:t xml:space="preserve"> лицами или посредниками </w:t>
      </w:r>
      <w:proofErr w:type="spellStart"/>
      <w:r w:rsidRPr="005F0B9A">
        <w:rPr>
          <w:sz w:val="22"/>
          <w:szCs w:val="22"/>
          <w:lang w:eastAsia="en-US"/>
        </w:rPr>
        <w:t>антикоррупционной</w:t>
      </w:r>
      <w:proofErr w:type="spellEnd"/>
      <w:r w:rsidRPr="005F0B9A">
        <w:rPr>
          <w:sz w:val="22"/>
          <w:szCs w:val="22"/>
          <w:lang w:eastAsia="en-US"/>
        </w:rPr>
        <w:t xml:space="preserve"> оговорки;</w:t>
      </w:r>
    </w:p>
    <w:p w:rsidR="005F0B9A" w:rsidRPr="005F0B9A" w:rsidRDefault="005F0B9A" w:rsidP="005F0B9A">
      <w:pPr>
        <w:spacing w:after="0"/>
        <w:rPr>
          <w:sz w:val="22"/>
          <w:szCs w:val="22"/>
          <w:lang w:eastAsia="en-US"/>
        </w:rPr>
      </w:pPr>
      <w:r w:rsidRPr="005F0B9A">
        <w:rPr>
          <w:sz w:val="22"/>
          <w:szCs w:val="22"/>
          <w:lang w:eastAsia="en-US"/>
        </w:rPr>
        <w:t xml:space="preserve">1.2.3. неиспользование </w:t>
      </w:r>
      <w:proofErr w:type="spellStart"/>
      <w:r w:rsidRPr="005F0B9A">
        <w:rPr>
          <w:sz w:val="22"/>
          <w:szCs w:val="22"/>
          <w:lang w:eastAsia="en-US"/>
        </w:rPr>
        <w:t>аффилированных</w:t>
      </w:r>
      <w:proofErr w:type="spellEnd"/>
      <w:r w:rsidRPr="005F0B9A">
        <w:rPr>
          <w:sz w:val="22"/>
          <w:szCs w:val="22"/>
          <w:lang w:eastAsia="en-US"/>
        </w:rPr>
        <w:t xml:space="preserve"> лиц или посредников в качестве канала </w:t>
      </w:r>
      <w:proofErr w:type="spellStart"/>
      <w:r w:rsidRPr="005F0B9A">
        <w:rPr>
          <w:sz w:val="22"/>
          <w:szCs w:val="22"/>
          <w:lang w:eastAsia="en-US"/>
        </w:rPr>
        <w:t>аффилированных</w:t>
      </w:r>
      <w:proofErr w:type="spellEnd"/>
      <w:r w:rsidRPr="005F0B9A">
        <w:rPr>
          <w:sz w:val="22"/>
          <w:szCs w:val="22"/>
          <w:lang w:eastAsia="en-US"/>
        </w:rPr>
        <w:t xml:space="preserve"> лиц или любых посредников для совершения коррупционных действий;</w:t>
      </w:r>
    </w:p>
    <w:p w:rsidR="005F0B9A" w:rsidRPr="005F0B9A" w:rsidRDefault="005F0B9A" w:rsidP="005F0B9A">
      <w:pPr>
        <w:spacing w:after="0"/>
        <w:rPr>
          <w:sz w:val="22"/>
          <w:szCs w:val="22"/>
          <w:lang w:eastAsia="en-US"/>
        </w:rPr>
      </w:pPr>
      <w:r w:rsidRPr="005F0B9A">
        <w:rPr>
          <w:sz w:val="22"/>
          <w:szCs w:val="22"/>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F0B9A" w:rsidRPr="005F0B9A" w:rsidRDefault="005F0B9A" w:rsidP="005F0B9A">
      <w:pPr>
        <w:spacing w:after="0"/>
        <w:rPr>
          <w:sz w:val="22"/>
          <w:szCs w:val="22"/>
          <w:lang w:eastAsia="en-US"/>
        </w:rPr>
      </w:pPr>
      <w:r w:rsidRPr="005F0B9A">
        <w:rPr>
          <w:sz w:val="22"/>
          <w:szCs w:val="22"/>
          <w:lang w:eastAsia="en-US"/>
        </w:rPr>
        <w:t xml:space="preserve">1.2.5. осуществление выплат </w:t>
      </w:r>
      <w:proofErr w:type="spellStart"/>
      <w:r w:rsidRPr="005F0B9A">
        <w:rPr>
          <w:sz w:val="22"/>
          <w:szCs w:val="22"/>
          <w:lang w:eastAsia="en-US"/>
        </w:rPr>
        <w:t>аффилированным</w:t>
      </w:r>
      <w:proofErr w:type="spellEnd"/>
      <w:r w:rsidRPr="005F0B9A">
        <w:rPr>
          <w:sz w:val="22"/>
          <w:szCs w:val="22"/>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F0B9A" w:rsidRPr="005F0B9A" w:rsidRDefault="005F0B9A" w:rsidP="005F0B9A">
      <w:pPr>
        <w:spacing w:after="0"/>
        <w:rPr>
          <w:sz w:val="22"/>
          <w:szCs w:val="22"/>
          <w:lang w:eastAsia="en-US"/>
        </w:rPr>
      </w:pPr>
    </w:p>
    <w:p w:rsidR="005F0B9A" w:rsidRPr="005F0B9A" w:rsidRDefault="005F0B9A" w:rsidP="005F0B9A">
      <w:pPr>
        <w:spacing w:after="0"/>
        <w:rPr>
          <w:sz w:val="22"/>
          <w:szCs w:val="22"/>
          <w:lang w:eastAsia="en-US"/>
        </w:rPr>
      </w:pPr>
    </w:p>
    <w:p w:rsidR="005F0B9A" w:rsidRPr="005F0B9A" w:rsidRDefault="005F0B9A" w:rsidP="005F0B9A">
      <w:pPr>
        <w:spacing w:after="0"/>
        <w:rPr>
          <w:b/>
          <w:sz w:val="22"/>
          <w:szCs w:val="22"/>
          <w:lang w:eastAsia="en-US"/>
        </w:rPr>
      </w:pPr>
      <w:r w:rsidRPr="005F0B9A">
        <w:rPr>
          <w:b/>
          <w:sz w:val="22"/>
          <w:szCs w:val="22"/>
          <w:lang w:eastAsia="en-US"/>
        </w:rPr>
        <w:t>Статья 2</w:t>
      </w:r>
    </w:p>
    <w:p w:rsidR="005F0B9A" w:rsidRPr="005F0B9A" w:rsidRDefault="005F0B9A" w:rsidP="005F0B9A">
      <w:pPr>
        <w:spacing w:after="0"/>
        <w:rPr>
          <w:sz w:val="22"/>
          <w:szCs w:val="22"/>
          <w:lang w:eastAsia="en-US"/>
        </w:rPr>
      </w:pPr>
      <w:r w:rsidRPr="005F0B9A">
        <w:rPr>
          <w:sz w:val="22"/>
          <w:szCs w:val="22"/>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F0B9A" w:rsidRPr="005F0B9A" w:rsidRDefault="005F0B9A" w:rsidP="005F0B9A">
      <w:pPr>
        <w:spacing w:after="0"/>
        <w:rPr>
          <w:bCs/>
          <w:sz w:val="22"/>
          <w:szCs w:val="22"/>
          <w:lang w:eastAsia="en-US"/>
        </w:rPr>
      </w:pPr>
      <w:r w:rsidRPr="005F0B9A">
        <w:rPr>
          <w:sz w:val="22"/>
          <w:szCs w:val="22"/>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5F0B9A">
        <w:rPr>
          <w:bCs/>
          <w:sz w:val="22"/>
          <w:szCs w:val="22"/>
          <w:lang w:eastAsia="en-US"/>
        </w:rPr>
        <w:t>Это подтверждение должно быть направлено в течение десяти рабочих дней с даты направления письменного уведомления;</w:t>
      </w:r>
    </w:p>
    <w:p w:rsidR="005F0B9A" w:rsidRPr="005F0B9A" w:rsidRDefault="005F0B9A" w:rsidP="005F0B9A">
      <w:pPr>
        <w:spacing w:after="0"/>
        <w:rPr>
          <w:sz w:val="22"/>
          <w:szCs w:val="22"/>
          <w:lang w:eastAsia="en-US"/>
        </w:rPr>
      </w:pPr>
      <w:r w:rsidRPr="005F0B9A">
        <w:rPr>
          <w:bCs/>
          <w:sz w:val="22"/>
          <w:szCs w:val="22"/>
          <w:lang w:eastAsia="en-US"/>
        </w:rPr>
        <w:t xml:space="preserve">2.1.2. </w:t>
      </w:r>
      <w:r w:rsidRPr="005F0B9A">
        <w:rPr>
          <w:sz w:val="22"/>
          <w:szCs w:val="22"/>
          <w:lang w:eastAsia="en-US"/>
        </w:rPr>
        <w:t>обеспечить конфиденциальность указанной информации вплоть до полного выяснения обстоятель</w:t>
      </w:r>
      <w:proofErr w:type="gramStart"/>
      <w:r w:rsidRPr="005F0B9A">
        <w:rPr>
          <w:sz w:val="22"/>
          <w:szCs w:val="22"/>
          <w:lang w:eastAsia="en-US"/>
        </w:rPr>
        <w:t>ств Ст</w:t>
      </w:r>
      <w:proofErr w:type="gramEnd"/>
      <w:r w:rsidRPr="005F0B9A">
        <w:rPr>
          <w:sz w:val="22"/>
          <w:szCs w:val="22"/>
          <w:lang w:eastAsia="en-US"/>
        </w:rPr>
        <w:t>оронами;</w:t>
      </w:r>
    </w:p>
    <w:p w:rsidR="005F0B9A" w:rsidRPr="005F0B9A" w:rsidRDefault="005F0B9A" w:rsidP="005F0B9A">
      <w:pPr>
        <w:spacing w:after="0"/>
        <w:rPr>
          <w:sz w:val="22"/>
          <w:szCs w:val="22"/>
          <w:lang w:eastAsia="en-US"/>
        </w:rPr>
      </w:pPr>
      <w:r w:rsidRPr="005F0B9A">
        <w:rPr>
          <w:sz w:val="22"/>
          <w:szCs w:val="22"/>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F0B9A" w:rsidRPr="005F0B9A" w:rsidRDefault="005F0B9A" w:rsidP="005F0B9A">
      <w:pPr>
        <w:spacing w:after="0"/>
        <w:rPr>
          <w:sz w:val="22"/>
          <w:szCs w:val="22"/>
          <w:lang w:eastAsia="en-US"/>
        </w:rPr>
      </w:pPr>
      <w:r w:rsidRPr="005F0B9A">
        <w:rPr>
          <w:sz w:val="22"/>
          <w:szCs w:val="22"/>
          <w:lang w:eastAsia="en-US"/>
        </w:rPr>
        <w:t>2.1.4. оказать полное содействие при сборе доказатель</w:t>
      </w:r>
      <w:proofErr w:type="gramStart"/>
      <w:r w:rsidRPr="005F0B9A">
        <w:rPr>
          <w:sz w:val="22"/>
          <w:szCs w:val="22"/>
          <w:lang w:eastAsia="en-US"/>
        </w:rPr>
        <w:t>ств пр</w:t>
      </w:r>
      <w:proofErr w:type="gramEnd"/>
      <w:r w:rsidRPr="005F0B9A">
        <w:rPr>
          <w:sz w:val="22"/>
          <w:szCs w:val="22"/>
          <w:lang w:eastAsia="en-US"/>
        </w:rPr>
        <w:t>и проведении аудита</w:t>
      </w:r>
      <w:r w:rsidRPr="005F0B9A">
        <w:rPr>
          <w:bCs/>
          <w:sz w:val="22"/>
          <w:szCs w:val="22"/>
          <w:lang w:eastAsia="en-US"/>
        </w:rPr>
        <w:t>.</w:t>
      </w:r>
    </w:p>
    <w:p w:rsidR="005F0B9A" w:rsidRPr="005F0B9A" w:rsidRDefault="005F0B9A" w:rsidP="005F0B9A">
      <w:pPr>
        <w:spacing w:after="0"/>
        <w:rPr>
          <w:sz w:val="22"/>
          <w:szCs w:val="22"/>
          <w:lang w:eastAsia="en-US"/>
        </w:rPr>
      </w:pPr>
    </w:p>
    <w:p w:rsidR="005F0B9A" w:rsidRPr="005F0B9A" w:rsidRDefault="005F0B9A" w:rsidP="005F0B9A">
      <w:pPr>
        <w:spacing w:after="0"/>
        <w:rPr>
          <w:sz w:val="22"/>
          <w:szCs w:val="22"/>
          <w:lang w:eastAsia="en-US"/>
        </w:rPr>
      </w:pPr>
      <w:r w:rsidRPr="005F0B9A">
        <w:rPr>
          <w:sz w:val="22"/>
          <w:szCs w:val="22"/>
          <w:lang w:eastAsia="en-US"/>
        </w:rPr>
        <w:t xml:space="preserve">2.2. </w:t>
      </w:r>
      <w:proofErr w:type="gramStart"/>
      <w:r w:rsidRPr="005F0B9A">
        <w:rPr>
          <w:sz w:val="22"/>
          <w:szCs w:val="22"/>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F0B9A">
        <w:rPr>
          <w:sz w:val="22"/>
          <w:szCs w:val="22"/>
          <w:lang w:eastAsia="en-US"/>
        </w:rPr>
        <w:t>аффилированными</w:t>
      </w:r>
      <w:proofErr w:type="spellEnd"/>
      <w:r w:rsidRPr="005F0B9A">
        <w:rPr>
          <w:sz w:val="22"/>
          <w:szCs w:val="22"/>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F0B9A">
        <w:rPr>
          <w:sz w:val="22"/>
          <w:szCs w:val="22"/>
          <w:lang w:eastAsia="en-US"/>
        </w:rPr>
        <w:t xml:space="preserve"> доходов, полученных преступным путем.</w:t>
      </w:r>
    </w:p>
    <w:p w:rsidR="005F0B9A" w:rsidRPr="005F0B9A" w:rsidRDefault="005F0B9A" w:rsidP="005F0B9A">
      <w:pPr>
        <w:spacing w:after="0"/>
        <w:rPr>
          <w:b/>
          <w:bCs/>
          <w:sz w:val="22"/>
          <w:szCs w:val="22"/>
          <w:lang w:eastAsia="en-US"/>
        </w:rPr>
      </w:pPr>
    </w:p>
    <w:p w:rsidR="005F0B9A" w:rsidRPr="005F0B9A" w:rsidRDefault="005F0B9A" w:rsidP="005F0B9A">
      <w:pPr>
        <w:spacing w:after="0"/>
        <w:rPr>
          <w:b/>
          <w:sz w:val="22"/>
          <w:szCs w:val="22"/>
          <w:lang w:eastAsia="en-US"/>
        </w:rPr>
      </w:pPr>
      <w:r w:rsidRPr="005F0B9A">
        <w:rPr>
          <w:b/>
          <w:sz w:val="22"/>
          <w:szCs w:val="22"/>
          <w:lang w:eastAsia="en-US"/>
        </w:rPr>
        <w:t>Статья 3</w:t>
      </w:r>
    </w:p>
    <w:p w:rsidR="005F0B9A" w:rsidRPr="005F0B9A" w:rsidRDefault="005F0B9A" w:rsidP="005F0B9A">
      <w:pPr>
        <w:spacing w:after="0"/>
        <w:rPr>
          <w:sz w:val="22"/>
          <w:szCs w:val="22"/>
        </w:rPr>
      </w:pPr>
      <w:r w:rsidRPr="005F0B9A">
        <w:rPr>
          <w:sz w:val="22"/>
          <w:szCs w:val="22"/>
        </w:rPr>
        <w:t xml:space="preserve">3.1. </w:t>
      </w:r>
      <w:proofErr w:type="gramStart"/>
      <w:r w:rsidRPr="005F0B9A">
        <w:rPr>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F0B9A">
        <w:rPr>
          <w:sz w:val="22"/>
          <w:szCs w:val="22"/>
        </w:rPr>
        <w:t xml:space="preserve"> Сторона, по чьей инициативе </w:t>
      </w:r>
      <w:proofErr w:type="gramStart"/>
      <w:r w:rsidRPr="005F0B9A">
        <w:rPr>
          <w:sz w:val="22"/>
          <w:szCs w:val="22"/>
        </w:rPr>
        <w:t>был</w:t>
      </w:r>
      <w:proofErr w:type="gramEnd"/>
      <w:r w:rsidRPr="005F0B9A">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F0B9A" w:rsidRPr="005F0B9A" w:rsidRDefault="005F0B9A" w:rsidP="005F0B9A">
      <w:pPr>
        <w:spacing w:after="0"/>
        <w:jc w:val="left"/>
        <w:rPr>
          <w:b/>
          <w:sz w:val="22"/>
          <w:szCs w:val="22"/>
        </w:rPr>
      </w:pPr>
    </w:p>
    <w:p w:rsidR="005F0B9A" w:rsidRPr="005F0B9A" w:rsidRDefault="005F0B9A" w:rsidP="005F0B9A">
      <w:pPr>
        <w:tabs>
          <w:tab w:val="left" w:pos="2160"/>
        </w:tabs>
        <w:spacing w:after="0"/>
        <w:jc w:val="left"/>
        <w:rPr>
          <w:sz w:val="22"/>
          <w:szCs w:val="22"/>
        </w:rPr>
      </w:pPr>
    </w:p>
    <w:p w:rsidR="005F0B9A" w:rsidRPr="005F0B9A" w:rsidRDefault="005F0B9A" w:rsidP="005F0B9A">
      <w:pPr>
        <w:spacing w:after="0"/>
        <w:jc w:val="left"/>
        <w:rPr>
          <w:sz w:val="22"/>
          <w:szCs w:val="22"/>
        </w:rPr>
      </w:pPr>
      <w:r w:rsidRPr="005F0B9A">
        <w:rPr>
          <w:sz w:val="22"/>
          <w:szCs w:val="22"/>
        </w:rPr>
        <w:t>Покупатель</w:t>
      </w:r>
      <w:r w:rsidRPr="005F0B9A">
        <w:rPr>
          <w:sz w:val="22"/>
          <w:szCs w:val="22"/>
        </w:rPr>
        <w:tab/>
      </w:r>
      <w:r w:rsidRPr="005F0B9A">
        <w:rPr>
          <w:sz w:val="22"/>
          <w:szCs w:val="22"/>
        </w:rPr>
        <w:tab/>
      </w:r>
      <w:r w:rsidRPr="005F0B9A">
        <w:rPr>
          <w:sz w:val="22"/>
          <w:szCs w:val="22"/>
        </w:rPr>
        <w:tab/>
      </w:r>
      <w:r w:rsidRPr="005F0B9A">
        <w:rPr>
          <w:sz w:val="22"/>
          <w:szCs w:val="22"/>
        </w:rPr>
        <w:tab/>
      </w:r>
      <w:r w:rsidRPr="005F0B9A">
        <w:rPr>
          <w:sz w:val="22"/>
          <w:szCs w:val="22"/>
        </w:rPr>
        <w:tab/>
      </w:r>
      <w:r w:rsidRPr="005F0B9A">
        <w:rPr>
          <w:sz w:val="22"/>
          <w:szCs w:val="22"/>
        </w:rPr>
        <w:tab/>
      </w:r>
      <w:r w:rsidRPr="005F0B9A">
        <w:rPr>
          <w:sz w:val="22"/>
          <w:szCs w:val="22"/>
        </w:rPr>
        <w:tab/>
        <w:t>Поставщик</w:t>
      </w:r>
    </w:p>
    <w:p w:rsidR="005F0B9A" w:rsidRPr="005F0B9A" w:rsidRDefault="005F0B9A" w:rsidP="005F0B9A">
      <w:pPr>
        <w:tabs>
          <w:tab w:val="left" w:pos="2160"/>
        </w:tabs>
        <w:spacing w:after="0"/>
        <w:jc w:val="left"/>
        <w:rPr>
          <w:sz w:val="22"/>
          <w:szCs w:val="22"/>
        </w:rPr>
      </w:pPr>
    </w:p>
    <w:p w:rsidR="005F0B9A" w:rsidRPr="005F0B9A" w:rsidRDefault="005F0B9A" w:rsidP="005F0B9A">
      <w:pPr>
        <w:spacing w:after="0"/>
        <w:jc w:val="left"/>
        <w:rPr>
          <w:sz w:val="22"/>
          <w:szCs w:val="22"/>
        </w:rPr>
      </w:pPr>
      <w:r w:rsidRPr="005F0B9A">
        <w:rPr>
          <w:sz w:val="22"/>
          <w:szCs w:val="22"/>
        </w:rPr>
        <w:t>Заместитель директора по снабжению</w:t>
      </w:r>
      <w:r w:rsidRPr="005F0B9A">
        <w:rPr>
          <w:sz w:val="22"/>
          <w:szCs w:val="22"/>
        </w:rPr>
        <w:tab/>
      </w:r>
      <w:r w:rsidRPr="005F0B9A">
        <w:rPr>
          <w:sz w:val="22"/>
          <w:szCs w:val="22"/>
        </w:rPr>
        <w:tab/>
      </w:r>
      <w:r w:rsidRPr="005F0B9A">
        <w:rPr>
          <w:sz w:val="22"/>
          <w:szCs w:val="22"/>
        </w:rPr>
        <w:tab/>
      </w:r>
      <w:r w:rsidRPr="005F0B9A">
        <w:rPr>
          <w:sz w:val="22"/>
          <w:szCs w:val="22"/>
        </w:rPr>
        <w:tab/>
      </w:r>
    </w:p>
    <w:p w:rsidR="005F0B9A" w:rsidRPr="005F0B9A" w:rsidRDefault="005F0B9A" w:rsidP="005F0B9A">
      <w:pPr>
        <w:spacing w:after="0"/>
        <w:jc w:val="left"/>
        <w:rPr>
          <w:sz w:val="22"/>
          <w:szCs w:val="22"/>
        </w:rPr>
      </w:pPr>
      <w:r w:rsidRPr="005F0B9A">
        <w:rPr>
          <w:sz w:val="22"/>
          <w:szCs w:val="22"/>
        </w:rPr>
        <w:t>ФГУП «Московский эндокринный завод»</w:t>
      </w:r>
      <w:r w:rsidRPr="005F0B9A">
        <w:rPr>
          <w:sz w:val="22"/>
          <w:szCs w:val="22"/>
        </w:rPr>
        <w:tab/>
      </w:r>
      <w:r w:rsidRPr="005F0B9A">
        <w:rPr>
          <w:sz w:val="22"/>
          <w:szCs w:val="22"/>
        </w:rPr>
        <w:tab/>
      </w:r>
      <w:r w:rsidRPr="005F0B9A">
        <w:rPr>
          <w:sz w:val="22"/>
          <w:szCs w:val="22"/>
        </w:rPr>
        <w:tab/>
      </w:r>
    </w:p>
    <w:p w:rsidR="005F0B9A" w:rsidRPr="005F0B9A" w:rsidRDefault="005F0B9A" w:rsidP="005F0B9A">
      <w:pPr>
        <w:spacing w:after="0"/>
        <w:jc w:val="left"/>
        <w:rPr>
          <w:sz w:val="22"/>
          <w:szCs w:val="22"/>
        </w:rPr>
      </w:pPr>
    </w:p>
    <w:p w:rsidR="005F0B9A" w:rsidRPr="005F0B9A" w:rsidRDefault="005F0B9A" w:rsidP="005F0B9A">
      <w:pPr>
        <w:spacing w:after="0"/>
        <w:jc w:val="left"/>
        <w:rPr>
          <w:sz w:val="22"/>
          <w:szCs w:val="22"/>
        </w:rPr>
      </w:pPr>
      <w:r w:rsidRPr="005F0B9A">
        <w:rPr>
          <w:sz w:val="22"/>
          <w:szCs w:val="22"/>
        </w:rPr>
        <w:t>____________________ В.Н. Ибрагимов</w:t>
      </w:r>
      <w:r w:rsidRPr="005F0B9A">
        <w:rPr>
          <w:sz w:val="22"/>
          <w:szCs w:val="22"/>
        </w:rPr>
        <w:tab/>
      </w:r>
      <w:r w:rsidRPr="005F0B9A">
        <w:rPr>
          <w:sz w:val="22"/>
          <w:szCs w:val="22"/>
        </w:rPr>
        <w:tab/>
      </w:r>
      <w:r w:rsidRPr="005F0B9A">
        <w:rPr>
          <w:sz w:val="22"/>
          <w:szCs w:val="22"/>
        </w:rPr>
        <w:tab/>
        <w:t>____________________</w:t>
      </w:r>
    </w:p>
    <w:p w:rsidR="00887A6F" w:rsidRPr="00887A6F" w:rsidRDefault="00887A6F" w:rsidP="005F0B9A">
      <w:pPr>
        <w:spacing w:after="0"/>
        <w:jc w:val="center"/>
        <w:rPr>
          <w:szCs w:val="20"/>
        </w:rPr>
      </w:pPr>
    </w:p>
    <w:sectPr w:rsidR="00887A6F" w:rsidRPr="00887A6F" w:rsidSect="00D4044D">
      <w:footerReference w:type="even" r:id="rId16"/>
      <w:footerReference w:type="default" r:id="rId17"/>
      <w:footerReference w:type="first" r:id="rId18"/>
      <w:pgSz w:w="11906" w:h="16838"/>
      <w:pgMar w:top="568" w:right="566"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A7" w:rsidRDefault="00266CA7" w:rsidP="002F1225">
      <w:pPr>
        <w:spacing w:after="0"/>
      </w:pPr>
      <w:r>
        <w:separator/>
      </w:r>
    </w:p>
  </w:endnote>
  <w:endnote w:type="continuationSeparator" w:id="0">
    <w:p w:rsidR="00266CA7" w:rsidRDefault="00266CA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A7" w:rsidRDefault="0035169D" w:rsidP="00D23D86">
    <w:pPr>
      <w:pStyle w:val="a4"/>
      <w:framePr w:wrap="around" w:vAnchor="text" w:hAnchor="margin" w:xAlign="right" w:y="1"/>
      <w:rPr>
        <w:rStyle w:val="a6"/>
      </w:rPr>
    </w:pPr>
    <w:r>
      <w:rPr>
        <w:rStyle w:val="a6"/>
      </w:rPr>
      <w:fldChar w:fldCharType="begin"/>
    </w:r>
    <w:r w:rsidR="00266CA7">
      <w:rPr>
        <w:rStyle w:val="a6"/>
      </w:rPr>
      <w:instrText xml:space="preserve">PAGE  </w:instrText>
    </w:r>
    <w:r>
      <w:rPr>
        <w:rStyle w:val="a6"/>
      </w:rPr>
      <w:fldChar w:fldCharType="separate"/>
    </w:r>
    <w:r w:rsidR="00266CA7">
      <w:rPr>
        <w:rStyle w:val="a6"/>
        <w:noProof/>
      </w:rPr>
      <w:t>6</w:t>
    </w:r>
    <w:r>
      <w:rPr>
        <w:rStyle w:val="a6"/>
      </w:rPr>
      <w:fldChar w:fldCharType="end"/>
    </w:r>
  </w:p>
  <w:p w:rsidR="00266CA7" w:rsidRDefault="00266CA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A7" w:rsidRDefault="0035169D" w:rsidP="00D23D86">
    <w:pPr>
      <w:pStyle w:val="a4"/>
      <w:framePr w:wrap="around" w:vAnchor="text" w:hAnchor="margin" w:xAlign="right" w:y="1"/>
      <w:rPr>
        <w:rStyle w:val="a6"/>
      </w:rPr>
    </w:pPr>
    <w:r>
      <w:rPr>
        <w:rStyle w:val="a6"/>
      </w:rPr>
      <w:fldChar w:fldCharType="begin"/>
    </w:r>
    <w:r w:rsidR="00266CA7">
      <w:rPr>
        <w:rStyle w:val="a6"/>
      </w:rPr>
      <w:instrText xml:space="preserve">PAGE  </w:instrText>
    </w:r>
    <w:r>
      <w:rPr>
        <w:rStyle w:val="a6"/>
      </w:rPr>
      <w:fldChar w:fldCharType="separate"/>
    </w:r>
    <w:r w:rsidR="001F516F">
      <w:rPr>
        <w:rStyle w:val="a6"/>
        <w:noProof/>
      </w:rPr>
      <w:t>28</w:t>
    </w:r>
    <w:r>
      <w:rPr>
        <w:rStyle w:val="a6"/>
      </w:rPr>
      <w:fldChar w:fldCharType="end"/>
    </w:r>
  </w:p>
  <w:p w:rsidR="00266CA7" w:rsidRDefault="00266CA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266CA7" w:rsidRDefault="0035169D">
        <w:pPr>
          <w:pStyle w:val="a4"/>
          <w:jc w:val="right"/>
        </w:pPr>
        <w:fldSimple w:instr=" PAGE   \* MERGEFORMAT ">
          <w:r w:rsidR="00266CA7">
            <w:rPr>
              <w:noProof/>
            </w:rPr>
            <w:t>33</w:t>
          </w:r>
        </w:fldSimple>
      </w:p>
    </w:sdtContent>
  </w:sdt>
  <w:p w:rsidR="00266CA7" w:rsidRDefault="00266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A7" w:rsidRDefault="00266CA7" w:rsidP="002F1225">
      <w:pPr>
        <w:spacing w:after="0"/>
      </w:pPr>
      <w:r>
        <w:separator/>
      </w:r>
    </w:p>
  </w:footnote>
  <w:footnote w:type="continuationSeparator" w:id="0">
    <w:p w:rsidR="00266CA7" w:rsidRDefault="00266CA7"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FE1642"/>
    <w:multiLevelType w:val="hybridMultilevel"/>
    <w:tmpl w:val="4E1CE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A95302C"/>
    <w:multiLevelType w:val="hybridMultilevel"/>
    <w:tmpl w:val="A1BE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2B7283"/>
    <w:multiLevelType w:val="hybridMultilevel"/>
    <w:tmpl w:val="BFBAB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62B55"/>
    <w:multiLevelType w:val="multilevel"/>
    <w:tmpl w:val="FF005D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9A2DEA"/>
    <w:multiLevelType w:val="hybridMultilevel"/>
    <w:tmpl w:val="F6D4A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043E64"/>
    <w:multiLevelType w:val="hybridMultilevel"/>
    <w:tmpl w:val="9344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DE68FD"/>
    <w:multiLevelType w:val="hybridMultilevel"/>
    <w:tmpl w:val="F168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AF5543C"/>
    <w:multiLevelType w:val="multilevel"/>
    <w:tmpl w:val="21AE59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483218"/>
    <w:multiLevelType w:val="multilevel"/>
    <w:tmpl w:val="20C2055A"/>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371239F"/>
    <w:multiLevelType w:val="hybridMultilevel"/>
    <w:tmpl w:val="F4202FC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55609A"/>
    <w:multiLevelType w:val="multilevel"/>
    <w:tmpl w:val="DBEC6A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D1517E1"/>
    <w:multiLevelType w:val="hybridMultilevel"/>
    <w:tmpl w:val="726A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3CD5E81"/>
    <w:multiLevelType w:val="multilevel"/>
    <w:tmpl w:val="B4384F9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3"/>
  </w:num>
  <w:num w:numId="2">
    <w:abstractNumId w:val="16"/>
  </w:num>
  <w:num w:numId="3">
    <w:abstractNumId w:val="0"/>
  </w:num>
  <w:num w:numId="4">
    <w:abstractNumId w:val="4"/>
  </w:num>
  <w:num w:numId="5">
    <w:abstractNumId w:val="18"/>
  </w:num>
  <w:num w:numId="6">
    <w:abstractNumId w:val="20"/>
  </w:num>
  <w:num w:numId="7">
    <w:abstractNumId w:val="10"/>
  </w:num>
  <w:num w:numId="8">
    <w:abstractNumId w:val="2"/>
  </w:num>
  <w:num w:numId="9">
    <w:abstractNumId w:val="14"/>
  </w:num>
  <w:num w:numId="10">
    <w:abstractNumId w:val="5"/>
  </w:num>
  <w:num w:numId="11">
    <w:abstractNumId w:val="7"/>
  </w:num>
  <w:num w:numId="12">
    <w:abstractNumId w:val="1"/>
  </w:num>
  <w:num w:numId="13">
    <w:abstractNumId w:val="12"/>
  </w:num>
  <w:num w:numId="14">
    <w:abstractNumId w:val="19"/>
  </w:num>
  <w:num w:numId="15">
    <w:abstractNumId w:val="15"/>
  </w:num>
  <w:num w:numId="16">
    <w:abstractNumId w:val="11"/>
  </w:num>
  <w:num w:numId="17">
    <w:abstractNumId w:val="6"/>
  </w:num>
  <w:num w:numId="18">
    <w:abstractNumId w:val="3"/>
  </w:num>
  <w:num w:numId="19">
    <w:abstractNumId w:val="8"/>
  </w:num>
  <w:num w:numId="20">
    <w:abstractNumId w:val="17"/>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212"/>
    <w:rsid w:val="00034D88"/>
    <w:rsid w:val="00054A74"/>
    <w:rsid w:val="00055629"/>
    <w:rsid w:val="000605ED"/>
    <w:rsid w:val="0006290E"/>
    <w:rsid w:val="00065FA3"/>
    <w:rsid w:val="00072F7B"/>
    <w:rsid w:val="00074B34"/>
    <w:rsid w:val="00076419"/>
    <w:rsid w:val="00084BE2"/>
    <w:rsid w:val="00090E85"/>
    <w:rsid w:val="00092D5A"/>
    <w:rsid w:val="00094936"/>
    <w:rsid w:val="00095190"/>
    <w:rsid w:val="000B259C"/>
    <w:rsid w:val="000C3E7E"/>
    <w:rsid w:val="000C4ABE"/>
    <w:rsid w:val="000D687E"/>
    <w:rsid w:val="000E12A7"/>
    <w:rsid w:val="000E1763"/>
    <w:rsid w:val="00117563"/>
    <w:rsid w:val="001275FB"/>
    <w:rsid w:val="0013084E"/>
    <w:rsid w:val="00133BB4"/>
    <w:rsid w:val="00133D58"/>
    <w:rsid w:val="00172C24"/>
    <w:rsid w:val="00184150"/>
    <w:rsid w:val="0019014A"/>
    <w:rsid w:val="001A15D2"/>
    <w:rsid w:val="001A29A3"/>
    <w:rsid w:val="001A3ECF"/>
    <w:rsid w:val="001B1151"/>
    <w:rsid w:val="001B382A"/>
    <w:rsid w:val="001B3D2E"/>
    <w:rsid w:val="001C0415"/>
    <w:rsid w:val="001D2D9C"/>
    <w:rsid w:val="001D55D7"/>
    <w:rsid w:val="001D74C8"/>
    <w:rsid w:val="001F516F"/>
    <w:rsid w:val="001F799E"/>
    <w:rsid w:val="001F7F45"/>
    <w:rsid w:val="00201C29"/>
    <w:rsid w:val="0022338F"/>
    <w:rsid w:val="0025289F"/>
    <w:rsid w:val="00257D9E"/>
    <w:rsid w:val="00265549"/>
    <w:rsid w:val="00266CA7"/>
    <w:rsid w:val="002674A2"/>
    <w:rsid w:val="002821F2"/>
    <w:rsid w:val="00295791"/>
    <w:rsid w:val="002A3790"/>
    <w:rsid w:val="002A5796"/>
    <w:rsid w:val="002A7B42"/>
    <w:rsid w:val="002D4495"/>
    <w:rsid w:val="002D4E33"/>
    <w:rsid w:val="002E0799"/>
    <w:rsid w:val="002E1671"/>
    <w:rsid w:val="002F1225"/>
    <w:rsid w:val="002F1E9C"/>
    <w:rsid w:val="002F6D94"/>
    <w:rsid w:val="00311AEC"/>
    <w:rsid w:val="0035169D"/>
    <w:rsid w:val="00353E6E"/>
    <w:rsid w:val="00360585"/>
    <w:rsid w:val="00365491"/>
    <w:rsid w:val="0036627C"/>
    <w:rsid w:val="00383DC5"/>
    <w:rsid w:val="003961D7"/>
    <w:rsid w:val="003A1CD4"/>
    <w:rsid w:val="003D4B39"/>
    <w:rsid w:val="003E1843"/>
    <w:rsid w:val="003F67FA"/>
    <w:rsid w:val="003F7EEF"/>
    <w:rsid w:val="00407E08"/>
    <w:rsid w:val="0043313A"/>
    <w:rsid w:val="00461F27"/>
    <w:rsid w:val="00477467"/>
    <w:rsid w:val="00493778"/>
    <w:rsid w:val="004A2B9A"/>
    <w:rsid w:val="004A5014"/>
    <w:rsid w:val="004A7D38"/>
    <w:rsid w:val="004B26F6"/>
    <w:rsid w:val="004B7107"/>
    <w:rsid w:val="004C0D32"/>
    <w:rsid w:val="004C263A"/>
    <w:rsid w:val="004C54F6"/>
    <w:rsid w:val="004E16F7"/>
    <w:rsid w:val="004E2884"/>
    <w:rsid w:val="004E7D69"/>
    <w:rsid w:val="004F1C8B"/>
    <w:rsid w:val="004F2E63"/>
    <w:rsid w:val="004F477E"/>
    <w:rsid w:val="004F692D"/>
    <w:rsid w:val="005355E6"/>
    <w:rsid w:val="00547232"/>
    <w:rsid w:val="00550B26"/>
    <w:rsid w:val="0055621C"/>
    <w:rsid w:val="00562D4F"/>
    <w:rsid w:val="005855F4"/>
    <w:rsid w:val="00587784"/>
    <w:rsid w:val="00591CAA"/>
    <w:rsid w:val="00596806"/>
    <w:rsid w:val="005B54FA"/>
    <w:rsid w:val="005B5F2D"/>
    <w:rsid w:val="005D28A5"/>
    <w:rsid w:val="005E0E1A"/>
    <w:rsid w:val="005F0B9A"/>
    <w:rsid w:val="005F2B74"/>
    <w:rsid w:val="00612672"/>
    <w:rsid w:val="00612D4A"/>
    <w:rsid w:val="0061537B"/>
    <w:rsid w:val="00631BD5"/>
    <w:rsid w:val="006357EC"/>
    <w:rsid w:val="0066725A"/>
    <w:rsid w:val="006839B4"/>
    <w:rsid w:val="0069273E"/>
    <w:rsid w:val="006953F1"/>
    <w:rsid w:val="00697B3D"/>
    <w:rsid w:val="006A6212"/>
    <w:rsid w:val="006B4DDC"/>
    <w:rsid w:val="006B7C6F"/>
    <w:rsid w:val="006D3D63"/>
    <w:rsid w:val="006D49C5"/>
    <w:rsid w:val="006E5927"/>
    <w:rsid w:val="006E6A33"/>
    <w:rsid w:val="006F6FF7"/>
    <w:rsid w:val="007050DF"/>
    <w:rsid w:val="0070663F"/>
    <w:rsid w:val="00711D62"/>
    <w:rsid w:val="00712ABE"/>
    <w:rsid w:val="00720BB1"/>
    <w:rsid w:val="007261F8"/>
    <w:rsid w:val="0073141B"/>
    <w:rsid w:val="0075397D"/>
    <w:rsid w:val="00782C20"/>
    <w:rsid w:val="007935C9"/>
    <w:rsid w:val="007A3A31"/>
    <w:rsid w:val="007D5F06"/>
    <w:rsid w:val="008014A3"/>
    <w:rsid w:val="00816B83"/>
    <w:rsid w:val="0082700B"/>
    <w:rsid w:val="00831D9A"/>
    <w:rsid w:val="00847850"/>
    <w:rsid w:val="008539A9"/>
    <w:rsid w:val="0085687F"/>
    <w:rsid w:val="00887A6F"/>
    <w:rsid w:val="00891DD0"/>
    <w:rsid w:val="00895773"/>
    <w:rsid w:val="008A1828"/>
    <w:rsid w:val="008A6E41"/>
    <w:rsid w:val="008C0C14"/>
    <w:rsid w:val="008E02F5"/>
    <w:rsid w:val="008F227E"/>
    <w:rsid w:val="008F6559"/>
    <w:rsid w:val="008F6A6B"/>
    <w:rsid w:val="00903A95"/>
    <w:rsid w:val="00920DE6"/>
    <w:rsid w:val="00923B95"/>
    <w:rsid w:val="0094660A"/>
    <w:rsid w:val="0095642E"/>
    <w:rsid w:val="0096035F"/>
    <w:rsid w:val="009660C7"/>
    <w:rsid w:val="00983B8F"/>
    <w:rsid w:val="0099622C"/>
    <w:rsid w:val="00996F7E"/>
    <w:rsid w:val="00997816"/>
    <w:rsid w:val="009B67E1"/>
    <w:rsid w:val="009B6897"/>
    <w:rsid w:val="009D3098"/>
    <w:rsid w:val="009F5E1C"/>
    <w:rsid w:val="009F7198"/>
    <w:rsid w:val="00A35F3F"/>
    <w:rsid w:val="00A4451B"/>
    <w:rsid w:val="00A5353B"/>
    <w:rsid w:val="00A615A3"/>
    <w:rsid w:val="00A70878"/>
    <w:rsid w:val="00A80977"/>
    <w:rsid w:val="00A85695"/>
    <w:rsid w:val="00A97C55"/>
    <w:rsid w:val="00AA0161"/>
    <w:rsid w:val="00AA09A5"/>
    <w:rsid w:val="00AA3032"/>
    <w:rsid w:val="00AA3E87"/>
    <w:rsid w:val="00AB3334"/>
    <w:rsid w:val="00AC310E"/>
    <w:rsid w:val="00AC4382"/>
    <w:rsid w:val="00AC481D"/>
    <w:rsid w:val="00AC78FE"/>
    <w:rsid w:val="00AC7EF8"/>
    <w:rsid w:val="00AF3931"/>
    <w:rsid w:val="00B14617"/>
    <w:rsid w:val="00B16BE5"/>
    <w:rsid w:val="00B30497"/>
    <w:rsid w:val="00B667D6"/>
    <w:rsid w:val="00B8322D"/>
    <w:rsid w:val="00B83576"/>
    <w:rsid w:val="00B91706"/>
    <w:rsid w:val="00B93B41"/>
    <w:rsid w:val="00BA21E3"/>
    <w:rsid w:val="00BB3477"/>
    <w:rsid w:val="00BB45F8"/>
    <w:rsid w:val="00BC0D2D"/>
    <w:rsid w:val="00BC6E7A"/>
    <w:rsid w:val="00BE1882"/>
    <w:rsid w:val="00C0088E"/>
    <w:rsid w:val="00C25EC6"/>
    <w:rsid w:val="00C43524"/>
    <w:rsid w:val="00C4456B"/>
    <w:rsid w:val="00C51FEA"/>
    <w:rsid w:val="00C52E17"/>
    <w:rsid w:val="00C654C9"/>
    <w:rsid w:val="00C83D31"/>
    <w:rsid w:val="00C95768"/>
    <w:rsid w:val="00C958A4"/>
    <w:rsid w:val="00CA1EB2"/>
    <w:rsid w:val="00CA4002"/>
    <w:rsid w:val="00CB13C1"/>
    <w:rsid w:val="00CD3264"/>
    <w:rsid w:val="00CE1499"/>
    <w:rsid w:val="00CF3645"/>
    <w:rsid w:val="00CF551E"/>
    <w:rsid w:val="00D026E0"/>
    <w:rsid w:val="00D04F66"/>
    <w:rsid w:val="00D212D6"/>
    <w:rsid w:val="00D23D86"/>
    <w:rsid w:val="00D32B52"/>
    <w:rsid w:val="00D34606"/>
    <w:rsid w:val="00D4044D"/>
    <w:rsid w:val="00D45EBA"/>
    <w:rsid w:val="00D53074"/>
    <w:rsid w:val="00DA4D48"/>
    <w:rsid w:val="00DC3EE1"/>
    <w:rsid w:val="00E06087"/>
    <w:rsid w:val="00E076AD"/>
    <w:rsid w:val="00E11408"/>
    <w:rsid w:val="00E1577D"/>
    <w:rsid w:val="00E51C8A"/>
    <w:rsid w:val="00E615FE"/>
    <w:rsid w:val="00E623A4"/>
    <w:rsid w:val="00E83ECE"/>
    <w:rsid w:val="00E90DB3"/>
    <w:rsid w:val="00EA429D"/>
    <w:rsid w:val="00ED13FA"/>
    <w:rsid w:val="00ED65A9"/>
    <w:rsid w:val="00EF0575"/>
    <w:rsid w:val="00F068D5"/>
    <w:rsid w:val="00F20FE6"/>
    <w:rsid w:val="00F52F8B"/>
    <w:rsid w:val="00F57098"/>
    <w:rsid w:val="00F85D15"/>
    <w:rsid w:val="00FB7269"/>
    <w:rsid w:val="00FB7648"/>
    <w:rsid w:val="00FE5B21"/>
    <w:rsid w:val="00FE7618"/>
    <w:rsid w:val="00FF2229"/>
    <w:rsid w:val="00FF3493"/>
    <w:rsid w:val="00FF5E12"/>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uiPriority w:val="99"/>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A6212"/>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uiPriority w:val="99"/>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uiPriority w:val="99"/>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uiPriority w:val="99"/>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uiPriority w:val="99"/>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uiPriority w:val="99"/>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uiPriority w:val="99"/>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numbering" w:customStyle="1" w:styleId="1f0">
    <w:name w:val="Нет списка1"/>
    <w:next w:val="a2"/>
    <w:uiPriority w:val="99"/>
    <w:semiHidden/>
    <w:unhideWhenUsed/>
    <w:rsid w:val="00887A6F"/>
  </w:style>
  <w:style w:type="table" w:customStyle="1" w:styleId="1f1">
    <w:name w:val="Сетка таблицы1"/>
    <w:basedOn w:val="a1"/>
    <w:next w:val="aa"/>
    <w:uiPriority w:val="99"/>
    <w:rsid w:val="00887A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e">
    <w:name w:val="Обычный2"/>
    <w:uiPriority w:val="99"/>
    <w:rsid w:val="00887A6F"/>
    <w:pPr>
      <w:widowControl w:val="0"/>
      <w:spacing w:after="0" w:line="240" w:lineRule="auto"/>
    </w:pPr>
    <w:rPr>
      <w:rFonts w:ascii="Times New Roman" w:eastAsia="Times New Roman" w:hAnsi="Times New Roman" w:cs="Times New Roman"/>
      <w:sz w:val="20"/>
      <w:szCs w:val="20"/>
      <w:lang w:eastAsia="ru-RU"/>
    </w:rPr>
  </w:style>
  <w:style w:type="paragraph" w:customStyle="1" w:styleId="body">
    <w:name w:val="body"/>
    <w:basedOn w:val="a"/>
    <w:autoRedefine/>
    <w:uiPriority w:val="99"/>
    <w:rsid w:val="00887A6F"/>
    <w:pPr>
      <w:spacing w:after="0" w:line="288" w:lineRule="auto"/>
      <w:ind w:left="33"/>
    </w:pPr>
    <w:rPr>
      <w:b/>
      <w:bCs/>
      <w:sz w:val="22"/>
      <w:szCs w:val="22"/>
    </w:rPr>
  </w:style>
  <w:style w:type="numbering" w:customStyle="1" w:styleId="2f">
    <w:name w:val="Нет списка2"/>
    <w:next w:val="a2"/>
    <w:semiHidden/>
    <w:rsid w:val="005F0B9A"/>
  </w:style>
  <w:style w:type="table" w:customStyle="1" w:styleId="2f0">
    <w:name w:val="Сетка таблицы2"/>
    <w:basedOn w:val="a1"/>
    <w:next w:val="aa"/>
    <w:rsid w:val="005F0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Emphasis"/>
    <w:basedOn w:val="a0"/>
    <w:qFormat/>
    <w:rsid w:val="005F0B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5C96-C205-47B4-A7D6-57737248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35</Pages>
  <Words>11842</Words>
  <Characters>67502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139</cp:revision>
  <cp:lastPrinted>2015-12-30T10:01:00Z</cp:lastPrinted>
  <dcterms:created xsi:type="dcterms:W3CDTF">2014-04-01T09:13:00Z</dcterms:created>
  <dcterms:modified xsi:type="dcterms:W3CDTF">2015-12-30T10:02:00Z</dcterms:modified>
</cp:coreProperties>
</file>