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7A27AD" w:rsidRDefault="006A6212" w:rsidP="00B56472">
      <w:pPr>
        <w:pStyle w:val="afff1"/>
        <w:jc w:val="center"/>
        <w:rPr>
          <w:b/>
        </w:rPr>
      </w:pPr>
      <w:r w:rsidRPr="00C72794">
        <w:rPr>
          <w:b/>
        </w:rPr>
        <w:t xml:space="preserve">на </w:t>
      </w:r>
      <w:r w:rsidR="007A27AD">
        <w:rPr>
          <w:b/>
        </w:rPr>
        <w:t>в</w:t>
      </w:r>
      <w:r w:rsidR="007A27AD" w:rsidRPr="007A27AD">
        <w:rPr>
          <w:b/>
        </w:rPr>
        <w:t xml:space="preserve">ыполнение работ по нанесению печати на фольгу с лаковым покрытием для </w:t>
      </w:r>
      <w:proofErr w:type="spellStart"/>
      <w:r w:rsidR="007A27AD" w:rsidRPr="007A27AD">
        <w:rPr>
          <w:b/>
        </w:rPr>
        <w:t>термосварки</w:t>
      </w:r>
      <w:proofErr w:type="spellEnd"/>
      <w:r w:rsidR="007A27AD" w:rsidRPr="007A27AD">
        <w:rPr>
          <w:b/>
        </w:rPr>
        <w:t xml:space="preserve"> с ПВХ для изготовления первичной упаковки лекарственных средств</w:t>
      </w:r>
    </w:p>
    <w:p w:rsidR="006A6212" w:rsidRPr="00C72794" w:rsidRDefault="00554605" w:rsidP="00B56472">
      <w:pPr>
        <w:pStyle w:val="afff1"/>
        <w:jc w:val="center"/>
        <w:rPr>
          <w:b/>
        </w:rPr>
      </w:pPr>
      <w:r>
        <w:rPr>
          <w:b/>
        </w:rPr>
        <w:t xml:space="preserve"> </w:t>
      </w:r>
      <w:r w:rsidR="00C25EC6" w:rsidRPr="00C72794">
        <w:rPr>
          <w:b/>
        </w:rPr>
        <w:t>для нужд ФГУП «Московский эндокринный з</w:t>
      </w:r>
      <w:r w:rsidR="006A6212" w:rsidRPr="00C72794">
        <w:rPr>
          <w:b/>
        </w:rPr>
        <w:t>авод»</w:t>
      </w:r>
    </w:p>
    <w:p w:rsidR="006A6212" w:rsidRPr="00C72794" w:rsidRDefault="002E3368" w:rsidP="00C72794">
      <w:pPr>
        <w:pStyle w:val="Default"/>
        <w:jc w:val="center"/>
        <w:rPr>
          <w:b/>
        </w:rPr>
      </w:pPr>
      <w:r>
        <w:rPr>
          <w:b/>
        </w:rPr>
        <w:t xml:space="preserve">№ </w:t>
      </w:r>
      <w:r w:rsidR="007A27AD">
        <w:rPr>
          <w:b/>
        </w:rPr>
        <w:t>117</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531903">
        <w:rPr>
          <w:b/>
          <w:bCs/>
        </w:rPr>
        <w:t xml:space="preserve">                               </w:t>
      </w:r>
      <w:r w:rsidR="00554605">
        <w:rPr>
          <w:b/>
          <w:bCs/>
        </w:rPr>
        <w:t xml:space="preserve">  </w:t>
      </w:r>
      <w:r w:rsidR="007A27AD">
        <w:rPr>
          <w:b/>
          <w:bCs/>
          <w:color w:val="000000" w:themeColor="text1"/>
        </w:rPr>
        <w:t>07</w:t>
      </w:r>
      <w:r w:rsidR="002E3368">
        <w:rPr>
          <w:b/>
          <w:bCs/>
          <w:color w:val="000000" w:themeColor="text1"/>
        </w:rPr>
        <w:t xml:space="preserve"> </w:t>
      </w:r>
      <w:r w:rsidR="007A27AD">
        <w:rPr>
          <w:b/>
          <w:bCs/>
          <w:color w:val="000000" w:themeColor="text1"/>
        </w:rPr>
        <w:t>октября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531903">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w:t>
      </w:r>
      <w:r w:rsidR="007A27AD" w:rsidRPr="00BC6034">
        <w:t>субъектов малого и среднего предпринимательства</w:t>
      </w:r>
      <w:r w:rsidR="007A27AD" w:rsidRPr="00C72794">
        <w:t xml:space="preserve"> </w:t>
      </w:r>
      <w:r w:rsidRPr="00C72794">
        <w:t xml:space="preserve">к участию в процедуре закупки путем запроса котировок в электронной форме на право заключения договора на </w:t>
      </w:r>
      <w:r w:rsidR="007A27AD" w:rsidRPr="007A27AD">
        <w:t xml:space="preserve">выполнение работ по нанесению печати на фольгу с лаковым покрытием для </w:t>
      </w:r>
      <w:proofErr w:type="spellStart"/>
      <w:r w:rsidR="007A27AD" w:rsidRPr="007A27AD">
        <w:t>термосварки</w:t>
      </w:r>
      <w:proofErr w:type="spellEnd"/>
      <w:r w:rsidR="007A27AD" w:rsidRPr="007A27AD">
        <w:t xml:space="preserve"> с ПВХ для изготовления первичной упаковки лекарственных средств</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w:t>
      </w:r>
      <w:proofErr w:type="gramEnd"/>
      <w:r w:rsidRPr="00C72794">
        <w:t xml:space="preserve">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02BBB"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7A27AD" w:rsidRDefault="00554605" w:rsidP="00241B08">
            <w:pPr>
              <w:spacing w:after="0"/>
              <w:rPr>
                <w:b/>
                <w:bCs/>
              </w:rPr>
            </w:pPr>
            <w:r w:rsidRPr="007A27AD">
              <w:rPr>
                <w:b/>
              </w:rPr>
              <w:t xml:space="preserve">Выполнение </w:t>
            </w:r>
            <w:r w:rsidR="007A27AD" w:rsidRPr="007A27AD">
              <w:rPr>
                <w:b/>
              </w:rPr>
              <w:t xml:space="preserve">работ по нанесению печати на фольгу с лаковым покрытием для </w:t>
            </w:r>
            <w:proofErr w:type="spellStart"/>
            <w:r w:rsidR="007A27AD" w:rsidRPr="007A27AD">
              <w:rPr>
                <w:b/>
              </w:rPr>
              <w:t>термосварки</w:t>
            </w:r>
            <w:proofErr w:type="spellEnd"/>
            <w:r w:rsidR="007A27AD" w:rsidRPr="007A27AD">
              <w:rPr>
                <w:b/>
              </w:rPr>
              <w:t xml:space="preserve"> с ПВХ для изготовления первичной упаковки лекарственных сре</w:t>
            </w:r>
            <w:proofErr w:type="gramStart"/>
            <w:r w:rsidR="007A27AD" w:rsidRPr="007A27AD">
              <w:rPr>
                <w:b/>
              </w:rPr>
              <w:t>дств</w:t>
            </w:r>
            <w:r w:rsidR="00241B08" w:rsidRPr="007A27AD">
              <w:rPr>
                <w:rFonts w:eastAsia="Calibri"/>
                <w:b/>
                <w:bCs/>
              </w:rPr>
              <w:t xml:space="preserve"> </w:t>
            </w:r>
            <w:r w:rsidR="00241B08" w:rsidRPr="007A27AD">
              <w:rPr>
                <w:b/>
              </w:rPr>
              <w:t>дл</w:t>
            </w:r>
            <w:proofErr w:type="gramEnd"/>
            <w:r w:rsidR="00241B08" w:rsidRPr="007A27AD">
              <w:rPr>
                <w:b/>
              </w:rPr>
              <w:t>я нужд ФГУП «Московский эндокринный завод»</w:t>
            </w:r>
            <w:r w:rsidR="00241B08" w:rsidRPr="007A27AD">
              <w:rPr>
                <w:b/>
                <w:bCs/>
              </w:rPr>
              <w:t>.</w:t>
            </w:r>
          </w:p>
          <w:p w:rsidR="00241B08" w:rsidRPr="007A27AD" w:rsidRDefault="00241B08" w:rsidP="00241B08">
            <w:pPr>
              <w:spacing w:after="0"/>
              <w:rPr>
                <w:rFonts w:eastAsia="Calibri"/>
                <w:b/>
                <w:bCs/>
                <w:lang w:val="de-DE"/>
              </w:rPr>
            </w:pPr>
          </w:p>
          <w:p w:rsidR="007A27AD" w:rsidRPr="007A27AD" w:rsidRDefault="00241B08" w:rsidP="00531903">
            <w:pPr>
              <w:keepNext/>
              <w:keepLines/>
              <w:widowControl w:val="0"/>
              <w:suppressLineNumbers/>
              <w:suppressAutoHyphens/>
              <w:spacing w:after="0"/>
            </w:pPr>
            <w:r w:rsidRPr="007A27AD">
              <w:rPr>
                <w:b/>
              </w:rPr>
              <w:t>Количество</w:t>
            </w:r>
            <w:r w:rsidRPr="007A27AD">
              <w:rPr>
                <w:b/>
                <w:lang w:val="de-DE"/>
              </w:rPr>
              <w:t xml:space="preserve"> </w:t>
            </w:r>
            <w:r w:rsidR="00531903">
              <w:rPr>
                <w:b/>
              </w:rPr>
              <w:t>изготовляемой продукции</w:t>
            </w:r>
            <w:r w:rsidRPr="007A27AD">
              <w:rPr>
                <w:lang w:val="de-DE"/>
              </w:rPr>
              <w:t xml:space="preserve"> –</w:t>
            </w:r>
            <w:r w:rsidRPr="007A27AD">
              <w:t xml:space="preserve"> </w:t>
            </w:r>
            <w:r w:rsidR="00554605" w:rsidRPr="00217BC1">
              <w:t xml:space="preserve">не более </w:t>
            </w:r>
            <w:r w:rsidR="007A27AD" w:rsidRPr="00217BC1">
              <w:t>30 000 кг</w:t>
            </w:r>
            <w:proofErr w:type="gramStart"/>
            <w:r w:rsidR="007A27AD" w:rsidRPr="00217BC1">
              <w:t>.</w:t>
            </w:r>
            <w:r w:rsidR="00BB70A1" w:rsidRPr="00217BC1">
              <w:t>,</w:t>
            </w:r>
            <w:r w:rsidRPr="007A27AD">
              <w:rPr>
                <w:lang w:val="de-DE"/>
              </w:rPr>
              <w:t xml:space="preserve"> </w:t>
            </w:r>
            <w:proofErr w:type="gramEnd"/>
            <w:r w:rsidRPr="007A27AD">
              <w:t xml:space="preserve">в соответствии с частью </w:t>
            </w:r>
            <w:r w:rsidRPr="007A27AD">
              <w:rPr>
                <w:lang w:val="en-US"/>
              </w:rPr>
              <w:t>III</w:t>
            </w:r>
            <w:r w:rsidRPr="007A27AD">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7A27AD" w:rsidRDefault="007A27AD" w:rsidP="00306883">
            <w:pPr>
              <w:spacing w:after="0"/>
              <w:jc w:val="left"/>
              <w:rPr>
                <w:highlight w:val="red"/>
              </w:rPr>
            </w:pPr>
            <w:r w:rsidRPr="007A27AD">
              <w:t>С18.12.16.000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7A27AD" w:rsidRDefault="007A27AD" w:rsidP="00241B08">
            <w:pPr>
              <w:spacing w:after="0"/>
              <w:jc w:val="left"/>
              <w:rPr>
                <w:highlight w:val="red"/>
              </w:rPr>
            </w:pPr>
            <w:r w:rsidRPr="007A27AD">
              <w:t>С18.12.</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7A27AD" w:rsidRDefault="00A5353B" w:rsidP="007A27AD">
            <w:pPr>
              <w:spacing w:after="0"/>
            </w:pPr>
            <w:r w:rsidRPr="007A27AD">
              <w:rPr>
                <w:b/>
              </w:rPr>
              <w:t>«</w:t>
            </w:r>
            <w:r w:rsidR="007A27AD" w:rsidRPr="007A27AD">
              <w:rPr>
                <w:b/>
              </w:rPr>
              <w:t>07</w:t>
            </w:r>
            <w:r w:rsidRPr="007A27AD">
              <w:rPr>
                <w:b/>
              </w:rPr>
              <w:t xml:space="preserve">» </w:t>
            </w:r>
            <w:r w:rsidR="007A27AD" w:rsidRPr="007A27AD">
              <w:rPr>
                <w:b/>
                <w:bCs/>
                <w:color w:val="000000" w:themeColor="text1"/>
              </w:rPr>
              <w:t xml:space="preserve">октября </w:t>
            </w:r>
            <w:r w:rsidR="00E96D4E" w:rsidRPr="007A27AD">
              <w:rPr>
                <w:b/>
              </w:rPr>
              <w:t>2016</w:t>
            </w:r>
            <w:r w:rsidRPr="007A27AD">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65279B">
            <w:pPr>
              <w:spacing w:after="0"/>
            </w:pPr>
            <w:r w:rsidRPr="00C72794">
              <w:rPr>
                <w:b/>
              </w:rPr>
              <w:t>«</w:t>
            </w:r>
            <w:r w:rsidR="0065279B">
              <w:rPr>
                <w:b/>
              </w:rPr>
              <w:t>25</w:t>
            </w:r>
            <w:r w:rsidR="00A5353B" w:rsidRPr="00C72794">
              <w:rPr>
                <w:b/>
              </w:rPr>
              <w:t xml:space="preserve">» </w:t>
            </w:r>
            <w:r w:rsidR="007A27AD">
              <w:rPr>
                <w:b/>
                <w:bCs/>
                <w:color w:val="000000" w:themeColor="text1"/>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65279B">
              <w:rPr>
                <w:b/>
              </w:rPr>
              <w:t>25</w:t>
            </w:r>
            <w:r w:rsidR="00F807F0">
              <w:rPr>
                <w:b/>
              </w:rPr>
              <w:t xml:space="preserve">» </w:t>
            </w:r>
            <w:r w:rsidR="007A27AD">
              <w:rPr>
                <w:b/>
                <w:bCs/>
                <w:color w:val="000000" w:themeColor="text1"/>
              </w:rPr>
              <w:t>октября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 xml:space="preserve">по адресу: </w:t>
            </w:r>
            <w:r w:rsidRPr="00C72794">
              <w:lastRenderedPageBreak/>
              <w:t>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6B45B6">
              <w:t>3</w:t>
            </w:r>
            <w:r w:rsidRPr="00C72794">
              <w:t>.</w:t>
            </w:r>
          </w:p>
          <w:p w:rsidR="00D50F49" w:rsidRPr="00C72794" w:rsidRDefault="00D50F49" w:rsidP="00C72794">
            <w:pPr>
              <w:spacing w:after="0"/>
            </w:pPr>
          </w:p>
          <w:p w:rsidR="00A5353B" w:rsidRPr="00C72794" w:rsidRDefault="00A5353B" w:rsidP="0065279B">
            <w:pPr>
              <w:spacing w:after="0"/>
              <w:rPr>
                <w:bCs/>
                <w:snapToGrid w:val="0"/>
              </w:rPr>
            </w:pPr>
            <w:r w:rsidRPr="00C72794">
              <w:t xml:space="preserve">Подведение итогов закупки будет осуществляться </w:t>
            </w:r>
            <w:r w:rsidR="002D4495" w:rsidRPr="00C72794">
              <w:rPr>
                <w:b/>
              </w:rPr>
              <w:t>«</w:t>
            </w:r>
            <w:r w:rsidR="0065279B">
              <w:rPr>
                <w:b/>
              </w:rPr>
              <w:t>25</w:t>
            </w:r>
            <w:r w:rsidR="002D4495" w:rsidRPr="00C72794">
              <w:rPr>
                <w:b/>
              </w:rPr>
              <w:t>» </w:t>
            </w:r>
            <w:r w:rsidR="007A27AD">
              <w:rPr>
                <w:b/>
                <w:bCs/>
                <w:color w:val="000000" w:themeColor="text1"/>
              </w:rPr>
              <w:t>октября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7A27AD" w:rsidRDefault="00A5353B" w:rsidP="00C72794">
            <w:pPr>
              <w:snapToGrid w:val="0"/>
              <w:spacing w:after="0"/>
              <w:rPr>
                <w:bCs/>
              </w:rPr>
            </w:pPr>
            <w:r w:rsidRPr="007A27AD">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A27AD" w:rsidRPr="007A27AD" w:rsidRDefault="007A27AD" w:rsidP="007A27AD">
            <w:pPr>
              <w:spacing w:after="0"/>
              <w:rPr>
                <w:rFonts w:eastAsia="Microsoft Sans Serif"/>
                <w:iCs/>
              </w:rPr>
            </w:pPr>
            <w:r w:rsidRPr="007A27AD">
              <w:rPr>
                <w:rFonts w:eastAsia="Microsoft Sans Serif"/>
                <w:iCs/>
              </w:rPr>
              <w:t>Доставка Продукции осуществляется автотранспортом Заказчика на условиях самовывоза со склада Исполнителя.</w:t>
            </w:r>
          </w:p>
          <w:p w:rsidR="00A5353B" w:rsidRPr="007A27AD" w:rsidRDefault="007A27AD" w:rsidP="007A27AD">
            <w:pPr>
              <w:spacing w:after="0"/>
              <w:rPr>
                <w:rFonts w:eastAsia="Microsoft Sans Serif"/>
                <w:iCs/>
              </w:rPr>
            </w:pPr>
            <w:r w:rsidRPr="007A27AD">
              <w:rPr>
                <w:rFonts w:eastAsia="Microsoft Sans Serif"/>
                <w:iCs/>
              </w:rPr>
              <w:t>Адрес нахожд</w:t>
            </w:r>
            <w:r w:rsidR="00FF78A4">
              <w:rPr>
                <w:rFonts w:eastAsia="Microsoft Sans Serif"/>
                <w:iCs/>
              </w:rPr>
              <w:t xml:space="preserve">ения склада Исполнителя: Москва или </w:t>
            </w:r>
            <w:r w:rsidRPr="007A27AD">
              <w:rPr>
                <w:rFonts w:eastAsia="Microsoft Sans Serif"/>
                <w:iCs/>
              </w:rPr>
              <w:t>Московская область.</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7A27AD" w:rsidRDefault="0060373F" w:rsidP="00C72794">
            <w:pPr>
              <w:autoSpaceDE w:val="0"/>
              <w:autoSpaceDN w:val="0"/>
              <w:adjustRightInd w:val="0"/>
              <w:spacing w:after="0"/>
            </w:pPr>
            <w:r w:rsidRPr="007A27AD">
              <w:t xml:space="preserve">Начальная (максимальная) цена договора составляет: </w:t>
            </w:r>
          </w:p>
          <w:p w:rsidR="00241B08" w:rsidRPr="007A27AD" w:rsidRDefault="00597680" w:rsidP="00241B08">
            <w:pPr>
              <w:pStyle w:val="25"/>
              <w:spacing w:after="0" w:line="240" w:lineRule="auto"/>
              <w:ind w:left="0"/>
              <w:rPr>
                <w:b/>
              </w:rPr>
            </w:pPr>
            <w:r w:rsidRPr="007A27AD">
              <w:rPr>
                <w:b/>
                <w:bCs/>
              </w:rPr>
              <w:t xml:space="preserve">Не более </w:t>
            </w:r>
            <w:r w:rsidR="007A27AD" w:rsidRPr="007A27AD">
              <w:rPr>
                <w:b/>
                <w:bCs/>
                <w:color w:val="000000"/>
              </w:rPr>
              <w:t>4 990 000,00</w:t>
            </w:r>
            <w:r w:rsidR="00554605" w:rsidRPr="007A27AD">
              <w:rPr>
                <w:b/>
                <w:bCs/>
              </w:rPr>
              <w:t xml:space="preserve"> </w:t>
            </w:r>
            <w:r w:rsidR="00296F1C" w:rsidRPr="007A27AD">
              <w:rPr>
                <w:b/>
              </w:rPr>
              <w:t>(</w:t>
            </w:r>
            <w:r w:rsidR="007A27AD" w:rsidRPr="007A27AD">
              <w:rPr>
                <w:b/>
              </w:rPr>
              <w:t>Четыре миллиона девятьсот девяносто тысяч</w:t>
            </w:r>
            <w:r w:rsidR="008C1E1C" w:rsidRPr="007A27AD">
              <w:rPr>
                <w:b/>
              </w:rPr>
              <w:t xml:space="preserve">) </w:t>
            </w:r>
            <w:r w:rsidR="00554605" w:rsidRPr="007A27AD">
              <w:rPr>
                <w:b/>
              </w:rPr>
              <w:t>рублей</w:t>
            </w:r>
            <w:r w:rsidR="008C1E1C" w:rsidRPr="007A27AD">
              <w:rPr>
                <w:b/>
              </w:rPr>
              <w:t xml:space="preserve"> 00</w:t>
            </w:r>
            <w:r w:rsidR="00B56472" w:rsidRPr="007A27AD">
              <w:rPr>
                <w:b/>
              </w:rPr>
              <w:t xml:space="preserve"> </w:t>
            </w:r>
            <w:r w:rsidR="00554605" w:rsidRPr="007A27AD">
              <w:rPr>
                <w:b/>
              </w:rPr>
              <w:t>копеек</w:t>
            </w:r>
            <w:r w:rsidR="003140CB" w:rsidRPr="007A27AD">
              <w:rPr>
                <w:b/>
              </w:rPr>
              <w:t>,</w:t>
            </w:r>
            <w:r w:rsidR="00296F1C" w:rsidRPr="007A27AD">
              <w:rPr>
                <w:b/>
              </w:rPr>
              <w:t xml:space="preserve"> </w:t>
            </w:r>
            <w:r w:rsidR="00B56472" w:rsidRPr="007A27AD">
              <w:rPr>
                <w:b/>
              </w:rPr>
              <w:t>включая</w:t>
            </w:r>
            <w:r w:rsidR="004746B7" w:rsidRPr="007A27AD">
              <w:rPr>
                <w:b/>
              </w:rPr>
              <w:t xml:space="preserve"> НДС 18 %</w:t>
            </w:r>
            <w:r w:rsidR="00B56472" w:rsidRPr="007A27AD">
              <w:rPr>
                <w:b/>
              </w:rPr>
              <w:t>.</w:t>
            </w:r>
          </w:p>
          <w:p w:rsidR="00241B08" w:rsidRPr="007A27AD" w:rsidRDefault="00241B08" w:rsidP="00241B08">
            <w:pPr>
              <w:pStyle w:val="25"/>
              <w:spacing w:after="0" w:line="240" w:lineRule="auto"/>
              <w:ind w:left="0"/>
              <w:rPr>
                <w:b/>
              </w:rPr>
            </w:pPr>
          </w:p>
          <w:p w:rsidR="0045746D" w:rsidRPr="007A27AD" w:rsidRDefault="0045746D" w:rsidP="0045746D">
            <w:pPr>
              <w:widowControl w:val="0"/>
              <w:tabs>
                <w:tab w:val="left" w:pos="9639"/>
              </w:tabs>
              <w:autoSpaceDE w:val="0"/>
              <w:autoSpaceDN w:val="0"/>
              <w:adjustRightInd w:val="0"/>
              <w:spacing w:after="0"/>
              <w:textAlignment w:val="baseline"/>
            </w:pPr>
            <w:r w:rsidRPr="007A27AD">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45746D" w:rsidRPr="007A27AD" w:rsidRDefault="0045746D" w:rsidP="0045746D">
            <w:pPr>
              <w:pStyle w:val="25"/>
              <w:spacing w:after="0" w:line="240" w:lineRule="auto"/>
              <w:ind w:left="0"/>
              <w:rPr>
                <w:b/>
              </w:rPr>
            </w:pPr>
          </w:p>
          <w:p w:rsidR="0045746D" w:rsidRPr="007A27AD" w:rsidRDefault="0045746D" w:rsidP="0045746D">
            <w:pPr>
              <w:tabs>
                <w:tab w:val="left" w:pos="1134"/>
              </w:tabs>
              <w:spacing w:after="0" w:line="230" w:lineRule="auto"/>
              <w:jc w:val="left"/>
            </w:pPr>
            <w:r w:rsidRPr="007A27AD">
              <w:t>Не заказанная Продукция не изготавливается и не передается, а в случае изготовления – не принимается и не оплачивается Заказчиком.</w:t>
            </w:r>
          </w:p>
          <w:p w:rsidR="0045746D" w:rsidRPr="007A27AD" w:rsidRDefault="0045746D" w:rsidP="00241B08">
            <w:pPr>
              <w:pStyle w:val="25"/>
              <w:spacing w:after="0" w:line="240" w:lineRule="auto"/>
              <w:ind w:left="0"/>
              <w:rPr>
                <w:b/>
              </w:rPr>
            </w:pPr>
          </w:p>
          <w:p w:rsidR="002617C1" w:rsidRPr="007A27AD" w:rsidRDefault="00554605" w:rsidP="00E647C7">
            <w:pPr>
              <w:tabs>
                <w:tab w:val="left" w:pos="567"/>
              </w:tabs>
              <w:spacing w:after="0" w:line="235" w:lineRule="auto"/>
              <w:rPr>
                <w:rFonts w:eastAsia="Calibri"/>
              </w:rPr>
            </w:pPr>
            <w:r w:rsidRPr="007A27AD">
              <w:rPr>
                <w:rFonts w:eastAsia="Calibri"/>
              </w:rPr>
              <w:t xml:space="preserve">В начальную (максимальную) цену договора включены все </w:t>
            </w:r>
            <w:r w:rsidRPr="007A27AD">
              <w:rPr>
                <w:rFonts w:eastAsia="Calibri"/>
                <w:bCs/>
              </w:rPr>
              <w:t xml:space="preserve">расходы </w:t>
            </w:r>
            <w:r w:rsidRPr="007A27AD">
              <w:rPr>
                <w:rFonts w:eastAsia="Calibri"/>
                <w:bCs/>
                <w:iCs/>
              </w:rPr>
              <w:t>Исполнителя</w:t>
            </w:r>
            <w:r w:rsidRPr="007A27AD">
              <w:rPr>
                <w:rFonts w:eastAsia="Calibri"/>
                <w:bCs/>
              </w:rPr>
              <w:t>, необходимые для осуществления им своих обязательств по Договору в полном объеме и надлежащего качества</w:t>
            </w:r>
            <w:r w:rsidRPr="007A27AD">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A27AD">
              <w:rPr>
                <w:b/>
              </w:rPr>
              <w:t>07</w:t>
            </w:r>
            <w:r w:rsidRPr="00C72794">
              <w:rPr>
                <w:b/>
              </w:rPr>
              <w:t xml:space="preserve">» </w:t>
            </w:r>
            <w:r w:rsidR="007A27AD">
              <w:rPr>
                <w:b/>
                <w:bCs/>
                <w:color w:val="000000" w:themeColor="text1"/>
              </w:rPr>
              <w:t>октября</w:t>
            </w:r>
            <w:r w:rsidR="008A6E41" w:rsidRPr="00C72794">
              <w:rPr>
                <w:b/>
              </w:rPr>
              <w:t xml:space="preserve"> </w:t>
            </w:r>
            <w:r w:rsidRPr="00C72794">
              <w:rPr>
                <w:b/>
              </w:rPr>
              <w:t>по «</w:t>
            </w:r>
            <w:r w:rsidR="0065279B">
              <w:rPr>
                <w:b/>
              </w:rPr>
              <w:t>25</w:t>
            </w:r>
            <w:r w:rsidRPr="00C72794">
              <w:rPr>
                <w:b/>
              </w:rPr>
              <w:t xml:space="preserve">» </w:t>
            </w:r>
            <w:r w:rsidR="007A27AD">
              <w:rPr>
                <w:b/>
                <w:bCs/>
                <w:color w:val="000000" w:themeColor="text1"/>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w:t>
            </w:r>
            <w:r w:rsidRPr="0099622C">
              <w:lastRenderedPageBreak/>
              <w:t xml:space="preserve">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7A27AD" w:rsidRPr="00C72794" w:rsidTr="001275FB">
        <w:tc>
          <w:tcPr>
            <w:tcW w:w="993" w:type="dxa"/>
            <w:tcBorders>
              <w:top w:val="single" w:sz="4" w:space="0" w:color="auto"/>
              <w:left w:val="single" w:sz="4" w:space="0" w:color="auto"/>
              <w:bottom w:val="single" w:sz="4" w:space="0" w:color="auto"/>
              <w:right w:val="single" w:sz="4" w:space="0" w:color="auto"/>
            </w:tcBorders>
          </w:tcPr>
          <w:p w:rsidR="007A27AD" w:rsidRPr="0099622C" w:rsidRDefault="007A27AD" w:rsidP="007A27AD">
            <w:pPr>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7A27AD" w:rsidRPr="0094267A" w:rsidRDefault="007A27AD" w:rsidP="007A27AD">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7A27AD" w:rsidRPr="0094267A" w:rsidRDefault="007A27AD" w:rsidP="007A27AD">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F85B58" w:rsidRPr="00C72794" w:rsidRDefault="00F85B58"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7A27AD" w:rsidRDefault="006A6212" w:rsidP="007A27AD">
      <w:pPr>
        <w:pStyle w:val="afff1"/>
        <w:jc w:val="center"/>
        <w:rPr>
          <w:b/>
        </w:rPr>
      </w:pPr>
      <w:r w:rsidRPr="00C72794">
        <w:rPr>
          <w:b/>
          <w:bCs/>
        </w:rPr>
        <w:t xml:space="preserve"> договора на </w:t>
      </w:r>
      <w:r w:rsidR="006004FE" w:rsidRPr="006004FE">
        <w:rPr>
          <w:b/>
        </w:rPr>
        <w:t xml:space="preserve">выполнение работ по нанесению печати на фольгу с лаковым покрытием для </w:t>
      </w:r>
      <w:proofErr w:type="spellStart"/>
      <w:r w:rsidR="006004FE" w:rsidRPr="006004FE">
        <w:rPr>
          <w:b/>
        </w:rPr>
        <w:t>термосварки</w:t>
      </w:r>
      <w:proofErr w:type="spellEnd"/>
      <w:r w:rsidR="006004FE" w:rsidRPr="006004FE">
        <w:rPr>
          <w:b/>
        </w:rPr>
        <w:t xml:space="preserve"> с ПВХ для изготовления первичной упаковки лекарственных средств</w:t>
      </w:r>
    </w:p>
    <w:p w:rsidR="007A27AD" w:rsidRPr="00C72794" w:rsidRDefault="007A27AD" w:rsidP="007A27AD">
      <w:pPr>
        <w:pStyle w:val="afff1"/>
        <w:jc w:val="center"/>
        <w:rPr>
          <w:b/>
        </w:rPr>
      </w:pPr>
      <w:r>
        <w:rPr>
          <w:b/>
        </w:rPr>
        <w:t xml:space="preserve"> </w:t>
      </w:r>
      <w:r w:rsidRPr="00C72794">
        <w:rPr>
          <w:b/>
        </w:rPr>
        <w:t>для нужд ФГУП «Московский эндокринный завод»</w:t>
      </w:r>
    </w:p>
    <w:p w:rsidR="006A6212" w:rsidRPr="00C72794" w:rsidRDefault="006A6212" w:rsidP="007A27AD">
      <w:pPr>
        <w:pStyle w:val="afff1"/>
        <w:jc w:val="center"/>
        <w:rPr>
          <w:b/>
        </w:rPr>
      </w:pPr>
      <w:r w:rsidRPr="00C72794">
        <w:rPr>
          <w:b/>
        </w:rPr>
        <w:t xml:space="preserve">номер закупки: </w:t>
      </w:r>
      <w:r w:rsidR="007A27AD">
        <w:rPr>
          <w:b/>
        </w:rPr>
        <w:t>117</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11E0"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11E0">
        <w:rPr>
          <w:rStyle w:val="11"/>
          <w:b/>
          <w:caps/>
          <w:sz w:val="24"/>
          <w:szCs w:val="24"/>
        </w:rPr>
        <w:lastRenderedPageBreak/>
        <w:t>СВЕДЕНИЯ О ПРОВОДИМОЙ ПРОЦЕДУРЕ ЗАКУПКИ</w:t>
      </w:r>
      <w:bookmarkEnd w:id="12"/>
      <w:r w:rsidRPr="00E611E0">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на право заключения договора на </w:t>
            </w:r>
            <w:r w:rsidR="006004FE" w:rsidRPr="007A27AD">
              <w:t>выполнение работ по нанесению печати на фольгу</w:t>
            </w:r>
            <w:proofErr w:type="gramEnd"/>
            <w:r w:rsidR="006004FE" w:rsidRPr="007A27AD">
              <w:t xml:space="preserve"> с лаковым покрытием для </w:t>
            </w:r>
            <w:proofErr w:type="spellStart"/>
            <w:r w:rsidR="006004FE" w:rsidRPr="007A27AD">
              <w:t>термосварки</w:t>
            </w:r>
            <w:proofErr w:type="spellEnd"/>
            <w:r w:rsidR="006004FE" w:rsidRPr="007A27AD">
              <w:t xml:space="preserve"> с ПВХ для изготовления первичной упаковки лекарственных средств</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02BBB"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004FE" w:rsidRPr="007A27AD" w:rsidRDefault="006004FE" w:rsidP="006004FE">
            <w:pPr>
              <w:spacing w:after="0"/>
              <w:rPr>
                <w:b/>
                <w:bCs/>
              </w:rPr>
            </w:pPr>
            <w:r w:rsidRPr="007A27AD">
              <w:rPr>
                <w:b/>
              </w:rPr>
              <w:t xml:space="preserve">Выполнение работ по нанесению печати на фольгу с лаковым покрытием для </w:t>
            </w:r>
            <w:proofErr w:type="spellStart"/>
            <w:r w:rsidRPr="007A27AD">
              <w:rPr>
                <w:b/>
              </w:rPr>
              <w:t>термосварки</w:t>
            </w:r>
            <w:proofErr w:type="spellEnd"/>
            <w:r w:rsidRPr="007A27AD">
              <w:rPr>
                <w:b/>
              </w:rPr>
              <w:t xml:space="preserve"> с ПВХ для изготовления первичной упаковки лекарственных сре</w:t>
            </w:r>
            <w:proofErr w:type="gramStart"/>
            <w:r w:rsidRPr="007A27AD">
              <w:rPr>
                <w:b/>
              </w:rPr>
              <w:t>дств</w:t>
            </w:r>
            <w:r w:rsidRPr="007A27AD">
              <w:rPr>
                <w:rFonts w:eastAsia="Calibri"/>
                <w:b/>
                <w:bCs/>
              </w:rPr>
              <w:t xml:space="preserve"> </w:t>
            </w:r>
            <w:r w:rsidRPr="007A27AD">
              <w:rPr>
                <w:b/>
              </w:rPr>
              <w:t>дл</w:t>
            </w:r>
            <w:proofErr w:type="gramEnd"/>
            <w:r w:rsidRPr="007A27AD">
              <w:rPr>
                <w:b/>
              </w:rPr>
              <w:t>я нужд ФГУП «Московский эндокринный завод»</w:t>
            </w:r>
            <w:r w:rsidRPr="007A27AD">
              <w:rPr>
                <w:b/>
                <w:bCs/>
              </w:rPr>
              <w:t>.</w:t>
            </w:r>
          </w:p>
          <w:p w:rsidR="006004FE" w:rsidRPr="007A27AD" w:rsidRDefault="006004FE" w:rsidP="006004FE">
            <w:pPr>
              <w:spacing w:after="0"/>
              <w:rPr>
                <w:rFonts w:eastAsia="Calibri"/>
                <w:b/>
                <w:bCs/>
                <w:lang w:val="de-DE"/>
              </w:rPr>
            </w:pPr>
          </w:p>
          <w:p w:rsidR="006A6212" w:rsidRPr="00C72794" w:rsidRDefault="006004FE" w:rsidP="006004FE">
            <w:pPr>
              <w:spacing w:after="0"/>
            </w:pPr>
            <w:r w:rsidRPr="007A27AD">
              <w:rPr>
                <w:b/>
              </w:rPr>
              <w:t>Количество</w:t>
            </w:r>
            <w:r w:rsidRPr="007A27AD">
              <w:rPr>
                <w:b/>
                <w:lang w:val="de-DE"/>
              </w:rPr>
              <w:t xml:space="preserve"> </w:t>
            </w:r>
            <w:r w:rsidR="00531903" w:rsidRPr="00531903">
              <w:rPr>
                <w:b/>
              </w:rPr>
              <w:t>изготовляемой продукции</w:t>
            </w:r>
            <w:r w:rsidR="00531903" w:rsidRPr="00531903">
              <w:rPr>
                <w:b/>
                <w:lang w:val="de-DE"/>
              </w:rPr>
              <w:t xml:space="preserve"> </w:t>
            </w:r>
            <w:r w:rsidRPr="007A27AD">
              <w:rPr>
                <w:lang w:val="de-DE"/>
              </w:rPr>
              <w:t>–</w:t>
            </w:r>
            <w:r w:rsidRPr="007A27AD">
              <w:t xml:space="preserve"> </w:t>
            </w:r>
            <w:r w:rsidRPr="00A01D72">
              <w:t>не более 30 000 кг</w:t>
            </w:r>
            <w:proofErr w:type="gramStart"/>
            <w:r w:rsidRPr="00A01D72">
              <w:t>.,</w:t>
            </w:r>
            <w:r w:rsidRPr="007A27AD">
              <w:rPr>
                <w:lang w:val="de-DE"/>
              </w:rPr>
              <w:t xml:space="preserve"> </w:t>
            </w:r>
            <w:proofErr w:type="gramEnd"/>
            <w:r w:rsidRPr="007A27AD">
              <w:t xml:space="preserve">в соответствии с частью </w:t>
            </w:r>
            <w:r w:rsidRPr="007A27AD">
              <w:rPr>
                <w:lang w:val="en-US"/>
              </w:rPr>
              <w:t>III</w:t>
            </w:r>
            <w:r w:rsidRPr="007A27AD">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7032D1">
              <w:lastRenderedPageBreak/>
              <w:t xml:space="preserve">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6004FE"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w:t>
            </w:r>
            <w:r w:rsidRPr="00E63598">
              <w:lastRenderedPageBreak/>
              <w:t>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BA7A94" w:rsidRPr="00BA7A94" w:rsidRDefault="00BA7A94" w:rsidP="00BA7A94">
            <w:pPr>
              <w:suppressAutoHyphens/>
              <w:autoSpaceDE w:val="0"/>
              <w:autoSpaceDN w:val="0"/>
              <w:spacing w:after="0"/>
              <w:outlineLvl w:val="4"/>
            </w:pPr>
            <w:r w:rsidRPr="00BA7A94">
              <w:t>В составе заявки на участие в процедуре закупки должны быть представлены:</w:t>
            </w:r>
          </w:p>
          <w:p w:rsidR="00BA7A94" w:rsidRPr="00BA7A94" w:rsidRDefault="00BA7A94" w:rsidP="00BA7A94">
            <w:pPr>
              <w:suppressAutoHyphens/>
              <w:autoSpaceDE w:val="0"/>
              <w:autoSpaceDN w:val="0"/>
              <w:spacing w:after="0"/>
              <w:outlineLvl w:val="4"/>
            </w:pPr>
          </w:p>
          <w:p w:rsidR="00BA7A94" w:rsidRPr="00BA7A94" w:rsidRDefault="00BA7A94" w:rsidP="00BA7A94">
            <w:pPr>
              <w:suppressAutoHyphens/>
              <w:autoSpaceDE w:val="0"/>
              <w:autoSpaceDN w:val="0"/>
              <w:spacing w:after="0"/>
              <w:outlineLvl w:val="4"/>
            </w:pPr>
            <w:r w:rsidRPr="00BA7A94">
              <w:t xml:space="preserve">-Копия </w:t>
            </w:r>
            <w:r>
              <w:t>Технического условия от производителя на</w:t>
            </w:r>
            <w:r w:rsidR="00F716FE">
              <w:t xml:space="preserve"> изготовляемую</w:t>
            </w:r>
            <w:r>
              <w:t xml:space="preserve"> </w:t>
            </w:r>
            <w:r w:rsidR="00F716FE">
              <w:t>п</w:t>
            </w:r>
            <w:r>
              <w:t>родукцию</w:t>
            </w:r>
            <w:r w:rsidR="00F716FE">
              <w:t>, являющуюся предметом закупки</w:t>
            </w:r>
            <w:r w:rsidRPr="00BA7A94">
              <w:t>;</w:t>
            </w:r>
            <w:r w:rsidRPr="00BA7A94">
              <w:rPr>
                <w:iCs/>
              </w:rPr>
              <w:t xml:space="preserve"> </w:t>
            </w:r>
          </w:p>
          <w:p w:rsidR="00BA7A94" w:rsidRPr="00BA7A94" w:rsidRDefault="00BA7A94" w:rsidP="00BA7A94">
            <w:pPr>
              <w:suppressAutoHyphens/>
              <w:autoSpaceDE w:val="0"/>
              <w:autoSpaceDN w:val="0"/>
              <w:spacing w:after="0"/>
              <w:outlineLvl w:val="4"/>
            </w:pPr>
          </w:p>
          <w:p w:rsidR="00BA7A94" w:rsidRPr="00BA7A94" w:rsidRDefault="00BA7A94" w:rsidP="00BA7A94">
            <w:pPr>
              <w:suppressAutoHyphens/>
              <w:autoSpaceDE w:val="0"/>
              <w:autoSpaceDN w:val="0"/>
              <w:spacing w:after="0"/>
              <w:outlineLvl w:val="4"/>
            </w:pPr>
            <w:r w:rsidRPr="00BA7A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BA7A94" w:rsidRPr="00BA7A94" w:rsidRDefault="00BA7A94" w:rsidP="00BA7A94">
            <w:pPr>
              <w:suppressAutoHyphens/>
              <w:autoSpaceDE w:val="0"/>
              <w:autoSpaceDN w:val="0"/>
              <w:spacing w:after="0"/>
              <w:outlineLvl w:val="4"/>
            </w:pPr>
          </w:p>
          <w:p w:rsidR="006A6212" w:rsidRPr="00C72794" w:rsidRDefault="00BA7A94" w:rsidP="00BA7A94">
            <w:pPr>
              <w:suppressAutoHyphens/>
              <w:autoSpaceDE w:val="0"/>
              <w:autoSpaceDN w:val="0"/>
              <w:spacing w:after="0"/>
              <w:outlineLvl w:val="4"/>
              <w:rPr>
                <w:iCs/>
                <w:color w:val="000000"/>
                <w:spacing w:val="1"/>
              </w:rPr>
            </w:pPr>
            <w:r w:rsidRPr="00BA7A94">
              <w:t>Копии иных документов, подтверждающих соответствие товаров требованиям, установленным в соответствии с частью III «Техническим заданием».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162FD8" w:rsidRDefault="006A6212" w:rsidP="00C72794">
            <w:pPr>
              <w:spacing w:after="0"/>
            </w:pPr>
            <w:r w:rsidRPr="00162FD8">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162FD8" w:rsidRDefault="006A6212" w:rsidP="00C72794">
            <w:pPr>
              <w:spacing w:after="0"/>
            </w:pPr>
            <w:proofErr w:type="gramStart"/>
            <w:r w:rsidRPr="00162FD8">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162FD8">
              <w:t xml:space="preserve"> ИСПОЛНЕНИЯ ДОГОВОРА» (Форма 3), приведенной в части II«ФОРМЫ ДЛЯ ЗАПОЛНЕНИЯ УЧАСТНИКАМИ ЗАКУПКИ».</w:t>
            </w:r>
          </w:p>
          <w:p w:rsidR="006A6212" w:rsidRPr="00162FD8" w:rsidRDefault="006A6212" w:rsidP="00C72794">
            <w:pPr>
              <w:spacing w:after="0"/>
            </w:pPr>
            <w:r w:rsidRPr="00162FD8">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162FD8" w:rsidRDefault="006A6212" w:rsidP="00C72794">
            <w:pPr>
              <w:keepNext/>
              <w:keepLines/>
              <w:widowControl w:val="0"/>
              <w:suppressLineNumbers/>
              <w:suppressAutoHyphens/>
              <w:spacing w:after="0"/>
            </w:pPr>
            <w:r w:rsidRPr="00162FD8">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F78A4" w:rsidRPr="00162FD8" w:rsidRDefault="00FF78A4" w:rsidP="00ED18E4">
            <w:pPr>
              <w:spacing w:after="0"/>
              <w:rPr>
                <w:rFonts w:eastAsia="Microsoft Sans Serif"/>
                <w:iCs/>
              </w:rPr>
            </w:pPr>
            <w:r w:rsidRPr="00162FD8">
              <w:rPr>
                <w:rFonts w:eastAsia="Microsoft Sans Serif"/>
                <w:iCs/>
              </w:rPr>
              <w:t>Доставка Продукции осуществляется автотранспортом Заказчика на условиях самовывоза со склада Исполнителя.</w:t>
            </w:r>
          </w:p>
          <w:p w:rsidR="006A6212" w:rsidRPr="00162FD8" w:rsidRDefault="00FF78A4" w:rsidP="00FF78A4">
            <w:pPr>
              <w:spacing w:after="0"/>
              <w:jc w:val="left"/>
            </w:pPr>
            <w:r w:rsidRPr="00162FD8">
              <w:rPr>
                <w:rFonts w:eastAsia="Microsoft Sans Serif"/>
                <w:iCs/>
              </w:rPr>
              <w:t>Адрес нахождения склада Исполнителя: Москва или Московская область.</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162FD8" w:rsidRDefault="006A6212" w:rsidP="00C72794">
            <w:pPr>
              <w:keepNext/>
              <w:keepLines/>
              <w:widowControl w:val="0"/>
              <w:suppressLineNumbers/>
              <w:suppressAutoHyphens/>
              <w:spacing w:after="0"/>
            </w:pPr>
            <w:r w:rsidRPr="00162FD8">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F78A4" w:rsidRPr="00ED18E4" w:rsidRDefault="00FF78A4" w:rsidP="00FF78A4">
            <w:pPr>
              <w:rPr>
                <w:rStyle w:val="osn"/>
              </w:rPr>
            </w:pPr>
            <w:r w:rsidRPr="00ED18E4">
              <w:t xml:space="preserve">Доставка Продукции осуществляется </w:t>
            </w:r>
            <w:r w:rsidRPr="00ED18E4">
              <w:rPr>
                <w:rStyle w:val="osn"/>
              </w:rPr>
              <w:t>автотранспортом Заказчика на условиях самовывоза со склада Исполнителя.</w:t>
            </w:r>
          </w:p>
          <w:p w:rsidR="00FF78A4" w:rsidRPr="00ED18E4" w:rsidRDefault="00FF78A4" w:rsidP="00FF78A4">
            <w:pPr>
              <w:rPr>
                <w:rStyle w:val="osn"/>
              </w:rPr>
            </w:pPr>
            <w:r w:rsidRPr="00ED18E4">
              <w:rPr>
                <w:rStyle w:val="osn"/>
              </w:rPr>
              <w:t>Адрес нахождения склада Исполнителя: Москва/Московская область.</w:t>
            </w:r>
          </w:p>
          <w:p w:rsidR="00FF78A4" w:rsidRPr="00ED18E4" w:rsidRDefault="00FF78A4" w:rsidP="00FF78A4">
            <w:pPr>
              <w:tabs>
                <w:tab w:val="left" w:pos="567"/>
              </w:tabs>
              <w:suppressAutoHyphens/>
              <w:spacing w:after="0" w:line="235" w:lineRule="auto"/>
            </w:pPr>
            <w:r w:rsidRPr="00ED18E4">
              <w:t>Датой доставки, считается дата передачи Продукции на складе Исполнителя, что подтверждается отметкой в товарной накладной.</w:t>
            </w:r>
          </w:p>
          <w:p w:rsidR="00FF78A4" w:rsidRPr="00ED18E4" w:rsidRDefault="00FF78A4" w:rsidP="00FF78A4">
            <w:pPr>
              <w:tabs>
                <w:tab w:val="left" w:pos="567"/>
              </w:tabs>
              <w:suppressAutoHyphens/>
              <w:spacing w:after="0" w:line="235" w:lineRule="auto"/>
            </w:pPr>
            <w:r w:rsidRPr="00ED18E4">
              <w:t>Для оформления конкретной партии Продукции Заказчик направляет Исполнителю Заявку. Исполнитель, получив Заявку Заказчика, обязуется в течение 24 (двадцати четырех) часов ее согласовать.</w:t>
            </w:r>
          </w:p>
          <w:p w:rsidR="00FF78A4" w:rsidRPr="00162FD8" w:rsidRDefault="00FF78A4" w:rsidP="00FF78A4">
            <w:pPr>
              <w:tabs>
                <w:tab w:val="left" w:pos="567"/>
              </w:tabs>
              <w:suppressAutoHyphens/>
              <w:spacing w:after="0" w:line="235" w:lineRule="auto"/>
            </w:pPr>
            <w:r w:rsidRPr="00ED18E4">
              <w:t>Срок изготовления Продукции определяется в заявке Заказчика,  в течение 3-14 календарных дней, после получения заявки от Заказчика.</w:t>
            </w:r>
          </w:p>
          <w:p w:rsidR="00ED22CA" w:rsidRPr="00162FD8" w:rsidRDefault="000F17D9" w:rsidP="00162FD8">
            <w:pPr>
              <w:tabs>
                <w:tab w:val="left" w:pos="567"/>
              </w:tabs>
              <w:suppressAutoHyphens/>
              <w:spacing w:after="0" w:line="235" w:lineRule="auto"/>
            </w:pPr>
            <w:r w:rsidRPr="00162FD8">
              <w:t xml:space="preserve">Срок действия договора </w:t>
            </w:r>
            <w:r w:rsidR="00162FD8" w:rsidRPr="00162FD8">
              <w:t xml:space="preserve">до </w:t>
            </w:r>
            <w:r w:rsidR="00162FD8" w:rsidRPr="00162FD8">
              <w:rPr>
                <w:bCs/>
              </w:rPr>
              <w:t>31 декабря 2018г</w:t>
            </w:r>
            <w:r w:rsidR="00162FD8" w:rsidRPr="00162FD8">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6004FE" w:rsidRPr="007A27AD" w:rsidRDefault="006004FE" w:rsidP="006004FE">
            <w:pPr>
              <w:pStyle w:val="25"/>
              <w:spacing w:after="0" w:line="240" w:lineRule="auto"/>
              <w:ind w:left="0"/>
              <w:rPr>
                <w:b/>
              </w:rPr>
            </w:pPr>
            <w:r w:rsidRPr="007A27AD">
              <w:rPr>
                <w:b/>
                <w:bCs/>
              </w:rPr>
              <w:t xml:space="preserve">Не более </w:t>
            </w:r>
            <w:r w:rsidRPr="007A27AD">
              <w:rPr>
                <w:b/>
                <w:bCs/>
                <w:color w:val="000000"/>
              </w:rPr>
              <w:t>4 990 000,00</w:t>
            </w:r>
            <w:r w:rsidRPr="007A27AD">
              <w:rPr>
                <w:b/>
                <w:bCs/>
              </w:rPr>
              <w:t xml:space="preserve"> </w:t>
            </w:r>
            <w:r w:rsidRPr="007A27AD">
              <w:rPr>
                <w:b/>
              </w:rPr>
              <w:t>(Четыре миллиона девятьсот девяносто тысяч) рублей 00 копеек, включая НДС 18 %.</w:t>
            </w:r>
          </w:p>
          <w:p w:rsidR="006004FE" w:rsidRPr="007A27AD" w:rsidRDefault="006004FE" w:rsidP="006004FE">
            <w:pPr>
              <w:pStyle w:val="25"/>
              <w:spacing w:after="0" w:line="240" w:lineRule="auto"/>
              <w:ind w:left="0"/>
              <w:rPr>
                <w:b/>
              </w:rPr>
            </w:pPr>
          </w:p>
          <w:p w:rsidR="006004FE" w:rsidRPr="007A27AD" w:rsidRDefault="006004FE" w:rsidP="006004FE">
            <w:pPr>
              <w:widowControl w:val="0"/>
              <w:tabs>
                <w:tab w:val="left" w:pos="9639"/>
              </w:tabs>
              <w:autoSpaceDE w:val="0"/>
              <w:autoSpaceDN w:val="0"/>
              <w:adjustRightInd w:val="0"/>
              <w:spacing w:after="0"/>
              <w:textAlignment w:val="baseline"/>
            </w:pPr>
            <w:r w:rsidRPr="007A27AD">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6004FE" w:rsidRDefault="006004FE" w:rsidP="006004FE">
            <w:pPr>
              <w:tabs>
                <w:tab w:val="left" w:pos="1134"/>
              </w:tabs>
              <w:spacing w:after="0" w:line="230" w:lineRule="auto"/>
              <w:rPr>
                <w:b/>
              </w:rPr>
            </w:pPr>
          </w:p>
          <w:p w:rsidR="006A6212" w:rsidRPr="006004FE" w:rsidRDefault="006004FE" w:rsidP="006004FE">
            <w:pPr>
              <w:tabs>
                <w:tab w:val="left" w:pos="1134"/>
              </w:tabs>
              <w:spacing w:after="0" w:line="230" w:lineRule="auto"/>
            </w:pPr>
            <w:r w:rsidRPr="006004FE">
              <w:t>Не заказанная Продукция не изготавливается и не передается, а в случае изготовления – не принимается и не оплачивается Заказчиком.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162FD8" w:rsidRDefault="00162FD8" w:rsidP="00162FD8">
            <w:r>
              <w:t>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w:t>
            </w:r>
            <w:r w:rsidR="00E611E0">
              <w:t>Т</w:t>
            </w:r>
            <w:r>
              <w:t xml:space="preserve">ридцати) календарных дней </w:t>
            </w:r>
            <w:proofErr w:type="gramStart"/>
            <w:r>
              <w:t>с даты передачи</w:t>
            </w:r>
            <w:proofErr w:type="gramEnd"/>
            <w:r>
              <w:t xml:space="preserve"> партии Продукции Заказчику, что подтверждается подписанием Сторонами Акта сдачи-приемки выполненных работ.</w:t>
            </w:r>
          </w:p>
          <w:p w:rsidR="000F17D9" w:rsidRPr="007C3FB1" w:rsidRDefault="00162FD8" w:rsidP="00162FD8">
            <w:pPr>
              <w:rPr>
                <w:rFonts w:eastAsia="Calibri"/>
              </w:rPr>
            </w:pPr>
            <w:r>
              <w:t>Датой оплаты считается день списания денежных сре</w:t>
            </w:r>
            <w:proofErr w:type="gramStart"/>
            <w:r>
              <w:t>дств с р</w:t>
            </w:r>
            <w:proofErr w:type="gramEnd"/>
            <w:r>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004FE" w:rsidP="00C72794">
            <w:pPr>
              <w:tabs>
                <w:tab w:val="left" w:pos="2410"/>
              </w:tabs>
              <w:spacing w:after="0"/>
              <w:rPr>
                <w:bCs/>
                <w:snapToGrid w:val="0"/>
              </w:rPr>
            </w:pPr>
            <w:r w:rsidRPr="007A27AD">
              <w:rPr>
                <w:rFonts w:eastAsia="Calibri"/>
              </w:rPr>
              <w:t xml:space="preserve">В начальную (максимальную) цену договора включены все </w:t>
            </w:r>
            <w:r w:rsidRPr="007A27AD">
              <w:rPr>
                <w:rFonts w:eastAsia="Calibri"/>
                <w:bCs/>
              </w:rPr>
              <w:t xml:space="preserve">расходы </w:t>
            </w:r>
            <w:r w:rsidRPr="007A27AD">
              <w:rPr>
                <w:rFonts w:eastAsia="Calibri"/>
                <w:bCs/>
                <w:iCs/>
              </w:rPr>
              <w:t>Исполнителя</w:t>
            </w:r>
            <w:r w:rsidRPr="007A27AD">
              <w:rPr>
                <w:rFonts w:eastAsia="Calibri"/>
                <w:bCs/>
              </w:rPr>
              <w:t>, необходимые для осуществления им своих обязательств по Договору в полном объеме и надлежащего качества</w:t>
            </w:r>
            <w:r w:rsidRPr="007A27AD">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w:t>
            </w:r>
            <w:r w:rsidRPr="00C72794">
              <w:rPr>
                <w:bCs/>
                <w:snapToGrid w:val="0"/>
              </w:rPr>
              <w:lastRenderedPageBreak/>
              <w:t>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65279B">
            <w:pPr>
              <w:spacing w:after="0"/>
            </w:pPr>
            <w:r w:rsidRPr="00C72794">
              <w:t xml:space="preserve">Дата окончания срока подачи заявок на участие в закупке является </w:t>
            </w:r>
            <w:r w:rsidRPr="00C72794">
              <w:rPr>
                <w:b/>
              </w:rPr>
              <w:t>«</w:t>
            </w:r>
            <w:r w:rsidR="0065279B">
              <w:rPr>
                <w:b/>
              </w:rPr>
              <w:t>25</w:t>
            </w:r>
            <w:r w:rsidR="008C1E1C">
              <w:rPr>
                <w:b/>
              </w:rPr>
              <w:t xml:space="preserve">» </w:t>
            </w:r>
            <w:r w:rsidR="00ED18E4">
              <w:rPr>
                <w:b/>
                <w:bCs/>
                <w:color w:val="000000" w:themeColor="text1"/>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ED18E4">
              <w:t>.</w:t>
            </w:r>
          </w:p>
          <w:p w:rsidR="00ED18E4" w:rsidRPr="00BC6034" w:rsidRDefault="00ED18E4" w:rsidP="00ED18E4">
            <w:pPr>
              <w:tabs>
                <w:tab w:val="left" w:pos="954"/>
              </w:tabs>
              <w:autoSpaceDE w:val="0"/>
              <w:autoSpaceDN w:val="0"/>
              <w:adjustRightInd w:val="0"/>
              <w:spacing w:after="0"/>
            </w:pPr>
            <w:r w:rsidRPr="00BC6034">
              <w:t>9) Участник закупки должен относиться к субъектам малого или среднего предпринимательства.</w:t>
            </w:r>
          </w:p>
          <w:p w:rsidR="00ED18E4" w:rsidRPr="00C72794" w:rsidRDefault="00ED18E4"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Pr="00C72794">
              <w:lastRenderedPageBreak/>
              <w:t>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ED18E4" w:rsidRPr="00ED18E4" w:rsidRDefault="00ED18E4" w:rsidP="00ED18E4">
            <w:proofErr w:type="gramStart"/>
            <w:r w:rsidRPr="00BC6034">
              <w:t xml:space="preserve">3) </w:t>
            </w:r>
            <w:r>
              <w:t>С</w:t>
            </w:r>
            <w:r w:rsidRPr="00E8323C">
              <w:t xml:space="preserve">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8323C">
                <w:rPr>
                  <w:rStyle w:val="a3"/>
                </w:rPr>
                <w:t>Федеральным законом от 24.07.2007 № 209-ФЗ «О развитии малого и среднего предпринимательства в Российской Федерации»</w:t>
              </w:r>
            </w:hyperlink>
            <w:r w:rsidRPr="00E8323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E8323C">
              <w:t xml:space="preserve">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 xml:space="preserve">в Единой информационной системе в </w:t>
            </w:r>
            <w:r w:rsidRPr="008B4063">
              <w:rPr>
                <w:rFonts w:ascii="Times New Roman" w:hAnsi="Times New Roman" w:cs="Times New Roman"/>
              </w:rPr>
              <w:lastRenderedPageBreak/>
              <w:t>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65279B">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ED18E4">
              <w:rPr>
                <w:b/>
              </w:rPr>
              <w:t>07</w:t>
            </w:r>
            <w:r w:rsidR="008C1E1C">
              <w:rPr>
                <w:b/>
              </w:rPr>
              <w:t xml:space="preserve">» </w:t>
            </w:r>
            <w:r w:rsidR="00ED18E4">
              <w:rPr>
                <w:b/>
                <w:bCs/>
                <w:color w:val="000000" w:themeColor="text1"/>
              </w:rPr>
              <w:t>октября</w:t>
            </w:r>
            <w:r w:rsidR="00A273D0">
              <w:rPr>
                <w:b/>
              </w:rPr>
              <w:t xml:space="preserve"> </w:t>
            </w:r>
            <w:r w:rsidRPr="00C72794">
              <w:rPr>
                <w:b/>
              </w:rPr>
              <w:t>по «</w:t>
            </w:r>
            <w:r w:rsidR="0065279B">
              <w:rPr>
                <w:b/>
              </w:rPr>
              <w:t>25</w:t>
            </w:r>
            <w:r w:rsidRPr="00C72794">
              <w:rPr>
                <w:b/>
              </w:rPr>
              <w:t>» </w:t>
            </w:r>
            <w:r w:rsidR="00ED18E4">
              <w:rPr>
                <w:b/>
                <w:bCs/>
                <w:color w:val="000000" w:themeColor="text1"/>
              </w:rPr>
              <w:t>октября</w:t>
            </w:r>
            <w:r w:rsidR="00ED18E4"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6F19A3" w:rsidRPr="006F19A3">
              <w:rPr>
                <w:b/>
              </w:rPr>
              <w:t>«</w:t>
            </w:r>
            <w:r w:rsidR="0065279B">
              <w:rPr>
                <w:b/>
              </w:rPr>
              <w:t>25</w:t>
            </w:r>
            <w:r w:rsidR="006F19A3" w:rsidRPr="006F19A3">
              <w:rPr>
                <w:b/>
              </w:rPr>
              <w:t>» </w:t>
            </w:r>
            <w:r w:rsidR="00ED18E4">
              <w:rPr>
                <w:b/>
                <w:bCs/>
                <w:color w:val="000000" w:themeColor="text1"/>
              </w:rPr>
              <w:t>октября</w:t>
            </w:r>
            <w:r w:rsidR="006F19A3" w:rsidRPr="006F19A3">
              <w:rPr>
                <w:b/>
              </w:rPr>
              <w:t xml:space="preserve">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6B45B6">
              <w:t>3</w:t>
            </w:r>
            <w:r w:rsidRPr="00C72794">
              <w:t>.</w:t>
            </w:r>
          </w:p>
          <w:p w:rsidR="006A6212" w:rsidRPr="00C72794" w:rsidRDefault="006A6212" w:rsidP="0065279B">
            <w:pPr>
              <w:spacing w:after="0"/>
            </w:pPr>
            <w:r w:rsidRPr="00C72794">
              <w:t xml:space="preserve">Подведение итогов закупки будет осуществляться </w:t>
            </w:r>
            <w:r w:rsidR="006F19A3" w:rsidRPr="006F19A3">
              <w:rPr>
                <w:b/>
              </w:rPr>
              <w:t>«</w:t>
            </w:r>
            <w:r w:rsidR="0065279B">
              <w:rPr>
                <w:b/>
              </w:rPr>
              <w:t>25</w:t>
            </w:r>
            <w:r w:rsidR="006F19A3" w:rsidRPr="006F19A3">
              <w:rPr>
                <w:b/>
              </w:rPr>
              <w:t>» </w:t>
            </w:r>
            <w:r w:rsidR="00ED18E4">
              <w:rPr>
                <w:b/>
                <w:bCs/>
                <w:color w:val="000000" w:themeColor="text1"/>
              </w:rPr>
              <w:t>октября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992447">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992447">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 xml:space="preserve">3) несоответствия заявки на участие в запросе котировок </w:t>
            </w:r>
            <w:r w:rsidR="00531903">
              <w:t xml:space="preserve">в электронной </w:t>
            </w:r>
            <w:r w:rsidRPr="00E23692">
              <w:t>форме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 xml:space="preserve">ачестве обеспечения заявки на участие в процедуре закупки, если требование обеспечения </w:t>
            </w:r>
            <w:r w:rsidRPr="00E23692">
              <w:lastRenderedPageBreak/>
              <w:t>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w:t>
            </w:r>
            <w:r w:rsidR="00531903">
              <w:t>купке</w:t>
            </w:r>
            <w:r>
              <w:t>.</w:t>
            </w:r>
          </w:p>
          <w:p w:rsidR="00C85BF8" w:rsidRDefault="00C85BF8" w:rsidP="00C85BF8">
            <w:pPr>
              <w:spacing w:after="0"/>
            </w:pPr>
          </w:p>
          <w:p w:rsidR="00C85BF8" w:rsidRPr="0085687F" w:rsidRDefault="00C85BF8" w:rsidP="00C85BF8">
            <w:pPr>
              <w:spacing w:after="0"/>
              <w:rPr>
                <w:b/>
                <w:bCs/>
              </w:rPr>
            </w:pPr>
            <w:r w:rsidRPr="0085687F">
              <w:t xml:space="preserve">Начальная максимальная цена договора составляет                       </w:t>
            </w:r>
            <w:r w:rsidR="00734A92" w:rsidRPr="00734A92">
              <w:rPr>
                <w:bCs/>
              </w:rPr>
              <w:t>не более</w:t>
            </w:r>
            <w:r w:rsidR="00734A92">
              <w:t xml:space="preserve"> </w:t>
            </w:r>
            <w:r w:rsidR="00ED18E4" w:rsidRPr="00ED18E4">
              <w:rPr>
                <w:bCs/>
                <w:color w:val="000000"/>
              </w:rPr>
              <w:t>4 990 000,00</w:t>
            </w:r>
            <w:r w:rsidR="00ED18E4" w:rsidRPr="00ED18E4">
              <w:rPr>
                <w:bCs/>
              </w:rPr>
              <w:t xml:space="preserve"> </w:t>
            </w:r>
            <w:r w:rsidR="00ED18E4" w:rsidRPr="00ED18E4">
              <w:t xml:space="preserve">(Четыре миллиона девятьсот девяносто тысяч) рублей 00 копеек, </w:t>
            </w:r>
            <w:proofErr w:type="gramStart"/>
            <w:r w:rsidR="00ED18E4" w:rsidRPr="00ED18E4">
              <w:t>включая НДС 18 %</w:t>
            </w:r>
            <w:r>
              <w:t xml:space="preserve"> </w:t>
            </w:r>
            <w:r w:rsidRPr="0085687F">
              <w:t>и не подлежит</w:t>
            </w:r>
            <w:proofErr w:type="gramEnd"/>
            <w:r w:rsidRPr="0085687F">
              <w:t xml:space="preserve"> изменению в рамках проведения процедуры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в Таблице № 2 в Форме 2 «ЗАЯВКА НА УЧАСТИЕ В ЗАКУПКЕ» части II «ФОРМЫ ДЛЯ ЗАПОЛНЕНИЯ УЧАСТНИКАМИ ЗАКУПКИ» Документации о закупке</w:t>
            </w:r>
            <w:r>
              <w:t xml:space="preserve">. </w:t>
            </w:r>
          </w:p>
          <w:p w:rsidR="00C85BF8" w:rsidRDefault="00C85BF8" w:rsidP="00C85BF8">
            <w:pPr>
              <w:spacing w:after="0"/>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81838" w:rsidRPr="0099622C" w:rsidRDefault="00A81838" w:rsidP="00C85BF8">
            <w:pPr>
              <w:spacing w:after="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w:t>
            </w:r>
            <w:r w:rsidRPr="00C72794">
              <w:lastRenderedPageBreak/>
              <w:t xml:space="preserve">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w:t>
            </w:r>
            <w:r w:rsidRPr="00C72794">
              <w:lastRenderedPageBreak/>
              <w:t xml:space="preserve">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764C5F">
            <w:pPr>
              <w:spacing w:after="0"/>
              <w:jc w:val="center"/>
              <w:rPr>
                <w:bCs/>
                <w:snapToGrid w:val="0"/>
              </w:rPr>
            </w:pPr>
            <w:r w:rsidRPr="00C72794">
              <w:rPr>
                <w:bCs/>
                <w:snapToGrid w:val="0"/>
              </w:rPr>
              <w:t>2</w:t>
            </w:r>
            <w:r w:rsidR="00764C5F">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764C5F">
            <w:pPr>
              <w:spacing w:after="0"/>
              <w:jc w:val="center"/>
              <w:rPr>
                <w:bCs/>
                <w:snapToGrid w:val="0"/>
              </w:rPr>
            </w:pPr>
            <w:r w:rsidRPr="00C72794">
              <w:rPr>
                <w:bCs/>
                <w:snapToGrid w:val="0"/>
              </w:rPr>
              <w:t>2</w:t>
            </w:r>
            <w:r w:rsidR="00764C5F">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764C5F">
            <w:pPr>
              <w:spacing w:after="0"/>
              <w:jc w:val="center"/>
              <w:rPr>
                <w:bCs/>
                <w:snapToGrid w:val="0"/>
              </w:rPr>
            </w:pPr>
            <w:r w:rsidRPr="00C72794">
              <w:rPr>
                <w:bCs/>
                <w:snapToGrid w:val="0"/>
              </w:rPr>
              <w:t>2</w:t>
            </w:r>
            <w:r w:rsidR="00764C5F">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E611E0" w:rsidRPr="00C72794" w:rsidTr="001275FB">
        <w:tc>
          <w:tcPr>
            <w:tcW w:w="993" w:type="dxa"/>
            <w:tcBorders>
              <w:top w:val="single" w:sz="4" w:space="0" w:color="auto"/>
              <w:left w:val="single" w:sz="4" w:space="0" w:color="auto"/>
              <w:bottom w:val="single" w:sz="4" w:space="0" w:color="auto"/>
              <w:right w:val="single" w:sz="4" w:space="0" w:color="auto"/>
            </w:tcBorders>
          </w:tcPr>
          <w:p w:rsidR="00E611E0" w:rsidRPr="00C74B02" w:rsidRDefault="00E611E0" w:rsidP="00764C5F">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Toc322209425"/>
            <w:bookmarkStart w:id="26" w:name="_Toc322209430"/>
            <w:bookmarkStart w:id="27" w:name="_Ref248562452"/>
            <w:bookmarkStart w:id="28" w:name="_Ref248728669"/>
            <w:bookmarkEnd w:id="16"/>
            <w:bookmarkEnd w:id="17"/>
            <w:bookmarkEnd w:id="18"/>
            <w:bookmarkEnd w:id="19"/>
            <w:bookmarkEnd w:id="20"/>
            <w:bookmarkEnd w:id="21"/>
            <w:bookmarkEnd w:id="22"/>
            <w:bookmarkEnd w:id="23"/>
            <w:bookmarkEnd w:id="24"/>
            <w:r>
              <w:rPr>
                <w:bCs/>
                <w:snapToGrid w:val="0"/>
              </w:rPr>
              <w:t>2</w:t>
            </w:r>
            <w:r w:rsidR="00764C5F">
              <w:rPr>
                <w:bCs/>
                <w:snapToGrid w:val="0"/>
              </w:rPr>
              <w:t>5</w:t>
            </w:r>
            <w:bookmarkStart w:id="29" w:name="_GoBack"/>
            <w:bookmarkEnd w:id="29"/>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611E0" w:rsidRPr="005840D5" w:rsidRDefault="00E611E0" w:rsidP="002E5B45">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E611E0" w:rsidRPr="005840D5" w:rsidRDefault="00E611E0" w:rsidP="002E5B45">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718"/>
        <w:gridCol w:w="1636"/>
        <w:gridCol w:w="2830"/>
        <w:gridCol w:w="2686"/>
      </w:tblGrid>
      <w:tr w:rsidR="00C85BF8" w:rsidRPr="0099622C" w:rsidTr="00C85BF8">
        <w:trPr>
          <w:cantSplit/>
        </w:trPr>
        <w:tc>
          <w:tcPr>
            <w:tcW w:w="273" w:type="pct"/>
            <w:vAlign w:val="center"/>
          </w:tcPr>
          <w:p w:rsidR="00C85BF8" w:rsidRPr="0099622C" w:rsidRDefault="00C85BF8" w:rsidP="00C85BF8">
            <w:pPr>
              <w:jc w:val="center"/>
              <w:rPr>
                <w:b/>
              </w:rPr>
            </w:pPr>
            <w:r w:rsidRPr="0099622C">
              <w:rPr>
                <w:b/>
                <w:sz w:val="22"/>
                <w:szCs w:val="22"/>
              </w:rPr>
              <w:t xml:space="preserve">№ </w:t>
            </w:r>
            <w:proofErr w:type="gramStart"/>
            <w:r w:rsidRPr="0099622C">
              <w:rPr>
                <w:b/>
                <w:sz w:val="22"/>
                <w:szCs w:val="22"/>
              </w:rPr>
              <w:t>п</w:t>
            </w:r>
            <w:proofErr w:type="gramEnd"/>
            <w:r w:rsidRPr="0099622C">
              <w:rPr>
                <w:b/>
                <w:sz w:val="22"/>
                <w:szCs w:val="22"/>
              </w:rPr>
              <w:t>/п</w:t>
            </w:r>
          </w:p>
        </w:tc>
        <w:tc>
          <w:tcPr>
            <w:tcW w:w="1312" w:type="pct"/>
            <w:vAlign w:val="center"/>
          </w:tcPr>
          <w:p w:rsidR="00C85BF8" w:rsidRPr="0099622C" w:rsidRDefault="00C85BF8" w:rsidP="00C85BF8">
            <w:pPr>
              <w:jc w:val="center"/>
              <w:rPr>
                <w:b/>
              </w:rPr>
            </w:pPr>
            <w:r w:rsidRPr="0099622C">
              <w:rPr>
                <w:b/>
                <w:sz w:val="22"/>
                <w:szCs w:val="22"/>
              </w:rPr>
              <w:t>Наименование критерия</w:t>
            </w:r>
          </w:p>
          <w:p w:rsidR="00C85BF8" w:rsidRPr="0099622C" w:rsidRDefault="00C85BF8" w:rsidP="00C85BF8">
            <w:pPr>
              <w:jc w:val="center"/>
              <w:rPr>
                <w:b/>
              </w:rPr>
            </w:pPr>
          </w:p>
        </w:tc>
        <w:tc>
          <w:tcPr>
            <w:tcW w:w="752" w:type="pct"/>
            <w:vAlign w:val="center"/>
          </w:tcPr>
          <w:p w:rsidR="00C85BF8" w:rsidRPr="0099622C" w:rsidRDefault="00C85BF8" w:rsidP="00C85BF8">
            <w:pPr>
              <w:jc w:val="center"/>
              <w:rPr>
                <w:b/>
              </w:rPr>
            </w:pPr>
            <w:r w:rsidRPr="0099622C">
              <w:rPr>
                <w:b/>
                <w:sz w:val="22"/>
                <w:szCs w:val="22"/>
              </w:rPr>
              <w:t>Единица измерения</w:t>
            </w:r>
          </w:p>
        </w:tc>
        <w:tc>
          <w:tcPr>
            <w:tcW w:w="1366" w:type="pct"/>
            <w:vAlign w:val="center"/>
          </w:tcPr>
          <w:p w:rsidR="00C85BF8" w:rsidRPr="0099622C" w:rsidRDefault="00C85BF8" w:rsidP="00C85BF8">
            <w:pPr>
              <w:jc w:val="center"/>
              <w:rPr>
                <w:b/>
              </w:rPr>
            </w:pPr>
            <w:r w:rsidRPr="0099622C">
              <w:rPr>
                <w:b/>
                <w:sz w:val="22"/>
                <w:szCs w:val="22"/>
              </w:rPr>
              <w:t>Предложение участника закупки</w:t>
            </w:r>
          </w:p>
          <w:p w:rsidR="00C85BF8" w:rsidRPr="0099622C" w:rsidRDefault="00C85BF8" w:rsidP="00C85BF8">
            <w:pPr>
              <w:jc w:val="center"/>
              <w:rPr>
                <w:b/>
              </w:rPr>
            </w:pPr>
            <w:r w:rsidRPr="0099622C">
              <w:rPr>
                <w:b/>
                <w:sz w:val="22"/>
                <w:szCs w:val="22"/>
              </w:rPr>
              <w:t>Значение</w:t>
            </w:r>
          </w:p>
          <w:p w:rsidR="00C85BF8" w:rsidRPr="0099622C" w:rsidRDefault="00C85BF8" w:rsidP="00C85BF8">
            <w:pPr>
              <w:jc w:val="center"/>
              <w:rPr>
                <w:b/>
              </w:rPr>
            </w:pPr>
            <w:proofErr w:type="gramStart"/>
            <w:r w:rsidRPr="0099622C">
              <w:rPr>
                <w:b/>
                <w:sz w:val="22"/>
                <w:szCs w:val="22"/>
              </w:rPr>
              <w:t>(цифрами и</w:t>
            </w:r>
            <w:proofErr w:type="gramEnd"/>
          </w:p>
          <w:p w:rsidR="00C85BF8" w:rsidRPr="0099622C" w:rsidRDefault="00C85BF8" w:rsidP="00C85BF8">
            <w:pPr>
              <w:jc w:val="center"/>
              <w:rPr>
                <w:b/>
              </w:rPr>
            </w:pPr>
            <w:r w:rsidRPr="0099622C">
              <w:rPr>
                <w:b/>
                <w:sz w:val="22"/>
                <w:szCs w:val="22"/>
              </w:rPr>
              <w:t>прописью)</w:t>
            </w:r>
          </w:p>
        </w:tc>
        <w:tc>
          <w:tcPr>
            <w:tcW w:w="1298" w:type="pct"/>
            <w:vAlign w:val="center"/>
          </w:tcPr>
          <w:p w:rsidR="00C85BF8" w:rsidRPr="0099622C" w:rsidRDefault="00C85BF8" w:rsidP="00C85BF8">
            <w:pPr>
              <w:jc w:val="center"/>
              <w:rPr>
                <w:b/>
              </w:rPr>
            </w:pPr>
            <w:r w:rsidRPr="0099622C">
              <w:rPr>
                <w:b/>
                <w:sz w:val="22"/>
                <w:szCs w:val="22"/>
              </w:rPr>
              <w:t>Примечание</w:t>
            </w:r>
          </w:p>
        </w:tc>
      </w:tr>
      <w:tr w:rsidR="00C85BF8" w:rsidRPr="0099622C" w:rsidTr="00C85BF8">
        <w:trPr>
          <w:cantSplit/>
        </w:trPr>
        <w:tc>
          <w:tcPr>
            <w:tcW w:w="273" w:type="pct"/>
            <w:vAlign w:val="center"/>
          </w:tcPr>
          <w:p w:rsidR="00C85BF8" w:rsidRPr="0099622C" w:rsidRDefault="00C85BF8" w:rsidP="00C85BF8">
            <w:pPr>
              <w:jc w:val="center"/>
            </w:pPr>
            <w:r w:rsidRPr="0099622C">
              <w:rPr>
                <w:sz w:val="22"/>
                <w:szCs w:val="22"/>
              </w:rPr>
              <w:t>1.</w:t>
            </w:r>
          </w:p>
        </w:tc>
        <w:tc>
          <w:tcPr>
            <w:tcW w:w="1312" w:type="pct"/>
            <w:vAlign w:val="center"/>
          </w:tcPr>
          <w:p w:rsidR="00C85BF8" w:rsidRPr="0099622C" w:rsidRDefault="00C85BF8" w:rsidP="00C85BF8">
            <w:pPr>
              <w:jc w:val="center"/>
            </w:pPr>
            <w:r w:rsidRPr="0099622C">
              <w:t>Цена договора</w:t>
            </w:r>
          </w:p>
        </w:tc>
        <w:tc>
          <w:tcPr>
            <w:tcW w:w="752" w:type="pct"/>
            <w:vAlign w:val="center"/>
          </w:tcPr>
          <w:p w:rsidR="00C85BF8" w:rsidRPr="0099622C" w:rsidRDefault="00C85BF8" w:rsidP="00C85BF8">
            <w:pPr>
              <w:jc w:val="center"/>
            </w:pPr>
            <w:r>
              <w:t>Коэффициент</w:t>
            </w:r>
          </w:p>
        </w:tc>
        <w:tc>
          <w:tcPr>
            <w:tcW w:w="1366" w:type="pct"/>
            <w:vAlign w:val="center"/>
          </w:tcPr>
          <w:p w:rsidR="00C85BF8" w:rsidRPr="0099622C" w:rsidRDefault="00C85BF8" w:rsidP="00C85BF8">
            <w:pPr>
              <w:jc w:val="center"/>
            </w:pPr>
          </w:p>
        </w:tc>
        <w:tc>
          <w:tcPr>
            <w:tcW w:w="1298"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3A3D95" w:rsidRDefault="003A3D95" w:rsidP="003A3D95">
      <w:pPr>
        <w:spacing w:after="0"/>
      </w:pPr>
      <w:r>
        <w:t>Таблица №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4"/>
        <w:gridCol w:w="1842"/>
        <w:gridCol w:w="1276"/>
        <w:gridCol w:w="1985"/>
        <w:gridCol w:w="2126"/>
        <w:gridCol w:w="2126"/>
      </w:tblGrid>
      <w:tr w:rsidR="003B6962" w:rsidRPr="00782667" w:rsidTr="007A50E3">
        <w:trPr>
          <w:trHeight w:val="841"/>
        </w:trPr>
        <w:tc>
          <w:tcPr>
            <w:tcW w:w="851" w:type="dxa"/>
            <w:shd w:val="clear" w:color="auto" w:fill="auto"/>
            <w:vAlign w:val="center"/>
            <w:hideMark/>
          </w:tcPr>
          <w:p w:rsidR="003B6962" w:rsidRPr="003B6962" w:rsidRDefault="003B6962" w:rsidP="002E5B45">
            <w:pPr>
              <w:jc w:val="center"/>
              <w:rPr>
                <w:b/>
                <w:bCs/>
                <w:color w:val="000000"/>
              </w:rPr>
            </w:pPr>
            <w:r w:rsidRPr="003B6962">
              <w:rPr>
                <w:b/>
                <w:bCs/>
                <w:color w:val="000000"/>
                <w:sz w:val="22"/>
                <w:szCs w:val="22"/>
              </w:rPr>
              <w:t xml:space="preserve">№ </w:t>
            </w:r>
            <w:proofErr w:type="spellStart"/>
            <w:proofErr w:type="gramStart"/>
            <w:r w:rsidRPr="003B6962">
              <w:rPr>
                <w:b/>
                <w:bCs/>
                <w:color w:val="000000"/>
                <w:sz w:val="22"/>
                <w:szCs w:val="22"/>
              </w:rPr>
              <w:t>п</w:t>
            </w:r>
            <w:proofErr w:type="spellEnd"/>
            <w:proofErr w:type="gramEnd"/>
            <w:r w:rsidRPr="003B6962">
              <w:rPr>
                <w:b/>
                <w:bCs/>
                <w:color w:val="000000"/>
                <w:sz w:val="22"/>
                <w:szCs w:val="22"/>
              </w:rPr>
              <w:t>/</w:t>
            </w:r>
            <w:proofErr w:type="spellStart"/>
            <w:r w:rsidRPr="003B6962">
              <w:rPr>
                <w:b/>
                <w:bCs/>
                <w:color w:val="000000"/>
                <w:sz w:val="22"/>
                <w:szCs w:val="22"/>
              </w:rPr>
              <w:t>п</w:t>
            </w:r>
            <w:proofErr w:type="spellEnd"/>
          </w:p>
        </w:tc>
        <w:tc>
          <w:tcPr>
            <w:tcW w:w="2126" w:type="dxa"/>
            <w:gridSpan w:val="2"/>
            <w:shd w:val="clear" w:color="auto" w:fill="auto"/>
            <w:vAlign w:val="center"/>
            <w:hideMark/>
          </w:tcPr>
          <w:p w:rsidR="003B6962" w:rsidRPr="003B6962" w:rsidRDefault="003B6962" w:rsidP="002E5B45">
            <w:pPr>
              <w:jc w:val="center"/>
              <w:rPr>
                <w:b/>
                <w:bCs/>
                <w:color w:val="000000"/>
              </w:rPr>
            </w:pPr>
            <w:r w:rsidRPr="003B6962">
              <w:rPr>
                <w:b/>
                <w:bCs/>
                <w:color w:val="000000"/>
                <w:sz w:val="22"/>
                <w:szCs w:val="22"/>
              </w:rPr>
              <w:t>Наименование</w:t>
            </w:r>
          </w:p>
        </w:tc>
        <w:tc>
          <w:tcPr>
            <w:tcW w:w="1276" w:type="dxa"/>
            <w:shd w:val="clear" w:color="auto" w:fill="auto"/>
            <w:vAlign w:val="center"/>
            <w:hideMark/>
          </w:tcPr>
          <w:p w:rsidR="003B6962" w:rsidRPr="003B6962" w:rsidRDefault="003B6962" w:rsidP="002E5B45">
            <w:pPr>
              <w:jc w:val="center"/>
              <w:rPr>
                <w:b/>
                <w:bCs/>
                <w:color w:val="000000"/>
              </w:rPr>
            </w:pPr>
            <w:r w:rsidRPr="003B6962">
              <w:rPr>
                <w:b/>
                <w:bCs/>
                <w:color w:val="000000"/>
                <w:sz w:val="22"/>
                <w:szCs w:val="22"/>
              </w:rPr>
              <w:t>Цветность</w:t>
            </w:r>
          </w:p>
        </w:tc>
        <w:tc>
          <w:tcPr>
            <w:tcW w:w="1985" w:type="dxa"/>
            <w:shd w:val="clear" w:color="auto" w:fill="auto"/>
            <w:vAlign w:val="center"/>
            <w:hideMark/>
          </w:tcPr>
          <w:p w:rsidR="003B6962" w:rsidRPr="003B6962" w:rsidRDefault="003B6962" w:rsidP="002E5B45">
            <w:pPr>
              <w:jc w:val="center"/>
              <w:rPr>
                <w:b/>
                <w:bCs/>
                <w:color w:val="000000"/>
              </w:rPr>
            </w:pPr>
            <w:r w:rsidRPr="003B6962">
              <w:rPr>
                <w:b/>
                <w:bCs/>
                <w:color w:val="000000"/>
                <w:sz w:val="22"/>
                <w:szCs w:val="22"/>
              </w:rPr>
              <w:t xml:space="preserve">Тираж </w:t>
            </w:r>
            <w:proofErr w:type="gramStart"/>
            <w:r w:rsidRPr="003B6962">
              <w:rPr>
                <w:b/>
                <w:bCs/>
                <w:color w:val="000000"/>
                <w:sz w:val="22"/>
                <w:szCs w:val="22"/>
              </w:rPr>
              <w:t>кг</w:t>
            </w:r>
            <w:proofErr w:type="gramEnd"/>
            <w:r w:rsidRPr="003B6962">
              <w:rPr>
                <w:b/>
                <w:bCs/>
                <w:color w:val="000000"/>
                <w:sz w:val="22"/>
                <w:szCs w:val="22"/>
              </w:rPr>
              <w:t>.</w:t>
            </w:r>
          </w:p>
        </w:tc>
        <w:tc>
          <w:tcPr>
            <w:tcW w:w="2126" w:type="dxa"/>
            <w:shd w:val="clear" w:color="auto" w:fill="auto"/>
            <w:vAlign w:val="center"/>
            <w:hideMark/>
          </w:tcPr>
          <w:p w:rsidR="003B6962" w:rsidRPr="003B6962" w:rsidRDefault="003B6962" w:rsidP="002E5B45">
            <w:pPr>
              <w:jc w:val="center"/>
              <w:rPr>
                <w:b/>
                <w:bCs/>
                <w:color w:val="000000"/>
              </w:rPr>
            </w:pPr>
            <w:r w:rsidRPr="003B6962">
              <w:rPr>
                <w:b/>
                <w:sz w:val="22"/>
                <w:szCs w:val="22"/>
              </w:rPr>
              <w:t>Начальная (максимальная) цена</w:t>
            </w:r>
            <w:r w:rsidRPr="003B6962">
              <w:rPr>
                <w:b/>
                <w:bCs/>
                <w:color w:val="000000"/>
                <w:sz w:val="22"/>
                <w:szCs w:val="22"/>
              </w:rPr>
              <w:t xml:space="preserve"> за </w:t>
            </w:r>
            <w:r w:rsidRPr="003B6962">
              <w:rPr>
                <w:b/>
                <w:sz w:val="22"/>
                <w:szCs w:val="22"/>
              </w:rPr>
              <w:t>единицу продукции (</w:t>
            </w:r>
            <w:r w:rsidRPr="003B6962">
              <w:rPr>
                <w:b/>
                <w:bCs/>
                <w:color w:val="000000"/>
                <w:sz w:val="22"/>
                <w:szCs w:val="22"/>
              </w:rPr>
              <w:t>1 кг) без НДС, руб.</w:t>
            </w:r>
          </w:p>
        </w:tc>
        <w:tc>
          <w:tcPr>
            <w:tcW w:w="2126" w:type="dxa"/>
          </w:tcPr>
          <w:p w:rsidR="003B6962" w:rsidRPr="003B6962" w:rsidRDefault="003B6962" w:rsidP="007A50E3">
            <w:pPr>
              <w:jc w:val="center"/>
              <w:rPr>
                <w:b/>
              </w:rPr>
            </w:pPr>
            <w:r w:rsidRPr="003B6962">
              <w:rPr>
                <w:b/>
                <w:sz w:val="22"/>
                <w:szCs w:val="22"/>
              </w:rPr>
              <w:t>Предложение участника</w:t>
            </w:r>
            <w:r w:rsidR="007A50E3">
              <w:rPr>
                <w:b/>
                <w:sz w:val="22"/>
                <w:szCs w:val="22"/>
              </w:rPr>
              <w:t xml:space="preserve"> </w:t>
            </w:r>
            <w:r w:rsidR="007A50E3" w:rsidRPr="007A50E3">
              <w:rPr>
                <w:b/>
                <w:sz w:val="22"/>
                <w:szCs w:val="22"/>
              </w:rPr>
              <w:t>равное произведению начальной максимальной цены за единицу продукции (</w:t>
            </w:r>
            <w:r w:rsidR="007A50E3" w:rsidRPr="007A50E3">
              <w:rPr>
                <w:b/>
                <w:bCs/>
                <w:sz w:val="22"/>
                <w:szCs w:val="22"/>
              </w:rPr>
              <w:t>1 кг</w:t>
            </w:r>
            <w:r w:rsidR="007A50E3" w:rsidRPr="007A50E3">
              <w:rPr>
                <w:b/>
                <w:sz w:val="22"/>
                <w:szCs w:val="22"/>
              </w:rPr>
              <w:t xml:space="preserve">.)  на коэффициент снижения цены, </w:t>
            </w:r>
            <w:r w:rsidR="007A50E3">
              <w:rPr>
                <w:b/>
                <w:sz w:val="22"/>
                <w:szCs w:val="22"/>
              </w:rPr>
              <w:lastRenderedPageBreak/>
              <w:t xml:space="preserve">указанный в Таблице № 1,в </w:t>
            </w:r>
            <w:r w:rsidRPr="003B6962">
              <w:rPr>
                <w:b/>
                <w:sz w:val="22"/>
                <w:szCs w:val="22"/>
              </w:rPr>
              <w:t xml:space="preserve"> руб. (без НДС)</w:t>
            </w:r>
          </w:p>
        </w:tc>
      </w:tr>
      <w:tr w:rsidR="003B6962" w:rsidRPr="00782667" w:rsidTr="003B6962">
        <w:trPr>
          <w:trHeight w:val="270"/>
        </w:trPr>
        <w:tc>
          <w:tcPr>
            <w:tcW w:w="851" w:type="dxa"/>
            <w:vMerge w:val="restart"/>
            <w:shd w:val="clear" w:color="auto" w:fill="auto"/>
            <w:vAlign w:val="center"/>
            <w:hideMark/>
          </w:tcPr>
          <w:p w:rsidR="003B6962" w:rsidRPr="00E10C7F" w:rsidRDefault="003B6962" w:rsidP="002E5B45">
            <w:pPr>
              <w:jc w:val="center"/>
              <w:rPr>
                <w:bCs/>
                <w:color w:val="000000"/>
              </w:rPr>
            </w:pPr>
            <w:r w:rsidRPr="00E10C7F">
              <w:rPr>
                <w:bCs/>
                <w:color w:val="000000"/>
              </w:rPr>
              <w:lastRenderedPageBreak/>
              <w:t>1</w:t>
            </w:r>
          </w:p>
        </w:tc>
        <w:tc>
          <w:tcPr>
            <w:tcW w:w="2126" w:type="dxa"/>
            <w:gridSpan w:val="2"/>
            <w:vMerge w:val="restart"/>
            <w:shd w:val="clear" w:color="auto" w:fill="auto"/>
            <w:vAlign w:val="center"/>
            <w:hideMark/>
          </w:tcPr>
          <w:p w:rsidR="003B6962" w:rsidRPr="00782667" w:rsidRDefault="003B6962" w:rsidP="002E5B45">
            <w:pPr>
              <w:jc w:val="center"/>
              <w:rPr>
                <w:color w:val="000000"/>
              </w:rPr>
            </w:pPr>
            <w:r w:rsidRPr="00782667">
              <w:rPr>
                <w:color w:val="000000"/>
                <w:sz w:val="22"/>
                <w:szCs w:val="22"/>
              </w:rPr>
              <w:t>Нанесение печати на блистерную фольгу                                              164 мм/20 мкм</w:t>
            </w:r>
          </w:p>
        </w:tc>
        <w:tc>
          <w:tcPr>
            <w:tcW w:w="1276" w:type="dxa"/>
            <w:vMerge w:val="restart"/>
            <w:shd w:val="clear" w:color="auto" w:fill="auto"/>
            <w:vAlign w:val="center"/>
            <w:hideMark/>
          </w:tcPr>
          <w:p w:rsidR="003B6962" w:rsidRDefault="003B6962" w:rsidP="002E5B45">
            <w:pPr>
              <w:jc w:val="center"/>
              <w:rPr>
                <w:color w:val="000000"/>
              </w:rPr>
            </w:pPr>
            <w:r w:rsidRPr="00782667">
              <w:rPr>
                <w:color w:val="000000"/>
              </w:rPr>
              <w:t>1+0</w:t>
            </w:r>
          </w:p>
          <w:p w:rsidR="003B6962" w:rsidRPr="00782667" w:rsidRDefault="003B6962" w:rsidP="002E5B45">
            <w:pPr>
              <w:jc w:val="cente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348,07</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6-9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263,01</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10-19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155,55</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20-49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100,13</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50-99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80,75</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100-199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73,38</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Более 200</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70,58</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restart"/>
            <w:vAlign w:val="center"/>
            <w:hideMark/>
          </w:tcPr>
          <w:p w:rsidR="003B6962" w:rsidRPr="00782667" w:rsidRDefault="003B6962" w:rsidP="002E5B45">
            <w:pPr>
              <w:jc w:val="center"/>
              <w:rPr>
                <w:color w:val="000000"/>
              </w:rPr>
            </w:pPr>
            <w:r>
              <w:rPr>
                <w:color w:val="000000"/>
              </w:rPr>
              <w:t>3+0</w:t>
            </w: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10-19</w:t>
            </w:r>
          </w:p>
        </w:tc>
        <w:tc>
          <w:tcPr>
            <w:tcW w:w="2126" w:type="dxa"/>
            <w:shd w:val="clear" w:color="auto" w:fill="auto"/>
            <w:vAlign w:val="bottom"/>
            <w:hideMark/>
          </w:tcPr>
          <w:p w:rsidR="003B6962" w:rsidRPr="00782667" w:rsidRDefault="003B6962" w:rsidP="002E5B45">
            <w:pPr>
              <w:jc w:val="center"/>
              <w:rPr>
                <w:color w:val="000000"/>
              </w:rPr>
            </w:pPr>
            <w:r>
              <w:rPr>
                <w:color w:val="000000"/>
                <w:sz w:val="22"/>
                <w:szCs w:val="22"/>
              </w:rPr>
              <w:t>238,32</w:t>
            </w:r>
          </w:p>
        </w:tc>
        <w:tc>
          <w:tcPr>
            <w:tcW w:w="2126" w:type="dxa"/>
          </w:tcPr>
          <w:p w:rsidR="003B6962"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20-49</w:t>
            </w:r>
          </w:p>
        </w:tc>
        <w:tc>
          <w:tcPr>
            <w:tcW w:w="2126" w:type="dxa"/>
            <w:shd w:val="clear" w:color="auto" w:fill="auto"/>
            <w:vAlign w:val="bottom"/>
            <w:hideMark/>
          </w:tcPr>
          <w:p w:rsidR="003B6962" w:rsidRPr="00782667" w:rsidRDefault="003B6962" w:rsidP="002E5B45">
            <w:pPr>
              <w:jc w:val="center"/>
              <w:rPr>
                <w:color w:val="000000"/>
              </w:rPr>
            </w:pPr>
            <w:r>
              <w:rPr>
                <w:color w:val="000000"/>
                <w:sz w:val="22"/>
                <w:szCs w:val="22"/>
              </w:rPr>
              <w:t>134,75</w:t>
            </w:r>
          </w:p>
        </w:tc>
        <w:tc>
          <w:tcPr>
            <w:tcW w:w="2126" w:type="dxa"/>
          </w:tcPr>
          <w:p w:rsidR="003B6962"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50-99</w:t>
            </w:r>
          </w:p>
        </w:tc>
        <w:tc>
          <w:tcPr>
            <w:tcW w:w="2126" w:type="dxa"/>
            <w:shd w:val="clear" w:color="auto" w:fill="auto"/>
            <w:vAlign w:val="bottom"/>
            <w:hideMark/>
          </w:tcPr>
          <w:p w:rsidR="003B6962" w:rsidRPr="00782667" w:rsidRDefault="003B6962" w:rsidP="002E5B45">
            <w:pPr>
              <w:jc w:val="center"/>
              <w:rPr>
                <w:color w:val="000000"/>
              </w:rPr>
            </w:pPr>
            <w:r>
              <w:rPr>
                <w:color w:val="000000"/>
                <w:sz w:val="22"/>
                <w:szCs w:val="22"/>
              </w:rPr>
              <w:t>94,20</w:t>
            </w:r>
          </w:p>
        </w:tc>
        <w:tc>
          <w:tcPr>
            <w:tcW w:w="2126" w:type="dxa"/>
          </w:tcPr>
          <w:p w:rsidR="003B6962"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100-199</w:t>
            </w:r>
          </w:p>
        </w:tc>
        <w:tc>
          <w:tcPr>
            <w:tcW w:w="2126" w:type="dxa"/>
            <w:shd w:val="clear" w:color="auto" w:fill="auto"/>
            <w:vAlign w:val="bottom"/>
            <w:hideMark/>
          </w:tcPr>
          <w:p w:rsidR="003B6962" w:rsidRPr="00782667" w:rsidRDefault="003B6962" w:rsidP="002E5B45">
            <w:pPr>
              <w:jc w:val="center"/>
              <w:rPr>
                <w:color w:val="000000"/>
              </w:rPr>
            </w:pPr>
            <w:r>
              <w:rPr>
                <w:color w:val="000000"/>
                <w:sz w:val="22"/>
                <w:szCs w:val="22"/>
              </w:rPr>
              <w:t>80,96</w:t>
            </w:r>
          </w:p>
        </w:tc>
        <w:tc>
          <w:tcPr>
            <w:tcW w:w="2126" w:type="dxa"/>
          </w:tcPr>
          <w:p w:rsidR="003B6962"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Более 200</w:t>
            </w:r>
          </w:p>
        </w:tc>
        <w:tc>
          <w:tcPr>
            <w:tcW w:w="2126" w:type="dxa"/>
            <w:shd w:val="clear" w:color="auto" w:fill="auto"/>
            <w:vAlign w:val="bottom"/>
            <w:hideMark/>
          </w:tcPr>
          <w:p w:rsidR="003B6962" w:rsidRPr="00782667" w:rsidRDefault="003B6962" w:rsidP="002E5B45">
            <w:pPr>
              <w:jc w:val="center"/>
              <w:rPr>
                <w:color w:val="000000"/>
              </w:rPr>
            </w:pPr>
            <w:r>
              <w:rPr>
                <w:color w:val="000000"/>
                <w:sz w:val="22"/>
                <w:szCs w:val="22"/>
              </w:rPr>
              <w:t>78,08</w:t>
            </w:r>
          </w:p>
        </w:tc>
        <w:tc>
          <w:tcPr>
            <w:tcW w:w="2126" w:type="dxa"/>
          </w:tcPr>
          <w:p w:rsidR="003B6962"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restart"/>
            <w:shd w:val="clear" w:color="auto" w:fill="auto"/>
            <w:vAlign w:val="center"/>
            <w:hideMark/>
          </w:tcPr>
          <w:p w:rsidR="003B6962" w:rsidRPr="00391E67" w:rsidRDefault="003B6962" w:rsidP="002E5B45">
            <w:pPr>
              <w:jc w:val="center"/>
              <w:rPr>
                <w:color w:val="000000"/>
              </w:rPr>
            </w:pPr>
            <w:r w:rsidRPr="00782667">
              <w:rPr>
                <w:color w:val="000000"/>
              </w:rPr>
              <w:t> </w:t>
            </w:r>
            <w:r>
              <w:rPr>
                <w:color w:val="000000"/>
              </w:rPr>
              <w:t>4+0</w:t>
            </w: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10-19</w:t>
            </w:r>
          </w:p>
        </w:tc>
        <w:tc>
          <w:tcPr>
            <w:tcW w:w="2126" w:type="dxa"/>
            <w:shd w:val="clear" w:color="000000" w:fill="FFFFFF"/>
            <w:vAlign w:val="center"/>
            <w:hideMark/>
          </w:tcPr>
          <w:p w:rsidR="003B6962" w:rsidRPr="00782667" w:rsidRDefault="003B6962" w:rsidP="002E5B45">
            <w:pPr>
              <w:jc w:val="center"/>
              <w:rPr>
                <w:color w:val="000000"/>
              </w:rPr>
            </w:pPr>
            <w:r>
              <w:rPr>
                <w:color w:val="000000"/>
                <w:sz w:val="22"/>
                <w:szCs w:val="22"/>
              </w:rPr>
              <w:t>281,22</w:t>
            </w:r>
          </w:p>
        </w:tc>
        <w:tc>
          <w:tcPr>
            <w:tcW w:w="2126" w:type="dxa"/>
            <w:shd w:val="clear" w:color="000000" w:fill="FFFFFF"/>
          </w:tcPr>
          <w:p w:rsidR="003B6962"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20-49</w:t>
            </w:r>
          </w:p>
        </w:tc>
        <w:tc>
          <w:tcPr>
            <w:tcW w:w="2126" w:type="dxa"/>
            <w:shd w:val="clear" w:color="000000" w:fill="FFFFFF"/>
            <w:noWrap/>
            <w:vAlign w:val="center"/>
            <w:hideMark/>
          </w:tcPr>
          <w:p w:rsidR="003B6962" w:rsidRPr="00782667" w:rsidRDefault="003B6962" w:rsidP="002E5B45">
            <w:pPr>
              <w:jc w:val="center"/>
              <w:rPr>
                <w:color w:val="000000"/>
              </w:rPr>
            </w:pPr>
            <w:r>
              <w:rPr>
                <w:color w:val="000000"/>
                <w:sz w:val="22"/>
                <w:szCs w:val="22"/>
              </w:rPr>
              <w:t>159,00</w:t>
            </w:r>
          </w:p>
        </w:tc>
        <w:tc>
          <w:tcPr>
            <w:tcW w:w="2126" w:type="dxa"/>
            <w:shd w:val="clear" w:color="000000" w:fill="FFFFFF"/>
          </w:tcPr>
          <w:p w:rsidR="003B6962"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50-99</w:t>
            </w:r>
          </w:p>
        </w:tc>
        <w:tc>
          <w:tcPr>
            <w:tcW w:w="2126" w:type="dxa"/>
            <w:shd w:val="clear" w:color="000000" w:fill="FFFFFF"/>
            <w:noWrap/>
            <w:vAlign w:val="center"/>
            <w:hideMark/>
          </w:tcPr>
          <w:p w:rsidR="003B6962" w:rsidRPr="00782667" w:rsidRDefault="003B6962" w:rsidP="002E5B45">
            <w:pPr>
              <w:jc w:val="center"/>
              <w:rPr>
                <w:color w:val="000000"/>
              </w:rPr>
            </w:pPr>
            <w:r>
              <w:rPr>
                <w:color w:val="000000"/>
                <w:sz w:val="22"/>
                <w:szCs w:val="22"/>
              </w:rPr>
              <w:t>111,16</w:t>
            </w:r>
          </w:p>
        </w:tc>
        <w:tc>
          <w:tcPr>
            <w:tcW w:w="2126" w:type="dxa"/>
            <w:shd w:val="clear" w:color="000000" w:fill="FFFFFF"/>
          </w:tcPr>
          <w:p w:rsidR="003B6962"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100-199</w:t>
            </w:r>
          </w:p>
        </w:tc>
        <w:tc>
          <w:tcPr>
            <w:tcW w:w="2126" w:type="dxa"/>
            <w:shd w:val="clear" w:color="000000" w:fill="FFFFFF"/>
            <w:noWrap/>
            <w:vAlign w:val="center"/>
            <w:hideMark/>
          </w:tcPr>
          <w:p w:rsidR="003B6962" w:rsidRPr="00782667" w:rsidRDefault="003B6962" w:rsidP="002E5B45">
            <w:pPr>
              <w:jc w:val="center"/>
              <w:rPr>
                <w:color w:val="000000"/>
              </w:rPr>
            </w:pPr>
            <w:r>
              <w:rPr>
                <w:color w:val="000000"/>
                <w:sz w:val="22"/>
                <w:szCs w:val="22"/>
              </w:rPr>
              <w:t>95,53</w:t>
            </w:r>
          </w:p>
        </w:tc>
        <w:tc>
          <w:tcPr>
            <w:tcW w:w="2126" w:type="dxa"/>
            <w:shd w:val="clear" w:color="000000" w:fill="FFFFFF"/>
          </w:tcPr>
          <w:p w:rsidR="003B6962" w:rsidRDefault="003B6962" w:rsidP="002E5B45">
            <w:pPr>
              <w:jc w:val="center"/>
              <w:rPr>
                <w:color w:val="000000"/>
              </w:rPr>
            </w:pPr>
          </w:p>
        </w:tc>
      </w:tr>
      <w:tr w:rsidR="003B6962" w:rsidRPr="00782667" w:rsidTr="003B6962">
        <w:trPr>
          <w:trHeight w:val="300"/>
        </w:trPr>
        <w:tc>
          <w:tcPr>
            <w:tcW w:w="851" w:type="dxa"/>
            <w:vMerge/>
            <w:vAlign w:val="center"/>
            <w:hideMark/>
          </w:tcPr>
          <w:p w:rsidR="003B6962" w:rsidRPr="00782667" w:rsidRDefault="003B6962" w:rsidP="002E5B45">
            <w:pPr>
              <w:rPr>
                <w:b/>
                <w:bCs/>
                <w:color w:val="000000"/>
              </w:rPr>
            </w:pPr>
          </w:p>
        </w:tc>
        <w:tc>
          <w:tcPr>
            <w:tcW w:w="2126" w:type="dxa"/>
            <w:gridSpan w:val="2"/>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Более 200</w:t>
            </w:r>
          </w:p>
        </w:tc>
        <w:tc>
          <w:tcPr>
            <w:tcW w:w="2126" w:type="dxa"/>
            <w:shd w:val="clear" w:color="000000" w:fill="FFFFFF"/>
            <w:noWrap/>
            <w:vAlign w:val="center"/>
            <w:hideMark/>
          </w:tcPr>
          <w:p w:rsidR="003B6962" w:rsidRPr="00782667" w:rsidRDefault="003B6962" w:rsidP="002E5B45">
            <w:pPr>
              <w:jc w:val="center"/>
              <w:rPr>
                <w:color w:val="000000"/>
              </w:rPr>
            </w:pPr>
            <w:r>
              <w:rPr>
                <w:color w:val="000000"/>
                <w:sz w:val="22"/>
                <w:szCs w:val="22"/>
              </w:rPr>
              <w:t>92,13</w:t>
            </w:r>
          </w:p>
        </w:tc>
        <w:tc>
          <w:tcPr>
            <w:tcW w:w="2126" w:type="dxa"/>
            <w:shd w:val="clear" w:color="000000" w:fill="FFFFFF"/>
          </w:tcPr>
          <w:p w:rsidR="003B6962" w:rsidRDefault="003B6962" w:rsidP="002E5B45">
            <w:pPr>
              <w:jc w:val="center"/>
              <w:rPr>
                <w:color w:val="000000"/>
              </w:rPr>
            </w:pPr>
          </w:p>
        </w:tc>
      </w:tr>
      <w:tr w:rsidR="00723082" w:rsidRPr="00782667" w:rsidTr="002E5B45">
        <w:trPr>
          <w:trHeight w:val="300"/>
        </w:trPr>
        <w:tc>
          <w:tcPr>
            <w:tcW w:w="10490" w:type="dxa"/>
            <w:gridSpan w:val="7"/>
            <w:shd w:val="clear" w:color="auto" w:fill="auto"/>
            <w:vAlign w:val="bottom"/>
          </w:tcPr>
          <w:p w:rsidR="00723082" w:rsidRPr="00782667" w:rsidRDefault="00723082" w:rsidP="002E5B45">
            <w:pPr>
              <w:jc w:val="center"/>
              <w:rPr>
                <w:color w:val="000000"/>
              </w:rPr>
            </w:pPr>
          </w:p>
        </w:tc>
      </w:tr>
      <w:tr w:rsidR="003B6962" w:rsidRPr="00782667" w:rsidTr="003B6962">
        <w:trPr>
          <w:trHeight w:val="285"/>
        </w:trPr>
        <w:tc>
          <w:tcPr>
            <w:tcW w:w="1135" w:type="dxa"/>
            <w:gridSpan w:val="2"/>
            <w:vMerge w:val="restart"/>
            <w:shd w:val="clear" w:color="auto" w:fill="auto"/>
            <w:vAlign w:val="center"/>
            <w:hideMark/>
          </w:tcPr>
          <w:p w:rsidR="003B6962" w:rsidRPr="00782667" w:rsidRDefault="003B6962" w:rsidP="002E5B45">
            <w:pPr>
              <w:jc w:val="center"/>
              <w:rPr>
                <w:color w:val="000000"/>
              </w:rPr>
            </w:pPr>
            <w:r w:rsidRPr="00782667">
              <w:rPr>
                <w:color w:val="000000"/>
                <w:lang w:val="en-US"/>
              </w:rPr>
              <w:t>2</w:t>
            </w:r>
          </w:p>
        </w:tc>
        <w:tc>
          <w:tcPr>
            <w:tcW w:w="1842" w:type="dxa"/>
            <w:vMerge w:val="restart"/>
            <w:shd w:val="clear" w:color="auto" w:fill="auto"/>
            <w:vAlign w:val="center"/>
            <w:hideMark/>
          </w:tcPr>
          <w:p w:rsidR="003B6962" w:rsidRPr="00782667" w:rsidRDefault="003B6962" w:rsidP="002E5B45">
            <w:pPr>
              <w:jc w:val="center"/>
              <w:rPr>
                <w:color w:val="000000"/>
              </w:rPr>
            </w:pPr>
            <w:r w:rsidRPr="00782667">
              <w:rPr>
                <w:color w:val="000000"/>
                <w:sz w:val="22"/>
                <w:szCs w:val="22"/>
              </w:rPr>
              <w:t>Нанесение печати на блистерную фольгу                                             206 мм/20мкм</w:t>
            </w:r>
          </w:p>
        </w:tc>
        <w:tc>
          <w:tcPr>
            <w:tcW w:w="1276" w:type="dxa"/>
            <w:vMerge w:val="restart"/>
            <w:shd w:val="clear" w:color="auto" w:fill="auto"/>
            <w:vAlign w:val="center"/>
            <w:hideMark/>
          </w:tcPr>
          <w:p w:rsidR="003B6962" w:rsidRPr="00782667" w:rsidRDefault="003B6962" w:rsidP="002E5B45">
            <w:pPr>
              <w:jc w:val="center"/>
              <w:rPr>
                <w:color w:val="000000"/>
              </w:rPr>
            </w:pPr>
            <w:r w:rsidRPr="00782667">
              <w:rPr>
                <w:color w:val="000000"/>
              </w:rPr>
              <w:t>1+0</w:t>
            </w: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336,31</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6-9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243,84</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10-19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148,46</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20-49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88,14</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50-99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73,28</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100-199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64,75</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Более 200</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62,36</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restart"/>
            <w:shd w:val="clear" w:color="auto" w:fill="auto"/>
            <w:vAlign w:val="center"/>
            <w:hideMark/>
          </w:tcPr>
          <w:p w:rsidR="003B6962" w:rsidRPr="00782667" w:rsidRDefault="003B6962" w:rsidP="002E5B45">
            <w:pPr>
              <w:jc w:val="center"/>
              <w:rPr>
                <w:color w:val="000000"/>
              </w:rPr>
            </w:pPr>
            <w:r w:rsidRPr="00782667">
              <w:rPr>
                <w:color w:val="000000"/>
              </w:rPr>
              <w:t>2+0</w:t>
            </w: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6-9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334,69</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10-19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213,54</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20-49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119,86</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50-99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91,47</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100-199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76,79</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Более 200</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73,12</w:t>
            </w:r>
          </w:p>
        </w:tc>
        <w:tc>
          <w:tcPr>
            <w:tcW w:w="2126" w:type="dxa"/>
          </w:tcPr>
          <w:p w:rsidR="003B6962" w:rsidRPr="00782667" w:rsidRDefault="003B6962" w:rsidP="002E5B45">
            <w:pPr>
              <w:jc w:val="center"/>
              <w:rPr>
                <w:color w:val="000000"/>
              </w:rPr>
            </w:pPr>
          </w:p>
        </w:tc>
      </w:tr>
      <w:tr w:rsidR="00723082" w:rsidRPr="00782667" w:rsidTr="002E5B45">
        <w:trPr>
          <w:trHeight w:val="315"/>
        </w:trPr>
        <w:tc>
          <w:tcPr>
            <w:tcW w:w="10490" w:type="dxa"/>
            <w:gridSpan w:val="7"/>
            <w:shd w:val="clear" w:color="auto" w:fill="auto"/>
            <w:vAlign w:val="bottom"/>
            <w:hideMark/>
          </w:tcPr>
          <w:p w:rsidR="00723082" w:rsidRPr="00782667" w:rsidRDefault="00723082" w:rsidP="002E5B45">
            <w:pPr>
              <w:jc w:val="center"/>
              <w:rPr>
                <w:color w:val="000000"/>
              </w:rPr>
            </w:pPr>
            <w:r w:rsidRPr="00782667">
              <w:rPr>
                <w:color w:val="000000"/>
              </w:rPr>
              <w:t xml:space="preserve"> </w:t>
            </w:r>
          </w:p>
        </w:tc>
      </w:tr>
      <w:tr w:rsidR="003B6962" w:rsidRPr="00782667" w:rsidTr="003B6962">
        <w:trPr>
          <w:trHeight w:val="390"/>
        </w:trPr>
        <w:tc>
          <w:tcPr>
            <w:tcW w:w="1135" w:type="dxa"/>
            <w:gridSpan w:val="2"/>
            <w:vMerge w:val="restart"/>
            <w:shd w:val="clear" w:color="auto" w:fill="auto"/>
            <w:vAlign w:val="center"/>
            <w:hideMark/>
          </w:tcPr>
          <w:p w:rsidR="003B6962" w:rsidRPr="00782667" w:rsidRDefault="003B6962" w:rsidP="002E5B45">
            <w:pPr>
              <w:jc w:val="center"/>
              <w:rPr>
                <w:color w:val="000000"/>
                <w:lang w:val="en-US"/>
              </w:rPr>
            </w:pPr>
            <w:r w:rsidRPr="00782667">
              <w:rPr>
                <w:color w:val="000000"/>
                <w:lang w:val="en-US"/>
              </w:rPr>
              <w:t>3</w:t>
            </w:r>
          </w:p>
        </w:tc>
        <w:tc>
          <w:tcPr>
            <w:tcW w:w="1842" w:type="dxa"/>
            <w:vMerge w:val="restart"/>
            <w:shd w:val="clear" w:color="auto" w:fill="auto"/>
            <w:vAlign w:val="center"/>
            <w:hideMark/>
          </w:tcPr>
          <w:p w:rsidR="003B6962" w:rsidRPr="00782667" w:rsidRDefault="003B6962" w:rsidP="002E5B45">
            <w:pPr>
              <w:jc w:val="center"/>
              <w:rPr>
                <w:color w:val="000000"/>
              </w:rPr>
            </w:pPr>
            <w:r w:rsidRPr="00782667">
              <w:rPr>
                <w:color w:val="000000"/>
                <w:sz w:val="22"/>
                <w:szCs w:val="22"/>
              </w:rPr>
              <w:t>Нанесение печати на блистерную фольгу                                              75 мм/20 мкм</w:t>
            </w:r>
          </w:p>
        </w:tc>
        <w:tc>
          <w:tcPr>
            <w:tcW w:w="1276" w:type="dxa"/>
            <w:vMerge w:val="restart"/>
            <w:shd w:val="clear" w:color="auto" w:fill="auto"/>
            <w:vAlign w:val="center"/>
            <w:hideMark/>
          </w:tcPr>
          <w:p w:rsidR="003B6962" w:rsidRDefault="003B6962" w:rsidP="002E5B45">
            <w:pPr>
              <w:jc w:val="center"/>
              <w:rPr>
                <w:color w:val="000000"/>
              </w:rPr>
            </w:pPr>
            <w:r w:rsidRPr="00782667">
              <w:rPr>
                <w:color w:val="000000"/>
              </w:rPr>
              <w:t>1+0</w:t>
            </w:r>
          </w:p>
          <w:p w:rsidR="003B6962" w:rsidRPr="00782667" w:rsidRDefault="003B6962" w:rsidP="002E5B45">
            <w:pPr>
              <w:jc w:val="center"/>
              <w:rPr>
                <w:color w:val="000000"/>
              </w:rPr>
            </w:pPr>
            <w:r>
              <w:rPr>
                <w:color w:val="000000"/>
              </w:rPr>
              <w:t>2+0</w:t>
            </w: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378,81</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6-9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372,97</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10-19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256,44</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20-49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167,53</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50-99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149,17</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100-199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141,86</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Более 200</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139,54</w:t>
            </w:r>
          </w:p>
        </w:tc>
        <w:tc>
          <w:tcPr>
            <w:tcW w:w="2126" w:type="dxa"/>
          </w:tcPr>
          <w:p w:rsidR="003B6962" w:rsidRPr="00782667" w:rsidRDefault="003B6962" w:rsidP="002E5B45">
            <w:pPr>
              <w:jc w:val="center"/>
              <w:rPr>
                <w:color w:val="000000"/>
              </w:rPr>
            </w:pPr>
          </w:p>
        </w:tc>
      </w:tr>
      <w:tr w:rsidR="00723082" w:rsidRPr="00782667" w:rsidTr="002E5B45">
        <w:trPr>
          <w:trHeight w:val="315"/>
        </w:trPr>
        <w:tc>
          <w:tcPr>
            <w:tcW w:w="10490" w:type="dxa"/>
            <w:gridSpan w:val="7"/>
            <w:shd w:val="clear" w:color="auto" w:fill="auto"/>
            <w:vAlign w:val="bottom"/>
            <w:hideMark/>
          </w:tcPr>
          <w:p w:rsidR="00723082" w:rsidRPr="00782667" w:rsidRDefault="00723082" w:rsidP="00723082">
            <w:pPr>
              <w:jc w:val="center"/>
              <w:rPr>
                <w:color w:val="000000"/>
              </w:rPr>
            </w:pPr>
            <w:r w:rsidRPr="00782667">
              <w:rPr>
                <w:color w:val="000000"/>
              </w:rPr>
              <w:t xml:space="preserve"> </w:t>
            </w:r>
            <w:r w:rsidRPr="00782667">
              <w:rPr>
                <w:color w:val="000000"/>
                <w:sz w:val="22"/>
                <w:szCs w:val="22"/>
              </w:rPr>
              <w:t> </w:t>
            </w:r>
          </w:p>
        </w:tc>
      </w:tr>
      <w:tr w:rsidR="003B6962" w:rsidRPr="00782667" w:rsidTr="003B6962">
        <w:trPr>
          <w:trHeight w:val="315"/>
        </w:trPr>
        <w:tc>
          <w:tcPr>
            <w:tcW w:w="1135" w:type="dxa"/>
            <w:gridSpan w:val="2"/>
            <w:vMerge w:val="restart"/>
            <w:shd w:val="clear" w:color="auto" w:fill="auto"/>
            <w:vAlign w:val="center"/>
            <w:hideMark/>
          </w:tcPr>
          <w:p w:rsidR="003B6962" w:rsidRPr="00782667" w:rsidRDefault="003B6962" w:rsidP="002E5B45">
            <w:pPr>
              <w:jc w:val="center"/>
              <w:rPr>
                <w:color w:val="000000"/>
              </w:rPr>
            </w:pPr>
            <w:r w:rsidRPr="00782667">
              <w:rPr>
                <w:color w:val="000000"/>
                <w:lang w:val="en-US"/>
              </w:rPr>
              <w:t>4</w:t>
            </w:r>
          </w:p>
        </w:tc>
        <w:tc>
          <w:tcPr>
            <w:tcW w:w="1842" w:type="dxa"/>
            <w:vMerge w:val="restart"/>
            <w:shd w:val="clear" w:color="auto" w:fill="auto"/>
            <w:vAlign w:val="center"/>
            <w:hideMark/>
          </w:tcPr>
          <w:p w:rsidR="003B6962" w:rsidRPr="00782667" w:rsidRDefault="003B6962" w:rsidP="002E5B45">
            <w:pPr>
              <w:jc w:val="center"/>
              <w:rPr>
                <w:color w:val="000000"/>
              </w:rPr>
            </w:pPr>
            <w:r w:rsidRPr="00782667">
              <w:rPr>
                <w:color w:val="000000"/>
                <w:sz w:val="22"/>
                <w:szCs w:val="22"/>
              </w:rPr>
              <w:t xml:space="preserve">Нанесение </w:t>
            </w:r>
            <w:r w:rsidRPr="00782667">
              <w:rPr>
                <w:color w:val="000000"/>
                <w:sz w:val="22"/>
                <w:szCs w:val="22"/>
              </w:rPr>
              <w:lastRenderedPageBreak/>
              <w:t>печати на блистерную фольгу                                              100 мм/20мкм</w:t>
            </w:r>
          </w:p>
        </w:tc>
        <w:tc>
          <w:tcPr>
            <w:tcW w:w="1276" w:type="dxa"/>
            <w:vMerge w:val="restart"/>
            <w:shd w:val="clear" w:color="auto" w:fill="auto"/>
            <w:vAlign w:val="center"/>
            <w:hideMark/>
          </w:tcPr>
          <w:p w:rsidR="003B6962" w:rsidRPr="00782667" w:rsidRDefault="003B6962" w:rsidP="002E5B45">
            <w:pPr>
              <w:jc w:val="center"/>
              <w:rPr>
                <w:color w:val="000000"/>
              </w:rPr>
            </w:pPr>
            <w:r w:rsidRPr="00782667">
              <w:rPr>
                <w:color w:val="000000"/>
              </w:rPr>
              <w:lastRenderedPageBreak/>
              <w:t>1+0</w:t>
            </w: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385,59</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6-9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381,36</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10-19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251,73</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20-49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159,46</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50-99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125,5</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100-199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113,29</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Более 200</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110,16</w:t>
            </w:r>
          </w:p>
        </w:tc>
        <w:tc>
          <w:tcPr>
            <w:tcW w:w="2126" w:type="dxa"/>
          </w:tcPr>
          <w:p w:rsidR="003B6962" w:rsidRPr="00782667" w:rsidRDefault="003B6962" w:rsidP="002E5B45">
            <w:pPr>
              <w:jc w:val="center"/>
              <w:rPr>
                <w:color w:val="000000"/>
              </w:rPr>
            </w:pPr>
          </w:p>
        </w:tc>
      </w:tr>
      <w:tr w:rsidR="00723082" w:rsidRPr="00782667" w:rsidTr="002E5B45">
        <w:trPr>
          <w:trHeight w:val="315"/>
        </w:trPr>
        <w:tc>
          <w:tcPr>
            <w:tcW w:w="10490" w:type="dxa"/>
            <w:gridSpan w:val="7"/>
            <w:shd w:val="clear" w:color="auto" w:fill="auto"/>
            <w:vAlign w:val="bottom"/>
            <w:hideMark/>
          </w:tcPr>
          <w:p w:rsidR="00723082" w:rsidRPr="00782667" w:rsidRDefault="00723082" w:rsidP="00723082">
            <w:pPr>
              <w:jc w:val="center"/>
              <w:rPr>
                <w:color w:val="000000"/>
              </w:rPr>
            </w:pPr>
            <w:r w:rsidRPr="00782667">
              <w:rPr>
                <w:color w:val="000000"/>
              </w:rPr>
              <w:t xml:space="preserve"> </w:t>
            </w:r>
            <w:r w:rsidRPr="00782667">
              <w:rPr>
                <w:color w:val="000000"/>
                <w:sz w:val="22"/>
                <w:szCs w:val="22"/>
              </w:rPr>
              <w:t> </w:t>
            </w:r>
          </w:p>
        </w:tc>
      </w:tr>
      <w:tr w:rsidR="003B6962" w:rsidRPr="00782667" w:rsidTr="003B6962">
        <w:trPr>
          <w:trHeight w:val="315"/>
        </w:trPr>
        <w:tc>
          <w:tcPr>
            <w:tcW w:w="1135" w:type="dxa"/>
            <w:gridSpan w:val="2"/>
            <w:vMerge w:val="restart"/>
            <w:shd w:val="clear" w:color="auto" w:fill="auto"/>
            <w:vAlign w:val="center"/>
            <w:hideMark/>
          </w:tcPr>
          <w:p w:rsidR="003B6962" w:rsidRPr="00782667" w:rsidRDefault="003B6962" w:rsidP="002E5B45">
            <w:pPr>
              <w:jc w:val="center"/>
              <w:rPr>
                <w:color w:val="000000"/>
                <w:lang w:val="en-US"/>
              </w:rPr>
            </w:pPr>
            <w:r w:rsidRPr="00782667">
              <w:rPr>
                <w:color w:val="000000"/>
                <w:lang w:val="en-US"/>
              </w:rPr>
              <w:t>5</w:t>
            </w:r>
          </w:p>
        </w:tc>
        <w:tc>
          <w:tcPr>
            <w:tcW w:w="1842" w:type="dxa"/>
            <w:vMerge w:val="restart"/>
            <w:shd w:val="clear" w:color="auto" w:fill="auto"/>
            <w:vAlign w:val="center"/>
            <w:hideMark/>
          </w:tcPr>
          <w:p w:rsidR="003B6962" w:rsidRPr="00782667" w:rsidRDefault="003B6962" w:rsidP="002E5B45">
            <w:pPr>
              <w:jc w:val="center"/>
              <w:rPr>
                <w:color w:val="000000"/>
              </w:rPr>
            </w:pPr>
            <w:r w:rsidRPr="00782667">
              <w:rPr>
                <w:color w:val="000000"/>
                <w:sz w:val="22"/>
                <w:szCs w:val="22"/>
              </w:rPr>
              <w:t>Нанесение печати на блистерную фольгу                                              194 мм/30 мкм</w:t>
            </w:r>
          </w:p>
        </w:tc>
        <w:tc>
          <w:tcPr>
            <w:tcW w:w="1276" w:type="dxa"/>
            <w:vMerge w:val="restart"/>
            <w:shd w:val="clear" w:color="auto" w:fill="auto"/>
            <w:vAlign w:val="center"/>
            <w:hideMark/>
          </w:tcPr>
          <w:p w:rsidR="003B6962" w:rsidRPr="00782667" w:rsidRDefault="003B6962" w:rsidP="002E5B45">
            <w:pPr>
              <w:jc w:val="center"/>
              <w:rPr>
                <w:color w:val="000000"/>
              </w:rPr>
            </w:pPr>
            <w:r w:rsidRPr="00782667">
              <w:rPr>
                <w:color w:val="000000"/>
              </w:rPr>
              <w:t>1+0</w:t>
            </w: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322,87</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6-9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256,87</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10-19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136,35</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20-49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86,81</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50-99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62,12</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100-199</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51,98</w:t>
            </w:r>
          </w:p>
        </w:tc>
        <w:tc>
          <w:tcPr>
            <w:tcW w:w="2126" w:type="dxa"/>
          </w:tcPr>
          <w:p w:rsidR="003B6962" w:rsidRPr="00782667" w:rsidRDefault="003B6962" w:rsidP="002E5B45">
            <w:pPr>
              <w:jc w:val="center"/>
              <w:rPr>
                <w:color w:val="000000"/>
              </w:rP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pPr>
              <w:rPr>
                <w:color w:val="000000"/>
              </w:rPr>
            </w:pPr>
          </w:p>
        </w:tc>
        <w:tc>
          <w:tcPr>
            <w:tcW w:w="1276" w:type="dxa"/>
            <w:vMerge/>
            <w:vAlign w:val="center"/>
            <w:hideMark/>
          </w:tcPr>
          <w:p w:rsidR="003B6962" w:rsidRPr="00782667" w:rsidRDefault="003B6962" w:rsidP="002E5B45">
            <w:pPr>
              <w:rPr>
                <w:color w:val="000000"/>
              </w:rPr>
            </w:pP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Более 200</w:t>
            </w:r>
          </w:p>
        </w:tc>
        <w:tc>
          <w:tcPr>
            <w:tcW w:w="2126"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51,25</w:t>
            </w:r>
          </w:p>
        </w:tc>
        <w:tc>
          <w:tcPr>
            <w:tcW w:w="2126" w:type="dxa"/>
          </w:tcPr>
          <w:p w:rsidR="003B6962" w:rsidRPr="00782667" w:rsidRDefault="003B6962" w:rsidP="002E5B45">
            <w:pPr>
              <w:jc w:val="center"/>
              <w:rPr>
                <w:color w:val="000000"/>
              </w:rPr>
            </w:pPr>
          </w:p>
        </w:tc>
      </w:tr>
      <w:tr w:rsidR="00723082" w:rsidRPr="00782667" w:rsidTr="002E5B45">
        <w:trPr>
          <w:trHeight w:val="300"/>
        </w:trPr>
        <w:tc>
          <w:tcPr>
            <w:tcW w:w="10490" w:type="dxa"/>
            <w:gridSpan w:val="7"/>
            <w:shd w:val="clear" w:color="auto" w:fill="auto"/>
            <w:vAlign w:val="bottom"/>
            <w:hideMark/>
          </w:tcPr>
          <w:p w:rsidR="00723082" w:rsidRPr="00782667" w:rsidRDefault="00723082" w:rsidP="00723082">
            <w:pPr>
              <w:jc w:val="center"/>
              <w:rPr>
                <w:color w:val="000000"/>
              </w:rPr>
            </w:pPr>
            <w:r w:rsidRPr="00782667">
              <w:rPr>
                <w:color w:val="000000"/>
                <w:sz w:val="22"/>
                <w:szCs w:val="22"/>
              </w:rPr>
              <w:t xml:space="preserve">  </w:t>
            </w:r>
          </w:p>
        </w:tc>
      </w:tr>
      <w:tr w:rsidR="003B6962" w:rsidRPr="00782667" w:rsidTr="003B6962">
        <w:trPr>
          <w:trHeight w:val="315"/>
        </w:trPr>
        <w:tc>
          <w:tcPr>
            <w:tcW w:w="1135" w:type="dxa"/>
            <w:gridSpan w:val="2"/>
            <w:vMerge w:val="restart"/>
            <w:shd w:val="clear" w:color="auto" w:fill="auto"/>
            <w:noWrap/>
            <w:vAlign w:val="center"/>
            <w:hideMark/>
          </w:tcPr>
          <w:p w:rsidR="003B6962" w:rsidRPr="00782667" w:rsidRDefault="003B6962" w:rsidP="002E5B45">
            <w:pPr>
              <w:jc w:val="center"/>
              <w:rPr>
                <w:color w:val="000000"/>
                <w:lang w:val="en-US"/>
              </w:rPr>
            </w:pPr>
            <w:r w:rsidRPr="00782667">
              <w:rPr>
                <w:color w:val="000000"/>
                <w:lang w:val="en-US"/>
              </w:rPr>
              <w:t>6</w:t>
            </w:r>
          </w:p>
        </w:tc>
        <w:tc>
          <w:tcPr>
            <w:tcW w:w="1842" w:type="dxa"/>
            <w:vMerge w:val="restart"/>
            <w:shd w:val="clear" w:color="auto" w:fill="auto"/>
            <w:vAlign w:val="center"/>
            <w:hideMark/>
          </w:tcPr>
          <w:p w:rsidR="003B6962" w:rsidRPr="00782667" w:rsidRDefault="003B6962" w:rsidP="002E5B45">
            <w:pPr>
              <w:jc w:val="center"/>
            </w:pPr>
            <w:r w:rsidRPr="00782667">
              <w:rPr>
                <w:sz w:val="22"/>
                <w:szCs w:val="22"/>
              </w:rPr>
              <w:t>Нанесение печати на блистерную фольгу 181мм</w:t>
            </w:r>
          </w:p>
        </w:tc>
        <w:tc>
          <w:tcPr>
            <w:tcW w:w="1276" w:type="dxa"/>
            <w:vMerge w:val="restart"/>
            <w:shd w:val="clear" w:color="auto" w:fill="auto"/>
            <w:vAlign w:val="center"/>
            <w:hideMark/>
          </w:tcPr>
          <w:p w:rsidR="003B6962" w:rsidRPr="00782667" w:rsidRDefault="003B6962" w:rsidP="002E5B45">
            <w:pPr>
              <w:jc w:val="center"/>
            </w:pPr>
            <w:r w:rsidRPr="00782667">
              <w:rPr>
                <w:sz w:val="22"/>
                <w:szCs w:val="22"/>
              </w:rPr>
              <w:t>1+0</w:t>
            </w:r>
          </w:p>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w:t>
            </w:r>
          </w:p>
        </w:tc>
        <w:tc>
          <w:tcPr>
            <w:tcW w:w="2126" w:type="dxa"/>
            <w:shd w:val="clear" w:color="auto" w:fill="auto"/>
            <w:vAlign w:val="bottom"/>
            <w:hideMark/>
          </w:tcPr>
          <w:p w:rsidR="003B6962" w:rsidRPr="00782667" w:rsidRDefault="003B6962" w:rsidP="002E5B45">
            <w:pPr>
              <w:jc w:val="center"/>
            </w:pPr>
            <w:r w:rsidRPr="00782667">
              <w:rPr>
                <w:sz w:val="22"/>
                <w:szCs w:val="22"/>
              </w:rPr>
              <w:t>342,19</w:t>
            </w:r>
          </w:p>
        </w:tc>
        <w:tc>
          <w:tcPr>
            <w:tcW w:w="2126" w:type="dxa"/>
          </w:tcPr>
          <w:p w:rsidR="003B6962" w:rsidRPr="00782667" w:rsidRDefault="003B6962" w:rsidP="002E5B45">
            <w:pPr>
              <w:jc w:val="center"/>
            </w:pPr>
          </w:p>
        </w:tc>
      </w:tr>
      <w:tr w:rsidR="003B6962" w:rsidRPr="00782667" w:rsidTr="003B6962">
        <w:trPr>
          <w:trHeight w:val="33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tc>
        <w:tc>
          <w:tcPr>
            <w:tcW w:w="1276" w:type="dxa"/>
            <w:vMerge/>
            <w:vAlign w:val="center"/>
            <w:hideMark/>
          </w:tcPr>
          <w:p w:rsidR="003B6962" w:rsidRPr="00782667" w:rsidRDefault="003B6962" w:rsidP="002E5B45"/>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6-9</w:t>
            </w:r>
          </w:p>
        </w:tc>
        <w:tc>
          <w:tcPr>
            <w:tcW w:w="2126" w:type="dxa"/>
            <w:shd w:val="clear" w:color="auto" w:fill="auto"/>
            <w:vAlign w:val="bottom"/>
            <w:hideMark/>
          </w:tcPr>
          <w:p w:rsidR="003B6962" w:rsidRPr="00782667" w:rsidRDefault="003B6962" w:rsidP="002E5B45">
            <w:pPr>
              <w:jc w:val="center"/>
            </w:pPr>
            <w:r w:rsidRPr="00782667">
              <w:rPr>
                <w:sz w:val="22"/>
                <w:szCs w:val="22"/>
              </w:rPr>
              <w:t>257,49</w:t>
            </w:r>
          </w:p>
        </w:tc>
        <w:tc>
          <w:tcPr>
            <w:tcW w:w="2126" w:type="dxa"/>
          </w:tcPr>
          <w:p w:rsidR="003B6962" w:rsidRPr="00782667" w:rsidRDefault="003B6962" w:rsidP="002E5B45">
            <w:pPr>
              <w:jc w:val="cente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tc>
        <w:tc>
          <w:tcPr>
            <w:tcW w:w="1276" w:type="dxa"/>
            <w:vMerge/>
            <w:vAlign w:val="center"/>
            <w:hideMark/>
          </w:tcPr>
          <w:p w:rsidR="003B6962" w:rsidRPr="00782667" w:rsidRDefault="003B6962" w:rsidP="002E5B45"/>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10-19</w:t>
            </w:r>
          </w:p>
        </w:tc>
        <w:tc>
          <w:tcPr>
            <w:tcW w:w="2126" w:type="dxa"/>
            <w:shd w:val="clear" w:color="auto" w:fill="auto"/>
            <w:vAlign w:val="bottom"/>
            <w:hideMark/>
          </w:tcPr>
          <w:p w:rsidR="003B6962" w:rsidRPr="00782667" w:rsidRDefault="003B6962" w:rsidP="002E5B45">
            <w:pPr>
              <w:jc w:val="center"/>
            </w:pPr>
            <w:r w:rsidRPr="00782667">
              <w:rPr>
                <w:sz w:val="22"/>
                <w:szCs w:val="22"/>
              </w:rPr>
              <w:t>152,50</w:t>
            </w:r>
          </w:p>
        </w:tc>
        <w:tc>
          <w:tcPr>
            <w:tcW w:w="2126" w:type="dxa"/>
          </w:tcPr>
          <w:p w:rsidR="003B6962" w:rsidRPr="00782667" w:rsidRDefault="003B6962" w:rsidP="002E5B45">
            <w:pPr>
              <w:jc w:val="cente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tc>
        <w:tc>
          <w:tcPr>
            <w:tcW w:w="1276" w:type="dxa"/>
            <w:vMerge/>
            <w:vAlign w:val="center"/>
            <w:hideMark/>
          </w:tcPr>
          <w:p w:rsidR="003B6962" w:rsidRPr="00782667" w:rsidRDefault="003B6962" w:rsidP="002E5B45"/>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20-49</w:t>
            </w:r>
          </w:p>
        </w:tc>
        <w:tc>
          <w:tcPr>
            <w:tcW w:w="2126" w:type="dxa"/>
            <w:shd w:val="clear" w:color="auto" w:fill="auto"/>
            <w:vAlign w:val="bottom"/>
            <w:hideMark/>
          </w:tcPr>
          <w:p w:rsidR="003B6962" w:rsidRPr="00782667" w:rsidRDefault="003B6962" w:rsidP="002E5B45">
            <w:pPr>
              <w:jc w:val="center"/>
            </w:pPr>
            <w:r w:rsidRPr="00782667">
              <w:rPr>
                <w:sz w:val="22"/>
                <w:szCs w:val="22"/>
              </w:rPr>
              <w:t>95,40</w:t>
            </w:r>
          </w:p>
        </w:tc>
        <w:tc>
          <w:tcPr>
            <w:tcW w:w="2126" w:type="dxa"/>
          </w:tcPr>
          <w:p w:rsidR="003B6962" w:rsidRPr="00782667" w:rsidRDefault="003B6962" w:rsidP="002E5B45">
            <w:pPr>
              <w:jc w:val="cente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tc>
        <w:tc>
          <w:tcPr>
            <w:tcW w:w="1276" w:type="dxa"/>
            <w:vMerge/>
            <w:vAlign w:val="center"/>
            <w:hideMark/>
          </w:tcPr>
          <w:p w:rsidR="003B6962" w:rsidRPr="00782667" w:rsidRDefault="003B6962" w:rsidP="002E5B45"/>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50-99</w:t>
            </w:r>
          </w:p>
        </w:tc>
        <w:tc>
          <w:tcPr>
            <w:tcW w:w="2126" w:type="dxa"/>
            <w:shd w:val="clear" w:color="auto" w:fill="auto"/>
            <w:vAlign w:val="bottom"/>
            <w:hideMark/>
          </w:tcPr>
          <w:p w:rsidR="003B6962" w:rsidRPr="00782667" w:rsidRDefault="003B6962" w:rsidP="002E5B45">
            <w:pPr>
              <w:jc w:val="center"/>
            </w:pPr>
            <w:r w:rsidRPr="00782667">
              <w:rPr>
                <w:sz w:val="22"/>
                <w:szCs w:val="22"/>
              </w:rPr>
              <w:t>76,56</w:t>
            </w:r>
          </w:p>
        </w:tc>
        <w:tc>
          <w:tcPr>
            <w:tcW w:w="2126" w:type="dxa"/>
          </w:tcPr>
          <w:p w:rsidR="003B6962" w:rsidRPr="00782667" w:rsidRDefault="003B6962" w:rsidP="002E5B45">
            <w:pPr>
              <w:jc w:val="cente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tc>
        <w:tc>
          <w:tcPr>
            <w:tcW w:w="1276" w:type="dxa"/>
            <w:vMerge/>
            <w:vAlign w:val="center"/>
            <w:hideMark/>
          </w:tcPr>
          <w:p w:rsidR="003B6962" w:rsidRPr="00782667" w:rsidRDefault="003B6962" w:rsidP="002E5B45"/>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100-199</w:t>
            </w:r>
          </w:p>
        </w:tc>
        <w:tc>
          <w:tcPr>
            <w:tcW w:w="2126" w:type="dxa"/>
            <w:shd w:val="clear" w:color="auto" w:fill="auto"/>
            <w:vAlign w:val="bottom"/>
            <w:hideMark/>
          </w:tcPr>
          <w:p w:rsidR="003B6962" w:rsidRPr="00782667" w:rsidRDefault="003B6962" w:rsidP="002E5B45">
            <w:pPr>
              <w:jc w:val="center"/>
            </w:pPr>
            <w:r w:rsidRPr="00782667">
              <w:rPr>
                <w:sz w:val="22"/>
                <w:szCs w:val="22"/>
              </w:rPr>
              <w:t>69,96</w:t>
            </w:r>
          </w:p>
        </w:tc>
        <w:tc>
          <w:tcPr>
            <w:tcW w:w="2126" w:type="dxa"/>
          </w:tcPr>
          <w:p w:rsidR="003B6962" w:rsidRPr="00782667" w:rsidRDefault="003B6962" w:rsidP="002E5B45">
            <w:pPr>
              <w:jc w:val="center"/>
            </w:pPr>
          </w:p>
        </w:tc>
      </w:tr>
      <w:tr w:rsidR="003B6962" w:rsidRPr="00782667" w:rsidTr="003B6962">
        <w:trPr>
          <w:trHeight w:val="300"/>
        </w:trPr>
        <w:tc>
          <w:tcPr>
            <w:tcW w:w="1135" w:type="dxa"/>
            <w:gridSpan w:val="2"/>
            <w:vMerge/>
            <w:vAlign w:val="center"/>
            <w:hideMark/>
          </w:tcPr>
          <w:p w:rsidR="003B6962" w:rsidRPr="00782667" w:rsidRDefault="003B6962" w:rsidP="002E5B45">
            <w:pPr>
              <w:rPr>
                <w:color w:val="000000"/>
              </w:rPr>
            </w:pPr>
          </w:p>
        </w:tc>
        <w:tc>
          <w:tcPr>
            <w:tcW w:w="1842" w:type="dxa"/>
            <w:vMerge/>
            <w:vAlign w:val="center"/>
            <w:hideMark/>
          </w:tcPr>
          <w:p w:rsidR="003B6962" w:rsidRPr="00782667" w:rsidRDefault="003B6962" w:rsidP="002E5B45"/>
        </w:tc>
        <w:tc>
          <w:tcPr>
            <w:tcW w:w="1276" w:type="dxa"/>
            <w:vMerge/>
            <w:vAlign w:val="center"/>
            <w:hideMark/>
          </w:tcPr>
          <w:p w:rsidR="003B6962" w:rsidRPr="00782667" w:rsidRDefault="003B6962" w:rsidP="002E5B45"/>
        </w:tc>
        <w:tc>
          <w:tcPr>
            <w:tcW w:w="1985" w:type="dxa"/>
            <w:shd w:val="clear" w:color="auto" w:fill="auto"/>
            <w:vAlign w:val="bottom"/>
            <w:hideMark/>
          </w:tcPr>
          <w:p w:rsidR="003B6962" w:rsidRPr="00782667" w:rsidRDefault="003B6962" w:rsidP="002E5B45">
            <w:pPr>
              <w:jc w:val="center"/>
              <w:rPr>
                <w:color w:val="000000"/>
              </w:rPr>
            </w:pPr>
            <w:r w:rsidRPr="00782667">
              <w:rPr>
                <w:color w:val="000000"/>
                <w:sz w:val="22"/>
                <w:szCs w:val="22"/>
              </w:rPr>
              <w:t>Более 200</w:t>
            </w:r>
          </w:p>
        </w:tc>
        <w:tc>
          <w:tcPr>
            <w:tcW w:w="2126" w:type="dxa"/>
            <w:shd w:val="clear" w:color="auto" w:fill="auto"/>
            <w:vAlign w:val="bottom"/>
            <w:hideMark/>
          </w:tcPr>
          <w:p w:rsidR="003B6962" w:rsidRPr="00782667" w:rsidRDefault="003B6962" w:rsidP="002E5B45">
            <w:pPr>
              <w:jc w:val="center"/>
            </w:pPr>
            <w:r w:rsidRPr="00782667">
              <w:rPr>
                <w:sz w:val="22"/>
                <w:szCs w:val="22"/>
              </w:rPr>
              <w:t>66,71</w:t>
            </w:r>
          </w:p>
        </w:tc>
        <w:tc>
          <w:tcPr>
            <w:tcW w:w="2126" w:type="dxa"/>
          </w:tcPr>
          <w:p w:rsidR="003B6962" w:rsidRPr="00782667" w:rsidRDefault="003B6962" w:rsidP="002E5B45">
            <w:pPr>
              <w:jc w:val="center"/>
            </w:pPr>
          </w:p>
        </w:tc>
      </w:tr>
      <w:tr w:rsidR="00723082" w:rsidRPr="00782667" w:rsidTr="002E5B45">
        <w:trPr>
          <w:trHeight w:val="315"/>
        </w:trPr>
        <w:tc>
          <w:tcPr>
            <w:tcW w:w="10490" w:type="dxa"/>
            <w:gridSpan w:val="7"/>
            <w:shd w:val="clear" w:color="auto" w:fill="auto"/>
            <w:noWrap/>
            <w:vAlign w:val="bottom"/>
            <w:hideMark/>
          </w:tcPr>
          <w:p w:rsidR="00723082" w:rsidRPr="00782667" w:rsidRDefault="00723082" w:rsidP="00723082">
            <w:pPr>
              <w:jc w:val="center"/>
              <w:rPr>
                <w:color w:val="000000"/>
              </w:rPr>
            </w:pPr>
            <w:r w:rsidRPr="00782667">
              <w:rPr>
                <w:color w:val="000000"/>
              </w:rPr>
              <w:t xml:space="preserve">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 xml:space="preserve">на требуемых условиях, обеспечить выполнение указанных гарантийных обязательств в </w:t>
      </w:r>
      <w:r w:rsidR="00353E6E" w:rsidRPr="00C72794">
        <w:rPr>
          <w:rFonts w:eastAsia="Calibri"/>
          <w:color w:val="000000"/>
        </w:rPr>
        <w:lastRenderedPageBreak/>
        <w:t>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A8518A" w:rsidRDefault="00832571" w:rsidP="00C22234">
      <w:pPr>
        <w:spacing w:after="0"/>
        <w:rPr>
          <w:b/>
        </w:rPr>
      </w:pPr>
      <w:r>
        <w:rPr>
          <w:rFonts w:eastAsia="Microsoft Sans Serif"/>
          <w:iCs/>
        </w:rPr>
        <w:t>Склад</w:t>
      </w:r>
      <w:r w:rsidR="00A8518A">
        <w:rPr>
          <w:rFonts w:eastAsia="Microsoft Sans Serif"/>
          <w:iCs/>
        </w:rPr>
        <w:t xml:space="preserve"> Исполнителя для осуществления самовывоза Продукции расположен по адресу:_________</w:t>
      </w:r>
    </w:p>
    <w:p w:rsidR="006A6212" w:rsidRDefault="006A6212" w:rsidP="00C22234">
      <w:pPr>
        <w:spacing w:after="0"/>
      </w:pPr>
      <w:r w:rsidRPr="00C72794">
        <w:rPr>
          <w:b/>
        </w:rPr>
        <w:t>__________________________________________________________________________________</w:t>
      </w:r>
      <w:r w:rsidR="00C22234">
        <w:t>___</w:t>
      </w:r>
    </w:p>
    <w:p w:rsidR="002E5B45" w:rsidRPr="00C72794" w:rsidRDefault="002E5B45" w:rsidP="00C22234">
      <w:pPr>
        <w:spacing w:after="0"/>
        <w:rPr>
          <w:b/>
        </w:rPr>
      </w:pP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217BC1" w:rsidRDefault="006A6212" w:rsidP="00C72794">
      <w:pPr>
        <w:pStyle w:val="1"/>
        <w:pageBreakBefore/>
        <w:numPr>
          <w:ilvl w:val="0"/>
          <w:numId w:val="5"/>
        </w:numPr>
        <w:tabs>
          <w:tab w:val="num" w:pos="180"/>
        </w:tabs>
        <w:spacing w:before="0" w:after="0"/>
        <w:ind w:left="0" w:firstLine="0"/>
        <w:rPr>
          <w:rStyle w:val="11"/>
          <w:b/>
          <w:caps/>
          <w:sz w:val="24"/>
          <w:szCs w:val="24"/>
        </w:rPr>
      </w:pPr>
      <w:r w:rsidRPr="00217BC1">
        <w:rPr>
          <w:rStyle w:val="11"/>
          <w:b/>
          <w:caps/>
          <w:sz w:val="24"/>
          <w:szCs w:val="24"/>
        </w:rPr>
        <w:lastRenderedPageBreak/>
        <w:t>ТЕХНИЧЕСКОЕ ЗАДАНИЕ</w:t>
      </w:r>
      <w:bookmarkEnd w:id="26"/>
    </w:p>
    <w:p w:rsidR="00217BC1" w:rsidRDefault="00241B08" w:rsidP="00241B08">
      <w:pPr>
        <w:spacing w:after="0"/>
        <w:jc w:val="center"/>
        <w:rPr>
          <w:b/>
        </w:rPr>
      </w:pPr>
      <w:r w:rsidRPr="00241B08">
        <w:rPr>
          <w:rFonts w:eastAsia="Calibri"/>
          <w:b/>
          <w:bCs/>
        </w:rPr>
        <w:t xml:space="preserve">на </w:t>
      </w:r>
      <w:r w:rsidR="00C22234" w:rsidRPr="00C22234">
        <w:rPr>
          <w:rFonts w:eastAsia="Calibri"/>
          <w:b/>
          <w:bCs/>
        </w:rPr>
        <w:t xml:space="preserve">выполнение </w:t>
      </w:r>
      <w:r w:rsidR="00217BC1" w:rsidRPr="007A27AD">
        <w:rPr>
          <w:b/>
        </w:rPr>
        <w:t xml:space="preserve">работ по нанесению печати на фольгу с лаковым покрытием для </w:t>
      </w:r>
      <w:proofErr w:type="spellStart"/>
      <w:r w:rsidR="00217BC1" w:rsidRPr="007A27AD">
        <w:rPr>
          <w:b/>
        </w:rPr>
        <w:t>термосварки</w:t>
      </w:r>
      <w:proofErr w:type="spellEnd"/>
      <w:r w:rsidR="00217BC1" w:rsidRPr="007A27AD">
        <w:rPr>
          <w:b/>
        </w:rPr>
        <w:t xml:space="preserve"> с ПВХ для изготовления первичной упаковки лекарственных средств</w:t>
      </w:r>
    </w:p>
    <w:p w:rsidR="00241B08" w:rsidRDefault="00B66FE1" w:rsidP="00241B08">
      <w:pPr>
        <w:spacing w:after="0"/>
        <w:jc w:val="center"/>
        <w:rPr>
          <w:b/>
          <w:bCs/>
        </w:rPr>
      </w:pPr>
      <w:r>
        <w:rPr>
          <w:b/>
        </w:rPr>
        <w:t xml:space="preserve"> </w:t>
      </w:r>
      <w:r w:rsidR="00241B08" w:rsidRPr="00241B08">
        <w:rPr>
          <w:b/>
          <w:bCs/>
        </w:rPr>
        <w:t>для нужд ФГУП «Московский эндокринный завод»</w:t>
      </w:r>
    </w:p>
    <w:p w:rsidR="00241B08" w:rsidRDefault="00241B08" w:rsidP="00241B08">
      <w:pPr>
        <w:spacing w:after="0"/>
        <w:jc w:val="center"/>
      </w:pPr>
    </w:p>
    <w:tbl>
      <w:tblPr>
        <w:tblW w:w="10348" w:type="dxa"/>
        <w:tblInd w:w="-132" w:type="dxa"/>
        <w:tblLayout w:type="fixed"/>
        <w:tblCellMar>
          <w:left w:w="0" w:type="dxa"/>
          <w:right w:w="0" w:type="dxa"/>
        </w:tblCellMar>
        <w:tblLook w:val="0000"/>
      </w:tblPr>
      <w:tblGrid>
        <w:gridCol w:w="709"/>
        <w:gridCol w:w="142"/>
        <w:gridCol w:w="5583"/>
        <w:gridCol w:w="3914"/>
      </w:tblGrid>
      <w:tr w:rsidR="00092F77" w:rsidRPr="00092F77" w:rsidTr="00092F77">
        <w:trPr>
          <w:trHeight w:val="394"/>
        </w:trPr>
        <w:tc>
          <w:tcPr>
            <w:tcW w:w="709" w:type="dxa"/>
            <w:tcBorders>
              <w:top w:val="single" w:sz="8" w:space="0" w:color="auto"/>
              <w:left w:val="single" w:sz="8" w:space="0" w:color="auto"/>
              <w:bottom w:val="single" w:sz="8" w:space="0" w:color="auto"/>
              <w:right w:val="single" w:sz="8" w:space="0" w:color="auto"/>
            </w:tcBorders>
          </w:tcPr>
          <w:p w:rsidR="00092F77" w:rsidRPr="00092F77" w:rsidRDefault="00092F77" w:rsidP="00092F77">
            <w:pPr>
              <w:spacing w:after="0"/>
              <w:rPr>
                <w:b/>
                <w:bCs/>
              </w:rPr>
            </w:pPr>
            <w:r w:rsidRPr="00092F77">
              <w:rPr>
                <w:b/>
                <w:bCs/>
              </w:rPr>
              <w:t xml:space="preserve">  1.</w:t>
            </w:r>
          </w:p>
        </w:tc>
        <w:tc>
          <w:tcPr>
            <w:tcW w:w="57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92F77" w:rsidRPr="00092F77" w:rsidRDefault="00092F77" w:rsidP="00092F77">
            <w:pPr>
              <w:spacing w:after="0"/>
              <w:jc w:val="center"/>
              <w:rPr>
                <w:b/>
                <w:bCs/>
              </w:rPr>
            </w:pPr>
            <w:r w:rsidRPr="00092F77">
              <w:rPr>
                <w:b/>
                <w:bCs/>
              </w:rPr>
              <w:t>Наименование товара, работы, услуги</w:t>
            </w:r>
          </w:p>
          <w:p w:rsidR="00092F77" w:rsidRPr="00092F77" w:rsidRDefault="00092F77" w:rsidP="00092F77">
            <w:pPr>
              <w:spacing w:after="0"/>
              <w:jc w:val="center"/>
              <w:rPr>
                <w:b/>
                <w:bCs/>
              </w:rPr>
            </w:pPr>
            <w:r w:rsidRPr="00092F77">
              <w:rPr>
                <w:b/>
                <w:bCs/>
              </w:rPr>
              <w:t>(с указанием кодов классификаторов)</w:t>
            </w:r>
          </w:p>
        </w:tc>
        <w:tc>
          <w:tcPr>
            <w:tcW w:w="3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2F77" w:rsidRPr="00092F77" w:rsidRDefault="00092F77" w:rsidP="00092F77">
            <w:pPr>
              <w:spacing w:after="0"/>
              <w:jc w:val="center"/>
              <w:rPr>
                <w:b/>
                <w:bCs/>
              </w:rPr>
            </w:pPr>
            <w:r w:rsidRPr="00092F77">
              <w:rPr>
                <w:b/>
                <w:bCs/>
              </w:rPr>
              <w:t>Количество с указанием единицы измерения</w:t>
            </w:r>
          </w:p>
        </w:tc>
      </w:tr>
      <w:tr w:rsidR="00092F77" w:rsidRPr="00092F77" w:rsidTr="00092F77">
        <w:trPr>
          <w:trHeight w:val="480"/>
        </w:trPr>
        <w:tc>
          <w:tcPr>
            <w:tcW w:w="64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92F77" w:rsidRPr="00092F77" w:rsidRDefault="00092F77" w:rsidP="00092F77">
            <w:pPr>
              <w:spacing w:after="0"/>
              <w:rPr>
                <w:bCs/>
                <w:iCs/>
              </w:rPr>
            </w:pPr>
            <w:r w:rsidRPr="00092F77">
              <w:rPr>
                <w:bCs/>
                <w:iCs/>
              </w:rPr>
              <w:t xml:space="preserve">Выполнение работ </w:t>
            </w:r>
            <w:r w:rsidRPr="00092F77">
              <w:t xml:space="preserve">по     нанесению печати на фольгу с лаковым покрытием для </w:t>
            </w:r>
            <w:proofErr w:type="spellStart"/>
            <w:r w:rsidRPr="00092F77">
              <w:t>термосварки</w:t>
            </w:r>
            <w:proofErr w:type="spellEnd"/>
            <w:r w:rsidRPr="00092F77">
              <w:t xml:space="preserve"> с ПВХ для изготовления первичной упаковки лекарственных средств</w:t>
            </w:r>
            <w:r w:rsidRPr="00092F77" w:rsidDel="006F55FB">
              <w:rPr>
                <w:bCs/>
                <w:iCs/>
              </w:rPr>
              <w:t xml:space="preserve"> </w:t>
            </w:r>
          </w:p>
          <w:p w:rsidR="00092F77" w:rsidRPr="00092F77" w:rsidRDefault="00092F77" w:rsidP="00092F77">
            <w:pPr>
              <w:spacing w:after="0"/>
              <w:rPr>
                <w:b/>
              </w:rPr>
            </w:pPr>
          </w:p>
          <w:p w:rsidR="00092F77" w:rsidRPr="00092F77" w:rsidRDefault="00092F77" w:rsidP="00092F77">
            <w:pPr>
              <w:spacing w:after="0"/>
            </w:pPr>
            <w:r w:rsidRPr="00092F77">
              <w:t>Коды классификаторов:  ОКПД 2:18.12.16.000</w:t>
            </w:r>
          </w:p>
          <w:p w:rsidR="00092F77" w:rsidRPr="00092F77" w:rsidRDefault="00092F77" w:rsidP="00092F77">
            <w:pPr>
              <w:spacing w:after="0"/>
            </w:pPr>
            <w:r w:rsidRPr="00092F77">
              <w:t xml:space="preserve">                                            ОКВЭД 2: 18.12 </w:t>
            </w:r>
          </w:p>
          <w:p w:rsidR="00092F77" w:rsidRPr="00092F77" w:rsidRDefault="00092F77" w:rsidP="00092F77">
            <w:pPr>
              <w:spacing w:after="0"/>
            </w:pPr>
            <w:r w:rsidRPr="00092F77">
              <w:t xml:space="preserve">  </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092F77" w:rsidRPr="00092F77" w:rsidRDefault="00092F77" w:rsidP="00092F77">
            <w:pPr>
              <w:spacing w:after="0"/>
              <w:outlineLvl w:val="0"/>
              <w:rPr>
                <w:b/>
                <w:bCs/>
              </w:rPr>
            </w:pPr>
            <w:r w:rsidRPr="00092F77">
              <w:t xml:space="preserve">Количество – </w:t>
            </w:r>
            <w:r w:rsidRPr="00832571">
              <w:t xml:space="preserve">Не более </w:t>
            </w:r>
            <w:r w:rsidRPr="00832571">
              <w:rPr>
                <w:lang w:val="en-US"/>
              </w:rPr>
              <w:t>30</w:t>
            </w:r>
            <w:r w:rsidRPr="00832571">
              <w:t xml:space="preserve"> 000 кг.</w:t>
            </w:r>
          </w:p>
        </w:tc>
      </w:tr>
      <w:tr w:rsidR="00092F77" w:rsidRPr="00092F77" w:rsidTr="00092F77">
        <w:trPr>
          <w:trHeight w:val="12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2F77" w:rsidRPr="00092F77" w:rsidRDefault="00092F77" w:rsidP="00092F77">
            <w:pPr>
              <w:spacing w:after="0"/>
              <w:rPr>
                <w:b/>
                <w:bCs/>
              </w:rPr>
            </w:pPr>
            <w:r w:rsidRPr="00092F77">
              <w:rPr>
                <w:b/>
                <w:bCs/>
              </w:rPr>
              <w:t>2.</w:t>
            </w:r>
          </w:p>
        </w:tc>
        <w:tc>
          <w:tcPr>
            <w:tcW w:w="9639" w:type="dxa"/>
            <w:gridSpan w:val="3"/>
            <w:tcBorders>
              <w:top w:val="nil"/>
              <w:left w:val="nil"/>
              <w:bottom w:val="single" w:sz="8" w:space="0" w:color="auto"/>
              <w:right w:val="single" w:sz="8" w:space="0" w:color="auto"/>
            </w:tcBorders>
            <w:tcMar>
              <w:top w:w="0" w:type="dxa"/>
              <w:left w:w="108" w:type="dxa"/>
              <w:bottom w:w="0" w:type="dxa"/>
              <w:right w:w="108" w:type="dxa"/>
            </w:tcMar>
          </w:tcPr>
          <w:p w:rsidR="00092F77" w:rsidRPr="00092F77" w:rsidRDefault="00092F77" w:rsidP="00092F77">
            <w:pPr>
              <w:spacing w:after="0"/>
              <w:jc w:val="center"/>
              <w:rPr>
                <w:b/>
                <w:bCs/>
              </w:rPr>
            </w:pPr>
            <w:r w:rsidRPr="00092F77">
              <w:rPr>
                <w:b/>
                <w:bCs/>
              </w:rPr>
              <w:t>Доставка Продукции</w:t>
            </w:r>
          </w:p>
        </w:tc>
      </w:tr>
      <w:tr w:rsidR="00092F77" w:rsidRPr="00092F77" w:rsidTr="00092F77">
        <w:trPr>
          <w:trHeight w:val="331"/>
        </w:trPr>
        <w:tc>
          <w:tcPr>
            <w:tcW w:w="103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092F77" w:rsidRPr="00092F77" w:rsidRDefault="00092F77" w:rsidP="00092F77">
            <w:pPr>
              <w:spacing w:after="0"/>
              <w:rPr>
                <w:rStyle w:val="osn"/>
              </w:rPr>
            </w:pPr>
            <w:r w:rsidRPr="00092F77">
              <w:t xml:space="preserve">Доставка Продукции осуществляется </w:t>
            </w:r>
            <w:r w:rsidRPr="00092F77">
              <w:rPr>
                <w:rStyle w:val="osn"/>
              </w:rPr>
              <w:t>автотранспортом Заказчика на условиях самовывоза со склада Исполнителя.</w:t>
            </w:r>
          </w:p>
          <w:p w:rsidR="00092F77" w:rsidRPr="00092F77" w:rsidRDefault="00092F77" w:rsidP="00092F77">
            <w:pPr>
              <w:spacing w:after="0"/>
              <w:rPr>
                <w:rStyle w:val="osn"/>
              </w:rPr>
            </w:pPr>
            <w:r w:rsidRPr="00092F77">
              <w:rPr>
                <w:rStyle w:val="osn"/>
              </w:rPr>
              <w:t>Адрес нахождения склада Исполнителя: Москва/Московская область.</w:t>
            </w:r>
          </w:p>
          <w:p w:rsidR="00092F77" w:rsidRPr="00092F77" w:rsidRDefault="00092F77" w:rsidP="00092F77">
            <w:pPr>
              <w:spacing w:after="0"/>
              <w:rPr>
                <w:bCs/>
              </w:rPr>
            </w:pPr>
            <w:r w:rsidRPr="00092F77">
              <w:t>Датой доставки, считается дата передачи Продукции на складе Исполнителя, что подтверждается отметкой в товарной накладной.</w:t>
            </w:r>
          </w:p>
        </w:tc>
      </w:tr>
      <w:tr w:rsidR="00092F77" w:rsidRPr="00092F77" w:rsidTr="00092F77">
        <w:trPr>
          <w:trHeight w:val="231"/>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92F77" w:rsidRPr="00092F77" w:rsidRDefault="00092F77" w:rsidP="00092F77">
            <w:pPr>
              <w:spacing w:after="0"/>
              <w:rPr>
                <w:b/>
                <w:bCs/>
              </w:rPr>
            </w:pPr>
            <w:r w:rsidRPr="00092F77">
              <w:rPr>
                <w:b/>
                <w:bCs/>
              </w:rPr>
              <w:t>3.</w:t>
            </w:r>
          </w:p>
        </w:tc>
        <w:tc>
          <w:tcPr>
            <w:tcW w:w="963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92F77" w:rsidRPr="00092F77" w:rsidRDefault="00092F77" w:rsidP="00092F77">
            <w:pPr>
              <w:spacing w:after="0"/>
              <w:jc w:val="center"/>
              <w:rPr>
                <w:b/>
                <w:bCs/>
              </w:rPr>
            </w:pPr>
            <w:r w:rsidRPr="00092F77">
              <w:rPr>
                <w:b/>
                <w:bCs/>
              </w:rPr>
              <w:t>Основные показатели качества Продукции</w:t>
            </w:r>
          </w:p>
        </w:tc>
      </w:tr>
      <w:tr w:rsidR="00092F77" w:rsidRPr="00092F77" w:rsidTr="00092F77">
        <w:trPr>
          <w:trHeight w:val="231"/>
        </w:trPr>
        <w:tc>
          <w:tcPr>
            <w:tcW w:w="103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92F77" w:rsidRPr="00092F77" w:rsidRDefault="00092F77" w:rsidP="00092F77">
            <w:pPr>
              <w:spacing w:after="0"/>
              <w:ind w:firstLine="459"/>
              <w:rPr>
                <w:rStyle w:val="osn"/>
              </w:rPr>
            </w:pPr>
            <w:r w:rsidRPr="00092F77">
              <w:rPr>
                <w:rStyle w:val="osn"/>
              </w:rPr>
              <w:t>Гибкая упаковка должна выпускаться в виде ленты, намотанной на пластмассовые, картонные или металлические втулки.</w:t>
            </w:r>
          </w:p>
          <w:p w:rsidR="00092F77" w:rsidRPr="00092F77" w:rsidRDefault="00092F77" w:rsidP="00092F77">
            <w:pPr>
              <w:spacing w:after="0"/>
              <w:ind w:firstLine="459"/>
              <w:rPr>
                <w:rStyle w:val="osn"/>
              </w:rPr>
            </w:pPr>
            <w:r w:rsidRPr="00092F77">
              <w:rPr>
                <w:rStyle w:val="osn"/>
              </w:rPr>
              <w:t>Рисунок, цвет, текст и шрифт печати должны быть четкими, без пропусков и помарок, соответствовать согласованному макету и образцу-эталону.</w:t>
            </w:r>
          </w:p>
          <w:p w:rsidR="00092F77" w:rsidRPr="00092F77" w:rsidRDefault="00092F77" w:rsidP="00092F77">
            <w:pPr>
              <w:spacing w:after="0"/>
              <w:ind w:firstLine="459"/>
              <w:rPr>
                <w:rStyle w:val="osn"/>
              </w:rPr>
            </w:pPr>
            <w:r w:rsidRPr="00092F77">
              <w:rPr>
                <w:rStyle w:val="osn"/>
              </w:rPr>
              <w:t>Отсутствие заметного различия в цветовом тоне и оттенке красочного изображения при сравнении с образцом-эталоном.</w:t>
            </w:r>
          </w:p>
          <w:p w:rsidR="00092F77" w:rsidRPr="00092F77" w:rsidRDefault="00092F77" w:rsidP="00092F77">
            <w:pPr>
              <w:spacing w:after="0"/>
              <w:ind w:firstLine="459"/>
              <w:rPr>
                <w:rStyle w:val="osn"/>
              </w:rPr>
            </w:pPr>
            <w:r w:rsidRPr="00092F77">
              <w:rPr>
                <w:rStyle w:val="osn"/>
              </w:rPr>
              <w:t>Намотка рулона должна быть плотной и равномерной по всей ширине бобины.</w:t>
            </w:r>
          </w:p>
          <w:p w:rsidR="00092F77" w:rsidRPr="00092F77" w:rsidRDefault="00092F77" w:rsidP="00092F77">
            <w:pPr>
              <w:spacing w:after="0"/>
              <w:ind w:firstLine="459"/>
              <w:rPr>
                <w:rStyle w:val="osn"/>
              </w:rPr>
            </w:pPr>
            <w:r w:rsidRPr="00092F77">
              <w:rPr>
                <w:rStyle w:val="osn"/>
              </w:rPr>
              <w:t>Торцы рулона должны быть без забоин, вмятин и загрязнений.</w:t>
            </w:r>
          </w:p>
          <w:p w:rsidR="00092F77" w:rsidRPr="00092F77" w:rsidRDefault="00092F77" w:rsidP="00092F77">
            <w:pPr>
              <w:spacing w:after="0"/>
              <w:ind w:firstLine="459"/>
              <w:rPr>
                <w:rStyle w:val="osn"/>
              </w:rPr>
            </w:pPr>
            <w:proofErr w:type="gramStart"/>
            <w:r w:rsidRPr="00092F77">
              <w:rPr>
                <w:rStyle w:val="osn"/>
              </w:rPr>
              <w:t xml:space="preserve">Поверхность материала должна быть чистой, гладкой и ровной, без складок, надрывов, забоин, коррозии, без пятен, проколов, </w:t>
            </w:r>
            <w:proofErr w:type="spellStart"/>
            <w:r w:rsidRPr="00092F77">
              <w:rPr>
                <w:rStyle w:val="osn"/>
              </w:rPr>
              <w:t>непропечатки</w:t>
            </w:r>
            <w:proofErr w:type="spellEnd"/>
            <w:r w:rsidRPr="00092F77">
              <w:rPr>
                <w:rStyle w:val="osn"/>
              </w:rPr>
              <w:t xml:space="preserve"> изображения, смещения и текста (изображения) относительно кромок материала, посторонних включений.</w:t>
            </w:r>
            <w:proofErr w:type="gramEnd"/>
          </w:p>
          <w:p w:rsidR="00092F77" w:rsidRPr="00092F77" w:rsidRDefault="00092F77" w:rsidP="00092F77">
            <w:pPr>
              <w:spacing w:after="0"/>
              <w:ind w:firstLine="459"/>
            </w:pPr>
            <w:r w:rsidRPr="00092F77">
              <w:rPr>
                <w:rStyle w:val="osn"/>
              </w:rPr>
              <w:t>Не допускается слипание витков гибкой упаковки  на основе алюминиевой фольги после нанесения печати.</w:t>
            </w:r>
            <w:r w:rsidRPr="00092F77">
              <w:t xml:space="preserve"> </w:t>
            </w:r>
          </w:p>
          <w:p w:rsidR="00092F77" w:rsidRPr="00092F77" w:rsidRDefault="00092F77" w:rsidP="00092F77">
            <w:pPr>
              <w:spacing w:after="0"/>
              <w:ind w:firstLine="459"/>
              <w:rPr>
                <w:rStyle w:val="osn"/>
              </w:rPr>
            </w:pPr>
            <w:r w:rsidRPr="00092F77">
              <w:rPr>
                <w:rStyle w:val="osn"/>
              </w:rPr>
              <w:t>Поверхность фольги должна быть без царапин, трещин, морщин, тональных полос, блесток, посторонних включений, поверхностных загрязнений, складок в виде фиксированных загибов и наложений слоев с образованием ребра жесткости, волнистой кромки, образующей при разматывании замятие фольги. Фольга не должна иметь запаха, влияющего на качество упакованной продукции.</w:t>
            </w:r>
          </w:p>
          <w:tbl>
            <w:tblPr>
              <w:tblW w:w="9952" w:type="dxa"/>
              <w:tblLayout w:type="fixed"/>
              <w:tblLook w:val="04A0"/>
            </w:tblPr>
            <w:tblGrid>
              <w:gridCol w:w="1332"/>
              <w:gridCol w:w="2993"/>
              <w:gridCol w:w="1664"/>
              <w:gridCol w:w="3963"/>
            </w:tblGrid>
            <w:tr w:rsidR="00092F77" w:rsidRPr="00092F77" w:rsidTr="00092F77">
              <w:trPr>
                <w:trHeight w:val="115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b/>
                      <w:bCs/>
                      <w:color w:val="000000"/>
                    </w:rPr>
                  </w:pPr>
                  <w:r w:rsidRPr="00092F77">
                    <w:rPr>
                      <w:b/>
                      <w:bCs/>
                      <w:color w:val="000000"/>
                    </w:rPr>
                    <w:t xml:space="preserve">№ </w:t>
                  </w:r>
                  <w:proofErr w:type="gramStart"/>
                  <w:r w:rsidRPr="00092F77">
                    <w:rPr>
                      <w:b/>
                      <w:bCs/>
                      <w:color w:val="000000"/>
                    </w:rPr>
                    <w:t>п</w:t>
                  </w:r>
                  <w:proofErr w:type="gramEnd"/>
                  <w:r w:rsidRPr="00092F77">
                    <w:rPr>
                      <w:b/>
                      <w:bCs/>
                      <w:color w:val="000000"/>
                    </w:rPr>
                    <w:t>/п</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b/>
                      <w:bCs/>
                      <w:color w:val="000000"/>
                    </w:rPr>
                  </w:pPr>
                  <w:r w:rsidRPr="00092F77">
                    <w:rPr>
                      <w:b/>
                      <w:bCs/>
                      <w:color w:val="000000"/>
                    </w:rPr>
                    <w:t>Наименование</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b/>
                      <w:bCs/>
                      <w:color w:val="000000"/>
                    </w:rPr>
                  </w:pPr>
                  <w:r w:rsidRPr="00092F77">
                    <w:rPr>
                      <w:b/>
                      <w:bCs/>
                      <w:color w:val="000000"/>
                    </w:rPr>
                    <w:t>Цветность</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b/>
                      <w:bCs/>
                      <w:color w:val="000000"/>
                    </w:rPr>
                  </w:pPr>
                  <w:r w:rsidRPr="00092F77">
                    <w:rPr>
                      <w:b/>
                      <w:bCs/>
                      <w:color w:val="000000"/>
                    </w:rPr>
                    <w:t xml:space="preserve">Тираж </w:t>
                  </w:r>
                  <w:proofErr w:type="gramStart"/>
                  <w:r w:rsidRPr="00092F77">
                    <w:rPr>
                      <w:b/>
                      <w:bCs/>
                      <w:color w:val="000000"/>
                    </w:rPr>
                    <w:t>кг</w:t>
                  </w:r>
                  <w:proofErr w:type="gramEnd"/>
                  <w:r w:rsidRPr="00092F77">
                    <w:rPr>
                      <w:b/>
                      <w:bCs/>
                      <w:color w:val="000000"/>
                    </w:rPr>
                    <w:t>.</w:t>
                  </w:r>
                </w:p>
              </w:tc>
            </w:tr>
            <w:tr w:rsidR="00092F77" w:rsidRPr="00092F77" w:rsidTr="00092F77">
              <w:trPr>
                <w:trHeight w:val="265"/>
              </w:trPr>
              <w:tc>
                <w:tcPr>
                  <w:tcW w:w="1332"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bCs/>
                      <w:color w:val="000000"/>
                    </w:rPr>
                  </w:pPr>
                  <w:r w:rsidRPr="00092F77">
                    <w:rPr>
                      <w:bCs/>
                      <w:color w:val="000000"/>
                    </w:rPr>
                    <w:t>1</w:t>
                  </w:r>
                </w:p>
              </w:tc>
              <w:tc>
                <w:tcPr>
                  <w:tcW w:w="2993" w:type="dxa"/>
                  <w:vMerge w:val="restart"/>
                  <w:tcBorders>
                    <w:top w:val="nil"/>
                    <w:left w:val="single" w:sz="4" w:space="0" w:color="auto"/>
                    <w:bottom w:val="single" w:sz="4" w:space="0" w:color="000000"/>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Нанесение печати на блистерную фольгу                                              164 мм/20 мкм</w:t>
                  </w:r>
                </w:p>
              </w:tc>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1+0</w:t>
                  </w:r>
                </w:p>
                <w:p w:rsidR="00092F77" w:rsidRPr="00092F77" w:rsidRDefault="00092F77" w:rsidP="00092F77">
                  <w:pPr>
                    <w:spacing w:after="0"/>
                    <w:jc w:val="center"/>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6-9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10-19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20-49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50-99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100-199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Более 200</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val="restart"/>
                  <w:tcBorders>
                    <w:top w:val="nil"/>
                    <w:left w:val="single" w:sz="4" w:space="0" w:color="auto"/>
                    <w:right w:val="single" w:sz="4" w:space="0" w:color="auto"/>
                  </w:tcBorders>
                  <w:vAlign w:val="center"/>
                  <w:hideMark/>
                </w:tcPr>
                <w:p w:rsidR="00092F77" w:rsidRPr="00092F77" w:rsidRDefault="00092F77" w:rsidP="00092F77">
                  <w:pPr>
                    <w:spacing w:after="0"/>
                    <w:jc w:val="center"/>
                    <w:rPr>
                      <w:color w:val="000000"/>
                    </w:rPr>
                  </w:pPr>
                  <w:r w:rsidRPr="00092F77">
                    <w:rPr>
                      <w:color w:val="000000"/>
                    </w:rPr>
                    <w:t>3+0</w:t>
                  </w: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10-19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left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20-49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left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50-99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left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100-199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Более 200</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 4+0</w:t>
                  </w: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10-19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20-49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50-99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100-199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b/>
                      <w:bCs/>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Более 200</w:t>
                  </w:r>
                </w:p>
              </w:tc>
            </w:tr>
            <w:tr w:rsidR="00092F77" w:rsidRPr="00092F77" w:rsidTr="00092F77">
              <w:trPr>
                <w:trHeight w:val="294"/>
              </w:trPr>
              <w:tc>
                <w:tcPr>
                  <w:tcW w:w="995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92F77" w:rsidRPr="00092F77" w:rsidRDefault="00092F77" w:rsidP="00092F77">
                  <w:pPr>
                    <w:spacing w:after="0"/>
                    <w:ind w:left="1325"/>
                    <w:jc w:val="center"/>
                    <w:rPr>
                      <w:color w:val="000000"/>
                    </w:rPr>
                  </w:pPr>
                  <w:r w:rsidRPr="00092F77">
                    <w:rPr>
                      <w:color w:val="000000"/>
                    </w:rPr>
                    <w:t xml:space="preserve"> </w:t>
                  </w:r>
                </w:p>
              </w:tc>
            </w:tr>
            <w:tr w:rsidR="00092F77" w:rsidRPr="00092F77" w:rsidTr="00092F77">
              <w:trPr>
                <w:trHeight w:val="280"/>
              </w:trPr>
              <w:tc>
                <w:tcPr>
                  <w:tcW w:w="1332"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lang w:val="en-US"/>
                    </w:rPr>
                    <w:t>2</w:t>
                  </w:r>
                </w:p>
              </w:tc>
              <w:tc>
                <w:tcPr>
                  <w:tcW w:w="2993" w:type="dxa"/>
                  <w:vMerge w:val="restart"/>
                  <w:tcBorders>
                    <w:top w:val="nil"/>
                    <w:left w:val="single" w:sz="4" w:space="0" w:color="auto"/>
                    <w:bottom w:val="single" w:sz="4" w:space="0" w:color="000000"/>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Нанесение печати на блистерную фольгу                                             206 мм/20мкм</w:t>
                  </w:r>
                </w:p>
              </w:tc>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1+0</w:t>
                  </w: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6-9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10-19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20-49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50-99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100-199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Более 200</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2+0</w:t>
                  </w: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6-9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10-19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20-49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50-99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100-199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Более 200</w:t>
                  </w:r>
                </w:p>
              </w:tc>
            </w:tr>
            <w:tr w:rsidR="00092F77" w:rsidRPr="00092F77" w:rsidTr="00092F77">
              <w:trPr>
                <w:trHeight w:val="383"/>
              </w:trPr>
              <w:tc>
                <w:tcPr>
                  <w:tcW w:w="1332"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color w:val="000000"/>
                      <w:lang w:val="en-US"/>
                    </w:rPr>
                  </w:pPr>
                  <w:r w:rsidRPr="00092F77">
                    <w:rPr>
                      <w:color w:val="000000"/>
                      <w:lang w:val="en-US"/>
                    </w:rPr>
                    <w:t>3</w:t>
                  </w:r>
                </w:p>
              </w:tc>
              <w:tc>
                <w:tcPr>
                  <w:tcW w:w="2993" w:type="dxa"/>
                  <w:vMerge w:val="restart"/>
                  <w:tcBorders>
                    <w:top w:val="nil"/>
                    <w:left w:val="single" w:sz="4" w:space="0" w:color="auto"/>
                    <w:bottom w:val="single" w:sz="4" w:space="0" w:color="000000"/>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Нанесение печати на блистерную фольгу                                              75 мм/20 мкм</w:t>
                  </w:r>
                </w:p>
              </w:tc>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1+0</w:t>
                  </w:r>
                </w:p>
                <w:p w:rsidR="00092F77" w:rsidRPr="00092F77" w:rsidRDefault="00092F77" w:rsidP="00092F77">
                  <w:pPr>
                    <w:spacing w:after="0"/>
                    <w:jc w:val="center"/>
                    <w:rPr>
                      <w:color w:val="000000"/>
                    </w:rPr>
                  </w:pPr>
                  <w:r w:rsidRPr="00092F77">
                    <w:rPr>
                      <w:color w:val="000000"/>
                    </w:rPr>
                    <w:t>2+0</w:t>
                  </w: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6-9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10-19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20-49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50-99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100-199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000000"/>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Более 200</w:t>
                  </w:r>
                </w:p>
              </w:tc>
            </w:tr>
            <w:tr w:rsidR="00092F77" w:rsidRPr="00092F77" w:rsidTr="00092F77">
              <w:trPr>
                <w:trHeight w:val="309"/>
              </w:trPr>
              <w:tc>
                <w:tcPr>
                  <w:tcW w:w="995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92F77" w:rsidRPr="00092F77" w:rsidRDefault="00092F77" w:rsidP="00092F77">
                  <w:pPr>
                    <w:spacing w:after="0"/>
                    <w:jc w:val="center"/>
                    <w:rPr>
                      <w:color w:val="000000"/>
                    </w:rPr>
                  </w:pPr>
                  <w:r w:rsidRPr="00092F77">
                    <w:rPr>
                      <w:color w:val="000000"/>
                    </w:rPr>
                    <w:t xml:space="preserve"> </w:t>
                  </w:r>
                </w:p>
              </w:tc>
            </w:tr>
            <w:tr w:rsidR="00092F77" w:rsidRPr="00092F77" w:rsidTr="00092F77">
              <w:trPr>
                <w:trHeight w:val="309"/>
              </w:trPr>
              <w:tc>
                <w:tcPr>
                  <w:tcW w:w="1332"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lang w:val="en-US"/>
                    </w:rPr>
                    <w:t>4</w:t>
                  </w:r>
                </w:p>
              </w:tc>
              <w:tc>
                <w:tcPr>
                  <w:tcW w:w="2993" w:type="dxa"/>
                  <w:vMerge w:val="restart"/>
                  <w:tcBorders>
                    <w:top w:val="nil"/>
                    <w:left w:val="single" w:sz="4" w:space="0" w:color="auto"/>
                    <w:bottom w:val="nil"/>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Нанесение печати на блистерную фольгу                                              100 мм/20мкм</w:t>
                  </w:r>
                </w:p>
              </w:tc>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1+0</w:t>
                  </w: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6-9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10-19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20-49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50-99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100-199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Более 200</w:t>
                  </w:r>
                </w:p>
              </w:tc>
            </w:tr>
            <w:tr w:rsidR="00092F77" w:rsidRPr="00092F77" w:rsidTr="00092F77">
              <w:trPr>
                <w:trHeight w:val="309"/>
              </w:trPr>
              <w:tc>
                <w:tcPr>
                  <w:tcW w:w="995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92F77" w:rsidRPr="00092F77" w:rsidRDefault="00092F77" w:rsidP="00092F77">
                  <w:pPr>
                    <w:spacing w:after="0"/>
                    <w:jc w:val="center"/>
                    <w:rPr>
                      <w:color w:val="000000"/>
                    </w:rPr>
                  </w:pPr>
                  <w:r w:rsidRPr="00092F77">
                    <w:rPr>
                      <w:color w:val="000000"/>
                    </w:rPr>
                    <w:t xml:space="preserve"> </w:t>
                  </w:r>
                </w:p>
              </w:tc>
            </w:tr>
            <w:tr w:rsidR="00092F77" w:rsidRPr="00092F77" w:rsidTr="00092F77">
              <w:trPr>
                <w:trHeight w:val="309"/>
              </w:trPr>
              <w:tc>
                <w:tcPr>
                  <w:tcW w:w="1332"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color w:val="000000"/>
                      <w:lang w:val="en-US"/>
                    </w:rPr>
                  </w:pPr>
                  <w:r w:rsidRPr="00092F77">
                    <w:rPr>
                      <w:color w:val="000000"/>
                      <w:lang w:val="en-US"/>
                    </w:rPr>
                    <w:t>5</w:t>
                  </w:r>
                </w:p>
              </w:tc>
              <w:tc>
                <w:tcPr>
                  <w:tcW w:w="2993" w:type="dxa"/>
                  <w:vMerge w:val="restart"/>
                  <w:tcBorders>
                    <w:top w:val="nil"/>
                    <w:left w:val="single" w:sz="4" w:space="0" w:color="auto"/>
                    <w:bottom w:val="nil"/>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Нанесение печати на блистерную фольгу                                              194 мм/30 мкм</w:t>
                  </w:r>
                </w:p>
              </w:tc>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rPr>
                      <w:color w:val="000000"/>
                    </w:rPr>
                  </w:pPr>
                  <w:r w:rsidRPr="00092F77">
                    <w:rPr>
                      <w:color w:val="000000"/>
                    </w:rPr>
                    <w:t>1+0</w:t>
                  </w: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6-9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10-19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20-49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50-99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100-199</w:t>
                  </w:r>
                </w:p>
              </w:tc>
            </w:tr>
            <w:tr w:rsidR="00092F77" w:rsidRPr="00092F77" w:rsidTr="00092F77">
              <w:trPr>
                <w:trHeight w:val="294"/>
              </w:trPr>
              <w:tc>
                <w:tcPr>
                  <w:tcW w:w="1332"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rPr>
                      <w:color w:val="000000"/>
                    </w:rPr>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Более 200</w:t>
                  </w:r>
                </w:p>
              </w:tc>
            </w:tr>
            <w:tr w:rsidR="00092F77" w:rsidRPr="00092F77" w:rsidTr="00092F77">
              <w:trPr>
                <w:trHeight w:val="294"/>
              </w:trPr>
              <w:tc>
                <w:tcPr>
                  <w:tcW w:w="995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92F77" w:rsidRPr="00092F77" w:rsidRDefault="00092F77" w:rsidP="00092F77">
                  <w:pPr>
                    <w:spacing w:after="0"/>
                    <w:jc w:val="center"/>
                    <w:rPr>
                      <w:color w:val="000000"/>
                    </w:rPr>
                  </w:pPr>
                  <w:r w:rsidRPr="00092F77">
                    <w:rPr>
                      <w:color w:val="000000"/>
                    </w:rPr>
                    <w:t xml:space="preserve"> </w:t>
                  </w:r>
                </w:p>
              </w:tc>
            </w:tr>
            <w:tr w:rsidR="00092F77" w:rsidRPr="00092F77" w:rsidTr="00092F77">
              <w:trPr>
                <w:trHeight w:val="309"/>
              </w:trPr>
              <w:tc>
                <w:tcPr>
                  <w:tcW w:w="1332" w:type="dxa"/>
                  <w:vMerge w:val="restart"/>
                  <w:tcBorders>
                    <w:top w:val="nil"/>
                    <w:left w:val="single" w:sz="4" w:space="0" w:color="auto"/>
                    <w:bottom w:val="nil"/>
                    <w:right w:val="single" w:sz="4" w:space="0" w:color="auto"/>
                  </w:tcBorders>
                  <w:shd w:val="clear" w:color="auto" w:fill="auto"/>
                  <w:noWrap/>
                  <w:vAlign w:val="center"/>
                  <w:hideMark/>
                </w:tcPr>
                <w:p w:rsidR="00092F77" w:rsidRPr="00092F77" w:rsidRDefault="00092F77" w:rsidP="00092F77">
                  <w:pPr>
                    <w:spacing w:after="0"/>
                    <w:jc w:val="center"/>
                    <w:rPr>
                      <w:color w:val="000000"/>
                      <w:lang w:val="en-US"/>
                    </w:rPr>
                  </w:pPr>
                  <w:r w:rsidRPr="00092F77">
                    <w:rPr>
                      <w:color w:val="000000"/>
                      <w:lang w:val="en-US"/>
                    </w:rPr>
                    <w:t>6</w:t>
                  </w:r>
                </w:p>
              </w:tc>
              <w:tc>
                <w:tcPr>
                  <w:tcW w:w="2993"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pPr>
                  <w:r w:rsidRPr="00092F77">
                    <w:t xml:space="preserve">Нанесение печати на </w:t>
                  </w:r>
                  <w:r w:rsidRPr="00092F77">
                    <w:lastRenderedPageBreak/>
                    <w:t>блистерную фольгу 181мм</w:t>
                  </w:r>
                </w:p>
              </w:tc>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092F77" w:rsidRPr="00092F77" w:rsidRDefault="00092F77" w:rsidP="00092F77">
                  <w:pPr>
                    <w:spacing w:after="0"/>
                    <w:jc w:val="center"/>
                  </w:pPr>
                  <w:r w:rsidRPr="00092F77">
                    <w:lastRenderedPageBreak/>
                    <w:t>1+0</w:t>
                  </w: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w:t>
                  </w:r>
                </w:p>
              </w:tc>
            </w:tr>
            <w:tr w:rsidR="00092F77" w:rsidRPr="00092F77" w:rsidTr="00092F77">
              <w:trPr>
                <w:trHeight w:val="324"/>
              </w:trPr>
              <w:tc>
                <w:tcPr>
                  <w:tcW w:w="1332"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6-9</w:t>
                  </w:r>
                </w:p>
              </w:tc>
            </w:tr>
            <w:tr w:rsidR="00092F77" w:rsidRPr="00092F77" w:rsidTr="00092F77">
              <w:trPr>
                <w:trHeight w:val="294"/>
              </w:trPr>
              <w:tc>
                <w:tcPr>
                  <w:tcW w:w="1332"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10-19</w:t>
                  </w:r>
                </w:p>
              </w:tc>
            </w:tr>
            <w:tr w:rsidR="00092F77" w:rsidRPr="00092F77" w:rsidTr="00092F77">
              <w:trPr>
                <w:trHeight w:val="294"/>
              </w:trPr>
              <w:tc>
                <w:tcPr>
                  <w:tcW w:w="1332"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20-49</w:t>
                  </w:r>
                </w:p>
              </w:tc>
            </w:tr>
            <w:tr w:rsidR="00092F77" w:rsidRPr="00092F77" w:rsidTr="00092F77">
              <w:trPr>
                <w:trHeight w:val="294"/>
              </w:trPr>
              <w:tc>
                <w:tcPr>
                  <w:tcW w:w="1332"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50-99</w:t>
                  </w:r>
                </w:p>
              </w:tc>
            </w:tr>
            <w:tr w:rsidR="00092F77" w:rsidRPr="00092F77" w:rsidTr="00092F77">
              <w:trPr>
                <w:trHeight w:val="294"/>
              </w:trPr>
              <w:tc>
                <w:tcPr>
                  <w:tcW w:w="1332"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100-199</w:t>
                  </w:r>
                </w:p>
              </w:tc>
            </w:tr>
            <w:tr w:rsidR="00092F77" w:rsidRPr="00092F77" w:rsidTr="00092F77">
              <w:trPr>
                <w:trHeight w:val="294"/>
              </w:trPr>
              <w:tc>
                <w:tcPr>
                  <w:tcW w:w="1332" w:type="dxa"/>
                  <w:vMerge/>
                  <w:tcBorders>
                    <w:top w:val="nil"/>
                    <w:left w:val="single" w:sz="4" w:space="0" w:color="auto"/>
                    <w:bottom w:val="nil"/>
                    <w:right w:val="single" w:sz="4" w:space="0" w:color="auto"/>
                  </w:tcBorders>
                  <w:vAlign w:val="center"/>
                  <w:hideMark/>
                </w:tcPr>
                <w:p w:rsidR="00092F77" w:rsidRPr="00092F77" w:rsidRDefault="00092F77" w:rsidP="00092F77">
                  <w:pPr>
                    <w:spacing w:after="0"/>
                    <w:rPr>
                      <w:color w:val="000000"/>
                    </w:rPr>
                  </w:pPr>
                </w:p>
              </w:tc>
              <w:tc>
                <w:tcPr>
                  <w:tcW w:w="2993"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1664" w:type="dxa"/>
                  <w:vMerge/>
                  <w:tcBorders>
                    <w:top w:val="nil"/>
                    <w:left w:val="single" w:sz="4" w:space="0" w:color="auto"/>
                    <w:bottom w:val="single" w:sz="4" w:space="0" w:color="auto"/>
                    <w:right w:val="single" w:sz="4" w:space="0" w:color="auto"/>
                  </w:tcBorders>
                  <w:vAlign w:val="center"/>
                  <w:hideMark/>
                </w:tcPr>
                <w:p w:rsidR="00092F77" w:rsidRPr="00092F77" w:rsidRDefault="00092F77" w:rsidP="00092F77">
                  <w:pPr>
                    <w:spacing w:after="0"/>
                  </w:pPr>
                </w:p>
              </w:tc>
              <w:tc>
                <w:tcPr>
                  <w:tcW w:w="3963" w:type="dxa"/>
                  <w:tcBorders>
                    <w:top w:val="nil"/>
                    <w:left w:val="nil"/>
                    <w:bottom w:val="single" w:sz="4" w:space="0" w:color="auto"/>
                    <w:right w:val="single" w:sz="4" w:space="0" w:color="auto"/>
                  </w:tcBorders>
                  <w:shd w:val="clear" w:color="auto" w:fill="auto"/>
                  <w:vAlign w:val="bottom"/>
                  <w:hideMark/>
                </w:tcPr>
                <w:p w:rsidR="00092F77" w:rsidRPr="00092F77" w:rsidRDefault="00092F77" w:rsidP="00092F77">
                  <w:pPr>
                    <w:spacing w:after="0"/>
                    <w:jc w:val="center"/>
                    <w:rPr>
                      <w:color w:val="000000"/>
                    </w:rPr>
                  </w:pPr>
                  <w:r w:rsidRPr="00092F77">
                    <w:rPr>
                      <w:color w:val="000000"/>
                    </w:rPr>
                    <w:t>Более 200</w:t>
                  </w:r>
                </w:p>
              </w:tc>
            </w:tr>
            <w:tr w:rsidR="00092F77" w:rsidRPr="00092F77" w:rsidTr="00092F77">
              <w:trPr>
                <w:trHeight w:val="309"/>
              </w:trPr>
              <w:tc>
                <w:tcPr>
                  <w:tcW w:w="99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F77" w:rsidRPr="00092F77" w:rsidRDefault="00092F77" w:rsidP="00092F77">
                  <w:pPr>
                    <w:spacing w:after="0"/>
                    <w:jc w:val="center"/>
                    <w:rPr>
                      <w:color w:val="000000"/>
                    </w:rPr>
                  </w:pPr>
                  <w:r w:rsidRPr="00092F77">
                    <w:rPr>
                      <w:color w:val="000000"/>
                    </w:rPr>
                    <w:t xml:space="preserve"> </w:t>
                  </w:r>
                </w:p>
              </w:tc>
            </w:tr>
          </w:tbl>
          <w:p w:rsidR="00092F77" w:rsidRPr="00092F77" w:rsidRDefault="00092F77" w:rsidP="00092F77">
            <w:pPr>
              <w:spacing w:after="0"/>
              <w:rPr>
                <w:b/>
                <w:bCs/>
              </w:rPr>
            </w:pPr>
          </w:p>
        </w:tc>
      </w:tr>
      <w:tr w:rsidR="00092F77" w:rsidRPr="00092F77" w:rsidTr="00092F77">
        <w:trPr>
          <w:trHeight w:val="231"/>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92F77" w:rsidRPr="00092F77" w:rsidRDefault="00092F77" w:rsidP="00092F77">
            <w:pPr>
              <w:spacing w:after="0"/>
              <w:rPr>
                <w:b/>
                <w:bCs/>
              </w:rPr>
            </w:pPr>
            <w:r w:rsidRPr="00092F77">
              <w:rPr>
                <w:b/>
                <w:bCs/>
                <w:lang w:val="en-US"/>
              </w:rPr>
              <w:lastRenderedPageBreak/>
              <w:t>4</w:t>
            </w:r>
            <w:r w:rsidRPr="00092F77">
              <w:rPr>
                <w:b/>
                <w:bCs/>
              </w:rPr>
              <w:t>.</w:t>
            </w:r>
          </w:p>
        </w:tc>
        <w:tc>
          <w:tcPr>
            <w:tcW w:w="9639" w:type="dxa"/>
            <w:gridSpan w:val="3"/>
            <w:tcBorders>
              <w:top w:val="nil"/>
              <w:left w:val="nil"/>
              <w:bottom w:val="single" w:sz="4" w:space="0" w:color="auto"/>
              <w:right w:val="single" w:sz="8" w:space="0" w:color="auto"/>
            </w:tcBorders>
            <w:tcMar>
              <w:top w:w="0" w:type="dxa"/>
              <w:left w:w="108" w:type="dxa"/>
              <w:bottom w:w="0" w:type="dxa"/>
              <w:right w:w="108" w:type="dxa"/>
            </w:tcMar>
            <w:vAlign w:val="bottom"/>
          </w:tcPr>
          <w:p w:rsidR="00092F77" w:rsidRPr="00092F77" w:rsidRDefault="00092F77" w:rsidP="00092F77">
            <w:pPr>
              <w:spacing w:after="0"/>
              <w:jc w:val="center"/>
              <w:rPr>
                <w:b/>
              </w:rPr>
            </w:pPr>
            <w:r w:rsidRPr="00092F77">
              <w:rPr>
                <w:rStyle w:val="osn"/>
                <w:b/>
              </w:rPr>
              <w:t>Требования к упаковке</w:t>
            </w:r>
          </w:p>
        </w:tc>
      </w:tr>
      <w:tr w:rsidR="00092F77" w:rsidRPr="00092F77" w:rsidTr="00092F77">
        <w:trPr>
          <w:trHeight w:val="231"/>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F77" w:rsidRPr="00092F77" w:rsidRDefault="00092F77" w:rsidP="00092F77">
            <w:pPr>
              <w:tabs>
                <w:tab w:val="left" w:pos="1134"/>
              </w:tabs>
              <w:spacing w:after="0"/>
            </w:pPr>
            <w:r w:rsidRPr="00092F77">
              <w:t>Каждый рулон маркируется этикеткой, содержащей следующие данные:</w:t>
            </w:r>
          </w:p>
          <w:p w:rsidR="00092F77" w:rsidRPr="00092F77" w:rsidRDefault="00092F77" w:rsidP="00092F77">
            <w:pPr>
              <w:tabs>
                <w:tab w:val="left" w:pos="851"/>
              </w:tabs>
              <w:spacing w:after="0"/>
              <w:ind w:left="567"/>
            </w:pPr>
            <w:r w:rsidRPr="00092F77">
              <w:t>-наименование и адрес Исполнителя;</w:t>
            </w:r>
          </w:p>
          <w:p w:rsidR="00092F77" w:rsidRPr="00092F77" w:rsidRDefault="00092F77" w:rsidP="00092F77">
            <w:pPr>
              <w:tabs>
                <w:tab w:val="left" w:pos="851"/>
              </w:tabs>
              <w:spacing w:after="0"/>
              <w:ind w:left="567"/>
            </w:pPr>
            <w:r w:rsidRPr="00092F77">
              <w:t>-наименование Заказчика;</w:t>
            </w:r>
          </w:p>
          <w:p w:rsidR="00092F77" w:rsidRPr="00092F77" w:rsidRDefault="00092F77" w:rsidP="00092F77">
            <w:pPr>
              <w:tabs>
                <w:tab w:val="left" w:pos="851"/>
              </w:tabs>
              <w:spacing w:after="0"/>
              <w:ind w:left="567"/>
            </w:pPr>
            <w:r w:rsidRPr="00092F77">
              <w:t>-наименование Продукции;</w:t>
            </w:r>
          </w:p>
          <w:p w:rsidR="00092F77" w:rsidRPr="00092F77" w:rsidRDefault="00092F77" w:rsidP="00092F77">
            <w:pPr>
              <w:tabs>
                <w:tab w:val="left" w:pos="851"/>
              </w:tabs>
              <w:spacing w:after="0"/>
              <w:ind w:left="567"/>
            </w:pPr>
            <w:r w:rsidRPr="00092F77">
              <w:t>-количество Продукции в упаковке;</w:t>
            </w:r>
          </w:p>
          <w:p w:rsidR="00092F77" w:rsidRPr="00092F77" w:rsidRDefault="00092F77" w:rsidP="00092F77">
            <w:pPr>
              <w:tabs>
                <w:tab w:val="left" w:pos="851"/>
              </w:tabs>
              <w:spacing w:after="0"/>
              <w:ind w:left="567"/>
            </w:pPr>
            <w:r w:rsidRPr="00092F77">
              <w:t>-дата изготовления;</w:t>
            </w:r>
          </w:p>
          <w:p w:rsidR="00092F77" w:rsidRPr="00092F77" w:rsidRDefault="00092F77" w:rsidP="00092F77">
            <w:pPr>
              <w:tabs>
                <w:tab w:val="left" w:pos="851"/>
              </w:tabs>
              <w:spacing w:after="0"/>
              <w:ind w:left="567"/>
            </w:pPr>
            <w:r w:rsidRPr="00092F77">
              <w:t>-серийные номера;</w:t>
            </w:r>
          </w:p>
          <w:p w:rsidR="00092F77" w:rsidRPr="00092F77" w:rsidRDefault="00092F77" w:rsidP="00092F77">
            <w:pPr>
              <w:spacing w:after="0"/>
              <w:ind w:left="567"/>
            </w:pPr>
            <w:r w:rsidRPr="00092F77">
              <w:t>-ТУ Исполнителя.</w:t>
            </w:r>
          </w:p>
          <w:p w:rsidR="00092F77" w:rsidRPr="00092F77" w:rsidRDefault="00092F77" w:rsidP="00092F77">
            <w:pPr>
              <w:spacing w:after="0"/>
              <w:ind w:firstLine="459"/>
              <w:rPr>
                <w:rStyle w:val="osn"/>
              </w:rPr>
            </w:pPr>
            <w:r w:rsidRPr="00092F77">
              <w:t>Каждый рулон упаковывают в 1,5 слоя полимерной плёнки и заклеивают с торцов липкой лентой</w:t>
            </w:r>
            <w:r w:rsidRPr="00092F77">
              <w:rPr>
                <w:rStyle w:val="osn"/>
              </w:rPr>
              <w:t xml:space="preserve">. Допускается использование отходов кашированного и </w:t>
            </w:r>
            <w:proofErr w:type="gramStart"/>
            <w:r w:rsidRPr="00092F77">
              <w:rPr>
                <w:rStyle w:val="osn"/>
              </w:rPr>
              <w:t>комбинированного</w:t>
            </w:r>
            <w:proofErr w:type="gramEnd"/>
            <w:r w:rsidRPr="00092F77">
              <w:rPr>
                <w:rStyle w:val="osn"/>
              </w:rPr>
              <w:t xml:space="preserve"> материалов. Упаковка должна предохранять от попадания пыли и атмосферных осадков.</w:t>
            </w:r>
          </w:p>
          <w:p w:rsidR="00092F77" w:rsidRPr="00092F77" w:rsidRDefault="00092F77" w:rsidP="00092F77">
            <w:pPr>
              <w:spacing w:after="0"/>
              <w:ind w:firstLine="459"/>
              <w:rPr>
                <w:rStyle w:val="osn"/>
              </w:rPr>
            </w:pPr>
            <w:r w:rsidRPr="00092F77">
              <w:rPr>
                <w:rStyle w:val="osn"/>
              </w:rPr>
              <w:t>Каждый рулон гибкой упаковки укладывают в короба. По согласованию с Покупателем допускается транспортировка фольги в автофургонах без упаковки в пакеты и ящики.</w:t>
            </w:r>
          </w:p>
          <w:p w:rsidR="00092F77" w:rsidRPr="00092F77" w:rsidRDefault="00092F77" w:rsidP="00092F77">
            <w:pPr>
              <w:spacing w:after="0"/>
              <w:ind w:firstLine="459"/>
              <w:rPr>
                <w:rStyle w:val="osn"/>
              </w:rPr>
            </w:pPr>
            <w:r w:rsidRPr="00092F77">
              <w:rPr>
                <w:rStyle w:val="osn"/>
              </w:rPr>
              <w:t>На каждый рулон фольги должен быть наклеен ярлык с указанием:</w:t>
            </w:r>
          </w:p>
          <w:p w:rsidR="00092F77" w:rsidRPr="00092F77" w:rsidRDefault="00092F77" w:rsidP="00092F77">
            <w:pPr>
              <w:tabs>
                <w:tab w:val="left" w:pos="851"/>
              </w:tabs>
              <w:spacing w:after="0"/>
              <w:ind w:left="459"/>
              <w:rPr>
                <w:rStyle w:val="osn"/>
              </w:rPr>
            </w:pPr>
          </w:p>
        </w:tc>
      </w:tr>
      <w:tr w:rsidR="00092F77" w:rsidRPr="00092F77" w:rsidTr="00092F77">
        <w:trPr>
          <w:trHeight w:val="323"/>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F77" w:rsidRPr="00092F77" w:rsidRDefault="00092F77" w:rsidP="00092F77">
            <w:pPr>
              <w:spacing w:after="0"/>
              <w:rPr>
                <w:b/>
                <w:bCs/>
              </w:rPr>
            </w:pPr>
            <w:r w:rsidRPr="00092F77">
              <w:rPr>
                <w:b/>
                <w:bCs/>
              </w:rPr>
              <w:t>5.</w:t>
            </w:r>
          </w:p>
        </w:tc>
        <w:tc>
          <w:tcPr>
            <w:tcW w:w="96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F77" w:rsidRPr="00092F77" w:rsidRDefault="00092F77" w:rsidP="00092F77">
            <w:pPr>
              <w:spacing w:after="0"/>
              <w:jc w:val="center"/>
              <w:rPr>
                <w:b/>
                <w:bCs/>
              </w:rPr>
            </w:pPr>
            <w:r w:rsidRPr="00092F77">
              <w:rPr>
                <w:b/>
                <w:bCs/>
              </w:rPr>
              <w:t>Качество поставляемой Продукции</w:t>
            </w:r>
          </w:p>
        </w:tc>
      </w:tr>
      <w:tr w:rsidR="00092F77" w:rsidRPr="00092F77" w:rsidTr="00092F77">
        <w:trPr>
          <w:trHeight w:val="479"/>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F77" w:rsidRPr="00092F77" w:rsidRDefault="00092F77" w:rsidP="002E5B45">
            <w:pPr>
              <w:spacing w:after="0"/>
              <w:rPr>
                <w:b/>
                <w:bCs/>
              </w:rPr>
            </w:pPr>
            <w:r w:rsidRPr="00092F77">
              <w:rPr>
                <w:rStyle w:val="osn"/>
              </w:rPr>
              <w:t xml:space="preserve">Качество, маркировка, тара и упаковка Продукции должно соответствовать ТУ производителя, </w:t>
            </w:r>
            <w:r w:rsidRPr="00092F77">
              <w:t>ГОСТ 12.1.004-91 ССБТ. Пожарная безопасность Общие требования</w:t>
            </w:r>
            <w:proofErr w:type="gramStart"/>
            <w:r w:rsidRPr="00092F77">
              <w:t xml:space="preserve">.; </w:t>
            </w:r>
            <w:proofErr w:type="gramEnd"/>
            <w:r w:rsidRPr="00092F77">
              <w:t>ГОСТ 12.1.005.-88 ССБТ.  Общие санитарно-гигиенические требования к воздуху рабочей зоны</w:t>
            </w:r>
            <w:proofErr w:type="gramStart"/>
            <w:r w:rsidRPr="00092F77">
              <w:t xml:space="preserve">.; </w:t>
            </w:r>
            <w:proofErr w:type="gramEnd"/>
            <w:r w:rsidRPr="00092F77">
              <w:t>ГОСТ 12.1.007-76 ССБТ. Вредные вещества. Классификация и общие требования безопасности</w:t>
            </w:r>
            <w:proofErr w:type="gramStart"/>
            <w:r w:rsidRPr="00092F77">
              <w:t xml:space="preserve">.; </w:t>
            </w:r>
            <w:proofErr w:type="gramEnd"/>
            <w:r w:rsidRPr="00092F77">
              <w:t xml:space="preserve">ГОСТ 17.2.3.02-2014 Правила установления допустимых </w:t>
            </w:r>
            <w:proofErr w:type="spellStart"/>
            <w:r w:rsidRPr="00092F77">
              <w:t>выбрасов</w:t>
            </w:r>
            <w:proofErr w:type="spellEnd"/>
            <w:r w:rsidRPr="00092F77">
              <w:t xml:space="preserve"> загрязняющих веществ промышленными предприятиями.; ГОСТ 427-75 Линейки измерительные металлические. Технические условия</w:t>
            </w:r>
            <w:proofErr w:type="gramStart"/>
            <w:r w:rsidRPr="00092F77">
              <w:t xml:space="preserve">.; </w:t>
            </w:r>
            <w:proofErr w:type="gramEnd"/>
            <w:r w:rsidRPr="00092F77">
              <w:t>ГОСТ 745-2014 Фольга алюминиевая для упаковки. Технические условия</w:t>
            </w:r>
            <w:proofErr w:type="gramStart"/>
            <w:r w:rsidRPr="00092F77">
              <w:t xml:space="preserve">.; </w:t>
            </w:r>
            <w:proofErr w:type="gramEnd"/>
            <w:r w:rsidRPr="00092F77">
              <w:t>ГОСТ 4381-87 Микрометры рычажные. Об</w:t>
            </w:r>
            <w:r w:rsidR="002E5B45">
              <w:t>щ</w:t>
            </w:r>
            <w:r w:rsidRPr="00092F77">
              <w:t>ие технические условия</w:t>
            </w:r>
            <w:proofErr w:type="gramStart"/>
            <w:r w:rsidRPr="00092F77">
              <w:t xml:space="preserve">.; </w:t>
            </w:r>
            <w:proofErr w:type="gramEnd"/>
            <w:r w:rsidRPr="00092F77">
              <w:t>ГОСТ 6507-90 Микрометры. Технические условия</w:t>
            </w:r>
            <w:proofErr w:type="gramStart"/>
            <w:r w:rsidRPr="00092F77">
              <w:t xml:space="preserve">.; </w:t>
            </w:r>
            <w:proofErr w:type="gramEnd"/>
            <w:r w:rsidRPr="00092F77">
              <w:t>ГОСТ 7502-98 Рулетки измерительные металлические. Технические условия</w:t>
            </w:r>
            <w:proofErr w:type="gramStart"/>
            <w:r w:rsidRPr="00092F77">
              <w:t xml:space="preserve">.; </w:t>
            </w:r>
            <w:proofErr w:type="gramEnd"/>
            <w:r w:rsidRPr="00092F77">
              <w:t>ГОСТ 10354-82 Пленка полиэтиленовая. Технические условия</w:t>
            </w:r>
            <w:proofErr w:type="gramStart"/>
            <w:r w:rsidRPr="00092F77">
              <w:t xml:space="preserve">.; </w:t>
            </w:r>
            <w:proofErr w:type="gramEnd"/>
            <w:r w:rsidRPr="00092F77">
              <w:t>ГОСТ 14192-96 Маркировка грузов.; ГОСТ 242997-87 Входной контроль продукции. Основные положения</w:t>
            </w:r>
            <w:proofErr w:type="gramStart"/>
            <w:r w:rsidRPr="00092F77">
              <w:t xml:space="preserve">.;  </w:t>
            </w:r>
            <w:proofErr w:type="gramEnd"/>
            <w:r w:rsidRPr="00092F77">
              <w:t>СанПиН 2.1.7.1322-03 Гигиенические требования к размещению и обезвреживанию отходов производства и потребления.</w:t>
            </w:r>
            <w:r w:rsidRPr="00092F77">
              <w:rPr>
                <w:rStyle w:val="osn"/>
              </w:rPr>
              <w:t>, а также спецификации Заказчика (при необходимости дополнительных требований).</w:t>
            </w:r>
          </w:p>
        </w:tc>
      </w:tr>
      <w:tr w:rsidR="00092F77" w:rsidRPr="00092F77" w:rsidTr="00092F77">
        <w:trPr>
          <w:trHeight w:val="339"/>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F77" w:rsidRPr="00092F77" w:rsidRDefault="00092F77" w:rsidP="00092F77">
            <w:pPr>
              <w:spacing w:after="0"/>
              <w:rPr>
                <w:b/>
                <w:bCs/>
              </w:rPr>
            </w:pPr>
            <w:r w:rsidRPr="00092F77">
              <w:rPr>
                <w:b/>
                <w:bCs/>
              </w:rPr>
              <w:t>6.</w:t>
            </w:r>
          </w:p>
        </w:tc>
        <w:tc>
          <w:tcPr>
            <w:tcW w:w="96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F77" w:rsidRPr="00092F77" w:rsidRDefault="00092F77" w:rsidP="00092F77">
            <w:pPr>
              <w:spacing w:after="0"/>
              <w:jc w:val="center"/>
              <w:rPr>
                <w:b/>
                <w:bCs/>
              </w:rPr>
            </w:pPr>
            <w:r w:rsidRPr="00092F77">
              <w:rPr>
                <w:b/>
              </w:rPr>
              <w:t>Условия хранения</w:t>
            </w:r>
          </w:p>
        </w:tc>
      </w:tr>
      <w:tr w:rsidR="00092F77" w:rsidRPr="00092F77" w:rsidTr="00092F77">
        <w:trPr>
          <w:trHeight w:val="575"/>
        </w:trPr>
        <w:tc>
          <w:tcPr>
            <w:tcW w:w="10348"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92F77" w:rsidRPr="00092F77" w:rsidRDefault="00092F77" w:rsidP="00092F77">
            <w:pPr>
              <w:spacing w:after="0"/>
            </w:pPr>
            <w:r w:rsidRPr="00092F77">
              <w:t>Рулоны должны храниться в закрытых помещениях при температуре не ниже 5</w:t>
            </w:r>
            <w:proofErr w:type="gramStart"/>
            <w:r w:rsidRPr="00092F77">
              <w:t>°С</w:t>
            </w:r>
            <w:proofErr w:type="gramEnd"/>
            <w:r w:rsidRPr="00092F77">
              <w:t xml:space="preserve"> и не выше 25° С на расстоянии не менее 1 м от приборов; при отсутствии в них активных химикатов и гигроскопичных материалов, в распакованном видена стеллажах, обитых мягким материалом, защищенным от воздействия прямых солнечных лучей. Относительная влажность воздуха внутри помещения должна быть не более 75%.</w:t>
            </w:r>
          </w:p>
          <w:p w:rsidR="00092F77" w:rsidRPr="00092F77" w:rsidRDefault="00092F77" w:rsidP="00092F77">
            <w:pPr>
              <w:spacing w:after="0"/>
              <w:rPr>
                <w:b/>
                <w:bCs/>
              </w:rPr>
            </w:pPr>
            <w:r w:rsidRPr="00092F77">
              <w:t>Рулоны укладываются на стеллажах горизонтально, каждый ряд перекладывают прокладочным материалом по ГОСТ 7376-89 или другим материалом, позволяющим сохранить качество фольги.</w:t>
            </w:r>
          </w:p>
        </w:tc>
      </w:tr>
      <w:tr w:rsidR="00092F77" w:rsidRPr="00092F77" w:rsidTr="00092F77">
        <w:trPr>
          <w:trHeight w:val="355"/>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92F77" w:rsidRPr="00092F77" w:rsidRDefault="00092F77" w:rsidP="00092F77">
            <w:pPr>
              <w:spacing w:after="0"/>
              <w:rPr>
                <w:b/>
                <w:bCs/>
              </w:rPr>
            </w:pPr>
            <w:r w:rsidRPr="00092F77">
              <w:rPr>
                <w:b/>
                <w:bCs/>
              </w:rPr>
              <w:t>7.</w:t>
            </w:r>
          </w:p>
        </w:tc>
        <w:tc>
          <w:tcPr>
            <w:tcW w:w="963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92F77" w:rsidRPr="00092F77" w:rsidRDefault="00092F77" w:rsidP="00092F77">
            <w:pPr>
              <w:spacing w:after="0"/>
              <w:jc w:val="center"/>
              <w:rPr>
                <w:b/>
                <w:bCs/>
              </w:rPr>
            </w:pPr>
            <w:r w:rsidRPr="00092F77">
              <w:rPr>
                <w:b/>
                <w:bCs/>
              </w:rPr>
              <w:t>Условия оплаты</w:t>
            </w:r>
          </w:p>
        </w:tc>
      </w:tr>
      <w:tr w:rsidR="00092F77" w:rsidRPr="00092F77" w:rsidTr="00092F77">
        <w:trPr>
          <w:trHeight w:val="231"/>
        </w:trPr>
        <w:tc>
          <w:tcPr>
            <w:tcW w:w="103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092F77" w:rsidRPr="00092F77" w:rsidRDefault="00092F77" w:rsidP="00092F77">
            <w:pPr>
              <w:spacing w:after="0"/>
            </w:pPr>
            <w:r w:rsidRPr="00092F77">
              <w:t>Заказчик производит оплату счета в течение 30 (тридцати) календарных дней от даты получения Продукции.</w:t>
            </w:r>
          </w:p>
        </w:tc>
      </w:tr>
      <w:tr w:rsidR="00092F77" w:rsidRPr="00092F77" w:rsidTr="00092F77">
        <w:trPr>
          <w:trHeight w:val="329"/>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92F77" w:rsidRPr="00092F77" w:rsidRDefault="00092F77" w:rsidP="00092F77">
            <w:pPr>
              <w:spacing w:after="0"/>
              <w:rPr>
                <w:b/>
                <w:bCs/>
              </w:rPr>
            </w:pPr>
            <w:r w:rsidRPr="00092F77">
              <w:rPr>
                <w:b/>
                <w:bCs/>
              </w:rPr>
              <w:t>8.</w:t>
            </w:r>
          </w:p>
        </w:tc>
        <w:tc>
          <w:tcPr>
            <w:tcW w:w="963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92F77" w:rsidRPr="00092F77" w:rsidRDefault="00092F77" w:rsidP="00092F77">
            <w:pPr>
              <w:spacing w:after="0"/>
              <w:jc w:val="center"/>
              <w:rPr>
                <w:b/>
                <w:bCs/>
              </w:rPr>
            </w:pPr>
            <w:r w:rsidRPr="00092F77">
              <w:rPr>
                <w:b/>
                <w:bCs/>
              </w:rPr>
              <w:t>Требования к сроку и объему предоставления гарантии качества на товар</w:t>
            </w:r>
          </w:p>
        </w:tc>
      </w:tr>
      <w:tr w:rsidR="00092F77" w:rsidRPr="00092F77" w:rsidTr="00092F77">
        <w:trPr>
          <w:trHeight w:val="231"/>
        </w:trPr>
        <w:tc>
          <w:tcPr>
            <w:tcW w:w="103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92F77" w:rsidRPr="00092F77" w:rsidRDefault="00092F77" w:rsidP="00092F77">
            <w:pPr>
              <w:pStyle w:val="ConsPlusNormal"/>
              <w:widowControl/>
              <w:ind w:firstLine="0"/>
              <w:jc w:val="both"/>
              <w:rPr>
                <w:rFonts w:ascii="Times New Roman" w:hAnsi="Times New Roman"/>
                <w:sz w:val="24"/>
                <w:szCs w:val="24"/>
              </w:rPr>
            </w:pPr>
            <w:r w:rsidRPr="00092F77">
              <w:rPr>
                <w:rFonts w:ascii="Times New Roman" w:hAnsi="Times New Roman"/>
                <w:sz w:val="24"/>
                <w:szCs w:val="24"/>
              </w:rPr>
              <w:t xml:space="preserve">Гарантийный срок на Продукцию в соответствии с ТУ производителя при условии соблюдения Заказчиком условий ее хранения. </w:t>
            </w:r>
          </w:p>
          <w:p w:rsidR="00092F77" w:rsidRPr="00092F77" w:rsidRDefault="00092F77" w:rsidP="00092F77">
            <w:pPr>
              <w:spacing w:after="0"/>
              <w:rPr>
                <w:b/>
                <w:bCs/>
              </w:rPr>
            </w:pPr>
            <w:r w:rsidRPr="00092F77">
              <w:lastRenderedPageBreak/>
              <w:t xml:space="preserve">Гарантия качества предоставляется в течение всего срока годности Продукции. </w:t>
            </w:r>
          </w:p>
        </w:tc>
      </w:tr>
      <w:tr w:rsidR="00092F77" w:rsidRPr="00092F77" w:rsidTr="00092F77">
        <w:trPr>
          <w:trHeight w:val="295"/>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F77" w:rsidRPr="00092F77" w:rsidRDefault="00092F77" w:rsidP="00092F77">
            <w:pPr>
              <w:spacing w:after="0"/>
              <w:rPr>
                <w:b/>
                <w:bCs/>
              </w:rPr>
            </w:pPr>
            <w:r w:rsidRPr="00092F77">
              <w:rPr>
                <w:b/>
                <w:bCs/>
              </w:rPr>
              <w:lastRenderedPageBreak/>
              <w:t xml:space="preserve">9. </w:t>
            </w:r>
          </w:p>
        </w:tc>
        <w:tc>
          <w:tcPr>
            <w:tcW w:w="9639" w:type="dxa"/>
            <w:gridSpan w:val="3"/>
            <w:tcBorders>
              <w:top w:val="single" w:sz="4" w:space="0" w:color="auto"/>
              <w:left w:val="single" w:sz="4" w:space="0" w:color="auto"/>
              <w:bottom w:val="single" w:sz="4" w:space="0" w:color="auto"/>
              <w:right w:val="single" w:sz="4" w:space="0" w:color="auto"/>
            </w:tcBorders>
            <w:vAlign w:val="center"/>
          </w:tcPr>
          <w:p w:rsidR="00092F77" w:rsidRPr="00092F77" w:rsidRDefault="00092F77" w:rsidP="00092F77">
            <w:pPr>
              <w:spacing w:after="0"/>
              <w:jc w:val="center"/>
              <w:rPr>
                <w:b/>
                <w:bCs/>
              </w:rPr>
            </w:pPr>
            <w:r w:rsidRPr="00092F77">
              <w:rPr>
                <w:b/>
                <w:bCs/>
              </w:rPr>
              <w:t>Сроки предъявления претензий</w:t>
            </w:r>
          </w:p>
        </w:tc>
      </w:tr>
      <w:tr w:rsidR="00092F77" w:rsidRPr="00092F77" w:rsidTr="00092F77">
        <w:trPr>
          <w:trHeight w:val="231"/>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F77" w:rsidRPr="00092F77" w:rsidRDefault="00092F77" w:rsidP="00092F77">
            <w:pPr>
              <w:spacing w:after="0"/>
            </w:pPr>
            <w:r w:rsidRPr="00092F77">
              <w:t>Претензии от Заказчика по количеству и качеству Продукции принимаются в течение всего срока годности с момента его получения.</w:t>
            </w:r>
          </w:p>
        </w:tc>
      </w:tr>
      <w:tr w:rsidR="00092F77" w:rsidRPr="00092F77" w:rsidTr="00092F77">
        <w:trPr>
          <w:trHeight w:val="386"/>
        </w:trPr>
        <w:tc>
          <w:tcPr>
            <w:tcW w:w="8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F77" w:rsidRPr="00092F77" w:rsidRDefault="00092F77" w:rsidP="00092F77">
            <w:pPr>
              <w:spacing w:after="0"/>
              <w:rPr>
                <w:b/>
                <w:bCs/>
              </w:rPr>
            </w:pPr>
            <w:r w:rsidRPr="00092F77">
              <w:rPr>
                <w:b/>
                <w:bCs/>
              </w:rPr>
              <w:t>10.</w:t>
            </w:r>
          </w:p>
        </w:tc>
        <w:tc>
          <w:tcPr>
            <w:tcW w:w="9497" w:type="dxa"/>
            <w:gridSpan w:val="2"/>
            <w:tcBorders>
              <w:top w:val="single" w:sz="4" w:space="0" w:color="auto"/>
              <w:left w:val="single" w:sz="4" w:space="0" w:color="auto"/>
              <w:bottom w:val="single" w:sz="4" w:space="0" w:color="auto"/>
              <w:right w:val="single" w:sz="4" w:space="0" w:color="auto"/>
            </w:tcBorders>
            <w:vAlign w:val="center"/>
          </w:tcPr>
          <w:p w:rsidR="00092F77" w:rsidRPr="00092F77" w:rsidRDefault="00092F77" w:rsidP="00092F77">
            <w:pPr>
              <w:spacing w:after="0"/>
              <w:jc w:val="center"/>
              <w:rPr>
                <w:b/>
                <w:bCs/>
              </w:rPr>
            </w:pPr>
            <w:r w:rsidRPr="00092F77">
              <w:rPr>
                <w:b/>
                <w:bCs/>
              </w:rPr>
              <w:t>Срок изготовления</w:t>
            </w:r>
          </w:p>
        </w:tc>
      </w:tr>
      <w:tr w:rsidR="00092F77" w:rsidRPr="00092F77" w:rsidTr="00092F77">
        <w:trPr>
          <w:trHeight w:val="231"/>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F77" w:rsidRPr="00092F77" w:rsidRDefault="00092F77" w:rsidP="00092F77">
            <w:pPr>
              <w:spacing w:after="0"/>
            </w:pPr>
            <w:r w:rsidRPr="00092F77">
              <w:t>Срок изготовления Продукции определяется в заявке Заказчика,  в течение 3-14 календарных дней, после получения заявки от Заказчика.</w:t>
            </w:r>
          </w:p>
        </w:tc>
      </w:tr>
    </w:tbl>
    <w:p w:rsidR="00FD66B8" w:rsidRPr="00092F77" w:rsidRDefault="00FD66B8" w:rsidP="00FD66B8">
      <w:pPr>
        <w:spacing w:after="0"/>
        <w:ind w:left="720"/>
        <w:contextualSpacing/>
        <w:rPr>
          <w:rFonts w:eastAsiaTheme="minorHAnsi"/>
          <w:lang w:eastAsia="en-US"/>
        </w:rPr>
      </w:pPr>
    </w:p>
    <w:p w:rsidR="00FD66B8" w:rsidRPr="00092F77" w:rsidRDefault="00FD66B8" w:rsidP="00241B08">
      <w:pPr>
        <w:spacing w:after="0"/>
        <w:jc w:val="center"/>
      </w:pPr>
    </w:p>
    <w:p w:rsidR="00FD66B8" w:rsidRPr="00092F77"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p w:rsidR="00951B44" w:rsidRDefault="00951B44" w:rsidP="00951B44">
      <w:pPr>
        <w:pStyle w:val="afa"/>
        <w:spacing w:line="230" w:lineRule="auto"/>
        <w:ind w:firstLine="360"/>
        <w:rPr>
          <w:rStyle w:val="af5"/>
          <w:b w:val="0"/>
        </w:rPr>
      </w:pPr>
      <w:r w:rsidRPr="004C434A">
        <w:t>ДОГОВОР №</w:t>
      </w:r>
      <w:r w:rsidRPr="004C434A">
        <w:rPr>
          <w:rStyle w:val="af5"/>
          <w:b w:val="0"/>
        </w:rPr>
        <w:t>_______</w:t>
      </w:r>
    </w:p>
    <w:p w:rsidR="00951B44" w:rsidRPr="004C434A" w:rsidRDefault="00951B44" w:rsidP="00951B44">
      <w:pPr>
        <w:pStyle w:val="afa"/>
        <w:spacing w:line="230" w:lineRule="auto"/>
        <w:ind w:firstLine="360"/>
      </w:pPr>
    </w:p>
    <w:p w:rsidR="00951B44" w:rsidRDefault="00951B44" w:rsidP="00951B44">
      <w:pPr>
        <w:pStyle w:val="aff4"/>
        <w:spacing w:line="230" w:lineRule="auto"/>
        <w:ind w:firstLine="567"/>
        <w:jc w:val="center"/>
        <w:rPr>
          <w:b/>
          <w:sz w:val="24"/>
          <w:szCs w:val="24"/>
        </w:rPr>
      </w:pPr>
      <w:r w:rsidRPr="004F5079">
        <w:rPr>
          <w:b/>
          <w:sz w:val="24"/>
          <w:szCs w:val="24"/>
        </w:rPr>
        <w:t xml:space="preserve">на </w:t>
      </w:r>
      <w:r>
        <w:rPr>
          <w:b/>
          <w:sz w:val="24"/>
          <w:szCs w:val="24"/>
        </w:rPr>
        <w:t>выполнение работ</w:t>
      </w:r>
      <w:r w:rsidRPr="004F5079">
        <w:rPr>
          <w:b/>
          <w:sz w:val="24"/>
          <w:szCs w:val="24"/>
        </w:rPr>
        <w:t xml:space="preserve"> </w:t>
      </w:r>
      <w:r>
        <w:rPr>
          <w:b/>
          <w:sz w:val="24"/>
          <w:szCs w:val="24"/>
        </w:rPr>
        <w:t xml:space="preserve">по  </w:t>
      </w:r>
      <w:r w:rsidRPr="00E64722">
        <w:rPr>
          <w:b/>
          <w:sz w:val="24"/>
          <w:szCs w:val="24"/>
        </w:rPr>
        <w:t xml:space="preserve"> нанесению печати на фольгу с лаковым покрытием для </w:t>
      </w:r>
      <w:proofErr w:type="spellStart"/>
      <w:r w:rsidRPr="00E64722">
        <w:rPr>
          <w:b/>
          <w:sz w:val="24"/>
          <w:szCs w:val="24"/>
        </w:rPr>
        <w:t>термосварки</w:t>
      </w:r>
      <w:proofErr w:type="spellEnd"/>
      <w:r w:rsidRPr="00E64722">
        <w:rPr>
          <w:b/>
          <w:sz w:val="24"/>
          <w:szCs w:val="24"/>
        </w:rPr>
        <w:t xml:space="preserve"> с ПВХ </w:t>
      </w:r>
      <w:r w:rsidRPr="004F5079">
        <w:rPr>
          <w:b/>
          <w:sz w:val="24"/>
          <w:szCs w:val="24"/>
        </w:rPr>
        <w:t>для изготовления первичной упаковки лекарственных средств</w:t>
      </w:r>
    </w:p>
    <w:p w:rsidR="00951B44" w:rsidRPr="008B0DA6" w:rsidRDefault="00951B44" w:rsidP="00951B44">
      <w:pPr>
        <w:rPr>
          <w:rFonts w:ascii="Calibri" w:hAnsi="Calibri"/>
          <w:b/>
          <w:bCs/>
          <w:sz w:val="22"/>
          <w:szCs w:val="22"/>
        </w:rPr>
      </w:pPr>
    </w:p>
    <w:p w:rsidR="00951B44" w:rsidRPr="004C434A" w:rsidRDefault="00951B44" w:rsidP="00951B44">
      <w:pPr>
        <w:tabs>
          <w:tab w:val="left" w:pos="7371"/>
        </w:tabs>
        <w:spacing w:line="230" w:lineRule="auto"/>
      </w:pPr>
      <w:r w:rsidRPr="004C434A">
        <w:t>г. Москва</w:t>
      </w:r>
      <w:r w:rsidRPr="004C434A">
        <w:tab/>
        <w:t>«____» _________ 20__ г.</w:t>
      </w:r>
    </w:p>
    <w:p w:rsidR="00951B44" w:rsidRDefault="00951B44" w:rsidP="00951B44">
      <w:pPr>
        <w:spacing w:line="230" w:lineRule="auto"/>
        <w:ind w:firstLine="360"/>
        <w:jc w:val="center"/>
        <w:rPr>
          <w:bCs/>
        </w:rPr>
      </w:pPr>
    </w:p>
    <w:p w:rsidR="00951B44" w:rsidRPr="004C434A" w:rsidRDefault="00951B44" w:rsidP="00951B44">
      <w:pPr>
        <w:pStyle w:val="aff4"/>
        <w:spacing w:line="230" w:lineRule="auto"/>
        <w:ind w:firstLine="567"/>
        <w:rPr>
          <w:snapToGrid w:val="0"/>
          <w:sz w:val="24"/>
          <w:szCs w:val="24"/>
        </w:rPr>
      </w:pPr>
      <w:r w:rsidRPr="004C434A">
        <w:rPr>
          <w:b/>
          <w:sz w:val="24"/>
          <w:szCs w:val="24"/>
        </w:rPr>
        <w:t>Федеральное государственное унитарное предприятие «Московский эндокринный завод» (ФГУП «Московский эндокринный завод)</w:t>
      </w:r>
      <w:r w:rsidRPr="004C434A">
        <w:rPr>
          <w:sz w:val="24"/>
          <w:szCs w:val="24"/>
        </w:rPr>
        <w:t>,</w:t>
      </w:r>
      <w:r w:rsidRPr="004C434A">
        <w:rPr>
          <w:snapToGrid w:val="0"/>
          <w:sz w:val="24"/>
          <w:szCs w:val="24"/>
        </w:rPr>
        <w:t xml:space="preserve"> именуемое в дальнейшем «</w:t>
      </w:r>
      <w:r w:rsidRPr="004C434A">
        <w:rPr>
          <w:b/>
          <w:snapToGrid w:val="0"/>
          <w:sz w:val="24"/>
          <w:szCs w:val="24"/>
        </w:rPr>
        <w:t>Заказчик</w:t>
      </w:r>
      <w:r w:rsidRPr="004C434A">
        <w:rPr>
          <w:snapToGrid w:val="0"/>
          <w:sz w:val="24"/>
          <w:szCs w:val="24"/>
        </w:rPr>
        <w:t>», в лице</w:t>
      </w:r>
      <w:r>
        <w:rPr>
          <w:snapToGrid w:val="0"/>
          <w:sz w:val="24"/>
          <w:szCs w:val="24"/>
        </w:rPr>
        <w:t xml:space="preserve"> заместителя</w:t>
      </w:r>
      <w:r w:rsidRPr="004C434A">
        <w:rPr>
          <w:snapToGrid w:val="0"/>
          <w:sz w:val="24"/>
          <w:szCs w:val="24"/>
        </w:rPr>
        <w:t xml:space="preserve"> директора</w:t>
      </w:r>
      <w:r>
        <w:rPr>
          <w:snapToGrid w:val="0"/>
          <w:sz w:val="24"/>
          <w:szCs w:val="24"/>
        </w:rPr>
        <w:t xml:space="preserve"> по снабжению </w:t>
      </w:r>
      <w:r w:rsidRPr="004C434A">
        <w:rPr>
          <w:snapToGrid w:val="0"/>
          <w:sz w:val="24"/>
          <w:szCs w:val="24"/>
        </w:rPr>
        <w:t xml:space="preserve"> </w:t>
      </w:r>
      <w:r>
        <w:rPr>
          <w:snapToGrid w:val="0"/>
          <w:sz w:val="24"/>
          <w:szCs w:val="24"/>
        </w:rPr>
        <w:t>Ибрагимова Владимира Николаевича</w:t>
      </w:r>
      <w:r w:rsidRPr="004C434A">
        <w:rPr>
          <w:snapToGrid w:val="0"/>
          <w:sz w:val="24"/>
          <w:szCs w:val="24"/>
        </w:rPr>
        <w:t xml:space="preserve">, действующего на основании </w:t>
      </w:r>
      <w:r>
        <w:rPr>
          <w:snapToGrid w:val="0"/>
          <w:sz w:val="24"/>
          <w:szCs w:val="24"/>
        </w:rPr>
        <w:t>доверенности № 4/16 от 11.01.2016 года</w:t>
      </w:r>
      <w:r w:rsidRPr="004C434A">
        <w:rPr>
          <w:snapToGrid w:val="0"/>
          <w:sz w:val="24"/>
          <w:szCs w:val="24"/>
        </w:rPr>
        <w:t>, с одной стороны, и</w:t>
      </w:r>
    </w:p>
    <w:p w:rsidR="00951B44" w:rsidRPr="004C434A" w:rsidRDefault="00951B44" w:rsidP="00951B44">
      <w:pPr>
        <w:pStyle w:val="aff4"/>
        <w:spacing w:line="230" w:lineRule="auto"/>
        <w:ind w:firstLine="567"/>
        <w:rPr>
          <w:snapToGrid w:val="0"/>
          <w:sz w:val="24"/>
          <w:szCs w:val="24"/>
        </w:rPr>
      </w:pPr>
      <w:proofErr w:type="gramStart"/>
      <w:r w:rsidRPr="004C434A">
        <w:rPr>
          <w:b/>
          <w:sz w:val="24"/>
          <w:szCs w:val="24"/>
        </w:rPr>
        <w:t>________________________ «________________________» (___________________________)</w:t>
      </w:r>
      <w:r w:rsidRPr="004C434A">
        <w:rPr>
          <w:sz w:val="24"/>
          <w:szCs w:val="24"/>
        </w:rPr>
        <w:t>, именуемое в дальнейшем «</w:t>
      </w:r>
      <w:r w:rsidRPr="004C434A">
        <w:rPr>
          <w:b/>
          <w:sz w:val="24"/>
          <w:szCs w:val="24"/>
        </w:rPr>
        <w:t>Исполнитель»</w:t>
      </w:r>
      <w:r w:rsidRPr="004C434A">
        <w:rPr>
          <w:sz w:val="24"/>
          <w:szCs w:val="24"/>
        </w:rPr>
        <w:t xml:space="preserve">, в лице ___________________, действующего на </w:t>
      </w:r>
      <w:r w:rsidRPr="004C434A">
        <w:rPr>
          <w:snapToGrid w:val="0"/>
          <w:sz w:val="24"/>
          <w:szCs w:val="24"/>
        </w:rPr>
        <w:t xml:space="preserve">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w:t>
      </w:r>
      <w:r w:rsidRPr="000B6C6D">
        <w:rPr>
          <w:snapToGrid w:val="0"/>
          <w:sz w:val="24"/>
          <w:szCs w:val="24"/>
        </w:rPr>
        <w:t>«___» _____</w:t>
      </w:r>
      <w:r>
        <w:rPr>
          <w:snapToGrid w:val="0"/>
          <w:sz w:val="24"/>
          <w:szCs w:val="24"/>
        </w:rPr>
        <w:t>_______</w:t>
      </w:r>
      <w:r w:rsidRPr="000B6C6D">
        <w:rPr>
          <w:snapToGrid w:val="0"/>
          <w:sz w:val="24"/>
          <w:szCs w:val="24"/>
        </w:rPr>
        <w:t xml:space="preserve"> 20__ года </w:t>
      </w:r>
      <w:r w:rsidRPr="004C434A">
        <w:rPr>
          <w:snapToGrid w:val="0"/>
          <w:sz w:val="24"/>
          <w:szCs w:val="24"/>
        </w:rPr>
        <w:t>№ ___________ на основании Протокола заседания Закупочной комиссии ФГУП «Московский эндокринный завод» от «___» _____</w:t>
      </w:r>
      <w:r>
        <w:rPr>
          <w:snapToGrid w:val="0"/>
          <w:sz w:val="24"/>
          <w:szCs w:val="24"/>
        </w:rPr>
        <w:t>_______</w:t>
      </w:r>
      <w:r w:rsidRPr="004C434A">
        <w:rPr>
          <w:snapToGrid w:val="0"/>
          <w:sz w:val="24"/>
          <w:szCs w:val="24"/>
        </w:rPr>
        <w:t xml:space="preserve"> 20__ года №</w:t>
      </w:r>
      <w:r>
        <w:rPr>
          <w:snapToGrid w:val="0"/>
          <w:sz w:val="24"/>
          <w:szCs w:val="24"/>
        </w:rPr>
        <w:t xml:space="preserve"> </w:t>
      </w:r>
      <w:r w:rsidRPr="000B6C6D">
        <w:rPr>
          <w:snapToGrid w:val="0"/>
          <w:sz w:val="24"/>
          <w:szCs w:val="24"/>
        </w:rPr>
        <w:t>___________</w:t>
      </w:r>
      <w:r w:rsidRPr="004C434A">
        <w:rPr>
          <w:snapToGrid w:val="0"/>
          <w:sz w:val="24"/>
          <w:szCs w:val="24"/>
        </w:rPr>
        <w:t>, заключили настоящий Договор о нижеследующем:</w:t>
      </w:r>
      <w:proofErr w:type="gramEnd"/>
    </w:p>
    <w:p w:rsidR="00951B44" w:rsidRPr="004C434A" w:rsidRDefault="00951B44" w:rsidP="00951B44">
      <w:pPr>
        <w:pStyle w:val="aff4"/>
        <w:rPr>
          <w:sz w:val="24"/>
          <w:szCs w:val="24"/>
        </w:rPr>
      </w:pPr>
    </w:p>
    <w:p w:rsidR="00951B44" w:rsidRPr="006369F4" w:rsidRDefault="00951B44" w:rsidP="00992447">
      <w:pPr>
        <w:numPr>
          <w:ilvl w:val="0"/>
          <w:numId w:val="10"/>
        </w:numPr>
        <w:spacing w:after="0"/>
        <w:ind w:left="0" w:firstLine="426"/>
        <w:jc w:val="center"/>
        <w:rPr>
          <w:b/>
        </w:rPr>
      </w:pPr>
      <w:r w:rsidRPr="004C434A">
        <w:rPr>
          <w:b/>
        </w:rPr>
        <w:t>ПРЕДМЕТ ДОГОВОРА</w:t>
      </w:r>
    </w:p>
    <w:p w:rsidR="00951B44" w:rsidRPr="00350338" w:rsidRDefault="00951B44" w:rsidP="00992447">
      <w:pPr>
        <w:numPr>
          <w:ilvl w:val="0"/>
          <w:numId w:val="8"/>
        </w:numPr>
        <w:tabs>
          <w:tab w:val="left" w:pos="1134"/>
        </w:tabs>
        <w:spacing w:after="0"/>
        <w:ind w:left="0" w:firstLine="567"/>
      </w:pPr>
      <w:proofErr w:type="gramStart"/>
      <w:r w:rsidRPr="004C434A">
        <w:t>Исполнитель принимает на себя обязательство на протяжении срока действия настоящего Договора</w:t>
      </w:r>
      <w:r w:rsidRPr="00B12DDE">
        <w:t xml:space="preserve"> </w:t>
      </w:r>
      <w:r>
        <w:t>выполнять работы</w:t>
      </w:r>
      <w:r w:rsidRPr="00B12DDE">
        <w:t xml:space="preserve"> по</w:t>
      </w:r>
      <w:r w:rsidRPr="00D0014D">
        <w:t xml:space="preserve"> </w:t>
      </w:r>
      <w:r>
        <w:t xml:space="preserve">  </w:t>
      </w:r>
      <w:r w:rsidRPr="00B12DDE">
        <w:t>нанесению печати на фольгу</w:t>
      </w:r>
      <w:r>
        <w:t xml:space="preserve"> с лаковым покрытием для </w:t>
      </w:r>
      <w:proofErr w:type="spellStart"/>
      <w:r>
        <w:t>термосварки</w:t>
      </w:r>
      <w:proofErr w:type="spellEnd"/>
      <w:r>
        <w:t xml:space="preserve"> с ПВХ (далее – Фольга)</w:t>
      </w:r>
      <w:r w:rsidRPr="00E64722">
        <w:rPr>
          <w:b/>
        </w:rPr>
        <w:t xml:space="preserve"> </w:t>
      </w:r>
      <w:r w:rsidRPr="00E64722">
        <w:t>для изготовления первичной упаковки лекарственных средств, предоставленную Заказч</w:t>
      </w:r>
      <w:r>
        <w:t>иком Исполнителю</w:t>
      </w:r>
      <w:r w:rsidRPr="00B12DDE">
        <w:t>,</w:t>
      </w:r>
      <w:r>
        <w:t xml:space="preserve"> (далее – Работы) </w:t>
      </w:r>
      <w:r w:rsidRPr="004C434A">
        <w:t xml:space="preserve">и передавать </w:t>
      </w:r>
      <w:r>
        <w:t>результат выполненных Работ (Продукцию) Заказчику,</w:t>
      </w:r>
      <w:r w:rsidRPr="004C434A">
        <w:t xml:space="preserve"> а Заказчик обязуется </w:t>
      </w:r>
      <w:r>
        <w:t>принимать и оплачивать результат выполненных Работ Исполнителю</w:t>
      </w:r>
      <w:r w:rsidRPr="004C434A">
        <w:t xml:space="preserve"> в порядке и на условиях</w:t>
      </w:r>
      <w:proofErr w:type="gramEnd"/>
      <w:r w:rsidRPr="004C434A">
        <w:t xml:space="preserve">, </w:t>
      </w:r>
      <w:proofErr w:type="gramStart"/>
      <w:r w:rsidRPr="004C434A">
        <w:t>предусмотренных</w:t>
      </w:r>
      <w:proofErr w:type="gramEnd"/>
      <w:r w:rsidRPr="004C434A">
        <w:t xml:space="preserve"> настоящим Договором.</w:t>
      </w:r>
      <w:r w:rsidRPr="004F7510">
        <w:t xml:space="preserve"> </w:t>
      </w:r>
    </w:p>
    <w:p w:rsidR="00951B44" w:rsidRPr="00350338" w:rsidRDefault="00951B44" w:rsidP="00992447">
      <w:pPr>
        <w:numPr>
          <w:ilvl w:val="0"/>
          <w:numId w:val="8"/>
        </w:numPr>
        <w:tabs>
          <w:tab w:val="left" w:pos="1134"/>
        </w:tabs>
        <w:spacing w:after="0"/>
        <w:ind w:left="0" w:firstLine="567"/>
      </w:pPr>
      <w:r w:rsidRPr="00B12DDE">
        <w:t xml:space="preserve">Собственником </w:t>
      </w:r>
      <w:r>
        <w:t>Ф</w:t>
      </w:r>
      <w:r w:rsidRPr="00B12DDE">
        <w:t xml:space="preserve">ольги и </w:t>
      </w:r>
      <w:r>
        <w:t>результата выполненных Работ - Продукции</w:t>
      </w:r>
      <w:r w:rsidRPr="00B12DDE">
        <w:t xml:space="preserve"> является </w:t>
      </w:r>
      <w:r>
        <w:t>Заказчик</w:t>
      </w:r>
      <w:r w:rsidRPr="00B12DDE">
        <w:t xml:space="preserve">. Учет полученной </w:t>
      </w:r>
      <w:r>
        <w:t>Исполнителем</w:t>
      </w:r>
      <w:r w:rsidRPr="00B12DDE">
        <w:t xml:space="preserve"> Фольги осуществляется за балансом. При завершении </w:t>
      </w:r>
      <w:r>
        <w:t xml:space="preserve">работ по каждой Заявке Исполнитель </w:t>
      </w:r>
      <w:r w:rsidRPr="00B12DDE">
        <w:t xml:space="preserve">предоставляет акт об использовании Фольги с обязательным указанием количества предоставленной </w:t>
      </w:r>
      <w:r>
        <w:t>Заказчиком</w:t>
      </w:r>
      <w:r w:rsidRPr="00B12DDE">
        <w:t xml:space="preserve"> Фольги, количества </w:t>
      </w:r>
      <w:r>
        <w:t>полученной</w:t>
      </w:r>
      <w:r w:rsidRPr="00B12DDE">
        <w:t xml:space="preserve"> </w:t>
      </w:r>
      <w:r>
        <w:t>Продукции в результате выполнения Работ</w:t>
      </w:r>
      <w:r w:rsidRPr="00B12DDE">
        <w:t xml:space="preserve"> и полученных отходов. Процент отходов определяется по факту, но не более </w:t>
      </w:r>
      <w:r>
        <w:t xml:space="preserve">10 </w:t>
      </w:r>
      <w:r w:rsidRPr="00B12DDE">
        <w:t>(</w:t>
      </w:r>
      <w:r>
        <w:t>десяти</w:t>
      </w:r>
      <w:r w:rsidRPr="00B12DDE">
        <w:t>) процентов от взято</w:t>
      </w:r>
      <w:r>
        <w:t>й</w:t>
      </w:r>
      <w:r w:rsidRPr="00B12DDE">
        <w:t xml:space="preserve"> в переработку </w:t>
      </w:r>
      <w:r>
        <w:t xml:space="preserve">Фольги </w:t>
      </w:r>
      <w:r w:rsidRPr="00B12DDE">
        <w:t xml:space="preserve">для изготовления каждого наименования </w:t>
      </w:r>
      <w:r>
        <w:t>Продукции</w:t>
      </w:r>
      <w:r w:rsidRPr="00B12DDE">
        <w:t xml:space="preserve">, указанного в </w:t>
      </w:r>
      <w:r>
        <w:t>Заявке Заказчиком</w:t>
      </w:r>
      <w:r w:rsidRPr="00B12DDE">
        <w:t>.</w:t>
      </w:r>
    </w:p>
    <w:p w:rsidR="00951B44" w:rsidRPr="004C434A" w:rsidRDefault="00951B44" w:rsidP="00951B44">
      <w:pPr>
        <w:tabs>
          <w:tab w:val="left" w:pos="1134"/>
        </w:tabs>
        <w:ind w:left="-142" w:firstLine="709"/>
      </w:pPr>
      <w:r w:rsidRPr="00B12DDE">
        <w:t>1.</w:t>
      </w:r>
      <w:r>
        <w:t>3</w:t>
      </w:r>
      <w:r w:rsidRPr="00B12DDE">
        <w:t xml:space="preserve">. При обнаружении несоответствия принятой Фольги от </w:t>
      </w:r>
      <w:r>
        <w:t>Заказчика</w:t>
      </w:r>
      <w:r w:rsidRPr="00B12DDE">
        <w:t xml:space="preserve"> требованиям нормативной документации (ГОСТ 745-2014 фольга алюминиевая для упаковки) </w:t>
      </w:r>
      <w:r>
        <w:t>Исполнитель</w:t>
      </w:r>
      <w:r w:rsidRPr="00B12DDE">
        <w:t xml:space="preserve"> составляет акт о браке и предоставляет его </w:t>
      </w:r>
      <w:r>
        <w:t>Заказчику</w:t>
      </w:r>
      <w:r w:rsidRPr="00B12DDE">
        <w:t xml:space="preserve">. Забракованная Фольга подлежит возврату </w:t>
      </w:r>
      <w:r>
        <w:t>Заказчику</w:t>
      </w:r>
      <w:r w:rsidRPr="00B12DDE">
        <w:t>, снимается с баланса и не входит в норму расхода</w:t>
      </w:r>
      <w:r>
        <w:t>.</w:t>
      </w:r>
    </w:p>
    <w:p w:rsidR="00951B44" w:rsidRPr="004C434A" w:rsidRDefault="00951B44" w:rsidP="00992447">
      <w:pPr>
        <w:numPr>
          <w:ilvl w:val="0"/>
          <w:numId w:val="12"/>
        </w:numPr>
        <w:tabs>
          <w:tab w:val="left" w:pos="1134"/>
        </w:tabs>
        <w:spacing w:after="0"/>
        <w:ind w:left="0" w:firstLine="567"/>
      </w:pPr>
      <w:r w:rsidRPr="004C434A">
        <w:t xml:space="preserve">Наименование </w:t>
      </w:r>
      <w:r>
        <w:t>Работ</w:t>
      </w:r>
      <w:r w:rsidRPr="004C434A">
        <w:t>, общее количество и стоимость изготовления Продукции</w:t>
      </w:r>
      <w:r>
        <w:t xml:space="preserve"> (выполнения Работ)</w:t>
      </w:r>
      <w:r w:rsidRPr="004C434A">
        <w:t xml:space="preserve"> определяются согласно Спецификации (Приложение №</w:t>
      </w:r>
      <w:r>
        <w:t xml:space="preserve"> </w:t>
      </w:r>
      <w:r w:rsidRPr="004C434A">
        <w:t>1 к настоящему Договору).</w:t>
      </w:r>
    </w:p>
    <w:p w:rsidR="00951B44" w:rsidRDefault="00951B44" w:rsidP="00992447">
      <w:pPr>
        <w:numPr>
          <w:ilvl w:val="0"/>
          <w:numId w:val="12"/>
        </w:numPr>
        <w:tabs>
          <w:tab w:val="left" w:pos="1134"/>
        </w:tabs>
        <w:spacing w:after="0"/>
        <w:ind w:left="0" w:firstLine="567"/>
      </w:pPr>
      <w:r w:rsidRPr="004C434A">
        <w:t xml:space="preserve">Продукция изготавливается партиями на основании оригинал-макетов/чертежей и согласованных Заявок Заказчика. </w:t>
      </w:r>
    </w:p>
    <w:p w:rsidR="00951B44" w:rsidRPr="004C434A" w:rsidRDefault="00951B44" w:rsidP="00992447">
      <w:pPr>
        <w:numPr>
          <w:ilvl w:val="0"/>
          <w:numId w:val="12"/>
        </w:numPr>
        <w:tabs>
          <w:tab w:val="left" w:pos="1134"/>
        </w:tabs>
        <w:spacing w:after="0"/>
        <w:ind w:left="0" w:firstLine="567"/>
      </w:pPr>
      <w:r w:rsidRPr="004C434A">
        <w:t>Для оформления конкретной партии Продукции Заказчи</w:t>
      </w:r>
      <w:r>
        <w:t xml:space="preserve">к направляет Исполнителю Заявку. </w:t>
      </w:r>
      <w:r w:rsidRPr="004C434A">
        <w:t xml:space="preserve">Исполнитель, получив Заявку Заказчика, обязуется в течение 24 </w:t>
      </w:r>
      <w:r>
        <w:t xml:space="preserve">(двадцати четырех) </w:t>
      </w:r>
      <w:r w:rsidRPr="004C434A">
        <w:t>часов ее согласовать.</w:t>
      </w:r>
    </w:p>
    <w:p w:rsidR="00951B44" w:rsidRPr="004C434A" w:rsidRDefault="00951B44" w:rsidP="00992447">
      <w:pPr>
        <w:numPr>
          <w:ilvl w:val="0"/>
          <w:numId w:val="12"/>
        </w:numPr>
        <w:tabs>
          <w:tab w:val="left" w:pos="1134"/>
        </w:tabs>
        <w:spacing w:after="0"/>
        <w:ind w:left="0" w:firstLine="567"/>
      </w:pPr>
      <w:r w:rsidRPr="004C434A">
        <w:t>Не заказанная Продукция не изготавливается и не передается, а в случае изготовления – не принимается и не оплачивается Заказчиком.</w:t>
      </w:r>
    </w:p>
    <w:p w:rsidR="00951B44" w:rsidRPr="00302B0B" w:rsidRDefault="00951B44" w:rsidP="00992447">
      <w:pPr>
        <w:numPr>
          <w:ilvl w:val="0"/>
          <w:numId w:val="12"/>
        </w:numPr>
        <w:tabs>
          <w:tab w:val="left" w:pos="1134"/>
        </w:tabs>
        <w:spacing w:after="0"/>
        <w:ind w:left="0" w:firstLine="567"/>
      </w:pPr>
      <w:r w:rsidRPr="00302B0B">
        <w:t>Изготовленная Продукция является собственностью Заказчика.</w:t>
      </w:r>
    </w:p>
    <w:p w:rsidR="00951B44" w:rsidRPr="00302B0B" w:rsidRDefault="00951B44" w:rsidP="00992447">
      <w:pPr>
        <w:numPr>
          <w:ilvl w:val="0"/>
          <w:numId w:val="12"/>
        </w:numPr>
        <w:tabs>
          <w:tab w:val="left" w:pos="1134"/>
        </w:tabs>
        <w:spacing w:after="0"/>
        <w:ind w:left="0" w:firstLine="567"/>
      </w:pPr>
      <w:r w:rsidRPr="00302B0B">
        <w:t>Передача Продукции будет производиться в месте нахождения Исполнителя по адресу: _____________________________________.</w:t>
      </w:r>
    </w:p>
    <w:p w:rsidR="00951B44" w:rsidRDefault="00951B44" w:rsidP="00992447">
      <w:pPr>
        <w:numPr>
          <w:ilvl w:val="0"/>
          <w:numId w:val="12"/>
        </w:numPr>
        <w:tabs>
          <w:tab w:val="left" w:pos="1134"/>
        </w:tabs>
        <w:spacing w:after="0"/>
        <w:ind w:left="0" w:firstLine="567"/>
      </w:pPr>
      <w:r w:rsidRPr="004C434A">
        <w:lastRenderedPageBreak/>
        <w:t>Работы считаются выполненными Исполнителем и приняты</w:t>
      </w:r>
      <w:r>
        <w:t>ми</w:t>
      </w:r>
      <w:r w:rsidRPr="004C434A">
        <w:t xml:space="preserve"> Заказчиком после подписания Сторонами Акта сдачи-приемки выполненных работ по </w:t>
      </w:r>
      <w:r>
        <w:t>образцу</w:t>
      </w:r>
      <w:r w:rsidRPr="004C434A">
        <w:t xml:space="preserve">, </w:t>
      </w:r>
      <w:r>
        <w:t>согласованному Сторонами</w:t>
      </w:r>
      <w:r w:rsidRPr="004C434A">
        <w:t xml:space="preserve"> в Приложении №</w:t>
      </w:r>
      <w:r>
        <w:t xml:space="preserve"> 3</w:t>
      </w:r>
      <w:r w:rsidRPr="004C434A">
        <w:t xml:space="preserve"> к настоящему Договору.</w:t>
      </w:r>
    </w:p>
    <w:p w:rsidR="00951B44" w:rsidRPr="004C434A" w:rsidRDefault="00951B44" w:rsidP="00951B44">
      <w:pPr>
        <w:jc w:val="center"/>
        <w:rPr>
          <w:b/>
        </w:rPr>
      </w:pPr>
    </w:p>
    <w:p w:rsidR="00951B44" w:rsidRPr="004C434A" w:rsidRDefault="00951B44" w:rsidP="00992447">
      <w:pPr>
        <w:numPr>
          <w:ilvl w:val="0"/>
          <w:numId w:val="10"/>
        </w:numPr>
        <w:spacing w:after="0"/>
        <w:ind w:left="0" w:firstLine="426"/>
        <w:jc w:val="center"/>
        <w:rPr>
          <w:b/>
        </w:rPr>
      </w:pPr>
      <w:r w:rsidRPr="004C434A">
        <w:rPr>
          <w:b/>
        </w:rPr>
        <w:t>ОБЯЗАННОСТИ СТОРОН</w:t>
      </w:r>
    </w:p>
    <w:p w:rsidR="00951B44" w:rsidRPr="00890E20" w:rsidRDefault="00951B44" w:rsidP="00992447">
      <w:pPr>
        <w:numPr>
          <w:ilvl w:val="1"/>
          <w:numId w:val="10"/>
        </w:numPr>
        <w:tabs>
          <w:tab w:val="left" w:pos="1134"/>
        </w:tabs>
        <w:spacing w:after="0"/>
        <w:ind w:left="0" w:firstLine="567"/>
      </w:pPr>
      <w:r w:rsidRPr="00890E20">
        <w:t>Обязанности Заказчика:</w:t>
      </w:r>
    </w:p>
    <w:p w:rsidR="00951B44" w:rsidRDefault="00951B44" w:rsidP="00992447">
      <w:pPr>
        <w:numPr>
          <w:ilvl w:val="2"/>
          <w:numId w:val="10"/>
        </w:numPr>
        <w:tabs>
          <w:tab w:val="left" w:pos="1134"/>
        </w:tabs>
        <w:spacing w:after="0"/>
        <w:ind w:left="0" w:firstLine="567"/>
      </w:pPr>
      <w:r w:rsidRPr="004C434A">
        <w:t xml:space="preserve">Принять </w:t>
      </w:r>
      <w:r>
        <w:t>результат выполненных Работ на условиях предусмотренных настоящим Договором.</w:t>
      </w:r>
    </w:p>
    <w:p w:rsidR="00951B44" w:rsidRDefault="00951B44" w:rsidP="00992447">
      <w:pPr>
        <w:numPr>
          <w:ilvl w:val="2"/>
          <w:numId w:val="10"/>
        </w:numPr>
        <w:tabs>
          <w:tab w:val="left" w:pos="1134"/>
        </w:tabs>
        <w:spacing w:after="0"/>
        <w:ind w:left="0" w:firstLine="567"/>
      </w:pPr>
      <w:r>
        <w:t xml:space="preserve"> О</w:t>
      </w:r>
      <w:r w:rsidRPr="004C434A">
        <w:t xml:space="preserve">платить </w:t>
      </w:r>
      <w:r>
        <w:t>результат выполненных Работ - Продукцию</w:t>
      </w:r>
      <w:r w:rsidRPr="004C434A">
        <w:t>, указанн</w:t>
      </w:r>
      <w:r>
        <w:t>ый</w:t>
      </w:r>
      <w:r w:rsidRPr="004C434A">
        <w:t xml:space="preserve"> в пункте 1.1 настоящего Договора согласно подписан</w:t>
      </w:r>
      <w:r>
        <w:t>ному</w:t>
      </w:r>
      <w:r w:rsidRPr="004C434A">
        <w:t xml:space="preserve"> Сторонами Акт</w:t>
      </w:r>
      <w:r>
        <w:t>у</w:t>
      </w:r>
      <w:r w:rsidRPr="004C434A">
        <w:t xml:space="preserve"> сдачи-приемки выполненных работ </w:t>
      </w:r>
      <w:r>
        <w:t xml:space="preserve">и </w:t>
      </w:r>
      <w:r w:rsidRPr="004C434A">
        <w:t xml:space="preserve">счетам на оплату, выставленным </w:t>
      </w:r>
      <w:r>
        <w:t xml:space="preserve">Исполнителем </w:t>
      </w:r>
      <w:r w:rsidRPr="004C434A">
        <w:t>в соответствии с соответствующей Заявкой Заказчика.</w:t>
      </w:r>
    </w:p>
    <w:p w:rsidR="00951B44" w:rsidRPr="004C434A" w:rsidRDefault="00951B44" w:rsidP="00992447">
      <w:pPr>
        <w:numPr>
          <w:ilvl w:val="2"/>
          <w:numId w:val="10"/>
        </w:numPr>
        <w:tabs>
          <w:tab w:val="left" w:pos="1134"/>
        </w:tabs>
        <w:spacing w:after="0"/>
        <w:ind w:left="0" w:firstLine="567"/>
      </w:pPr>
      <w:r w:rsidRPr="00100A58">
        <w:t xml:space="preserve">Предоставить Исполнителю </w:t>
      </w:r>
      <w:r>
        <w:t xml:space="preserve">для согласования </w:t>
      </w:r>
      <w:r w:rsidRPr="00100A58">
        <w:t xml:space="preserve">по средствам электронной почты </w:t>
      </w:r>
      <w:proofErr w:type="gramStart"/>
      <w:r w:rsidRPr="00100A58">
        <w:t>диза</w:t>
      </w:r>
      <w:r>
        <w:t>й</w:t>
      </w:r>
      <w:r w:rsidRPr="00100A58">
        <w:t>н-макеты</w:t>
      </w:r>
      <w:proofErr w:type="gramEnd"/>
      <w:r w:rsidRPr="00100A58">
        <w:t xml:space="preserve"> </w:t>
      </w:r>
      <w:r>
        <w:t xml:space="preserve">Продукции для выполнения полиграфических работ </w:t>
      </w:r>
      <w:r w:rsidRPr="00100A58">
        <w:t xml:space="preserve">в формате </w:t>
      </w:r>
      <w:proofErr w:type="spellStart"/>
      <w:r w:rsidRPr="00367013">
        <w:t>Corel</w:t>
      </w:r>
      <w:proofErr w:type="spellEnd"/>
      <w:r w:rsidRPr="00367013">
        <w:t xml:space="preserve"> </w:t>
      </w:r>
      <w:proofErr w:type="spellStart"/>
      <w:r w:rsidRPr="00367013">
        <w:t>Draw</w:t>
      </w:r>
      <w:proofErr w:type="spellEnd"/>
      <w:r>
        <w:t>.</w:t>
      </w:r>
    </w:p>
    <w:p w:rsidR="00951B44" w:rsidRPr="00890E20" w:rsidRDefault="00951B44" w:rsidP="00992447">
      <w:pPr>
        <w:numPr>
          <w:ilvl w:val="1"/>
          <w:numId w:val="10"/>
        </w:numPr>
        <w:tabs>
          <w:tab w:val="left" w:pos="1134"/>
        </w:tabs>
        <w:spacing w:after="0"/>
        <w:ind w:left="0" w:firstLine="567"/>
      </w:pPr>
      <w:r w:rsidRPr="00890E20">
        <w:rPr>
          <w:bCs/>
        </w:rPr>
        <w:t>Обязанности Исполнителя</w:t>
      </w:r>
      <w:r w:rsidRPr="00890E20">
        <w:t>:</w:t>
      </w:r>
    </w:p>
    <w:p w:rsidR="00951B44" w:rsidRDefault="00951B44" w:rsidP="00992447">
      <w:pPr>
        <w:numPr>
          <w:ilvl w:val="2"/>
          <w:numId w:val="10"/>
        </w:numPr>
        <w:tabs>
          <w:tab w:val="left" w:pos="284"/>
          <w:tab w:val="left" w:pos="1134"/>
        </w:tabs>
        <w:spacing w:after="0"/>
        <w:ind w:left="0" w:firstLine="567"/>
      </w:pPr>
      <w:r>
        <w:t>Выполнить Работы</w:t>
      </w:r>
      <w:r w:rsidRPr="004C434A">
        <w:t xml:space="preserve"> в соответствии с переданным Заказчиком оригинал-макетом/чертежом в количестве и в сроки, предусмотренные в Заявках Заказчика.</w:t>
      </w:r>
    </w:p>
    <w:p w:rsidR="00951B44" w:rsidRPr="004C434A" w:rsidRDefault="00951B44" w:rsidP="00992447">
      <w:pPr>
        <w:numPr>
          <w:ilvl w:val="2"/>
          <w:numId w:val="10"/>
        </w:numPr>
        <w:tabs>
          <w:tab w:val="left" w:pos="284"/>
          <w:tab w:val="left" w:pos="1134"/>
        </w:tabs>
        <w:spacing w:after="0"/>
        <w:ind w:left="0" w:firstLine="567"/>
      </w:pPr>
      <w:r w:rsidRPr="006124BB">
        <w:t>Согласовать Заявку Заказчика к Договору согласно пункту 1.6 настоящего Договора.</w:t>
      </w:r>
    </w:p>
    <w:p w:rsidR="00951B44" w:rsidRPr="004C434A" w:rsidRDefault="00951B44" w:rsidP="00992447">
      <w:pPr>
        <w:numPr>
          <w:ilvl w:val="2"/>
          <w:numId w:val="10"/>
        </w:numPr>
        <w:tabs>
          <w:tab w:val="left" w:pos="284"/>
          <w:tab w:val="left" w:pos="1134"/>
        </w:tabs>
        <w:spacing w:after="0"/>
        <w:ind w:left="0" w:firstLine="567"/>
      </w:pPr>
      <w:r>
        <w:t xml:space="preserve"> </w:t>
      </w:r>
      <w:r w:rsidRPr="004C434A">
        <w:t>Передать готовую Продукцию по адресу, указанному в п.</w:t>
      </w:r>
      <w:r>
        <w:t xml:space="preserve"> </w:t>
      </w:r>
      <w:r w:rsidRPr="004C434A">
        <w:t>1.</w:t>
      </w:r>
      <w:r>
        <w:t>9</w:t>
      </w:r>
      <w:r w:rsidRPr="004C434A">
        <w:t xml:space="preserve"> настоящего Договора.</w:t>
      </w:r>
    </w:p>
    <w:p w:rsidR="00951B44" w:rsidRPr="004C434A" w:rsidRDefault="00951B44" w:rsidP="00992447">
      <w:pPr>
        <w:numPr>
          <w:ilvl w:val="2"/>
          <w:numId w:val="10"/>
        </w:numPr>
        <w:tabs>
          <w:tab w:val="left" w:pos="284"/>
          <w:tab w:val="left" w:pos="1134"/>
        </w:tabs>
        <w:spacing w:after="0"/>
        <w:ind w:left="0" w:firstLine="567"/>
      </w:pPr>
      <w:r>
        <w:t xml:space="preserve"> </w:t>
      </w:r>
      <w:r w:rsidRPr="004C434A">
        <w:t>Не использовать полученные от Заказчика оригинал</w:t>
      </w:r>
      <w:r>
        <w:t>-</w:t>
      </w:r>
      <w:r w:rsidRPr="004C434A">
        <w:t>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951B44" w:rsidRPr="004E77A9" w:rsidRDefault="00951B44" w:rsidP="00992447">
      <w:pPr>
        <w:numPr>
          <w:ilvl w:val="2"/>
          <w:numId w:val="10"/>
        </w:numPr>
        <w:tabs>
          <w:tab w:val="left" w:pos="284"/>
          <w:tab w:val="left" w:pos="1134"/>
        </w:tabs>
        <w:spacing w:after="0"/>
        <w:ind w:left="0" w:firstLine="567"/>
        <w:rPr>
          <w:sz w:val="22"/>
          <w:szCs w:val="22"/>
        </w:rPr>
      </w:pPr>
      <w:r w:rsidRPr="004C434A">
        <w:t>Передать Заказчику заверенную копию ТУ__________________</w:t>
      </w:r>
      <w:r w:rsidRPr="004C434A">
        <w:rPr>
          <w:noProof/>
        </w:rPr>
        <w:t xml:space="preserve"> в целях организации приемки Продукции Заказчиком.</w:t>
      </w:r>
    </w:p>
    <w:p w:rsidR="00951B44" w:rsidRPr="00914792" w:rsidRDefault="00951B44" w:rsidP="00992447">
      <w:pPr>
        <w:numPr>
          <w:ilvl w:val="2"/>
          <w:numId w:val="10"/>
        </w:numPr>
        <w:tabs>
          <w:tab w:val="left" w:pos="284"/>
          <w:tab w:val="left" w:pos="1134"/>
        </w:tabs>
        <w:spacing w:after="0"/>
        <w:ind w:left="0" w:firstLine="567"/>
      </w:pPr>
      <w:r w:rsidRPr="00914792">
        <w:t>Изготовить Продукцию в течение 3-14 календарных дней, после получения заявки от Заказчика. Сроки выполнения Работ определяются в заявках Заказчика</w:t>
      </w:r>
      <w:r w:rsidRPr="00914792">
        <w:rPr>
          <w:rFonts w:ascii="Calibri" w:hAnsi="Calibri"/>
        </w:rPr>
        <w:t>.</w:t>
      </w:r>
    </w:p>
    <w:p w:rsidR="00951B44" w:rsidRPr="00445554" w:rsidRDefault="00951B44" w:rsidP="00951B44">
      <w:pPr>
        <w:jc w:val="center"/>
        <w:rPr>
          <w:b/>
        </w:rPr>
      </w:pPr>
    </w:p>
    <w:p w:rsidR="00951B44" w:rsidRPr="00445554" w:rsidRDefault="00951B44" w:rsidP="00992447">
      <w:pPr>
        <w:numPr>
          <w:ilvl w:val="0"/>
          <w:numId w:val="10"/>
        </w:numPr>
        <w:spacing w:after="0"/>
        <w:ind w:left="0" w:firstLine="426"/>
        <w:jc w:val="center"/>
        <w:rPr>
          <w:b/>
        </w:rPr>
      </w:pPr>
      <w:r w:rsidRPr="00445554">
        <w:rPr>
          <w:b/>
        </w:rPr>
        <w:t>ЦЕНА И ПОРЯДОК РАСЧЕТОВ</w:t>
      </w:r>
    </w:p>
    <w:p w:rsidR="00951B44" w:rsidRPr="00445554" w:rsidRDefault="00951B44" w:rsidP="00992447">
      <w:pPr>
        <w:numPr>
          <w:ilvl w:val="1"/>
          <w:numId w:val="10"/>
        </w:numPr>
        <w:tabs>
          <w:tab w:val="left" w:pos="1134"/>
        </w:tabs>
        <w:spacing w:after="0"/>
        <w:ind w:left="0" w:firstLine="567"/>
      </w:pPr>
      <w:r w:rsidRPr="00445554">
        <w:t xml:space="preserve">Стоимость </w:t>
      </w:r>
      <w:r>
        <w:t>Р</w:t>
      </w:r>
      <w:r w:rsidRPr="00445554">
        <w:t xml:space="preserve">абот </w:t>
      </w:r>
      <w:r>
        <w:t>в рамках настоящего Договора</w:t>
      </w:r>
      <w:r w:rsidRPr="00445554">
        <w:t xml:space="preserve">, согласованная Сторонами в Спецификации, устанавливается в рублях и включает стоимость упаковки, маркировки Продукции. </w:t>
      </w:r>
    </w:p>
    <w:p w:rsidR="00951B44" w:rsidRDefault="00951B44" w:rsidP="00992447">
      <w:pPr>
        <w:numPr>
          <w:ilvl w:val="1"/>
          <w:numId w:val="10"/>
        </w:numPr>
        <w:tabs>
          <w:tab w:val="left" w:pos="1134"/>
        </w:tabs>
        <w:spacing w:after="0"/>
        <w:ind w:left="0" w:firstLine="567"/>
      </w:pPr>
      <w:r w:rsidRPr="00445554">
        <w:t xml:space="preserve">Общая стоимость </w:t>
      </w:r>
      <w:r>
        <w:t>Р</w:t>
      </w:r>
      <w:r w:rsidRPr="00445554">
        <w:t xml:space="preserve">абот по настоящему Договору </w:t>
      </w:r>
      <w:r>
        <w:t>не превысит</w:t>
      </w:r>
      <w:r w:rsidRPr="00445554">
        <w:t xml:space="preserve"> </w:t>
      </w:r>
      <w:r>
        <w:t>4 990 000,00 (Четыре миллиона девятьсот девяносто тысяч) рублей, в том числе НДС 18% на сумму 761 186,44 (Семьсот шестьдесят одна тысяча сто восемьдесят шесть) рублей, 44 копейки.</w:t>
      </w:r>
    </w:p>
    <w:p w:rsidR="00951B44" w:rsidRPr="00D41FEA" w:rsidRDefault="00951B44" w:rsidP="00992447">
      <w:pPr>
        <w:numPr>
          <w:ilvl w:val="1"/>
          <w:numId w:val="10"/>
        </w:numPr>
        <w:tabs>
          <w:tab w:val="left" w:pos="1134"/>
        </w:tabs>
        <w:spacing w:after="0"/>
        <w:ind w:left="0" w:firstLine="567"/>
        <w:rPr>
          <w:b/>
          <w:bCs/>
        </w:rPr>
      </w:pPr>
      <w:r w:rsidRPr="00D41FEA">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(тридцати) календарных дней </w:t>
      </w:r>
      <w:proofErr w:type="gramStart"/>
      <w:r w:rsidRPr="00D41FEA">
        <w:t>с даты передачи</w:t>
      </w:r>
      <w:proofErr w:type="gramEnd"/>
      <w:r w:rsidRPr="00D41FEA">
        <w:t xml:space="preserve"> партии Продукции Заказчику, что подтверждается подписанием Сторонами Акта сдачи-приемки выполненных работ.</w:t>
      </w:r>
    </w:p>
    <w:p w:rsidR="00951B44" w:rsidRPr="00445554" w:rsidRDefault="00951B44" w:rsidP="00992447">
      <w:pPr>
        <w:numPr>
          <w:ilvl w:val="1"/>
          <w:numId w:val="10"/>
        </w:numPr>
        <w:tabs>
          <w:tab w:val="left" w:pos="1134"/>
        </w:tabs>
        <w:spacing w:after="0"/>
        <w:ind w:left="0" w:firstLine="567"/>
      </w:pPr>
      <w:r w:rsidRPr="00D41FEA">
        <w:t>Датой оплаты считается день списания денежных сре</w:t>
      </w:r>
      <w:proofErr w:type="gramStart"/>
      <w:r w:rsidRPr="00D41FEA">
        <w:t xml:space="preserve">дств с </w:t>
      </w:r>
      <w:r w:rsidRPr="00F03395">
        <w:rPr>
          <w:bCs/>
        </w:rPr>
        <w:t>р</w:t>
      </w:r>
      <w:proofErr w:type="gramEnd"/>
      <w:r w:rsidRPr="00445554">
        <w:t>асчетного счета Заказчика.</w:t>
      </w:r>
    </w:p>
    <w:p w:rsidR="00951B44" w:rsidRPr="00673BDA" w:rsidRDefault="00951B44" w:rsidP="00992447">
      <w:pPr>
        <w:numPr>
          <w:ilvl w:val="1"/>
          <w:numId w:val="10"/>
        </w:numPr>
        <w:tabs>
          <w:tab w:val="left" w:pos="1134"/>
        </w:tabs>
        <w:spacing w:after="0" w:line="230" w:lineRule="auto"/>
        <w:ind w:left="0" w:firstLine="567"/>
      </w:pPr>
      <w:r w:rsidRPr="00673BDA">
        <w:rPr>
          <w:noProof/>
        </w:rPr>
        <w:t>Стороны договорились, что на период отсрочки платежа, согласно условиям Договора, проценты</w:t>
      </w:r>
      <w:r>
        <w:rPr>
          <w:noProof/>
        </w:rPr>
        <w:t xml:space="preserve"> за пользование денежными средствами</w:t>
      </w:r>
      <w:r w:rsidRPr="00673BDA">
        <w:rPr>
          <w:noProof/>
        </w:rPr>
        <w:t xml:space="preserve"> не начисляются и не уплачиваются.</w:t>
      </w:r>
    </w:p>
    <w:p w:rsidR="00951B44" w:rsidRPr="00445554" w:rsidRDefault="00951B44" w:rsidP="00951B44">
      <w:pPr>
        <w:tabs>
          <w:tab w:val="left" w:pos="1134"/>
        </w:tabs>
        <w:ind w:left="567"/>
      </w:pPr>
    </w:p>
    <w:p w:rsidR="00951B44" w:rsidRPr="00445554" w:rsidRDefault="00951B44" w:rsidP="00951B44">
      <w:pPr>
        <w:rPr>
          <w:b/>
        </w:rPr>
      </w:pPr>
    </w:p>
    <w:p w:rsidR="00951B44" w:rsidRPr="00445554" w:rsidRDefault="00951B44" w:rsidP="00992447">
      <w:pPr>
        <w:numPr>
          <w:ilvl w:val="0"/>
          <w:numId w:val="10"/>
        </w:numPr>
        <w:spacing w:after="0"/>
        <w:ind w:left="0" w:firstLine="426"/>
        <w:jc w:val="center"/>
        <w:rPr>
          <w:b/>
        </w:rPr>
      </w:pPr>
      <w:r w:rsidRPr="00445554">
        <w:rPr>
          <w:b/>
        </w:rPr>
        <w:t>УСЛОВИЯ ПЕРЕДАЧИ И ПРИЕМКИ ПРОДУКЦИИ</w:t>
      </w:r>
    </w:p>
    <w:p w:rsidR="00951B44" w:rsidRPr="00302B0B" w:rsidRDefault="00951B44" w:rsidP="00992447">
      <w:pPr>
        <w:numPr>
          <w:ilvl w:val="1"/>
          <w:numId w:val="10"/>
        </w:numPr>
        <w:tabs>
          <w:tab w:val="left" w:pos="1134"/>
        </w:tabs>
        <w:spacing w:after="0"/>
        <w:ind w:left="0" w:firstLine="567"/>
      </w:pPr>
      <w:r>
        <w:t xml:space="preserve">Заказчик передает  Исполнителю Фольгу по накладной (форма № М-15).  </w:t>
      </w:r>
      <w:proofErr w:type="gramStart"/>
      <w:r w:rsidRPr="004C434A">
        <w:t xml:space="preserve">Передача </w:t>
      </w:r>
      <w:r>
        <w:t xml:space="preserve">Фольги и </w:t>
      </w:r>
      <w:r w:rsidRPr="004C434A">
        <w:t xml:space="preserve">готовой Продукции осуществляется </w:t>
      </w:r>
      <w:r>
        <w:t xml:space="preserve"> </w:t>
      </w:r>
      <w:r w:rsidRPr="00302B0B">
        <w:t>уполномоченн</w:t>
      </w:r>
      <w:r>
        <w:t>ым</w:t>
      </w:r>
      <w:r w:rsidRPr="00302B0B">
        <w:t xml:space="preserve"> представител</w:t>
      </w:r>
      <w:r>
        <w:t>ям</w:t>
      </w:r>
      <w:r w:rsidRPr="00302B0B">
        <w:t xml:space="preserve"> </w:t>
      </w:r>
      <w:r>
        <w:t>Сторон на складе Исполнителя, расположенному по адресу: _____________________________</w:t>
      </w:r>
      <w:r w:rsidRPr="00302B0B">
        <w:t>.</w:t>
      </w:r>
      <w:proofErr w:type="gramEnd"/>
    </w:p>
    <w:p w:rsidR="00951B44" w:rsidRPr="004C434A" w:rsidRDefault="00951B44" w:rsidP="00992447">
      <w:pPr>
        <w:numPr>
          <w:ilvl w:val="1"/>
          <w:numId w:val="10"/>
        </w:numPr>
        <w:tabs>
          <w:tab w:val="left" w:pos="1134"/>
        </w:tabs>
        <w:spacing w:after="0"/>
        <w:ind w:left="0" w:firstLine="567"/>
      </w:pPr>
      <w:r w:rsidRPr="004C434A">
        <w:t>Риск случайной гибели или случайного повреждения результата выполненн</w:t>
      </w:r>
      <w:r>
        <w:t>ых</w:t>
      </w:r>
      <w:r w:rsidRPr="004C434A">
        <w:t xml:space="preserve"> </w:t>
      </w:r>
      <w:r>
        <w:t>Р</w:t>
      </w:r>
      <w:r w:rsidRPr="004C434A">
        <w:t>абот</w:t>
      </w:r>
      <w:r>
        <w:t xml:space="preserve"> – </w:t>
      </w:r>
      <w:r w:rsidRPr="004C434A">
        <w:t>Продукции после ее приемки несет Заказчик, до приемки Продукции Заказчиком – Исполнитель.</w:t>
      </w:r>
    </w:p>
    <w:p w:rsidR="00951B44" w:rsidRPr="004C434A" w:rsidRDefault="00951B44" w:rsidP="00992447">
      <w:pPr>
        <w:numPr>
          <w:ilvl w:val="1"/>
          <w:numId w:val="10"/>
        </w:numPr>
        <w:tabs>
          <w:tab w:val="left" w:pos="1134"/>
        </w:tabs>
        <w:spacing w:after="0"/>
        <w:ind w:left="0" w:firstLine="567"/>
      </w:pPr>
      <w:r w:rsidRPr="004C434A">
        <w:t>Исполнитель обязан обеспечить четкое и ясное оформле</w:t>
      </w:r>
      <w:r>
        <w:t>ние сопроводительных документов;</w:t>
      </w:r>
      <w:r w:rsidRPr="004C434A">
        <w:t xml:space="preserve"> соответствие указанных в них данных о количестве Продукции фактически передаваемому количеству</w:t>
      </w:r>
      <w:r>
        <w:t>;</w:t>
      </w:r>
      <w:r w:rsidRPr="004C434A">
        <w:t xml:space="preserve"> своевременную </w:t>
      </w:r>
      <w:r>
        <w:t>передач</w:t>
      </w:r>
      <w:r w:rsidRPr="004C434A">
        <w:t>у этих документов Заказчику.</w:t>
      </w:r>
    </w:p>
    <w:p w:rsidR="00951B44" w:rsidRPr="004C434A" w:rsidRDefault="00951B44" w:rsidP="00992447">
      <w:pPr>
        <w:numPr>
          <w:ilvl w:val="1"/>
          <w:numId w:val="10"/>
        </w:numPr>
        <w:tabs>
          <w:tab w:val="left" w:pos="1134"/>
        </w:tabs>
        <w:spacing w:after="0"/>
        <w:ind w:left="0" w:firstLine="567"/>
      </w:pPr>
      <w:r w:rsidRPr="004C434A">
        <w:lastRenderedPageBreak/>
        <w:t>Исполнитель обязуется предоставить Заказчику комплект документов на каждую партию передаваемой Продукции:</w:t>
      </w:r>
    </w:p>
    <w:p w:rsidR="00951B44" w:rsidRPr="004C434A" w:rsidRDefault="00951B44" w:rsidP="00992447">
      <w:pPr>
        <w:numPr>
          <w:ilvl w:val="0"/>
          <w:numId w:val="9"/>
        </w:numPr>
        <w:tabs>
          <w:tab w:val="left" w:pos="851"/>
        </w:tabs>
        <w:spacing w:after="0"/>
        <w:ind w:left="0" w:firstLine="567"/>
      </w:pPr>
      <w:r>
        <w:t xml:space="preserve">Товарная </w:t>
      </w:r>
      <w:r w:rsidRPr="004C434A">
        <w:t xml:space="preserve">накладная – </w:t>
      </w:r>
      <w:r>
        <w:rPr>
          <w:lang w:val="en-US"/>
        </w:rPr>
        <w:t>2</w:t>
      </w:r>
      <w:r w:rsidRPr="004C434A">
        <w:t xml:space="preserve"> экз.;</w:t>
      </w:r>
    </w:p>
    <w:p w:rsidR="00951B44" w:rsidRPr="004C434A" w:rsidRDefault="00951B44" w:rsidP="00992447">
      <w:pPr>
        <w:numPr>
          <w:ilvl w:val="0"/>
          <w:numId w:val="9"/>
        </w:numPr>
        <w:tabs>
          <w:tab w:val="left" w:pos="851"/>
        </w:tabs>
        <w:spacing w:after="0"/>
        <w:ind w:left="0" w:firstLine="567"/>
      </w:pPr>
      <w:r w:rsidRPr="004C434A">
        <w:t xml:space="preserve">Акт сдачи-приемки выполненных работ </w:t>
      </w:r>
      <w:r>
        <w:t>–</w:t>
      </w:r>
      <w:r w:rsidRPr="004C434A">
        <w:t xml:space="preserve"> </w:t>
      </w:r>
      <w:r w:rsidRPr="00A145CE">
        <w:t xml:space="preserve">2 </w:t>
      </w:r>
      <w:r w:rsidRPr="004C434A">
        <w:t>экз</w:t>
      </w:r>
      <w:r>
        <w:t>.</w:t>
      </w:r>
      <w:r w:rsidRPr="004C434A">
        <w:t>;</w:t>
      </w:r>
    </w:p>
    <w:p w:rsidR="00951B44" w:rsidRPr="004C434A" w:rsidRDefault="00951B44" w:rsidP="00992447">
      <w:pPr>
        <w:numPr>
          <w:ilvl w:val="0"/>
          <w:numId w:val="9"/>
        </w:numPr>
        <w:tabs>
          <w:tab w:val="left" w:pos="851"/>
        </w:tabs>
        <w:spacing w:after="0"/>
        <w:ind w:left="0" w:firstLine="567"/>
      </w:pPr>
      <w:r w:rsidRPr="004C434A">
        <w:t xml:space="preserve">счет – </w:t>
      </w:r>
      <w:r>
        <w:rPr>
          <w:lang w:val="en-US"/>
        </w:rPr>
        <w:t>1</w:t>
      </w:r>
      <w:r w:rsidRPr="004C434A">
        <w:t xml:space="preserve"> экз.;</w:t>
      </w:r>
    </w:p>
    <w:p w:rsidR="00951B44" w:rsidRPr="004C434A" w:rsidRDefault="00951B44" w:rsidP="00992447">
      <w:pPr>
        <w:numPr>
          <w:ilvl w:val="0"/>
          <w:numId w:val="9"/>
        </w:numPr>
        <w:tabs>
          <w:tab w:val="left" w:pos="851"/>
        </w:tabs>
        <w:spacing w:after="0"/>
        <w:ind w:left="0" w:firstLine="567"/>
      </w:pPr>
      <w:r w:rsidRPr="004C434A">
        <w:t xml:space="preserve">счет-фактура – </w:t>
      </w:r>
      <w:r>
        <w:rPr>
          <w:lang w:val="en-US"/>
        </w:rPr>
        <w:t>1</w:t>
      </w:r>
      <w:r w:rsidRPr="004C434A">
        <w:t xml:space="preserve"> экз.;</w:t>
      </w:r>
    </w:p>
    <w:p w:rsidR="00951B44" w:rsidRPr="004C434A" w:rsidRDefault="00951B44" w:rsidP="00992447">
      <w:pPr>
        <w:numPr>
          <w:ilvl w:val="0"/>
          <w:numId w:val="9"/>
        </w:numPr>
        <w:tabs>
          <w:tab w:val="left" w:pos="851"/>
        </w:tabs>
        <w:spacing w:after="0"/>
        <w:ind w:left="0" w:firstLine="567"/>
      </w:pPr>
      <w:r w:rsidRPr="004C434A">
        <w:t>паспорт качества производителя</w:t>
      </w:r>
      <w:r>
        <w:t xml:space="preserve"> на каждую серию/партию</w:t>
      </w:r>
      <w:r w:rsidRPr="004C434A">
        <w:t xml:space="preserve"> – </w:t>
      </w:r>
      <w:r w:rsidRPr="00D66DC3">
        <w:t>1</w:t>
      </w:r>
      <w:r>
        <w:t xml:space="preserve"> экз. оригинал;</w:t>
      </w:r>
    </w:p>
    <w:p w:rsidR="00951B44" w:rsidRPr="004C434A" w:rsidRDefault="00951B44" w:rsidP="00992447">
      <w:pPr>
        <w:numPr>
          <w:ilvl w:val="0"/>
          <w:numId w:val="9"/>
        </w:numPr>
        <w:tabs>
          <w:tab w:val="left" w:pos="851"/>
        </w:tabs>
        <w:spacing w:after="0"/>
        <w:ind w:left="0" w:firstLine="567"/>
      </w:pPr>
      <w:r w:rsidRPr="004C434A">
        <w:t>иные документы в объеме, предусмотренном действующим законодательством Российской Федерации.</w:t>
      </w:r>
      <w:r>
        <w:t xml:space="preserve"> Вся предоставляемая информация должна быть на русском языке.</w:t>
      </w:r>
    </w:p>
    <w:p w:rsidR="00951B44" w:rsidRPr="004C434A" w:rsidRDefault="00951B44" w:rsidP="00992447">
      <w:pPr>
        <w:numPr>
          <w:ilvl w:val="1"/>
          <w:numId w:val="10"/>
        </w:numPr>
        <w:tabs>
          <w:tab w:val="left" w:pos="1134"/>
        </w:tabs>
        <w:spacing w:after="0"/>
        <w:ind w:left="0" w:firstLine="567"/>
      </w:pPr>
      <w:r w:rsidRPr="004C434A">
        <w:t>Приемка Продукции осуществляется в порядке, предусмотренном ТУ__________________ с учетом требований настоящего Договора.</w:t>
      </w:r>
    </w:p>
    <w:p w:rsidR="00951B44" w:rsidRPr="004C434A" w:rsidRDefault="00951B44" w:rsidP="00992447">
      <w:pPr>
        <w:numPr>
          <w:ilvl w:val="1"/>
          <w:numId w:val="10"/>
        </w:numPr>
        <w:tabs>
          <w:tab w:val="left" w:pos="1134"/>
        </w:tabs>
        <w:spacing w:after="0"/>
        <w:ind w:left="0" w:firstLine="567"/>
      </w:pPr>
      <w:r w:rsidRPr="004C434A">
        <w:t xml:space="preserve">Входной контроль. Приемка Продукции по количеству грузовых мест и качеству грузовой упаковки осуществляется </w:t>
      </w:r>
      <w:r w:rsidRPr="004C434A">
        <w:rPr>
          <w:snapToGrid w:val="0"/>
        </w:rPr>
        <w:t>Заказчиком</w:t>
      </w:r>
      <w:r w:rsidRPr="004C434A">
        <w:t xml:space="preserve"> на складе Заказчика в момент получения Продукции, а по количеству Продукции и качеству </w:t>
      </w:r>
      <w:proofErr w:type="spellStart"/>
      <w:r w:rsidRPr="004C434A">
        <w:t>внутритарной</w:t>
      </w:r>
      <w:proofErr w:type="spellEnd"/>
      <w:r w:rsidRPr="004C434A">
        <w:t xml:space="preserve"> упаковки внутри каждого места – не позднее 10 (десяти) рабочих дней </w:t>
      </w:r>
      <w:proofErr w:type="gramStart"/>
      <w:r w:rsidRPr="004C434A">
        <w:t>с даты получения</w:t>
      </w:r>
      <w:proofErr w:type="gramEnd"/>
      <w:r w:rsidRPr="004C434A">
        <w:t xml:space="preserve"> Продукции</w:t>
      </w:r>
      <w:r>
        <w:t xml:space="preserve"> Заказчиком</w:t>
      </w:r>
      <w:r w:rsidRPr="004C434A">
        <w:t>.</w:t>
      </w:r>
    </w:p>
    <w:p w:rsidR="00951B44" w:rsidRPr="004C434A" w:rsidRDefault="00951B44" w:rsidP="00951B44">
      <w:pPr>
        <w:tabs>
          <w:tab w:val="left" w:pos="1134"/>
          <w:tab w:val="right" w:pos="9720"/>
        </w:tabs>
        <w:ind w:firstLine="567"/>
      </w:pPr>
      <w:r w:rsidRPr="004C434A">
        <w:t xml:space="preserve">Факт произведенной приемки по количеству грузовых мест и качеству грузовой упаковки подтверждается фактом подписания </w:t>
      </w:r>
      <w:r>
        <w:t xml:space="preserve">Сторонами </w:t>
      </w:r>
      <w:r w:rsidRPr="004C434A">
        <w:t>соответствующей накладной.</w:t>
      </w:r>
    </w:p>
    <w:p w:rsidR="00951B44" w:rsidRPr="004C434A" w:rsidRDefault="00951B44" w:rsidP="00992447">
      <w:pPr>
        <w:numPr>
          <w:ilvl w:val="1"/>
          <w:numId w:val="10"/>
        </w:numPr>
        <w:tabs>
          <w:tab w:val="left" w:pos="1134"/>
        </w:tabs>
        <w:spacing w:after="0"/>
        <w:ind w:left="0" w:firstLine="567"/>
      </w:pPr>
      <w:proofErr w:type="gramStart"/>
      <w:r w:rsidRPr="004C434A">
        <w:t xml:space="preserve">При обнаружении несоответствия количества </w:t>
      </w:r>
      <w:r>
        <w:t>и/</w:t>
      </w:r>
      <w:r w:rsidRPr="004C434A">
        <w:t xml:space="preserve">или качества Продукции сопроводительным документам </w:t>
      </w:r>
      <w:r>
        <w:t xml:space="preserve">и условиям настоящего Договора </w:t>
      </w:r>
      <w:r w:rsidRPr="004C434A">
        <w:t>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w:t>
      </w:r>
      <w:r>
        <w:t xml:space="preserve"> </w:t>
      </w:r>
      <w:r w:rsidRPr="004C434A">
        <w:t>П-7 от 25.04.66) с последующими дополнениями и изменениями.</w:t>
      </w:r>
      <w:proofErr w:type="gramEnd"/>
      <w:r w:rsidRPr="004C434A">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951B44" w:rsidRPr="004C434A" w:rsidRDefault="00951B44" w:rsidP="00992447">
      <w:pPr>
        <w:numPr>
          <w:ilvl w:val="1"/>
          <w:numId w:val="10"/>
        </w:numPr>
        <w:tabs>
          <w:tab w:val="left" w:pos="1134"/>
        </w:tabs>
        <w:spacing w:after="0"/>
        <w:ind w:left="0" w:firstLine="567"/>
      </w:pPr>
      <w:r w:rsidRPr="004C434A">
        <w:t xml:space="preserve">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w:t>
      </w:r>
      <w:r>
        <w:t>При</w:t>
      </w:r>
      <w:r w:rsidRPr="004C434A">
        <w:t xml:space="preserve"> неявк</w:t>
      </w:r>
      <w:r>
        <w:t>е</w:t>
      </w:r>
      <w:r w:rsidRPr="004C434A">
        <w:t xml:space="preserve"> в течение 5 (пяти) рабочих дней от даты уведомления Заказчиком полномочного представителя Исполнителя приемка Продукции по количеству и</w:t>
      </w:r>
      <w:r>
        <w:t>/или</w:t>
      </w:r>
      <w:r w:rsidRPr="004C434A">
        <w:t xml:space="preserve"> качеству производится Заказчиком самостоятельно</w:t>
      </w:r>
      <w:r>
        <w:t>. В т</w:t>
      </w:r>
      <w:r w:rsidRPr="004C434A">
        <w:t>ако</w:t>
      </w:r>
      <w:r>
        <w:t>м случае</w:t>
      </w:r>
      <w:r w:rsidRPr="004C434A">
        <w:t xml:space="preserve"> </w:t>
      </w:r>
      <w:r>
        <w:t>А</w:t>
      </w:r>
      <w:r w:rsidRPr="004C434A">
        <w:t>кт, составленный Заказчиком, будет являться достаточным основанием для предъявления претензии.</w:t>
      </w:r>
    </w:p>
    <w:p w:rsidR="00951B44" w:rsidRPr="004C434A" w:rsidRDefault="00951B44" w:rsidP="00992447">
      <w:pPr>
        <w:numPr>
          <w:ilvl w:val="1"/>
          <w:numId w:val="10"/>
        </w:numPr>
        <w:tabs>
          <w:tab w:val="left" w:pos="1134"/>
        </w:tabs>
        <w:spacing w:after="0"/>
        <w:ind w:left="0" w:firstLine="567"/>
      </w:pPr>
      <w:r w:rsidRPr="004C434A">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951B44" w:rsidRPr="004C434A" w:rsidRDefault="00951B44" w:rsidP="00992447">
      <w:pPr>
        <w:numPr>
          <w:ilvl w:val="1"/>
          <w:numId w:val="10"/>
        </w:numPr>
        <w:tabs>
          <w:tab w:val="left" w:pos="1134"/>
        </w:tabs>
        <w:spacing w:after="0"/>
        <w:ind w:left="0" w:firstLine="567"/>
      </w:pPr>
      <w:r w:rsidRPr="004C434A">
        <w:t xml:space="preserve">Для целей настоящего Договора скрытым браком признаются такие недостатки </w:t>
      </w:r>
      <w:r>
        <w:t>П</w:t>
      </w:r>
      <w:r w:rsidRPr="004C434A">
        <w:t>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951B44" w:rsidRPr="004C434A" w:rsidRDefault="00951B44" w:rsidP="00992447">
      <w:pPr>
        <w:numPr>
          <w:ilvl w:val="1"/>
          <w:numId w:val="10"/>
        </w:numPr>
        <w:tabs>
          <w:tab w:val="left" w:pos="1134"/>
        </w:tabs>
        <w:spacing w:after="0"/>
        <w:ind w:left="0" w:firstLine="567"/>
      </w:pPr>
      <w:r w:rsidRPr="004C434A">
        <w:t xml:space="preserve">Забракованная </w:t>
      </w:r>
      <w:r>
        <w:t>П</w:t>
      </w:r>
      <w:r w:rsidRPr="004C434A">
        <w:t>родукция возвращается Исполнителю с возложением на него убытков, связанных с таким возвратом.</w:t>
      </w:r>
    </w:p>
    <w:p w:rsidR="00951B44" w:rsidRPr="004C434A" w:rsidRDefault="00951B44" w:rsidP="00992447">
      <w:pPr>
        <w:numPr>
          <w:ilvl w:val="2"/>
          <w:numId w:val="10"/>
        </w:numPr>
        <w:tabs>
          <w:tab w:val="left" w:pos="1134"/>
        </w:tabs>
        <w:suppressAutoHyphens/>
        <w:spacing w:after="0"/>
        <w:ind w:left="0" w:firstLine="567"/>
      </w:pPr>
      <w:r w:rsidRPr="004C434A">
        <w:t xml:space="preserve">Взамен бракованной </w:t>
      </w:r>
      <w:r>
        <w:t>П</w:t>
      </w:r>
      <w:r w:rsidRPr="004C434A">
        <w:t xml:space="preserve">родукции Исполнитель обязуется по выбору Заказчика изготовить и передать за свой счет качественную Продукцию в срок, согласованный </w:t>
      </w:r>
      <w:r>
        <w:t>С</w:t>
      </w:r>
      <w:r w:rsidRPr="004C434A">
        <w:t>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951B44" w:rsidRPr="004C434A" w:rsidRDefault="00951B44" w:rsidP="00951B44">
      <w:pPr>
        <w:jc w:val="center"/>
        <w:rPr>
          <w:b/>
        </w:rPr>
      </w:pPr>
    </w:p>
    <w:p w:rsidR="00951B44" w:rsidRPr="00534960" w:rsidRDefault="00951B44" w:rsidP="00992447">
      <w:pPr>
        <w:numPr>
          <w:ilvl w:val="0"/>
          <w:numId w:val="10"/>
        </w:numPr>
        <w:spacing w:after="0"/>
        <w:ind w:left="0" w:firstLine="426"/>
        <w:jc w:val="center"/>
        <w:rPr>
          <w:b/>
        </w:rPr>
      </w:pPr>
      <w:r w:rsidRPr="00534960">
        <w:rPr>
          <w:b/>
        </w:rPr>
        <w:t>ГАРАНТИЯ И КАЧЕСТВО ПРОДУКЦИИ</w:t>
      </w:r>
    </w:p>
    <w:p w:rsidR="00951B44" w:rsidRPr="004C434A" w:rsidRDefault="00951B44" w:rsidP="00992447">
      <w:pPr>
        <w:numPr>
          <w:ilvl w:val="1"/>
          <w:numId w:val="10"/>
        </w:numPr>
        <w:tabs>
          <w:tab w:val="left" w:pos="1134"/>
        </w:tabs>
        <w:spacing w:after="0"/>
        <w:ind w:left="0" w:firstLine="567"/>
      </w:pPr>
      <w:r w:rsidRPr="004C434A">
        <w:t>Качество Продукции должно соответствовать предоставленным Заказчиком оригинал</w:t>
      </w:r>
      <w:r>
        <w:t>-</w:t>
      </w:r>
      <w:r w:rsidRPr="004C434A">
        <w:t>макетам/чертежам, ТУ_________________________, а также</w:t>
      </w:r>
      <w:r w:rsidRPr="000C205F">
        <w:t xml:space="preserve"> </w:t>
      </w:r>
      <w:r w:rsidRPr="004C434A">
        <w:t xml:space="preserve">действующей нормативной документации России </w:t>
      </w:r>
      <w:r>
        <w:t>ГОСТ 12.1.004-91 ССБТ. Пожарная безопасность Общие требования</w:t>
      </w:r>
      <w:proofErr w:type="gramStart"/>
      <w:r>
        <w:t xml:space="preserve">.; </w:t>
      </w:r>
      <w:proofErr w:type="gramEnd"/>
      <w:r>
        <w:t>ГОСТ 12.1.005.-88 ССБТ.  Общие санитарно-гигиенические требования к воздуху рабочей зоны</w:t>
      </w:r>
      <w:proofErr w:type="gramStart"/>
      <w:r>
        <w:t xml:space="preserve">.; </w:t>
      </w:r>
      <w:proofErr w:type="gramEnd"/>
      <w:r>
        <w:t>ГОСТ 12.1.007-76 ССБТ. Вредные вещества. Классификация и общие требования безопасности</w:t>
      </w:r>
      <w:proofErr w:type="gramStart"/>
      <w:r>
        <w:t xml:space="preserve">.; </w:t>
      </w:r>
      <w:proofErr w:type="gramEnd"/>
      <w:r>
        <w:t xml:space="preserve">ГОСТ 17.2.3.02-2014 Правила установления допустимых </w:t>
      </w:r>
      <w:proofErr w:type="spellStart"/>
      <w:r>
        <w:t>выбрасов</w:t>
      </w:r>
      <w:proofErr w:type="spellEnd"/>
      <w:r>
        <w:t xml:space="preserve"> загрязняющих веществ промышленными предприятиями.; ГОСТ 427-75 Линейки измерительные металлические. </w:t>
      </w:r>
      <w:r>
        <w:lastRenderedPageBreak/>
        <w:t>Технические условия</w:t>
      </w:r>
      <w:proofErr w:type="gramStart"/>
      <w:r>
        <w:t xml:space="preserve">.; </w:t>
      </w:r>
      <w:proofErr w:type="gramEnd"/>
      <w:r>
        <w:t>ГОСТ 745-2014 Фольга алюминиевая для упаковки. Технические условия</w:t>
      </w:r>
      <w:proofErr w:type="gramStart"/>
      <w:r>
        <w:t xml:space="preserve">.; </w:t>
      </w:r>
      <w:proofErr w:type="gramEnd"/>
      <w:r>
        <w:t xml:space="preserve">ГОСТ 4381-87 Микрометры рычажные. </w:t>
      </w:r>
      <w:proofErr w:type="spellStart"/>
      <w:r>
        <w:t>Обжие</w:t>
      </w:r>
      <w:proofErr w:type="spellEnd"/>
      <w:r>
        <w:t xml:space="preserve"> технические условия</w:t>
      </w:r>
      <w:proofErr w:type="gramStart"/>
      <w:r>
        <w:t xml:space="preserve">.; </w:t>
      </w:r>
      <w:proofErr w:type="gramEnd"/>
      <w:r>
        <w:t>ГОСТ 6507-90 Микрометры. Технические условия</w:t>
      </w:r>
      <w:proofErr w:type="gramStart"/>
      <w:r>
        <w:t xml:space="preserve">.; </w:t>
      </w:r>
      <w:proofErr w:type="gramEnd"/>
      <w:r>
        <w:t>ГОСТ 7502-98 Рулетки измерительные металлические. Технические условия</w:t>
      </w:r>
      <w:proofErr w:type="gramStart"/>
      <w:r>
        <w:t xml:space="preserve">.; </w:t>
      </w:r>
      <w:proofErr w:type="gramEnd"/>
      <w:r>
        <w:t>ГОСТ 10354-82 Пленка полиэтиленовая. Технические условия</w:t>
      </w:r>
      <w:proofErr w:type="gramStart"/>
      <w:r>
        <w:t xml:space="preserve">.; </w:t>
      </w:r>
      <w:proofErr w:type="gramEnd"/>
      <w:r>
        <w:t>ГОСТ 14192-96 Маркировка грузов.; ГОСТ 242997-87 Входной контроль продукции. Основные положения</w:t>
      </w:r>
      <w:proofErr w:type="gramStart"/>
      <w:r>
        <w:t xml:space="preserve">.;  </w:t>
      </w:r>
      <w:proofErr w:type="gramEnd"/>
      <w:r>
        <w:t xml:space="preserve">СанПиН 2.1.7.1322-03 Гигиенические требования к размещению и обезвреживанию отходов производства и потребления., </w:t>
      </w:r>
      <w:r w:rsidRPr="004C434A">
        <w:t>и условиям настоящего Договора, и подтверждаться паспортом качества Производителя на каждую партию Продукции.</w:t>
      </w:r>
      <w:r w:rsidRPr="00040140">
        <w:t xml:space="preserve"> </w:t>
      </w:r>
      <w:r w:rsidRPr="004C434A">
        <w:t xml:space="preserve">Дополнительные требования к качеству Продукции могут быть согласованы </w:t>
      </w:r>
      <w:r>
        <w:t>С</w:t>
      </w:r>
      <w:r w:rsidRPr="004C434A">
        <w:t>торонами в Заявках на конкретные партии.</w:t>
      </w:r>
    </w:p>
    <w:p w:rsidR="00951B44" w:rsidRPr="004C434A" w:rsidRDefault="00951B44" w:rsidP="00992447">
      <w:pPr>
        <w:numPr>
          <w:ilvl w:val="1"/>
          <w:numId w:val="10"/>
        </w:numPr>
        <w:tabs>
          <w:tab w:val="left" w:pos="1134"/>
        </w:tabs>
        <w:spacing w:after="0"/>
        <w:ind w:left="0" w:firstLine="567"/>
      </w:pPr>
      <w:r w:rsidRPr="004C434A">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951B44" w:rsidRPr="00EB3B53" w:rsidRDefault="00951B44" w:rsidP="00951B44">
      <w:pPr>
        <w:rPr>
          <w:rFonts w:ascii="Calibri" w:hAnsi="Calibri"/>
          <w:sz w:val="22"/>
          <w:szCs w:val="22"/>
        </w:rPr>
      </w:pPr>
      <w:r w:rsidRPr="004C434A">
        <w:t>Гарантийный срок на Продукцию составляет</w:t>
      </w:r>
      <w:proofErr w:type="gramStart"/>
      <w:r w:rsidRPr="004C434A">
        <w:t xml:space="preserve"> ___ (_______) </w:t>
      </w:r>
      <w:proofErr w:type="gramEnd"/>
      <w:r w:rsidRPr="004C434A">
        <w:t xml:space="preserve">года </w:t>
      </w:r>
      <w:r>
        <w:rPr>
          <w:lang w:val="en-US"/>
        </w:rPr>
        <w:t>c</w:t>
      </w:r>
      <w:r w:rsidRPr="00A145CE">
        <w:t xml:space="preserve"> </w:t>
      </w:r>
      <w:r>
        <w:t xml:space="preserve">даты производства </w:t>
      </w:r>
      <w:r w:rsidRPr="004C434A">
        <w:t xml:space="preserve">при условии соблюдения </w:t>
      </w:r>
      <w:r>
        <w:t>Заказчиком</w:t>
      </w:r>
      <w:r w:rsidRPr="004C434A">
        <w:t xml:space="preserve"> условий ее хранения.</w:t>
      </w:r>
      <w:r w:rsidRPr="00210C0D">
        <w:t xml:space="preserve"> </w:t>
      </w:r>
      <w:r w:rsidRPr="00793EB4">
        <w:rPr>
          <w:sz w:val="22"/>
          <w:szCs w:val="22"/>
        </w:rPr>
        <w:t xml:space="preserve">Претензии от </w:t>
      </w:r>
      <w:r>
        <w:rPr>
          <w:sz w:val="22"/>
          <w:szCs w:val="22"/>
        </w:rPr>
        <w:t>Заказчика</w:t>
      </w:r>
      <w:r w:rsidRPr="00793EB4">
        <w:rPr>
          <w:sz w:val="22"/>
          <w:szCs w:val="22"/>
        </w:rPr>
        <w:t xml:space="preserve"> по количеству и качеству </w:t>
      </w:r>
      <w:r>
        <w:rPr>
          <w:sz w:val="22"/>
          <w:szCs w:val="22"/>
        </w:rPr>
        <w:t>Продукции</w:t>
      </w:r>
      <w:r w:rsidRPr="00793EB4">
        <w:rPr>
          <w:sz w:val="22"/>
          <w:szCs w:val="22"/>
        </w:rPr>
        <w:t xml:space="preserve"> принимаются в течение всего срока годности с момента его получения.</w:t>
      </w:r>
    </w:p>
    <w:p w:rsidR="00951B44" w:rsidRDefault="00951B44" w:rsidP="00992447">
      <w:pPr>
        <w:numPr>
          <w:ilvl w:val="1"/>
          <w:numId w:val="10"/>
        </w:numPr>
        <w:tabs>
          <w:tab w:val="left" w:pos="1134"/>
        </w:tabs>
        <w:spacing w:after="0"/>
        <w:ind w:left="0" w:firstLine="567"/>
      </w:pPr>
      <w:r w:rsidRPr="003A049F">
        <w:t xml:space="preserve">В течение 5 (пяти) рабочих дней после подписания Сторонами настоящего Договора </w:t>
      </w:r>
      <w:r>
        <w:t>Исполнитель</w:t>
      </w:r>
      <w:r w:rsidRPr="003A049F">
        <w:t xml:space="preserve"> обязан передать </w:t>
      </w:r>
      <w:r>
        <w:t>Заказчику</w:t>
      </w:r>
      <w:r w:rsidRPr="003A049F">
        <w:t xml:space="preserve"> для утверждения бесплатны</w:t>
      </w:r>
      <w:r>
        <w:t>й</w:t>
      </w:r>
      <w:r w:rsidRPr="003A049F">
        <w:t xml:space="preserve"> контрольны</w:t>
      </w:r>
      <w:r>
        <w:t>й</w:t>
      </w:r>
      <w:r w:rsidRPr="003A049F">
        <w:t xml:space="preserve"> образ</w:t>
      </w:r>
      <w:r>
        <w:t>е</w:t>
      </w:r>
      <w:r w:rsidRPr="003A049F">
        <w:t xml:space="preserve">ц </w:t>
      </w:r>
      <w:r>
        <w:t>Продукции с печатью</w:t>
      </w:r>
      <w:r w:rsidRPr="003A049F">
        <w:t xml:space="preserve"> (минимально возможный объем </w:t>
      </w:r>
      <w:r>
        <w:t>Продукции 3-5 кг каждого размера фольги</w:t>
      </w:r>
      <w:r w:rsidRPr="003A049F">
        <w:t xml:space="preserve">). </w:t>
      </w:r>
      <w:proofErr w:type="gramStart"/>
      <w:r>
        <w:t>Исполнитель</w:t>
      </w:r>
      <w:r w:rsidRPr="003A049F">
        <w:t xml:space="preserve"> гарантирует, что характеристики поставляемо</w:t>
      </w:r>
      <w:r>
        <w:t>й</w:t>
      </w:r>
      <w:r w:rsidRPr="003A049F">
        <w:t xml:space="preserve"> </w:t>
      </w:r>
      <w:r>
        <w:t>Продукции</w:t>
      </w:r>
      <w:r w:rsidRPr="003A049F">
        <w:t>, в том числе характеристики контрольн</w:t>
      </w:r>
      <w:r>
        <w:t>ых</w:t>
      </w:r>
      <w:r w:rsidRPr="003A049F">
        <w:t xml:space="preserve"> образц</w:t>
      </w:r>
      <w:r>
        <w:t>ов</w:t>
      </w:r>
      <w:r w:rsidRPr="003A049F">
        <w:t xml:space="preserve"> соответствуют характеристикам, установленным в ТУ</w:t>
      </w:r>
      <w:r>
        <w:t xml:space="preserve"> _____________ и иным действующим нормативным актом для данного вида Продукции</w:t>
      </w:r>
      <w:r w:rsidRPr="003A049F">
        <w:t>, в том числе характеристикам, определяемым, как методом визуального осмотра (видимым характеристикам), так и лабораторными методами (скрытым характеристикам).</w:t>
      </w:r>
      <w:proofErr w:type="gramEnd"/>
    </w:p>
    <w:p w:rsidR="00951B44" w:rsidRDefault="00951B44" w:rsidP="00992447">
      <w:pPr>
        <w:numPr>
          <w:ilvl w:val="1"/>
          <w:numId w:val="10"/>
        </w:numPr>
        <w:tabs>
          <w:tab w:val="left" w:pos="1134"/>
        </w:tabs>
        <w:spacing w:after="0"/>
        <w:ind w:left="0" w:firstLine="567"/>
      </w:pPr>
      <w:proofErr w:type="gramStart"/>
      <w:r>
        <w:t>Заказчик</w:t>
      </w:r>
      <w:r w:rsidRPr="00A54565">
        <w:t xml:space="preserve"> в течение 5 (пяти) рабочих дней после получения</w:t>
      </w:r>
      <w:r>
        <w:t xml:space="preserve"> контрольных образцов</w:t>
      </w:r>
      <w:r w:rsidRPr="00A54565">
        <w:t xml:space="preserve"> обязан утвердить </w:t>
      </w:r>
      <w:r>
        <w:t>их</w:t>
      </w:r>
      <w:r w:rsidRPr="00A54565">
        <w:t xml:space="preserve"> в части соответствия характеристикам</w:t>
      </w:r>
      <w:r>
        <w:t xml:space="preserve"> ТУ_________________ и иным действующим нормативным актам для данного вида Продукции, </w:t>
      </w:r>
      <w:r w:rsidRPr="003A049F">
        <w:t>в том числе характеристикам, определяемым, как методом визуального осмотра (видимым характеристикам), так и лабораторными методами (скрытым характеристикам)</w:t>
      </w:r>
      <w:r w:rsidRPr="00A54565">
        <w:t xml:space="preserve">, либо направить в адрес </w:t>
      </w:r>
      <w:r>
        <w:t>Исполнителя</w:t>
      </w:r>
      <w:r w:rsidRPr="00A54565">
        <w:t xml:space="preserve"> </w:t>
      </w:r>
      <w:r>
        <w:t>У</w:t>
      </w:r>
      <w:r w:rsidRPr="00A54565">
        <w:t>ведомление о несоответствии контрольн</w:t>
      </w:r>
      <w:r>
        <w:t>ых</w:t>
      </w:r>
      <w:r w:rsidRPr="00A54565">
        <w:t xml:space="preserve"> образц</w:t>
      </w:r>
      <w:r>
        <w:t>ов.</w:t>
      </w:r>
      <w:proofErr w:type="gramEnd"/>
    </w:p>
    <w:p w:rsidR="00951B44" w:rsidRPr="00A54565" w:rsidRDefault="00951B44" w:rsidP="00992447">
      <w:pPr>
        <w:numPr>
          <w:ilvl w:val="1"/>
          <w:numId w:val="10"/>
        </w:numPr>
        <w:tabs>
          <w:tab w:val="left" w:pos="1134"/>
        </w:tabs>
        <w:spacing w:after="0"/>
        <w:ind w:left="0" w:firstLine="567"/>
      </w:pPr>
      <w:r w:rsidRPr="00A54565">
        <w:t xml:space="preserve">По получению такого </w:t>
      </w:r>
      <w:r>
        <w:t>У</w:t>
      </w:r>
      <w:r w:rsidRPr="00A54565">
        <w:t xml:space="preserve">ведомления </w:t>
      </w:r>
      <w:r>
        <w:t>Исполнитель</w:t>
      </w:r>
      <w:r w:rsidRPr="00A54565">
        <w:t xml:space="preserve"> обязан в течение 3 (трех) рабочих дней передать </w:t>
      </w:r>
      <w:r>
        <w:t>Заказчику</w:t>
      </w:r>
      <w:r w:rsidRPr="00A54565">
        <w:t xml:space="preserve"> для утверждения повторный контрольный образец соответствующе</w:t>
      </w:r>
      <w:r>
        <w:t>й</w:t>
      </w:r>
      <w:r w:rsidRPr="00A54565">
        <w:t xml:space="preserve"> </w:t>
      </w:r>
      <w:r>
        <w:t>Продукции</w:t>
      </w:r>
      <w:r w:rsidRPr="00A54565">
        <w:t xml:space="preserve">. </w:t>
      </w:r>
      <w:r>
        <w:t>Заказчик</w:t>
      </w:r>
      <w:r w:rsidRPr="00A54565">
        <w:t xml:space="preserve"> в течение 3 (трех) рабочих дней обязан утвердить повторный контрольный образец, либо направить в адрес </w:t>
      </w:r>
      <w:r>
        <w:t>Исполнителя</w:t>
      </w:r>
      <w:r w:rsidRPr="00A54565">
        <w:t xml:space="preserve"> </w:t>
      </w:r>
      <w:r>
        <w:t>У</w:t>
      </w:r>
      <w:r w:rsidRPr="00A54565">
        <w:t xml:space="preserve">ведомление о несоответствии </w:t>
      </w:r>
      <w:r>
        <w:t>повторного контрольного образца</w:t>
      </w:r>
      <w:r w:rsidRPr="00A54565">
        <w:t xml:space="preserve">. </w:t>
      </w:r>
    </w:p>
    <w:p w:rsidR="00951B44" w:rsidRPr="00AB61A7" w:rsidRDefault="00951B44" w:rsidP="00951B44">
      <w:pPr>
        <w:ind w:firstLine="459"/>
        <w:rPr>
          <w:rStyle w:val="osn"/>
          <w:sz w:val="22"/>
          <w:szCs w:val="22"/>
        </w:rPr>
      </w:pPr>
      <w:r>
        <w:t>Заказчик</w:t>
      </w:r>
      <w:r w:rsidRPr="00A54565">
        <w:t xml:space="preserve"> вправе провести соответствующую товарную экспертизу на предмет выявления соответствия скрытых характеристик контрольных образцов, характеристикам </w:t>
      </w:r>
      <w:r>
        <w:t>Продукции</w:t>
      </w:r>
      <w:r w:rsidRPr="00A54565">
        <w:t xml:space="preserve">, установленным в </w:t>
      </w:r>
      <w:r>
        <w:t>ТУ _________________________ и иным действующим нормативным актом для данного вида продукции</w:t>
      </w:r>
      <w:r w:rsidRPr="00A54565">
        <w:t>. В случае выявления несоответствий по скрытым характеристикам расходы по проведенной экспертизе будет нести Поставщик</w:t>
      </w:r>
      <w:r w:rsidRPr="00AB61A7">
        <w:rPr>
          <w:sz w:val="22"/>
          <w:szCs w:val="22"/>
        </w:rPr>
        <w:t xml:space="preserve">. </w:t>
      </w:r>
      <w:r w:rsidRPr="00AB61A7">
        <w:rPr>
          <w:rStyle w:val="osn"/>
          <w:sz w:val="22"/>
          <w:szCs w:val="22"/>
        </w:rPr>
        <w:t>Гибкая упаковка должна выпускаться в виде ленты, намотанной на пластмассовые, картонные или металлические втулки.</w:t>
      </w:r>
    </w:p>
    <w:p w:rsidR="00951B44" w:rsidRPr="00AB61A7" w:rsidRDefault="00951B44" w:rsidP="00992447">
      <w:pPr>
        <w:numPr>
          <w:ilvl w:val="1"/>
          <w:numId w:val="10"/>
        </w:numPr>
        <w:tabs>
          <w:tab w:val="left" w:pos="1134"/>
        </w:tabs>
        <w:spacing w:after="0"/>
        <w:ind w:left="0" w:firstLine="567"/>
      </w:pPr>
      <w:r w:rsidRPr="00AB61A7">
        <w:t>Рисунок, цвет, текст и шрифт печати должны быть четкими, без пропусков и помарок, соответствовать согласованному макету и образцу-эталону.</w:t>
      </w:r>
      <w:r>
        <w:t xml:space="preserve"> </w:t>
      </w:r>
      <w:r w:rsidRPr="00AB61A7">
        <w:t>Отсутствие заметного различия в цветовом тоне и оттенке красочного изображения при сравнении с образцом-эталоном.</w:t>
      </w:r>
      <w:r>
        <w:t xml:space="preserve"> </w:t>
      </w:r>
      <w:r w:rsidRPr="00AB61A7">
        <w:t>Намотка рулона должна быть плотной и равномерной по всей ширине бобины.</w:t>
      </w:r>
      <w:r w:rsidRPr="002D7B8D">
        <w:rPr>
          <w:rFonts w:hint="eastAsia"/>
        </w:rPr>
        <w:t xml:space="preserve"> </w:t>
      </w:r>
      <w:r>
        <w:t>П</w:t>
      </w:r>
      <w:r w:rsidRPr="002D7B8D">
        <w:rPr>
          <w:rFonts w:hint="eastAsia"/>
        </w:rPr>
        <w:t>оверхность</w:t>
      </w:r>
      <w:r w:rsidRPr="002D7B8D">
        <w:t xml:space="preserve"> </w:t>
      </w:r>
      <w:r w:rsidRPr="002D7B8D">
        <w:rPr>
          <w:rFonts w:hint="eastAsia"/>
        </w:rPr>
        <w:t>фольги</w:t>
      </w:r>
      <w:r w:rsidRPr="002D7B8D">
        <w:t xml:space="preserve"> </w:t>
      </w:r>
      <w:r w:rsidRPr="002D7B8D">
        <w:rPr>
          <w:rFonts w:hint="eastAsia"/>
        </w:rPr>
        <w:t>должна</w:t>
      </w:r>
      <w:r w:rsidRPr="002D7B8D">
        <w:t xml:space="preserve"> </w:t>
      </w:r>
      <w:r w:rsidRPr="002D7B8D">
        <w:rPr>
          <w:rFonts w:hint="eastAsia"/>
        </w:rPr>
        <w:t>быть</w:t>
      </w:r>
      <w:r w:rsidRPr="002D7B8D">
        <w:t xml:space="preserve"> </w:t>
      </w:r>
      <w:r w:rsidRPr="002D7B8D">
        <w:rPr>
          <w:rFonts w:hint="eastAsia"/>
        </w:rPr>
        <w:t>без</w:t>
      </w:r>
      <w:r w:rsidRPr="002D7B8D">
        <w:t xml:space="preserve"> </w:t>
      </w:r>
      <w:r w:rsidRPr="002D7B8D">
        <w:rPr>
          <w:rFonts w:hint="eastAsia"/>
        </w:rPr>
        <w:t>царапин</w:t>
      </w:r>
      <w:r w:rsidRPr="002D7B8D">
        <w:t xml:space="preserve">, </w:t>
      </w:r>
      <w:r w:rsidRPr="002D7B8D">
        <w:rPr>
          <w:rFonts w:hint="eastAsia"/>
        </w:rPr>
        <w:t>трещин</w:t>
      </w:r>
      <w:r w:rsidRPr="002D7B8D">
        <w:t xml:space="preserve">, </w:t>
      </w:r>
      <w:r w:rsidRPr="002D7B8D">
        <w:rPr>
          <w:rFonts w:hint="eastAsia"/>
        </w:rPr>
        <w:t>морщин</w:t>
      </w:r>
      <w:r w:rsidRPr="002D7B8D">
        <w:t xml:space="preserve">, </w:t>
      </w:r>
      <w:r w:rsidRPr="002D7B8D">
        <w:rPr>
          <w:rFonts w:hint="eastAsia"/>
        </w:rPr>
        <w:t>тональных</w:t>
      </w:r>
      <w:r w:rsidRPr="002D7B8D">
        <w:t xml:space="preserve"> </w:t>
      </w:r>
      <w:r w:rsidRPr="002D7B8D">
        <w:rPr>
          <w:rFonts w:hint="eastAsia"/>
        </w:rPr>
        <w:t>полос</w:t>
      </w:r>
      <w:r w:rsidRPr="002D7B8D">
        <w:t xml:space="preserve">, </w:t>
      </w:r>
      <w:r w:rsidRPr="002D7B8D">
        <w:rPr>
          <w:rFonts w:hint="eastAsia"/>
        </w:rPr>
        <w:t>блесток</w:t>
      </w:r>
      <w:r w:rsidRPr="002D7B8D">
        <w:t xml:space="preserve">, </w:t>
      </w:r>
      <w:r w:rsidRPr="002D7B8D">
        <w:rPr>
          <w:rFonts w:hint="eastAsia"/>
        </w:rPr>
        <w:t>посторонних</w:t>
      </w:r>
      <w:r w:rsidRPr="002D7B8D">
        <w:t xml:space="preserve"> </w:t>
      </w:r>
      <w:r w:rsidRPr="002D7B8D">
        <w:rPr>
          <w:rFonts w:hint="eastAsia"/>
        </w:rPr>
        <w:t>включений</w:t>
      </w:r>
      <w:r w:rsidRPr="002D7B8D">
        <w:t xml:space="preserve">, </w:t>
      </w:r>
      <w:r w:rsidRPr="002D7B8D">
        <w:rPr>
          <w:rFonts w:hint="eastAsia"/>
        </w:rPr>
        <w:t>поверхностных</w:t>
      </w:r>
      <w:r w:rsidRPr="002D7B8D">
        <w:t xml:space="preserve"> </w:t>
      </w:r>
      <w:r>
        <w:rPr>
          <w:rFonts w:hint="eastAsia"/>
        </w:rPr>
        <w:t>загр</w:t>
      </w:r>
      <w:r>
        <w:t>я</w:t>
      </w:r>
      <w:r w:rsidRPr="002D7B8D">
        <w:rPr>
          <w:rFonts w:hint="eastAsia"/>
        </w:rPr>
        <w:t>знений</w:t>
      </w:r>
      <w:r w:rsidRPr="002D7B8D">
        <w:t xml:space="preserve">, </w:t>
      </w:r>
      <w:r w:rsidRPr="002D7B8D">
        <w:rPr>
          <w:rFonts w:hint="eastAsia"/>
        </w:rPr>
        <w:t>складок</w:t>
      </w:r>
      <w:r w:rsidRPr="002D7B8D">
        <w:t xml:space="preserve"> </w:t>
      </w:r>
      <w:r w:rsidRPr="002D7B8D">
        <w:rPr>
          <w:rFonts w:hint="eastAsia"/>
        </w:rPr>
        <w:t>в</w:t>
      </w:r>
      <w:r>
        <w:t xml:space="preserve"> </w:t>
      </w:r>
      <w:r w:rsidRPr="002D7B8D">
        <w:rPr>
          <w:rFonts w:hint="eastAsia"/>
        </w:rPr>
        <w:t>виде</w:t>
      </w:r>
      <w:r w:rsidRPr="002D7B8D">
        <w:t xml:space="preserve"> </w:t>
      </w:r>
      <w:r w:rsidRPr="002D7B8D">
        <w:rPr>
          <w:rFonts w:hint="eastAsia"/>
        </w:rPr>
        <w:t>фиксированных</w:t>
      </w:r>
      <w:r w:rsidRPr="002D7B8D">
        <w:t xml:space="preserve"> </w:t>
      </w:r>
      <w:r w:rsidRPr="002D7B8D">
        <w:rPr>
          <w:rFonts w:hint="eastAsia"/>
        </w:rPr>
        <w:t>загибов</w:t>
      </w:r>
      <w:r w:rsidRPr="002D7B8D">
        <w:t xml:space="preserve"> </w:t>
      </w:r>
      <w:r w:rsidRPr="002D7B8D">
        <w:rPr>
          <w:rFonts w:hint="eastAsia"/>
        </w:rPr>
        <w:t>и</w:t>
      </w:r>
      <w:r w:rsidRPr="002D7B8D">
        <w:t xml:space="preserve"> </w:t>
      </w:r>
      <w:r w:rsidRPr="002D7B8D">
        <w:rPr>
          <w:rFonts w:hint="eastAsia"/>
        </w:rPr>
        <w:t>наложений</w:t>
      </w:r>
      <w:r w:rsidRPr="002D7B8D">
        <w:t xml:space="preserve"> </w:t>
      </w:r>
      <w:r w:rsidRPr="002D7B8D">
        <w:rPr>
          <w:rFonts w:hint="eastAsia"/>
        </w:rPr>
        <w:t>слоев</w:t>
      </w:r>
      <w:r w:rsidRPr="002D7B8D">
        <w:t xml:space="preserve"> </w:t>
      </w:r>
      <w:r w:rsidRPr="002D7B8D">
        <w:rPr>
          <w:rFonts w:hint="eastAsia"/>
        </w:rPr>
        <w:t>с</w:t>
      </w:r>
      <w:r w:rsidRPr="002D7B8D">
        <w:t xml:space="preserve"> </w:t>
      </w:r>
      <w:r w:rsidRPr="002D7B8D">
        <w:rPr>
          <w:rFonts w:hint="eastAsia"/>
        </w:rPr>
        <w:t>образованием</w:t>
      </w:r>
      <w:r w:rsidRPr="002D7B8D">
        <w:t xml:space="preserve"> </w:t>
      </w:r>
      <w:r w:rsidRPr="002D7B8D">
        <w:rPr>
          <w:rFonts w:hint="eastAsia"/>
        </w:rPr>
        <w:t>ребра</w:t>
      </w:r>
      <w:r w:rsidRPr="002D7B8D">
        <w:t xml:space="preserve"> </w:t>
      </w:r>
      <w:r w:rsidRPr="002D7B8D">
        <w:rPr>
          <w:rFonts w:hint="eastAsia"/>
        </w:rPr>
        <w:t>жесткости</w:t>
      </w:r>
      <w:r w:rsidRPr="002D7B8D">
        <w:t xml:space="preserve">, </w:t>
      </w:r>
      <w:r w:rsidRPr="002D7B8D">
        <w:rPr>
          <w:rFonts w:hint="eastAsia"/>
        </w:rPr>
        <w:t>волнистой</w:t>
      </w:r>
      <w:r w:rsidRPr="002D7B8D">
        <w:t xml:space="preserve"> </w:t>
      </w:r>
      <w:r w:rsidRPr="002D7B8D">
        <w:rPr>
          <w:rFonts w:hint="eastAsia"/>
        </w:rPr>
        <w:t>кромки</w:t>
      </w:r>
      <w:r w:rsidRPr="002D7B8D">
        <w:t xml:space="preserve">, </w:t>
      </w:r>
      <w:r w:rsidRPr="002D7B8D">
        <w:rPr>
          <w:rFonts w:hint="eastAsia"/>
        </w:rPr>
        <w:t>образующей</w:t>
      </w:r>
      <w:r w:rsidRPr="002D7B8D">
        <w:t xml:space="preserve"> </w:t>
      </w:r>
      <w:r w:rsidRPr="002D7B8D">
        <w:rPr>
          <w:rFonts w:hint="eastAsia"/>
        </w:rPr>
        <w:t>при</w:t>
      </w:r>
      <w:r w:rsidRPr="002D7B8D">
        <w:t xml:space="preserve"> </w:t>
      </w:r>
      <w:r w:rsidRPr="002D7B8D">
        <w:rPr>
          <w:rFonts w:hint="eastAsia"/>
        </w:rPr>
        <w:t>разматывании</w:t>
      </w:r>
      <w:r w:rsidRPr="002D7B8D">
        <w:t xml:space="preserve"> </w:t>
      </w:r>
      <w:r w:rsidRPr="002D7B8D">
        <w:rPr>
          <w:rFonts w:hint="eastAsia"/>
        </w:rPr>
        <w:t>замятие</w:t>
      </w:r>
      <w:r w:rsidRPr="002D7B8D">
        <w:t xml:space="preserve"> </w:t>
      </w:r>
      <w:r w:rsidRPr="002D7B8D">
        <w:rPr>
          <w:rFonts w:hint="eastAsia"/>
        </w:rPr>
        <w:t>фольги</w:t>
      </w:r>
      <w:r w:rsidRPr="002D7B8D">
        <w:t xml:space="preserve">. </w:t>
      </w:r>
      <w:r w:rsidRPr="002D7B8D">
        <w:rPr>
          <w:rFonts w:hint="eastAsia"/>
        </w:rPr>
        <w:t>Фольга</w:t>
      </w:r>
      <w:r w:rsidRPr="002D7B8D">
        <w:t xml:space="preserve"> </w:t>
      </w:r>
      <w:r w:rsidRPr="002D7B8D">
        <w:rPr>
          <w:rFonts w:hint="eastAsia"/>
        </w:rPr>
        <w:t>не</w:t>
      </w:r>
      <w:r w:rsidRPr="002D7B8D">
        <w:t xml:space="preserve"> </w:t>
      </w:r>
      <w:r w:rsidRPr="002D7B8D">
        <w:rPr>
          <w:rFonts w:hint="eastAsia"/>
        </w:rPr>
        <w:t>должна</w:t>
      </w:r>
      <w:r w:rsidRPr="002D7B8D">
        <w:t xml:space="preserve"> </w:t>
      </w:r>
      <w:r w:rsidRPr="002D7B8D">
        <w:rPr>
          <w:rFonts w:hint="eastAsia"/>
        </w:rPr>
        <w:t>иметь</w:t>
      </w:r>
      <w:r w:rsidRPr="002D7B8D">
        <w:t xml:space="preserve"> </w:t>
      </w:r>
      <w:r w:rsidRPr="002D7B8D">
        <w:rPr>
          <w:rFonts w:hint="eastAsia"/>
        </w:rPr>
        <w:t>запаха</w:t>
      </w:r>
      <w:r w:rsidRPr="002D7B8D">
        <w:t xml:space="preserve">, </w:t>
      </w:r>
      <w:r w:rsidRPr="002D7B8D">
        <w:rPr>
          <w:rFonts w:hint="eastAsia"/>
        </w:rPr>
        <w:t>влияющего</w:t>
      </w:r>
      <w:r w:rsidRPr="002D7B8D">
        <w:t xml:space="preserve"> </w:t>
      </w:r>
      <w:r w:rsidRPr="002D7B8D">
        <w:rPr>
          <w:rFonts w:hint="eastAsia"/>
        </w:rPr>
        <w:t>на</w:t>
      </w:r>
      <w:r w:rsidRPr="002D7B8D">
        <w:t xml:space="preserve"> </w:t>
      </w:r>
      <w:r w:rsidRPr="002D7B8D">
        <w:rPr>
          <w:rFonts w:hint="eastAsia"/>
        </w:rPr>
        <w:t>качество</w:t>
      </w:r>
      <w:r w:rsidRPr="002D7B8D">
        <w:t xml:space="preserve"> </w:t>
      </w:r>
      <w:r w:rsidRPr="002D7B8D">
        <w:rPr>
          <w:rFonts w:hint="eastAsia"/>
        </w:rPr>
        <w:t>упакованной</w:t>
      </w:r>
      <w:r w:rsidRPr="002D7B8D">
        <w:t xml:space="preserve"> </w:t>
      </w:r>
      <w:r w:rsidRPr="002D7B8D">
        <w:rPr>
          <w:rFonts w:hint="eastAsia"/>
        </w:rPr>
        <w:t>продукции</w:t>
      </w:r>
      <w:r w:rsidRPr="002D7B8D">
        <w:t>.</w:t>
      </w:r>
    </w:p>
    <w:p w:rsidR="00951B44" w:rsidRPr="00951B44" w:rsidRDefault="00951B44" w:rsidP="00951B44">
      <w:pPr>
        <w:tabs>
          <w:tab w:val="left" w:pos="1134"/>
        </w:tabs>
        <w:ind w:firstLine="567"/>
      </w:pPr>
      <w:r w:rsidRPr="00AB61A7">
        <w:t>Торцы рулона должны быть без забоин, вмятин и загрязнений.</w:t>
      </w:r>
      <w:r>
        <w:t xml:space="preserve"> </w:t>
      </w:r>
      <w:proofErr w:type="gramStart"/>
      <w:r w:rsidRPr="00AB61A7">
        <w:t xml:space="preserve">Поверхность материала должна быть чистой, гладкой и ровной, без складок, надрывов, забоин, коррозии, без пятен, проколов, </w:t>
      </w:r>
      <w:proofErr w:type="spellStart"/>
      <w:r w:rsidRPr="00AB61A7">
        <w:t>непропечатки</w:t>
      </w:r>
      <w:proofErr w:type="spellEnd"/>
      <w:r w:rsidRPr="00AB61A7">
        <w:t xml:space="preserve"> изображения, смещения и текста (изображения) относительно кромок материала, посторонних включений.</w:t>
      </w:r>
      <w:proofErr w:type="gramEnd"/>
      <w:r>
        <w:t xml:space="preserve"> </w:t>
      </w:r>
      <w:r w:rsidRPr="00AB61A7">
        <w:t>Не допускается слипание витков гибкой упаковки  на основе алюминиевой фольги после нанесения печати.</w:t>
      </w:r>
    </w:p>
    <w:p w:rsidR="00951B44" w:rsidRPr="00F7038B" w:rsidRDefault="00951B44" w:rsidP="00992447">
      <w:pPr>
        <w:numPr>
          <w:ilvl w:val="1"/>
          <w:numId w:val="10"/>
        </w:numPr>
        <w:tabs>
          <w:tab w:val="left" w:pos="1134"/>
        </w:tabs>
        <w:spacing w:after="0"/>
        <w:ind w:left="0" w:firstLine="567"/>
      </w:pPr>
      <w:r>
        <w:lastRenderedPageBreak/>
        <w:t>Переданные Исполнителю р</w:t>
      </w:r>
      <w:r w:rsidRPr="00F7038B">
        <w:t>улоны</w:t>
      </w:r>
      <w:r>
        <w:t xml:space="preserve"> Фольги</w:t>
      </w:r>
      <w:r w:rsidRPr="00F7038B">
        <w:t xml:space="preserve"> должны храниться в закрытых помещениях при температуре не ниже 5</w:t>
      </w:r>
      <w:proofErr w:type="gramStart"/>
      <w:r w:rsidRPr="00F7038B">
        <w:t>°С</w:t>
      </w:r>
      <w:proofErr w:type="gramEnd"/>
      <w:r w:rsidRPr="00F7038B">
        <w:t xml:space="preserve"> и не выше 25° С на расстоянии не менее 1 м от приборов; при отсутствии в них активных химикатов и гигроскопичных материалов, в распакованном видена стеллажах, обитых мягким материалом, защищенным от воздействия прямых солнечных лучей. Относительная влажность воздуха внутри помещения должна быть не более 75%.</w:t>
      </w:r>
      <w:r>
        <w:t xml:space="preserve"> </w:t>
      </w:r>
      <w:r w:rsidRPr="00F7038B">
        <w:t>Рулоны укладываются на стеллажах горизонтально, каждый ряд перекладывают прокладочным материалом по ГОСТ 7376-89 или другим материалом, позволяющим сохранить качество фольги.</w:t>
      </w:r>
    </w:p>
    <w:p w:rsidR="00951B44" w:rsidRPr="004C434A" w:rsidRDefault="00951B44" w:rsidP="00951B44">
      <w:pPr>
        <w:rPr>
          <w:b/>
        </w:rPr>
      </w:pPr>
    </w:p>
    <w:p w:rsidR="00951B44" w:rsidRPr="00534960" w:rsidRDefault="00951B44" w:rsidP="00992447">
      <w:pPr>
        <w:numPr>
          <w:ilvl w:val="0"/>
          <w:numId w:val="10"/>
        </w:numPr>
        <w:spacing w:after="0"/>
        <w:ind w:left="0" w:firstLine="426"/>
        <w:jc w:val="center"/>
        <w:rPr>
          <w:b/>
        </w:rPr>
      </w:pPr>
      <w:r w:rsidRPr="00534960">
        <w:rPr>
          <w:b/>
        </w:rPr>
        <w:t>УПАКОВКА, МАРКИРОВКА ПРОДУКЦИИ</w:t>
      </w:r>
    </w:p>
    <w:p w:rsidR="00951B44" w:rsidRDefault="00951B44" w:rsidP="00992447">
      <w:pPr>
        <w:numPr>
          <w:ilvl w:val="1"/>
          <w:numId w:val="10"/>
        </w:numPr>
        <w:tabs>
          <w:tab w:val="left" w:pos="1134"/>
        </w:tabs>
        <w:spacing w:after="0"/>
        <w:ind w:left="0" w:firstLine="567"/>
      </w:pPr>
      <w:r w:rsidRPr="004C434A">
        <w:t>Упаковка и маркировка Продукции должны соответствовать ТУ________________________</w:t>
      </w:r>
      <w:r w:rsidRPr="004C434A">
        <w:rPr>
          <w:noProof/>
        </w:rPr>
        <w:t xml:space="preserve"> </w:t>
      </w:r>
      <w:r w:rsidRPr="004C434A">
        <w:t xml:space="preserve">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w:t>
      </w:r>
    </w:p>
    <w:p w:rsidR="00951B44" w:rsidRPr="00DF48F2" w:rsidRDefault="00951B44" w:rsidP="00951B44">
      <w:pPr>
        <w:tabs>
          <w:tab w:val="left" w:pos="1134"/>
        </w:tabs>
      </w:pPr>
      <w:r w:rsidRPr="00DF48F2">
        <w:t xml:space="preserve">Продукция поставляется в рулонах на гильзах с внутренним диаметром </w:t>
      </w:r>
      <w:smartTag w:uri="urn:schemas-microsoft-com:office:smarttags" w:element="metricconverter">
        <w:smartTagPr>
          <w:attr w:name="ProductID" w:val="76 мм"/>
        </w:smartTagPr>
        <w:r w:rsidRPr="00DF48F2">
          <w:t>76 мм</w:t>
        </w:r>
      </w:smartTag>
      <w:r w:rsidRPr="00DF48F2">
        <w:t xml:space="preserve">. Каждый рулон упаковывают в 1,5 слоя полимерной плёнки и заклеивают с торцов липкой лентой. </w:t>
      </w:r>
      <w:r w:rsidRPr="00793EB4">
        <w:rPr>
          <w:rStyle w:val="osn"/>
          <w:sz w:val="22"/>
          <w:szCs w:val="22"/>
        </w:rPr>
        <w:t>Упаковка должна предохранять от попадания пыли и атмосферных осадков</w:t>
      </w:r>
      <w:r>
        <w:rPr>
          <w:rStyle w:val="osn"/>
          <w:rFonts w:ascii="Calibri" w:hAnsi="Calibri"/>
          <w:sz w:val="22"/>
          <w:szCs w:val="22"/>
        </w:rPr>
        <w:t>.</w:t>
      </w:r>
      <w:r w:rsidRPr="00DF48F2">
        <w:t xml:space="preserve"> Каждый рулон маркируется этикеткой, содержащей следующие данные:</w:t>
      </w:r>
    </w:p>
    <w:p w:rsidR="00951B44" w:rsidRPr="00DF48F2" w:rsidRDefault="00951B44" w:rsidP="00992447">
      <w:pPr>
        <w:numPr>
          <w:ilvl w:val="0"/>
          <w:numId w:val="9"/>
        </w:numPr>
        <w:tabs>
          <w:tab w:val="left" w:pos="851"/>
        </w:tabs>
        <w:spacing w:after="0"/>
        <w:ind w:left="0" w:firstLine="567"/>
      </w:pPr>
      <w:r w:rsidRPr="00DF48F2">
        <w:t xml:space="preserve">наименование и адрес </w:t>
      </w:r>
      <w:r>
        <w:t>Исполнителя</w:t>
      </w:r>
      <w:r w:rsidRPr="00DF48F2">
        <w:t>;</w:t>
      </w:r>
    </w:p>
    <w:p w:rsidR="00951B44" w:rsidRPr="00DF48F2" w:rsidRDefault="00951B44" w:rsidP="00992447">
      <w:pPr>
        <w:numPr>
          <w:ilvl w:val="0"/>
          <w:numId w:val="9"/>
        </w:numPr>
        <w:tabs>
          <w:tab w:val="left" w:pos="851"/>
        </w:tabs>
        <w:spacing w:after="0"/>
        <w:ind w:left="0" w:firstLine="567"/>
      </w:pPr>
      <w:r w:rsidRPr="00DF48F2">
        <w:t xml:space="preserve">наименование </w:t>
      </w:r>
      <w:r>
        <w:t>Заказчика</w:t>
      </w:r>
      <w:r w:rsidRPr="00DF48F2">
        <w:t>;</w:t>
      </w:r>
    </w:p>
    <w:p w:rsidR="00951B44" w:rsidRPr="00DF48F2" w:rsidRDefault="00951B44" w:rsidP="00992447">
      <w:pPr>
        <w:numPr>
          <w:ilvl w:val="0"/>
          <w:numId w:val="9"/>
        </w:numPr>
        <w:tabs>
          <w:tab w:val="left" w:pos="851"/>
        </w:tabs>
        <w:spacing w:after="0"/>
        <w:ind w:left="0" w:firstLine="567"/>
      </w:pPr>
      <w:r w:rsidRPr="00DF48F2">
        <w:t>наименование Продукции;</w:t>
      </w:r>
    </w:p>
    <w:p w:rsidR="00951B44" w:rsidRPr="00DF48F2" w:rsidRDefault="00951B44" w:rsidP="00992447">
      <w:pPr>
        <w:numPr>
          <w:ilvl w:val="0"/>
          <w:numId w:val="9"/>
        </w:numPr>
        <w:tabs>
          <w:tab w:val="left" w:pos="851"/>
        </w:tabs>
        <w:spacing w:after="0"/>
        <w:ind w:left="0" w:firstLine="567"/>
      </w:pPr>
      <w:r w:rsidRPr="00DF48F2">
        <w:t>количество Продукции в упаковке;</w:t>
      </w:r>
    </w:p>
    <w:p w:rsidR="00951B44" w:rsidRPr="00DF48F2" w:rsidRDefault="00951B44" w:rsidP="00992447">
      <w:pPr>
        <w:numPr>
          <w:ilvl w:val="0"/>
          <w:numId w:val="9"/>
        </w:numPr>
        <w:tabs>
          <w:tab w:val="left" w:pos="851"/>
        </w:tabs>
        <w:spacing w:after="0"/>
        <w:ind w:left="0" w:firstLine="567"/>
      </w:pPr>
      <w:r w:rsidRPr="00DF48F2">
        <w:t>дата изготовления;</w:t>
      </w:r>
    </w:p>
    <w:p w:rsidR="00951B44" w:rsidRDefault="00951B44" w:rsidP="00992447">
      <w:pPr>
        <w:numPr>
          <w:ilvl w:val="0"/>
          <w:numId w:val="9"/>
        </w:numPr>
        <w:tabs>
          <w:tab w:val="left" w:pos="851"/>
        </w:tabs>
        <w:spacing w:after="0"/>
        <w:ind w:left="0" w:firstLine="567"/>
      </w:pPr>
      <w:r w:rsidRPr="00DF48F2">
        <w:t>серийные номера;</w:t>
      </w:r>
    </w:p>
    <w:p w:rsidR="00951B44" w:rsidRPr="007561DD" w:rsidRDefault="00951B44" w:rsidP="00992447">
      <w:pPr>
        <w:numPr>
          <w:ilvl w:val="0"/>
          <w:numId w:val="9"/>
        </w:numPr>
        <w:tabs>
          <w:tab w:val="left" w:pos="851"/>
        </w:tabs>
        <w:spacing w:after="0"/>
        <w:ind w:hanging="1233"/>
      </w:pPr>
      <w:r>
        <w:t>ТУ Исполнителя.</w:t>
      </w:r>
    </w:p>
    <w:p w:rsidR="00951B44" w:rsidRPr="00F32630" w:rsidRDefault="00951B44" w:rsidP="00951B44">
      <w:pPr>
        <w:tabs>
          <w:tab w:val="left" w:pos="851"/>
        </w:tabs>
        <w:ind w:left="142"/>
      </w:pPr>
      <w:r w:rsidRPr="00F32630">
        <w:t xml:space="preserve">Рулоны укладываются в коробки из </w:t>
      </w:r>
      <w:proofErr w:type="spellStart"/>
      <w:r w:rsidRPr="00F32630">
        <w:t>гофрокартона</w:t>
      </w:r>
      <w:proofErr w:type="spellEnd"/>
      <w:r w:rsidRPr="00F32630">
        <w:t>. На каждую коробку клеится этикетка, содержащая следующие данные:</w:t>
      </w:r>
    </w:p>
    <w:p w:rsidR="00951B44" w:rsidRPr="00DF48F2" w:rsidRDefault="00951B44" w:rsidP="00992447">
      <w:pPr>
        <w:numPr>
          <w:ilvl w:val="0"/>
          <w:numId w:val="9"/>
        </w:numPr>
        <w:tabs>
          <w:tab w:val="left" w:pos="851"/>
        </w:tabs>
        <w:spacing w:after="0"/>
        <w:ind w:left="0" w:firstLine="567"/>
      </w:pPr>
      <w:r w:rsidRPr="00DF48F2">
        <w:t xml:space="preserve">наименование и адрес </w:t>
      </w:r>
      <w:r>
        <w:t>Исполнителя</w:t>
      </w:r>
      <w:r w:rsidRPr="00DF48F2">
        <w:t>;</w:t>
      </w:r>
    </w:p>
    <w:p w:rsidR="00951B44" w:rsidRPr="00DF48F2" w:rsidRDefault="00951B44" w:rsidP="00992447">
      <w:pPr>
        <w:numPr>
          <w:ilvl w:val="0"/>
          <w:numId w:val="9"/>
        </w:numPr>
        <w:tabs>
          <w:tab w:val="left" w:pos="851"/>
        </w:tabs>
        <w:spacing w:after="0"/>
        <w:ind w:left="0" w:firstLine="567"/>
      </w:pPr>
      <w:r w:rsidRPr="00DF48F2">
        <w:t xml:space="preserve">наименование </w:t>
      </w:r>
      <w:r>
        <w:t>Заказчика</w:t>
      </w:r>
      <w:r w:rsidRPr="00DF48F2">
        <w:t>;</w:t>
      </w:r>
    </w:p>
    <w:p w:rsidR="00951B44" w:rsidRPr="00DF48F2" w:rsidRDefault="00951B44" w:rsidP="00992447">
      <w:pPr>
        <w:numPr>
          <w:ilvl w:val="0"/>
          <w:numId w:val="9"/>
        </w:numPr>
        <w:tabs>
          <w:tab w:val="left" w:pos="851"/>
        </w:tabs>
        <w:spacing w:after="0"/>
        <w:ind w:left="0" w:firstLine="567"/>
      </w:pPr>
      <w:r w:rsidRPr="00DF48F2">
        <w:t>наименование Продукции;</w:t>
      </w:r>
    </w:p>
    <w:p w:rsidR="00951B44" w:rsidRPr="00DF48F2" w:rsidRDefault="00951B44" w:rsidP="00992447">
      <w:pPr>
        <w:numPr>
          <w:ilvl w:val="0"/>
          <w:numId w:val="9"/>
        </w:numPr>
        <w:tabs>
          <w:tab w:val="left" w:pos="851"/>
        </w:tabs>
        <w:spacing w:after="0"/>
        <w:ind w:left="0" w:firstLine="567"/>
      </w:pPr>
      <w:r w:rsidRPr="00DF48F2">
        <w:t>количество Продукции в упаковке;</w:t>
      </w:r>
    </w:p>
    <w:p w:rsidR="00951B44" w:rsidRPr="00DF48F2" w:rsidRDefault="00951B44" w:rsidP="00992447">
      <w:pPr>
        <w:numPr>
          <w:ilvl w:val="0"/>
          <w:numId w:val="9"/>
        </w:numPr>
        <w:tabs>
          <w:tab w:val="left" w:pos="851"/>
        </w:tabs>
        <w:spacing w:after="0"/>
        <w:ind w:left="0" w:firstLine="567"/>
      </w:pPr>
      <w:r w:rsidRPr="00DF48F2">
        <w:t>дата изготовления;</w:t>
      </w:r>
    </w:p>
    <w:p w:rsidR="00951B44" w:rsidRDefault="00951B44" w:rsidP="00992447">
      <w:pPr>
        <w:numPr>
          <w:ilvl w:val="0"/>
          <w:numId w:val="9"/>
        </w:numPr>
        <w:tabs>
          <w:tab w:val="left" w:pos="851"/>
        </w:tabs>
        <w:spacing w:after="0"/>
        <w:ind w:left="0" w:firstLine="567"/>
      </w:pPr>
      <w:r w:rsidRPr="00DF48F2">
        <w:t>серийные номера;</w:t>
      </w:r>
    </w:p>
    <w:p w:rsidR="00951B44" w:rsidRPr="00DF48F2" w:rsidRDefault="00951B44" w:rsidP="00992447">
      <w:pPr>
        <w:numPr>
          <w:ilvl w:val="0"/>
          <w:numId w:val="9"/>
        </w:numPr>
        <w:tabs>
          <w:tab w:val="left" w:pos="851"/>
        </w:tabs>
        <w:spacing w:after="0"/>
        <w:ind w:left="0" w:firstLine="567"/>
      </w:pPr>
      <w:r>
        <w:t>ТУ Исполнителя;</w:t>
      </w:r>
    </w:p>
    <w:p w:rsidR="00951B44" w:rsidRPr="00DF48F2" w:rsidRDefault="00951B44" w:rsidP="00992447">
      <w:pPr>
        <w:numPr>
          <w:ilvl w:val="0"/>
          <w:numId w:val="9"/>
        </w:numPr>
        <w:tabs>
          <w:tab w:val="left" w:pos="851"/>
        </w:tabs>
        <w:spacing w:after="0"/>
        <w:ind w:left="0" w:firstLine="567"/>
      </w:pPr>
      <w:r w:rsidRPr="00DF48F2">
        <w:t>манипуляционные знаки с указанием на способы обращения с грузом во время перевалок и хранения в соответствии с международными нормами.</w:t>
      </w:r>
    </w:p>
    <w:p w:rsidR="00951B44" w:rsidRPr="00DF48F2" w:rsidRDefault="00951B44" w:rsidP="00992447">
      <w:pPr>
        <w:numPr>
          <w:ilvl w:val="1"/>
          <w:numId w:val="10"/>
        </w:numPr>
        <w:tabs>
          <w:tab w:val="left" w:pos="1134"/>
        </w:tabs>
        <w:spacing w:after="0"/>
        <w:ind w:left="0" w:firstLine="567"/>
      </w:pPr>
      <w:r w:rsidRPr="00DF48F2">
        <w:t>Маркировка Продукции должна быть четкой и водостойкой.</w:t>
      </w:r>
    </w:p>
    <w:p w:rsidR="00951B44" w:rsidRPr="00DF48F2" w:rsidRDefault="00951B44" w:rsidP="00992447">
      <w:pPr>
        <w:numPr>
          <w:ilvl w:val="1"/>
          <w:numId w:val="10"/>
        </w:numPr>
        <w:tabs>
          <w:tab w:val="left" w:pos="1134"/>
        </w:tabs>
        <w:spacing w:after="0"/>
        <w:ind w:left="0" w:firstLine="567"/>
      </w:pPr>
      <w:r w:rsidRPr="00DF48F2">
        <w:t>Каждое грузовое место должно сопровождаться упаковочным листом со следующими данными:</w:t>
      </w:r>
    </w:p>
    <w:p w:rsidR="00951B44" w:rsidRPr="00DF48F2" w:rsidRDefault="00951B44" w:rsidP="00992447">
      <w:pPr>
        <w:numPr>
          <w:ilvl w:val="0"/>
          <w:numId w:val="9"/>
        </w:numPr>
        <w:tabs>
          <w:tab w:val="left" w:pos="851"/>
        </w:tabs>
        <w:spacing w:after="0"/>
        <w:ind w:left="0" w:firstLine="567"/>
      </w:pPr>
      <w:r w:rsidRPr="00DF48F2">
        <w:t>наименование и количество единиц Продукции или коробок в данном грузовом месте;</w:t>
      </w:r>
    </w:p>
    <w:p w:rsidR="00951B44" w:rsidRPr="00DF48F2" w:rsidRDefault="00951B44" w:rsidP="00992447">
      <w:pPr>
        <w:numPr>
          <w:ilvl w:val="0"/>
          <w:numId w:val="9"/>
        </w:numPr>
        <w:tabs>
          <w:tab w:val="left" w:pos="851"/>
        </w:tabs>
        <w:spacing w:after="0"/>
        <w:ind w:left="0" w:firstLine="567"/>
      </w:pPr>
      <w:r w:rsidRPr="00DF48F2">
        <w:t>вес нетто/брутто в килограммах каждого грузового места;</w:t>
      </w:r>
    </w:p>
    <w:p w:rsidR="00951B44" w:rsidRPr="00DF48F2" w:rsidRDefault="00951B44" w:rsidP="00992447">
      <w:pPr>
        <w:numPr>
          <w:ilvl w:val="0"/>
          <w:numId w:val="9"/>
        </w:numPr>
        <w:tabs>
          <w:tab w:val="left" w:pos="851"/>
        </w:tabs>
        <w:spacing w:after="0"/>
        <w:ind w:left="0" w:firstLine="567"/>
      </w:pPr>
      <w:r w:rsidRPr="00DF48F2">
        <w:t>наименование и количество единиц Продукции в коробке.</w:t>
      </w:r>
    </w:p>
    <w:p w:rsidR="00951B44" w:rsidRPr="00DF48F2" w:rsidRDefault="00951B44" w:rsidP="00992447">
      <w:pPr>
        <w:numPr>
          <w:ilvl w:val="1"/>
          <w:numId w:val="10"/>
        </w:numPr>
        <w:tabs>
          <w:tab w:val="left" w:pos="1134"/>
        </w:tabs>
        <w:spacing w:after="0"/>
        <w:ind w:left="0" w:firstLine="567"/>
      </w:pPr>
      <w:r w:rsidRPr="00DF48F2">
        <w:t>Исполнитель несет ответственность за ненадлежащую упаковку Продукции, не обеспечивающую ее сохранность при транспортировке и хранении.</w:t>
      </w:r>
    </w:p>
    <w:p w:rsidR="00951B44" w:rsidRPr="00DF48F2" w:rsidRDefault="00951B44" w:rsidP="00951B44">
      <w:pPr>
        <w:jc w:val="center"/>
        <w:rPr>
          <w:b/>
        </w:rPr>
      </w:pPr>
    </w:p>
    <w:p w:rsidR="00951B44" w:rsidRPr="00DF48F2" w:rsidRDefault="00951B44" w:rsidP="00992447">
      <w:pPr>
        <w:numPr>
          <w:ilvl w:val="0"/>
          <w:numId w:val="10"/>
        </w:numPr>
        <w:spacing w:after="0"/>
        <w:ind w:left="0" w:firstLine="426"/>
        <w:jc w:val="center"/>
        <w:rPr>
          <w:b/>
        </w:rPr>
      </w:pPr>
      <w:r w:rsidRPr="00DF48F2">
        <w:rPr>
          <w:b/>
        </w:rPr>
        <w:t>ОТВЕТСТВЕННОСТЬ СТОРОН. РАЗРЕШЕНИЕ СПОРОВ</w:t>
      </w:r>
    </w:p>
    <w:p w:rsidR="00951B44" w:rsidRPr="00DF48F2" w:rsidRDefault="00951B44" w:rsidP="00992447">
      <w:pPr>
        <w:numPr>
          <w:ilvl w:val="1"/>
          <w:numId w:val="10"/>
        </w:numPr>
        <w:tabs>
          <w:tab w:val="left" w:pos="1134"/>
        </w:tabs>
        <w:spacing w:after="0"/>
        <w:ind w:left="0" w:firstLine="567"/>
      </w:pPr>
      <w:r w:rsidRPr="00DF48F2">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51B44" w:rsidRPr="00DF48F2" w:rsidRDefault="00951B44" w:rsidP="00992447">
      <w:pPr>
        <w:numPr>
          <w:ilvl w:val="1"/>
          <w:numId w:val="10"/>
        </w:numPr>
        <w:tabs>
          <w:tab w:val="left" w:pos="1134"/>
        </w:tabs>
        <w:spacing w:after="0"/>
        <w:ind w:left="0" w:firstLine="567"/>
      </w:pPr>
      <w:r w:rsidRPr="00DF48F2">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951B44" w:rsidRPr="00DF48F2" w:rsidRDefault="00951B44" w:rsidP="00992447">
      <w:pPr>
        <w:numPr>
          <w:ilvl w:val="1"/>
          <w:numId w:val="10"/>
        </w:numPr>
        <w:tabs>
          <w:tab w:val="left" w:pos="1134"/>
        </w:tabs>
        <w:spacing w:after="0"/>
        <w:ind w:left="0" w:firstLine="567"/>
      </w:pPr>
      <w:r w:rsidRPr="00DF48F2">
        <w:lastRenderedPageBreak/>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951B44" w:rsidRPr="00DF48F2" w:rsidRDefault="00951B44" w:rsidP="00992447">
      <w:pPr>
        <w:numPr>
          <w:ilvl w:val="1"/>
          <w:numId w:val="10"/>
        </w:numPr>
        <w:tabs>
          <w:tab w:val="left" w:pos="1134"/>
        </w:tabs>
        <w:spacing w:after="0"/>
        <w:ind w:left="0" w:firstLine="567"/>
      </w:pPr>
      <w:r w:rsidRPr="00DF48F2">
        <w:t>Штрафные санкции, установленные пунктами 7.2-7.3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951B44" w:rsidRPr="00DF48F2" w:rsidRDefault="00951B44" w:rsidP="00992447">
      <w:pPr>
        <w:numPr>
          <w:ilvl w:val="1"/>
          <w:numId w:val="10"/>
        </w:numPr>
        <w:tabs>
          <w:tab w:val="left" w:pos="1134"/>
        </w:tabs>
        <w:spacing w:after="0"/>
        <w:ind w:left="0" w:firstLine="567"/>
      </w:pPr>
      <w:r w:rsidRPr="00DF48F2">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gramStart"/>
      <w:r w:rsidRPr="00DF48F2">
        <w:t>экспресс-почтой</w:t>
      </w:r>
      <w:proofErr w:type="gramEnd"/>
      <w:r w:rsidRPr="00DF48F2">
        <w:t>) или вручается контрагенту под роспись.</w:t>
      </w:r>
    </w:p>
    <w:p w:rsidR="00951B44" w:rsidRPr="00DF48F2" w:rsidRDefault="00951B44" w:rsidP="00992447">
      <w:pPr>
        <w:numPr>
          <w:ilvl w:val="1"/>
          <w:numId w:val="10"/>
        </w:numPr>
        <w:tabs>
          <w:tab w:val="left" w:pos="1134"/>
        </w:tabs>
        <w:spacing w:after="0"/>
        <w:ind w:left="0" w:firstLine="567"/>
      </w:pPr>
      <w:r w:rsidRPr="00DF48F2">
        <w:t xml:space="preserve">В случае обнаружения </w:t>
      </w:r>
      <w:proofErr w:type="spellStart"/>
      <w:r w:rsidRPr="00DF48F2">
        <w:t>недовложений</w:t>
      </w:r>
      <w:proofErr w:type="spellEnd"/>
      <w:r w:rsidRPr="00DF48F2">
        <w:t xml:space="preserve"> Продукции, а также в случае передачи Продукции ненадлежащего качества Заказчик должен направить Исполнителю претензию.</w:t>
      </w:r>
    </w:p>
    <w:p w:rsidR="00951B44" w:rsidRPr="00DF48F2" w:rsidRDefault="00951B44" w:rsidP="00951B44">
      <w:pPr>
        <w:tabs>
          <w:tab w:val="left" w:pos="1134"/>
          <w:tab w:val="right" w:pos="9923"/>
        </w:tabs>
        <w:ind w:firstLine="567"/>
      </w:pPr>
      <w:r w:rsidRPr="00DF48F2">
        <w:t>Претензии Заказчика могут быть предъявлены Исполнителю в отношении:</w:t>
      </w:r>
    </w:p>
    <w:p w:rsidR="00951B44" w:rsidRPr="00DF48F2" w:rsidRDefault="00951B44" w:rsidP="00951B44">
      <w:pPr>
        <w:tabs>
          <w:tab w:val="left" w:pos="1134"/>
          <w:tab w:val="left" w:pos="5580"/>
          <w:tab w:val="right" w:pos="9923"/>
        </w:tabs>
        <w:ind w:firstLine="567"/>
      </w:pPr>
      <w:r w:rsidRPr="00DF48F2">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951B44" w:rsidRPr="00DF48F2" w:rsidRDefault="00951B44" w:rsidP="00951B44">
      <w:pPr>
        <w:tabs>
          <w:tab w:val="left" w:pos="1134"/>
          <w:tab w:val="right" w:pos="9923"/>
        </w:tabs>
        <w:ind w:firstLine="567"/>
      </w:pPr>
      <w:r w:rsidRPr="00DF48F2">
        <w:t xml:space="preserve">б) качества Продукции – в течение 20 (двадцати) календарных дней </w:t>
      </w:r>
      <w:proofErr w:type="gramStart"/>
      <w:r w:rsidRPr="00DF48F2">
        <w:t>с даты обнаружения</w:t>
      </w:r>
      <w:proofErr w:type="gramEnd"/>
      <w:r w:rsidRPr="00DF48F2">
        <w:t xml:space="preserve"> в течение всего гарантийного срока.</w:t>
      </w:r>
    </w:p>
    <w:p w:rsidR="00951B44" w:rsidRPr="00DF48F2" w:rsidRDefault="00951B44" w:rsidP="00951B44">
      <w:pPr>
        <w:tabs>
          <w:tab w:val="left" w:pos="1134"/>
          <w:tab w:val="right" w:pos="9923"/>
        </w:tabs>
        <w:ind w:firstLine="567"/>
      </w:pPr>
      <w:r w:rsidRPr="00DF48F2">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951B44" w:rsidRPr="00DF48F2" w:rsidRDefault="00951B44" w:rsidP="00992447">
      <w:pPr>
        <w:numPr>
          <w:ilvl w:val="1"/>
          <w:numId w:val="10"/>
        </w:numPr>
        <w:tabs>
          <w:tab w:val="left" w:pos="1134"/>
        </w:tabs>
        <w:spacing w:after="0"/>
        <w:ind w:left="0" w:firstLine="567"/>
        <w:rPr>
          <w:i/>
        </w:rPr>
      </w:pPr>
      <w:r w:rsidRPr="00DF48F2">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951B44" w:rsidRPr="00DF48F2" w:rsidRDefault="00951B44" w:rsidP="00992447">
      <w:pPr>
        <w:numPr>
          <w:ilvl w:val="0"/>
          <w:numId w:val="9"/>
        </w:numPr>
        <w:tabs>
          <w:tab w:val="left" w:pos="851"/>
        </w:tabs>
        <w:spacing w:after="0"/>
        <w:ind w:left="0" w:firstLine="567"/>
      </w:pPr>
      <w:r w:rsidRPr="00DF48F2">
        <w:t>замены некачественной Продукции в соответствии с условиями п. 4.11 настоящего Договора;</w:t>
      </w:r>
    </w:p>
    <w:p w:rsidR="00951B44" w:rsidRPr="00DF48F2" w:rsidRDefault="00951B44" w:rsidP="00992447">
      <w:pPr>
        <w:numPr>
          <w:ilvl w:val="0"/>
          <w:numId w:val="9"/>
        </w:numPr>
        <w:tabs>
          <w:tab w:val="left" w:pos="851"/>
        </w:tabs>
        <w:spacing w:after="0"/>
        <w:ind w:left="0" w:firstLine="567"/>
      </w:pPr>
      <w:r w:rsidRPr="00DF48F2">
        <w:t>возврата уплаченных денежных сре</w:t>
      </w:r>
      <w:proofErr w:type="gramStart"/>
      <w:r w:rsidRPr="00DF48F2">
        <w:t>дств в п</w:t>
      </w:r>
      <w:proofErr w:type="gramEnd"/>
      <w:r w:rsidRPr="00DF48F2">
        <w:t>олном объеме в соответствии с условиями п.4.11.1 настоящего Договора.</w:t>
      </w:r>
    </w:p>
    <w:p w:rsidR="00951B44" w:rsidRPr="00DF48F2" w:rsidRDefault="00951B44" w:rsidP="00992447">
      <w:pPr>
        <w:numPr>
          <w:ilvl w:val="1"/>
          <w:numId w:val="10"/>
        </w:numPr>
        <w:tabs>
          <w:tab w:val="left" w:pos="1134"/>
        </w:tabs>
        <w:spacing w:after="0"/>
        <w:ind w:left="0" w:firstLine="567"/>
        <w:rPr>
          <w:i/>
        </w:rPr>
      </w:pPr>
      <w:r w:rsidRPr="00DF48F2">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951B44" w:rsidRPr="00DF48F2" w:rsidRDefault="00951B44" w:rsidP="00992447">
      <w:pPr>
        <w:numPr>
          <w:ilvl w:val="1"/>
          <w:numId w:val="10"/>
        </w:numPr>
        <w:tabs>
          <w:tab w:val="left" w:pos="1134"/>
        </w:tabs>
        <w:spacing w:after="0"/>
        <w:ind w:left="0" w:firstLine="567"/>
        <w:rPr>
          <w:i/>
        </w:rPr>
      </w:pPr>
      <w:r w:rsidRPr="00DF48F2">
        <w:t>В случае 2</w:t>
      </w:r>
      <w:r>
        <w:t xml:space="preserve"> </w:t>
      </w:r>
      <w:r w:rsidRPr="00DF48F2">
        <w:t>(двух) подряд поставок некачественной Продукции, Заказчик  имеет право в одностороннем порядке расторгнуть Договор.</w:t>
      </w:r>
    </w:p>
    <w:p w:rsidR="00951B44" w:rsidRPr="00DF48F2" w:rsidRDefault="00951B44" w:rsidP="00992447">
      <w:pPr>
        <w:numPr>
          <w:ilvl w:val="1"/>
          <w:numId w:val="10"/>
        </w:numPr>
        <w:tabs>
          <w:tab w:val="left" w:pos="1134"/>
        </w:tabs>
        <w:spacing w:after="0"/>
        <w:ind w:left="0" w:firstLine="567"/>
        <w:rPr>
          <w:i/>
        </w:rPr>
      </w:pPr>
      <w:r w:rsidRPr="00DF48F2">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w:t>
      </w:r>
      <w:r>
        <w:t>г. Москвы</w:t>
      </w:r>
      <w:r w:rsidRPr="00DF48F2">
        <w:t>.</w:t>
      </w:r>
    </w:p>
    <w:p w:rsidR="00951B44" w:rsidRPr="00DF48F2" w:rsidRDefault="00951B44" w:rsidP="00951B44">
      <w:pPr>
        <w:jc w:val="center"/>
        <w:rPr>
          <w:b/>
        </w:rPr>
      </w:pPr>
    </w:p>
    <w:p w:rsidR="00951B44" w:rsidRPr="00DF48F2" w:rsidRDefault="00951B44" w:rsidP="00992447">
      <w:pPr>
        <w:numPr>
          <w:ilvl w:val="0"/>
          <w:numId w:val="10"/>
        </w:numPr>
        <w:spacing w:after="0"/>
        <w:ind w:left="0" w:firstLine="426"/>
        <w:jc w:val="center"/>
        <w:rPr>
          <w:b/>
        </w:rPr>
      </w:pPr>
      <w:r w:rsidRPr="00DF48F2">
        <w:rPr>
          <w:b/>
        </w:rPr>
        <w:t>ОБСТОЯТЕЛЬСТВА НЕПРЕОДОЛИМОЙ СИЛЫ</w:t>
      </w:r>
    </w:p>
    <w:p w:rsidR="00951B44" w:rsidRPr="00DF48F2" w:rsidRDefault="00951B44" w:rsidP="00992447">
      <w:pPr>
        <w:numPr>
          <w:ilvl w:val="1"/>
          <w:numId w:val="10"/>
        </w:numPr>
        <w:tabs>
          <w:tab w:val="left" w:pos="1134"/>
        </w:tabs>
        <w:spacing w:after="0"/>
        <w:ind w:left="0" w:firstLine="567"/>
      </w:pPr>
      <w:r w:rsidRPr="00DF48F2">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951B44" w:rsidRPr="00DF48F2" w:rsidRDefault="00951B44" w:rsidP="00992447">
      <w:pPr>
        <w:numPr>
          <w:ilvl w:val="1"/>
          <w:numId w:val="10"/>
        </w:numPr>
        <w:tabs>
          <w:tab w:val="left" w:pos="1134"/>
        </w:tabs>
        <w:spacing w:after="0"/>
        <w:ind w:left="0" w:firstLine="567"/>
      </w:pPr>
      <w:r w:rsidRPr="00DF48F2">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951B44" w:rsidRPr="00DF48F2" w:rsidRDefault="00951B44" w:rsidP="00992447">
      <w:pPr>
        <w:numPr>
          <w:ilvl w:val="1"/>
          <w:numId w:val="10"/>
        </w:numPr>
        <w:tabs>
          <w:tab w:val="left" w:pos="1134"/>
        </w:tabs>
        <w:spacing w:after="0"/>
        <w:ind w:left="0" w:firstLine="567"/>
      </w:pPr>
      <w:r w:rsidRPr="00DF48F2">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951B44" w:rsidRPr="00DF48F2" w:rsidRDefault="00951B44" w:rsidP="00992447">
      <w:pPr>
        <w:numPr>
          <w:ilvl w:val="1"/>
          <w:numId w:val="10"/>
        </w:numPr>
        <w:tabs>
          <w:tab w:val="left" w:pos="1134"/>
        </w:tabs>
        <w:spacing w:after="0"/>
        <w:ind w:left="0" w:firstLine="567"/>
      </w:pPr>
      <w:r w:rsidRPr="00DF48F2">
        <w:lastRenderedPageBreak/>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951B44" w:rsidRPr="00DF48F2" w:rsidRDefault="00951B44" w:rsidP="00951B44">
      <w:pPr>
        <w:jc w:val="center"/>
        <w:rPr>
          <w:b/>
        </w:rPr>
      </w:pPr>
    </w:p>
    <w:p w:rsidR="00951B44" w:rsidRPr="00DF48F2" w:rsidRDefault="00951B44" w:rsidP="00992447">
      <w:pPr>
        <w:numPr>
          <w:ilvl w:val="0"/>
          <w:numId w:val="10"/>
        </w:numPr>
        <w:spacing w:after="0"/>
        <w:ind w:left="0" w:firstLine="426"/>
        <w:jc w:val="center"/>
        <w:rPr>
          <w:b/>
        </w:rPr>
      </w:pPr>
      <w:r w:rsidRPr="00DF48F2">
        <w:rPr>
          <w:b/>
        </w:rPr>
        <w:t>СРОК ДЕЙСТВИЯ ДОГОВОРА, ПОРЯДОК ДОСРОЧНОГО РАСТОРЖЕНИЯ</w:t>
      </w:r>
    </w:p>
    <w:p w:rsidR="00951B44" w:rsidRPr="00DF48F2" w:rsidRDefault="00951B44" w:rsidP="00992447">
      <w:pPr>
        <w:numPr>
          <w:ilvl w:val="1"/>
          <w:numId w:val="10"/>
        </w:numPr>
        <w:tabs>
          <w:tab w:val="left" w:pos="1134"/>
        </w:tabs>
        <w:spacing w:after="0"/>
        <w:ind w:left="0" w:firstLine="567"/>
      </w:pPr>
      <w:r w:rsidRPr="00DF48F2">
        <w:t xml:space="preserve">Настоящий Договор вступает в силу от даты подписания Договора обеими Сторонами и действует по </w:t>
      </w:r>
      <w:r>
        <w:rPr>
          <w:bCs/>
        </w:rPr>
        <w:t>31</w:t>
      </w:r>
      <w:r w:rsidRPr="00DF48F2">
        <w:rPr>
          <w:bCs/>
        </w:rPr>
        <w:t xml:space="preserve"> </w:t>
      </w:r>
      <w:r>
        <w:rPr>
          <w:bCs/>
        </w:rPr>
        <w:t xml:space="preserve">декабря </w:t>
      </w:r>
      <w:r w:rsidRPr="00DF48F2">
        <w:rPr>
          <w:bCs/>
        </w:rPr>
        <w:t>20</w:t>
      </w:r>
      <w:r>
        <w:rPr>
          <w:bCs/>
        </w:rPr>
        <w:t>18</w:t>
      </w:r>
      <w:r w:rsidRPr="00DF48F2">
        <w:rPr>
          <w:bCs/>
        </w:rPr>
        <w:t>г</w:t>
      </w:r>
      <w:r w:rsidRPr="00DF48F2">
        <w:t>.</w:t>
      </w:r>
    </w:p>
    <w:p w:rsidR="00951B44" w:rsidRPr="00DF48F2" w:rsidRDefault="00951B44" w:rsidP="00992447">
      <w:pPr>
        <w:numPr>
          <w:ilvl w:val="1"/>
          <w:numId w:val="10"/>
        </w:numPr>
        <w:tabs>
          <w:tab w:val="left" w:pos="1134"/>
        </w:tabs>
        <w:spacing w:after="0"/>
        <w:ind w:left="0" w:firstLine="567"/>
      </w:pPr>
      <w:r w:rsidRPr="00DF48F2">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951B44" w:rsidRPr="00DF48F2" w:rsidRDefault="00951B44" w:rsidP="00951B44">
      <w:pPr>
        <w:jc w:val="center"/>
        <w:rPr>
          <w:b/>
        </w:rPr>
      </w:pPr>
    </w:p>
    <w:p w:rsidR="00951B44" w:rsidRPr="00DF48F2" w:rsidRDefault="00951B44" w:rsidP="00992447">
      <w:pPr>
        <w:numPr>
          <w:ilvl w:val="0"/>
          <w:numId w:val="10"/>
        </w:numPr>
        <w:spacing w:after="0"/>
        <w:ind w:left="0" w:firstLine="426"/>
        <w:jc w:val="center"/>
        <w:rPr>
          <w:b/>
        </w:rPr>
      </w:pPr>
      <w:r w:rsidRPr="00DF48F2">
        <w:rPr>
          <w:b/>
        </w:rPr>
        <w:t>ПРОЧИЕ УСЛОВИЯ</w:t>
      </w:r>
    </w:p>
    <w:p w:rsidR="00951B44" w:rsidRPr="00DF48F2" w:rsidRDefault="00951B44" w:rsidP="00992447">
      <w:pPr>
        <w:numPr>
          <w:ilvl w:val="1"/>
          <w:numId w:val="10"/>
        </w:numPr>
        <w:tabs>
          <w:tab w:val="left" w:pos="1134"/>
        </w:tabs>
        <w:spacing w:after="0"/>
        <w:ind w:left="0" w:firstLine="567"/>
      </w:pPr>
      <w:r w:rsidRPr="00DF48F2">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951B44" w:rsidRPr="00DF48F2" w:rsidRDefault="00951B44" w:rsidP="00992447">
      <w:pPr>
        <w:numPr>
          <w:ilvl w:val="1"/>
          <w:numId w:val="10"/>
        </w:numPr>
        <w:tabs>
          <w:tab w:val="left" w:pos="1134"/>
        </w:tabs>
        <w:spacing w:after="0"/>
        <w:ind w:left="0" w:firstLine="567"/>
      </w:pPr>
      <w:r w:rsidRPr="00DF48F2">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951B44" w:rsidRPr="00DF48F2" w:rsidRDefault="00951B44" w:rsidP="00992447">
      <w:pPr>
        <w:numPr>
          <w:ilvl w:val="1"/>
          <w:numId w:val="10"/>
        </w:numPr>
        <w:tabs>
          <w:tab w:val="left" w:pos="1134"/>
        </w:tabs>
        <w:spacing w:after="0"/>
        <w:ind w:left="0" w:firstLine="567"/>
      </w:pPr>
      <w:r w:rsidRPr="00DF48F2">
        <w:t>При изменении потребности в Продукции, Покупатель по согласованию с Исполнителем может изменить количество изготавливаемой Продукции, но не более чем на 25% (двадцать пять процентов) от количества, предусмотренного в Спецификации, при соответствующем изменении цены Договора. В случае наличия в Спецификации нескольких товарных позиций Продукции, не более чем на 25% (двадцать пять процентов) по каждой позиции, при этом первоначальная цена Договора может быть изменена соответственно изменяемому объему изготавливаемой Продукции.</w:t>
      </w:r>
    </w:p>
    <w:p w:rsidR="00951B44" w:rsidRPr="00DF48F2" w:rsidRDefault="00951B44" w:rsidP="00992447">
      <w:pPr>
        <w:numPr>
          <w:ilvl w:val="1"/>
          <w:numId w:val="10"/>
        </w:numPr>
        <w:tabs>
          <w:tab w:val="left" w:pos="1134"/>
        </w:tabs>
        <w:spacing w:after="0"/>
        <w:ind w:left="0" w:firstLine="567"/>
      </w:pPr>
      <w:r w:rsidRPr="00DF48F2">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951B44" w:rsidRPr="00DF48F2" w:rsidRDefault="00951B44" w:rsidP="00992447">
      <w:pPr>
        <w:numPr>
          <w:ilvl w:val="1"/>
          <w:numId w:val="10"/>
        </w:numPr>
        <w:tabs>
          <w:tab w:val="left" w:pos="1134"/>
        </w:tabs>
        <w:spacing w:after="0"/>
        <w:ind w:left="0" w:firstLine="567"/>
      </w:pPr>
      <w:r w:rsidRPr="00DF48F2">
        <w:t xml:space="preserve">Для оперативного обмена информацией и документами, </w:t>
      </w:r>
      <w:proofErr w:type="gramStart"/>
      <w:r w:rsidRPr="00DF48F2">
        <w:t>касающихся</w:t>
      </w:r>
      <w:proofErr w:type="gramEnd"/>
      <w:r w:rsidRPr="00DF48F2">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w:t>
      </w:r>
    </w:p>
    <w:p w:rsidR="00951B44" w:rsidRDefault="00951B44" w:rsidP="00992447">
      <w:pPr>
        <w:numPr>
          <w:ilvl w:val="1"/>
          <w:numId w:val="10"/>
        </w:numPr>
        <w:tabs>
          <w:tab w:val="left" w:pos="1134"/>
        </w:tabs>
        <w:spacing w:after="0" w:line="230" w:lineRule="auto"/>
        <w:ind w:left="0" w:firstLine="567"/>
      </w:pPr>
      <w:r w:rsidRPr="00DF48F2">
        <w:t>Ни одна из Сторон не вправе передавать права по настоящему Договору третьему лицу без письменного согласия другой Стороны.</w:t>
      </w:r>
      <w:r w:rsidRPr="00080B0E">
        <w:t xml:space="preserve"> </w:t>
      </w:r>
    </w:p>
    <w:p w:rsidR="00951B44" w:rsidRPr="009D6CF9" w:rsidRDefault="00951B44" w:rsidP="00992447">
      <w:pPr>
        <w:numPr>
          <w:ilvl w:val="1"/>
          <w:numId w:val="10"/>
        </w:numPr>
        <w:tabs>
          <w:tab w:val="left" w:pos="1134"/>
        </w:tabs>
        <w:spacing w:after="0" w:line="230" w:lineRule="auto"/>
        <w:ind w:left="0" w:firstLine="567"/>
      </w:pPr>
      <w:proofErr w:type="gramStart"/>
      <w:r w:rsidRPr="009D6CF9">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9D6CF9">
        <w:t xml:space="preserve"> (б) с нарочным или с доставкой срочной курьерской службой. Все </w:t>
      </w:r>
      <w:r>
        <w:t xml:space="preserve">претензии, </w:t>
      </w:r>
      <w:r w:rsidRPr="009D6CF9">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9D6CF9">
        <w:t>в</w:t>
      </w:r>
      <w:proofErr w:type="gramEnd"/>
      <w:r w:rsidRPr="009D6CF9">
        <w:t xml:space="preserve"> </w:t>
      </w:r>
      <w:proofErr w:type="gramStart"/>
      <w:r w:rsidRPr="009D6CF9">
        <w:t>рабочий</w:t>
      </w:r>
      <w:proofErr w:type="gramEnd"/>
      <w:r w:rsidRPr="009D6CF9">
        <w:t xml:space="preserve"> день, вступают в силу с даты их получения или, соответственно, вручения.</w:t>
      </w:r>
    </w:p>
    <w:p w:rsidR="00951B44" w:rsidRPr="002E5B45" w:rsidRDefault="00951B44" w:rsidP="00951B44">
      <w:pPr>
        <w:tabs>
          <w:tab w:val="left" w:pos="1134"/>
        </w:tabs>
        <w:spacing w:line="230" w:lineRule="auto"/>
        <w:ind w:firstLine="567"/>
      </w:pPr>
      <w:r w:rsidRPr="009D6CF9">
        <w:lastRenderedPageBreak/>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w:t>
      </w:r>
      <w:r w:rsidRPr="002E5B45">
        <w:t>регулированию в сфере труда.</w:t>
      </w:r>
    </w:p>
    <w:p w:rsidR="00951B44" w:rsidRPr="002E5B45" w:rsidRDefault="00951B44" w:rsidP="00992447">
      <w:pPr>
        <w:numPr>
          <w:ilvl w:val="1"/>
          <w:numId w:val="10"/>
        </w:numPr>
        <w:tabs>
          <w:tab w:val="left" w:pos="1134"/>
        </w:tabs>
        <w:spacing w:after="0"/>
        <w:ind w:left="0" w:firstLine="567"/>
      </w:pPr>
      <w:r w:rsidRPr="002E5B45">
        <w:t>Во всем остальном, что не предусмотрено настоящим Договором, Стороны руководствуются действующим законодательством Российской Федерации.</w:t>
      </w:r>
    </w:p>
    <w:p w:rsidR="00951B44" w:rsidRPr="002E5B45" w:rsidRDefault="00951B44" w:rsidP="00992447">
      <w:pPr>
        <w:numPr>
          <w:ilvl w:val="1"/>
          <w:numId w:val="10"/>
        </w:numPr>
        <w:tabs>
          <w:tab w:val="left" w:pos="1134"/>
        </w:tabs>
        <w:spacing w:after="0"/>
        <w:ind w:left="0" w:firstLine="567"/>
      </w:pPr>
      <w:r w:rsidRPr="002E5B45">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951B44" w:rsidRPr="002E5B45" w:rsidRDefault="00951B44" w:rsidP="00992447">
      <w:pPr>
        <w:numPr>
          <w:ilvl w:val="1"/>
          <w:numId w:val="10"/>
        </w:numPr>
        <w:tabs>
          <w:tab w:val="left" w:pos="1134"/>
        </w:tabs>
        <w:spacing w:after="0"/>
        <w:ind w:left="0" w:firstLine="567"/>
      </w:pPr>
      <w:r w:rsidRPr="002E5B45">
        <w:t>Настоящий Договор составлен в 2 (двух) экземплярах, имеющих одинаковую юридическую силу, по одному экземпляру для каждой Стороны.</w:t>
      </w:r>
    </w:p>
    <w:p w:rsidR="00951B44" w:rsidRPr="002E5B45" w:rsidRDefault="00951B44" w:rsidP="00951B44">
      <w:pPr>
        <w:jc w:val="center"/>
        <w:rPr>
          <w:b/>
        </w:rPr>
      </w:pPr>
    </w:p>
    <w:p w:rsidR="00951B44" w:rsidRPr="002E5B45" w:rsidRDefault="00951B44" w:rsidP="00992447">
      <w:pPr>
        <w:numPr>
          <w:ilvl w:val="0"/>
          <w:numId w:val="10"/>
        </w:numPr>
        <w:spacing w:after="0"/>
        <w:ind w:left="0" w:firstLine="426"/>
        <w:jc w:val="center"/>
        <w:rPr>
          <w:b/>
        </w:rPr>
      </w:pPr>
      <w:r w:rsidRPr="002E5B45">
        <w:rPr>
          <w:b/>
          <w:bCs/>
        </w:rPr>
        <w:t xml:space="preserve">АДРЕСА, </w:t>
      </w:r>
      <w:r w:rsidRPr="002E5B45">
        <w:rPr>
          <w:b/>
        </w:rPr>
        <w:t>РЕКВИЗИТЫ</w:t>
      </w:r>
      <w:r w:rsidRPr="002E5B45">
        <w:rPr>
          <w:b/>
          <w:bCs/>
        </w:rPr>
        <w:t xml:space="preserve"> И ПОДПИСИ СТОРОН</w:t>
      </w:r>
    </w:p>
    <w:p w:rsidR="00951B44" w:rsidRPr="002E5B45" w:rsidRDefault="00951B44" w:rsidP="00951B44">
      <w:pP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78"/>
        <w:gridCol w:w="5094"/>
      </w:tblGrid>
      <w:tr w:rsidR="00951B44" w:rsidRPr="002E5B45" w:rsidTr="002E5B45">
        <w:tc>
          <w:tcPr>
            <w:tcW w:w="5103" w:type="dxa"/>
            <w:shd w:val="clear" w:color="auto" w:fill="auto"/>
          </w:tcPr>
          <w:p w:rsidR="00951B44" w:rsidRPr="002E5B45" w:rsidRDefault="00951B44" w:rsidP="006D1244">
            <w:pPr>
              <w:spacing w:after="0"/>
              <w:rPr>
                <w:b/>
                <w:iCs/>
              </w:rPr>
            </w:pPr>
            <w:r w:rsidRPr="002E5B45">
              <w:rPr>
                <w:b/>
                <w:iCs/>
              </w:rPr>
              <w:t>ЗАКАЗЧИК:</w:t>
            </w:r>
          </w:p>
          <w:p w:rsidR="00951B44" w:rsidRPr="002E5B45" w:rsidRDefault="00951B44" w:rsidP="006D1244">
            <w:pPr>
              <w:pStyle w:val="16"/>
              <w:rPr>
                <w:rFonts w:ascii="Times New Roman" w:hAnsi="Times New Roman"/>
                <w:b/>
                <w:sz w:val="24"/>
                <w:szCs w:val="24"/>
              </w:rPr>
            </w:pPr>
          </w:p>
          <w:p w:rsidR="00951B44" w:rsidRPr="002E5B45" w:rsidRDefault="00951B44" w:rsidP="006D1244">
            <w:pPr>
              <w:pStyle w:val="16"/>
              <w:rPr>
                <w:rFonts w:ascii="Times New Roman" w:hAnsi="Times New Roman"/>
                <w:b/>
                <w:sz w:val="24"/>
                <w:szCs w:val="24"/>
              </w:rPr>
            </w:pPr>
            <w:r w:rsidRPr="002E5B45">
              <w:rPr>
                <w:rFonts w:ascii="Times New Roman" w:hAnsi="Times New Roman"/>
                <w:b/>
                <w:sz w:val="24"/>
                <w:szCs w:val="24"/>
              </w:rPr>
              <w:t>ФГУП «Московский эндокринный завод»</w:t>
            </w:r>
          </w:p>
          <w:p w:rsidR="00951B44" w:rsidRPr="002E5B45" w:rsidRDefault="00951B44" w:rsidP="006D1244">
            <w:pPr>
              <w:spacing w:after="0"/>
            </w:pPr>
            <w:r w:rsidRPr="002E5B45">
              <w:t>Юридический и почтовый адрес:</w:t>
            </w:r>
          </w:p>
          <w:p w:rsidR="00951B44" w:rsidRPr="002E5B45" w:rsidRDefault="00951B44" w:rsidP="006D1244">
            <w:pPr>
              <w:spacing w:after="0"/>
            </w:pPr>
            <w:r w:rsidRPr="002E5B45">
              <w:t>109052, г. Москва, ул. </w:t>
            </w:r>
            <w:proofErr w:type="spellStart"/>
            <w:r w:rsidRPr="002E5B45">
              <w:t>Новохохловская</w:t>
            </w:r>
            <w:proofErr w:type="spellEnd"/>
            <w:r w:rsidRPr="002E5B45">
              <w:t xml:space="preserve">, д. 25 </w:t>
            </w:r>
          </w:p>
          <w:p w:rsidR="00951B44" w:rsidRPr="002E5B45" w:rsidRDefault="00951B44" w:rsidP="006D1244">
            <w:pPr>
              <w:spacing w:after="0"/>
            </w:pPr>
            <w:r w:rsidRPr="002E5B45">
              <w:t xml:space="preserve">ИНН: 7722059711 </w:t>
            </w:r>
          </w:p>
          <w:p w:rsidR="00951B44" w:rsidRPr="002E5B45" w:rsidRDefault="00951B44" w:rsidP="006D1244">
            <w:pPr>
              <w:spacing w:after="0"/>
            </w:pPr>
            <w:r w:rsidRPr="002E5B45">
              <w:t>КПП: 772201001</w:t>
            </w:r>
          </w:p>
          <w:p w:rsidR="00951B44" w:rsidRPr="002E5B45" w:rsidRDefault="00951B44" w:rsidP="006D1244">
            <w:pPr>
              <w:spacing w:after="0"/>
            </w:pPr>
            <w:r w:rsidRPr="002E5B45">
              <w:t>ОГРН: 1027700524840</w:t>
            </w:r>
          </w:p>
          <w:p w:rsidR="00951B44" w:rsidRPr="002E5B45" w:rsidRDefault="00951B44" w:rsidP="006D1244">
            <w:pPr>
              <w:spacing w:after="0"/>
            </w:pPr>
            <w:r w:rsidRPr="002E5B45">
              <w:t xml:space="preserve">ОКОНХ 90310 </w:t>
            </w:r>
          </w:p>
          <w:p w:rsidR="00951B44" w:rsidRPr="002E5B45" w:rsidRDefault="00951B44" w:rsidP="006D1244">
            <w:pPr>
              <w:spacing w:after="0"/>
            </w:pPr>
            <w:r w:rsidRPr="002E5B45">
              <w:t>ОКПО 40393587</w:t>
            </w:r>
          </w:p>
          <w:p w:rsidR="00951B44" w:rsidRPr="002E5B45" w:rsidRDefault="00951B44" w:rsidP="006D1244">
            <w:pPr>
              <w:spacing w:after="0"/>
            </w:pPr>
            <w:proofErr w:type="gramStart"/>
            <w:r w:rsidRPr="002E5B45">
              <w:t>р</w:t>
            </w:r>
            <w:proofErr w:type="gramEnd"/>
            <w:r w:rsidRPr="002E5B45">
              <w:t>/счет 40502810400000100006</w:t>
            </w:r>
          </w:p>
          <w:p w:rsidR="00951B44" w:rsidRPr="002E5B45" w:rsidRDefault="00951B44" w:rsidP="006D1244">
            <w:pPr>
              <w:spacing w:after="0"/>
            </w:pPr>
            <w:r w:rsidRPr="002E5B45">
              <w:t>в ООО КБ «АРЕСБАНК» г. Москва</w:t>
            </w:r>
          </w:p>
          <w:p w:rsidR="00951B44" w:rsidRPr="002E5B45" w:rsidRDefault="00951B44" w:rsidP="006D1244">
            <w:pPr>
              <w:spacing w:after="0"/>
            </w:pPr>
            <w:r w:rsidRPr="002E5B45">
              <w:t>к/с 30101810845250000229</w:t>
            </w:r>
          </w:p>
          <w:p w:rsidR="00951B44" w:rsidRPr="002E5B45" w:rsidRDefault="00951B44" w:rsidP="006D1244">
            <w:pPr>
              <w:spacing w:after="0"/>
            </w:pPr>
            <w:r w:rsidRPr="002E5B45">
              <w:t>БИК 044525229</w:t>
            </w:r>
          </w:p>
          <w:p w:rsidR="00951B44" w:rsidRPr="002E5B45" w:rsidRDefault="00951B44" w:rsidP="006D1244">
            <w:pPr>
              <w:spacing w:after="0"/>
            </w:pPr>
            <w:r w:rsidRPr="002E5B45">
              <w:t>Телефон: +7 (495) 234-61-92</w:t>
            </w:r>
          </w:p>
          <w:p w:rsidR="00951B44" w:rsidRPr="002E5B45" w:rsidRDefault="00951B44" w:rsidP="006D1244">
            <w:pPr>
              <w:spacing w:after="0"/>
            </w:pPr>
            <w:r w:rsidRPr="002E5B45">
              <w:t>Факс: +7 (495) 911-42-10</w:t>
            </w:r>
          </w:p>
          <w:p w:rsidR="00951B44" w:rsidRPr="002E5B45" w:rsidRDefault="00951B44" w:rsidP="006D1244">
            <w:pPr>
              <w:spacing w:after="0"/>
            </w:pPr>
            <w:r w:rsidRPr="002E5B45">
              <w:t xml:space="preserve">Адрес электронной почты: </w:t>
            </w:r>
            <w:proofErr w:type="spellStart"/>
            <w:r w:rsidRPr="002E5B45">
              <w:rPr>
                <w:lang w:val="en-US"/>
              </w:rPr>
              <w:t>mez</w:t>
            </w:r>
            <w:proofErr w:type="spellEnd"/>
            <w:r w:rsidRPr="002E5B45">
              <w:t>@</w:t>
            </w:r>
            <w:proofErr w:type="spellStart"/>
            <w:r w:rsidRPr="002E5B45">
              <w:rPr>
                <w:lang w:val="en-US"/>
              </w:rPr>
              <w:t>endopharm</w:t>
            </w:r>
            <w:proofErr w:type="spellEnd"/>
            <w:r w:rsidRPr="002E5B45">
              <w:t>.</w:t>
            </w:r>
            <w:proofErr w:type="spellStart"/>
            <w:r w:rsidRPr="002E5B45">
              <w:rPr>
                <w:lang w:val="en-US"/>
              </w:rPr>
              <w:t>ru</w:t>
            </w:r>
            <w:proofErr w:type="spellEnd"/>
          </w:p>
          <w:p w:rsidR="00951B44" w:rsidRPr="002E5B45" w:rsidRDefault="00951B44" w:rsidP="006D1244">
            <w:pPr>
              <w:spacing w:after="0"/>
              <w:rPr>
                <w:b/>
                <w:iCs/>
              </w:rPr>
            </w:pPr>
          </w:p>
          <w:p w:rsidR="00951B44" w:rsidRPr="002E5B45" w:rsidRDefault="00951B44" w:rsidP="006D1244">
            <w:pPr>
              <w:spacing w:after="0"/>
            </w:pPr>
            <w:r w:rsidRPr="002E5B45">
              <w:t>Заместитель директора по снабжению</w:t>
            </w:r>
          </w:p>
          <w:p w:rsidR="00951B44" w:rsidRPr="002E5B45" w:rsidRDefault="00951B44" w:rsidP="006D1244">
            <w:pPr>
              <w:spacing w:after="0"/>
            </w:pPr>
          </w:p>
          <w:p w:rsidR="00951B44" w:rsidRPr="002E5B45" w:rsidRDefault="00951B44" w:rsidP="006D1244">
            <w:pPr>
              <w:spacing w:after="0"/>
            </w:pPr>
          </w:p>
          <w:p w:rsidR="00951B44" w:rsidRPr="002E5B45" w:rsidRDefault="00951B44" w:rsidP="006D1244">
            <w:pPr>
              <w:spacing w:after="0"/>
              <w:rPr>
                <w:b/>
                <w:iCs/>
              </w:rPr>
            </w:pPr>
            <w:r w:rsidRPr="002E5B45">
              <w:t>_________________ / Ибрагимов В.Н. /</w:t>
            </w:r>
          </w:p>
        </w:tc>
        <w:tc>
          <w:tcPr>
            <w:tcW w:w="5103" w:type="dxa"/>
            <w:shd w:val="clear" w:color="auto" w:fill="auto"/>
          </w:tcPr>
          <w:p w:rsidR="00951B44" w:rsidRPr="002E5B45" w:rsidRDefault="00951B44" w:rsidP="006D1244">
            <w:pPr>
              <w:spacing w:after="0"/>
              <w:rPr>
                <w:b/>
                <w:iCs/>
              </w:rPr>
            </w:pPr>
            <w:r w:rsidRPr="002E5B45">
              <w:rPr>
                <w:b/>
                <w:iCs/>
              </w:rPr>
              <w:t>ИСПОЛНИТЕЛЬ:</w:t>
            </w:r>
          </w:p>
          <w:p w:rsidR="00951B44" w:rsidRPr="002E5B45" w:rsidRDefault="00951B44" w:rsidP="006D1244">
            <w:pPr>
              <w:tabs>
                <w:tab w:val="right" w:pos="9639"/>
              </w:tabs>
              <w:spacing w:after="0"/>
              <w:rPr>
                <w:b/>
                <w:iCs/>
              </w:rPr>
            </w:pPr>
          </w:p>
          <w:p w:rsidR="00951B44" w:rsidRPr="002E5B45" w:rsidRDefault="00951B44" w:rsidP="006D1244">
            <w:pPr>
              <w:tabs>
                <w:tab w:val="right" w:pos="9639"/>
              </w:tabs>
              <w:spacing w:after="0"/>
              <w:rPr>
                <w:b/>
                <w:iCs/>
              </w:rPr>
            </w:pPr>
          </w:p>
          <w:p w:rsidR="00951B44" w:rsidRPr="002E5B45" w:rsidRDefault="00951B44" w:rsidP="006D1244">
            <w:pPr>
              <w:tabs>
                <w:tab w:val="right" w:pos="9639"/>
              </w:tabs>
              <w:spacing w:after="0"/>
              <w:rPr>
                <w:iCs/>
              </w:rPr>
            </w:pPr>
            <w:r w:rsidRPr="002E5B45">
              <w:rPr>
                <w:iCs/>
              </w:rPr>
              <w:t>Юридический и почтовый адрес:</w:t>
            </w:r>
          </w:p>
          <w:p w:rsidR="00951B44" w:rsidRPr="002E5B45" w:rsidRDefault="00951B44" w:rsidP="006D1244">
            <w:pPr>
              <w:tabs>
                <w:tab w:val="right" w:pos="9639"/>
              </w:tabs>
              <w:spacing w:after="0"/>
              <w:rPr>
                <w:iCs/>
              </w:rPr>
            </w:pPr>
          </w:p>
          <w:p w:rsidR="00951B44" w:rsidRPr="002E5B45" w:rsidRDefault="00951B44" w:rsidP="006D1244">
            <w:pPr>
              <w:tabs>
                <w:tab w:val="right" w:pos="9639"/>
              </w:tabs>
              <w:spacing w:after="0"/>
              <w:rPr>
                <w:iCs/>
              </w:rPr>
            </w:pPr>
            <w:r w:rsidRPr="002E5B45">
              <w:rPr>
                <w:iCs/>
              </w:rPr>
              <w:t>ОГРН:</w:t>
            </w:r>
          </w:p>
          <w:p w:rsidR="00951B44" w:rsidRPr="002E5B45" w:rsidRDefault="00951B44" w:rsidP="006D1244">
            <w:pPr>
              <w:tabs>
                <w:tab w:val="right" w:pos="9639"/>
              </w:tabs>
              <w:spacing w:after="0"/>
              <w:rPr>
                <w:iCs/>
              </w:rPr>
            </w:pPr>
            <w:r w:rsidRPr="002E5B45">
              <w:rPr>
                <w:iCs/>
              </w:rPr>
              <w:t>ИНН:</w:t>
            </w:r>
          </w:p>
          <w:p w:rsidR="00951B44" w:rsidRPr="002E5B45" w:rsidRDefault="00951B44" w:rsidP="006D1244">
            <w:pPr>
              <w:tabs>
                <w:tab w:val="right" w:pos="9639"/>
              </w:tabs>
              <w:spacing w:after="0"/>
              <w:rPr>
                <w:iCs/>
              </w:rPr>
            </w:pPr>
            <w:r w:rsidRPr="002E5B45">
              <w:rPr>
                <w:iCs/>
              </w:rPr>
              <w:t>КПП</w:t>
            </w:r>
          </w:p>
          <w:p w:rsidR="00951B44" w:rsidRPr="002E5B45" w:rsidRDefault="00951B44" w:rsidP="006D1244">
            <w:pPr>
              <w:tabs>
                <w:tab w:val="right" w:pos="9639"/>
              </w:tabs>
              <w:spacing w:after="0"/>
              <w:rPr>
                <w:iCs/>
              </w:rPr>
            </w:pPr>
            <w:r w:rsidRPr="002E5B45">
              <w:rPr>
                <w:iCs/>
              </w:rPr>
              <w:t>ОКОНХ:</w:t>
            </w:r>
          </w:p>
          <w:p w:rsidR="00951B44" w:rsidRPr="002E5B45" w:rsidRDefault="00951B44" w:rsidP="006D1244">
            <w:pPr>
              <w:tabs>
                <w:tab w:val="right" w:pos="9639"/>
              </w:tabs>
              <w:spacing w:after="0"/>
              <w:rPr>
                <w:iCs/>
              </w:rPr>
            </w:pPr>
            <w:r w:rsidRPr="002E5B45">
              <w:rPr>
                <w:iCs/>
              </w:rPr>
              <w:t>ОКПО:</w:t>
            </w:r>
          </w:p>
          <w:p w:rsidR="00951B44" w:rsidRPr="002E5B45" w:rsidRDefault="00951B44" w:rsidP="006D1244">
            <w:pPr>
              <w:tabs>
                <w:tab w:val="right" w:pos="9639"/>
              </w:tabs>
              <w:spacing w:after="0"/>
              <w:rPr>
                <w:iCs/>
              </w:rPr>
            </w:pPr>
            <w:r w:rsidRPr="002E5B45">
              <w:rPr>
                <w:iCs/>
              </w:rPr>
              <w:t>Расчетный счет:</w:t>
            </w:r>
          </w:p>
          <w:p w:rsidR="00951B44" w:rsidRPr="002E5B45" w:rsidRDefault="00951B44" w:rsidP="006D1244">
            <w:pPr>
              <w:tabs>
                <w:tab w:val="right" w:pos="9639"/>
              </w:tabs>
              <w:spacing w:after="0"/>
              <w:rPr>
                <w:iCs/>
              </w:rPr>
            </w:pPr>
            <w:r w:rsidRPr="002E5B45">
              <w:rPr>
                <w:iCs/>
              </w:rPr>
              <w:t>Корреспондентский счет:</w:t>
            </w:r>
          </w:p>
          <w:p w:rsidR="00951B44" w:rsidRPr="002E5B45" w:rsidRDefault="00951B44" w:rsidP="006D1244">
            <w:pPr>
              <w:tabs>
                <w:tab w:val="right" w:pos="9639"/>
              </w:tabs>
              <w:spacing w:after="0"/>
              <w:rPr>
                <w:iCs/>
              </w:rPr>
            </w:pPr>
          </w:p>
          <w:p w:rsidR="00951B44" w:rsidRPr="002E5B45" w:rsidRDefault="00951B44" w:rsidP="006D1244">
            <w:pPr>
              <w:tabs>
                <w:tab w:val="right" w:pos="9639"/>
              </w:tabs>
              <w:spacing w:after="0"/>
              <w:rPr>
                <w:iCs/>
              </w:rPr>
            </w:pPr>
            <w:r w:rsidRPr="002E5B45">
              <w:rPr>
                <w:iCs/>
              </w:rPr>
              <w:t>БИК:</w:t>
            </w:r>
          </w:p>
          <w:p w:rsidR="00951B44" w:rsidRPr="002E5B45" w:rsidRDefault="00951B44" w:rsidP="006D1244">
            <w:pPr>
              <w:tabs>
                <w:tab w:val="right" w:pos="9639"/>
              </w:tabs>
              <w:spacing w:after="0"/>
              <w:rPr>
                <w:iCs/>
              </w:rPr>
            </w:pPr>
            <w:r w:rsidRPr="002E5B45">
              <w:rPr>
                <w:iCs/>
              </w:rPr>
              <w:t>Факс:</w:t>
            </w:r>
          </w:p>
          <w:p w:rsidR="00951B44" w:rsidRPr="002E5B45" w:rsidRDefault="00951B44" w:rsidP="006D1244">
            <w:pPr>
              <w:tabs>
                <w:tab w:val="right" w:pos="9639"/>
              </w:tabs>
              <w:spacing w:after="0"/>
              <w:rPr>
                <w:iCs/>
              </w:rPr>
            </w:pPr>
            <w:r w:rsidRPr="002E5B45">
              <w:rPr>
                <w:iCs/>
              </w:rPr>
              <w:t>Адрес электронной почты:</w:t>
            </w:r>
          </w:p>
          <w:p w:rsidR="00951B44" w:rsidRPr="002E5B45" w:rsidRDefault="00951B44" w:rsidP="006D1244">
            <w:pPr>
              <w:spacing w:after="0"/>
            </w:pPr>
          </w:p>
          <w:p w:rsidR="00951B44" w:rsidRPr="002E5B45" w:rsidRDefault="00951B44" w:rsidP="006D1244">
            <w:pPr>
              <w:spacing w:after="0"/>
            </w:pPr>
            <w:r w:rsidRPr="002E5B45">
              <w:t>_________________________________</w:t>
            </w:r>
          </w:p>
          <w:p w:rsidR="00951B44" w:rsidRPr="002E5B45" w:rsidRDefault="00951B44" w:rsidP="006D1244">
            <w:pPr>
              <w:spacing w:after="0"/>
            </w:pPr>
          </w:p>
          <w:p w:rsidR="00951B44" w:rsidRPr="002E5B45" w:rsidRDefault="00951B44" w:rsidP="006D1244">
            <w:pPr>
              <w:spacing w:after="0"/>
            </w:pPr>
          </w:p>
          <w:p w:rsidR="00951B44" w:rsidRPr="002E5B45" w:rsidRDefault="00951B44" w:rsidP="006D1244">
            <w:pPr>
              <w:spacing w:after="0"/>
              <w:rPr>
                <w:b/>
                <w:iCs/>
              </w:rPr>
            </w:pPr>
            <w:r w:rsidRPr="002E5B45">
              <w:t>_________________ / ________________ /</w:t>
            </w:r>
          </w:p>
        </w:tc>
      </w:tr>
    </w:tbl>
    <w:p w:rsidR="00951B44" w:rsidRPr="00951B44" w:rsidRDefault="00951B44" w:rsidP="00951B44">
      <w:pPr>
        <w:spacing w:line="235" w:lineRule="auto"/>
        <w:ind w:firstLine="360"/>
        <w:jc w:val="right"/>
        <w:rPr>
          <w:b/>
          <w:sz w:val="22"/>
          <w:szCs w:val="22"/>
        </w:rPr>
      </w:pPr>
      <w:bookmarkStart w:id="64" w:name="OLE_LINK1"/>
      <w:r>
        <w:rPr>
          <w:b/>
        </w:rPr>
        <w:br w:type="page"/>
      </w:r>
      <w:r w:rsidRPr="00951B44">
        <w:rPr>
          <w:b/>
          <w:sz w:val="22"/>
          <w:szCs w:val="22"/>
        </w:rPr>
        <w:lastRenderedPageBreak/>
        <w:t>Приложение № 1</w:t>
      </w:r>
    </w:p>
    <w:p w:rsidR="00951B44" w:rsidRPr="00951B44" w:rsidRDefault="00951B44" w:rsidP="00951B44">
      <w:pPr>
        <w:spacing w:line="235" w:lineRule="auto"/>
        <w:ind w:firstLine="360"/>
        <w:jc w:val="right"/>
        <w:rPr>
          <w:sz w:val="22"/>
          <w:szCs w:val="22"/>
        </w:rPr>
      </w:pPr>
      <w:r w:rsidRPr="00951B44">
        <w:rPr>
          <w:sz w:val="22"/>
          <w:szCs w:val="22"/>
        </w:rPr>
        <w:t>к Договору № __________</w:t>
      </w:r>
    </w:p>
    <w:p w:rsidR="00951B44" w:rsidRPr="00951B44" w:rsidRDefault="00951B44" w:rsidP="00951B44">
      <w:pPr>
        <w:spacing w:line="235" w:lineRule="auto"/>
        <w:ind w:firstLine="360"/>
        <w:jc w:val="right"/>
        <w:rPr>
          <w:sz w:val="22"/>
          <w:szCs w:val="22"/>
        </w:rPr>
      </w:pPr>
      <w:r w:rsidRPr="00951B44">
        <w:rPr>
          <w:sz w:val="22"/>
          <w:szCs w:val="22"/>
        </w:rPr>
        <w:t>от «___» __________ 20__ г.</w:t>
      </w:r>
    </w:p>
    <w:p w:rsidR="002E5B45" w:rsidRDefault="002E5B45" w:rsidP="00951B44">
      <w:pPr>
        <w:spacing w:line="235" w:lineRule="auto"/>
        <w:jc w:val="center"/>
        <w:rPr>
          <w:b/>
          <w:sz w:val="22"/>
          <w:szCs w:val="22"/>
        </w:rPr>
      </w:pPr>
    </w:p>
    <w:p w:rsidR="00951B44" w:rsidRPr="00951B44" w:rsidRDefault="00951B44" w:rsidP="00951B44">
      <w:pPr>
        <w:spacing w:line="235" w:lineRule="auto"/>
        <w:jc w:val="center"/>
        <w:rPr>
          <w:b/>
          <w:sz w:val="22"/>
          <w:szCs w:val="22"/>
        </w:rPr>
      </w:pPr>
      <w:r w:rsidRPr="00951B44">
        <w:rPr>
          <w:b/>
          <w:sz w:val="22"/>
          <w:szCs w:val="22"/>
        </w:rPr>
        <w:t>СПЕЦИФИКАЦИЯ</w:t>
      </w:r>
    </w:p>
    <w:p w:rsidR="00951B44" w:rsidRPr="00951B44" w:rsidRDefault="00951B44" w:rsidP="00951B44">
      <w:pPr>
        <w:tabs>
          <w:tab w:val="left" w:pos="7371"/>
        </w:tabs>
        <w:spacing w:line="235" w:lineRule="auto"/>
        <w:rPr>
          <w:sz w:val="22"/>
          <w:szCs w:val="22"/>
        </w:rPr>
      </w:pPr>
      <w:r w:rsidRPr="00951B44">
        <w:rPr>
          <w:sz w:val="22"/>
          <w:szCs w:val="22"/>
        </w:rPr>
        <w:t>г. Москва</w:t>
      </w:r>
      <w:r w:rsidRPr="00951B44">
        <w:rPr>
          <w:sz w:val="22"/>
          <w:szCs w:val="22"/>
        </w:rPr>
        <w:tab/>
        <w:t>«____» _________ 20__ г.</w:t>
      </w:r>
    </w:p>
    <w:p w:rsidR="00951B44" w:rsidRPr="00951B44" w:rsidRDefault="00951B44" w:rsidP="00951B44">
      <w:pPr>
        <w:spacing w:line="235" w:lineRule="auto"/>
        <w:ind w:firstLine="360"/>
        <w:jc w:val="right"/>
        <w:rPr>
          <w:sz w:val="22"/>
          <w:szCs w:val="22"/>
        </w:rPr>
      </w:pPr>
    </w:p>
    <w:p w:rsidR="00951B44" w:rsidRPr="00951B44" w:rsidRDefault="00951B44" w:rsidP="00951B44">
      <w:pPr>
        <w:pStyle w:val="aff4"/>
        <w:spacing w:line="230" w:lineRule="auto"/>
        <w:ind w:firstLine="567"/>
        <w:rPr>
          <w:snapToGrid w:val="0"/>
          <w:sz w:val="22"/>
          <w:szCs w:val="22"/>
        </w:rPr>
      </w:pPr>
      <w:r w:rsidRPr="00951B44">
        <w:rPr>
          <w:b/>
          <w:sz w:val="22"/>
          <w:szCs w:val="22"/>
        </w:rPr>
        <w:t>Федеральное государственное унитарное предприятие «Московский эндокринный завод» (ФГУП «Московский эндокринный завод)</w:t>
      </w:r>
      <w:r w:rsidRPr="00951B44">
        <w:rPr>
          <w:sz w:val="22"/>
          <w:szCs w:val="22"/>
        </w:rPr>
        <w:t>,</w:t>
      </w:r>
      <w:r w:rsidRPr="00951B44">
        <w:rPr>
          <w:snapToGrid w:val="0"/>
          <w:sz w:val="22"/>
          <w:szCs w:val="22"/>
        </w:rPr>
        <w:t xml:space="preserve"> именуемое в дальнейшем «</w:t>
      </w:r>
      <w:r w:rsidRPr="00951B44">
        <w:rPr>
          <w:b/>
          <w:snapToGrid w:val="0"/>
          <w:sz w:val="22"/>
          <w:szCs w:val="22"/>
        </w:rPr>
        <w:t>Заказчик</w:t>
      </w:r>
      <w:r w:rsidRPr="00951B44">
        <w:rPr>
          <w:snapToGrid w:val="0"/>
          <w:sz w:val="22"/>
          <w:szCs w:val="22"/>
        </w:rPr>
        <w:t>», в лице заместителя директора по снабжению Ибрагимова Владимира Николаевича, действующего на основании доверенности № 4/16 от 11.01.2016 года, с одной стороны, и</w:t>
      </w:r>
    </w:p>
    <w:p w:rsidR="00951B44" w:rsidRPr="00951B44" w:rsidRDefault="00951B44" w:rsidP="00951B44">
      <w:pPr>
        <w:pStyle w:val="aff4"/>
        <w:spacing w:line="230" w:lineRule="auto"/>
        <w:ind w:firstLine="567"/>
        <w:rPr>
          <w:sz w:val="22"/>
          <w:szCs w:val="22"/>
        </w:rPr>
      </w:pPr>
      <w:proofErr w:type="gramStart"/>
      <w:r w:rsidRPr="00951B44">
        <w:rPr>
          <w:b/>
          <w:sz w:val="22"/>
          <w:szCs w:val="22"/>
        </w:rPr>
        <w:t>________________________ «________________________» (___________________________)</w:t>
      </w:r>
      <w:r w:rsidRPr="00951B44">
        <w:rPr>
          <w:sz w:val="22"/>
          <w:szCs w:val="22"/>
        </w:rPr>
        <w:t>, именуемое в дальнейшем «</w:t>
      </w:r>
      <w:r w:rsidRPr="00951B44">
        <w:rPr>
          <w:b/>
          <w:sz w:val="22"/>
          <w:szCs w:val="22"/>
        </w:rPr>
        <w:t>Исполнитель»</w:t>
      </w:r>
      <w:r w:rsidRPr="00951B44">
        <w:rPr>
          <w:sz w:val="22"/>
          <w:szCs w:val="22"/>
        </w:rPr>
        <w:t xml:space="preserve">, в лице ___________________, действующего на </w:t>
      </w:r>
      <w:r w:rsidRPr="00951B44">
        <w:rPr>
          <w:snapToGrid w:val="0"/>
          <w:sz w:val="22"/>
          <w:szCs w:val="22"/>
        </w:rPr>
        <w:t xml:space="preserve">основании ______________________, с другой стороны, совместно именуемые «Стороны», </w:t>
      </w:r>
      <w:r w:rsidRPr="00951B44">
        <w:rPr>
          <w:sz w:val="22"/>
          <w:szCs w:val="22"/>
        </w:rPr>
        <w:t xml:space="preserve">составили настоящее Приложение № 1 к Договору № __________   от «___» _______ 20__ г. (далее - «Договор») о нижеследующем: </w:t>
      </w:r>
      <w:proofErr w:type="gramEnd"/>
    </w:p>
    <w:tbl>
      <w:tblPr>
        <w:tblW w:w="10349" w:type="dxa"/>
        <w:tblInd w:w="-176" w:type="dxa"/>
        <w:tblLook w:val="04A0"/>
      </w:tblPr>
      <w:tblGrid>
        <w:gridCol w:w="1135"/>
        <w:gridCol w:w="2551"/>
        <w:gridCol w:w="1985"/>
        <w:gridCol w:w="2410"/>
        <w:gridCol w:w="2268"/>
      </w:tblGrid>
      <w:tr w:rsidR="00951B44" w:rsidRPr="00951B44" w:rsidTr="002E5B45">
        <w:trPr>
          <w:trHeight w:val="34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b/>
                <w:bCs/>
                <w:color w:val="000000"/>
              </w:rPr>
            </w:pPr>
            <w:r w:rsidRPr="00951B44">
              <w:rPr>
                <w:b/>
                <w:bCs/>
                <w:color w:val="000000"/>
                <w:sz w:val="22"/>
                <w:szCs w:val="22"/>
              </w:rPr>
              <w:t xml:space="preserve">№ </w:t>
            </w:r>
            <w:proofErr w:type="spellStart"/>
            <w:proofErr w:type="gramStart"/>
            <w:r w:rsidRPr="00951B44">
              <w:rPr>
                <w:b/>
                <w:bCs/>
                <w:color w:val="000000"/>
                <w:sz w:val="22"/>
                <w:szCs w:val="22"/>
              </w:rPr>
              <w:t>п</w:t>
            </w:r>
            <w:proofErr w:type="spellEnd"/>
            <w:proofErr w:type="gramEnd"/>
            <w:r w:rsidRPr="00951B44">
              <w:rPr>
                <w:b/>
                <w:bCs/>
                <w:color w:val="000000"/>
                <w:sz w:val="22"/>
                <w:szCs w:val="22"/>
              </w:rPr>
              <w:t>/</w:t>
            </w:r>
            <w:proofErr w:type="spellStart"/>
            <w:r w:rsidRPr="00951B44">
              <w:rPr>
                <w:b/>
                <w:bCs/>
                <w:color w:val="000000"/>
                <w:sz w:val="22"/>
                <w:szCs w:val="22"/>
              </w:rPr>
              <w:t>п</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b/>
                <w:bCs/>
                <w:color w:val="000000"/>
              </w:rPr>
            </w:pPr>
            <w:r w:rsidRPr="00951B44">
              <w:rPr>
                <w:b/>
                <w:bCs/>
                <w:color w:val="000000"/>
                <w:sz w:val="22"/>
                <w:szCs w:val="22"/>
              </w:rPr>
              <w:t>Наименование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b/>
                <w:bCs/>
                <w:color w:val="000000"/>
              </w:rPr>
            </w:pPr>
            <w:r w:rsidRPr="00951B44">
              <w:rPr>
                <w:b/>
                <w:bCs/>
                <w:color w:val="000000"/>
                <w:sz w:val="22"/>
                <w:szCs w:val="22"/>
              </w:rPr>
              <w:t>Цветность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b/>
                <w:bCs/>
                <w:color w:val="000000"/>
              </w:rPr>
            </w:pPr>
            <w:r w:rsidRPr="00951B44">
              <w:rPr>
                <w:b/>
                <w:bCs/>
                <w:color w:val="000000"/>
                <w:sz w:val="22"/>
                <w:szCs w:val="22"/>
              </w:rPr>
              <w:t xml:space="preserve">Тираж </w:t>
            </w:r>
            <w:proofErr w:type="gramStart"/>
            <w:r w:rsidRPr="00951B44">
              <w:rPr>
                <w:b/>
                <w:bCs/>
                <w:color w:val="000000"/>
                <w:sz w:val="22"/>
                <w:szCs w:val="22"/>
              </w:rPr>
              <w:t>кг</w:t>
            </w:r>
            <w:proofErr w:type="gramEnd"/>
            <w:r w:rsidRPr="00951B44">
              <w:rPr>
                <w:b/>
                <w:bCs/>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b/>
                <w:bCs/>
                <w:color w:val="000000"/>
              </w:rPr>
            </w:pPr>
            <w:r w:rsidRPr="00951B44">
              <w:rPr>
                <w:b/>
                <w:bCs/>
                <w:color w:val="000000"/>
                <w:sz w:val="22"/>
                <w:szCs w:val="22"/>
              </w:rPr>
              <w:t>Цена за 1 кг без НДС, руб.</w:t>
            </w:r>
          </w:p>
        </w:tc>
      </w:tr>
      <w:tr w:rsidR="00951B44" w:rsidRPr="00951B44" w:rsidTr="00951B44">
        <w:trPr>
          <w:trHeight w:val="27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bCs/>
                <w:color w:val="000000"/>
              </w:rPr>
            </w:pPr>
            <w:r w:rsidRPr="00951B44">
              <w:rPr>
                <w:bCs/>
                <w:color w:val="000000"/>
                <w:sz w:val="22"/>
                <w:szCs w:val="22"/>
              </w:rPr>
              <w:t>1</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Нанесение печати на блистерную фольгу                                              164 мм/20 мкм</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1+0</w:t>
            </w:r>
          </w:p>
          <w:p w:rsidR="00951B44" w:rsidRPr="00951B44" w:rsidRDefault="00951B44" w:rsidP="002E5B45">
            <w:pPr>
              <w:jc w:val="cente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6-9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10-19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20-49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50-99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100-199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Более 200</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val="restart"/>
            <w:tcBorders>
              <w:top w:val="nil"/>
              <w:left w:val="single" w:sz="4" w:space="0" w:color="auto"/>
              <w:right w:val="single" w:sz="4" w:space="0" w:color="auto"/>
            </w:tcBorders>
            <w:vAlign w:val="center"/>
            <w:hideMark/>
          </w:tcPr>
          <w:p w:rsidR="00951B44" w:rsidRPr="00951B44" w:rsidRDefault="00951B44" w:rsidP="002E5B45">
            <w:pPr>
              <w:jc w:val="center"/>
              <w:rPr>
                <w:color w:val="000000"/>
              </w:rPr>
            </w:pPr>
            <w:r w:rsidRPr="00951B44">
              <w:rPr>
                <w:color w:val="000000"/>
                <w:sz w:val="22"/>
                <w:szCs w:val="22"/>
              </w:rPr>
              <w:t>3+0</w:t>
            </w: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10-19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left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20-49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left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50-99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left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100-199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Более 200</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 4+0</w:t>
            </w: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10-19</w:t>
            </w:r>
          </w:p>
        </w:tc>
        <w:tc>
          <w:tcPr>
            <w:tcW w:w="2268" w:type="dxa"/>
            <w:tcBorders>
              <w:top w:val="nil"/>
              <w:left w:val="nil"/>
              <w:bottom w:val="single" w:sz="4" w:space="0" w:color="auto"/>
              <w:right w:val="single" w:sz="4" w:space="0" w:color="auto"/>
            </w:tcBorders>
            <w:shd w:val="clear" w:color="000000" w:fill="FFFFFF"/>
            <w:vAlign w:val="center"/>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20-49</w:t>
            </w:r>
          </w:p>
        </w:tc>
        <w:tc>
          <w:tcPr>
            <w:tcW w:w="2268" w:type="dxa"/>
            <w:tcBorders>
              <w:top w:val="nil"/>
              <w:left w:val="nil"/>
              <w:bottom w:val="single" w:sz="4" w:space="0" w:color="auto"/>
              <w:right w:val="single" w:sz="4" w:space="0" w:color="auto"/>
            </w:tcBorders>
            <w:shd w:val="clear" w:color="000000" w:fill="FFFFFF"/>
            <w:noWrap/>
            <w:vAlign w:val="center"/>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50-99</w:t>
            </w:r>
          </w:p>
        </w:tc>
        <w:tc>
          <w:tcPr>
            <w:tcW w:w="2268" w:type="dxa"/>
            <w:tcBorders>
              <w:top w:val="nil"/>
              <w:left w:val="nil"/>
              <w:bottom w:val="single" w:sz="4" w:space="0" w:color="auto"/>
              <w:right w:val="single" w:sz="4" w:space="0" w:color="auto"/>
            </w:tcBorders>
            <w:shd w:val="clear" w:color="000000" w:fill="FFFFFF"/>
            <w:noWrap/>
            <w:vAlign w:val="center"/>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100-199</w:t>
            </w:r>
          </w:p>
        </w:tc>
        <w:tc>
          <w:tcPr>
            <w:tcW w:w="2268" w:type="dxa"/>
            <w:tcBorders>
              <w:top w:val="nil"/>
              <w:left w:val="nil"/>
              <w:bottom w:val="single" w:sz="4" w:space="0" w:color="auto"/>
              <w:right w:val="single" w:sz="4" w:space="0" w:color="auto"/>
            </w:tcBorders>
            <w:shd w:val="clear" w:color="000000" w:fill="FFFFFF"/>
            <w:noWrap/>
            <w:vAlign w:val="center"/>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b/>
                <w:bCs/>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Более 200</w:t>
            </w:r>
          </w:p>
        </w:tc>
        <w:tc>
          <w:tcPr>
            <w:tcW w:w="2268" w:type="dxa"/>
            <w:tcBorders>
              <w:top w:val="nil"/>
              <w:left w:val="nil"/>
              <w:bottom w:val="single" w:sz="4" w:space="0" w:color="auto"/>
              <w:right w:val="single" w:sz="4" w:space="0" w:color="auto"/>
            </w:tcBorders>
            <w:shd w:val="clear" w:color="000000" w:fill="FFFFFF"/>
            <w:noWrap/>
            <w:vAlign w:val="center"/>
          </w:tcPr>
          <w:p w:rsidR="00951B44" w:rsidRPr="00951B44" w:rsidRDefault="00951B44" w:rsidP="002E5B45">
            <w:pPr>
              <w:jc w:val="center"/>
              <w:rPr>
                <w:color w:val="000000"/>
              </w:rPr>
            </w:pPr>
          </w:p>
        </w:tc>
      </w:tr>
      <w:tr w:rsidR="00951B44" w:rsidRPr="00951B44" w:rsidTr="00951B44">
        <w:trPr>
          <w:trHeight w:val="300"/>
        </w:trPr>
        <w:tc>
          <w:tcPr>
            <w:tcW w:w="808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51B44" w:rsidRPr="002E5B45" w:rsidRDefault="00951B44" w:rsidP="002E5B45">
            <w:pPr>
              <w:ind w:left="1325"/>
              <w:jc w:val="center"/>
              <w:rPr>
                <w:color w:val="000000"/>
                <w:sz w:val="16"/>
                <w:szCs w:val="16"/>
              </w:rPr>
            </w:pPr>
            <w:r w:rsidRPr="002E5B45">
              <w:rPr>
                <w:color w:val="000000"/>
                <w:sz w:val="16"/>
                <w:szCs w:val="16"/>
              </w:rPr>
              <w:t xml:space="preserve"> </w:t>
            </w:r>
          </w:p>
        </w:tc>
        <w:tc>
          <w:tcPr>
            <w:tcW w:w="2268" w:type="dxa"/>
            <w:tcBorders>
              <w:top w:val="nil"/>
              <w:left w:val="nil"/>
              <w:bottom w:val="single" w:sz="4" w:space="0" w:color="auto"/>
              <w:right w:val="single" w:sz="4" w:space="0" w:color="auto"/>
            </w:tcBorders>
            <w:shd w:val="clear" w:color="auto" w:fill="auto"/>
            <w:vAlign w:val="bottom"/>
          </w:tcPr>
          <w:p w:rsidR="00951B44" w:rsidRPr="002E5B45" w:rsidRDefault="00951B44" w:rsidP="002E5B45">
            <w:pPr>
              <w:jc w:val="center"/>
              <w:rPr>
                <w:color w:val="000000"/>
                <w:sz w:val="16"/>
                <w:szCs w:val="16"/>
              </w:rPr>
            </w:pPr>
          </w:p>
        </w:tc>
      </w:tr>
      <w:tr w:rsidR="00951B44" w:rsidRPr="00951B44" w:rsidTr="00951B44">
        <w:trPr>
          <w:trHeight w:val="28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lang w:val="en-US"/>
              </w:rPr>
              <w:t>2</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Нанесение печати на блистерную фольгу                                             206 мм/20мкм</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1+0</w:t>
            </w: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6-9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10-19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20-49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50-99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100-199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Более 200</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2+0</w:t>
            </w: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6-9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10-19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20-49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50-99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100-199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Более 200</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15"/>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51B44" w:rsidRPr="002E5B45" w:rsidRDefault="00951B44" w:rsidP="002E5B45">
            <w:pPr>
              <w:jc w:val="center"/>
              <w:rPr>
                <w:color w:val="000000"/>
                <w:sz w:val="16"/>
                <w:szCs w:val="16"/>
              </w:rPr>
            </w:pPr>
          </w:p>
        </w:tc>
      </w:tr>
      <w:tr w:rsidR="00951B44" w:rsidRPr="00951B44" w:rsidTr="00951B44">
        <w:trPr>
          <w:trHeight w:val="39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color w:val="000000"/>
                <w:lang w:val="en-US"/>
              </w:rPr>
            </w:pPr>
            <w:r w:rsidRPr="00951B44">
              <w:rPr>
                <w:color w:val="000000"/>
                <w:sz w:val="22"/>
                <w:szCs w:val="22"/>
                <w:lang w:val="en-US"/>
              </w:rPr>
              <w:t>3</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Нанесение печати на блистерную фольгу                                              75 мм/20 мкм</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1+0</w:t>
            </w:r>
          </w:p>
          <w:p w:rsidR="00951B44" w:rsidRPr="00951B44" w:rsidRDefault="00951B44" w:rsidP="002E5B45">
            <w:pPr>
              <w:jc w:val="center"/>
              <w:rPr>
                <w:color w:val="000000"/>
              </w:rPr>
            </w:pPr>
            <w:r w:rsidRPr="00951B44">
              <w:rPr>
                <w:color w:val="000000"/>
                <w:sz w:val="22"/>
                <w:szCs w:val="22"/>
              </w:rPr>
              <w:t>2+0</w:t>
            </w: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6-9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10-19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20-49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50-99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100-199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Более 200</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2E5B45">
        <w:trPr>
          <w:trHeight w:val="70"/>
        </w:trPr>
        <w:tc>
          <w:tcPr>
            <w:tcW w:w="808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51B44" w:rsidRPr="002E5B45" w:rsidRDefault="00951B44" w:rsidP="002E5B45">
            <w:pPr>
              <w:jc w:val="center"/>
              <w:rPr>
                <w:color w:val="000000"/>
                <w:sz w:val="16"/>
                <w:szCs w:val="16"/>
              </w:rPr>
            </w:pPr>
            <w:r w:rsidRPr="002E5B45">
              <w:rPr>
                <w:color w:val="000000"/>
                <w:sz w:val="16"/>
                <w:szCs w:val="16"/>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tcPr>
          <w:p w:rsidR="00951B44" w:rsidRPr="002E5B45" w:rsidRDefault="00951B44" w:rsidP="002E5B45">
            <w:pPr>
              <w:jc w:val="center"/>
              <w:rPr>
                <w:color w:val="000000"/>
                <w:sz w:val="16"/>
                <w:szCs w:val="16"/>
              </w:rPr>
            </w:pPr>
          </w:p>
        </w:tc>
      </w:tr>
      <w:tr w:rsidR="00951B44" w:rsidRPr="00951B44" w:rsidTr="00951B44">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lang w:val="en-US"/>
              </w:rPr>
              <w:t>4</w:t>
            </w:r>
          </w:p>
        </w:tc>
        <w:tc>
          <w:tcPr>
            <w:tcW w:w="2551" w:type="dxa"/>
            <w:vMerge w:val="restart"/>
            <w:tcBorders>
              <w:top w:val="nil"/>
              <w:left w:val="single" w:sz="4" w:space="0" w:color="auto"/>
              <w:bottom w:val="nil"/>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Нанесение печати на блистерную фольгу                                              100 мм/20мкм</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1+0</w:t>
            </w: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6-9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10-19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20-49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50-99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100-199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Более 200</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2E5B45">
        <w:trPr>
          <w:trHeight w:val="70"/>
        </w:trPr>
        <w:tc>
          <w:tcPr>
            <w:tcW w:w="808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51B44" w:rsidRPr="002E5B45" w:rsidRDefault="00951B44" w:rsidP="002E5B45">
            <w:pPr>
              <w:jc w:val="center"/>
              <w:rPr>
                <w:color w:val="000000"/>
                <w:sz w:val="16"/>
                <w:szCs w:val="16"/>
              </w:rPr>
            </w:pPr>
            <w:r w:rsidRPr="002E5B45">
              <w:rPr>
                <w:color w:val="000000"/>
                <w:sz w:val="16"/>
                <w:szCs w:val="16"/>
              </w:rPr>
              <w:t xml:space="preserve"> </w:t>
            </w:r>
          </w:p>
        </w:tc>
        <w:tc>
          <w:tcPr>
            <w:tcW w:w="2268" w:type="dxa"/>
            <w:tcBorders>
              <w:top w:val="nil"/>
              <w:left w:val="nil"/>
              <w:bottom w:val="single" w:sz="4" w:space="0" w:color="auto"/>
              <w:right w:val="single" w:sz="4" w:space="0" w:color="auto"/>
            </w:tcBorders>
            <w:shd w:val="clear" w:color="auto" w:fill="auto"/>
            <w:vAlign w:val="bottom"/>
          </w:tcPr>
          <w:p w:rsidR="00951B44" w:rsidRPr="002E5B45" w:rsidRDefault="00951B44" w:rsidP="002E5B45">
            <w:pPr>
              <w:jc w:val="center"/>
              <w:rPr>
                <w:color w:val="000000"/>
                <w:sz w:val="16"/>
                <w:szCs w:val="16"/>
              </w:rPr>
            </w:pPr>
          </w:p>
        </w:tc>
      </w:tr>
      <w:tr w:rsidR="00951B44" w:rsidRPr="00951B44" w:rsidTr="00951B44">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color w:val="000000"/>
                <w:lang w:val="en-US"/>
              </w:rPr>
            </w:pPr>
            <w:r w:rsidRPr="00951B44">
              <w:rPr>
                <w:color w:val="000000"/>
                <w:sz w:val="22"/>
                <w:szCs w:val="22"/>
                <w:lang w:val="en-US"/>
              </w:rPr>
              <w:t>5</w:t>
            </w:r>
          </w:p>
        </w:tc>
        <w:tc>
          <w:tcPr>
            <w:tcW w:w="2551" w:type="dxa"/>
            <w:vMerge w:val="restart"/>
            <w:tcBorders>
              <w:top w:val="nil"/>
              <w:left w:val="single" w:sz="4" w:space="0" w:color="auto"/>
              <w:bottom w:val="nil"/>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Нанесение печати на блистерную фольгу                                              194 мм/30 мкм</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rPr>
                <w:color w:val="000000"/>
              </w:rPr>
            </w:pPr>
            <w:r w:rsidRPr="00951B44">
              <w:rPr>
                <w:color w:val="000000"/>
                <w:sz w:val="22"/>
                <w:szCs w:val="22"/>
              </w:rPr>
              <w:t>1+0</w:t>
            </w: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6-9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10-19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20-49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50-99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100-199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300"/>
        </w:trPr>
        <w:tc>
          <w:tcPr>
            <w:tcW w:w="113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Более 200</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rPr>
                <w:color w:val="000000"/>
              </w:rPr>
            </w:pPr>
          </w:p>
        </w:tc>
      </w:tr>
      <w:tr w:rsidR="00951B44" w:rsidRPr="00951B44" w:rsidTr="00951B44">
        <w:trPr>
          <w:trHeight w:val="70"/>
        </w:trPr>
        <w:tc>
          <w:tcPr>
            <w:tcW w:w="808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51B44" w:rsidRPr="002E5B45" w:rsidRDefault="00951B44" w:rsidP="002E5B45">
            <w:pPr>
              <w:jc w:val="center"/>
              <w:rPr>
                <w:color w:val="000000"/>
                <w:sz w:val="16"/>
                <w:szCs w:val="16"/>
              </w:rPr>
            </w:pPr>
            <w:r w:rsidRPr="002E5B45">
              <w:rPr>
                <w:color w:val="000000"/>
                <w:sz w:val="16"/>
                <w:szCs w:val="16"/>
              </w:rPr>
              <w:t xml:space="preserve"> </w:t>
            </w:r>
          </w:p>
        </w:tc>
        <w:tc>
          <w:tcPr>
            <w:tcW w:w="2268" w:type="dxa"/>
            <w:tcBorders>
              <w:top w:val="nil"/>
              <w:left w:val="nil"/>
              <w:bottom w:val="single" w:sz="4" w:space="0" w:color="auto"/>
              <w:right w:val="single" w:sz="4" w:space="0" w:color="auto"/>
            </w:tcBorders>
            <w:shd w:val="clear" w:color="auto" w:fill="auto"/>
            <w:vAlign w:val="bottom"/>
          </w:tcPr>
          <w:p w:rsidR="00951B44" w:rsidRPr="002E5B45" w:rsidRDefault="00951B44" w:rsidP="002E5B45">
            <w:pPr>
              <w:jc w:val="center"/>
              <w:rPr>
                <w:color w:val="000000"/>
                <w:sz w:val="16"/>
                <w:szCs w:val="16"/>
              </w:rPr>
            </w:pPr>
          </w:p>
        </w:tc>
      </w:tr>
      <w:tr w:rsidR="00951B44" w:rsidRPr="00951B44" w:rsidTr="00951B44">
        <w:trPr>
          <w:trHeight w:val="315"/>
        </w:trPr>
        <w:tc>
          <w:tcPr>
            <w:tcW w:w="1135" w:type="dxa"/>
            <w:vMerge w:val="restart"/>
            <w:tcBorders>
              <w:top w:val="nil"/>
              <w:left w:val="single" w:sz="4" w:space="0" w:color="auto"/>
              <w:bottom w:val="nil"/>
              <w:right w:val="single" w:sz="4" w:space="0" w:color="auto"/>
            </w:tcBorders>
            <w:shd w:val="clear" w:color="auto" w:fill="auto"/>
            <w:noWrap/>
            <w:vAlign w:val="center"/>
            <w:hideMark/>
          </w:tcPr>
          <w:p w:rsidR="00951B44" w:rsidRPr="00951B44" w:rsidRDefault="00951B44" w:rsidP="002E5B45">
            <w:pPr>
              <w:jc w:val="center"/>
              <w:rPr>
                <w:color w:val="000000"/>
                <w:lang w:val="en-US"/>
              </w:rPr>
            </w:pPr>
            <w:r w:rsidRPr="00951B44">
              <w:rPr>
                <w:color w:val="000000"/>
                <w:sz w:val="22"/>
                <w:szCs w:val="22"/>
                <w:lang w:val="en-US"/>
              </w:rPr>
              <w:t>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pPr>
            <w:r w:rsidRPr="00951B44">
              <w:rPr>
                <w:sz w:val="22"/>
                <w:szCs w:val="22"/>
              </w:rPr>
              <w:t>Нанесение печати на блистерную фольгу 181мм</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51B44" w:rsidRPr="00951B44" w:rsidRDefault="00951B44" w:rsidP="002E5B45">
            <w:pPr>
              <w:jc w:val="center"/>
            </w:pPr>
            <w:r w:rsidRPr="00951B44">
              <w:rPr>
                <w:sz w:val="22"/>
                <w:szCs w:val="22"/>
              </w:rPr>
              <w:t>1+0</w:t>
            </w:r>
          </w:p>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pPr>
          </w:p>
        </w:tc>
      </w:tr>
      <w:tr w:rsidR="00951B44" w:rsidRPr="00951B44" w:rsidTr="00951B44">
        <w:trPr>
          <w:trHeight w:val="330"/>
        </w:trPr>
        <w:tc>
          <w:tcPr>
            <w:tcW w:w="1135"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6-9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pPr>
          </w:p>
        </w:tc>
      </w:tr>
      <w:tr w:rsidR="00951B44" w:rsidRPr="00951B44" w:rsidTr="00951B44">
        <w:trPr>
          <w:trHeight w:val="300"/>
        </w:trPr>
        <w:tc>
          <w:tcPr>
            <w:tcW w:w="1135"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10-19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pPr>
          </w:p>
        </w:tc>
      </w:tr>
      <w:tr w:rsidR="00951B44" w:rsidRPr="00951B44" w:rsidTr="00951B44">
        <w:trPr>
          <w:trHeight w:val="300"/>
        </w:trPr>
        <w:tc>
          <w:tcPr>
            <w:tcW w:w="1135"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20-49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pPr>
          </w:p>
        </w:tc>
      </w:tr>
      <w:tr w:rsidR="00951B44" w:rsidRPr="00951B44" w:rsidTr="00951B44">
        <w:trPr>
          <w:trHeight w:val="300"/>
        </w:trPr>
        <w:tc>
          <w:tcPr>
            <w:tcW w:w="1135"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50-99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pPr>
          </w:p>
        </w:tc>
      </w:tr>
      <w:tr w:rsidR="00951B44" w:rsidRPr="00951B44" w:rsidTr="00951B44">
        <w:trPr>
          <w:trHeight w:val="300"/>
        </w:trPr>
        <w:tc>
          <w:tcPr>
            <w:tcW w:w="1135"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100-199</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pPr>
          </w:p>
        </w:tc>
      </w:tr>
      <w:tr w:rsidR="00951B44" w:rsidRPr="00951B44" w:rsidTr="00951B44">
        <w:trPr>
          <w:trHeight w:val="300"/>
        </w:trPr>
        <w:tc>
          <w:tcPr>
            <w:tcW w:w="1135" w:type="dxa"/>
            <w:vMerge/>
            <w:tcBorders>
              <w:top w:val="nil"/>
              <w:left w:val="single" w:sz="4" w:space="0" w:color="auto"/>
              <w:bottom w:val="nil"/>
              <w:right w:val="single" w:sz="4" w:space="0" w:color="auto"/>
            </w:tcBorders>
            <w:vAlign w:val="center"/>
            <w:hideMark/>
          </w:tcPr>
          <w:p w:rsidR="00951B44" w:rsidRPr="00951B44" w:rsidRDefault="00951B44" w:rsidP="002E5B45">
            <w:pPr>
              <w:rPr>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1985" w:type="dxa"/>
            <w:vMerge/>
            <w:tcBorders>
              <w:top w:val="nil"/>
              <w:left w:val="single" w:sz="4" w:space="0" w:color="auto"/>
              <w:bottom w:val="single" w:sz="4" w:space="0" w:color="auto"/>
              <w:right w:val="single" w:sz="4" w:space="0" w:color="auto"/>
            </w:tcBorders>
            <w:vAlign w:val="center"/>
            <w:hideMark/>
          </w:tcPr>
          <w:p w:rsidR="00951B44" w:rsidRPr="00951B44" w:rsidRDefault="00951B44" w:rsidP="002E5B45"/>
        </w:tc>
        <w:tc>
          <w:tcPr>
            <w:tcW w:w="2410" w:type="dxa"/>
            <w:tcBorders>
              <w:top w:val="nil"/>
              <w:left w:val="nil"/>
              <w:bottom w:val="single" w:sz="4" w:space="0" w:color="auto"/>
              <w:right w:val="single" w:sz="4" w:space="0" w:color="auto"/>
            </w:tcBorders>
            <w:shd w:val="clear" w:color="auto" w:fill="auto"/>
            <w:vAlign w:val="bottom"/>
            <w:hideMark/>
          </w:tcPr>
          <w:p w:rsidR="00951B44" w:rsidRPr="00951B44" w:rsidRDefault="00951B44" w:rsidP="002E5B45">
            <w:pPr>
              <w:jc w:val="center"/>
              <w:rPr>
                <w:color w:val="000000"/>
              </w:rPr>
            </w:pPr>
            <w:r w:rsidRPr="00951B44">
              <w:rPr>
                <w:color w:val="000000"/>
                <w:sz w:val="22"/>
                <w:szCs w:val="22"/>
              </w:rPr>
              <w:t>Более 200</w:t>
            </w:r>
          </w:p>
        </w:tc>
        <w:tc>
          <w:tcPr>
            <w:tcW w:w="2268" w:type="dxa"/>
            <w:tcBorders>
              <w:top w:val="nil"/>
              <w:left w:val="nil"/>
              <w:bottom w:val="single" w:sz="4" w:space="0" w:color="auto"/>
              <w:right w:val="single" w:sz="4" w:space="0" w:color="auto"/>
            </w:tcBorders>
            <w:shd w:val="clear" w:color="auto" w:fill="auto"/>
            <w:vAlign w:val="bottom"/>
          </w:tcPr>
          <w:p w:rsidR="00951B44" w:rsidRPr="00951B44" w:rsidRDefault="00951B44" w:rsidP="002E5B45">
            <w:pPr>
              <w:jc w:val="center"/>
            </w:pPr>
          </w:p>
        </w:tc>
      </w:tr>
      <w:tr w:rsidR="00951B44" w:rsidRPr="00951B44" w:rsidTr="002E5B45">
        <w:trPr>
          <w:trHeight w:val="315"/>
        </w:trPr>
        <w:tc>
          <w:tcPr>
            <w:tcW w:w="8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B44" w:rsidRPr="002E5B45" w:rsidRDefault="00951B44" w:rsidP="002E5B45">
            <w:pPr>
              <w:jc w:val="center"/>
              <w:rPr>
                <w:color w:val="000000"/>
                <w:sz w:val="16"/>
                <w:szCs w:val="16"/>
              </w:rPr>
            </w:pPr>
            <w:r w:rsidRPr="002E5B45">
              <w:rPr>
                <w:color w:val="000000"/>
                <w:sz w:val="16"/>
                <w:szCs w:val="16"/>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951B44" w:rsidRPr="002E5B45" w:rsidRDefault="00951B44" w:rsidP="002E5B45">
            <w:pPr>
              <w:rPr>
                <w:color w:val="000000"/>
                <w:sz w:val="16"/>
                <w:szCs w:val="16"/>
              </w:rPr>
            </w:pPr>
            <w:r w:rsidRPr="002E5B45">
              <w:rPr>
                <w:color w:val="000000"/>
                <w:sz w:val="16"/>
                <w:szCs w:val="16"/>
              </w:rPr>
              <w:t> </w:t>
            </w:r>
          </w:p>
        </w:tc>
      </w:tr>
    </w:tbl>
    <w:p w:rsidR="00951B44" w:rsidRPr="00951B44" w:rsidRDefault="00951B44" w:rsidP="00951B44">
      <w:pPr>
        <w:spacing w:line="235" w:lineRule="auto"/>
        <w:ind w:left="-284"/>
        <w:rPr>
          <w:sz w:val="22"/>
          <w:szCs w:val="22"/>
        </w:rPr>
      </w:pPr>
      <w:r w:rsidRPr="00951B44">
        <w:rPr>
          <w:sz w:val="22"/>
          <w:szCs w:val="22"/>
        </w:rPr>
        <w:t>Общее количество изготавливаемой Продукции не более: 30 000 кг.</w:t>
      </w:r>
    </w:p>
    <w:p w:rsidR="00951B44" w:rsidRPr="00951B44" w:rsidRDefault="00951B44" w:rsidP="00951B44">
      <w:pPr>
        <w:spacing w:line="232" w:lineRule="auto"/>
        <w:ind w:left="-284"/>
        <w:rPr>
          <w:sz w:val="22"/>
          <w:szCs w:val="22"/>
        </w:rPr>
      </w:pPr>
      <w:r w:rsidRPr="00951B44">
        <w:rPr>
          <w:sz w:val="22"/>
          <w:szCs w:val="22"/>
        </w:rPr>
        <w:t>Общая стоимость по Договору не превысит: 4 990 000,00 (Четыре миллиона девятьсот девяносто тысяч) рублей, в том числе НДС 18% на сумму 761 186,44 (Семьсот шестьдесят одна тысяча сто восемьдесят шесть) рублей, 44 копейки.</w:t>
      </w:r>
    </w:p>
    <w:p w:rsidR="00951B44" w:rsidRPr="00951B44" w:rsidRDefault="00951B44" w:rsidP="00951B44">
      <w:pPr>
        <w:spacing w:line="230" w:lineRule="auto"/>
        <w:jc w:val="center"/>
        <w:rPr>
          <w:b/>
          <w:sz w:val="22"/>
          <w:szCs w:val="22"/>
        </w:rPr>
      </w:pPr>
      <w:r w:rsidRPr="00951B44">
        <w:rPr>
          <w:b/>
          <w:bCs/>
          <w:sz w:val="22"/>
          <w:szCs w:val="22"/>
        </w:rPr>
        <w:t>ПОДПИСИ СТОРОН</w:t>
      </w: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82"/>
        <w:gridCol w:w="5090"/>
      </w:tblGrid>
      <w:tr w:rsidR="00951B44" w:rsidRPr="00951B44" w:rsidTr="002E5B45">
        <w:tc>
          <w:tcPr>
            <w:tcW w:w="5082" w:type="dxa"/>
            <w:shd w:val="clear" w:color="auto" w:fill="auto"/>
          </w:tcPr>
          <w:p w:rsidR="00951B44" w:rsidRPr="00951B44" w:rsidRDefault="00951B44" w:rsidP="002E5B45">
            <w:pPr>
              <w:spacing w:line="230" w:lineRule="auto"/>
              <w:rPr>
                <w:b/>
                <w:iCs/>
              </w:rPr>
            </w:pPr>
          </w:p>
        </w:tc>
        <w:tc>
          <w:tcPr>
            <w:tcW w:w="5090" w:type="dxa"/>
            <w:shd w:val="clear" w:color="auto" w:fill="auto"/>
          </w:tcPr>
          <w:p w:rsidR="00951B44" w:rsidRPr="00951B44" w:rsidRDefault="00951B44" w:rsidP="002E5B45">
            <w:pPr>
              <w:spacing w:line="230" w:lineRule="auto"/>
              <w:rPr>
                <w:b/>
                <w:iCs/>
              </w:rPr>
            </w:pPr>
          </w:p>
        </w:tc>
      </w:tr>
      <w:tr w:rsidR="00951B44" w:rsidRPr="00951B44" w:rsidTr="002E5B45">
        <w:tc>
          <w:tcPr>
            <w:tcW w:w="5082" w:type="dxa"/>
            <w:tcBorders>
              <w:top w:val="single" w:sz="2" w:space="0" w:color="FFFFFF"/>
              <w:left w:val="single" w:sz="2" w:space="0" w:color="FFFFFF"/>
              <w:bottom w:val="single" w:sz="2" w:space="0" w:color="FFFFFF"/>
              <w:right w:val="single" w:sz="2" w:space="0" w:color="FFFFFF"/>
            </w:tcBorders>
            <w:shd w:val="clear" w:color="auto" w:fill="auto"/>
          </w:tcPr>
          <w:p w:rsidR="00951B44" w:rsidRPr="00951B44" w:rsidRDefault="00951B44" w:rsidP="002E5B45">
            <w:pPr>
              <w:spacing w:line="230" w:lineRule="auto"/>
              <w:rPr>
                <w:b/>
                <w:iCs/>
              </w:rPr>
            </w:pPr>
            <w:r w:rsidRPr="00951B44">
              <w:rPr>
                <w:b/>
                <w:iCs/>
                <w:sz w:val="22"/>
                <w:szCs w:val="22"/>
              </w:rPr>
              <w:t>ЗАКАЗЧИК:</w:t>
            </w:r>
          </w:p>
          <w:p w:rsidR="00951B44" w:rsidRPr="00951B44" w:rsidRDefault="00951B44" w:rsidP="002E5B45">
            <w:pPr>
              <w:rPr>
                <w:b/>
                <w:iCs/>
              </w:rPr>
            </w:pPr>
            <w:r w:rsidRPr="00951B44">
              <w:rPr>
                <w:b/>
                <w:iCs/>
                <w:sz w:val="22"/>
                <w:szCs w:val="22"/>
              </w:rPr>
              <w:t>ФГУП «Московский эндокринный завод»</w:t>
            </w:r>
          </w:p>
          <w:p w:rsidR="00951B44" w:rsidRPr="00951B44" w:rsidRDefault="00951B44" w:rsidP="002E5B45">
            <w:pPr>
              <w:spacing w:line="230" w:lineRule="auto"/>
              <w:rPr>
                <w:iCs/>
              </w:rPr>
            </w:pPr>
          </w:p>
          <w:p w:rsidR="00951B44" w:rsidRPr="00951B44" w:rsidRDefault="00951B44" w:rsidP="002E5B45">
            <w:pPr>
              <w:spacing w:line="230" w:lineRule="auto"/>
              <w:rPr>
                <w:iCs/>
              </w:rPr>
            </w:pPr>
            <w:r w:rsidRPr="00951B44">
              <w:rPr>
                <w:iCs/>
                <w:sz w:val="22"/>
                <w:szCs w:val="22"/>
              </w:rPr>
              <w:t>Заместитель директора по снабжению</w:t>
            </w:r>
          </w:p>
          <w:p w:rsidR="00951B44" w:rsidRPr="00951B44" w:rsidRDefault="00951B44" w:rsidP="002E5B45">
            <w:pPr>
              <w:spacing w:line="230" w:lineRule="auto"/>
              <w:rPr>
                <w:iCs/>
              </w:rPr>
            </w:pPr>
          </w:p>
          <w:p w:rsidR="00951B44" w:rsidRPr="00951B44" w:rsidRDefault="00951B44" w:rsidP="002E5B45">
            <w:pPr>
              <w:spacing w:line="230" w:lineRule="auto"/>
              <w:rPr>
                <w:b/>
                <w:iCs/>
              </w:rPr>
            </w:pPr>
            <w:r w:rsidRPr="00951B44">
              <w:rPr>
                <w:iCs/>
                <w:sz w:val="22"/>
                <w:szCs w:val="22"/>
              </w:rPr>
              <w:t>_________________ / Ибрагимов В.Н. /</w:t>
            </w:r>
          </w:p>
        </w:tc>
        <w:tc>
          <w:tcPr>
            <w:tcW w:w="5090" w:type="dxa"/>
            <w:tcBorders>
              <w:top w:val="single" w:sz="2" w:space="0" w:color="FFFFFF"/>
              <w:left w:val="single" w:sz="2" w:space="0" w:color="FFFFFF"/>
              <w:bottom w:val="single" w:sz="2" w:space="0" w:color="FFFFFF"/>
              <w:right w:val="single" w:sz="2" w:space="0" w:color="FFFFFF"/>
            </w:tcBorders>
            <w:shd w:val="clear" w:color="auto" w:fill="auto"/>
          </w:tcPr>
          <w:p w:rsidR="00951B44" w:rsidRPr="00951B44" w:rsidRDefault="00951B44" w:rsidP="002E5B45">
            <w:pPr>
              <w:spacing w:line="230" w:lineRule="auto"/>
              <w:rPr>
                <w:b/>
                <w:iCs/>
              </w:rPr>
            </w:pPr>
            <w:r w:rsidRPr="00951B44">
              <w:rPr>
                <w:b/>
                <w:iCs/>
                <w:sz w:val="22"/>
                <w:szCs w:val="22"/>
              </w:rPr>
              <w:t>ИСПОЛНИТЕЛЬ:</w:t>
            </w:r>
          </w:p>
          <w:p w:rsidR="00951B44" w:rsidRPr="00951B44" w:rsidRDefault="00951B44" w:rsidP="002E5B45">
            <w:pPr>
              <w:spacing w:line="230" w:lineRule="auto"/>
              <w:rPr>
                <w:b/>
                <w:iCs/>
              </w:rPr>
            </w:pPr>
          </w:p>
          <w:p w:rsidR="00951B44" w:rsidRPr="00951B44" w:rsidRDefault="00951B44" w:rsidP="002E5B45">
            <w:pPr>
              <w:spacing w:line="230" w:lineRule="auto"/>
              <w:rPr>
                <w:b/>
                <w:iCs/>
              </w:rPr>
            </w:pPr>
          </w:p>
          <w:p w:rsidR="00951B44" w:rsidRPr="00951B44" w:rsidRDefault="00951B44" w:rsidP="002E5B45">
            <w:pPr>
              <w:spacing w:line="230" w:lineRule="auto"/>
              <w:rPr>
                <w:b/>
                <w:iCs/>
              </w:rPr>
            </w:pPr>
            <w:r w:rsidRPr="00951B44">
              <w:rPr>
                <w:b/>
                <w:iCs/>
                <w:sz w:val="22"/>
                <w:szCs w:val="22"/>
              </w:rPr>
              <w:t>___________________________</w:t>
            </w:r>
          </w:p>
          <w:p w:rsidR="00951B44" w:rsidRPr="00951B44" w:rsidRDefault="00951B44" w:rsidP="002E5B45">
            <w:pPr>
              <w:spacing w:line="230" w:lineRule="auto"/>
              <w:rPr>
                <w:b/>
                <w:iCs/>
              </w:rPr>
            </w:pPr>
          </w:p>
          <w:p w:rsidR="00951B44" w:rsidRPr="00951B44" w:rsidRDefault="00951B44" w:rsidP="002E5B45">
            <w:pPr>
              <w:spacing w:line="230" w:lineRule="auto"/>
              <w:rPr>
                <w:b/>
                <w:iCs/>
              </w:rPr>
            </w:pPr>
            <w:r w:rsidRPr="00951B44">
              <w:rPr>
                <w:b/>
                <w:iCs/>
                <w:sz w:val="22"/>
                <w:szCs w:val="22"/>
              </w:rPr>
              <w:t>_________________ / ___________________ /</w:t>
            </w:r>
          </w:p>
        </w:tc>
      </w:tr>
      <w:bookmarkEnd w:id="64"/>
    </w:tbl>
    <w:p w:rsidR="00951B44" w:rsidRPr="00951B44" w:rsidRDefault="00951B44" w:rsidP="00951B44">
      <w:pPr>
        <w:spacing w:line="211" w:lineRule="auto"/>
        <w:ind w:firstLine="360"/>
        <w:jc w:val="right"/>
        <w:rPr>
          <w:b/>
          <w:sz w:val="22"/>
          <w:szCs w:val="22"/>
        </w:rPr>
      </w:pPr>
      <w:r>
        <w:br w:type="page"/>
      </w:r>
      <w:r w:rsidRPr="00951B44">
        <w:rPr>
          <w:b/>
          <w:sz w:val="22"/>
          <w:szCs w:val="22"/>
        </w:rPr>
        <w:lastRenderedPageBreak/>
        <w:t>Приложение № 2</w:t>
      </w:r>
    </w:p>
    <w:p w:rsidR="00951B44" w:rsidRPr="00951B44" w:rsidRDefault="00951B44" w:rsidP="00951B44">
      <w:pPr>
        <w:spacing w:line="211" w:lineRule="auto"/>
        <w:ind w:firstLine="360"/>
        <w:jc w:val="right"/>
        <w:rPr>
          <w:sz w:val="22"/>
          <w:szCs w:val="22"/>
        </w:rPr>
      </w:pPr>
      <w:r w:rsidRPr="00951B44">
        <w:rPr>
          <w:sz w:val="22"/>
          <w:szCs w:val="22"/>
        </w:rPr>
        <w:t xml:space="preserve">к Договору № __________  </w:t>
      </w:r>
    </w:p>
    <w:p w:rsidR="00951B44" w:rsidRPr="00951B44" w:rsidRDefault="00951B44" w:rsidP="00951B44">
      <w:pPr>
        <w:spacing w:line="211" w:lineRule="auto"/>
        <w:ind w:firstLine="360"/>
        <w:jc w:val="right"/>
        <w:rPr>
          <w:sz w:val="22"/>
          <w:szCs w:val="22"/>
        </w:rPr>
      </w:pPr>
      <w:r w:rsidRPr="00951B44">
        <w:rPr>
          <w:sz w:val="22"/>
          <w:szCs w:val="22"/>
        </w:rPr>
        <w:t>от «___» __________ 20__ г.</w:t>
      </w:r>
    </w:p>
    <w:p w:rsidR="00951B44" w:rsidRPr="00951B44" w:rsidRDefault="00951B44" w:rsidP="00951B44">
      <w:pPr>
        <w:spacing w:line="211" w:lineRule="auto"/>
        <w:ind w:firstLine="360"/>
        <w:jc w:val="right"/>
        <w:rPr>
          <w:sz w:val="22"/>
          <w:szCs w:val="22"/>
        </w:rPr>
      </w:pPr>
    </w:p>
    <w:p w:rsidR="00951B44" w:rsidRPr="00951B44" w:rsidRDefault="00951B44" w:rsidP="00951B44">
      <w:pPr>
        <w:pBdr>
          <w:bottom w:val="single" w:sz="12" w:space="1" w:color="auto"/>
        </w:pBdr>
        <w:ind w:firstLine="142"/>
        <w:rPr>
          <w:b/>
          <w:sz w:val="22"/>
          <w:szCs w:val="22"/>
        </w:rPr>
      </w:pPr>
      <w:r w:rsidRPr="00951B44">
        <w:rPr>
          <w:b/>
          <w:sz w:val="22"/>
          <w:szCs w:val="22"/>
        </w:rPr>
        <w:t>ОБРАЗЕЦ</w:t>
      </w:r>
    </w:p>
    <w:p w:rsidR="00951B44" w:rsidRPr="00951B44" w:rsidRDefault="00951B44" w:rsidP="00951B44">
      <w:pPr>
        <w:ind w:firstLine="360"/>
        <w:rPr>
          <w:sz w:val="22"/>
          <w:szCs w:val="22"/>
        </w:rPr>
      </w:pPr>
    </w:p>
    <w:tbl>
      <w:tblPr>
        <w:tblW w:w="9966" w:type="dxa"/>
        <w:tblInd w:w="108" w:type="dxa"/>
        <w:tblLook w:val="01E0"/>
      </w:tblPr>
      <w:tblGrid>
        <w:gridCol w:w="4863"/>
        <w:gridCol w:w="5103"/>
      </w:tblGrid>
      <w:tr w:rsidR="00951B44" w:rsidRPr="00951B44" w:rsidTr="002E5B45">
        <w:trPr>
          <w:trHeight w:val="1513"/>
        </w:trPr>
        <w:tc>
          <w:tcPr>
            <w:tcW w:w="4863" w:type="dxa"/>
            <w:shd w:val="clear" w:color="auto" w:fill="auto"/>
          </w:tcPr>
          <w:p w:rsidR="00951B44" w:rsidRPr="00951B44" w:rsidRDefault="00951B44" w:rsidP="002E5B45">
            <w:r w:rsidRPr="00951B44">
              <w:rPr>
                <w:sz w:val="22"/>
                <w:szCs w:val="22"/>
              </w:rPr>
              <w:t>Согласовано:</w:t>
            </w:r>
          </w:p>
          <w:p w:rsidR="00951B44" w:rsidRPr="00951B44" w:rsidRDefault="00951B44" w:rsidP="002E5B45">
            <w:r w:rsidRPr="00951B44">
              <w:rPr>
                <w:sz w:val="22"/>
                <w:szCs w:val="22"/>
              </w:rPr>
              <w:t>Представитель Исполнителя</w:t>
            </w:r>
          </w:p>
          <w:p w:rsidR="00951B44" w:rsidRPr="00951B44" w:rsidRDefault="00951B44" w:rsidP="002E5B45"/>
          <w:p w:rsidR="00951B44" w:rsidRPr="00951B44" w:rsidRDefault="00951B44" w:rsidP="002E5B45"/>
          <w:p w:rsidR="00951B44" w:rsidRPr="00951B44" w:rsidRDefault="00951B44" w:rsidP="002E5B45">
            <w:r w:rsidRPr="00951B44">
              <w:rPr>
                <w:sz w:val="22"/>
                <w:szCs w:val="22"/>
              </w:rPr>
              <w:t>______________ /_______________/</w:t>
            </w:r>
          </w:p>
          <w:p w:rsidR="00951B44" w:rsidRPr="00951B44" w:rsidRDefault="00951B44" w:rsidP="002E5B45">
            <w:r w:rsidRPr="00951B44">
              <w:rPr>
                <w:sz w:val="22"/>
                <w:szCs w:val="22"/>
              </w:rPr>
              <w:t>М.П.</w:t>
            </w:r>
          </w:p>
          <w:p w:rsidR="00951B44" w:rsidRPr="00951B44" w:rsidRDefault="00951B44" w:rsidP="002E5B45">
            <w:r w:rsidRPr="00951B44">
              <w:rPr>
                <w:sz w:val="22"/>
                <w:szCs w:val="22"/>
              </w:rPr>
              <w:t>«___» _____________ 20__ г.</w:t>
            </w:r>
          </w:p>
          <w:p w:rsidR="00951B44" w:rsidRPr="00951B44" w:rsidRDefault="00951B44" w:rsidP="002E5B45"/>
        </w:tc>
        <w:tc>
          <w:tcPr>
            <w:tcW w:w="5103" w:type="dxa"/>
            <w:shd w:val="clear" w:color="auto" w:fill="auto"/>
          </w:tcPr>
          <w:p w:rsidR="00951B44" w:rsidRPr="00951B44" w:rsidRDefault="00951B44" w:rsidP="002E5B45">
            <w:pPr>
              <w:ind w:firstLine="360"/>
              <w:jc w:val="right"/>
              <w:rPr>
                <w:b/>
              </w:rPr>
            </w:pPr>
          </w:p>
        </w:tc>
      </w:tr>
    </w:tbl>
    <w:p w:rsidR="00951B44" w:rsidRPr="00951B44" w:rsidRDefault="00951B44" w:rsidP="00951B44">
      <w:pPr>
        <w:spacing w:line="211" w:lineRule="auto"/>
        <w:jc w:val="center"/>
        <w:rPr>
          <w:b/>
          <w:sz w:val="22"/>
          <w:szCs w:val="22"/>
        </w:rPr>
      </w:pPr>
    </w:p>
    <w:p w:rsidR="00951B44" w:rsidRPr="00951B44" w:rsidRDefault="00951B44" w:rsidP="00951B44">
      <w:pPr>
        <w:spacing w:line="211" w:lineRule="auto"/>
        <w:jc w:val="center"/>
        <w:rPr>
          <w:sz w:val="22"/>
          <w:szCs w:val="22"/>
        </w:rPr>
      </w:pPr>
      <w:r w:rsidRPr="00951B44">
        <w:rPr>
          <w:b/>
          <w:sz w:val="22"/>
          <w:szCs w:val="22"/>
        </w:rPr>
        <w:t>ЗАЯВКА №</w:t>
      </w:r>
      <w:r w:rsidRPr="00951B44">
        <w:rPr>
          <w:sz w:val="22"/>
          <w:szCs w:val="22"/>
        </w:rPr>
        <w:t xml:space="preserve"> __________</w:t>
      </w:r>
    </w:p>
    <w:p w:rsidR="00951B44" w:rsidRPr="00951B44" w:rsidRDefault="00951B44" w:rsidP="00951B44">
      <w:pPr>
        <w:pStyle w:val="aff4"/>
        <w:spacing w:line="230" w:lineRule="auto"/>
        <w:ind w:firstLine="567"/>
        <w:jc w:val="center"/>
        <w:rPr>
          <w:b/>
          <w:sz w:val="22"/>
          <w:szCs w:val="22"/>
        </w:rPr>
      </w:pPr>
      <w:proofErr w:type="gramStart"/>
      <w:r w:rsidRPr="00951B44">
        <w:rPr>
          <w:sz w:val="22"/>
          <w:szCs w:val="22"/>
        </w:rPr>
        <w:t xml:space="preserve">к Договору № __________ </w:t>
      </w:r>
      <w:r w:rsidRPr="00951B44">
        <w:rPr>
          <w:b/>
          <w:sz w:val="22"/>
          <w:szCs w:val="22"/>
        </w:rPr>
        <w:t>на выполнение работ по нанесению печати на фольгу с лаковым покрытием</w:t>
      </w:r>
      <w:proofErr w:type="gramEnd"/>
      <w:r w:rsidRPr="00951B44">
        <w:rPr>
          <w:b/>
          <w:sz w:val="22"/>
          <w:szCs w:val="22"/>
        </w:rPr>
        <w:t xml:space="preserve"> для </w:t>
      </w:r>
      <w:proofErr w:type="spellStart"/>
      <w:r w:rsidRPr="00951B44">
        <w:rPr>
          <w:b/>
          <w:sz w:val="22"/>
          <w:szCs w:val="22"/>
        </w:rPr>
        <w:t>термосварки</w:t>
      </w:r>
      <w:proofErr w:type="spellEnd"/>
      <w:r w:rsidRPr="00951B44">
        <w:rPr>
          <w:b/>
          <w:sz w:val="22"/>
          <w:szCs w:val="22"/>
        </w:rPr>
        <w:t xml:space="preserve"> с ПВХ для изготовления первичной упаковки лекарственных средств</w:t>
      </w:r>
    </w:p>
    <w:p w:rsidR="00951B44" w:rsidRPr="00951B44" w:rsidRDefault="00951B44" w:rsidP="00951B44">
      <w:pPr>
        <w:pStyle w:val="aff4"/>
        <w:spacing w:line="230" w:lineRule="auto"/>
        <w:ind w:firstLine="567"/>
        <w:jc w:val="center"/>
        <w:rPr>
          <w:sz w:val="22"/>
          <w:szCs w:val="22"/>
        </w:rPr>
      </w:pPr>
      <w:r w:rsidRPr="00951B44">
        <w:rPr>
          <w:sz w:val="22"/>
          <w:szCs w:val="22"/>
        </w:rPr>
        <w:t>от «___» _______ 20__ г.</w:t>
      </w:r>
    </w:p>
    <w:p w:rsidR="00951B44" w:rsidRPr="00951B44" w:rsidRDefault="00951B44" w:rsidP="00951B44">
      <w:pPr>
        <w:spacing w:line="211" w:lineRule="auto"/>
        <w:ind w:firstLine="360"/>
        <w:jc w:val="center"/>
        <w:rPr>
          <w:sz w:val="22"/>
          <w:szCs w:val="22"/>
        </w:rPr>
      </w:pPr>
    </w:p>
    <w:p w:rsidR="00951B44" w:rsidRPr="00951B44" w:rsidRDefault="00951B44" w:rsidP="00951B44">
      <w:pPr>
        <w:spacing w:line="211" w:lineRule="auto"/>
        <w:ind w:firstLine="567"/>
        <w:rPr>
          <w:sz w:val="22"/>
          <w:szCs w:val="22"/>
        </w:rPr>
      </w:pPr>
      <w:r w:rsidRPr="00951B44">
        <w:rPr>
          <w:sz w:val="22"/>
          <w:szCs w:val="22"/>
        </w:rPr>
        <w:t>1. ФГУП «Московский эндокринный завод» поручает Исполнителю работы по изготовлению и передаче Продукции согласно настоящей Заявке: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276"/>
        <w:gridCol w:w="1842"/>
        <w:gridCol w:w="2268"/>
        <w:gridCol w:w="1985"/>
      </w:tblGrid>
      <w:tr w:rsidR="00951B44" w:rsidRPr="00951B44" w:rsidTr="002E5B45">
        <w:tc>
          <w:tcPr>
            <w:tcW w:w="567" w:type="dxa"/>
            <w:shd w:val="clear" w:color="auto" w:fill="auto"/>
          </w:tcPr>
          <w:p w:rsidR="00951B44" w:rsidRPr="00951B44" w:rsidRDefault="00951B44" w:rsidP="002E5B45">
            <w:pPr>
              <w:spacing w:line="211" w:lineRule="auto"/>
              <w:jc w:val="center"/>
            </w:pPr>
            <w:r w:rsidRPr="00951B44">
              <w:rPr>
                <w:sz w:val="22"/>
                <w:szCs w:val="22"/>
              </w:rPr>
              <w:t xml:space="preserve">№ </w:t>
            </w:r>
            <w:proofErr w:type="gramStart"/>
            <w:r w:rsidRPr="00951B44">
              <w:rPr>
                <w:sz w:val="22"/>
                <w:szCs w:val="22"/>
              </w:rPr>
              <w:t>п</w:t>
            </w:r>
            <w:proofErr w:type="gramEnd"/>
            <w:r w:rsidRPr="00951B44">
              <w:rPr>
                <w:sz w:val="22"/>
                <w:szCs w:val="22"/>
              </w:rPr>
              <w:t>/п</w:t>
            </w:r>
          </w:p>
        </w:tc>
        <w:tc>
          <w:tcPr>
            <w:tcW w:w="1985" w:type="dxa"/>
            <w:shd w:val="clear" w:color="auto" w:fill="auto"/>
          </w:tcPr>
          <w:p w:rsidR="00951B44" w:rsidRPr="00951B44" w:rsidRDefault="00951B44" w:rsidP="002E5B45">
            <w:pPr>
              <w:spacing w:line="211" w:lineRule="auto"/>
              <w:jc w:val="center"/>
            </w:pPr>
            <w:r w:rsidRPr="00951B44">
              <w:rPr>
                <w:sz w:val="22"/>
                <w:szCs w:val="22"/>
              </w:rPr>
              <w:t>Наименование</w:t>
            </w:r>
          </w:p>
          <w:p w:rsidR="00951B44" w:rsidRPr="00951B44" w:rsidRDefault="00951B44" w:rsidP="002E5B45">
            <w:pPr>
              <w:spacing w:line="211" w:lineRule="auto"/>
              <w:jc w:val="center"/>
            </w:pPr>
            <w:r w:rsidRPr="00951B44">
              <w:rPr>
                <w:sz w:val="22"/>
                <w:szCs w:val="22"/>
              </w:rPr>
              <w:t>Продукции</w:t>
            </w:r>
          </w:p>
        </w:tc>
        <w:tc>
          <w:tcPr>
            <w:tcW w:w="1276" w:type="dxa"/>
            <w:shd w:val="clear" w:color="auto" w:fill="auto"/>
          </w:tcPr>
          <w:p w:rsidR="00951B44" w:rsidRPr="00951B44" w:rsidRDefault="00951B44" w:rsidP="002E5B45">
            <w:pPr>
              <w:spacing w:line="211" w:lineRule="auto"/>
              <w:ind w:firstLine="2"/>
              <w:jc w:val="center"/>
            </w:pPr>
            <w:r w:rsidRPr="00951B44">
              <w:rPr>
                <w:sz w:val="22"/>
                <w:szCs w:val="22"/>
              </w:rPr>
              <w:t>Ед. изм.</w:t>
            </w:r>
          </w:p>
        </w:tc>
        <w:tc>
          <w:tcPr>
            <w:tcW w:w="1842" w:type="dxa"/>
            <w:shd w:val="clear" w:color="auto" w:fill="auto"/>
          </w:tcPr>
          <w:p w:rsidR="00951B44" w:rsidRPr="00951B44" w:rsidRDefault="00951B44" w:rsidP="002E5B45">
            <w:pPr>
              <w:spacing w:line="211" w:lineRule="auto"/>
              <w:jc w:val="center"/>
            </w:pPr>
            <w:r w:rsidRPr="00951B44">
              <w:rPr>
                <w:sz w:val="22"/>
                <w:szCs w:val="22"/>
              </w:rPr>
              <w:t>Кол-во</w:t>
            </w:r>
          </w:p>
        </w:tc>
        <w:tc>
          <w:tcPr>
            <w:tcW w:w="2268" w:type="dxa"/>
            <w:shd w:val="clear" w:color="auto" w:fill="auto"/>
          </w:tcPr>
          <w:p w:rsidR="00951B44" w:rsidRPr="00951B44" w:rsidRDefault="00951B44" w:rsidP="002E5B45">
            <w:pPr>
              <w:spacing w:line="211" w:lineRule="auto"/>
              <w:jc w:val="center"/>
            </w:pPr>
            <w:r w:rsidRPr="00951B44">
              <w:rPr>
                <w:sz w:val="22"/>
                <w:szCs w:val="22"/>
              </w:rPr>
              <w:t>Стоимость без НДС, руб. за ед. изм.</w:t>
            </w:r>
          </w:p>
        </w:tc>
        <w:tc>
          <w:tcPr>
            <w:tcW w:w="1985" w:type="dxa"/>
          </w:tcPr>
          <w:p w:rsidR="00951B44" w:rsidRPr="00951B44" w:rsidRDefault="00951B44" w:rsidP="002E5B45">
            <w:pPr>
              <w:spacing w:line="211" w:lineRule="auto"/>
              <w:jc w:val="center"/>
            </w:pPr>
            <w:r w:rsidRPr="00951B44">
              <w:rPr>
                <w:sz w:val="22"/>
                <w:szCs w:val="22"/>
              </w:rPr>
              <w:t>Дата передачи продукции</w:t>
            </w:r>
          </w:p>
        </w:tc>
      </w:tr>
      <w:tr w:rsidR="00951B44" w:rsidRPr="00951B44" w:rsidTr="002E5B45">
        <w:tc>
          <w:tcPr>
            <w:tcW w:w="567" w:type="dxa"/>
            <w:shd w:val="clear" w:color="auto" w:fill="auto"/>
          </w:tcPr>
          <w:p w:rsidR="00951B44" w:rsidRPr="00951B44" w:rsidRDefault="00951B44" w:rsidP="002E5B45">
            <w:pPr>
              <w:spacing w:line="211" w:lineRule="auto"/>
              <w:ind w:hanging="32"/>
              <w:jc w:val="center"/>
            </w:pPr>
          </w:p>
        </w:tc>
        <w:tc>
          <w:tcPr>
            <w:tcW w:w="1985" w:type="dxa"/>
            <w:shd w:val="clear" w:color="auto" w:fill="auto"/>
          </w:tcPr>
          <w:p w:rsidR="00951B44" w:rsidRPr="00951B44" w:rsidRDefault="00951B44" w:rsidP="002E5B45">
            <w:pPr>
              <w:spacing w:line="211" w:lineRule="auto"/>
              <w:ind w:firstLine="360"/>
            </w:pPr>
          </w:p>
        </w:tc>
        <w:tc>
          <w:tcPr>
            <w:tcW w:w="1276" w:type="dxa"/>
            <w:shd w:val="clear" w:color="auto" w:fill="auto"/>
          </w:tcPr>
          <w:p w:rsidR="00951B44" w:rsidRPr="00951B44" w:rsidRDefault="00951B44" w:rsidP="002E5B45">
            <w:pPr>
              <w:spacing w:line="211" w:lineRule="auto"/>
              <w:ind w:firstLine="360"/>
            </w:pPr>
          </w:p>
        </w:tc>
        <w:tc>
          <w:tcPr>
            <w:tcW w:w="1842" w:type="dxa"/>
            <w:shd w:val="clear" w:color="auto" w:fill="auto"/>
          </w:tcPr>
          <w:p w:rsidR="00951B44" w:rsidRPr="00951B44" w:rsidRDefault="00951B44" w:rsidP="002E5B45">
            <w:pPr>
              <w:spacing w:line="211" w:lineRule="auto"/>
              <w:ind w:firstLine="360"/>
            </w:pPr>
          </w:p>
        </w:tc>
        <w:tc>
          <w:tcPr>
            <w:tcW w:w="2268" w:type="dxa"/>
            <w:shd w:val="clear" w:color="auto" w:fill="auto"/>
          </w:tcPr>
          <w:p w:rsidR="00951B44" w:rsidRPr="00951B44" w:rsidRDefault="00951B44" w:rsidP="002E5B45">
            <w:pPr>
              <w:spacing w:line="211" w:lineRule="auto"/>
              <w:ind w:firstLine="360"/>
            </w:pPr>
          </w:p>
        </w:tc>
        <w:tc>
          <w:tcPr>
            <w:tcW w:w="1985" w:type="dxa"/>
          </w:tcPr>
          <w:p w:rsidR="00951B44" w:rsidRPr="00951B44" w:rsidRDefault="00951B44" w:rsidP="002E5B45">
            <w:pPr>
              <w:spacing w:line="211" w:lineRule="auto"/>
              <w:ind w:firstLine="360"/>
            </w:pPr>
          </w:p>
        </w:tc>
      </w:tr>
      <w:tr w:rsidR="00951B44" w:rsidRPr="00951B44" w:rsidTr="002E5B45">
        <w:tc>
          <w:tcPr>
            <w:tcW w:w="567" w:type="dxa"/>
            <w:tcBorders>
              <w:bottom w:val="single" w:sz="4" w:space="0" w:color="auto"/>
            </w:tcBorders>
            <w:shd w:val="clear" w:color="auto" w:fill="auto"/>
          </w:tcPr>
          <w:p w:rsidR="00951B44" w:rsidRPr="00951B44" w:rsidRDefault="00951B44" w:rsidP="002E5B45">
            <w:pPr>
              <w:spacing w:line="211" w:lineRule="auto"/>
              <w:jc w:val="center"/>
            </w:pPr>
          </w:p>
        </w:tc>
        <w:tc>
          <w:tcPr>
            <w:tcW w:w="1985" w:type="dxa"/>
            <w:tcBorders>
              <w:bottom w:val="single" w:sz="4" w:space="0" w:color="auto"/>
            </w:tcBorders>
            <w:shd w:val="clear" w:color="auto" w:fill="auto"/>
          </w:tcPr>
          <w:p w:rsidR="00951B44" w:rsidRPr="00951B44" w:rsidRDefault="00951B44" w:rsidP="002E5B45">
            <w:pPr>
              <w:spacing w:line="211" w:lineRule="auto"/>
              <w:ind w:firstLine="360"/>
            </w:pPr>
          </w:p>
        </w:tc>
        <w:tc>
          <w:tcPr>
            <w:tcW w:w="1276" w:type="dxa"/>
            <w:tcBorders>
              <w:bottom w:val="single" w:sz="4" w:space="0" w:color="auto"/>
            </w:tcBorders>
            <w:shd w:val="clear" w:color="auto" w:fill="auto"/>
          </w:tcPr>
          <w:p w:rsidR="00951B44" w:rsidRPr="00951B44" w:rsidRDefault="00951B44" w:rsidP="002E5B45">
            <w:pPr>
              <w:spacing w:line="211" w:lineRule="auto"/>
              <w:ind w:firstLine="360"/>
            </w:pPr>
          </w:p>
        </w:tc>
        <w:tc>
          <w:tcPr>
            <w:tcW w:w="1842" w:type="dxa"/>
            <w:tcBorders>
              <w:bottom w:val="single" w:sz="4" w:space="0" w:color="auto"/>
            </w:tcBorders>
            <w:shd w:val="clear" w:color="auto" w:fill="auto"/>
          </w:tcPr>
          <w:p w:rsidR="00951B44" w:rsidRPr="00951B44" w:rsidRDefault="00951B44" w:rsidP="002E5B45">
            <w:pPr>
              <w:spacing w:line="211" w:lineRule="auto"/>
              <w:ind w:firstLine="360"/>
            </w:pPr>
          </w:p>
        </w:tc>
        <w:tc>
          <w:tcPr>
            <w:tcW w:w="2268" w:type="dxa"/>
            <w:tcBorders>
              <w:bottom w:val="single" w:sz="4" w:space="0" w:color="auto"/>
            </w:tcBorders>
            <w:shd w:val="clear" w:color="auto" w:fill="auto"/>
          </w:tcPr>
          <w:p w:rsidR="00951B44" w:rsidRPr="00951B44" w:rsidRDefault="00951B44" w:rsidP="002E5B45">
            <w:pPr>
              <w:spacing w:line="211" w:lineRule="auto"/>
              <w:ind w:firstLine="360"/>
            </w:pPr>
          </w:p>
        </w:tc>
        <w:tc>
          <w:tcPr>
            <w:tcW w:w="1985" w:type="dxa"/>
            <w:tcBorders>
              <w:bottom w:val="single" w:sz="4" w:space="0" w:color="auto"/>
            </w:tcBorders>
          </w:tcPr>
          <w:p w:rsidR="00951B44" w:rsidRPr="00951B44" w:rsidRDefault="00951B44" w:rsidP="002E5B45">
            <w:pPr>
              <w:spacing w:line="211" w:lineRule="auto"/>
              <w:ind w:firstLine="360"/>
            </w:pPr>
          </w:p>
        </w:tc>
      </w:tr>
      <w:tr w:rsidR="00951B44" w:rsidRPr="00951B44" w:rsidTr="002E5B45">
        <w:tc>
          <w:tcPr>
            <w:tcW w:w="2552" w:type="dxa"/>
            <w:gridSpan w:val="2"/>
            <w:tcBorders>
              <w:top w:val="single" w:sz="4" w:space="0" w:color="auto"/>
              <w:left w:val="single" w:sz="4" w:space="0" w:color="auto"/>
              <w:bottom w:val="single" w:sz="4" w:space="0" w:color="auto"/>
              <w:right w:val="nil"/>
            </w:tcBorders>
            <w:shd w:val="clear" w:color="auto" w:fill="auto"/>
          </w:tcPr>
          <w:p w:rsidR="00951B44" w:rsidRPr="00951B44" w:rsidRDefault="00951B44" w:rsidP="002E5B45">
            <w:pPr>
              <w:spacing w:line="211" w:lineRule="auto"/>
              <w:rPr>
                <w:b/>
              </w:rPr>
            </w:pPr>
            <w:r w:rsidRPr="00951B44">
              <w:rPr>
                <w:b/>
                <w:sz w:val="22"/>
                <w:szCs w:val="22"/>
              </w:rPr>
              <w:t>Итого:</w:t>
            </w:r>
          </w:p>
        </w:tc>
        <w:tc>
          <w:tcPr>
            <w:tcW w:w="1276" w:type="dxa"/>
            <w:tcBorders>
              <w:top w:val="single" w:sz="4" w:space="0" w:color="auto"/>
              <w:left w:val="nil"/>
              <w:bottom w:val="single" w:sz="4" w:space="0" w:color="auto"/>
              <w:right w:val="nil"/>
            </w:tcBorders>
          </w:tcPr>
          <w:p w:rsidR="00951B44" w:rsidRPr="00951B44" w:rsidRDefault="00951B44" w:rsidP="002E5B45">
            <w:pPr>
              <w:spacing w:line="211" w:lineRule="auto"/>
              <w:ind w:firstLine="360"/>
            </w:pPr>
          </w:p>
        </w:tc>
        <w:tc>
          <w:tcPr>
            <w:tcW w:w="1842" w:type="dxa"/>
            <w:tcBorders>
              <w:top w:val="single" w:sz="4" w:space="0" w:color="auto"/>
              <w:left w:val="nil"/>
              <w:bottom w:val="single" w:sz="4" w:space="0" w:color="auto"/>
              <w:right w:val="nil"/>
            </w:tcBorders>
            <w:shd w:val="clear" w:color="auto" w:fill="auto"/>
          </w:tcPr>
          <w:p w:rsidR="00951B44" w:rsidRPr="00951B44" w:rsidRDefault="00951B44" w:rsidP="002E5B45">
            <w:pPr>
              <w:spacing w:line="211" w:lineRule="auto"/>
              <w:ind w:firstLine="360"/>
            </w:pPr>
          </w:p>
        </w:tc>
        <w:tc>
          <w:tcPr>
            <w:tcW w:w="2268" w:type="dxa"/>
            <w:tcBorders>
              <w:top w:val="single" w:sz="4" w:space="0" w:color="auto"/>
              <w:left w:val="nil"/>
              <w:bottom w:val="single" w:sz="4" w:space="0" w:color="auto"/>
              <w:right w:val="nil"/>
            </w:tcBorders>
            <w:shd w:val="clear" w:color="auto" w:fill="auto"/>
          </w:tcPr>
          <w:p w:rsidR="00951B44" w:rsidRPr="00951B44" w:rsidRDefault="00951B44" w:rsidP="002E5B45">
            <w:pPr>
              <w:spacing w:line="211" w:lineRule="auto"/>
              <w:ind w:firstLine="360"/>
            </w:pPr>
          </w:p>
        </w:tc>
        <w:tc>
          <w:tcPr>
            <w:tcW w:w="1985" w:type="dxa"/>
            <w:tcBorders>
              <w:top w:val="single" w:sz="4" w:space="0" w:color="auto"/>
              <w:left w:val="nil"/>
              <w:bottom w:val="single" w:sz="4" w:space="0" w:color="auto"/>
              <w:right w:val="nil"/>
            </w:tcBorders>
          </w:tcPr>
          <w:p w:rsidR="00951B44" w:rsidRPr="00951B44" w:rsidRDefault="00951B44" w:rsidP="002E5B45">
            <w:pPr>
              <w:spacing w:line="211" w:lineRule="auto"/>
              <w:ind w:firstLine="360"/>
            </w:pPr>
          </w:p>
        </w:tc>
      </w:tr>
    </w:tbl>
    <w:p w:rsidR="00951B44" w:rsidRPr="00951B44" w:rsidRDefault="00951B44" w:rsidP="00951B44">
      <w:pPr>
        <w:spacing w:line="211" w:lineRule="auto"/>
        <w:ind w:firstLine="567"/>
        <w:rPr>
          <w:sz w:val="22"/>
          <w:szCs w:val="22"/>
        </w:rPr>
      </w:pPr>
    </w:p>
    <w:p w:rsidR="00951B44" w:rsidRPr="00951B44" w:rsidRDefault="00951B44" w:rsidP="00951B44">
      <w:pPr>
        <w:spacing w:line="211" w:lineRule="auto"/>
        <w:ind w:firstLine="567"/>
        <w:rPr>
          <w:sz w:val="22"/>
          <w:szCs w:val="22"/>
        </w:rPr>
      </w:pPr>
      <w:r w:rsidRPr="00951B44">
        <w:rPr>
          <w:sz w:val="22"/>
          <w:szCs w:val="22"/>
        </w:rPr>
        <w:t xml:space="preserve">2. Сроки выполнения Работ: </w:t>
      </w:r>
      <w:proofErr w:type="gramStart"/>
      <w:r w:rsidRPr="00951B44">
        <w:rPr>
          <w:sz w:val="22"/>
          <w:szCs w:val="22"/>
        </w:rPr>
        <w:t>с</w:t>
      </w:r>
      <w:proofErr w:type="gramEnd"/>
      <w:r w:rsidRPr="00951B44">
        <w:rPr>
          <w:sz w:val="22"/>
          <w:szCs w:val="22"/>
        </w:rPr>
        <w:t xml:space="preserve"> ______________________ по ______________________</w:t>
      </w:r>
    </w:p>
    <w:p w:rsidR="00951B44" w:rsidRPr="00951B44" w:rsidRDefault="00951B44" w:rsidP="00951B44">
      <w:pPr>
        <w:spacing w:line="211" w:lineRule="auto"/>
        <w:ind w:firstLine="567"/>
        <w:rPr>
          <w:color w:val="000000"/>
          <w:sz w:val="22"/>
          <w:szCs w:val="22"/>
        </w:rPr>
      </w:pPr>
      <w:r w:rsidRPr="00951B44">
        <w:rPr>
          <w:color w:val="000000"/>
          <w:sz w:val="22"/>
          <w:szCs w:val="22"/>
        </w:rPr>
        <w:t>3. Способ доставки Продукции: ___________________________________________________</w:t>
      </w:r>
    </w:p>
    <w:p w:rsidR="00951B44" w:rsidRPr="00951B44" w:rsidRDefault="00951B44" w:rsidP="00951B44">
      <w:pPr>
        <w:spacing w:line="211" w:lineRule="auto"/>
        <w:ind w:firstLine="567"/>
        <w:rPr>
          <w:sz w:val="22"/>
          <w:szCs w:val="22"/>
        </w:rPr>
      </w:pPr>
      <w:r w:rsidRPr="00951B44">
        <w:rPr>
          <w:sz w:val="22"/>
          <w:szCs w:val="22"/>
        </w:rPr>
        <w:t>4. Упаковка Продукции: _________________________________________________________</w:t>
      </w:r>
    </w:p>
    <w:p w:rsidR="00951B44" w:rsidRPr="00951B44" w:rsidRDefault="00951B44" w:rsidP="00951B44">
      <w:pPr>
        <w:spacing w:line="211" w:lineRule="auto"/>
        <w:ind w:firstLine="567"/>
        <w:rPr>
          <w:sz w:val="22"/>
          <w:szCs w:val="22"/>
        </w:rPr>
      </w:pPr>
      <w:r w:rsidRPr="00951B44">
        <w:rPr>
          <w:sz w:val="22"/>
          <w:szCs w:val="22"/>
        </w:rPr>
        <w:t>5. Дополнительные требования к качеству: _________________________________________</w:t>
      </w:r>
    </w:p>
    <w:p w:rsidR="00951B44" w:rsidRPr="00951B44" w:rsidRDefault="00951B44" w:rsidP="00951B44">
      <w:pPr>
        <w:spacing w:line="211" w:lineRule="auto"/>
        <w:rPr>
          <w:sz w:val="22"/>
          <w:szCs w:val="22"/>
        </w:rPr>
      </w:pPr>
      <w:r w:rsidRPr="00951B44">
        <w:rPr>
          <w:sz w:val="22"/>
          <w:szCs w:val="22"/>
        </w:rPr>
        <w:t>___________________________________________________________________________________</w:t>
      </w:r>
    </w:p>
    <w:tbl>
      <w:tblPr>
        <w:tblW w:w="0" w:type="auto"/>
        <w:tblInd w:w="2093" w:type="dxa"/>
        <w:tblLook w:val="01E0"/>
      </w:tblPr>
      <w:tblGrid>
        <w:gridCol w:w="7478"/>
      </w:tblGrid>
      <w:tr w:rsidR="00951B44" w:rsidRPr="00951B44" w:rsidTr="002E5B45">
        <w:tc>
          <w:tcPr>
            <w:tcW w:w="7478" w:type="dxa"/>
            <w:shd w:val="clear" w:color="auto" w:fill="auto"/>
          </w:tcPr>
          <w:p w:rsidR="00951B44" w:rsidRPr="00951B44" w:rsidRDefault="00951B44" w:rsidP="002E5B45">
            <w:pPr>
              <w:ind w:firstLine="360"/>
            </w:pPr>
          </w:p>
          <w:p w:rsidR="00951B44" w:rsidRPr="00951B44" w:rsidRDefault="00951B44" w:rsidP="002E5B45">
            <w:pPr>
              <w:ind w:firstLine="360"/>
            </w:pPr>
          </w:p>
          <w:p w:rsidR="00951B44" w:rsidRPr="00951B44" w:rsidRDefault="00951B44" w:rsidP="002E5B45">
            <w:pPr>
              <w:ind w:firstLine="360"/>
            </w:pPr>
            <w:r w:rsidRPr="00951B44">
              <w:rPr>
                <w:sz w:val="22"/>
                <w:szCs w:val="22"/>
              </w:rPr>
              <w:t>Представитель ФГУП «Московский эндокринный завод»</w:t>
            </w:r>
          </w:p>
          <w:p w:rsidR="00951B44" w:rsidRPr="00951B44" w:rsidRDefault="00951B44" w:rsidP="002E5B45">
            <w:pPr>
              <w:ind w:firstLine="360"/>
            </w:pPr>
          </w:p>
          <w:p w:rsidR="00951B44" w:rsidRPr="00951B44" w:rsidRDefault="00951B44" w:rsidP="002E5B45">
            <w:pPr>
              <w:ind w:firstLine="360"/>
              <w:jc w:val="right"/>
            </w:pPr>
            <w:r w:rsidRPr="00951B44">
              <w:rPr>
                <w:sz w:val="22"/>
                <w:szCs w:val="22"/>
              </w:rPr>
              <w:t>_______________ /________________/</w:t>
            </w:r>
          </w:p>
          <w:p w:rsidR="00951B44" w:rsidRPr="00951B44" w:rsidRDefault="00951B44" w:rsidP="002E5B45">
            <w:pPr>
              <w:ind w:firstLine="360"/>
              <w:jc w:val="right"/>
            </w:pPr>
            <w:r w:rsidRPr="00951B44">
              <w:rPr>
                <w:sz w:val="22"/>
                <w:szCs w:val="22"/>
              </w:rPr>
              <w:t>«___» _____________ 20__ г.</w:t>
            </w:r>
          </w:p>
        </w:tc>
      </w:tr>
    </w:tbl>
    <w:p w:rsidR="00951B44" w:rsidRPr="00951B44" w:rsidRDefault="00951B44" w:rsidP="00951B44">
      <w:pPr>
        <w:pStyle w:val="af4"/>
        <w:pBdr>
          <w:bottom w:val="single" w:sz="12" w:space="1" w:color="auto"/>
        </w:pBdr>
        <w:rPr>
          <w:sz w:val="22"/>
          <w:szCs w:val="22"/>
        </w:rPr>
      </w:pPr>
    </w:p>
    <w:p w:rsidR="00951B44" w:rsidRPr="00951B44" w:rsidRDefault="00951B44" w:rsidP="00951B44">
      <w:pPr>
        <w:pStyle w:val="af4"/>
        <w:rPr>
          <w:sz w:val="22"/>
          <w:szCs w:val="22"/>
        </w:rPr>
      </w:pPr>
    </w:p>
    <w:p w:rsidR="00951B44" w:rsidRPr="00951B44" w:rsidRDefault="00951B44" w:rsidP="00951B44">
      <w:pPr>
        <w:spacing w:line="221" w:lineRule="auto"/>
        <w:jc w:val="center"/>
        <w:rPr>
          <w:b/>
          <w:bCs/>
          <w:sz w:val="22"/>
          <w:szCs w:val="22"/>
        </w:rPr>
      </w:pPr>
      <w:r w:rsidRPr="00951B44">
        <w:rPr>
          <w:b/>
          <w:bCs/>
          <w:sz w:val="22"/>
          <w:szCs w:val="22"/>
        </w:rPr>
        <w:t>ПОДПИСИ СТОРОН</w:t>
      </w:r>
    </w:p>
    <w:p w:rsidR="00951B44" w:rsidRPr="00951B44" w:rsidRDefault="00951B44" w:rsidP="00951B44">
      <w:pPr>
        <w:spacing w:line="221" w:lineRule="auto"/>
        <w:jc w:val="center"/>
        <w:rPr>
          <w:b/>
          <w:sz w:val="22"/>
          <w:szCs w:val="22"/>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80"/>
        <w:gridCol w:w="5092"/>
      </w:tblGrid>
      <w:tr w:rsidR="00951B44" w:rsidRPr="00951B44" w:rsidTr="002E5B45">
        <w:trPr>
          <w:trHeight w:val="2039"/>
        </w:trPr>
        <w:tc>
          <w:tcPr>
            <w:tcW w:w="5103" w:type="dxa"/>
            <w:shd w:val="clear" w:color="auto" w:fill="auto"/>
          </w:tcPr>
          <w:p w:rsidR="00951B44" w:rsidRPr="00951B44" w:rsidRDefault="00951B44" w:rsidP="002E5B45">
            <w:pPr>
              <w:spacing w:line="230" w:lineRule="auto"/>
              <w:rPr>
                <w:b/>
                <w:iCs/>
              </w:rPr>
            </w:pPr>
            <w:r w:rsidRPr="00951B44">
              <w:rPr>
                <w:b/>
                <w:iCs/>
                <w:sz w:val="22"/>
                <w:szCs w:val="22"/>
              </w:rPr>
              <w:t>ЗАКАЗЧИК:</w:t>
            </w:r>
          </w:p>
          <w:p w:rsidR="00951B44" w:rsidRPr="00951B44" w:rsidRDefault="00951B44" w:rsidP="002E5B45">
            <w:pPr>
              <w:pStyle w:val="16"/>
              <w:spacing w:line="230" w:lineRule="auto"/>
              <w:rPr>
                <w:rFonts w:ascii="Times New Roman" w:hAnsi="Times New Roman"/>
                <w:b/>
                <w:sz w:val="22"/>
                <w:szCs w:val="22"/>
              </w:rPr>
            </w:pPr>
            <w:r w:rsidRPr="00951B44">
              <w:rPr>
                <w:rFonts w:ascii="Times New Roman" w:hAnsi="Times New Roman"/>
                <w:b/>
                <w:sz w:val="22"/>
                <w:szCs w:val="22"/>
              </w:rPr>
              <w:t>ФГУП «Московский эндокринный завод»</w:t>
            </w:r>
          </w:p>
          <w:p w:rsidR="00951B44" w:rsidRPr="00951B44" w:rsidRDefault="00951B44" w:rsidP="002E5B45">
            <w:pPr>
              <w:spacing w:line="230" w:lineRule="auto"/>
              <w:rPr>
                <w:b/>
                <w:iCs/>
              </w:rPr>
            </w:pPr>
          </w:p>
          <w:p w:rsidR="00951B44" w:rsidRPr="00951B44" w:rsidRDefault="00951B44" w:rsidP="002E5B45">
            <w:pPr>
              <w:spacing w:line="230" w:lineRule="auto"/>
            </w:pPr>
            <w:r w:rsidRPr="00951B44">
              <w:rPr>
                <w:sz w:val="22"/>
                <w:szCs w:val="22"/>
              </w:rPr>
              <w:t>Заместитель директора по снабжению</w:t>
            </w:r>
          </w:p>
          <w:p w:rsidR="00951B44" w:rsidRPr="00951B44" w:rsidRDefault="00951B44" w:rsidP="002E5B45">
            <w:pPr>
              <w:spacing w:line="230" w:lineRule="auto"/>
            </w:pPr>
          </w:p>
          <w:p w:rsidR="00951B44" w:rsidRPr="00951B44" w:rsidRDefault="00951B44" w:rsidP="002E5B45">
            <w:pPr>
              <w:spacing w:line="230" w:lineRule="auto"/>
            </w:pPr>
          </w:p>
          <w:p w:rsidR="00951B44" w:rsidRPr="00951B44" w:rsidRDefault="00951B44" w:rsidP="002E5B45">
            <w:pPr>
              <w:spacing w:line="230" w:lineRule="auto"/>
              <w:rPr>
                <w:b/>
                <w:iCs/>
              </w:rPr>
            </w:pPr>
            <w:r w:rsidRPr="00951B44">
              <w:rPr>
                <w:sz w:val="22"/>
                <w:szCs w:val="22"/>
              </w:rPr>
              <w:t>_________________ / Ибрагимов В.Н. /</w:t>
            </w:r>
          </w:p>
        </w:tc>
        <w:tc>
          <w:tcPr>
            <w:tcW w:w="5103" w:type="dxa"/>
            <w:shd w:val="clear" w:color="auto" w:fill="auto"/>
          </w:tcPr>
          <w:p w:rsidR="00951B44" w:rsidRPr="00951B44" w:rsidRDefault="00951B44" w:rsidP="002E5B45">
            <w:pPr>
              <w:spacing w:line="230" w:lineRule="auto"/>
              <w:rPr>
                <w:b/>
                <w:iCs/>
              </w:rPr>
            </w:pPr>
            <w:r w:rsidRPr="00951B44">
              <w:rPr>
                <w:b/>
                <w:iCs/>
                <w:sz w:val="22"/>
                <w:szCs w:val="22"/>
              </w:rPr>
              <w:t>ИСПОЛНИТЕЛЬ:</w:t>
            </w:r>
          </w:p>
          <w:p w:rsidR="00951B44" w:rsidRPr="00951B44" w:rsidRDefault="00951B44" w:rsidP="002E5B45">
            <w:pPr>
              <w:spacing w:line="221" w:lineRule="auto"/>
            </w:pPr>
          </w:p>
          <w:p w:rsidR="00951B44" w:rsidRPr="00951B44" w:rsidRDefault="00951B44" w:rsidP="002E5B45">
            <w:pPr>
              <w:spacing w:line="221" w:lineRule="auto"/>
            </w:pPr>
          </w:p>
          <w:p w:rsidR="00951B44" w:rsidRPr="00951B44" w:rsidRDefault="00951B44" w:rsidP="002E5B45">
            <w:pPr>
              <w:spacing w:line="221" w:lineRule="auto"/>
            </w:pPr>
            <w:r w:rsidRPr="00951B44">
              <w:rPr>
                <w:sz w:val="22"/>
                <w:szCs w:val="22"/>
              </w:rPr>
              <w:t>________________________________</w:t>
            </w:r>
          </w:p>
          <w:p w:rsidR="00951B44" w:rsidRPr="00951B44" w:rsidRDefault="00951B44" w:rsidP="002E5B45">
            <w:pPr>
              <w:spacing w:line="221" w:lineRule="auto"/>
            </w:pPr>
          </w:p>
          <w:p w:rsidR="00951B44" w:rsidRPr="00951B44" w:rsidRDefault="00951B44" w:rsidP="002E5B45">
            <w:pPr>
              <w:spacing w:line="221" w:lineRule="auto"/>
            </w:pPr>
          </w:p>
          <w:p w:rsidR="00951B44" w:rsidRPr="00951B44" w:rsidRDefault="00951B44" w:rsidP="002E5B45">
            <w:pPr>
              <w:spacing w:line="230" w:lineRule="auto"/>
              <w:rPr>
                <w:b/>
                <w:iCs/>
              </w:rPr>
            </w:pPr>
            <w:r w:rsidRPr="00951B44">
              <w:rPr>
                <w:sz w:val="22"/>
                <w:szCs w:val="22"/>
              </w:rPr>
              <w:t>_________________ / ______________ /</w:t>
            </w:r>
          </w:p>
        </w:tc>
      </w:tr>
    </w:tbl>
    <w:p w:rsidR="00951B44" w:rsidRPr="00951B44" w:rsidRDefault="00951B44" w:rsidP="00951B44">
      <w:pPr>
        <w:spacing w:line="211" w:lineRule="auto"/>
        <w:ind w:firstLine="360"/>
        <w:jc w:val="right"/>
        <w:rPr>
          <w:b/>
          <w:sz w:val="22"/>
          <w:szCs w:val="22"/>
        </w:rPr>
      </w:pPr>
      <w:r w:rsidRPr="00951B44">
        <w:rPr>
          <w:b/>
          <w:sz w:val="22"/>
          <w:szCs w:val="22"/>
        </w:rPr>
        <w:br w:type="page"/>
      </w:r>
      <w:r w:rsidRPr="00951B44">
        <w:rPr>
          <w:b/>
          <w:sz w:val="22"/>
          <w:szCs w:val="22"/>
        </w:rPr>
        <w:lastRenderedPageBreak/>
        <w:t>Приложение № 3</w:t>
      </w:r>
    </w:p>
    <w:p w:rsidR="00951B44" w:rsidRPr="00951B44" w:rsidRDefault="00951B44" w:rsidP="00951B44">
      <w:pPr>
        <w:spacing w:line="211" w:lineRule="auto"/>
        <w:ind w:firstLine="360"/>
        <w:jc w:val="right"/>
        <w:rPr>
          <w:sz w:val="22"/>
          <w:szCs w:val="22"/>
        </w:rPr>
      </w:pPr>
      <w:r w:rsidRPr="00951B44">
        <w:rPr>
          <w:sz w:val="22"/>
          <w:szCs w:val="22"/>
        </w:rPr>
        <w:t xml:space="preserve">к Договору № __________  </w:t>
      </w:r>
    </w:p>
    <w:p w:rsidR="00951B44" w:rsidRPr="00951B44" w:rsidRDefault="00951B44" w:rsidP="00951B44">
      <w:pPr>
        <w:spacing w:line="211" w:lineRule="auto"/>
        <w:ind w:firstLine="360"/>
        <w:jc w:val="right"/>
        <w:rPr>
          <w:sz w:val="22"/>
          <w:szCs w:val="22"/>
        </w:rPr>
      </w:pPr>
      <w:r w:rsidRPr="00951B44">
        <w:rPr>
          <w:sz w:val="22"/>
          <w:szCs w:val="22"/>
        </w:rPr>
        <w:t xml:space="preserve"> от «___» __________ 20__ г.</w:t>
      </w:r>
    </w:p>
    <w:p w:rsidR="00951B44" w:rsidRPr="00951B44" w:rsidRDefault="00951B44" w:rsidP="00951B44">
      <w:pPr>
        <w:spacing w:line="211" w:lineRule="auto"/>
        <w:ind w:firstLine="360"/>
        <w:jc w:val="right"/>
        <w:rPr>
          <w:sz w:val="22"/>
          <w:szCs w:val="22"/>
        </w:rPr>
      </w:pPr>
    </w:p>
    <w:p w:rsidR="00951B44" w:rsidRPr="00951B44" w:rsidRDefault="00951B44" w:rsidP="00951B44">
      <w:pPr>
        <w:pBdr>
          <w:bottom w:val="single" w:sz="12" w:space="1" w:color="auto"/>
        </w:pBdr>
        <w:ind w:firstLine="142"/>
        <w:rPr>
          <w:b/>
          <w:sz w:val="22"/>
          <w:szCs w:val="22"/>
        </w:rPr>
      </w:pPr>
      <w:r w:rsidRPr="00951B44">
        <w:rPr>
          <w:b/>
          <w:sz w:val="22"/>
          <w:szCs w:val="22"/>
        </w:rPr>
        <w:t>ОБРАЗЕЦ</w:t>
      </w:r>
    </w:p>
    <w:p w:rsidR="00951B44" w:rsidRPr="00951B44" w:rsidRDefault="00951B44" w:rsidP="00951B44">
      <w:pPr>
        <w:spacing w:line="211" w:lineRule="auto"/>
        <w:jc w:val="right"/>
        <w:rPr>
          <w:sz w:val="22"/>
          <w:szCs w:val="22"/>
        </w:rPr>
      </w:pPr>
    </w:p>
    <w:p w:rsidR="00951B44" w:rsidRPr="00951B44" w:rsidRDefault="00951B44" w:rsidP="00951B44">
      <w:pPr>
        <w:spacing w:line="211" w:lineRule="auto"/>
        <w:jc w:val="center"/>
        <w:rPr>
          <w:b/>
          <w:sz w:val="22"/>
          <w:szCs w:val="22"/>
        </w:rPr>
      </w:pPr>
      <w:r w:rsidRPr="00951B44">
        <w:rPr>
          <w:b/>
          <w:sz w:val="22"/>
          <w:szCs w:val="22"/>
        </w:rPr>
        <w:t>АКТ СДАЧИ-ПРИЕМКИ ВЫПОЛНЕННЫХ РАБОТ № ____</w:t>
      </w:r>
    </w:p>
    <w:p w:rsidR="00951B44" w:rsidRPr="00951B44" w:rsidRDefault="00951B44" w:rsidP="00951B44">
      <w:pPr>
        <w:spacing w:line="211" w:lineRule="auto"/>
        <w:jc w:val="center"/>
        <w:rPr>
          <w:sz w:val="22"/>
          <w:szCs w:val="22"/>
        </w:rPr>
      </w:pPr>
      <w:r w:rsidRPr="00951B44">
        <w:rPr>
          <w:sz w:val="22"/>
          <w:szCs w:val="22"/>
        </w:rPr>
        <w:t>по Заявке № _______ от «___» __________ 20__ г.</w:t>
      </w:r>
    </w:p>
    <w:p w:rsidR="00951B44" w:rsidRPr="00951B44" w:rsidRDefault="00951B44" w:rsidP="00951B44">
      <w:pPr>
        <w:pStyle w:val="aff4"/>
        <w:spacing w:line="230" w:lineRule="auto"/>
        <w:ind w:firstLine="567"/>
        <w:jc w:val="center"/>
        <w:rPr>
          <w:b/>
          <w:sz w:val="22"/>
          <w:szCs w:val="22"/>
        </w:rPr>
      </w:pPr>
      <w:proofErr w:type="gramStart"/>
      <w:r w:rsidRPr="00951B44">
        <w:rPr>
          <w:sz w:val="22"/>
          <w:szCs w:val="22"/>
        </w:rPr>
        <w:t xml:space="preserve">к Договору № _____ </w:t>
      </w:r>
      <w:r w:rsidRPr="00951B44">
        <w:rPr>
          <w:b/>
          <w:sz w:val="22"/>
          <w:szCs w:val="22"/>
        </w:rPr>
        <w:t>на выполнение работ по нанесению печати на фольгу с лаковым покрытием</w:t>
      </w:r>
      <w:proofErr w:type="gramEnd"/>
      <w:r w:rsidRPr="00951B44">
        <w:rPr>
          <w:b/>
          <w:sz w:val="22"/>
          <w:szCs w:val="22"/>
        </w:rPr>
        <w:t xml:space="preserve"> для </w:t>
      </w:r>
      <w:proofErr w:type="spellStart"/>
      <w:r w:rsidRPr="00951B44">
        <w:rPr>
          <w:b/>
          <w:sz w:val="22"/>
          <w:szCs w:val="22"/>
        </w:rPr>
        <w:t>термосварки</w:t>
      </w:r>
      <w:proofErr w:type="spellEnd"/>
      <w:r w:rsidRPr="00951B44">
        <w:rPr>
          <w:b/>
          <w:sz w:val="22"/>
          <w:szCs w:val="22"/>
        </w:rPr>
        <w:t xml:space="preserve"> с ПВХ для изготовления первичной упаковки лекарственных средств</w:t>
      </w:r>
    </w:p>
    <w:p w:rsidR="00951B44" w:rsidRPr="00951B44" w:rsidRDefault="00951B44" w:rsidP="00951B44">
      <w:pPr>
        <w:pStyle w:val="aff4"/>
        <w:spacing w:line="230" w:lineRule="auto"/>
        <w:ind w:firstLine="567"/>
        <w:jc w:val="center"/>
        <w:rPr>
          <w:sz w:val="22"/>
          <w:szCs w:val="22"/>
        </w:rPr>
      </w:pPr>
      <w:r w:rsidRPr="00951B44">
        <w:rPr>
          <w:sz w:val="22"/>
          <w:szCs w:val="22"/>
        </w:rPr>
        <w:t>от «___» __________ 20__ г.</w:t>
      </w:r>
    </w:p>
    <w:p w:rsidR="00951B44" w:rsidRPr="00951B44" w:rsidRDefault="00951B44" w:rsidP="00951B44">
      <w:pPr>
        <w:spacing w:line="211" w:lineRule="auto"/>
        <w:ind w:firstLine="360"/>
        <w:jc w:val="center"/>
        <w:rPr>
          <w:sz w:val="22"/>
          <w:szCs w:val="22"/>
        </w:rPr>
      </w:pPr>
    </w:p>
    <w:p w:rsidR="00951B44" w:rsidRPr="00951B44" w:rsidRDefault="00951B44" w:rsidP="00951B44">
      <w:pPr>
        <w:tabs>
          <w:tab w:val="left" w:pos="7371"/>
        </w:tabs>
        <w:spacing w:line="211" w:lineRule="auto"/>
        <w:rPr>
          <w:sz w:val="22"/>
          <w:szCs w:val="22"/>
        </w:rPr>
      </w:pPr>
      <w:r w:rsidRPr="00951B44">
        <w:rPr>
          <w:sz w:val="22"/>
          <w:szCs w:val="22"/>
        </w:rPr>
        <w:t>г. Москва</w:t>
      </w:r>
      <w:r w:rsidRPr="00951B44">
        <w:rPr>
          <w:sz w:val="22"/>
          <w:szCs w:val="22"/>
        </w:rPr>
        <w:tab/>
        <w:t>«____» _________ 20__ г.</w:t>
      </w:r>
    </w:p>
    <w:p w:rsidR="00951B44" w:rsidRPr="00951B44" w:rsidRDefault="00951B44" w:rsidP="00951B44">
      <w:pPr>
        <w:pStyle w:val="aff4"/>
        <w:spacing w:line="230" w:lineRule="auto"/>
        <w:ind w:firstLine="567"/>
        <w:rPr>
          <w:snapToGrid w:val="0"/>
          <w:sz w:val="22"/>
          <w:szCs w:val="22"/>
        </w:rPr>
      </w:pPr>
      <w:r w:rsidRPr="00951B44">
        <w:rPr>
          <w:b/>
          <w:sz w:val="22"/>
          <w:szCs w:val="22"/>
        </w:rPr>
        <w:t>Федеральное государственное унитарное предприятие «Московский эндокринный завод» (ФГУП «Московский эндокринный завод)</w:t>
      </w:r>
      <w:r w:rsidRPr="00951B44">
        <w:rPr>
          <w:sz w:val="22"/>
          <w:szCs w:val="22"/>
        </w:rPr>
        <w:t>,</w:t>
      </w:r>
      <w:r w:rsidRPr="00951B44">
        <w:rPr>
          <w:snapToGrid w:val="0"/>
          <w:sz w:val="22"/>
          <w:szCs w:val="22"/>
        </w:rPr>
        <w:t xml:space="preserve"> именуемое в дальнейшем «</w:t>
      </w:r>
      <w:r w:rsidRPr="00951B44">
        <w:rPr>
          <w:b/>
          <w:snapToGrid w:val="0"/>
          <w:sz w:val="22"/>
          <w:szCs w:val="22"/>
        </w:rPr>
        <w:t>Заказчик</w:t>
      </w:r>
      <w:r w:rsidRPr="00951B44">
        <w:rPr>
          <w:snapToGrid w:val="0"/>
          <w:sz w:val="22"/>
          <w:szCs w:val="22"/>
        </w:rPr>
        <w:t>», в лице заместителя директора по снабжению  Ибрагимова Владимира Николаевича, действующего на основании доверенности № 4/16 от 11.01.2016 года, с одной стороны, и</w:t>
      </w:r>
    </w:p>
    <w:p w:rsidR="00951B44" w:rsidRPr="00951B44" w:rsidRDefault="00951B44" w:rsidP="00951B44">
      <w:pPr>
        <w:pStyle w:val="aff4"/>
        <w:spacing w:line="230" w:lineRule="auto"/>
        <w:ind w:firstLine="567"/>
        <w:rPr>
          <w:b/>
          <w:sz w:val="22"/>
          <w:szCs w:val="22"/>
        </w:rPr>
      </w:pPr>
      <w:proofErr w:type="gramStart"/>
      <w:r w:rsidRPr="00951B44">
        <w:rPr>
          <w:b/>
          <w:sz w:val="22"/>
          <w:szCs w:val="22"/>
        </w:rPr>
        <w:t>________________________ «________________________» (___________________________)</w:t>
      </w:r>
      <w:r w:rsidRPr="00951B44">
        <w:rPr>
          <w:sz w:val="22"/>
          <w:szCs w:val="22"/>
        </w:rPr>
        <w:t>, именуемое в дальнейшем «</w:t>
      </w:r>
      <w:r w:rsidRPr="00951B44">
        <w:rPr>
          <w:b/>
          <w:sz w:val="22"/>
          <w:szCs w:val="22"/>
        </w:rPr>
        <w:t>Исполнитель»</w:t>
      </w:r>
      <w:r w:rsidRPr="00951B44">
        <w:rPr>
          <w:sz w:val="22"/>
          <w:szCs w:val="22"/>
        </w:rPr>
        <w:t xml:space="preserve">, в лице ___________________, действующего на </w:t>
      </w:r>
      <w:r w:rsidRPr="00951B44">
        <w:rPr>
          <w:snapToGrid w:val="0"/>
          <w:sz w:val="22"/>
          <w:szCs w:val="22"/>
        </w:rPr>
        <w:t xml:space="preserve">основании ______________________, с другой стороны, совместно именуемые «Стороны», а по отдельности «Сторона», совместно именуемые «Стороны»,  </w:t>
      </w:r>
      <w:r w:rsidRPr="00951B44">
        <w:rPr>
          <w:sz w:val="22"/>
          <w:szCs w:val="22"/>
        </w:rPr>
        <w:t xml:space="preserve">составили настоящий Акт к Договору </w:t>
      </w:r>
      <w:r w:rsidRPr="00951B44">
        <w:rPr>
          <w:sz w:val="22"/>
          <w:szCs w:val="22"/>
        </w:rPr>
        <w:br/>
        <w:t xml:space="preserve">№ _____ </w:t>
      </w:r>
      <w:r w:rsidRPr="00951B44">
        <w:rPr>
          <w:b/>
          <w:sz w:val="22"/>
          <w:szCs w:val="22"/>
        </w:rPr>
        <w:t xml:space="preserve">на выполнение работ по нанесению печати на фольгу с лаковым покрытием для </w:t>
      </w:r>
      <w:proofErr w:type="spellStart"/>
      <w:r w:rsidRPr="00951B44">
        <w:rPr>
          <w:b/>
          <w:sz w:val="22"/>
          <w:szCs w:val="22"/>
        </w:rPr>
        <w:t>термосварки</w:t>
      </w:r>
      <w:proofErr w:type="spellEnd"/>
      <w:r w:rsidRPr="00951B44">
        <w:rPr>
          <w:b/>
          <w:sz w:val="22"/>
          <w:szCs w:val="22"/>
        </w:rPr>
        <w:t xml:space="preserve"> с ПВХ для изготовления первичной упаковки лекарственных средств </w:t>
      </w:r>
      <w:r w:rsidRPr="00951B44">
        <w:rPr>
          <w:sz w:val="22"/>
          <w:szCs w:val="22"/>
        </w:rPr>
        <w:t>от «___» __________ 20__ г. (далее – «Договор») о нижеследующем:</w:t>
      </w:r>
      <w:proofErr w:type="gramEnd"/>
    </w:p>
    <w:p w:rsidR="00951B44" w:rsidRPr="00951B44" w:rsidRDefault="00951B44" w:rsidP="00951B44">
      <w:pPr>
        <w:pStyle w:val="aff4"/>
        <w:spacing w:line="230" w:lineRule="auto"/>
        <w:ind w:firstLine="567"/>
        <w:rPr>
          <w:b/>
          <w:sz w:val="22"/>
          <w:szCs w:val="22"/>
        </w:rPr>
      </w:pPr>
    </w:p>
    <w:p w:rsidR="00951B44" w:rsidRPr="00951B44" w:rsidRDefault="00951B44" w:rsidP="00951B44">
      <w:pPr>
        <w:spacing w:line="211" w:lineRule="auto"/>
        <w:ind w:firstLine="567"/>
        <w:rPr>
          <w:sz w:val="22"/>
          <w:szCs w:val="22"/>
        </w:rPr>
      </w:pPr>
      <w:r w:rsidRPr="00951B44">
        <w:rPr>
          <w:sz w:val="22"/>
          <w:szCs w:val="22"/>
        </w:rPr>
        <w:t>1. Исполнитель изготовил и передал Заказчику (его представителю):</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1985"/>
        <w:gridCol w:w="709"/>
        <w:gridCol w:w="708"/>
        <w:gridCol w:w="1701"/>
        <w:gridCol w:w="1560"/>
        <w:gridCol w:w="1417"/>
        <w:gridCol w:w="1559"/>
      </w:tblGrid>
      <w:tr w:rsidR="00951B44" w:rsidRPr="00951B44" w:rsidTr="002E5B45">
        <w:tc>
          <w:tcPr>
            <w:tcW w:w="567" w:type="dxa"/>
            <w:shd w:val="clear" w:color="auto" w:fill="auto"/>
          </w:tcPr>
          <w:p w:rsidR="00951B44" w:rsidRPr="00951B44" w:rsidRDefault="00951B44" w:rsidP="002E5B45">
            <w:pPr>
              <w:spacing w:line="211" w:lineRule="auto"/>
              <w:jc w:val="center"/>
            </w:pPr>
            <w:r w:rsidRPr="00951B44">
              <w:rPr>
                <w:sz w:val="22"/>
                <w:szCs w:val="22"/>
              </w:rPr>
              <w:t xml:space="preserve">№ </w:t>
            </w:r>
            <w:proofErr w:type="gramStart"/>
            <w:r w:rsidRPr="00951B44">
              <w:rPr>
                <w:sz w:val="22"/>
                <w:szCs w:val="22"/>
              </w:rPr>
              <w:t>п</w:t>
            </w:r>
            <w:proofErr w:type="gramEnd"/>
            <w:r w:rsidRPr="00951B44">
              <w:rPr>
                <w:sz w:val="22"/>
                <w:szCs w:val="22"/>
              </w:rPr>
              <w:t>/п</w:t>
            </w:r>
          </w:p>
        </w:tc>
        <w:tc>
          <w:tcPr>
            <w:tcW w:w="1985" w:type="dxa"/>
            <w:shd w:val="clear" w:color="auto" w:fill="auto"/>
          </w:tcPr>
          <w:p w:rsidR="00951B44" w:rsidRPr="00951B44" w:rsidRDefault="00951B44" w:rsidP="002E5B45">
            <w:pPr>
              <w:spacing w:line="211" w:lineRule="auto"/>
              <w:jc w:val="center"/>
            </w:pPr>
            <w:r w:rsidRPr="00951B44">
              <w:rPr>
                <w:sz w:val="22"/>
                <w:szCs w:val="22"/>
              </w:rPr>
              <w:t>Наименование</w:t>
            </w:r>
          </w:p>
          <w:p w:rsidR="00951B44" w:rsidRPr="00951B44" w:rsidRDefault="00951B44" w:rsidP="002E5B45">
            <w:pPr>
              <w:spacing w:line="211" w:lineRule="auto"/>
              <w:jc w:val="center"/>
            </w:pPr>
            <w:r w:rsidRPr="00951B44">
              <w:rPr>
                <w:sz w:val="22"/>
                <w:szCs w:val="22"/>
              </w:rPr>
              <w:t>Продукции</w:t>
            </w:r>
          </w:p>
        </w:tc>
        <w:tc>
          <w:tcPr>
            <w:tcW w:w="709" w:type="dxa"/>
            <w:shd w:val="clear" w:color="auto" w:fill="auto"/>
          </w:tcPr>
          <w:p w:rsidR="00951B44" w:rsidRPr="00951B44" w:rsidRDefault="00951B44" w:rsidP="002E5B45">
            <w:pPr>
              <w:spacing w:line="211" w:lineRule="auto"/>
              <w:ind w:firstLine="2"/>
              <w:jc w:val="center"/>
            </w:pPr>
            <w:r w:rsidRPr="00951B44">
              <w:rPr>
                <w:sz w:val="22"/>
                <w:szCs w:val="22"/>
              </w:rPr>
              <w:t>Ед. изм.</w:t>
            </w:r>
          </w:p>
        </w:tc>
        <w:tc>
          <w:tcPr>
            <w:tcW w:w="708" w:type="dxa"/>
            <w:shd w:val="clear" w:color="auto" w:fill="auto"/>
          </w:tcPr>
          <w:p w:rsidR="00951B44" w:rsidRPr="00951B44" w:rsidRDefault="00951B44" w:rsidP="002E5B45">
            <w:pPr>
              <w:spacing w:line="211" w:lineRule="auto"/>
              <w:jc w:val="center"/>
            </w:pPr>
            <w:r w:rsidRPr="00951B44">
              <w:rPr>
                <w:sz w:val="22"/>
                <w:szCs w:val="22"/>
              </w:rPr>
              <w:t>Кол-во</w:t>
            </w:r>
          </w:p>
        </w:tc>
        <w:tc>
          <w:tcPr>
            <w:tcW w:w="1701" w:type="dxa"/>
            <w:shd w:val="clear" w:color="auto" w:fill="auto"/>
          </w:tcPr>
          <w:p w:rsidR="00951B44" w:rsidRPr="00951B44" w:rsidRDefault="00951B44" w:rsidP="002E5B45">
            <w:pPr>
              <w:spacing w:line="211" w:lineRule="auto"/>
              <w:jc w:val="center"/>
            </w:pPr>
            <w:r w:rsidRPr="00951B44">
              <w:rPr>
                <w:sz w:val="22"/>
                <w:szCs w:val="22"/>
              </w:rPr>
              <w:t>Стоимость без НДС, руб. за ед. изм.</w:t>
            </w:r>
          </w:p>
        </w:tc>
        <w:tc>
          <w:tcPr>
            <w:tcW w:w="1560" w:type="dxa"/>
            <w:shd w:val="clear" w:color="auto" w:fill="auto"/>
          </w:tcPr>
          <w:p w:rsidR="00951B44" w:rsidRPr="00951B44" w:rsidRDefault="00951B44" w:rsidP="002E5B45">
            <w:pPr>
              <w:spacing w:line="211" w:lineRule="auto"/>
              <w:jc w:val="center"/>
            </w:pPr>
            <w:r w:rsidRPr="00951B44">
              <w:rPr>
                <w:sz w:val="22"/>
                <w:szCs w:val="22"/>
              </w:rPr>
              <w:t>Сумма без НДС, руб.</w:t>
            </w:r>
          </w:p>
        </w:tc>
        <w:tc>
          <w:tcPr>
            <w:tcW w:w="1417" w:type="dxa"/>
            <w:shd w:val="clear" w:color="auto" w:fill="auto"/>
          </w:tcPr>
          <w:p w:rsidR="00951B44" w:rsidRPr="00951B44" w:rsidRDefault="00951B44" w:rsidP="002E5B45">
            <w:pPr>
              <w:spacing w:line="211" w:lineRule="auto"/>
              <w:jc w:val="center"/>
            </w:pPr>
            <w:r w:rsidRPr="00951B44">
              <w:rPr>
                <w:sz w:val="22"/>
                <w:szCs w:val="22"/>
              </w:rPr>
              <w:t>Сумма НДС (18%), руб.</w:t>
            </w:r>
          </w:p>
        </w:tc>
        <w:tc>
          <w:tcPr>
            <w:tcW w:w="1559" w:type="dxa"/>
            <w:shd w:val="clear" w:color="auto" w:fill="auto"/>
          </w:tcPr>
          <w:p w:rsidR="00951B44" w:rsidRPr="00951B44" w:rsidRDefault="00951B44" w:rsidP="002E5B45">
            <w:pPr>
              <w:spacing w:line="211" w:lineRule="auto"/>
              <w:jc w:val="center"/>
            </w:pPr>
            <w:r w:rsidRPr="00951B44">
              <w:rPr>
                <w:sz w:val="22"/>
                <w:szCs w:val="22"/>
              </w:rPr>
              <w:t>Всего, с НДС (18%), руб.</w:t>
            </w:r>
          </w:p>
        </w:tc>
      </w:tr>
      <w:tr w:rsidR="00951B44" w:rsidRPr="00951B44" w:rsidTr="002E5B45">
        <w:tc>
          <w:tcPr>
            <w:tcW w:w="567" w:type="dxa"/>
            <w:shd w:val="clear" w:color="auto" w:fill="auto"/>
          </w:tcPr>
          <w:p w:rsidR="00951B44" w:rsidRPr="00951B44" w:rsidRDefault="00951B44" w:rsidP="002E5B45">
            <w:pPr>
              <w:spacing w:line="211" w:lineRule="auto"/>
              <w:ind w:hanging="32"/>
              <w:jc w:val="center"/>
            </w:pPr>
          </w:p>
        </w:tc>
        <w:tc>
          <w:tcPr>
            <w:tcW w:w="1985" w:type="dxa"/>
            <w:shd w:val="clear" w:color="auto" w:fill="auto"/>
          </w:tcPr>
          <w:p w:rsidR="00951B44" w:rsidRPr="00951B44" w:rsidRDefault="00951B44" w:rsidP="002E5B45">
            <w:pPr>
              <w:spacing w:line="211" w:lineRule="auto"/>
              <w:ind w:firstLine="360"/>
            </w:pPr>
          </w:p>
        </w:tc>
        <w:tc>
          <w:tcPr>
            <w:tcW w:w="709" w:type="dxa"/>
            <w:shd w:val="clear" w:color="auto" w:fill="auto"/>
          </w:tcPr>
          <w:p w:rsidR="00951B44" w:rsidRPr="00951B44" w:rsidRDefault="00951B44" w:rsidP="002E5B45">
            <w:pPr>
              <w:spacing w:line="211" w:lineRule="auto"/>
              <w:ind w:firstLine="360"/>
            </w:pPr>
          </w:p>
        </w:tc>
        <w:tc>
          <w:tcPr>
            <w:tcW w:w="708" w:type="dxa"/>
            <w:shd w:val="clear" w:color="auto" w:fill="auto"/>
          </w:tcPr>
          <w:p w:rsidR="00951B44" w:rsidRPr="00951B44" w:rsidRDefault="00951B44" w:rsidP="002E5B45">
            <w:pPr>
              <w:spacing w:line="211" w:lineRule="auto"/>
              <w:ind w:firstLine="360"/>
            </w:pPr>
          </w:p>
        </w:tc>
        <w:tc>
          <w:tcPr>
            <w:tcW w:w="1701" w:type="dxa"/>
            <w:shd w:val="clear" w:color="auto" w:fill="auto"/>
          </w:tcPr>
          <w:p w:rsidR="00951B44" w:rsidRPr="00951B44" w:rsidRDefault="00951B44" w:rsidP="002E5B45">
            <w:pPr>
              <w:spacing w:line="211" w:lineRule="auto"/>
              <w:ind w:firstLine="360"/>
            </w:pPr>
          </w:p>
        </w:tc>
        <w:tc>
          <w:tcPr>
            <w:tcW w:w="1560" w:type="dxa"/>
            <w:shd w:val="clear" w:color="auto" w:fill="auto"/>
          </w:tcPr>
          <w:p w:rsidR="00951B44" w:rsidRPr="00951B44" w:rsidRDefault="00951B44" w:rsidP="002E5B45">
            <w:pPr>
              <w:spacing w:line="211" w:lineRule="auto"/>
              <w:ind w:firstLine="360"/>
            </w:pPr>
          </w:p>
        </w:tc>
        <w:tc>
          <w:tcPr>
            <w:tcW w:w="1417" w:type="dxa"/>
            <w:shd w:val="clear" w:color="auto" w:fill="auto"/>
          </w:tcPr>
          <w:p w:rsidR="00951B44" w:rsidRPr="00951B44" w:rsidRDefault="00951B44" w:rsidP="002E5B45">
            <w:pPr>
              <w:spacing w:line="211" w:lineRule="auto"/>
              <w:ind w:firstLine="360"/>
            </w:pPr>
          </w:p>
        </w:tc>
        <w:tc>
          <w:tcPr>
            <w:tcW w:w="1559" w:type="dxa"/>
            <w:shd w:val="clear" w:color="auto" w:fill="auto"/>
          </w:tcPr>
          <w:p w:rsidR="00951B44" w:rsidRPr="00951B44" w:rsidRDefault="00951B44" w:rsidP="002E5B45">
            <w:pPr>
              <w:spacing w:line="211" w:lineRule="auto"/>
              <w:ind w:firstLine="360"/>
            </w:pPr>
          </w:p>
        </w:tc>
      </w:tr>
      <w:tr w:rsidR="00951B44" w:rsidRPr="00951B44" w:rsidTr="002E5B45">
        <w:tc>
          <w:tcPr>
            <w:tcW w:w="2552" w:type="dxa"/>
            <w:gridSpan w:val="2"/>
            <w:shd w:val="clear" w:color="auto" w:fill="auto"/>
          </w:tcPr>
          <w:p w:rsidR="00951B44" w:rsidRPr="00951B44" w:rsidRDefault="00951B44" w:rsidP="002E5B45">
            <w:pPr>
              <w:spacing w:line="211" w:lineRule="auto"/>
              <w:rPr>
                <w:b/>
              </w:rPr>
            </w:pPr>
            <w:r w:rsidRPr="00951B44">
              <w:rPr>
                <w:b/>
                <w:sz w:val="22"/>
                <w:szCs w:val="22"/>
              </w:rPr>
              <w:t>Итого:</w:t>
            </w:r>
          </w:p>
        </w:tc>
        <w:tc>
          <w:tcPr>
            <w:tcW w:w="709" w:type="dxa"/>
          </w:tcPr>
          <w:p w:rsidR="00951B44" w:rsidRPr="00951B44" w:rsidRDefault="00951B44" w:rsidP="002E5B45">
            <w:pPr>
              <w:spacing w:line="211" w:lineRule="auto"/>
              <w:ind w:firstLine="360"/>
            </w:pPr>
          </w:p>
        </w:tc>
        <w:tc>
          <w:tcPr>
            <w:tcW w:w="708" w:type="dxa"/>
            <w:shd w:val="clear" w:color="auto" w:fill="auto"/>
          </w:tcPr>
          <w:p w:rsidR="00951B44" w:rsidRPr="00951B44" w:rsidRDefault="00951B44" w:rsidP="002E5B45">
            <w:pPr>
              <w:spacing w:line="211" w:lineRule="auto"/>
              <w:ind w:firstLine="360"/>
            </w:pPr>
          </w:p>
        </w:tc>
        <w:tc>
          <w:tcPr>
            <w:tcW w:w="1701" w:type="dxa"/>
            <w:shd w:val="clear" w:color="auto" w:fill="auto"/>
          </w:tcPr>
          <w:p w:rsidR="00951B44" w:rsidRPr="00951B44" w:rsidRDefault="00951B44" w:rsidP="002E5B45">
            <w:pPr>
              <w:spacing w:line="211" w:lineRule="auto"/>
              <w:ind w:firstLine="360"/>
            </w:pPr>
          </w:p>
        </w:tc>
        <w:tc>
          <w:tcPr>
            <w:tcW w:w="1560" w:type="dxa"/>
            <w:shd w:val="clear" w:color="auto" w:fill="auto"/>
          </w:tcPr>
          <w:p w:rsidR="00951B44" w:rsidRPr="00951B44" w:rsidRDefault="00951B44" w:rsidP="002E5B45">
            <w:pPr>
              <w:spacing w:line="211" w:lineRule="auto"/>
              <w:ind w:firstLine="360"/>
            </w:pPr>
          </w:p>
        </w:tc>
        <w:tc>
          <w:tcPr>
            <w:tcW w:w="1417" w:type="dxa"/>
            <w:shd w:val="clear" w:color="auto" w:fill="auto"/>
          </w:tcPr>
          <w:p w:rsidR="00951B44" w:rsidRPr="00951B44" w:rsidRDefault="00951B44" w:rsidP="002E5B45">
            <w:pPr>
              <w:spacing w:line="211" w:lineRule="auto"/>
              <w:ind w:firstLine="360"/>
              <w:jc w:val="right"/>
            </w:pPr>
          </w:p>
        </w:tc>
        <w:tc>
          <w:tcPr>
            <w:tcW w:w="1559" w:type="dxa"/>
            <w:shd w:val="clear" w:color="auto" w:fill="auto"/>
          </w:tcPr>
          <w:p w:rsidR="00951B44" w:rsidRPr="00951B44" w:rsidRDefault="00951B44" w:rsidP="002E5B45">
            <w:pPr>
              <w:spacing w:line="211" w:lineRule="auto"/>
              <w:ind w:firstLine="360"/>
              <w:jc w:val="right"/>
            </w:pPr>
          </w:p>
        </w:tc>
      </w:tr>
    </w:tbl>
    <w:p w:rsidR="00951B44" w:rsidRPr="00951B44" w:rsidRDefault="00951B44" w:rsidP="00951B44">
      <w:pPr>
        <w:spacing w:line="211" w:lineRule="auto"/>
        <w:ind w:firstLine="567"/>
        <w:rPr>
          <w:sz w:val="22"/>
          <w:szCs w:val="22"/>
        </w:rPr>
      </w:pPr>
      <w:r w:rsidRPr="00951B44">
        <w:rPr>
          <w:sz w:val="22"/>
          <w:szCs w:val="22"/>
        </w:rPr>
        <w:t>2. Исполнитель в соответствии с условиями п. 4.4 Договора передал Заказчику следующие документы на Продукцию: __________________________________________________________</w:t>
      </w:r>
    </w:p>
    <w:p w:rsidR="00951B44" w:rsidRPr="00951B44" w:rsidRDefault="00951B44" w:rsidP="00951B44">
      <w:pPr>
        <w:spacing w:line="211" w:lineRule="auto"/>
        <w:rPr>
          <w:sz w:val="22"/>
          <w:szCs w:val="22"/>
        </w:rPr>
      </w:pPr>
      <w:r w:rsidRPr="00951B44">
        <w:rPr>
          <w:sz w:val="22"/>
          <w:szCs w:val="22"/>
        </w:rPr>
        <w:t>_________________________________________________________________________________</w:t>
      </w:r>
    </w:p>
    <w:p w:rsidR="00951B44" w:rsidRPr="00951B44" w:rsidRDefault="00951B44" w:rsidP="00951B44">
      <w:pPr>
        <w:spacing w:line="211" w:lineRule="auto"/>
        <w:ind w:firstLine="567"/>
        <w:rPr>
          <w:sz w:val="22"/>
          <w:szCs w:val="22"/>
        </w:rPr>
      </w:pPr>
      <w:r w:rsidRPr="00951B44">
        <w:rPr>
          <w:sz w:val="22"/>
          <w:szCs w:val="22"/>
        </w:rPr>
        <w:t>3. Работы, предусмотренные Договором, выполнены Исполнителем полностью/частично (</w:t>
      </w:r>
      <w:proofErr w:type="gramStart"/>
      <w:r w:rsidRPr="00951B44">
        <w:rPr>
          <w:sz w:val="22"/>
          <w:szCs w:val="22"/>
        </w:rPr>
        <w:t>нужное</w:t>
      </w:r>
      <w:proofErr w:type="gramEnd"/>
      <w:r w:rsidRPr="00951B44">
        <w:rPr>
          <w:sz w:val="22"/>
          <w:szCs w:val="22"/>
        </w:rPr>
        <w:t xml:space="preserve"> подчеркнуть) за период с «___»____________ 20__г. по «___»______________ 20__г., удовлетворяют требованиям Договора и в надлежащем виде оформлены.</w:t>
      </w:r>
    </w:p>
    <w:p w:rsidR="00951B44" w:rsidRPr="00951B44" w:rsidRDefault="00951B44" w:rsidP="00951B44">
      <w:pPr>
        <w:spacing w:line="211" w:lineRule="auto"/>
        <w:ind w:firstLine="567"/>
        <w:rPr>
          <w:sz w:val="22"/>
          <w:szCs w:val="22"/>
        </w:rPr>
      </w:pPr>
      <w:r w:rsidRPr="00951B44">
        <w:rPr>
          <w:sz w:val="22"/>
          <w:szCs w:val="22"/>
        </w:rPr>
        <w:t>4. За выполненные Работы Заказчик оплачивает Исполнителю</w:t>
      </w:r>
      <w:proofErr w:type="gramStart"/>
      <w:r w:rsidRPr="00951B44">
        <w:rPr>
          <w:sz w:val="22"/>
          <w:szCs w:val="22"/>
        </w:rPr>
        <w:t xml:space="preserve"> __________________ (_________________) </w:t>
      </w:r>
      <w:proofErr w:type="gramEnd"/>
      <w:r w:rsidRPr="00951B44">
        <w:rPr>
          <w:sz w:val="22"/>
          <w:szCs w:val="22"/>
        </w:rPr>
        <w:t>рублей, в т.ч. НДС (18%) в соответствии с условиями раздела 3 Договора.</w:t>
      </w:r>
    </w:p>
    <w:p w:rsidR="00951B44" w:rsidRPr="00951B44" w:rsidRDefault="00951B44" w:rsidP="00951B44">
      <w:pPr>
        <w:spacing w:line="211" w:lineRule="auto"/>
        <w:ind w:firstLine="567"/>
        <w:rPr>
          <w:sz w:val="22"/>
          <w:szCs w:val="22"/>
        </w:rPr>
      </w:pPr>
    </w:p>
    <w:p w:rsidR="00951B44" w:rsidRPr="00951B44" w:rsidRDefault="00951B44" w:rsidP="00951B44">
      <w:pPr>
        <w:spacing w:line="211" w:lineRule="auto"/>
        <w:jc w:val="center"/>
        <w:rPr>
          <w:bCs/>
          <w:sz w:val="22"/>
          <w:szCs w:val="22"/>
        </w:rPr>
      </w:pPr>
    </w:p>
    <w:tbl>
      <w:tblPr>
        <w:tblW w:w="10035" w:type="dxa"/>
        <w:tblLayout w:type="fixed"/>
        <w:tblLook w:val="0000"/>
      </w:tblPr>
      <w:tblGrid>
        <w:gridCol w:w="5211"/>
        <w:gridCol w:w="4824"/>
      </w:tblGrid>
      <w:tr w:rsidR="00951B44" w:rsidRPr="00951B44" w:rsidTr="002E5B45">
        <w:trPr>
          <w:cantSplit/>
        </w:trPr>
        <w:tc>
          <w:tcPr>
            <w:tcW w:w="5211" w:type="dxa"/>
          </w:tcPr>
          <w:p w:rsidR="00951B44" w:rsidRPr="00951B44" w:rsidRDefault="00951B44" w:rsidP="002E5B45">
            <w:pPr>
              <w:rPr>
                <w:lang w:val="en-US"/>
              </w:rPr>
            </w:pPr>
            <w:r w:rsidRPr="00951B44">
              <w:rPr>
                <w:b/>
                <w:sz w:val="22"/>
                <w:szCs w:val="22"/>
              </w:rPr>
              <w:t>ЗАКАЗЧИК:</w:t>
            </w:r>
          </w:p>
          <w:p w:rsidR="00951B44" w:rsidRPr="00951B44" w:rsidRDefault="00951B44" w:rsidP="002E5B45">
            <w:pPr>
              <w:spacing w:line="221" w:lineRule="auto"/>
            </w:pPr>
            <w:r w:rsidRPr="00951B44">
              <w:rPr>
                <w:sz w:val="22"/>
                <w:szCs w:val="22"/>
              </w:rPr>
              <w:t>__________________________________</w:t>
            </w:r>
          </w:p>
          <w:p w:rsidR="00951B44" w:rsidRPr="00951B44" w:rsidRDefault="00951B44" w:rsidP="002E5B45">
            <w:pPr>
              <w:spacing w:line="221" w:lineRule="auto"/>
              <w:rPr>
                <w:lang w:val="en-US"/>
              </w:rPr>
            </w:pPr>
          </w:p>
          <w:p w:rsidR="00951B44" w:rsidRPr="00951B44" w:rsidRDefault="00951B44" w:rsidP="002E5B45">
            <w:r w:rsidRPr="00951B44">
              <w:rPr>
                <w:sz w:val="22"/>
                <w:szCs w:val="22"/>
              </w:rPr>
              <w:t>_________________ / ________________ /</w:t>
            </w:r>
          </w:p>
        </w:tc>
        <w:tc>
          <w:tcPr>
            <w:tcW w:w="4824" w:type="dxa"/>
          </w:tcPr>
          <w:p w:rsidR="00951B44" w:rsidRPr="00951B44" w:rsidRDefault="00951B44" w:rsidP="002E5B45">
            <w:pPr>
              <w:rPr>
                <w:b/>
              </w:rPr>
            </w:pPr>
            <w:r w:rsidRPr="00951B44">
              <w:rPr>
                <w:b/>
                <w:sz w:val="22"/>
                <w:szCs w:val="22"/>
              </w:rPr>
              <w:t>ИСПОЛНИТЕЛЬ:</w:t>
            </w:r>
          </w:p>
          <w:p w:rsidR="00951B44" w:rsidRPr="00951B44" w:rsidRDefault="00951B44" w:rsidP="002E5B45">
            <w:pPr>
              <w:spacing w:line="221" w:lineRule="auto"/>
            </w:pPr>
            <w:r w:rsidRPr="00951B44">
              <w:rPr>
                <w:sz w:val="22"/>
                <w:szCs w:val="22"/>
              </w:rPr>
              <w:t>__________________________________</w:t>
            </w:r>
          </w:p>
          <w:p w:rsidR="00951B44" w:rsidRPr="00951B44" w:rsidRDefault="00951B44" w:rsidP="002E5B45">
            <w:pPr>
              <w:spacing w:line="221" w:lineRule="auto"/>
              <w:rPr>
                <w:lang w:val="en-US"/>
              </w:rPr>
            </w:pPr>
          </w:p>
          <w:p w:rsidR="00951B44" w:rsidRPr="00951B44" w:rsidRDefault="00951B44" w:rsidP="002E5B45">
            <w:r w:rsidRPr="00951B44">
              <w:rPr>
                <w:sz w:val="22"/>
                <w:szCs w:val="22"/>
              </w:rPr>
              <w:t>_________________ / ________________ /</w:t>
            </w:r>
          </w:p>
        </w:tc>
      </w:tr>
    </w:tbl>
    <w:p w:rsidR="00951B44" w:rsidRPr="00951B44" w:rsidRDefault="00951B44" w:rsidP="00951B44">
      <w:pPr>
        <w:pBdr>
          <w:bottom w:val="single" w:sz="12" w:space="1" w:color="auto"/>
        </w:pBdr>
        <w:rPr>
          <w:sz w:val="22"/>
          <w:szCs w:val="22"/>
        </w:rPr>
      </w:pPr>
    </w:p>
    <w:p w:rsidR="00951B44" w:rsidRPr="00951B44" w:rsidRDefault="00951B44" w:rsidP="00951B44">
      <w:pPr>
        <w:rPr>
          <w:sz w:val="22"/>
          <w:szCs w:val="22"/>
        </w:rPr>
      </w:pPr>
    </w:p>
    <w:p w:rsidR="00951B44" w:rsidRPr="00951B44" w:rsidRDefault="00951B44" w:rsidP="00951B44">
      <w:pPr>
        <w:spacing w:line="221" w:lineRule="auto"/>
        <w:jc w:val="center"/>
        <w:rPr>
          <w:b/>
          <w:bCs/>
          <w:sz w:val="22"/>
          <w:szCs w:val="22"/>
        </w:rPr>
      </w:pPr>
      <w:r w:rsidRPr="00951B44">
        <w:rPr>
          <w:b/>
          <w:bCs/>
          <w:sz w:val="22"/>
          <w:szCs w:val="22"/>
        </w:rPr>
        <w:t>ПОДПИСИ СТОРОН</w:t>
      </w:r>
    </w:p>
    <w:p w:rsidR="00951B44" w:rsidRPr="00951B44" w:rsidRDefault="00951B44" w:rsidP="00951B44">
      <w:pPr>
        <w:spacing w:line="221" w:lineRule="auto"/>
        <w:jc w:val="center"/>
        <w:rPr>
          <w:b/>
          <w:sz w:val="22"/>
          <w:szCs w:val="22"/>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81"/>
        <w:gridCol w:w="5091"/>
      </w:tblGrid>
      <w:tr w:rsidR="00951B44" w:rsidRPr="00951B44" w:rsidTr="002E5B45">
        <w:tc>
          <w:tcPr>
            <w:tcW w:w="5103" w:type="dxa"/>
            <w:shd w:val="clear" w:color="auto" w:fill="auto"/>
          </w:tcPr>
          <w:p w:rsidR="00951B44" w:rsidRPr="00951B44" w:rsidRDefault="00951B44" w:rsidP="002E5B45">
            <w:pPr>
              <w:spacing w:line="230" w:lineRule="auto"/>
              <w:rPr>
                <w:b/>
                <w:iCs/>
              </w:rPr>
            </w:pPr>
            <w:r w:rsidRPr="00951B44">
              <w:rPr>
                <w:b/>
                <w:iCs/>
                <w:sz w:val="22"/>
                <w:szCs w:val="22"/>
              </w:rPr>
              <w:t>ЗАКАЗЧИК:</w:t>
            </w:r>
          </w:p>
          <w:p w:rsidR="00951B44" w:rsidRPr="00951B44" w:rsidRDefault="00951B44" w:rsidP="002E5B45">
            <w:pPr>
              <w:pStyle w:val="16"/>
              <w:spacing w:line="230" w:lineRule="auto"/>
              <w:rPr>
                <w:rFonts w:ascii="Times New Roman" w:hAnsi="Times New Roman"/>
                <w:b/>
                <w:sz w:val="22"/>
                <w:szCs w:val="22"/>
              </w:rPr>
            </w:pPr>
            <w:r w:rsidRPr="00951B44">
              <w:rPr>
                <w:rFonts w:ascii="Times New Roman" w:hAnsi="Times New Roman"/>
                <w:b/>
                <w:sz w:val="22"/>
                <w:szCs w:val="22"/>
              </w:rPr>
              <w:t>ФГУП «Московский эндокринный завод»</w:t>
            </w:r>
          </w:p>
          <w:p w:rsidR="00951B44" w:rsidRPr="00951B44" w:rsidRDefault="00951B44" w:rsidP="002E5B45">
            <w:pPr>
              <w:spacing w:line="230" w:lineRule="auto"/>
              <w:rPr>
                <w:b/>
                <w:iCs/>
              </w:rPr>
            </w:pPr>
          </w:p>
          <w:p w:rsidR="00951B44" w:rsidRPr="00951B44" w:rsidRDefault="00951B44" w:rsidP="002E5B45">
            <w:pPr>
              <w:spacing w:line="230" w:lineRule="auto"/>
            </w:pPr>
            <w:r w:rsidRPr="00951B44">
              <w:rPr>
                <w:sz w:val="22"/>
                <w:szCs w:val="22"/>
              </w:rPr>
              <w:t>Заместитель директора по снабжению</w:t>
            </w:r>
          </w:p>
          <w:p w:rsidR="00951B44" w:rsidRPr="00951B44" w:rsidRDefault="00951B44" w:rsidP="002E5B45">
            <w:pPr>
              <w:spacing w:line="230" w:lineRule="auto"/>
            </w:pPr>
          </w:p>
          <w:p w:rsidR="00951B44" w:rsidRPr="00951B44" w:rsidRDefault="00951B44" w:rsidP="002E5B45">
            <w:pPr>
              <w:spacing w:line="230" w:lineRule="auto"/>
              <w:rPr>
                <w:b/>
                <w:iCs/>
              </w:rPr>
            </w:pPr>
            <w:r w:rsidRPr="00951B44">
              <w:rPr>
                <w:sz w:val="22"/>
                <w:szCs w:val="22"/>
              </w:rPr>
              <w:t>_________________ / Ибрагимов В.Н. /</w:t>
            </w:r>
          </w:p>
        </w:tc>
        <w:tc>
          <w:tcPr>
            <w:tcW w:w="5103" w:type="dxa"/>
            <w:shd w:val="clear" w:color="auto" w:fill="auto"/>
          </w:tcPr>
          <w:p w:rsidR="00951B44" w:rsidRPr="00951B44" w:rsidRDefault="00951B44" w:rsidP="002E5B45">
            <w:pPr>
              <w:spacing w:line="230" w:lineRule="auto"/>
              <w:rPr>
                <w:b/>
                <w:iCs/>
              </w:rPr>
            </w:pPr>
            <w:r w:rsidRPr="00951B44">
              <w:rPr>
                <w:b/>
                <w:iCs/>
                <w:sz w:val="22"/>
                <w:szCs w:val="22"/>
              </w:rPr>
              <w:t>ИСПОЛНИТЕЛЬ:</w:t>
            </w:r>
          </w:p>
          <w:p w:rsidR="00951B44" w:rsidRPr="00951B44" w:rsidRDefault="00951B44" w:rsidP="002E5B45">
            <w:pPr>
              <w:spacing w:line="221" w:lineRule="auto"/>
            </w:pPr>
          </w:p>
          <w:p w:rsidR="00951B44" w:rsidRPr="00951B44" w:rsidRDefault="00951B44" w:rsidP="002E5B45">
            <w:pPr>
              <w:spacing w:line="221" w:lineRule="auto"/>
            </w:pPr>
          </w:p>
          <w:p w:rsidR="00951B44" w:rsidRPr="00951B44" w:rsidRDefault="00951B44" w:rsidP="002E5B45">
            <w:pPr>
              <w:spacing w:line="221" w:lineRule="auto"/>
            </w:pPr>
            <w:r w:rsidRPr="00951B44">
              <w:rPr>
                <w:sz w:val="22"/>
                <w:szCs w:val="22"/>
              </w:rPr>
              <w:t>_____________________________</w:t>
            </w:r>
          </w:p>
          <w:p w:rsidR="00951B44" w:rsidRPr="00951B44" w:rsidRDefault="00951B44" w:rsidP="002E5B45">
            <w:pPr>
              <w:spacing w:line="221" w:lineRule="auto"/>
            </w:pPr>
          </w:p>
          <w:p w:rsidR="00951B44" w:rsidRPr="00951B44" w:rsidRDefault="00951B44" w:rsidP="002E5B45">
            <w:pPr>
              <w:spacing w:line="230" w:lineRule="auto"/>
              <w:rPr>
                <w:b/>
                <w:iCs/>
              </w:rPr>
            </w:pPr>
            <w:r w:rsidRPr="00951B44">
              <w:rPr>
                <w:sz w:val="22"/>
                <w:szCs w:val="22"/>
              </w:rPr>
              <w:t>_________________ / __________________ /</w:t>
            </w:r>
          </w:p>
        </w:tc>
      </w:tr>
    </w:tbl>
    <w:p w:rsidR="00951B44" w:rsidRDefault="00951B44" w:rsidP="00951B44">
      <w:pPr>
        <w:spacing w:line="235" w:lineRule="auto"/>
        <w:ind w:firstLine="360"/>
        <w:jc w:val="right"/>
        <w:rPr>
          <w:b/>
        </w:rPr>
        <w:sectPr w:rsidR="00951B44" w:rsidSect="002E5B45">
          <w:headerReference w:type="even" r:id="rId20"/>
          <w:headerReference w:type="default" r:id="rId21"/>
          <w:footerReference w:type="even" r:id="rId22"/>
          <w:footerReference w:type="default" r:id="rId23"/>
          <w:footerReference w:type="first" r:id="rId24"/>
          <w:pgSz w:w="11907" w:h="16840" w:code="9"/>
          <w:pgMar w:top="426" w:right="709" w:bottom="1135" w:left="1134" w:header="0" w:footer="357" w:gutter="0"/>
          <w:cols w:space="720"/>
        </w:sectPr>
      </w:pPr>
    </w:p>
    <w:p w:rsidR="00951B44" w:rsidRPr="004C434A" w:rsidRDefault="00951B44" w:rsidP="00951B44">
      <w:pPr>
        <w:spacing w:line="235" w:lineRule="auto"/>
        <w:ind w:firstLine="360"/>
        <w:jc w:val="right"/>
        <w:rPr>
          <w:b/>
        </w:rPr>
      </w:pPr>
      <w:r w:rsidRPr="004C434A">
        <w:rPr>
          <w:b/>
        </w:rPr>
        <w:lastRenderedPageBreak/>
        <w:t>Приложение №</w:t>
      </w:r>
      <w:r>
        <w:rPr>
          <w:b/>
        </w:rPr>
        <w:t xml:space="preserve"> 4</w:t>
      </w:r>
    </w:p>
    <w:p w:rsidR="00951B44" w:rsidRPr="004C434A" w:rsidRDefault="00951B44" w:rsidP="00951B44">
      <w:pPr>
        <w:spacing w:line="211" w:lineRule="auto"/>
        <w:ind w:firstLine="360"/>
        <w:jc w:val="right"/>
      </w:pPr>
      <w:r w:rsidRPr="004C434A">
        <w:t xml:space="preserve">к </w:t>
      </w:r>
      <w:r>
        <w:t>Д</w:t>
      </w:r>
      <w:r w:rsidRPr="004C434A">
        <w:t>оговору № __________</w:t>
      </w:r>
      <w:r>
        <w:t xml:space="preserve"> </w:t>
      </w:r>
    </w:p>
    <w:p w:rsidR="00951B44" w:rsidRPr="004C434A" w:rsidRDefault="00951B44" w:rsidP="00951B44">
      <w:pPr>
        <w:spacing w:line="211" w:lineRule="auto"/>
        <w:ind w:firstLine="360"/>
        <w:jc w:val="right"/>
      </w:pPr>
      <w:r w:rsidRPr="004C434A">
        <w:t>от «___» __________ 20__ г.</w:t>
      </w:r>
    </w:p>
    <w:p w:rsidR="00951B44" w:rsidRPr="004C434A" w:rsidRDefault="00951B44" w:rsidP="00951B44">
      <w:pPr>
        <w:spacing w:line="235" w:lineRule="auto"/>
        <w:jc w:val="center"/>
        <w:rPr>
          <w:b/>
          <w:bCs/>
        </w:rPr>
      </w:pPr>
    </w:p>
    <w:p w:rsidR="00951B44" w:rsidRPr="004C434A" w:rsidRDefault="00951B44" w:rsidP="00951B44">
      <w:pPr>
        <w:spacing w:line="235" w:lineRule="auto"/>
        <w:jc w:val="center"/>
        <w:rPr>
          <w:b/>
          <w:bCs/>
        </w:rPr>
      </w:pPr>
      <w:r w:rsidRPr="004C434A">
        <w:rPr>
          <w:b/>
          <w:bCs/>
        </w:rPr>
        <w:t>АНТИКОРРУПЦИОННАЯ ОГОВОРКА</w:t>
      </w:r>
    </w:p>
    <w:p w:rsidR="00951B44" w:rsidRPr="004C434A" w:rsidRDefault="00951B44" w:rsidP="00951B44">
      <w:pPr>
        <w:pStyle w:val="Text"/>
        <w:spacing w:after="0" w:line="235" w:lineRule="auto"/>
        <w:jc w:val="both"/>
        <w:rPr>
          <w:szCs w:val="24"/>
          <w:lang w:val="ru-RU"/>
        </w:rPr>
      </w:pPr>
    </w:p>
    <w:p w:rsidR="00951B44" w:rsidRPr="004C434A" w:rsidRDefault="00951B44" w:rsidP="00951B44">
      <w:pPr>
        <w:pStyle w:val="Text"/>
        <w:spacing w:after="0" w:line="235" w:lineRule="auto"/>
        <w:ind w:firstLine="567"/>
        <w:jc w:val="both"/>
        <w:rPr>
          <w:b/>
          <w:szCs w:val="24"/>
          <w:lang w:val="ru-RU"/>
        </w:rPr>
      </w:pPr>
      <w:r w:rsidRPr="004C434A">
        <w:rPr>
          <w:b/>
          <w:szCs w:val="24"/>
          <w:lang w:val="ru-RU"/>
        </w:rPr>
        <w:t>Статья 1</w:t>
      </w:r>
    </w:p>
    <w:p w:rsidR="00951B44" w:rsidRPr="004C434A" w:rsidRDefault="00951B44" w:rsidP="00951B44">
      <w:pPr>
        <w:autoSpaceDE w:val="0"/>
        <w:autoSpaceDN w:val="0"/>
        <w:adjustRightInd w:val="0"/>
        <w:spacing w:line="235" w:lineRule="auto"/>
        <w:ind w:firstLine="567"/>
        <w:rPr>
          <w:lang w:eastAsia="en-US"/>
        </w:rPr>
      </w:pPr>
      <w:r w:rsidRPr="004C434A">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951B44" w:rsidRPr="004C434A" w:rsidRDefault="00951B44" w:rsidP="00951B44">
      <w:pPr>
        <w:autoSpaceDE w:val="0"/>
        <w:autoSpaceDN w:val="0"/>
        <w:adjustRightInd w:val="0"/>
        <w:spacing w:line="235" w:lineRule="auto"/>
        <w:ind w:firstLine="567"/>
        <w:rPr>
          <w:lang w:eastAsia="en-US"/>
        </w:rPr>
      </w:pPr>
      <w:r w:rsidRPr="004C434A">
        <w:rPr>
          <w:lang w:eastAsia="en-US"/>
        </w:rPr>
        <w:t xml:space="preserve">1.1.1. соблюдают требования Федерального закона от 25.12.2008 N 273-ФЗ </w:t>
      </w:r>
      <w:r>
        <w:rPr>
          <w:lang w:eastAsia="en-US"/>
        </w:rPr>
        <w:t>«О противодействии коррупции»</w:t>
      </w:r>
      <w:r w:rsidRPr="004C434A">
        <w:rPr>
          <w:lang w:eastAsia="en-US"/>
        </w:rPr>
        <w:t xml:space="preserve">, а также иные нормы действующего законодательства Российской Федерации в сфере противодействия коррупции, </w:t>
      </w:r>
    </w:p>
    <w:p w:rsidR="00951B44" w:rsidRPr="004C434A" w:rsidRDefault="00951B44" w:rsidP="00951B44">
      <w:pPr>
        <w:pStyle w:val="Text"/>
        <w:spacing w:after="0" w:line="235" w:lineRule="auto"/>
        <w:ind w:firstLine="567"/>
        <w:jc w:val="both"/>
        <w:rPr>
          <w:szCs w:val="24"/>
          <w:lang w:val="ru-RU"/>
        </w:rPr>
      </w:pPr>
      <w:r w:rsidRPr="004C434A">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1B44" w:rsidRPr="004C434A" w:rsidRDefault="00951B44" w:rsidP="00951B44">
      <w:pPr>
        <w:pStyle w:val="Text"/>
        <w:spacing w:after="0" w:line="235" w:lineRule="auto"/>
        <w:ind w:firstLine="567"/>
        <w:jc w:val="both"/>
        <w:rPr>
          <w:szCs w:val="24"/>
          <w:lang w:val="ru-RU"/>
        </w:rPr>
      </w:pPr>
      <w:r w:rsidRPr="004C434A">
        <w:rPr>
          <w:szCs w:val="24"/>
          <w:lang w:val="ru-RU"/>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1B44" w:rsidRPr="004C434A" w:rsidRDefault="00951B44" w:rsidP="00951B44">
      <w:pPr>
        <w:pStyle w:val="Text"/>
        <w:spacing w:after="0" w:line="235" w:lineRule="auto"/>
        <w:ind w:firstLine="567"/>
        <w:jc w:val="both"/>
        <w:rPr>
          <w:szCs w:val="24"/>
          <w:lang w:val="ru-RU"/>
        </w:rPr>
      </w:pPr>
      <w:r w:rsidRPr="004C434A">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1B44" w:rsidRPr="004C434A" w:rsidRDefault="00951B44" w:rsidP="00951B44">
      <w:pPr>
        <w:pStyle w:val="Text"/>
        <w:spacing w:after="0" w:line="235" w:lineRule="auto"/>
        <w:ind w:firstLine="567"/>
        <w:jc w:val="both"/>
        <w:rPr>
          <w:szCs w:val="24"/>
          <w:lang w:val="ru-RU"/>
        </w:rPr>
      </w:pPr>
      <w:r w:rsidRPr="004C434A">
        <w:rPr>
          <w:szCs w:val="24"/>
          <w:lang w:val="ru-RU"/>
        </w:rPr>
        <w:t>1.1.5. запрещают своим работникам принимать или предлагать любым лицам выплатить</w:t>
      </w:r>
      <w:r>
        <w:rPr>
          <w:szCs w:val="24"/>
          <w:lang w:val="ru-RU"/>
        </w:rPr>
        <w:t xml:space="preserve"> </w:t>
      </w:r>
      <w:r w:rsidRPr="004C434A">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51B44" w:rsidRPr="004C434A" w:rsidRDefault="00951B44" w:rsidP="00951B44">
      <w:pPr>
        <w:pStyle w:val="Text"/>
        <w:spacing w:after="0" w:line="235" w:lineRule="auto"/>
        <w:ind w:firstLine="567"/>
        <w:jc w:val="both"/>
        <w:rPr>
          <w:szCs w:val="24"/>
          <w:lang w:val="ru-RU"/>
        </w:rPr>
      </w:pPr>
      <w:r w:rsidRPr="004C434A">
        <w:rPr>
          <w:szCs w:val="24"/>
          <w:lang w:val="ru-RU"/>
        </w:rPr>
        <w:t xml:space="preserve">1.1.6. принимают разумные меры для предотвращения совершения действий, квалифицируемых действующим законодательством как </w:t>
      </w:r>
      <w:r>
        <w:rPr>
          <w:szCs w:val="24"/>
          <w:lang w:val="ru-RU"/>
        </w:rPr>
        <w:t>«</w:t>
      </w:r>
      <w:r w:rsidRPr="004C434A">
        <w:rPr>
          <w:szCs w:val="24"/>
          <w:lang w:val="ru-RU"/>
        </w:rPr>
        <w:t>коррупционные</w:t>
      </w:r>
      <w:r>
        <w:rPr>
          <w:szCs w:val="24"/>
          <w:lang w:val="ru-RU"/>
        </w:rPr>
        <w:t>»</w:t>
      </w:r>
      <w:r w:rsidRPr="004C434A">
        <w:rPr>
          <w:szCs w:val="24"/>
          <w:lang w:val="ru-RU"/>
        </w:rPr>
        <w:t xml:space="preserve">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51B44" w:rsidRPr="004C434A" w:rsidRDefault="00951B44" w:rsidP="00951B44">
      <w:pPr>
        <w:pStyle w:val="Text"/>
        <w:spacing w:after="0" w:line="235" w:lineRule="auto"/>
        <w:ind w:firstLine="567"/>
        <w:jc w:val="both"/>
        <w:rPr>
          <w:szCs w:val="24"/>
          <w:lang w:val="ru-RU"/>
        </w:rPr>
      </w:pPr>
      <w:r w:rsidRPr="004C434A">
        <w:rPr>
          <w:szCs w:val="24"/>
          <w:lang w:val="ru-RU"/>
        </w:rPr>
        <w:t xml:space="preserve">1.2. Под </w:t>
      </w:r>
      <w:r>
        <w:rPr>
          <w:szCs w:val="24"/>
          <w:lang w:val="ru-RU"/>
        </w:rPr>
        <w:t>«</w:t>
      </w:r>
      <w:r w:rsidRPr="004C434A">
        <w:rPr>
          <w:szCs w:val="24"/>
          <w:lang w:val="ru-RU"/>
        </w:rPr>
        <w:t>разумными мерами</w:t>
      </w:r>
      <w:r>
        <w:rPr>
          <w:szCs w:val="24"/>
          <w:lang w:val="ru-RU"/>
        </w:rPr>
        <w:t>»</w:t>
      </w:r>
      <w:r w:rsidRPr="004C434A">
        <w:rPr>
          <w:szCs w:val="24"/>
          <w:lang w:val="ru-RU"/>
        </w:rPr>
        <w:t xml:space="preserve"> для предотвращения совершения коррупционных действий со стороны их аффилированных лиц или посредников, помимо прочего,  Стороны понимают:</w:t>
      </w:r>
    </w:p>
    <w:p w:rsidR="00951B44" w:rsidRPr="004C434A" w:rsidRDefault="00951B44" w:rsidP="00951B44">
      <w:pPr>
        <w:pStyle w:val="Text"/>
        <w:spacing w:after="0" w:line="235" w:lineRule="auto"/>
        <w:ind w:firstLine="567"/>
        <w:jc w:val="both"/>
        <w:rPr>
          <w:szCs w:val="24"/>
          <w:lang w:val="ru-RU"/>
        </w:rPr>
      </w:pPr>
      <w:r w:rsidRPr="004C434A">
        <w:rPr>
          <w:szCs w:val="24"/>
          <w:lang w:val="ru-RU"/>
        </w:rPr>
        <w:t xml:space="preserve">1.2.1. проведение инструктажа аффилированных лиц или посредников о </w:t>
      </w:r>
      <w:proofErr w:type="spellStart"/>
      <w:r w:rsidRPr="004C434A">
        <w:rPr>
          <w:szCs w:val="24"/>
          <w:lang w:val="ru-RU"/>
        </w:rPr>
        <w:t>неприемлимости</w:t>
      </w:r>
      <w:proofErr w:type="spellEnd"/>
      <w:r w:rsidRPr="004C434A">
        <w:rPr>
          <w:szCs w:val="24"/>
          <w:lang w:val="ru-RU"/>
        </w:rPr>
        <w:t xml:space="preserve"> коррупционных действий и нетерпимости в отношении участия в каком-либо коррупционном действии;</w:t>
      </w:r>
    </w:p>
    <w:p w:rsidR="00951B44" w:rsidRPr="004C434A" w:rsidRDefault="00951B44" w:rsidP="00951B44">
      <w:pPr>
        <w:pStyle w:val="Text"/>
        <w:spacing w:after="0" w:line="235" w:lineRule="auto"/>
        <w:ind w:firstLine="567"/>
        <w:jc w:val="both"/>
        <w:rPr>
          <w:szCs w:val="24"/>
          <w:lang w:val="ru-RU"/>
        </w:rPr>
      </w:pPr>
      <w:r w:rsidRPr="004C434A">
        <w:rPr>
          <w:szCs w:val="24"/>
          <w:lang w:val="ru-RU"/>
        </w:rPr>
        <w:t>1.2.2. включение в договоры с аффилированными лицами или посредниками антикоррупционной оговорки;</w:t>
      </w:r>
    </w:p>
    <w:p w:rsidR="00951B44" w:rsidRPr="004C434A" w:rsidRDefault="00951B44" w:rsidP="00951B44">
      <w:pPr>
        <w:pStyle w:val="Text"/>
        <w:spacing w:after="0" w:line="235" w:lineRule="auto"/>
        <w:ind w:firstLine="567"/>
        <w:jc w:val="both"/>
        <w:rPr>
          <w:szCs w:val="24"/>
          <w:lang w:val="ru-RU"/>
        </w:rPr>
      </w:pPr>
      <w:r w:rsidRPr="004C434A">
        <w:rPr>
          <w:szCs w:val="24"/>
          <w:lang w:val="ru-RU"/>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951B44" w:rsidRPr="004C434A" w:rsidRDefault="00951B44" w:rsidP="00951B44">
      <w:pPr>
        <w:pStyle w:val="Text"/>
        <w:spacing w:after="0" w:line="235" w:lineRule="auto"/>
        <w:ind w:firstLine="567"/>
        <w:jc w:val="both"/>
        <w:rPr>
          <w:szCs w:val="24"/>
          <w:lang w:val="ru-RU"/>
        </w:rPr>
      </w:pPr>
      <w:r w:rsidRPr="004C434A">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51B44" w:rsidRPr="004C434A" w:rsidRDefault="00951B44" w:rsidP="00951B44">
      <w:pPr>
        <w:pStyle w:val="Text"/>
        <w:spacing w:after="0" w:line="235" w:lineRule="auto"/>
        <w:ind w:firstLine="567"/>
        <w:jc w:val="both"/>
        <w:rPr>
          <w:szCs w:val="24"/>
          <w:lang w:val="ru-RU"/>
        </w:rPr>
      </w:pPr>
      <w:r w:rsidRPr="004C434A">
        <w:rPr>
          <w:szCs w:val="24"/>
          <w:lang w:val="ru-RU"/>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951B44" w:rsidRPr="004C434A" w:rsidRDefault="00951B44" w:rsidP="00951B44">
      <w:pPr>
        <w:pStyle w:val="Text"/>
        <w:spacing w:after="0" w:line="235" w:lineRule="auto"/>
        <w:ind w:firstLine="567"/>
        <w:jc w:val="both"/>
        <w:rPr>
          <w:b/>
          <w:szCs w:val="24"/>
          <w:lang w:val="ru-RU"/>
        </w:rPr>
      </w:pPr>
    </w:p>
    <w:p w:rsidR="00951B44" w:rsidRPr="004C434A" w:rsidRDefault="00951B44" w:rsidP="00951B44">
      <w:pPr>
        <w:pStyle w:val="Text"/>
        <w:spacing w:after="0" w:line="235" w:lineRule="auto"/>
        <w:ind w:firstLine="567"/>
        <w:jc w:val="both"/>
        <w:rPr>
          <w:b/>
          <w:szCs w:val="24"/>
          <w:lang w:val="ru-RU"/>
        </w:rPr>
      </w:pPr>
      <w:r w:rsidRPr="004C434A">
        <w:rPr>
          <w:b/>
          <w:szCs w:val="24"/>
          <w:lang w:val="ru-RU"/>
        </w:rPr>
        <w:t>Статья 2</w:t>
      </w:r>
    </w:p>
    <w:p w:rsidR="00951B44" w:rsidRPr="004C434A" w:rsidRDefault="00951B44" w:rsidP="00951B44">
      <w:pPr>
        <w:pStyle w:val="Text"/>
        <w:spacing w:after="0" w:line="235" w:lineRule="auto"/>
        <w:ind w:firstLine="567"/>
        <w:jc w:val="both"/>
        <w:rPr>
          <w:szCs w:val="24"/>
          <w:lang w:val="ru-RU"/>
        </w:rPr>
      </w:pPr>
      <w:r w:rsidRPr="004C434A">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51B44" w:rsidRPr="004C434A" w:rsidRDefault="00951B44" w:rsidP="00951B44">
      <w:pPr>
        <w:pStyle w:val="Text"/>
        <w:spacing w:after="0" w:line="235" w:lineRule="auto"/>
        <w:ind w:firstLine="567"/>
        <w:jc w:val="both"/>
        <w:rPr>
          <w:szCs w:val="24"/>
          <w:lang w:val="ru-RU"/>
        </w:rPr>
      </w:pPr>
      <w:r w:rsidRPr="004C434A">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4C434A">
        <w:rPr>
          <w:szCs w:val="24"/>
          <w:lang w:val="ru-RU"/>
        </w:rPr>
        <w:lastRenderedPageBreak/>
        <w:t>произойдет.</w:t>
      </w:r>
      <w:r w:rsidRPr="004C434A">
        <w:rPr>
          <w:b/>
          <w:bCs/>
          <w:szCs w:val="24"/>
          <w:lang w:val="ru-RU"/>
        </w:rPr>
        <w:t xml:space="preserve"> </w:t>
      </w:r>
      <w:r w:rsidRPr="004C434A">
        <w:rPr>
          <w:bCs/>
          <w:szCs w:val="24"/>
          <w:lang w:val="ru-RU"/>
        </w:rPr>
        <w:t>Это подтверждение должно быть направлено в течение десяти рабочих дней с даты направления письменного уведомления;</w:t>
      </w:r>
    </w:p>
    <w:p w:rsidR="00951B44" w:rsidRPr="004C434A" w:rsidRDefault="00951B44" w:rsidP="00951B44">
      <w:pPr>
        <w:pStyle w:val="Text"/>
        <w:spacing w:after="0" w:line="235" w:lineRule="auto"/>
        <w:ind w:firstLine="567"/>
        <w:jc w:val="both"/>
        <w:rPr>
          <w:szCs w:val="24"/>
          <w:lang w:val="ru-RU"/>
        </w:rPr>
      </w:pPr>
      <w:r w:rsidRPr="004C434A">
        <w:rPr>
          <w:bCs/>
          <w:szCs w:val="24"/>
          <w:lang w:val="ru-RU"/>
        </w:rPr>
        <w:t xml:space="preserve">2.1.2. </w:t>
      </w:r>
      <w:r w:rsidRPr="004C434A">
        <w:rPr>
          <w:szCs w:val="24"/>
          <w:lang w:val="ru-RU"/>
        </w:rPr>
        <w:t>обеспечить конфиденциальность указанной информации вплоть до полного выяснения обстоятель</w:t>
      </w:r>
      <w:proofErr w:type="gramStart"/>
      <w:r w:rsidRPr="004C434A">
        <w:rPr>
          <w:szCs w:val="24"/>
          <w:lang w:val="ru-RU"/>
        </w:rPr>
        <w:t>ств Ст</w:t>
      </w:r>
      <w:proofErr w:type="gramEnd"/>
      <w:r w:rsidRPr="004C434A">
        <w:rPr>
          <w:szCs w:val="24"/>
          <w:lang w:val="ru-RU"/>
        </w:rPr>
        <w:t>оронами;</w:t>
      </w:r>
    </w:p>
    <w:p w:rsidR="00951B44" w:rsidRPr="004C434A" w:rsidRDefault="00951B44" w:rsidP="00951B44">
      <w:pPr>
        <w:pStyle w:val="Text"/>
        <w:spacing w:after="0" w:line="235" w:lineRule="auto"/>
        <w:ind w:firstLine="567"/>
        <w:jc w:val="both"/>
        <w:rPr>
          <w:szCs w:val="24"/>
          <w:lang w:val="ru-RU"/>
        </w:rPr>
      </w:pPr>
      <w:r w:rsidRPr="004C434A">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51B44" w:rsidRPr="004C434A" w:rsidRDefault="00951B44" w:rsidP="00951B44">
      <w:pPr>
        <w:pStyle w:val="Text"/>
        <w:spacing w:after="0" w:line="235" w:lineRule="auto"/>
        <w:ind w:firstLine="567"/>
        <w:jc w:val="both"/>
        <w:rPr>
          <w:szCs w:val="24"/>
          <w:lang w:val="ru-RU"/>
        </w:rPr>
      </w:pPr>
      <w:r w:rsidRPr="004C434A">
        <w:rPr>
          <w:szCs w:val="24"/>
          <w:lang w:val="ru-RU"/>
        </w:rPr>
        <w:t>2.1.4. оказать полное содействие при сборе доказатель</w:t>
      </w:r>
      <w:proofErr w:type="gramStart"/>
      <w:r w:rsidRPr="004C434A">
        <w:rPr>
          <w:szCs w:val="24"/>
          <w:lang w:val="ru-RU"/>
        </w:rPr>
        <w:t>ств пр</w:t>
      </w:r>
      <w:proofErr w:type="gramEnd"/>
      <w:r w:rsidRPr="004C434A">
        <w:rPr>
          <w:szCs w:val="24"/>
          <w:lang w:val="ru-RU"/>
        </w:rPr>
        <w:t>и проведении аудита</w:t>
      </w:r>
      <w:r w:rsidRPr="004C434A">
        <w:rPr>
          <w:bCs/>
          <w:szCs w:val="24"/>
          <w:lang w:val="ru-RU"/>
        </w:rPr>
        <w:t>.</w:t>
      </w:r>
    </w:p>
    <w:p w:rsidR="00951B44" w:rsidRPr="004C434A" w:rsidRDefault="00951B44" w:rsidP="00951B44">
      <w:pPr>
        <w:pStyle w:val="Text"/>
        <w:spacing w:after="0" w:line="235" w:lineRule="auto"/>
        <w:ind w:firstLine="567"/>
        <w:jc w:val="both"/>
        <w:rPr>
          <w:szCs w:val="24"/>
          <w:lang w:val="ru-RU"/>
        </w:rPr>
      </w:pPr>
    </w:p>
    <w:p w:rsidR="00951B44" w:rsidRPr="004C434A" w:rsidRDefault="00951B44" w:rsidP="00951B44">
      <w:pPr>
        <w:pStyle w:val="Text"/>
        <w:spacing w:after="0" w:line="235" w:lineRule="auto"/>
        <w:ind w:firstLine="567"/>
        <w:jc w:val="both"/>
        <w:rPr>
          <w:szCs w:val="24"/>
          <w:lang w:val="ru-RU"/>
        </w:rPr>
      </w:pPr>
      <w:r w:rsidRPr="004C434A">
        <w:rPr>
          <w:szCs w:val="24"/>
          <w:lang w:val="ru-RU"/>
        </w:rPr>
        <w:t xml:space="preserve">2.2. </w:t>
      </w:r>
      <w:proofErr w:type="gramStart"/>
      <w:r w:rsidRPr="004C434A">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C434A">
        <w:rPr>
          <w:szCs w:val="24"/>
          <w:lang w:val="ru-RU"/>
        </w:rPr>
        <w:t xml:space="preserve"> доходов, полученных преступным путем.</w:t>
      </w:r>
    </w:p>
    <w:p w:rsidR="00951B44" w:rsidRPr="004C434A" w:rsidRDefault="00951B44" w:rsidP="00951B44">
      <w:pPr>
        <w:pStyle w:val="Text"/>
        <w:spacing w:after="0" w:line="235" w:lineRule="auto"/>
        <w:ind w:firstLine="567"/>
        <w:jc w:val="both"/>
        <w:rPr>
          <w:b/>
          <w:bCs/>
          <w:szCs w:val="24"/>
          <w:lang w:val="ru-RU"/>
        </w:rPr>
      </w:pPr>
    </w:p>
    <w:p w:rsidR="00951B44" w:rsidRPr="004C434A" w:rsidRDefault="00951B44" w:rsidP="00951B44">
      <w:pPr>
        <w:pStyle w:val="Text"/>
        <w:spacing w:after="0" w:line="235" w:lineRule="auto"/>
        <w:ind w:firstLine="567"/>
        <w:jc w:val="both"/>
        <w:rPr>
          <w:b/>
          <w:szCs w:val="24"/>
          <w:lang w:val="ru-RU"/>
        </w:rPr>
      </w:pPr>
      <w:r w:rsidRPr="004C434A">
        <w:rPr>
          <w:b/>
          <w:szCs w:val="24"/>
          <w:lang w:val="ru-RU"/>
        </w:rPr>
        <w:t>Статья 3</w:t>
      </w:r>
    </w:p>
    <w:p w:rsidR="00951B44" w:rsidRPr="004C434A" w:rsidRDefault="00951B44" w:rsidP="00951B44">
      <w:pPr>
        <w:pStyle w:val="text0"/>
        <w:spacing w:after="0" w:line="235" w:lineRule="auto"/>
        <w:ind w:firstLine="567"/>
        <w:jc w:val="both"/>
      </w:pPr>
      <w:r w:rsidRPr="004C434A">
        <w:t xml:space="preserve">3.1. </w:t>
      </w:r>
      <w:proofErr w:type="gramStart"/>
      <w:r w:rsidRPr="004C434A">
        <w:t xml:space="preserve">В случае нарушения одной Стороной обязательств воздерживаться от запрещенных в Статье 1 настоящего </w:t>
      </w:r>
      <w:r>
        <w:t xml:space="preserve">приложения к </w:t>
      </w:r>
      <w:r w:rsidRPr="004C434A">
        <w:t>Договор</w:t>
      </w:r>
      <w:r>
        <w:t>у</w:t>
      </w:r>
      <w:r w:rsidRPr="004C434A">
        <w:t xml:space="preserve">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C434A">
        <w:t xml:space="preserve"> Сторона, по чьей инициативе </w:t>
      </w:r>
      <w:proofErr w:type="gramStart"/>
      <w:r w:rsidRPr="004C434A">
        <w:t>был</w:t>
      </w:r>
      <w:proofErr w:type="gramEnd"/>
      <w:r w:rsidRPr="004C434A">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1B44" w:rsidRPr="004C434A" w:rsidRDefault="00951B44" w:rsidP="00951B44">
      <w:pPr>
        <w:spacing w:line="235" w:lineRule="auto"/>
      </w:pPr>
    </w:p>
    <w:p w:rsidR="00951B44" w:rsidRDefault="00951B44" w:rsidP="00951B44">
      <w:pPr>
        <w:spacing w:line="211" w:lineRule="auto"/>
        <w:jc w:val="center"/>
        <w:rPr>
          <w:b/>
          <w:bCs/>
        </w:rPr>
      </w:pPr>
      <w:r>
        <w:rPr>
          <w:b/>
          <w:bCs/>
        </w:rPr>
        <w:t xml:space="preserve">ПОДПИСИ </w:t>
      </w:r>
      <w:r w:rsidRPr="004C434A">
        <w:rPr>
          <w:b/>
          <w:bCs/>
        </w:rPr>
        <w:t>СТОРОН</w:t>
      </w:r>
    </w:p>
    <w:p w:rsidR="00951B44" w:rsidRPr="004C434A" w:rsidRDefault="00951B44" w:rsidP="00951B44">
      <w:pPr>
        <w:spacing w:line="21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967"/>
        <w:gridCol w:w="5064"/>
      </w:tblGrid>
      <w:tr w:rsidR="00951B44" w:rsidRPr="002E5B45" w:rsidTr="002E5B45">
        <w:tc>
          <w:tcPr>
            <w:tcW w:w="5103" w:type="dxa"/>
            <w:shd w:val="clear" w:color="auto" w:fill="auto"/>
          </w:tcPr>
          <w:p w:rsidR="00951B44" w:rsidRPr="002E5B45" w:rsidRDefault="00951B44" w:rsidP="002E5B45">
            <w:pPr>
              <w:spacing w:line="230" w:lineRule="auto"/>
              <w:rPr>
                <w:b/>
                <w:iCs/>
              </w:rPr>
            </w:pPr>
            <w:r w:rsidRPr="002E5B45">
              <w:rPr>
                <w:b/>
                <w:iCs/>
              </w:rPr>
              <w:t>ЗАКАЗЧИК:</w:t>
            </w:r>
          </w:p>
          <w:p w:rsidR="00951B44" w:rsidRPr="002E5B45" w:rsidRDefault="00951B44" w:rsidP="002E5B45">
            <w:pPr>
              <w:pStyle w:val="16"/>
              <w:spacing w:line="230" w:lineRule="auto"/>
              <w:rPr>
                <w:rFonts w:ascii="Times New Roman" w:hAnsi="Times New Roman"/>
                <w:b/>
                <w:sz w:val="24"/>
                <w:szCs w:val="24"/>
              </w:rPr>
            </w:pPr>
            <w:r w:rsidRPr="002E5B45">
              <w:rPr>
                <w:rFonts w:ascii="Times New Roman" w:hAnsi="Times New Roman"/>
                <w:b/>
                <w:sz w:val="24"/>
                <w:szCs w:val="24"/>
              </w:rPr>
              <w:t>ФГУП «Московский эндокринный завод»</w:t>
            </w:r>
          </w:p>
          <w:p w:rsidR="00951B44" w:rsidRPr="002E5B45" w:rsidRDefault="00951B44" w:rsidP="002E5B45">
            <w:pPr>
              <w:spacing w:line="230" w:lineRule="auto"/>
              <w:rPr>
                <w:b/>
                <w:iCs/>
              </w:rPr>
            </w:pPr>
          </w:p>
          <w:p w:rsidR="00951B44" w:rsidRPr="002E5B45" w:rsidRDefault="00951B44" w:rsidP="002E5B45">
            <w:pPr>
              <w:spacing w:line="230" w:lineRule="auto"/>
            </w:pPr>
            <w:r w:rsidRPr="002E5B45">
              <w:t>Заместитель директора по снабжению</w:t>
            </w:r>
          </w:p>
          <w:p w:rsidR="00951B44" w:rsidRPr="002E5B45" w:rsidRDefault="00951B44" w:rsidP="002E5B45">
            <w:pPr>
              <w:spacing w:line="230" w:lineRule="auto"/>
            </w:pPr>
          </w:p>
          <w:p w:rsidR="00951B44" w:rsidRPr="002E5B45" w:rsidRDefault="00951B44" w:rsidP="002E5B45">
            <w:pPr>
              <w:spacing w:line="230" w:lineRule="auto"/>
            </w:pPr>
          </w:p>
          <w:p w:rsidR="00951B44" w:rsidRPr="002E5B45" w:rsidRDefault="00951B44" w:rsidP="002E5B45">
            <w:pPr>
              <w:spacing w:line="230" w:lineRule="auto"/>
              <w:rPr>
                <w:b/>
                <w:iCs/>
              </w:rPr>
            </w:pPr>
            <w:r w:rsidRPr="002E5B45">
              <w:t>_________________ / Ибрагимов В.Н. /</w:t>
            </w:r>
          </w:p>
        </w:tc>
        <w:tc>
          <w:tcPr>
            <w:tcW w:w="5103" w:type="dxa"/>
            <w:shd w:val="clear" w:color="auto" w:fill="auto"/>
          </w:tcPr>
          <w:p w:rsidR="00951B44" w:rsidRPr="002E5B45" w:rsidRDefault="00951B44" w:rsidP="002E5B45">
            <w:pPr>
              <w:spacing w:line="230" w:lineRule="auto"/>
              <w:rPr>
                <w:b/>
                <w:iCs/>
              </w:rPr>
            </w:pPr>
            <w:r w:rsidRPr="002E5B45">
              <w:rPr>
                <w:b/>
                <w:iCs/>
              </w:rPr>
              <w:t>ИСПОЛНИТЕЛЬ:</w:t>
            </w:r>
          </w:p>
          <w:p w:rsidR="00951B44" w:rsidRPr="002E5B45" w:rsidRDefault="00951B44" w:rsidP="002E5B45">
            <w:pPr>
              <w:spacing w:line="221" w:lineRule="auto"/>
              <w:rPr>
                <w:b/>
              </w:rPr>
            </w:pPr>
          </w:p>
          <w:p w:rsidR="00951B44" w:rsidRPr="002E5B45" w:rsidRDefault="00951B44" w:rsidP="002E5B45">
            <w:pPr>
              <w:spacing w:line="221" w:lineRule="auto"/>
            </w:pPr>
          </w:p>
          <w:p w:rsidR="00951B44" w:rsidRPr="002E5B45" w:rsidRDefault="00951B44" w:rsidP="002E5B45">
            <w:pPr>
              <w:spacing w:line="221" w:lineRule="auto"/>
            </w:pPr>
            <w:r w:rsidRPr="002E5B45">
              <w:t>__________________________________</w:t>
            </w:r>
          </w:p>
          <w:p w:rsidR="00951B44" w:rsidRPr="002E5B45" w:rsidRDefault="00951B44" w:rsidP="002E5B45">
            <w:pPr>
              <w:spacing w:line="221" w:lineRule="auto"/>
            </w:pPr>
          </w:p>
          <w:p w:rsidR="00951B44" w:rsidRPr="002E5B45" w:rsidRDefault="00951B44" w:rsidP="002E5B45">
            <w:pPr>
              <w:spacing w:line="221" w:lineRule="auto"/>
            </w:pPr>
          </w:p>
          <w:p w:rsidR="00951B44" w:rsidRPr="002E5B45" w:rsidRDefault="00951B44" w:rsidP="002E5B45">
            <w:pPr>
              <w:spacing w:line="230" w:lineRule="auto"/>
              <w:rPr>
                <w:b/>
                <w:iCs/>
              </w:rPr>
            </w:pPr>
            <w:r w:rsidRPr="002E5B45">
              <w:t>_________________ / ________________ /</w:t>
            </w:r>
          </w:p>
        </w:tc>
      </w:tr>
    </w:tbl>
    <w:p w:rsidR="00951B44" w:rsidRPr="002E5B45" w:rsidRDefault="00951B44" w:rsidP="00951B44">
      <w:pPr>
        <w:spacing w:line="235" w:lineRule="auto"/>
      </w:pPr>
    </w:p>
    <w:p w:rsidR="00FD66B8" w:rsidRPr="00FD66B8" w:rsidRDefault="00FD66B8" w:rsidP="00951B44">
      <w:pPr>
        <w:spacing w:after="0" w:line="230" w:lineRule="auto"/>
        <w:ind w:firstLine="360"/>
        <w:jc w:val="center"/>
        <w:rPr>
          <w:b/>
        </w:rPr>
      </w:pPr>
    </w:p>
    <w:sectPr w:rsidR="00FD66B8" w:rsidRPr="00FD66B8" w:rsidSect="009A155A">
      <w:pgSz w:w="11906" w:h="16838"/>
      <w:pgMar w:top="709" w:right="849"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45" w:rsidRDefault="002E5B45" w:rsidP="002F1225">
      <w:pPr>
        <w:spacing w:after="0"/>
      </w:pPr>
      <w:r>
        <w:separator/>
      </w:r>
    </w:p>
  </w:endnote>
  <w:endnote w:type="continuationSeparator" w:id="0">
    <w:p w:rsidR="002E5B45" w:rsidRDefault="002E5B4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45" w:rsidRDefault="00502BBB" w:rsidP="00D23D86">
    <w:pPr>
      <w:pStyle w:val="a4"/>
      <w:framePr w:wrap="around" w:vAnchor="text" w:hAnchor="margin" w:xAlign="right" w:y="1"/>
      <w:rPr>
        <w:rStyle w:val="a6"/>
      </w:rPr>
    </w:pPr>
    <w:r>
      <w:rPr>
        <w:rStyle w:val="a6"/>
      </w:rPr>
      <w:fldChar w:fldCharType="begin"/>
    </w:r>
    <w:r w:rsidR="002E5B45">
      <w:rPr>
        <w:rStyle w:val="a6"/>
      </w:rPr>
      <w:instrText xml:space="preserve">PAGE  </w:instrText>
    </w:r>
    <w:r>
      <w:rPr>
        <w:rStyle w:val="a6"/>
      </w:rPr>
      <w:fldChar w:fldCharType="separate"/>
    </w:r>
    <w:r w:rsidR="002E5B45">
      <w:rPr>
        <w:rStyle w:val="a6"/>
        <w:noProof/>
      </w:rPr>
      <w:t>6</w:t>
    </w:r>
    <w:r>
      <w:rPr>
        <w:rStyle w:val="a6"/>
      </w:rPr>
      <w:fldChar w:fldCharType="end"/>
    </w:r>
  </w:p>
  <w:p w:rsidR="002E5B45" w:rsidRDefault="002E5B4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45" w:rsidRDefault="00502BBB" w:rsidP="00D23D86">
    <w:pPr>
      <w:pStyle w:val="a4"/>
      <w:framePr w:wrap="around" w:vAnchor="text" w:hAnchor="margin" w:xAlign="right" w:y="1"/>
      <w:rPr>
        <w:rStyle w:val="a6"/>
      </w:rPr>
    </w:pPr>
    <w:r>
      <w:rPr>
        <w:rStyle w:val="a6"/>
      </w:rPr>
      <w:fldChar w:fldCharType="begin"/>
    </w:r>
    <w:r w:rsidR="002E5B45">
      <w:rPr>
        <w:rStyle w:val="a6"/>
      </w:rPr>
      <w:instrText xml:space="preserve">PAGE  </w:instrText>
    </w:r>
    <w:r>
      <w:rPr>
        <w:rStyle w:val="a6"/>
      </w:rPr>
      <w:fldChar w:fldCharType="separate"/>
    </w:r>
    <w:r w:rsidR="0065279B">
      <w:rPr>
        <w:rStyle w:val="a6"/>
        <w:noProof/>
      </w:rPr>
      <w:t>15</w:t>
    </w:r>
    <w:r>
      <w:rPr>
        <w:rStyle w:val="a6"/>
      </w:rPr>
      <w:fldChar w:fldCharType="end"/>
    </w:r>
  </w:p>
  <w:p w:rsidR="002E5B45" w:rsidRDefault="002E5B4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12793"/>
      <w:docPartObj>
        <w:docPartGallery w:val="Page Numbers (Bottom of Page)"/>
        <w:docPartUnique/>
      </w:docPartObj>
    </w:sdtPr>
    <w:sdtContent>
      <w:p w:rsidR="002E5B45" w:rsidRDefault="00502BBB">
        <w:pPr>
          <w:pStyle w:val="a4"/>
          <w:jc w:val="right"/>
        </w:pPr>
        <w:fldSimple w:instr=" PAGE   \* MERGEFORMAT ">
          <w:r w:rsidR="0065279B">
            <w:rPr>
              <w:noProof/>
            </w:rPr>
            <w:t>1</w:t>
          </w:r>
        </w:fldSimple>
      </w:p>
    </w:sdtContent>
  </w:sdt>
  <w:p w:rsidR="002E5B45" w:rsidRDefault="002E5B4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45" w:rsidRDefault="00502BBB" w:rsidP="002E5B45">
    <w:pPr>
      <w:pStyle w:val="a4"/>
      <w:framePr w:wrap="around" w:vAnchor="text" w:hAnchor="margin" w:xAlign="right" w:y="1"/>
      <w:rPr>
        <w:rStyle w:val="a6"/>
      </w:rPr>
    </w:pPr>
    <w:r>
      <w:rPr>
        <w:rStyle w:val="a6"/>
      </w:rPr>
      <w:fldChar w:fldCharType="begin"/>
    </w:r>
    <w:r w:rsidR="002E5B45">
      <w:rPr>
        <w:rStyle w:val="a6"/>
      </w:rPr>
      <w:instrText xml:space="preserve">PAGE  </w:instrText>
    </w:r>
    <w:r>
      <w:rPr>
        <w:rStyle w:val="a6"/>
      </w:rPr>
      <w:fldChar w:fldCharType="end"/>
    </w:r>
  </w:p>
  <w:p w:rsidR="002E5B45" w:rsidRDefault="002E5B45" w:rsidP="002E5B45">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45" w:rsidRDefault="00502BBB" w:rsidP="002E5B45">
    <w:pPr>
      <w:pStyle w:val="a4"/>
      <w:framePr w:wrap="around" w:vAnchor="text" w:hAnchor="margin" w:xAlign="right" w:y="1"/>
      <w:rPr>
        <w:rStyle w:val="a6"/>
      </w:rPr>
    </w:pPr>
    <w:r>
      <w:rPr>
        <w:rStyle w:val="a6"/>
      </w:rPr>
      <w:fldChar w:fldCharType="begin"/>
    </w:r>
    <w:r w:rsidR="002E5B45">
      <w:rPr>
        <w:rStyle w:val="a6"/>
      </w:rPr>
      <w:instrText xml:space="preserve">PAGE  </w:instrText>
    </w:r>
    <w:r>
      <w:rPr>
        <w:rStyle w:val="a6"/>
      </w:rPr>
      <w:fldChar w:fldCharType="separate"/>
    </w:r>
    <w:r w:rsidR="0065279B">
      <w:rPr>
        <w:rStyle w:val="a6"/>
        <w:noProof/>
      </w:rPr>
      <w:t>46</w:t>
    </w:r>
    <w:r>
      <w:rPr>
        <w:rStyle w:val="a6"/>
      </w:rPr>
      <w:fldChar w:fldCharType="end"/>
    </w:r>
  </w:p>
  <w:p w:rsidR="002E5B45" w:rsidRPr="008A26D3" w:rsidRDefault="002E5B45" w:rsidP="002E5B45">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45" w:rsidRPr="001A0F51" w:rsidRDefault="002E5B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45" w:rsidRDefault="002E5B45" w:rsidP="002F1225">
      <w:pPr>
        <w:spacing w:after="0"/>
      </w:pPr>
      <w:r>
        <w:separator/>
      </w:r>
    </w:p>
  </w:footnote>
  <w:footnote w:type="continuationSeparator" w:id="0">
    <w:p w:rsidR="002E5B45" w:rsidRDefault="002E5B4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45" w:rsidRDefault="00502BBB" w:rsidP="002E5B45">
    <w:pPr>
      <w:pStyle w:val="affd"/>
      <w:framePr w:wrap="around" w:vAnchor="text" w:hAnchor="margin" w:xAlign="right" w:y="1"/>
      <w:rPr>
        <w:rStyle w:val="a6"/>
      </w:rPr>
    </w:pPr>
    <w:r>
      <w:rPr>
        <w:rStyle w:val="a6"/>
      </w:rPr>
      <w:fldChar w:fldCharType="begin"/>
    </w:r>
    <w:r w:rsidR="002E5B45">
      <w:rPr>
        <w:rStyle w:val="a6"/>
      </w:rPr>
      <w:instrText xml:space="preserve">PAGE  </w:instrText>
    </w:r>
    <w:r>
      <w:rPr>
        <w:rStyle w:val="a6"/>
      </w:rPr>
      <w:fldChar w:fldCharType="end"/>
    </w:r>
  </w:p>
  <w:p w:rsidR="002E5B45" w:rsidRDefault="002E5B45" w:rsidP="002E5B45">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45" w:rsidRPr="00EA6FD4" w:rsidRDefault="002E5B45" w:rsidP="002E5B45">
    <w:pPr>
      <w:pStyle w:val="affd"/>
      <w:ind w:right="360"/>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C251E76"/>
    <w:multiLevelType w:val="hybridMultilevel"/>
    <w:tmpl w:val="8452E618"/>
    <w:lvl w:ilvl="0" w:tplc="9444593A">
      <w:start w:val="4"/>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5"/>
  </w:num>
  <w:num w:numId="2">
    <w:abstractNumId w:val="7"/>
  </w:num>
  <w:num w:numId="3">
    <w:abstractNumId w:val="0"/>
  </w:num>
  <w:num w:numId="4">
    <w:abstractNumId w:val="2"/>
  </w:num>
  <w:num w:numId="5">
    <w:abstractNumId w:val="9"/>
  </w:num>
  <w:num w:numId="6">
    <w:abstractNumId w:val="11"/>
  </w:num>
  <w:num w:numId="7">
    <w:abstractNumId w:val="3"/>
  </w:num>
  <w:num w:numId="8">
    <w:abstractNumId w:val="6"/>
  </w:num>
  <w:num w:numId="9">
    <w:abstractNumId w:val="10"/>
  </w:num>
  <w:num w:numId="10">
    <w:abstractNumId w:val="8"/>
  </w:num>
  <w:num w:numId="11">
    <w:abstractNumId w:val="1"/>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90E85"/>
    <w:rsid w:val="00092D5A"/>
    <w:rsid w:val="00092F77"/>
    <w:rsid w:val="00094936"/>
    <w:rsid w:val="00095190"/>
    <w:rsid w:val="000979D3"/>
    <w:rsid w:val="000A2EFF"/>
    <w:rsid w:val="000A3AF0"/>
    <w:rsid w:val="000C3E7E"/>
    <w:rsid w:val="000C4ABE"/>
    <w:rsid w:val="000D687E"/>
    <w:rsid w:val="000E12A7"/>
    <w:rsid w:val="000F17D9"/>
    <w:rsid w:val="00117563"/>
    <w:rsid w:val="00120CF6"/>
    <w:rsid w:val="00124CC0"/>
    <w:rsid w:val="001275FB"/>
    <w:rsid w:val="00133BB4"/>
    <w:rsid w:val="00133D58"/>
    <w:rsid w:val="0015460E"/>
    <w:rsid w:val="0015487A"/>
    <w:rsid w:val="00161291"/>
    <w:rsid w:val="00162FD8"/>
    <w:rsid w:val="00172C24"/>
    <w:rsid w:val="001952BC"/>
    <w:rsid w:val="0019633F"/>
    <w:rsid w:val="00197411"/>
    <w:rsid w:val="001A3ECF"/>
    <w:rsid w:val="001A6824"/>
    <w:rsid w:val="001B1151"/>
    <w:rsid w:val="001B382A"/>
    <w:rsid w:val="001B3D2E"/>
    <w:rsid w:val="001B6BEE"/>
    <w:rsid w:val="001C0415"/>
    <w:rsid w:val="001D2D9C"/>
    <w:rsid w:val="001D3C73"/>
    <w:rsid w:val="001D5FBE"/>
    <w:rsid w:val="001D6BD6"/>
    <w:rsid w:val="001D74C8"/>
    <w:rsid w:val="001E16B4"/>
    <w:rsid w:val="001E44AD"/>
    <w:rsid w:val="001F799E"/>
    <w:rsid w:val="001F7F45"/>
    <w:rsid w:val="00201C29"/>
    <w:rsid w:val="00202734"/>
    <w:rsid w:val="0020471D"/>
    <w:rsid w:val="00217BC1"/>
    <w:rsid w:val="0022338F"/>
    <w:rsid w:val="00235DA7"/>
    <w:rsid w:val="00241B08"/>
    <w:rsid w:val="00243D94"/>
    <w:rsid w:val="002506E7"/>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E5B45"/>
    <w:rsid w:val="002F0D1F"/>
    <w:rsid w:val="002F1225"/>
    <w:rsid w:val="002F1E9C"/>
    <w:rsid w:val="002F6D94"/>
    <w:rsid w:val="0030459B"/>
    <w:rsid w:val="00306883"/>
    <w:rsid w:val="00312913"/>
    <w:rsid w:val="003140CB"/>
    <w:rsid w:val="003202E6"/>
    <w:rsid w:val="00324752"/>
    <w:rsid w:val="003307EC"/>
    <w:rsid w:val="00331ED2"/>
    <w:rsid w:val="003442F7"/>
    <w:rsid w:val="00347E09"/>
    <w:rsid w:val="00353E6E"/>
    <w:rsid w:val="00354A23"/>
    <w:rsid w:val="003553CB"/>
    <w:rsid w:val="00365491"/>
    <w:rsid w:val="0036627C"/>
    <w:rsid w:val="003757CE"/>
    <w:rsid w:val="00380552"/>
    <w:rsid w:val="003961D7"/>
    <w:rsid w:val="003A15E1"/>
    <w:rsid w:val="003A1CD4"/>
    <w:rsid w:val="003A3D95"/>
    <w:rsid w:val="003A7E51"/>
    <w:rsid w:val="003B6962"/>
    <w:rsid w:val="003D4B39"/>
    <w:rsid w:val="003E0731"/>
    <w:rsid w:val="003E1D01"/>
    <w:rsid w:val="003F1914"/>
    <w:rsid w:val="003F4403"/>
    <w:rsid w:val="003F529C"/>
    <w:rsid w:val="003F67FA"/>
    <w:rsid w:val="003F7EEF"/>
    <w:rsid w:val="004053BE"/>
    <w:rsid w:val="00407E08"/>
    <w:rsid w:val="00407E61"/>
    <w:rsid w:val="00423193"/>
    <w:rsid w:val="0043313A"/>
    <w:rsid w:val="00434B89"/>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02BBB"/>
    <w:rsid w:val="005154DB"/>
    <w:rsid w:val="00531903"/>
    <w:rsid w:val="005355E6"/>
    <w:rsid w:val="00536A8C"/>
    <w:rsid w:val="0055416B"/>
    <w:rsid w:val="00554605"/>
    <w:rsid w:val="0055621C"/>
    <w:rsid w:val="00562D4F"/>
    <w:rsid w:val="00570291"/>
    <w:rsid w:val="005844F4"/>
    <w:rsid w:val="005855F4"/>
    <w:rsid w:val="005915A7"/>
    <w:rsid w:val="00596806"/>
    <w:rsid w:val="00597680"/>
    <w:rsid w:val="005A55CF"/>
    <w:rsid w:val="005B54FA"/>
    <w:rsid w:val="005B5F2D"/>
    <w:rsid w:val="005C5482"/>
    <w:rsid w:val="005D28A5"/>
    <w:rsid w:val="005E0E1A"/>
    <w:rsid w:val="005F1A52"/>
    <w:rsid w:val="005F2031"/>
    <w:rsid w:val="005F34F9"/>
    <w:rsid w:val="006004FE"/>
    <w:rsid w:val="0060373F"/>
    <w:rsid w:val="00607FFD"/>
    <w:rsid w:val="00612672"/>
    <w:rsid w:val="0061537B"/>
    <w:rsid w:val="00626F77"/>
    <w:rsid w:val="00627A31"/>
    <w:rsid w:val="00631BD5"/>
    <w:rsid w:val="006357EC"/>
    <w:rsid w:val="00641AE0"/>
    <w:rsid w:val="00644590"/>
    <w:rsid w:val="0065045C"/>
    <w:rsid w:val="0065139F"/>
    <w:rsid w:val="0065279B"/>
    <w:rsid w:val="00653008"/>
    <w:rsid w:val="00661206"/>
    <w:rsid w:val="0066725A"/>
    <w:rsid w:val="006768D3"/>
    <w:rsid w:val="006839B4"/>
    <w:rsid w:val="0069103B"/>
    <w:rsid w:val="006953F1"/>
    <w:rsid w:val="006A6212"/>
    <w:rsid w:val="006B45B6"/>
    <w:rsid w:val="006B7C6F"/>
    <w:rsid w:val="006C06F8"/>
    <w:rsid w:val="006C17A1"/>
    <w:rsid w:val="006C52C4"/>
    <w:rsid w:val="006D1244"/>
    <w:rsid w:val="006D3D63"/>
    <w:rsid w:val="006D49C5"/>
    <w:rsid w:val="006E5927"/>
    <w:rsid w:val="006E6A33"/>
    <w:rsid w:val="006F19A3"/>
    <w:rsid w:val="006F6FF7"/>
    <w:rsid w:val="007032D1"/>
    <w:rsid w:val="00703773"/>
    <w:rsid w:val="007050DF"/>
    <w:rsid w:val="00711D62"/>
    <w:rsid w:val="00712ABE"/>
    <w:rsid w:val="00716EEE"/>
    <w:rsid w:val="00720BB1"/>
    <w:rsid w:val="00723082"/>
    <w:rsid w:val="007261F8"/>
    <w:rsid w:val="00730E27"/>
    <w:rsid w:val="0073141B"/>
    <w:rsid w:val="00734594"/>
    <w:rsid w:val="00734A92"/>
    <w:rsid w:val="0073581B"/>
    <w:rsid w:val="00737D6B"/>
    <w:rsid w:val="0075397D"/>
    <w:rsid w:val="00755A6D"/>
    <w:rsid w:val="0076108E"/>
    <w:rsid w:val="00764C5F"/>
    <w:rsid w:val="00782C20"/>
    <w:rsid w:val="00783C10"/>
    <w:rsid w:val="00784911"/>
    <w:rsid w:val="007859A1"/>
    <w:rsid w:val="007864A0"/>
    <w:rsid w:val="00793FA0"/>
    <w:rsid w:val="007A2005"/>
    <w:rsid w:val="007A27AD"/>
    <w:rsid w:val="007A50E3"/>
    <w:rsid w:val="007B3C75"/>
    <w:rsid w:val="007C3FB1"/>
    <w:rsid w:val="007C641B"/>
    <w:rsid w:val="007D2331"/>
    <w:rsid w:val="007D5F06"/>
    <w:rsid w:val="007F45EC"/>
    <w:rsid w:val="00800887"/>
    <w:rsid w:val="00816B83"/>
    <w:rsid w:val="00827BBF"/>
    <w:rsid w:val="008314E6"/>
    <w:rsid w:val="00832571"/>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EA"/>
    <w:rsid w:val="008C1E1C"/>
    <w:rsid w:val="008C6BC8"/>
    <w:rsid w:val="008D395A"/>
    <w:rsid w:val="008D75BA"/>
    <w:rsid w:val="008E09C8"/>
    <w:rsid w:val="008F227E"/>
    <w:rsid w:val="008F6A6B"/>
    <w:rsid w:val="009006AF"/>
    <w:rsid w:val="00903A95"/>
    <w:rsid w:val="00904490"/>
    <w:rsid w:val="00920DE6"/>
    <w:rsid w:val="00922CEF"/>
    <w:rsid w:val="00923B95"/>
    <w:rsid w:val="00933D39"/>
    <w:rsid w:val="00941B29"/>
    <w:rsid w:val="00942ACA"/>
    <w:rsid w:val="0094660A"/>
    <w:rsid w:val="0095110D"/>
    <w:rsid w:val="00951B44"/>
    <w:rsid w:val="009528D0"/>
    <w:rsid w:val="0095642E"/>
    <w:rsid w:val="0096035F"/>
    <w:rsid w:val="009660C7"/>
    <w:rsid w:val="00983B8F"/>
    <w:rsid w:val="009903AB"/>
    <w:rsid w:val="00992204"/>
    <w:rsid w:val="00992447"/>
    <w:rsid w:val="0099622C"/>
    <w:rsid w:val="00996F7E"/>
    <w:rsid w:val="00997816"/>
    <w:rsid w:val="009A155A"/>
    <w:rsid w:val="009A55F2"/>
    <w:rsid w:val="009B0509"/>
    <w:rsid w:val="009B6897"/>
    <w:rsid w:val="009D3098"/>
    <w:rsid w:val="009D47AB"/>
    <w:rsid w:val="009E044A"/>
    <w:rsid w:val="009E6FC8"/>
    <w:rsid w:val="009F5E1C"/>
    <w:rsid w:val="009F7198"/>
    <w:rsid w:val="00A00ADF"/>
    <w:rsid w:val="00A01D72"/>
    <w:rsid w:val="00A143AA"/>
    <w:rsid w:val="00A273D0"/>
    <w:rsid w:val="00A35F3F"/>
    <w:rsid w:val="00A43E5B"/>
    <w:rsid w:val="00A5353B"/>
    <w:rsid w:val="00A70878"/>
    <w:rsid w:val="00A762C2"/>
    <w:rsid w:val="00A80977"/>
    <w:rsid w:val="00A80E32"/>
    <w:rsid w:val="00A81838"/>
    <w:rsid w:val="00A8518A"/>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E0E"/>
    <w:rsid w:val="00AF3931"/>
    <w:rsid w:val="00AF4E99"/>
    <w:rsid w:val="00B036D9"/>
    <w:rsid w:val="00B1052E"/>
    <w:rsid w:val="00B10EFB"/>
    <w:rsid w:val="00B24F7A"/>
    <w:rsid w:val="00B261E1"/>
    <w:rsid w:val="00B30497"/>
    <w:rsid w:val="00B32944"/>
    <w:rsid w:val="00B56472"/>
    <w:rsid w:val="00B667D6"/>
    <w:rsid w:val="00B66FE1"/>
    <w:rsid w:val="00B77172"/>
    <w:rsid w:val="00B8322D"/>
    <w:rsid w:val="00B83576"/>
    <w:rsid w:val="00B86D8A"/>
    <w:rsid w:val="00B91706"/>
    <w:rsid w:val="00B93B41"/>
    <w:rsid w:val="00BA21E3"/>
    <w:rsid w:val="00BA7A94"/>
    <w:rsid w:val="00BA7B01"/>
    <w:rsid w:val="00BB45F8"/>
    <w:rsid w:val="00BB70A1"/>
    <w:rsid w:val="00BC0D2D"/>
    <w:rsid w:val="00BC5811"/>
    <w:rsid w:val="00BD2120"/>
    <w:rsid w:val="00BE0F77"/>
    <w:rsid w:val="00BE3EEF"/>
    <w:rsid w:val="00C00DB7"/>
    <w:rsid w:val="00C03B96"/>
    <w:rsid w:val="00C141B9"/>
    <w:rsid w:val="00C17939"/>
    <w:rsid w:val="00C22234"/>
    <w:rsid w:val="00C25EC6"/>
    <w:rsid w:val="00C31C67"/>
    <w:rsid w:val="00C33D49"/>
    <w:rsid w:val="00C4456B"/>
    <w:rsid w:val="00C47175"/>
    <w:rsid w:val="00C56BA4"/>
    <w:rsid w:val="00C636FF"/>
    <w:rsid w:val="00C654C9"/>
    <w:rsid w:val="00C72794"/>
    <w:rsid w:val="00C83CD1"/>
    <w:rsid w:val="00C83D31"/>
    <w:rsid w:val="00C85BF8"/>
    <w:rsid w:val="00C95768"/>
    <w:rsid w:val="00C958A4"/>
    <w:rsid w:val="00CA1EB2"/>
    <w:rsid w:val="00CA3BB2"/>
    <w:rsid w:val="00CA4002"/>
    <w:rsid w:val="00CA6E28"/>
    <w:rsid w:val="00CC7254"/>
    <w:rsid w:val="00CD4519"/>
    <w:rsid w:val="00CE3E3B"/>
    <w:rsid w:val="00CF67DD"/>
    <w:rsid w:val="00CF706F"/>
    <w:rsid w:val="00CF78D5"/>
    <w:rsid w:val="00D04F66"/>
    <w:rsid w:val="00D23D86"/>
    <w:rsid w:val="00D24AAC"/>
    <w:rsid w:val="00D30B92"/>
    <w:rsid w:val="00D34606"/>
    <w:rsid w:val="00D4044D"/>
    <w:rsid w:val="00D45EBA"/>
    <w:rsid w:val="00D50F49"/>
    <w:rsid w:val="00D627E3"/>
    <w:rsid w:val="00D7308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488"/>
    <w:rsid w:val="00E23692"/>
    <w:rsid w:val="00E247D2"/>
    <w:rsid w:val="00E51C8A"/>
    <w:rsid w:val="00E611E0"/>
    <w:rsid w:val="00E615FE"/>
    <w:rsid w:val="00E623A4"/>
    <w:rsid w:val="00E63598"/>
    <w:rsid w:val="00E647C7"/>
    <w:rsid w:val="00E64D3B"/>
    <w:rsid w:val="00E83ECE"/>
    <w:rsid w:val="00E96D4E"/>
    <w:rsid w:val="00EA4290"/>
    <w:rsid w:val="00EA429D"/>
    <w:rsid w:val="00EA5043"/>
    <w:rsid w:val="00EB74EB"/>
    <w:rsid w:val="00EC3B5C"/>
    <w:rsid w:val="00EC4F67"/>
    <w:rsid w:val="00ED18E4"/>
    <w:rsid w:val="00ED22CA"/>
    <w:rsid w:val="00ED592C"/>
    <w:rsid w:val="00ED65A9"/>
    <w:rsid w:val="00EE4ED3"/>
    <w:rsid w:val="00F04053"/>
    <w:rsid w:val="00F1640F"/>
    <w:rsid w:val="00F20FE6"/>
    <w:rsid w:val="00F26DC3"/>
    <w:rsid w:val="00F319DD"/>
    <w:rsid w:val="00F45439"/>
    <w:rsid w:val="00F52E2C"/>
    <w:rsid w:val="00F52F8B"/>
    <w:rsid w:val="00F716FE"/>
    <w:rsid w:val="00F7544C"/>
    <w:rsid w:val="00F807F0"/>
    <w:rsid w:val="00F85B58"/>
    <w:rsid w:val="00F85D15"/>
    <w:rsid w:val="00FB01AD"/>
    <w:rsid w:val="00FB7269"/>
    <w:rsid w:val="00FB7648"/>
    <w:rsid w:val="00FC0922"/>
    <w:rsid w:val="00FD66B8"/>
    <w:rsid w:val="00FF08DD"/>
    <w:rsid w:val="00FF2229"/>
    <w:rsid w:val="00FF3087"/>
    <w:rsid w:val="00FF3493"/>
    <w:rsid w:val="00FF6718"/>
    <w:rsid w:val="00FF77C6"/>
    <w:rsid w:val="00FF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rsid w:val="006A6212"/>
    <w:rPr>
      <w:b/>
      <w:bCs/>
    </w:rPr>
  </w:style>
  <w:style w:type="character" w:customStyle="1" w:styleId="14">
    <w:name w:val="Тема примечания Знак1"/>
    <w:basedOn w:val="13"/>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
    <w:rsid w:val="00951B44"/>
    <w:pPr>
      <w:spacing w:after="0"/>
      <w:ind w:left="284" w:hanging="284"/>
    </w:pPr>
    <w:rPr>
      <w:rFonts w:ascii="Arial" w:hAnsi="Arial"/>
      <w:sz w:val="20"/>
      <w:szCs w:val="20"/>
    </w:rPr>
  </w:style>
  <w:style w:type="paragraph" w:customStyle="1" w:styleId="231">
    <w:name w:val="Основной текст с отступом 23"/>
    <w:basedOn w:val="a"/>
    <w:rsid w:val="00951B44"/>
    <w:pPr>
      <w:spacing w:after="0"/>
      <w:ind w:firstLine="284"/>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5.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footer" Target="footer4.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F528-FA02-4BCA-9690-D259F741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46</Pages>
  <Words>15851</Words>
  <Characters>90353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266</cp:revision>
  <cp:lastPrinted>2016-10-05T10:14:00Z</cp:lastPrinted>
  <dcterms:created xsi:type="dcterms:W3CDTF">2014-04-01T09:13:00Z</dcterms:created>
  <dcterms:modified xsi:type="dcterms:W3CDTF">2016-10-07T07:21:00Z</dcterms:modified>
</cp:coreProperties>
</file>