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2C314B">
        <w:rPr>
          <w:b/>
        </w:rPr>
        <w:t>о</w:t>
      </w:r>
      <w:r w:rsidR="002C314B" w:rsidRPr="002C314B">
        <w:rPr>
          <w:b/>
        </w:rPr>
        <w:t>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p>
    <w:p w:rsidR="006A6212" w:rsidRDefault="002E3368" w:rsidP="00C72794">
      <w:pPr>
        <w:pStyle w:val="Default"/>
        <w:jc w:val="center"/>
        <w:rPr>
          <w:b/>
        </w:rPr>
      </w:pPr>
      <w:r>
        <w:rPr>
          <w:b/>
        </w:rPr>
        <w:t xml:space="preserve">№ </w:t>
      </w:r>
      <w:r w:rsidR="008A3410">
        <w:rPr>
          <w:b/>
        </w:rPr>
        <w:t>236</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2C314B">
        <w:rPr>
          <w:b/>
          <w:bCs/>
        </w:rPr>
        <w:t>1</w:t>
      </w:r>
      <w:r w:rsidR="008F4F89">
        <w:rPr>
          <w:b/>
          <w:bCs/>
          <w:lang w:val="en-US"/>
        </w:rPr>
        <w:t>3</w:t>
      </w:r>
      <w:r w:rsidR="00B91A1D">
        <w:rPr>
          <w:b/>
          <w:bCs/>
        </w:rPr>
        <w:t xml:space="preserve"> </w:t>
      </w:r>
      <w:r w:rsidR="002C314B">
        <w:rPr>
          <w:b/>
          <w:bCs/>
        </w:rPr>
        <w:t>декабря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2C314B" w:rsidRPr="002C314B">
        <w:t>оказание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r w:rsidR="00E54693" w:rsidRPr="00E54693">
        <w:t xml:space="preserve"> </w:t>
      </w:r>
      <w:r w:rsidR="00E54693">
        <w:t xml:space="preserve">и </w:t>
      </w:r>
      <w:r w:rsidRPr="00C72794">
        <w:t>в соответствии с Положением о</w:t>
      </w:r>
      <w:proofErr w:type="gramEnd"/>
      <w:r w:rsidRPr="00C72794">
        <w:t xml:space="preserve">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C314B">
              <w:t>Семакин Федор Николаевич</w:t>
            </w:r>
            <w:r>
              <w:t xml:space="preserve">, тел. +7 (495) 234-61-92 </w:t>
            </w:r>
            <w:proofErr w:type="spellStart"/>
            <w:r>
              <w:t>доб</w:t>
            </w:r>
            <w:proofErr w:type="spellEnd"/>
            <w:r>
              <w:t xml:space="preserve">. </w:t>
            </w:r>
            <w:r w:rsidR="002C314B">
              <w:t>349</w:t>
            </w:r>
            <w:r>
              <w:t>.</w:t>
            </w:r>
          </w:p>
          <w:p w:rsidR="00441767" w:rsidRDefault="00441767" w:rsidP="00441767">
            <w:pPr>
              <w:keepNext/>
              <w:keepLines/>
              <w:widowControl w:val="0"/>
              <w:suppressLineNumbers/>
              <w:suppressAutoHyphens/>
              <w:spacing w:after="0"/>
            </w:pPr>
          </w:p>
          <w:p w:rsidR="00AA2A54" w:rsidRPr="00C72794" w:rsidRDefault="00441767" w:rsidP="00251955">
            <w:pPr>
              <w:keepNext/>
              <w:keepLines/>
              <w:widowControl w:val="0"/>
              <w:suppressLineNumbers/>
              <w:suppressAutoHyphens/>
              <w:spacing w:after="0"/>
            </w:pPr>
            <w:r>
              <w:t>по организационным вопросам</w:t>
            </w:r>
            <w:r w:rsidR="006C5B89">
              <w:t xml:space="preserve"> – </w:t>
            </w:r>
            <w:r w:rsidR="00251955">
              <w:t>Лукашенко Алексей Валерьевич</w:t>
            </w:r>
            <w:r>
              <w:t xml:space="preserve">, тел. +7 (495) 234-61-92 </w:t>
            </w:r>
            <w:proofErr w:type="spellStart"/>
            <w:r>
              <w:t>доб</w:t>
            </w:r>
            <w:proofErr w:type="spellEnd"/>
            <w:r>
              <w:t xml:space="preserve">. </w:t>
            </w:r>
            <w:r w:rsidR="00251955">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3319EC"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70EB" w:rsidRDefault="002C314B" w:rsidP="00241B08">
            <w:pPr>
              <w:spacing w:after="0"/>
              <w:rPr>
                <w:b/>
              </w:rPr>
            </w:pPr>
            <w:r>
              <w:rPr>
                <w:b/>
              </w:rPr>
              <w:t>О</w:t>
            </w:r>
            <w:r w:rsidRPr="002C314B">
              <w:rPr>
                <w:b/>
              </w:rPr>
              <w:t>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r w:rsidR="00587ECE">
              <w:rPr>
                <w:b/>
              </w:rPr>
              <w:t xml:space="preserve"> </w:t>
            </w:r>
          </w:p>
          <w:p w:rsidR="00587ECE" w:rsidRDefault="00587ECE" w:rsidP="00241B08">
            <w:pPr>
              <w:spacing w:after="0"/>
              <w:rPr>
                <w:b/>
              </w:rPr>
            </w:pPr>
          </w:p>
          <w:p w:rsidR="002617C1" w:rsidRPr="00C72794" w:rsidRDefault="00241B08" w:rsidP="008C379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8C3799">
              <w:t xml:space="preserve">1 </w:t>
            </w:r>
            <w:proofErr w:type="spellStart"/>
            <w:r w:rsidR="008C3799">
              <w:t>усл</w:t>
            </w:r>
            <w:proofErr w:type="spellEnd"/>
            <w:r w:rsidR="008C3799">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2C314B">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C314B" w:rsidP="00BF7BF8">
            <w:pPr>
              <w:snapToGrid w:val="0"/>
              <w:spacing w:after="0"/>
              <w:rPr>
                <w:bCs/>
              </w:rPr>
            </w:pPr>
            <w:r w:rsidRPr="002C314B">
              <w:rPr>
                <w:bCs/>
              </w:rPr>
              <w:t>71.20.19.190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C314B" w:rsidP="00BF7BF8">
            <w:pPr>
              <w:snapToGrid w:val="0"/>
              <w:spacing w:after="0"/>
              <w:rPr>
                <w:bCs/>
              </w:rPr>
            </w:pPr>
            <w:r w:rsidRPr="002C314B">
              <w:rPr>
                <w:bCs/>
              </w:rPr>
              <w:t>71.20.9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начала подачи </w:t>
            </w:r>
            <w:r w:rsidRPr="00C72794">
              <w:rPr>
                <w:bCs/>
              </w:rPr>
              <w:lastRenderedPageBreak/>
              <w:t>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77D25">
            <w:pPr>
              <w:spacing w:after="0"/>
            </w:pPr>
            <w:r w:rsidRPr="00C72794">
              <w:rPr>
                <w:b/>
              </w:rPr>
              <w:lastRenderedPageBreak/>
              <w:t>«</w:t>
            </w:r>
            <w:r w:rsidR="002C314B">
              <w:rPr>
                <w:b/>
              </w:rPr>
              <w:t>1</w:t>
            </w:r>
            <w:r w:rsidR="008F4F89">
              <w:rPr>
                <w:b/>
                <w:lang w:val="en-US"/>
              </w:rPr>
              <w:t>3</w:t>
            </w:r>
            <w:r w:rsidRPr="00C72794">
              <w:rPr>
                <w:b/>
              </w:rPr>
              <w:t xml:space="preserve">» </w:t>
            </w:r>
            <w:r w:rsidR="002C314B">
              <w:rPr>
                <w:b/>
              </w:rPr>
              <w:t>декабря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E82F50">
            <w:pPr>
              <w:spacing w:after="0"/>
            </w:pPr>
            <w:r w:rsidRPr="00C72794">
              <w:rPr>
                <w:b/>
              </w:rPr>
              <w:t>«</w:t>
            </w:r>
            <w:r w:rsidR="000E4733">
              <w:rPr>
                <w:b/>
              </w:rPr>
              <w:t>2</w:t>
            </w:r>
            <w:r w:rsidR="00E82F50">
              <w:rPr>
                <w:b/>
                <w:lang w:val="en-US"/>
              </w:rPr>
              <w:t>1</w:t>
            </w:r>
            <w:r w:rsidRPr="00C72794">
              <w:rPr>
                <w:b/>
              </w:rPr>
              <w:t xml:space="preserve">» </w:t>
            </w:r>
            <w:r w:rsidR="006E540B">
              <w:rPr>
                <w:b/>
              </w:rPr>
              <w:t>декабря</w:t>
            </w:r>
            <w:r w:rsidR="00587ECE"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6E540B" w:rsidRPr="00C72794">
              <w:rPr>
                <w:b/>
              </w:rPr>
              <w:t>«</w:t>
            </w:r>
            <w:r w:rsidR="000E4733">
              <w:rPr>
                <w:b/>
              </w:rPr>
              <w:t>2</w:t>
            </w:r>
            <w:r w:rsidR="00E82F50" w:rsidRPr="00E82F50">
              <w:rPr>
                <w:b/>
              </w:rPr>
              <w:t>1</w:t>
            </w:r>
            <w:r w:rsidR="006E540B" w:rsidRPr="00C72794">
              <w:rPr>
                <w:b/>
              </w:rPr>
              <w:t xml:space="preserve">» </w:t>
            </w:r>
            <w:r w:rsidR="006E540B">
              <w:rPr>
                <w:b/>
              </w:rPr>
              <w:t>декабря</w:t>
            </w:r>
            <w:r w:rsidR="006E540B"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0E4733">
            <w:pPr>
              <w:spacing w:after="0"/>
              <w:rPr>
                <w:bCs/>
                <w:snapToGrid w:val="0"/>
              </w:rPr>
            </w:pPr>
            <w:r w:rsidRPr="00C72794">
              <w:t xml:space="preserve">Подведение итогов закупки будет осуществляться </w:t>
            </w:r>
            <w:r w:rsidR="00AF3745" w:rsidRPr="00C72794">
              <w:rPr>
                <w:b/>
              </w:rPr>
              <w:t>«</w:t>
            </w:r>
            <w:r w:rsidR="002C314B">
              <w:rPr>
                <w:b/>
              </w:rPr>
              <w:t>2</w:t>
            </w:r>
            <w:r w:rsidR="000E4733">
              <w:rPr>
                <w:b/>
              </w:rPr>
              <w:t>4</w:t>
            </w:r>
            <w:r w:rsidR="00AF3745" w:rsidRPr="00C72794">
              <w:rPr>
                <w:b/>
              </w:rPr>
              <w:t xml:space="preserve">» </w:t>
            </w:r>
            <w:r w:rsidR="006E540B">
              <w:rPr>
                <w:b/>
              </w:rPr>
              <w:t>декабря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AE63C0" w:rsidP="008975AA">
            <w:pPr>
              <w:spacing w:after="0"/>
              <w:jc w:val="left"/>
              <w:rPr>
                <w:rFonts w:eastAsia="Microsoft Sans Serif"/>
                <w:iCs/>
                <w:highlight w:val="yellow"/>
              </w:rPr>
            </w:pPr>
            <w:r w:rsidRPr="003B66F6">
              <w:t>г. Москва</w:t>
            </w:r>
            <w:r w:rsidR="002C314B">
              <w:t xml:space="preserve">, </w:t>
            </w:r>
            <w:r w:rsidR="002C314B" w:rsidRPr="002C314B">
              <w:t>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8F091C" w:rsidRDefault="00137AD8" w:rsidP="00137AD8">
            <w:pPr>
              <w:autoSpaceDE w:val="0"/>
              <w:autoSpaceDN w:val="0"/>
              <w:adjustRightInd w:val="0"/>
              <w:spacing w:after="0"/>
            </w:pPr>
            <w:r w:rsidRPr="00872802">
              <w:t>Начальная (максимальная) цена договора составляет:</w:t>
            </w:r>
          </w:p>
          <w:p w:rsidR="00137AD8" w:rsidRPr="00872802" w:rsidRDefault="00137AD8" w:rsidP="00137AD8">
            <w:pPr>
              <w:autoSpaceDE w:val="0"/>
              <w:autoSpaceDN w:val="0"/>
              <w:adjustRightInd w:val="0"/>
              <w:spacing w:after="0"/>
            </w:pPr>
            <w:r w:rsidRPr="00872802">
              <w:t xml:space="preserve"> </w:t>
            </w:r>
          </w:p>
          <w:p w:rsidR="00137AD8" w:rsidRPr="00872802" w:rsidRDefault="002C314B" w:rsidP="00137AD8">
            <w:pPr>
              <w:pStyle w:val="26"/>
              <w:spacing w:after="0" w:line="240" w:lineRule="auto"/>
              <w:ind w:left="0"/>
              <w:rPr>
                <w:b/>
              </w:rPr>
            </w:pPr>
            <w:r w:rsidRPr="002C314B">
              <w:rPr>
                <w:b/>
                <w:bCs/>
              </w:rPr>
              <w:t>388</w:t>
            </w:r>
            <w:r>
              <w:rPr>
                <w:b/>
                <w:bCs/>
              </w:rPr>
              <w:t xml:space="preserve"> </w:t>
            </w:r>
            <w:r w:rsidRPr="002C314B">
              <w:rPr>
                <w:b/>
                <w:bCs/>
              </w:rPr>
              <w:t xml:space="preserve">000 </w:t>
            </w:r>
            <w:r w:rsidR="00137AD8" w:rsidRPr="00872802">
              <w:rPr>
                <w:b/>
                <w:bCs/>
              </w:rPr>
              <w:t>(</w:t>
            </w:r>
            <w:r w:rsidR="008F091C">
              <w:rPr>
                <w:b/>
                <w:bCs/>
              </w:rPr>
              <w:t>триста восемьдесят восемь тысяч</w:t>
            </w:r>
            <w:r w:rsidR="00137AD8" w:rsidRPr="00872802">
              <w:rPr>
                <w:b/>
                <w:bCs/>
              </w:rPr>
              <w:t xml:space="preserve">) </w:t>
            </w:r>
            <w:r w:rsidR="00AE63C0">
              <w:rPr>
                <w:b/>
                <w:bCs/>
              </w:rPr>
              <w:t>рублей</w:t>
            </w:r>
            <w:r w:rsidR="003945B8">
              <w:rPr>
                <w:b/>
                <w:bCs/>
              </w:rPr>
              <w:t xml:space="preserve"> </w:t>
            </w:r>
            <w:r w:rsidR="00587ECE">
              <w:rPr>
                <w:b/>
                <w:bCs/>
              </w:rPr>
              <w:t>00</w:t>
            </w:r>
            <w:r w:rsidR="00137AD8" w:rsidRPr="00872802">
              <w:rPr>
                <w:b/>
                <w:bCs/>
              </w:rPr>
              <w:t xml:space="preserve"> </w:t>
            </w:r>
            <w:r w:rsidR="00AE63C0">
              <w:rPr>
                <w:b/>
                <w:bCs/>
              </w:rPr>
              <w:t>копеек</w:t>
            </w:r>
            <w:r w:rsidR="00137AD8" w:rsidRPr="00872802">
              <w:rPr>
                <w:b/>
                <w:bCs/>
              </w:rPr>
              <w:t>, с учетом НДС</w:t>
            </w:r>
            <w:r w:rsidR="00137AD8" w:rsidRPr="00872802">
              <w:rPr>
                <w:b/>
              </w:rPr>
              <w:t>.</w:t>
            </w:r>
          </w:p>
          <w:p w:rsidR="00A55EB7" w:rsidRDefault="00A55EB7" w:rsidP="00A55EB7">
            <w:pPr>
              <w:pStyle w:val="26"/>
              <w:spacing w:after="0" w:line="240" w:lineRule="auto"/>
              <w:ind w:left="0"/>
              <w:rPr>
                <w:b/>
              </w:rPr>
            </w:pPr>
          </w:p>
          <w:p w:rsidR="00AA2A54" w:rsidRPr="003F699A" w:rsidRDefault="002C314B" w:rsidP="002C314B">
            <w:pPr>
              <w:tabs>
                <w:tab w:val="left" w:pos="567"/>
              </w:tabs>
              <w:spacing w:after="0" w:line="235" w:lineRule="auto"/>
              <w:rPr>
                <w:rFonts w:eastAsia="Calibri"/>
                <w:highlight w:val="yellow"/>
              </w:rPr>
            </w:pPr>
            <w:r w:rsidRPr="00C23CF1">
              <w:t>Цена Договора включает общую стоимость Услуг по Договору</w:t>
            </w:r>
            <w:r w:rsidRPr="00C23CF1">
              <w:rPr>
                <w:bCs/>
              </w:rPr>
              <w:t xml:space="preserve">, </w:t>
            </w:r>
            <w:r w:rsidRPr="00C23CF1">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r w:rsidR="007770EB" w:rsidRPr="005A222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C314B">
              <w:rPr>
                <w:b/>
              </w:rPr>
              <w:t>1</w:t>
            </w:r>
            <w:r w:rsidR="00E82F50" w:rsidRPr="00E82F50">
              <w:rPr>
                <w:b/>
              </w:rPr>
              <w:t>3</w:t>
            </w:r>
            <w:r w:rsidRPr="00C72794">
              <w:rPr>
                <w:b/>
              </w:rPr>
              <w:t xml:space="preserve">» </w:t>
            </w:r>
            <w:r w:rsidR="002C314B">
              <w:rPr>
                <w:b/>
              </w:rPr>
              <w:t>декабря</w:t>
            </w:r>
            <w:r w:rsidRPr="00C72794">
              <w:rPr>
                <w:b/>
              </w:rPr>
              <w:t xml:space="preserve"> по </w:t>
            </w:r>
            <w:r w:rsidR="00D52C73" w:rsidRPr="00C72794">
              <w:rPr>
                <w:b/>
              </w:rPr>
              <w:t>«</w:t>
            </w:r>
            <w:r w:rsidR="00FB16F4">
              <w:rPr>
                <w:b/>
              </w:rPr>
              <w:t>2</w:t>
            </w:r>
            <w:r w:rsidR="00E82F50" w:rsidRPr="00E82F50">
              <w:rPr>
                <w:b/>
              </w:rPr>
              <w:t>1</w:t>
            </w:r>
            <w:r w:rsidR="00D52C73" w:rsidRPr="00C72794">
              <w:rPr>
                <w:b/>
              </w:rPr>
              <w:t xml:space="preserve">» </w:t>
            </w:r>
            <w:r w:rsidR="003E6FFA">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w:t>
            </w:r>
            <w:r>
              <w:rPr>
                <w:rFonts w:eastAsiaTheme="minorHAnsi"/>
                <w:lang w:eastAsia="en-US"/>
              </w:rPr>
              <w:lastRenderedPageBreak/>
              <w:t>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Pr="0024542A">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3E6FFA" w:rsidRPr="00057877" w:rsidTr="009A0D9F">
        <w:tc>
          <w:tcPr>
            <w:tcW w:w="993" w:type="dxa"/>
            <w:vMerge w:val="restart"/>
            <w:tcBorders>
              <w:top w:val="single" w:sz="4" w:space="0" w:color="auto"/>
              <w:left w:val="single" w:sz="4" w:space="0" w:color="auto"/>
              <w:right w:val="single" w:sz="4" w:space="0" w:color="auto"/>
            </w:tcBorders>
          </w:tcPr>
          <w:p w:rsidR="003E6FFA" w:rsidRPr="00057877" w:rsidRDefault="003E6FFA"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3E6FFA" w:rsidRPr="00057877" w:rsidTr="009A0D9F">
        <w:tc>
          <w:tcPr>
            <w:tcW w:w="993" w:type="dxa"/>
            <w:vMerge/>
            <w:tcBorders>
              <w:left w:val="single" w:sz="4" w:space="0" w:color="auto"/>
              <w:right w:val="single" w:sz="4" w:space="0" w:color="auto"/>
            </w:tcBorders>
          </w:tcPr>
          <w:p w:rsidR="003E6FFA" w:rsidRDefault="003E6FF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3E6FFA" w:rsidRPr="00057877" w:rsidTr="009A0D9F">
        <w:tc>
          <w:tcPr>
            <w:tcW w:w="993" w:type="dxa"/>
            <w:vMerge/>
            <w:tcBorders>
              <w:left w:val="single" w:sz="4" w:space="0" w:color="auto"/>
              <w:bottom w:val="single" w:sz="4" w:space="0" w:color="auto"/>
              <w:right w:val="single" w:sz="4" w:space="0" w:color="auto"/>
            </w:tcBorders>
          </w:tcPr>
          <w:p w:rsidR="003E6FFA" w:rsidRPr="001E27DD" w:rsidRDefault="003E6FFA"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587ECE">
        <w:tab/>
        <w:t xml:space="preserve">   </w:t>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84612" w:rsidRPr="00C72794" w:rsidRDefault="006A6212" w:rsidP="00684612">
      <w:pPr>
        <w:pStyle w:val="afff5"/>
        <w:jc w:val="center"/>
        <w:rPr>
          <w:b/>
        </w:rPr>
      </w:pPr>
      <w:r w:rsidRPr="00C72794">
        <w:rPr>
          <w:b/>
          <w:bCs/>
        </w:rPr>
        <w:t xml:space="preserve"> договора </w:t>
      </w:r>
      <w:r w:rsidR="00B17054" w:rsidRPr="00C72794">
        <w:rPr>
          <w:b/>
        </w:rPr>
        <w:t xml:space="preserve">на </w:t>
      </w:r>
      <w:r w:rsidR="00684612">
        <w:rPr>
          <w:b/>
        </w:rPr>
        <w:t>о</w:t>
      </w:r>
      <w:r w:rsidR="00684612" w:rsidRPr="002C314B">
        <w:rPr>
          <w:b/>
        </w:rPr>
        <w:t>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p>
    <w:p w:rsidR="00717AED" w:rsidRPr="00C72794" w:rsidRDefault="00684612" w:rsidP="00684612">
      <w:pPr>
        <w:pStyle w:val="afff5"/>
        <w:jc w:val="center"/>
        <w:rPr>
          <w:b/>
        </w:rPr>
      </w:pPr>
      <w:r>
        <w:rPr>
          <w:b/>
        </w:rPr>
        <w:t xml:space="preserve">№ </w:t>
      </w:r>
      <w:r w:rsidR="006A1E4C">
        <w:rPr>
          <w:b/>
        </w:rPr>
        <w:t>236</w:t>
      </w:r>
      <w:r>
        <w:rPr>
          <w:b/>
        </w:rPr>
        <w:t>/18</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55EB7">
        <w:rPr>
          <w:rStyle w:val="12"/>
          <w:caps/>
          <w:sz w:val="24"/>
          <w:szCs w:val="24"/>
        </w:rPr>
        <w:lastRenderedPageBreak/>
        <w:t>СВЕДЕНИЯ О ПРОВОДИМОЙ ПРОЦЕДУРЕ ЗАКУПКИ</w:t>
      </w:r>
      <w:bookmarkEnd w:id="12"/>
      <w:r w:rsidRPr="00A55EB7">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84612" w:rsidRPr="00C72794" w:rsidTr="001275FB">
        <w:tc>
          <w:tcPr>
            <w:tcW w:w="993" w:type="dxa"/>
            <w:tcBorders>
              <w:top w:val="single" w:sz="4" w:space="0" w:color="auto"/>
              <w:left w:val="single" w:sz="4" w:space="0" w:color="auto"/>
              <w:bottom w:val="single" w:sz="4" w:space="0" w:color="auto"/>
              <w:right w:val="single" w:sz="4" w:space="0" w:color="auto"/>
            </w:tcBorders>
          </w:tcPr>
          <w:p w:rsidR="00684612" w:rsidRPr="00C72794" w:rsidRDefault="006846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84612" w:rsidRPr="00C72794" w:rsidRDefault="006846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84612" w:rsidRPr="00253929" w:rsidRDefault="00684612" w:rsidP="00B25737">
            <w:pPr>
              <w:keepNext/>
              <w:keepLines/>
              <w:widowControl w:val="0"/>
              <w:suppressLineNumbers/>
              <w:suppressAutoHyphens/>
              <w:spacing w:after="0"/>
            </w:pPr>
            <w:r w:rsidRPr="00253929">
              <w:t>Наименование: ФГУП «Московский эндокринный завод»</w:t>
            </w:r>
          </w:p>
          <w:p w:rsidR="00684612" w:rsidRPr="00253929" w:rsidRDefault="00684612" w:rsidP="00B25737">
            <w:pPr>
              <w:keepNext/>
              <w:keepLines/>
              <w:widowControl w:val="0"/>
              <w:suppressLineNumbers/>
              <w:suppressAutoHyphens/>
              <w:spacing w:after="0"/>
            </w:pPr>
            <w:r w:rsidRPr="00253929">
              <w:t>Место нахождения</w:t>
            </w:r>
          </w:p>
          <w:p w:rsidR="00684612" w:rsidRPr="00253929" w:rsidRDefault="00684612" w:rsidP="00B25737">
            <w:pPr>
              <w:keepNext/>
              <w:keepLines/>
              <w:widowControl w:val="0"/>
              <w:suppressLineNumbers/>
              <w:suppressAutoHyphens/>
              <w:spacing w:after="0"/>
            </w:pPr>
            <w:r w:rsidRPr="00253929">
              <w:t>109052, г. Москва, ул. Новохохловская, д. 25</w:t>
            </w:r>
          </w:p>
          <w:p w:rsidR="00684612" w:rsidRPr="00253929" w:rsidRDefault="00684612" w:rsidP="00B25737">
            <w:pPr>
              <w:keepNext/>
              <w:keepLines/>
              <w:widowControl w:val="0"/>
              <w:suppressLineNumbers/>
              <w:suppressAutoHyphens/>
              <w:spacing w:after="0"/>
            </w:pPr>
            <w:r w:rsidRPr="00253929">
              <w:t>Почтовый адрес</w:t>
            </w:r>
          </w:p>
          <w:p w:rsidR="00684612" w:rsidRPr="00253929" w:rsidRDefault="00684612" w:rsidP="00B25737">
            <w:pPr>
              <w:keepNext/>
              <w:keepLines/>
              <w:widowControl w:val="0"/>
              <w:suppressLineNumbers/>
              <w:suppressAutoHyphens/>
              <w:spacing w:after="0"/>
            </w:pPr>
            <w:r w:rsidRPr="00253929">
              <w:t>109052, г. Москва, ул. Новохохловская, д. 25</w:t>
            </w:r>
          </w:p>
          <w:p w:rsidR="00684612" w:rsidRPr="00253929" w:rsidRDefault="00684612" w:rsidP="00B25737">
            <w:pPr>
              <w:keepNext/>
              <w:keepLines/>
              <w:widowControl w:val="0"/>
              <w:suppressLineNumbers/>
              <w:suppressAutoHyphens/>
              <w:spacing w:after="0"/>
            </w:pPr>
            <w:r w:rsidRPr="00253929">
              <w:t>Факс: +7 (495) 911-42-10</w:t>
            </w:r>
          </w:p>
          <w:p w:rsidR="00684612" w:rsidRDefault="00684612" w:rsidP="00B25737">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684612" w:rsidRDefault="00684612" w:rsidP="00B25737">
            <w:pPr>
              <w:keepNext/>
              <w:keepLines/>
              <w:widowControl w:val="0"/>
              <w:suppressLineNumbers/>
              <w:suppressAutoHyphens/>
              <w:spacing w:after="0"/>
            </w:pPr>
            <w:r>
              <w:t>Контактные лица</w:t>
            </w:r>
            <w:r w:rsidRPr="00253929">
              <w:t xml:space="preserve">: </w:t>
            </w:r>
          </w:p>
          <w:p w:rsidR="00684612" w:rsidRDefault="00684612" w:rsidP="00B25737">
            <w:pPr>
              <w:keepNext/>
              <w:keepLines/>
              <w:widowControl w:val="0"/>
              <w:suppressLineNumbers/>
              <w:suppressAutoHyphens/>
              <w:spacing w:after="0"/>
            </w:pPr>
            <w:r>
              <w:t xml:space="preserve">по техническим вопросам – Семакин Федор Николаевич, тел. +7 (495) 234-61-92 </w:t>
            </w:r>
            <w:proofErr w:type="spellStart"/>
            <w:r>
              <w:t>доб</w:t>
            </w:r>
            <w:proofErr w:type="spellEnd"/>
            <w:r>
              <w:t>. 349.</w:t>
            </w:r>
          </w:p>
          <w:p w:rsidR="00684612" w:rsidRDefault="00684612" w:rsidP="00B25737">
            <w:pPr>
              <w:keepNext/>
              <w:keepLines/>
              <w:widowControl w:val="0"/>
              <w:suppressLineNumbers/>
              <w:suppressAutoHyphens/>
              <w:spacing w:after="0"/>
            </w:pPr>
          </w:p>
          <w:p w:rsidR="00684612" w:rsidRPr="00C72794" w:rsidRDefault="00684612" w:rsidP="00B2573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684612">
              <w:t>о</w:t>
            </w:r>
            <w:r w:rsidR="00684612" w:rsidRPr="00684612">
              <w:t>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319EC"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2504D4" w:rsidRPr="00C72794" w:rsidTr="001275FB">
        <w:tc>
          <w:tcPr>
            <w:tcW w:w="993"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504D4" w:rsidRDefault="00684612" w:rsidP="000069DB">
            <w:pPr>
              <w:spacing w:after="0"/>
              <w:rPr>
                <w:b/>
              </w:rPr>
            </w:pPr>
            <w:r>
              <w:rPr>
                <w:b/>
              </w:rPr>
              <w:t>О</w:t>
            </w:r>
            <w:r w:rsidRPr="002C314B">
              <w:rPr>
                <w:b/>
              </w:rPr>
              <w:t>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r w:rsidR="002504D4">
              <w:rPr>
                <w:b/>
              </w:rPr>
              <w:t xml:space="preserve"> </w:t>
            </w:r>
          </w:p>
          <w:p w:rsidR="002504D4" w:rsidRDefault="002504D4" w:rsidP="000069DB">
            <w:pPr>
              <w:spacing w:after="0"/>
              <w:rPr>
                <w:b/>
              </w:rPr>
            </w:pPr>
          </w:p>
          <w:p w:rsidR="002504D4" w:rsidRPr="00C72794" w:rsidRDefault="002504D4" w:rsidP="000069D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684612">
              <w:t xml:space="preserve"> в соответствии с документацией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 xml:space="preserve">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w:t>
            </w:r>
            <w:r w:rsidR="00BC6286" w:rsidRPr="00550C85">
              <w:lastRenderedPageBreak/>
              <w:t>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w:t>
            </w:r>
            <w:r w:rsidRPr="00E63598">
              <w:lastRenderedPageBreak/>
              <w:t>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C72794">
              <w:lastRenderedPageBreak/>
              <w:t>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C72794">
              <w:lastRenderedPageBreak/>
              <w:t>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3319EC"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г. М</w:t>
                </w:r>
                <w:r w:rsidR="002A07D0">
                  <w:t>осква</w:t>
                </w:r>
                <w:r w:rsidR="00F67B5A">
                  <w:t>, ул. Новохохловская,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061EA" w:rsidRPr="008061EA" w:rsidRDefault="00F67B5A" w:rsidP="002A07D0">
            <w:pPr>
              <w:tabs>
                <w:tab w:val="left" w:pos="567"/>
              </w:tabs>
              <w:suppressAutoHyphens/>
              <w:spacing w:after="0" w:line="235" w:lineRule="auto"/>
            </w:pPr>
            <w:r w:rsidRPr="00F67B5A">
              <w:t>С момента подписания Договора до 23 декабря 2019 года</w:t>
            </w:r>
            <w:r w:rsidR="005A109B">
              <w:t>.</w:t>
            </w:r>
          </w:p>
          <w:p w:rsidR="0079084A" w:rsidRPr="003D217A" w:rsidRDefault="0079084A" w:rsidP="00F67B5A">
            <w:pPr>
              <w:tabs>
                <w:tab w:val="left" w:pos="567"/>
              </w:tabs>
              <w:suppressAutoHyphens/>
              <w:spacing w:after="0" w:line="235" w:lineRule="auto"/>
              <w:rPr>
                <w:highlight w:val="yellow"/>
              </w:rPr>
            </w:pPr>
            <w:r w:rsidRPr="008061EA">
              <w:t xml:space="preserve">Срок действия договора: </w:t>
            </w:r>
            <w:r w:rsidR="00F67B5A">
              <w:t>до</w:t>
            </w:r>
            <w:r w:rsidR="002A07D0">
              <w:t xml:space="preserve"> </w:t>
            </w:r>
            <w:r w:rsidR="002A07D0" w:rsidRPr="003B66F6">
              <w:t>31.12.20</w:t>
            </w:r>
            <w:r w:rsidR="00F67B5A">
              <w:t>19</w:t>
            </w:r>
            <w:r w:rsidR="002A07D0" w:rsidRPr="003B66F6">
              <w:t xml:space="preserve">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872802" w:rsidRDefault="003D217A" w:rsidP="003D217A">
            <w:pPr>
              <w:autoSpaceDE w:val="0"/>
              <w:autoSpaceDN w:val="0"/>
              <w:adjustRightInd w:val="0"/>
              <w:spacing w:after="0"/>
            </w:pPr>
            <w:r w:rsidRPr="00872802">
              <w:t xml:space="preserve">Начальная (максимальная) цена договора составляет: </w:t>
            </w:r>
          </w:p>
          <w:p w:rsidR="00F67B5A" w:rsidRPr="00872802" w:rsidRDefault="00AA6C87" w:rsidP="00F67B5A">
            <w:pPr>
              <w:pStyle w:val="26"/>
              <w:spacing w:after="0" w:line="240" w:lineRule="auto"/>
              <w:ind w:left="0"/>
              <w:rPr>
                <w:b/>
              </w:rPr>
            </w:pPr>
            <w:r w:rsidRPr="002C314B">
              <w:rPr>
                <w:b/>
                <w:bCs/>
              </w:rPr>
              <w:t>388</w:t>
            </w:r>
            <w:r>
              <w:rPr>
                <w:b/>
                <w:bCs/>
              </w:rPr>
              <w:t xml:space="preserve"> </w:t>
            </w:r>
            <w:r w:rsidRPr="002C314B">
              <w:rPr>
                <w:b/>
                <w:bCs/>
              </w:rPr>
              <w:t xml:space="preserve">000 </w:t>
            </w:r>
            <w:r w:rsidRPr="00872802">
              <w:rPr>
                <w:b/>
                <w:bCs/>
              </w:rPr>
              <w:t>(</w:t>
            </w:r>
            <w:r>
              <w:rPr>
                <w:b/>
                <w:bCs/>
              </w:rPr>
              <w:t>триста восемьдесят восемь тысяч</w:t>
            </w:r>
            <w:r w:rsidRPr="00872802">
              <w:rPr>
                <w:b/>
                <w:bCs/>
              </w:rPr>
              <w:t xml:space="preserve">) </w:t>
            </w:r>
            <w:r>
              <w:rPr>
                <w:b/>
                <w:bCs/>
              </w:rPr>
              <w:t>рублей 00</w:t>
            </w:r>
            <w:r w:rsidRPr="00872802">
              <w:rPr>
                <w:b/>
                <w:bCs/>
              </w:rPr>
              <w:t xml:space="preserve"> </w:t>
            </w:r>
            <w:r>
              <w:rPr>
                <w:b/>
                <w:bCs/>
              </w:rPr>
              <w:t>копеек</w:t>
            </w:r>
            <w:r w:rsidRPr="00872802">
              <w:rPr>
                <w:b/>
                <w:bCs/>
              </w:rPr>
              <w:t>, с учетом НДС</w:t>
            </w:r>
            <w:r w:rsidRPr="00872802">
              <w:rPr>
                <w:b/>
              </w:rPr>
              <w:t>.</w:t>
            </w:r>
          </w:p>
          <w:p w:rsidR="00772873" w:rsidRPr="00A55EB7" w:rsidRDefault="00772873" w:rsidP="00F67B5A">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F67B5A" w:rsidP="00F67B5A">
            <w:pPr>
              <w:tabs>
                <w:tab w:val="left" w:pos="1134"/>
              </w:tabs>
              <w:spacing w:after="0"/>
              <w:rPr>
                <w:highlight w:val="yellow"/>
              </w:rPr>
            </w:pPr>
            <w:r>
              <w:t xml:space="preserve">Заказчик перечисляет платеж в размере 100% общей стоимости Услуг в течение 5 (пяти) банковских дней </w:t>
            </w:r>
            <w:proofErr w:type="gramStart"/>
            <w:r>
              <w:t>с даты подписания</w:t>
            </w:r>
            <w:proofErr w:type="gramEnd"/>
            <w:r>
              <w:t xml:space="preserve"> сторонами Акта сдачи-приемки оказанных услуг</w:t>
            </w:r>
            <w:r w:rsidR="002325B9">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F67B5A" w:rsidP="0096242D">
            <w:pPr>
              <w:pStyle w:val="26"/>
              <w:spacing w:after="0" w:line="240" w:lineRule="auto"/>
              <w:ind w:left="0"/>
              <w:rPr>
                <w:b/>
                <w:highlight w:val="yellow"/>
              </w:rPr>
            </w:pPr>
            <w:r w:rsidRPr="00C23CF1">
              <w:t>Цена Договора включает общую стоимость Услуг по Договору</w:t>
            </w:r>
            <w:r w:rsidRPr="00C23CF1">
              <w:rPr>
                <w:bCs/>
              </w:rPr>
              <w:t xml:space="preserve">, </w:t>
            </w:r>
            <w:r w:rsidRPr="00C23CF1">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r w:rsidRPr="005A222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CC50C2">
            <w:pPr>
              <w:spacing w:after="0"/>
            </w:pPr>
            <w:r w:rsidRPr="00C72794">
              <w:t xml:space="preserve">Дата окончания срока подачи заявок на участие в закупке является </w:t>
            </w:r>
            <w:r w:rsidR="00A2288C" w:rsidRPr="00C72794">
              <w:rPr>
                <w:b/>
              </w:rPr>
              <w:t>«</w:t>
            </w:r>
            <w:r w:rsidR="00CE2DB6">
              <w:rPr>
                <w:b/>
              </w:rPr>
              <w:t>2</w:t>
            </w:r>
            <w:r w:rsidR="00CE2DB6" w:rsidRPr="00CE2DB6">
              <w:rPr>
                <w:b/>
              </w:rPr>
              <w:t>1</w:t>
            </w:r>
            <w:r w:rsidR="00A2288C" w:rsidRPr="00C72794">
              <w:rPr>
                <w:b/>
              </w:rPr>
              <w:t xml:space="preserve">» </w:t>
            </w:r>
            <w:r w:rsidR="007B0EE7">
              <w:rPr>
                <w:b/>
              </w:rPr>
              <w:t>декабря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0607E9"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607E9">
              <w:t>, а именно:</w:t>
            </w:r>
          </w:p>
          <w:p w:rsidR="006A6212" w:rsidRPr="00C72794" w:rsidRDefault="000607E9" w:rsidP="00C72794">
            <w:pPr>
              <w:tabs>
                <w:tab w:val="left" w:pos="540"/>
                <w:tab w:val="left" w:pos="900"/>
                <w:tab w:val="num" w:pos="1080"/>
              </w:tabs>
              <w:spacing w:after="0"/>
            </w:pPr>
            <w:r>
              <w:t xml:space="preserve">- </w:t>
            </w:r>
            <w:r w:rsidR="00F67B5A" w:rsidRPr="00C17114">
              <w:t xml:space="preserve">Исполнитель должен иметь аттестат аккредитации </w:t>
            </w:r>
            <w:r w:rsidR="00F67B5A" w:rsidRPr="00C17114">
              <w:lastRenderedPageBreak/>
              <w:t xml:space="preserve">испытательной лаборатории (выданный Федеральной службой по аккредитации) на соответствие требованиям </w:t>
            </w:r>
            <w:r w:rsidR="00F67B5A">
              <w:t>«</w:t>
            </w:r>
            <w:r w:rsidR="00F67B5A" w:rsidRPr="00C17114">
              <w:t>ГОСТ ИСО/МЭК 17025-2009</w:t>
            </w:r>
            <w:r w:rsidR="00F67B5A">
              <w:t>.</w:t>
            </w:r>
            <w:r w:rsidR="00F67B5A" w:rsidRPr="00C17114">
              <w:t xml:space="preserve"> </w:t>
            </w:r>
            <w:r w:rsidR="00F67B5A" w:rsidRPr="0036422F">
              <w:t xml:space="preserve">Межгосударственный стандарт. </w:t>
            </w:r>
            <w:proofErr w:type="gramStart"/>
            <w:r w:rsidR="00F67B5A" w:rsidRPr="0036422F">
              <w:t>Общие требования к компетентности испытательных и калибровочных лабораторий»</w:t>
            </w:r>
            <w:r w:rsidR="00F67B5A" w:rsidRPr="00C17114">
              <w:t xml:space="preserve"> с областью аккредитации, включающей в себя испытания и/или измерения и/или квалификацию </w:t>
            </w:r>
            <w:r w:rsidR="00F67B5A">
              <w:t xml:space="preserve">инженерных систем и/или систем чистых сред и/или сжатых газов и/или сжатого воздуха и азота </w:t>
            </w:r>
            <w:r w:rsidR="00F67B5A" w:rsidRPr="00C17114">
              <w:t xml:space="preserve">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 соответствие требованиям </w:t>
            </w:r>
            <w:r w:rsidR="00F67B5A">
              <w:t>«</w:t>
            </w:r>
            <w:r w:rsidR="00F67B5A" w:rsidRPr="00C17114">
              <w:t>ГОСТ ИСО/МЭК</w:t>
            </w:r>
            <w:proofErr w:type="gramEnd"/>
            <w:r w:rsidR="00F67B5A" w:rsidRPr="00C17114">
              <w:t xml:space="preserve"> 17025-2009</w:t>
            </w:r>
            <w:r w:rsidR="00F67B5A">
              <w:t>.</w:t>
            </w:r>
            <w:r w:rsidR="00F67B5A" w:rsidRPr="00C17114">
              <w:t xml:space="preserve"> </w:t>
            </w:r>
            <w:r w:rsidR="00F67B5A" w:rsidRPr="000401C9">
              <w:t>Межгосударственный стандарт. Общие требования к компетентности испытательных и калибровочных лабораторий»</w:t>
            </w:r>
            <w:r w:rsidR="00F67B5A" w:rsidRPr="00C17114">
              <w:t xml:space="preserve"> с областью сертификации, включающей в себя испытания и/или измерения и/или квалификацию </w:t>
            </w:r>
            <w:r w:rsidR="00F67B5A">
              <w:t>инженерных систем и/или систем чистых сред и/или сжатых газов и/или сжатого воздуха и азота</w:t>
            </w:r>
            <w:r w:rsidR="00F67B5A" w:rsidRPr="00C17114">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lastRenderedPageBreak/>
              <w:t>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0607E9">
              <w:rPr>
                <w:rFonts w:eastAsiaTheme="minorHAnsi"/>
                <w:lang w:eastAsia="en-US"/>
              </w:rPr>
              <w:t>;</w:t>
            </w:r>
          </w:p>
          <w:p w:rsidR="000607E9" w:rsidRPr="001F6CF2" w:rsidRDefault="000607E9" w:rsidP="006A3023">
            <w:pPr>
              <w:spacing w:after="0"/>
              <w:rPr>
                <w:rFonts w:eastAsiaTheme="minorHAnsi"/>
                <w:lang w:eastAsia="en-US"/>
              </w:rPr>
            </w:pPr>
            <w:r>
              <w:rPr>
                <w:rFonts w:eastAsiaTheme="minorHAnsi"/>
                <w:lang w:eastAsia="en-US"/>
              </w:rPr>
              <w:t>6)</w:t>
            </w:r>
            <w:r w:rsidRPr="003B66F6">
              <w:t xml:space="preserve"> </w:t>
            </w:r>
            <w:r>
              <w:t xml:space="preserve">Копия </w:t>
            </w:r>
            <w:r w:rsidR="002325B9" w:rsidRPr="00C17114">
              <w:t>аттестат</w:t>
            </w:r>
            <w:r w:rsidR="002325B9">
              <w:t>а</w:t>
            </w:r>
            <w:r w:rsidR="002325B9" w:rsidRPr="00C17114">
              <w:t xml:space="preserve"> аккредитации испытательной лаборатории (выданный Федеральной службой по аккредитации) на соответствие требованиям </w:t>
            </w:r>
            <w:r w:rsidR="002325B9">
              <w:t>«</w:t>
            </w:r>
            <w:r w:rsidR="002325B9" w:rsidRPr="00C17114">
              <w:t>ГОСТ ИСО/МЭК 17025-2009</w:t>
            </w:r>
            <w:r w:rsidR="002325B9">
              <w:t>.</w:t>
            </w:r>
            <w:r w:rsidR="002325B9" w:rsidRPr="00C17114">
              <w:t xml:space="preserve"> </w:t>
            </w:r>
            <w:r w:rsidR="002325B9" w:rsidRPr="0036422F">
              <w:t xml:space="preserve">Межгосударственный стандарт. </w:t>
            </w:r>
            <w:proofErr w:type="gramStart"/>
            <w:r w:rsidR="002325B9" w:rsidRPr="0036422F">
              <w:t>Общие требования к компетентности испытательных и калибровочных лабораторий»</w:t>
            </w:r>
            <w:r w:rsidR="002325B9" w:rsidRPr="00C17114">
              <w:t xml:space="preserve"> с областью аккредитации, включающей в себя испытания и/или измерения и/или квалификацию </w:t>
            </w:r>
            <w:r w:rsidR="002325B9">
              <w:t xml:space="preserve">инженерных систем и/или систем чистых сред и/или сжатых газов и/или сжатого воздуха и азота </w:t>
            </w:r>
            <w:r w:rsidR="002325B9" w:rsidRPr="00C17114">
              <w:t xml:space="preserve">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 соответствие требованиям </w:t>
            </w:r>
            <w:r w:rsidR="002325B9">
              <w:t>«</w:t>
            </w:r>
            <w:r w:rsidR="002325B9" w:rsidRPr="00C17114">
              <w:t>ГОСТ ИСО/МЭК</w:t>
            </w:r>
            <w:proofErr w:type="gramEnd"/>
            <w:r w:rsidR="002325B9" w:rsidRPr="00C17114">
              <w:t xml:space="preserve"> 17025-2009</w:t>
            </w:r>
            <w:r w:rsidR="002325B9">
              <w:t>.</w:t>
            </w:r>
            <w:r w:rsidR="002325B9" w:rsidRPr="00C17114">
              <w:t xml:space="preserve"> </w:t>
            </w:r>
            <w:r w:rsidR="002325B9" w:rsidRPr="000401C9">
              <w:t>Межгосударственный стандарт. Общие требования к компетентности испытательных и калибровочных лабораторий»</w:t>
            </w:r>
            <w:r w:rsidR="002325B9" w:rsidRPr="00C17114">
              <w:t xml:space="preserve"> с областью сертификации, включающей в себя испытания и/или измерения и/или квалификацию </w:t>
            </w:r>
            <w:r w:rsidR="002325B9">
              <w:t>инженерных систем и/или систем чистых сред и/или сжатых газов и/или сжатого воздуха и азота</w:t>
            </w:r>
            <w:r w:rsidR="002325B9" w:rsidRPr="00C1711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w:t>
            </w:r>
            <w:r w:rsidRPr="00C72794">
              <w:lastRenderedPageBreak/>
              <w:t>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 xml:space="preserve">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w:t>
            </w:r>
            <w:r w:rsidRPr="00A61C7D">
              <w:rPr>
                <w:rFonts w:ascii="Times New Roman" w:hAnsi="Times New Roman" w:cs="Times New Roman"/>
              </w:rPr>
              <w:lastRenderedPageBreak/>
              <w:t>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AC3EF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230345">
              <w:rPr>
                <w:b/>
              </w:rPr>
              <w:t>1</w:t>
            </w:r>
            <w:r w:rsidR="00AC3EF7" w:rsidRPr="00AC3EF7">
              <w:rPr>
                <w:b/>
              </w:rPr>
              <w:t>3</w:t>
            </w:r>
            <w:r w:rsidR="00754C4E" w:rsidRPr="00C72794">
              <w:rPr>
                <w:b/>
              </w:rPr>
              <w:t xml:space="preserve">» </w:t>
            </w:r>
            <w:r w:rsidR="00230345">
              <w:rPr>
                <w:b/>
              </w:rPr>
              <w:t>декабря</w:t>
            </w:r>
            <w:r w:rsidR="00754C4E" w:rsidRPr="00C72794">
              <w:rPr>
                <w:b/>
              </w:rPr>
              <w:t xml:space="preserve"> </w:t>
            </w:r>
            <w:r>
              <w:rPr>
                <w:b/>
              </w:rPr>
              <w:t>по «</w:t>
            </w:r>
            <w:r w:rsidR="00230345">
              <w:rPr>
                <w:b/>
              </w:rPr>
              <w:t>1</w:t>
            </w:r>
            <w:r w:rsidR="00AC3EF7" w:rsidRPr="00AC3EF7">
              <w:rPr>
                <w:b/>
              </w:rPr>
              <w:t>8</w:t>
            </w:r>
            <w:r w:rsidRPr="00F03A2F">
              <w:rPr>
                <w:b/>
              </w:rPr>
              <w:t xml:space="preserve">» </w:t>
            </w:r>
            <w:r w:rsidR="00230345">
              <w:rPr>
                <w:b/>
              </w:rPr>
              <w:t>декабря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002A5D" w:rsidRPr="00C72794">
              <w:rPr>
                <w:b/>
              </w:rPr>
              <w:t>«</w:t>
            </w:r>
            <w:r w:rsidR="00AC3EF7">
              <w:rPr>
                <w:b/>
              </w:rPr>
              <w:t>2</w:t>
            </w:r>
            <w:r w:rsidR="00AC3EF7" w:rsidRPr="00AC3EF7">
              <w:rPr>
                <w:b/>
              </w:rPr>
              <w:t>1</w:t>
            </w:r>
            <w:r w:rsidR="00002A5D" w:rsidRPr="00C72794">
              <w:rPr>
                <w:b/>
              </w:rPr>
              <w:t xml:space="preserve">» </w:t>
            </w:r>
            <w:r w:rsidR="006F1778">
              <w:rPr>
                <w:b/>
              </w:rPr>
              <w:t>декабря</w:t>
            </w:r>
            <w:r w:rsidR="00002A5D"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A87892">
            <w:pPr>
              <w:spacing w:after="0"/>
            </w:pPr>
            <w:r w:rsidRPr="00F03A2F">
              <w:t xml:space="preserve">Подведение итогов закупки будет осуществляться </w:t>
            </w:r>
            <w:r w:rsidR="004C7F84" w:rsidRPr="00C72794">
              <w:rPr>
                <w:b/>
              </w:rPr>
              <w:t>«</w:t>
            </w:r>
            <w:r w:rsidR="00230345">
              <w:rPr>
                <w:b/>
              </w:rPr>
              <w:t>2</w:t>
            </w:r>
            <w:r w:rsidR="00A87892">
              <w:rPr>
                <w:b/>
              </w:rPr>
              <w:t>4</w:t>
            </w:r>
            <w:r w:rsidR="004C7F84" w:rsidRPr="00C72794">
              <w:rPr>
                <w:b/>
              </w:rPr>
              <w:t xml:space="preserve">» </w:t>
            </w:r>
            <w:r w:rsidR="006F1778">
              <w:rPr>
                <w:b/>
              </w:rPr>
              <w:t>декабря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lastRenderedPageBreak/>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Default="00F97D7B" w:rsidP="00F97D7B">
            <w:pPr>
              <w:spacing w:after="0"/>
            </w:pPr>
          </w:p>
          <w:p w:rsidR="00631293" w:rsidRPr="0099622C" w:rsidRDefault="00631293" w:rsidP="00631293">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DF378B" w:rsidRPr="00C72794" w:rsidTr="001275FB">
        <w:trPr>
          <w:trHeight w:val="237"/>
        </w:trPr>
        <w:tc>
          <w:tcPr>
            <w:tcW w:w="993" w:type="dxa"/>
            <w:vMerge w:val="restart"/>
            <w:tcBorders>
              <w:top w:val="single" w:sz="4" w:space="0" w:color="auto"/>
              <w:left w:val="single" w:sz="4" w:space="0" w:color="auto"/>
              <w:right w:val="single" w:sz="4" w:space="0" w:color="auto"/>
            </w:tcBorders>
          </w:tcPr>
          <w:p w:rsidR="00DF378B" w:rsidRPr="00C72794" w:rsidRDefault="00DF378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DF378B" w:rsidRPr="00C72794" w:rsidTr="001275FB">
        <w:trPr>
          <w:trHeight w:val="236"/>
        </w:trPr>
        <w:tc>
          <w:tcPr>
            <w:tcW w:w="993" w:type="dxa"/>
            <w:vMerge/>
            <w:tcBorders>
              <w:left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DF378B" w:rsidRPr="00C72794" w:rsidTr="001275FB">
        <w:trPr>
          <w:trHeight w:val="258"/>
        </w:trPr>
        <w:tc>
          <w:tcPr>
            <w:tcW w:w="993" w:type="dxa"/>
            <w:vMerge/>
            <w:tcBorders>
              <w:left w:val="single" w:sz="4" w:space="0" w:color="auto"/>
              <w:bottom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Pr="0024542A">
              <w:lastRenderedPageBreak/>
              <w:t>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0"/>
        <w:pageBreakBefore/>
        <w:numPr>
          <w:ilvl w:val="0"/>
          <w:numId w:val="5"/>
        </w:numPr>
        <w:tabs>
          <w:tab w:val="num" w:pos="180"/>
        </w:tabs>
        <w:spacing w:before="0" w:after="0"/>
        <w:ind w:left="0" w:firstLine="0"/>
        <w:rPr>
          <w:rStyle w:val="12"/>
          <w:caps/>
          <w:sz w:val="24"/>
          <w:szCs w:val="24"/>
        </w:rPr>
      </w:pPr>
      <w:r w:rsidRPr="00A55EB7">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002A5D">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7E687B" w:rsidRPr="007E687B">
        <w:rPr>
          <w:sz w:val="28"/>
          <w:szCs w:val="28"/>
        </w:rPr>
        <w:t>оказание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r w:rsidR="007B6B6C" w:rsidRPr="007B6B6C">
        <w:rPr>
          <w:sz w:val="28"/>
          <w:szCs w:val="28"/>
        </w:rPr>
        <w:t xml:space="preserve"> </w:t>
      </w:r>
      <w:r w:rsidR="00E94575" w:rsidRPr="00E94575">
        <w:rPr>
          <w:sz w:val="28"/>
          <w:szCs w:val="28"/>
        </w:rPr>
        <w:t xml:space="preserve">№ </w:t>
      </w:r>
      <w:r w:rsidR="00B10DE7">
        <w:rPr>
          <w:sz w:val="28"/>
          <w:szCs w:val="28"/>
        </w:rPr>
        <w:t>236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3A7E51" w:rsidRDefault="003A7E51" w:rsidP="00C72794">
      <w:pPr>
        <w:pStyle w:val="10"/>
        <w:pageBreakBefore/>
        <w:numPr>
          <w:ilvl w:val="0"/>
          <w:numId w:val="5"/>
        </w:numPr>
        <w:tabs>
          <w:tab w:val="num" w:pos="180"/>
        </w:tabs>
        <w:spacing w:before="0" w:after="0"/>
        <w:ind w:left="0" w:firstLine="0"/>
        <w:rPr>
          <w:rStyle w:val="12"/>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0"/>
        <w:pageBreakBefore/>
        <w:numPr>
          <w:ilvl w:val="0"/>
          <w:numId w:val="5"/>
        </w:numPr>
        <w:tabs>
          <w:tab w:val="num" w:pos="180"/>
        </w:tabs>
        <w:spacing w:before="0" w:after="0"/>
        <w:ind w:left="0" w:firstLine="0"/>
        <w:rPr>
          <w:rStyle w:val="12"/>
          <w:caps/>
          <w:sz w:val="24"/>
          <w:szCs w:val="24"/>
        </w:rPr>
      </w:pPr>
      <w:r w:rsidRPr="00A55EB7">
        <w:rPr>
          <w:rStyle w:val="12"/>
          <w:caps/>
          <w:sz w:val="24"/>
          <w:szCs w:val="24"/>
        </w:rPr>
        <w:lastRenderedPageBreak/>
        <w:t>ТЕХНИЧЕСКОЕ ЗАДАНИЕ</w:t>
      </w:r>
      <w:bookmarkEnd w:id="26"/>
    </w:p>
    <w:tbl>
      <w:tblPr>
        <w:tblOverlap w:val="never"/>
        <w:tblW w:w="10206" w:type="dxa"/>
        <w:tblLayout w:type="fixed"/>
        <w:tblCellMar>
          <w:left w:w="10" w:type="dxa"/>
          <w:right w:w="10" w:type="dxa"/>
        </w:tblCellMar>
        <w:tblLook w:val="0000"/>
      </w:tblPr>
      <w:tblGrid>
        <w:gridCol w:w="567"/>
        <w:gridCol w:w="3544"/>
        <w:gridCol w:w="6095"/>
      </w:tblGrid>
      <w:tr w:rsidR="007E687B" w:rsidRPr="007E687B" w:rsidTr="00B25737">
        <w:trPr>
          <w:trHeight w:val="720"/>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jc w:val="center"/>
              <w:rPr>
                <w:b/>
              </w:rPr>
            </w:pPr>
            <w:r w:rsidRPr="007E687B">
              <w:rPr>
                <w:rStyle w:val="MicrosoftSansSerif75pt"/>
                <w:rFonts w:ascii="Times New Roman" w:hAnsi="Times New Roman" w:cs="Times New Roman"/>
                <w:b/>
                <w:sz w:val="24"/>
                <w:szCs w:val="24"/>
              </w:rPr>
              <w:t xml:space="preserve">№ </w:t>
            </w:r>
            <w:proofErr w:type="spellStart"/>
            <w:proofErr w:type="gramStart"/>
            <w:r w:rsidRPr="007E687B">
              <w:rPr>
                <w:rStyle w:val="MicrosoftSansSerif75pt"/>
                <w:rFonts w:ascii="Times New Roman" w:hAnsi="Times New Roman" w:cs="Times New Roman"/>
                <w:b/>
                <w:sz w:val="24"/>
                <w:szCs w:val="24"/>
              </w:rPr>
              <w:t>п</w:t>
            </w:r>
            <w:proofErr w:type="spellEnd"/>
            <w:proofErr w:type="gramEnd"/>
            <w:r w:rsidRPr="007E687B">
              <w:rPr>
                <w:rStyle w:val="MicrosoftSansSerif75pt"/>
                <w:rFonts w:ascii="Times New Roman" w:hAnsi="Times New Roman" w:cs="Times New Roman"/>
                <w:b/>
                <w:sz w:val="24"/>
                <w:szCs w:val="24"/>
              </w:rPr>
              <w:t>/</w:t>
            </w:r>
            <w:proofErr w:type="spellStart"/>
            <w:r w:rsidRPr="007E687B">
              <w:rPr>
                <w:rStyle w:val="MicrosoftSansSerif75pt"/>
                <w:rFonts w:ascii="Times New Roman" w:hAnsi="Times New Roman" w:cs="Times New Roman"/>
                <w:b/>
                <w:sz w:val="24"/>
                <w:szCs w:val="24"/>
              </w:rPr>
              <w:t>п</w:t>
            </w:r>
            <w:proofErr w:type="spellEnd"/>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b/>
              </w:rPr>
            </w:pPr>
            <w:r w:rsidRPr="007E687B">
              <w:rPr>
                <w:rStyle w:val="MicrosoftSansSerif75pt"/>
                <w:rFonts w:ascii="Times New Roman" w:hAnsi="Times New Roman" w:cs="Times New Roman"/>
                <w:b/>
                <w:sz w:val="24"/>
                <w:szCs w:val="24"/>
              </w:rPr>
              <w:t>Параметры требований к Услугам</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center"/>
              <w:rPr>
                <w:b/>
              </w:rPr>
            </w:pPr>
            <w:r w:rsidRPr="007E687B">
              <w:rPr>
                <w:rStyle w:val="MicrosoftSansSerif75pt"/>
                <w:rFonts w:ascii="Times New Roman" w:hAnsi="Times New Roman" w:cs="Times New Roman"/>
                <w:b/>
                <w:sz w:val="24"/>
                <w:szCs w:val="24"/>
              </w:rPr>
              <w:t>Требования к Услугам</w:t>
            </w:r>
          </w:p>
        </w:tc>
      </w:tr>
      <w:tr w:rsidR="007E687B" w:rsidRPr="007E687B" w:rsidTr="00B25737">
        <w:trPr>
          <w:trHeight w:val="655"/>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pPr>
            <w:r w:rsidRPr="007E687B">
              <w:rPr>
                <w:rStyle w:val="MicrosoftSansSerif85pt"/>
                <w:rFonts w:ascii="Times New Roman" w:hAnsi="Times New Roman" w:cs="Times New Roman"/>
                <w:sz w:val="24"/>
                <w:szCs w:val="24"/>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pPr>
            <w:r w:rsidRPr="007E687B">
              <w:t xml:space="preserve">Оказание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w:t>
            </w:r>
            <w:r w:rsidRPr="007E687B">
              <w:rPr>
                <w:lang w:val="en-US"/>
              </w:rPr>
              <w:t>IQ</w:t>
            </w:r>
            <w:r w:rsidRPr="007E687B">
              <w:t>/OQ</w:t>
            </w:r>
          </w:p>
        </w:tc>
      </w:tr>
      <w:tr w:rsidR="007E687B" w:rsidRPr="007E687B" w:rsidTr="00B25737">
        <w:trPr>
          <w:trHeight w:val="487"/>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Код ОКПД</w:t>
            </w:r>
            <w:proofErr w:type="gramStart"/>
            <w:r w:rsidRPr="007E687B">
              <w:rPr>
                <w:rStyle w:val="MicrosoftSansSerif85pt"/>
                <w:rFonts w:ascii="Times New Roman" w:hAnsi="Times New Roman" w:cs="Times New Roman"/>
                <w:sz w:val="24"/>
                <w:szCs w:val="24"/>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pPr>
            <w:r w:rsidRPr="007E687B">
              <w:t>М71.20.19.190</w:t>
            </w:r>
          </w:p>
        </w:tc>
      </w:tr>
      <w:tr w:rsidR="007E687B" w:rsidRPr="007E687B" w:rsidTr="00B25737">
        <w:trPr>
          <w:trHeight w:val="860"/>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Fonts w:eastAsia="Microsoft Sans Serif"/>
                <w:iCs/>
              </w:rPr>
            </w:pPr>
            <w:r w:rsidRPr="007E687B">
              <w:rPr>
                <w:rFonts w:eastAsia="Microsoft Sans Serif"/>
                <w:iCs/>
              </w:rPr>
              <w:t>1) Система получения и распределения чистого сжатого воздуха;</w:t>
            </w:r>
          </w:p>
          <w:p w:rsidR="007E687B" w:rsidRPr="007E687B" w:rsidRDefault="007E687B" w:rsidP="007E687B">
            <w:pPr>
              <w:pStyle w:val="afff5"/>
              <w:ind w:left="142" w:right="121"/>
              <w:jc w:val="both"/>
              <w:rPr>
                <w:rFonts w:eastAsia="Microsoft Sans Serif"/>
                <w:iCs/>
              </w:rPr>
            </w:pPr>
            <w:r w:rsidRPr="007E687B">
              <w:rPr>
                <w:rFonts w:eastAsia="Microsoft Sans Serif"/>
                <w:iCs/>
              </w:rPr>
              <w:t>2) Система распределения чистого сжатого азота.</w:t>
            </w:r>
          </w:p>
        </w:tc>
      </w:tr>
      <w:tr w:rsidR="007E687B" w:rsidRPr="007E687B" w:rsidTr="00B25737">
        <w:trPr>
          <w:trHeight w:val="860"/>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Fonts w:eastAsia="Microsoft Sans Serif"/>
                <w:b/>
                <w:iCs/>
              </w:rPr>
            </w:pPr>
            <w:r w:rsidRPr="007E687B">
              <w:rPr>
                <w:rFonts w:eastAsia="Microsoft Sans Serif"/>
                <w:b/>
                <w:iCs/>
              </w:rPr>
              <w:t>Цель:</w:t>
            </w:r>
          </w:p>
          <w:p w:rsidR="007E687B" w:rsidRPr="007E687B" w:rsidRDefault="007E687B" w:rsidP="007E687B">
            <w:pPr>
              <w:pStyle w:val="afff5"/>
              <w:ind w:left="142" w:right="121"/>
              <w:jc w:val="both"/>
              <w:rPr>
                <w:rFonts w:eastAsia="Microsoft Sans Serif"/>
                <w:iCs/>
              </w:rPr>
            </w:pPr>
            <w:r w:rsidRPr="007E687B">
              <w:rPr>
                <w:rFonts w:eastAsia="Microsoft Sans Serif"/>
                <w:iCs/>
              </w:rPr>
              <w:t xml:space="preserve">- документальное удостоверение и подтверждение факта, что инженерные системы смонтированы должным образом и правильно функционируют (на стадии IQ); </w:t>
            </w:r>
          </w:p>
          <w:p w:rsidR="007E687B" w:rsidRPr="007E687B" w:rsidRDefault="007E687B" w:rsidP="007E687B">
            <w:pPr>
              <w:pStyle w:val="afff5"/>
              <w:ind w:left="142" w:right="121"/>
              <w:jc w:val="both"/>
              <w:rPr>
                <w:rFonts w:eastAsia="Microsoft Sans Serif"/>
                <w:iCs/>
              </w:rPr>
            </w:pPr>
            <w:r w:rsidRPr="007E687B">
              <w:rPr>
                <w:rFonts w:eastAsia="Microsoft Sans Serif"/>
                <w:iCs/>
              </w:rPr>
              <w:t>- документальное удостоверение и подтверждение факта, что инженерные системы правильно функционируют и действительно приводят к ожидаемым результатам (на стадии OQ).</w:t>
            </w:r>
          </w:p>
          <w:p w:rsidR="007E687B" w:rsidRPr="007E687B" w:rsidRDefault="007E687B" w:rsidP="007E687B">
            <w:pPr>
              <w:pStyle w:val="afff5"/>
              <w:ind w:left="142" w:right="121"/>
              <w:jc w:val="both"/>
              <w:rPr>
                <w:rFonts w:eastAsia="Microsoft Sans Serif"/>
                <w:iCs/>
              </w:rPr>
            </w:pPr>
            <w:r w:rsidRPr="007E687B">
              <w:rPr>
                <w:rFonts w:eastAsia="Microsoft Sans Serif"/>
                <w:b/>
                <w:iCs/>
              </w:rPr>
              <w:t>Назначение:</w:t>
            </w:r>
            <w:r w:rsidRPr="007E687B">
              <w:rPr>
                <w:rFonts w:eastAsia="Microsoft Sans Serif"/>
                <w:iCs/>
              </w:rPr>
              <w:t xml:space="preserve"> </w:t>
            </w:r>
          </w:p>
          <w:p w:rsidR="007E687B" w:rsidRPr="007E687B" w:rsidRDefault="007E687B" w:rsidP="007E687B">
            <w:pPr>
              <w:pStyle w:val="afff5"/>
              <w:ind w:left="142" w:right="121"/>
              <w:jc w:val="both"/>
              <w:rPr>
                <w:rFonts w:eastAsia="Microsoft Sans Serif"/>
                <w:iCs/>
              </w:rPr>
            </w:pPr>
            <w:r w:rsidRPr="007E687B">
              <w:rPr>
                <w:rFonts w:eastAsia="Microsoft Sans Serif"/>
                <w:iCs/>
              </w:rPr>
              <w:t xml:space="preserve">квалификация инженерных систем проводится в связи с необходимостью квалификации в соответствии с Приказом </w:t>
            </w:r>
            <w:proofErr w:type="spellStart"/>
            <w:r w:rsidRPr="007E687B">
              <w:rPr>
                <w:rFonts w:eastAsia="Microsoft Sans Serif"/>
                <w:iCs/>
              </w:rPr>
              <w:t>Минпромторга</w:t>
            </w:r>
            <w:proofErr w:type="spellEnd"/>
            <w:r w:rsidRPr="007E687B">
              <w:rPr>
                <w:rFonts w:eastAsia="Microsoft Sans Serif"/>
                <w:iCs/>
              </w:rPr>
              <w:t xml:space="preserve"> России от 14 июня 2013 года № 916 «Об утверждении Правил надлежащей производственной практики» и с планом </w:t>
            </w:r>
            <w:proofErr w:type="spellStart"/>
            <w:r w:rsidRPr="007E687B">
              <w:rPr>
                <w:rFonts w:eastAsia="Microsoft Sans Serif"/>
                <w:iCs/>
              </w:rPr>
              <w:t>валидации</w:t>
            </w:r>
            <w:proofErr w:type="spellEnd"/>
            <w:r w:rsidRPr="007E687B">
              <w:rPr>
                <w:rFonts w:eastAsia="Microsoft Sans Serif"/>
                <w:iCs/>
              </w:rPr>
              <w:t xml:space="preserve"> на 2019 год ФГУП «Московский эндокринный завод».</w:t>
            </w:r>
          </w:p>
        </w:tc>
      </w:tr>
      <w:tr w:rsidR="007E687B" w:rsidRPr="007E687B" w:rsidTr="00B25737">
        <w:trPr>
          <w:trHeight w:val="646"/>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iCs/>
              </w:rPr>
            </w:pPr>
            <w:r w:rsidRPr="007E687B">
              <w:rPr>
                <w:iCs/>
              </w:rPr>
              <w:t>С момента подписания Договора до 23 декабря 2019 года.</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РФ, 109052, ФГУП «Московский эндокринный завод», г. Москва, ул. Новохохловская, д. 25 по рабочим дням с 08:00 до 17:00 (по пятницам – с 08:00 до 15:30).</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numPr>
                <w:ilvl w:val="0"/>
                <w:numId w:val="15"/>
              </w:numPr>
              <w:ind w:left="142" w:right="121" w:firstLine="0"/>
              <w:jc w:val="both"/>
              <w:rPr>
                <w:rStyle w:val="MicrosoftSansSerif85pt1"/>
                <w:rFonts w:ascii="Times New Roman" w:hAnsi="Times New Roman" w:cs="Times New Roman"/>
                <w:b/>
                <w:i w:val="0"/>
                <w:sz w:val="24"/>
                <w:szCs w:val="24"/>
              </w:rPr>
            </w:pPr>
            <w:r w:rsidRPr="007E687B">
              <w:rPr>
                <w:rStyle w:val="MicrosoftSansSerif85pt1"/>
                <w:rFonts w:ascii="Times New Roman" w:hAnsi="Times New Roman" w:cs="Times New Roman"/>
                <w:b/>
                <w:sz w:val="24"/>
                <w:szCs w:val="24"/>
              </w:rPr>
              <w:t>Квалификация системы получения и распределения чистого сжатого воздуха</w:t>
            </w:r>
            <w:r w:rsidRPr="007E687B">
              <w:rPr>
                <w:rStyle w:val="MicrosoftSansSerif85pt1"/>
                <w:rFonts w:ascii="Times New Roman" w:hAnsi="Times New Roman" w:cs="Times New Roman"/>
                <w:sz w:val="24"/>
                <w:szCs w:val="24"/>
              </w:rPr>
              <w:t xml:space="preserve"> должна включать (но не ограничиваться) следующими испытаниями:</w:t>
            </w:r>
          </w:p>
          <w:p w:rsidR="007E687B" w:rsidRPr="007E687B" w:rsidRDefault="007E687B" w:rsidP="007E687B">
            <w:pPr>
              <w:pStyle w:val="afff5"/>
              <w:ind w:left="142" w:right="121"/>
              <w:jc w:val="both"/>
              <w:rPr>
                <w:rStyle w:val="MicrosoftSansSerif85pt1"/>
                <w:rFonts w:ascii="Times New Roman" w:hAnsi="Times New Roman" w:cs="Times New Roman"/>
                <w:b/>
                <w:sz w:val="24"/>
                <w:szCs w:val="24"/>
              </w:rPr>
            </w:pPr>
            <w:r w:rsidRPr="007E687B">
              <w:rPr>
                <w:rStyle w:val="MicrosoftSansSerif85pt1"/>
                <w:rFonts w:ascii="Times New Roman" w:hAnsi="Times New Roman" w:cs="Times New Roman"/>
                <w:b/>
                <w:sz w:val="24"/>
                <w:szCs w:val="24"/>
              </w:rPr>
              <w:t xml:space="preserve">на стадии </w:t>
            </w:r>
            <w:r w:rsidRPr="007E687B">
              <w:rPr>
                <w:rStyle w:val="MicrosoftSansSerif85pt1"/>
                <w:rFonts w:ascii="Times New Roman" w:hAnsi="Times New Roman" w:cs="Times New Roman"/>
                <w:b/>
                <w:sz w:val="24"/>
                <w:szCs w:val="24"/>
                <w:lang w:val="en-US"/>
              </w:rPr>
              <w:t>IQ</w:t>
            </w:r>
            <w:r w:rsidRPr="007E687B">
              <w:rPr>
                <w:rStyle w:val="MicrosoftSansSerif85pt1"/>
                <w:rFonts w:ascii="Times New Roman" w:hAnsi="Times New Roman" w:cs="Times New Roman"/>
                <w:b/>
                <w:sz w:val="24"/>
                <w:szCs w:val="24"/>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документации;</w:t>
            </w:r>
          </w:p>
          <w:p w:rsidR="007E687B" w:rsidRPr="007E687B" w:rsidRDefault="007E687B" w:rsidP="007E687B">
            <w:pPr>
              <w:pStyle w:val="afff5"/>
              <w:ind w:left="142" w:right="121"/>
              <w:jc w:val="both"/>
            </w:pPr>
            <w:r w:rsidRPr="007E687B">
              <w:t>– контроль монтажа системы;</w:t>
            </w:r>
          </w:p>
          <w:p w:rsidR="007E687B" w:rsidRPr="007E687B" w:rsidRDefault="007E687B" w:rsidP="007E687B">
            <w:pPr>
              <w:pStyle w:val="afff5"/>
              <w:ind w:left="142" w:right="121"/>
              <w:jc w:val="both"/>
            </w:pPr>
            <w:r w:rsidRPr="007E687B">
              <w:t>– контроль условий эксплуатации;</w:t>
            </w:r>
          </w:p>
          <w:p w:rsidR="007E687B" w:rsidRPr="007E687B" w:rsidRDefault="007E687B" w:rsidP="007E687B">
            <w:pPr>
              <w:pStyle w:val="afff5"/>
              <w:ind w:left="142" w:right="121"/>
              <w:jc w:val="both"/>
            </w:pPr>
            <w:r w:rsidRPr="007E687B">
              <w:t>– контроль параметров подключения к энергоносителям</w:t>
            </w:r>
          </w:p>
          <w:p w:rsidR="007E687B" w:rsidRPr="007E687B" w:rsidRDefault="007E687B" w:rsidP="007E687B">
            <w:pPr>
              <w:pStyle w:val="afff5"/>
              <w:ind w:left="142" w:right="121"/>
              <w:jc w:val="both"/>
            </w:pPr>
            <w:r w:rsidRPr="007E687B">
              <w:t>– контроль калибровки/поверки СИ;</w:t>
            </w:r>
          </w:p>
          <w:p w:rsidR="007E687B" w:rsidRPr="007E687B" w:rsidRDefault="007E687B" w:rsidP="007E687B">
            <w:pPr>
              <w:pStyle w:val="afff5"/>
              <w:ind w:left="142" w:right="121"/>
              <w:jc w:val="both"/>
            </w:pPr>
            <w:r w:rsidRPr="007E687B">
              <w:t>– контроль материалов, контактирующих с продуктом;</w:t>
            </w:r>
          </w:p>
          <w:p w:rsidR="007E687B" w:rsidRPr="007E687B" w:rsidRDefault="007E687B" w:rsidP="007E687B">
            <w:pPr>
              <w:pStyle w:val="afff5"/>
              <w:ind w:left="142" w:right="121"/>
              <w:jc w:val="both"/>
            </w:pPr>
            <w:r w:rsidRPr="007E687B">
              <w:t>– контроль безопасности.</w:t>
            </w:r>
          </w:p>
          <w:p w:rsidR="007E687B" w:rsidRPr="007E687B" w:rsidRDefault="007E687B" w:rsidP="007E687B">
            <w:pPr>
              <w:pStyle w:val="afff5"/>
              <w:ind w:left="142" w:right="121"/>
              <w:jc w:val="both"/>
              <w:rPr>
                <w:b/>
                <w:i/>
              </w:rPr>
            </w:pPr>
          </w:p>
          <w:p w:rsidR="007E687B" w:rsidRPr="007E687B" w:rsidRDefault="007E687B" w:rsidP="007E687B">
            <w:pPr>
              <w:pStyle w:val="afff5"/>
              <w:ind w:left="142" w:right="121"/>
              <w:jc w:val="both"/>
              <w:rPr>
                <w:b/>
                <w:i/>
              </w:rPr>
            </w:pPr>
            <w:r w:rsidRPr="007E687B">
              <w:rPr>
                <w:b/>
                <w:i/>
              </w:rPr>
              <w:t xml:space="preserve">на стадии </w:t>
            </w:r>
            <w:r w:rsidRPr="007E687B">
              <w:rPr>
                <w:b/>
                <w:i/>
                <w:lang w:val="en-US"/>
              </w:rPr>
              <w:t>OQ</w:t>
            </w:r>
            <w:r w:rsidRPr="007E687B">
              <w:rPr>
                <w:b/>
                <w:i/>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lastRenderedPageBreak/>
              <w:t>– контроль наличия и актуальности СОП, журналов и обучения;</w:t>
            </w:r>
          </w:p>
          <w:p w:rsidR="007E687B" w:rsidRPr="007E687B" w:rsidRDefault="007E687B" w:rsidP="007E687B">
            <w:pPr>
              <w:pStyle w:val="afff5"/>
              <w:ind w:left="142" w:right="121"/>
              <w:jc w:val="both"/>
            </w:pPr>
            <w:r w:rsidRPr="007E687B">
              <w:t>– проверка функционирования системы;</w:t>
            </w:r>
          </w:p>
          <w:p w:rsidR="007E687B" w:rsidRPr="007E687B" w:rsidRDefault="007E687B" w:rsidP="007E687B">
            <w:pPr>
              <w:pStyle w:val="afff5"/>
              <w:ind w:left="142" w:right="121"/>
              <w:jc w:val="both"/>
            </w:pPr>
            <w:r w:rsidRPr="007E687B">
              <w:t>– контроль тревог и блокировок;</w:t>
            </w:r>
          </w:p>
          <w:p w:rsidR="007E687B" w:rsidRPr="007E687B" w:rsidRDefault="007E687B" w:rsidP="007E687B">
            <w:pPr>
              <w:pStyle w:val="afff5"/>
              <w:ind w:left="142" w:right="121"/>
              <w:jc w:val="both"/>
            </w:pPr>
            <w:r w:rsidRPr="007E687B">
              <w:t>– контроль параметров работы системы;</w:t>
            </w:r>
          </w:p>
          <w:p w:rsidR="007E687B" w:rsidRPr="007E687B" w:rsidRDefault="007E687B" w:rsidP="007E687B">
            <w:pPr>
              <w:pStyle w:val="afff5"/>
              <w:ind w:left="142" w:right="121"/>
              <w:jc w:val="both"/>
              <w:rPr>
                <w:b/>
                <w:i/>
              </w:rPr>
            </w:pPr>
            <w:r w:rsidRPr="007E687B">
              <w:t>– функциональная проверка точек потребления.</w:t>
            </w:r>
          </w:p>
          <w:p w:rsidR="007E687B" w:rsidRPr="007E687B" w:rsidRDefault="007E687B" w:rsidP="007E687B">
            <w:pPr>
              <w:pStyle w:val="afff5"/>
              <w:ind w:left="142" w:right="121"/>
              <w:jc w:val="both"/>
              <w:rPr>
                <w:rStyle w:val="MicrosoftSansSerif85pt1"/>
                <w:rFonts w:ascii="Times New Roman" w:hAnsi="Times New Roman" w:cs="Times New Roman"/>
                <w:b/>
                <w:i w:val="0"/>
                <w:sz w:val="24"/>
                <w:szCs w:val="24"/>
              </w:rPr>
            </w:pPr>
          </w:p>
          <w:p w:rsidR="007E687B" w:rsidRPr="007E687B" w:rsidRDefault="007E687B" w:rsidP="007E687B">
            <w:pPr>
              <w:pStyle w:val="afff5"/>
              <w:numPr>
                <w:ilvl w:val="0"/>
                <w:numId w:val="15"/>
              </w:numPr>
              <w:ind w:left="142" w:right="121" w:hanging="1"/>
              <w:jc w:val="both"/>
              <w:rPr>
                <w:rStyle w:val="MicrosoftSansSerif85pt1"/>
                <w:rFonts w:ascii="Times New Roman" w:hAnsi="Times New Roman" w:cs="Times New Roman"/>
                <w:sz w:val="24"/>
                <w:szCs w:val="24"/>
              </w:rPr>
            </w:pPr>
            <w:r w:rsidRPr="007E687B">
              <w:rPr>
                <w:rStyle w:val="MicrosoftSansSerif85pt1"/>
                <w:rFonts w:ascii="Times New Roman" w:hAnsi="Times New Roman" w:cs="Times New Roman"/>
                <w:b/>
                <w:sz w:val="24"/>
                <w:szCs w:val="24"/>
              </w:rPr>
              <w:t>Квалификация системы распределения чистого сжатого азота</w:t>
            </w:r>
            <w:r w:rsidRPr="007E687B">
              <w:rPr>
                <w:rStyle w:val="MicrosoftSansSerif85pt1"/>
                <w:rFonts w:ascii="Times New Roman" w:hAnsi="Times New Roman" w:cs="Times New Roman"/>
                <w:sz w:val="24"/>
                <w:szCs w:val="24"/>
              </w:rPr>
              <w:t xml:space="preserve"> должна включать (но не ограничиваться) следующими испытаниями:</w:t>
            </w:r>
          </w:p>
          <w:p w:rsidR="007E687B" w:rsidRPr="007E687B" w:rsidRDefault="007E687B" w:rsidP="007E687B">
            <w:pPr>
              <w:pStyle w:val="afff5"/>
              <w:ind w:left="142" w:right="121"/>
              <w:jc w:val="both"/>
              <w:rPr>
                <w:rStyle w:val="MicrosoftSansSerif85pt1"/>
                <w:rFonts w:ascii="Times New Roman" w:hAnsi="Times New Roman" w:cs="Times New Roman"/>
                <w:b/>
                <w:sz w:val="24"/>
                <w:szCs w:val="24"/>
              </w:rPr>
            </w:pPr>
            <w:r w:rsidRPr="007E687B">
              <w:rPr>
                <w:rStyle w:val="MicrosoftSansSerif85pt1"/>
                <w:rFonts w:ascii="Times New Roman" w:hAnsi="Times New Roman" w:cs="Times New Roman"/>
                <w:b/>
                <w:sz w:val="24"/>
                <w:szCs w:val="24"/>
              </w:rPr>
              <w:t xml:space="preserve">на стадии </w:t>
            </w:r>
            <w:r w:rsidRPr="007E687B">
              <w:rPr>
                <w:rStyle w:val="MicrosoftSansSerif85pt1"/>
                <w:rFonts w:ascii="Times New Roman" w:hAnsi="Times New Roman" w:cs="Times New Roman"/>
                <w:b/>
                <w:sz w:val="24"/>
                <w:szCs w:val="24"/>
                <w:lang w:val="en-US"/>
              </w:rPr>
              <w:t>IQ</w:t>
            </w:r>
            <w:r w:rsidRPr="007E687B">
              <w:rPr>
                <w:rStyle w:val="MicrosoftSansSerif85pt1"/>
                <w:rFonts w:ascii="Times New Roman" w:hAnsi="Times New Roman" w:cs="Times New Roman"/>
                <w:b/>
                <w:sz w:val="24"/>
                <w:szCs w:val="24"/>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документации;</w:t>
            </w:r>
          </w:p>
          <w:p w:rsidR="007E687B" w:rsidRPr="007E687B" w:rsidRDefault="007E687B" w:rsidP="007E687B">
            <w:pPr>
              <w:pStyle w:val="afff5"/>
              <w:ind w:left="142" w:right="121"/>
              <w:jc w:val="both"/>
            </w:pPr>
            <w:r w:rsidRPr="007E687B">
              <w:t>– контроль монтажа системы;</w:t>
            </w:r>
          </w:p>
          <w:p w:rsidR="007E687B" w:rsidRPr="007E687B" w:rsidRDefault="007E687B" w:rsidP="007E687B">
            <w:pPr>
              <w:pStyle w:val="afff5"/>
              <w:ind w:left="142" w:right="121"/>
              <w:jc w:val="both"/>
            </w:pPr>
            <w:r w:rsidRPr="007E687B">
              <w:t>– контроль условий эксплуатации;</w:t>
            </w:r>
          </w:p>
          <w:p w:rsidR="007E687B" w:rsidRPr="007E687B" w:rsidRDefault="007E687B" w:rsidP="007E687B">
            <w:pPr>
              <w:pStyle w:val="afff5"/>
              <w:ind w:left="142" w:right="121"/>
              <w:jc w:val="both"/>
            </w:pPr>
            <w:r w:rsidRPr="007E687B">
              <w:t>– контроль параметров подключения к энергоносителям</w:t>
            </w:r>
          </w:p>
          <w:p w:rsidR="007E687B" w:rsidRPr="007E687B" w:rsidRDefault="007E687B" w:rsidP="007E687B">
            <w:pPr>
              <w:pStyle w:val="afff5"/>
              <w:ind w:left="142" w:right="121"/>
              <w:jc w:val="both"/>
            </w:pPr>
            <w:r w:rsidRPr="007E687B">
              <w:t>– контроль калибровки/поверки СИ;</w:t>
            </w:r>
          </w:p>
          <w:p w:rsidR="007E687B" w:rsidRPr="007E687B" w:rsidRDefault="007E687B" w:rsidP="007E687B">
            <w:pPr>
              <w:pStyle w:val="afff5"/>
              <w:ind w:left="142" w:right="121"/>
              <w:jc w:val="both"/>
            </w:pPr>
            <w:r w:rsidRPr="007E687B">
              <w:t>– контроль материалов, контактирующих с продуктом;</w:t>
            </w:r>
          </w:p>
          <w:p w:rsidR="007E687B" w:rsidRPr="007E687B" w:rsidRDefault="007E687B" w:rsidP="007E687B">
            <w:pPr>
              <w:pStyle w:val="afff5"/>
              <w:ind w:left="142" w:right="121"/>
              <w:jc w:val="both"/>
            </w:pPr>
            <w:r w:rsidRPr="007E687B">
              <w:t>– контроль безопасности</w:t>
            </w:r>
          </w:p>
          <w:p w:rsidR="007E687B" w:rsidRPr="007E687B" w:rsidRDefault="007E687B" w:rsidP="007E687B">
            <w:pPr>
              <w:pStyle w:val="afff5"/>
              <w:ind w:left="142" w:right="121"/>
              <w:jc w:val="both"/>
            </w:pPr>
          </w:p>
          <w:p w:rsidR="007E687B" w:rsidRPr="007E687B" w:rsidRDefault="007E687B" w:rsidP="007E687B">
            <w:pPr>
              <w:pStyle w:val="afff5"/>
              <w:ind w:left="142" w:right="121"/>
              <w:jc w:val="both"/>
              <w:rPr>
                <w:b/>
                <w:i/>
              </w:rPr>
            </w:pPr>
            <w:r w:rsidRPr="007E687B">
              <w:rPr>
                <w:b/>
                <w:i/>
              </w:rPr>
              <w:t xml:space="preserve">на стадии </w:t>
            </w:r>
            <w:r w:rsidRPr="007E687B">
              <w:rPr>
                <w:b/>
                <w:i/>
                <w:lang w:val="en-US"/>
              </w:rPr>
              <w:t>OQ</w:t>
            </w:r>
            <w:r w:rsidRPr="007E687B">
              <w:rPr>
                <w:b/>
                <w:i/>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наличия и актуальности СОП, журналов и обучения;</w:t>
            </w:r>
          </w:p>
          <w:p w:rsidR="007E687B" w:rsidRPr="007E687B" w:rsidRDefault="007E687B" w:rsidP="007E687B">
            <w:pPr>
              <w:pStyle w:val="afff5"/>
              <w:ind w:left="142" w:right="121"/>
              <w:jc w:val="both"/>
            </w:pPr>
            <w:r w:rsidRPr="007E687B">
              <w:t>– проверка функционирования системы;</w:t>
            </w:r>
          </w:p>
          <w:p w:rsidR="007E687B" w:rsidRPr="007E687B" w:rsidRDefault="007E687B" w:rsidP="007E687B">
            <w:pPr>
              <w:pStyle w:val="afff5"/>
              <w:ind w:left="142" w:right="121"/>
              <w:jc w:val="both"/>
              <w:rPr>
                <w:rStyle w:val="MicrosoftSansSerif85pt1"/>
                <w:rFonts w:ascii="Times New Roman" w:hAnsi="Times New Roman" w:cs="Times New Roman"/>
                <w:sz w:val="24"/>
                <w:szCs w:val="24"/>
              </w:rPr>
            </w:pPr>
            <w:r w:rsidRPr="007E687B">
              <w:t>– функциональная проверка точек потребления.</w:t>
            </w:r>
          </w:p>
        </w:tc>
      </w:tr>
      <w:tr w:rsidR="007E687B" w:rsidRPr="007E687B" w:rsidTr="00B25737">
        <w:trPr>
          <w:trHeight w:val="900"/>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32" w:right="132"/>
              <w:jc w:val="both"/>
            </w:pPr>
            <w:r w:rsidRPr="007E687B">
              <w:t>В рамках оказания услуг по квалификации инженерных систем (на стадиях IQ, OQ) (далее - Услуг):</w:t>
            </w:r>
          </w:p>
          <w:p w:rsidR="007E687B" w:rsidRPr="007E687B" w:rsidRDefault="007E687B" w:rsidP="007E687B">
            <w:pPr>
              <w:pStyle w:val="afff5"/>
              <w:ind w:left="132" w:right="132"/>
              <w:jc w:val="both"/>
              <w:rPr>
                <w:iCs/>
              </w:rPr>
            </w:pPr>
            <w:r w:rsidRPr="007E687B">
              <w:t>–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7E687B" w:rsidRPr="007E687B" w:rsidRDefault="007E687B" w:rsidP="007E687B">
            <w:pPr>
              <w:pStyle w:val="afff5"/>
              <w:ind w:left="132" w:right="132"/>
              <w:jc w:val="both"/>
            </w:pPr>
            <w:r w:rsidRPr="007E687B">
              <w:t xml:space="preserve">– учитывать требования законодательных и иных нормативных актов (в том числе отраслевых) </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учитывать особенности объектов квалификации при разработке и составлении документации (Протоколов и Отчетов);</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Исполнитель должен:</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t xml:space="preserve"> Исполнитель должен иметь аттестат аккредитации испытательной лаборатории (выданный Федеральной службой по аккредитации) на соответствие требованиям «ГОСТ ИСО/МЭК 17025-2009. Межгосударственный стандарт. </w:t>
            </w:r>
            <w:proofErr w:type="gramStart"/>
            <w:r w:rsidRPr="007E687B">
              <w:t xml:space="preserve">Общие требования к компетентности испытательных и калибровочных лабораторий» с областью аккредитации, включающей в себя испытания и/или измерения и/или квалификацию инженерных систем и/или систем чистых сред и/или сжатых газов и/или сжатого воздуха и азота или Исполнитель должен иметь сертификат соответствия испытательной лаборатории (выданный органом по сертификации, </w:t>
            </w:r>
            <w:r w:rsidRPr="007E687B">
              <w:lastRenderedPageBreak/>
              <w:t>аккредитованным в установленном порядке) на соответствие требованиям «ГОСТ ИСО/МЭК</w:t>
            </w:r>
            <w:proofErr w:type="gramEnd"/>
            <w:r w:rsidRPr="007E687B">
              <w:t xml:space="preserve"> 17025-2009. Межгосударственный стандарт. Общие требования к компетентности испытательных и калибровочных лабораторий» с областью сертификации, включающей в себя испытания и/или измерения и/или квалификацию инженерных систем и/или систем чистых сред и/или сжатых газов и/или сжатого воздуха и азота.</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определить и согласовать график оказания Услуг по квалификации инженерных систем;</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 xml:space="preserve">разработать (на понятном Заказчику языке) протоколы квалификации инженерных систем (до начала испытаний) и составить Отчеты о квалификации инженерных систем (после испытаний), отвечающие требованиям </w:t>
            </w:r>
            <w:r w:rsidRPr="007E687B">
              <w:rPr>
                <w:rStyle w:val="MicrosoftSansSerif85pt10"/>
                <w:rFonts w:ascii="Times New Roman" w:hAnsi="Times New Roman" w:cs="Times New Roman"/>
                <w:sz w:val="24"/>
                <w:szCs w:val="24"/>
                <w:lang w:val="en-US"/>
              </w:rPr>
              <w:t>GMP</w:t>
            </w:r>
            <w:r w:rsidRPr="007E687B">
              <w:rPr>
                <w:rStyle w:val="MicrosoftSansSerif85pt10"/>
                <w:rFonts w:ascii="Times New Roman" w:hAnsi="Times New Roman" w:cs="Times New Roman"/>
                <w:sz w:val="24"/>
                <w:szCs w:val="24"/>
              </w:rPr>
              <w:t>;</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согласовывать разрабатываемые/составляемые документы с Заказчиком;</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организовать оказание Услуг в соответствии с разработанными протоколами квалификации;</w:t>
            </w:r>
          </w:p>
          <w:p w:rsidR="007E687B" w:rsidRPr="007E687B" w:rsidRDefault="007E687B" w:rsidP="007E687B">
            <w:pPr>
              <w:pStyle w:val="afff5"/>
              <w:ind w:left="132" w:right="132"/>
              <w:jc w:val="both"/>
            </w:pPr>
            <w:proofErr w:type="gramStart"/>
            <w:r w:rsidRPr="007E687B">
              <w:t>– учитывать требования законодательных и иных 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7E687B" w:rsidRPr="007E687B" w:rsidRDefault="007E687B" w:rsidP="007E687B">
            <w:pPr>
              <w:pStyle w:val="afff5"/>
              <w:ind w:left="142" w:right="121"/>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учитывать особенности объектов квалификации при разработке и составлении документации (протоколов и отчетов)</w:t>
            </w:r>
          </w:p>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p>
        </w:tc>
      </w:tr>
      <w:tr w:rsidR="007E687B" w:rsidRPr="007E687B" w:rsidTr="00B25737">
        <w:trPr>
          <w:trHeight w:val="841"/>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t xml:space="preserve">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w:t>
            </w:r>
            <w:r w:rsidRPr="007E687B">
              <w:lastRenderedPageBreak/>
              <w:t>Акта сдачи-приемки оказанных услуг, подписанных со своей Стороны, оформленных по образцу согласно приложению № 5 к Договору.</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14"/>
              </w:numPr>
              <w:tabs>
                <w:tab w:val="left" w:pos="0"/>
                <w:tab w:val="left" w:pos="273"/>
              </w:tabs>
              <w:ind w:left="0" w:firstLine="0"/>
              <w:jc w:val="both"/>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tabs>
                <w:tab w:val="left" w:pos="0"/>
                <w:tab w:val="left" w:pos="273"/>
              </w:tabs>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32" w:right="132"/>
              <w:jc w:val="both"/>
              <w:rPr>
                <w:rStyle w:val="MicrosoftSansSerif85pt1"/>
                <w:rFonts w:ascii="Times New Roman" w:hAnsi="Times New Roman" w:cs="Times New Roman"/>
                <w:i w:val="0"/>
                <w:sz w:val="24"/>
                <w:szCs w:val="24"/>
              </w:rPr>
            </w:pPr>
            <w:r w:rsidRPr="007E687B">
              <w:rPr>
                <w:rStyle w:val="MicrosoftSansSerif85pt1"/>
                <w:rFonts w:ascii="Times New Roman" w:hAnsi="Times New Roman" w:cs="Times New Roman"/>
                <w:i w:val="0"/>
                <w:sz w:val="24"/>
                <w:szCs w:val="24"/>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rPr>
                <w:rStyle w:val="MicrosoftSansSerif85pt1"/>
                <w:rFonts w:ascii="Times New Roman" w:hAnsi="Times New Roman" w:cs="Times New Roman"/>
                <w:i w:val="0"/>
                <w:sz w:val="24"/>
                <w:szCs w:val="24"/>
              </w:rPr>
              <w:t xml:space="preserve">Заказчик перечисляет платеж в размере 100% общей стоимости Услуг, указанной в п.3.2 настоящего Договора, в течение 5 (пяти) банковских дней </w:t>
            </w:r>
            <w:proofErr w:type="gramStart"/>
            <w:r w:rsidRPr="007E687B">
              <w:rPr>
                <w:rStyle w:val="MicrosoftSansSerif85pt1"/>
                <w:rFonts w:ascii="Times New Roman" w:hAnsi="Times New Roman" w:cs="Times New Roman"/>
                <w:i w:val="0"/>
                <w:sz w:val="24"/>
                <w:szCs w:val="24"/>
              </w:rPr>
              <w:t>с даты подписания</w:t>
            </w:r>
            <w:proofErr w:type="gramEnd"/>
            <w:r w:rsidRPr="007E687B">
              <w:rPr>
                <w:rStyle w:val="MicrosoftSansSerif85pt1"/>
                <w:rFonts w:ascii="Times New Roman" w:hAnsi="Times New Roman" w:cs="Times New Roman"/>
                <w:i w:val="0"/>
                <w:sz w:val="24"/>
                <w:szCs w:val="24"/>
              </w:rPr>
              <w:t xml:space="preserve"> Сторонами Акта сдачи-приемки оказанных услуг.</w:t>
            </w:r>
          </w:p>
        </w:tc>
      </w:tr>
    </w:tbl>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31182E" w:rsidRDefault="0031182E" w:rsidP="00AA3051">
      <w:pPr>
        <w:pStyle w:val="afffc"/>
        <w:rPr>
          <w:b/>
        </w:rPr>
      </w:pPr>
    </w:p>
    <w:p w:rsidR="0031182E" w:rsidRDefault="0031182E"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F7421B" w:rsidRDefault="00F7421B" w:rsidP="00AA3051">
      <w:pPr>
        <w:pStyle w:val="afffc"/>
        <w:rPr>
          <w:b/>
        </w:rPr>
      </w:pPr>
    </w:p>
    <w:p w:rsidR="00212ABD" w:rsidRDefault="00212ABD" w:rsidP="00AA3051">
      <w:pPr>
        <w:pStyle w:val="afffc"/>
        <w:rPr>
          <w:b/>
        </w:rPr>
      </w:pPr>
    </w:p>
    <w:p w:rsidR="00212ABD" w:rsidRDefault="00212ABD"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7E687B" w:rsidRDefault="007E687B" w:rsidP="00AA3051">
      <w:pPr>
        <w:pStyle w:val="afffc"/>
        <w:rPr>
          <w:b/>
        </w:rPr>
      </w:pPr>
    </w:p>
    <w:p w:rsidR="00F7421B" w:rsidRDefault="00F7421B" w:rsidP="00AA3051">
      <w:pPr>
        <w:pStyle w:val="afffc"/>
        <w:rPr>
          <w:b/>
        </w:rPr>
      </w:pPr>
    </w:p>
    <w:p w:rsidR="00F7421B" w:rsidRDefault="00F7421B" w:rsidP="00AA3051">
      <w:pPr>
        <w:pStyle w:val="afffc"/>
        <w:rPr>
          <w:b/>
        </w:rPr>
      </w:pPr>
    </w:p>
    <w:p w:rsidR="00F76C36" w:rsidRDefault="00002A5D" w:rsidP="007E687B">
      <w:pPr>
        <w:jc w:val="center"/>
        <w:rPr>
          <w:b/>
        </w:rPr>
      </w:pPr>
      <w:r>
        <w:rPr>
          <w:b/>
          <w:lang w:val="en-US"/>
        </w:rPr>
        <w:lastRenderedPageBreak/>
        <w:t>IV</w:t>
      </w:r>
      <w:r w:rsidR="009B39B9" w:rsidRPr="009B39B9">
        <w:rPr>
          <w:b/>
        </w:rPr>
        <w:t xml:space="preserve">. </w:t>
      </w:r>
      <w:r w:rsidR="00F76C36" w:rsidRPr="009B39B9">
        <w:rPr>
          <w:b/>
        </w:rPr>
        <w:t>ПРОЕКТ ДОГОВОРА</w:t>
      </w:r>
    </w:p>
    <w:tbl>
      <w:tblPr>
        <w:tblStyle w:val="ae"/>
        <w:tblpPr w:leftFromText="180" w:rightFromText="180" w:vertAnchor="page" w:horzAnchor="margin" w:tblpY="79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238"/>
      </w:tblGrid>
      <w:tr w:rsidR="007E687B" w:rsidRPr="00C23CF1" w:rsidTr="00B25737">
        <w:trPr>
          <w:trHeight w:val="450"/>
        </w:trPr>
        <w:tc>
          <w:tcPr>
            <w:tcW w:w="10348" w:type="dxa"/>
            <w:gridSpan w:val="2"/>
          </w:tcPr>
          <w:p w:rsidR="007E687B" w:rsidRPr="00C23CF1" w:rsidRDefault="007E687B" w:rsidP="00B25737">
            <w:pPr>
              <w:ind w:left="-18" w:right="-234"/>
              <w:jc w:val="center"/>
              <w:rPr>
                <w:b/>
              </w:rPr>
            </w:pPr>
            <w:r w:rsidRPr="00C23CF1">
              <w:rPr>
                <w:b/>
              </w:rPr>
              <w:t>ДОГОВОР №__________________</w:t>
            </w:r>
          </w:p>
          <w:p w:rsidR="007E687B" w:rsidRPr="00C23CF1" w:rsidRDefault="007E687B" w:rsidP="00B25737">
            <w:pPr>
              <w:ind w:left="-18" w:right="-234"/>
              <w:jc w:val="center"/>
              <w:rPr>
                <w:b/>
              </w:rPr>
            </w:pPr>
            <w:r w:rsidRPr="00C23CF1">
              <w:rPr>
                <w:b/>
              </w:rPr>
              <w:t>ОБ ОКАЗАНИИ УСЛУГ ПО КВАЛИФИКАЦИИ</w:t>
            </w:r>
          </w:p>
          <w:p w:rsidR="007E687B" w:rsidRPr="00C23CF1" w:rsidRDefault="007E687B" w:rsidP="00B25737">
            <w:pPr>
              <w:ind w:left="-18" w:right="-234"/>
              <w:jc w:val="center"/>
              <w:rPr>
                <w:b/>
              </w:rPr>
            </w:pPr>
          </w:p>
        </w:tc>
      </w:tr>
      <w:tr w:rsidR="007E687B" w:rsidRPr="00C23CF1" w:rsidTr="00B25737">
        <w:trPr>
          <w:trHeight w:val="525"/>
        </w:trPr>
        <w:tc>
          <w:tcPr>
            <w:tcW w:w="5110" w:type="dxa"/>
          </w:tcPr>
          <w:p w:rsidR="007E687B" w:rsidRPr="00C23CF1" w:rsidRDefault="007E687B" w:rsidP="00B25737">
            <w:pPr>
              <w:pStyle w:val="af8"/>
              <w:spacing w:after="0"/>
              <w:rPr>
                <w:color w:val="000000"/>
              </w:rPr>
            </w:pPr>
            <w:r w:rsidRPr="00C23CF1">
              <w:rPr>
                <w:color w:val="000000"/>
              </w:rPr>
              <w:t>г. Москва</w:t>
            </w:r>
          </w:p>
        </w:tc>
        <w:tc>
          <w:tcPr>
            <w:tcW w:w="5238" w:type="dxa"/>
          </w:tcPr>
          <w:p w:rsidR="007E687B" w:rsidRPr="00C23CF1" w:rsidRDefault="007E687B" w:rsidP="00B25737">
            <w:pPr>
              <w:pStyle w:val="af8"/>
              <w:spacing w:after="0"/>
              <w:jc w:val="right"/>
              <w:rPr>
                <w:color w:val="000000"/>
              </w:rPr>
            </w:pPr>
            <w:r w:rsidRPr="00C23CF1">
              <w:rPr>
                <w:color w:val="000000"/>
              </w:rPr>
              <w:t>«___» ____________ 201_ г</w:t>
            </w:r>
          </w:p>
        </w:tc>
      </w:tr>
    </w:tbl>
    <w:p w:rsidR="007E687B" w:rsidRPr="00C23CF1" w:rsidRDefault="007E687B" w:rsidP="007E687B">
      <w:pPr>
        <w:pStyle w:val="af8"/>
        <w:spacing w:after="0"/>
      </w:pPr>
      <w:r w:rsidRPr="00C23CF1">
        <w:rPr>
          <w:b/>
        </w:rPr>
        <w:t>Федеральное государственное унитарное предприятие «Московский эндокринный завод» (ФГУП «Московский эндокринный завод»)</w:t>
      </w:r>
      <w:r w:rsidRPr="00C23CF1">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w:t>
      </w:r>
    </w:p>
    <w:p w:rsidR="007E687B" w:rsidRPr="00C23CF1" w:rsidRDefault="007E687B" w:rsidP="007E687B">
      <w:pPr>
        <w:pStyle w:val="af8"/>
        <w:spacing w:after="0"/>
      </w:pPr>
      <w:r>
        <w:rPr>
          <w:b/>
        </w:rPr>
        <w:t>________________________________________________</w:t>
      </w:r>
      <w:r w:rsidRPr="00C23CF1">
        <w:t>, именуемое в дальнейшем «Исполнитель», в лице</w:t>
      </w:r>
      <w:r w:rsidRPr="00C17114">
        <w:rPr>
          <w:rStyle w:val="1f8"/>
          <w:bCs/>
        </w:rPr>
        <w:t xml:space="preserve"> </w:t>
      </w:r>
      <w:r>
        <w:t>__________________________________</w:t>
      </w:r>
      <w:r w:rsidRPr="00C23CF1">
        <w:rPr>
          <w:rStyle w:val="1f8"/>
          <w:bCs/>
          <w:i/>
        </w:rPr>
        <w:t xml:space="preserve">, </w:t>
      </w:r>
      <w:r w:rsidRPr="00C23CF1">
        <w:rPr>
          <w:rStyle w:val="1f8"/>
          <w:bCs/>
        </w:rPr>
        <w:t xml:space="preserve">действующего на основании </w:t>
      </w:r>
      <w:r>
        <w:rPr>
          <w:rStyle w:val="1f8"/>
          <w:bCs/>
        </w:rPr>
        <w:t>__________</w:t>
      </w:r>
      <w:r w:rsidRPr="00C23CF1">
        <w:t xml:space="preserve">, с другой стороны, далее совместно именуемые «Стороны», а по отдельности «Сторона», по результатам проведения </w:t>
      </w:r>
      <w:r>
        <w:t>___________________________________________ н</w:t>
      </w:r>
      <w:r w:rsidRPr="00C23CF1">
        <w:t xml:space="preserve">а основании протокола заседания Закупочной комиссии ФГУП «Московский эндокринный завод» </w:t>
      </w:r>
      <w:r>
        <w:t>____________________</w:t>
      </w:r>
      <w:r w:rsidRPr="00C23CF1">
        <w:t>, заключили настоящий договор (далее - «Договор») о нижеследующем:</w:t>
      </w:r>
    </w:p>
    <w:p w:rsidR="007E687B" w:rsidRPr="00C23CF1" w:rsidRDefault="007E687B" w:rsidP="007E687B">
      <w:pPr>
        <w:pStyle w:val="af8"/>
        <w:spacing w:after="0"/>
      </w:pPr>
    </w:p>
    <w:p w:rsidR="007E687B" w:rsidRPr="00E4450D" w:rsidRDefault="007E687B" w:rsidP="007E687B">
      <w:pPr>
        <w:tabs>
          <w:tab w:val="right" w:pos="0"/>
        </w:tabs>
        <w:jc w:val="center"/>
        <w:rPr>
          <w:b/>
        </w:rPr>
      </w:pPr>
      <w:r w:rsidRPr="00E4450D">
        <w:rPr>
          <w:b/>
          <w:lang w:eastAsia="en-US"/>
        </w:rPr>
        <w:t>1.</w:t>
      </w:r>
      <w:r>
        <w:rPr>
          <w:b/>
        </w:rPr>
        <w:tab/>
      </w:r>
      <w:r w:rsidRPr="00E4450D">
        <w:rPr>
          <w:b/>
        </w:rPr>
        <w:t>ПРЕДМЕТ ДОГОВОРА</w:t>
      </w:r>
    </w:p>
    <w:p w:rsidR="007E687B" w:rsidRPr="00E4450D" w:rsidRDefault="007E687B" w:rsidP="007E687B"/>
    <w:p w:rsidR="007E687B" w:rsidRPr="00C23CF1" w:rsidRDefault="007E687B" w:rsidP="007E687B">
      <w:pPr>
        <w:pStyle w:val="afff5"/>
        <w:tabs>
          <w:tab w:val="left" w:pos="1134"/>
        </w:tabs>
        <w:ind w:firstLine="567"/>
        <w:jc w:val="both"/>
      </w:pPr>
      <w:r w:rsidRPr="00C23CF1">
        <w:t>1.1.</w:t>
      </w:r>
      <w:r>
        <w:tab/>
      </w:r>
      <w:r w:rsidRPr="00C23CF1">
        <w:t>Исполнитель обязуется оказать услуги по квалификации</w:t>
      </w:r>
      <w:r>
        <w:t xml:space="preserve"> двух инженерных систем:</w:t>
      </w:r>
      <w:r w:rsidRPr="00C23CF1">
        <w:t xml:space="preserve"> </w:t>
      </w:r>
      <w:r>
        <w:t>системы получения и распределения</w:t>
      </w:r>
      <w:r w:rsidRPr="00C23CF1">
        <w:t xml:space="preserve"> </w:t>
      </w:r>
      <w:r>
        <w:t>чистого сжатого воздуха и системы распределения чистого сжатого азота в цехе № 1</w:t>
      </w:r>
      <w:r w:rsidRPr="00C23CF1">
        <w:t xml:space="preserve"> на стадиях </w:t>
      </w:r>
      <w:r w:rsidRPr="00C23CF1">
        <w:rPr>
          <w:lang w:val="en-US"/>
        </w:rPr>
        <w:t>IQ</w:t>
      </w:r>
      <w:r w:rsidRPr="00C23CF1">
        <w:t>/OQ</w:t>
      </w:r>
      <w:r>
        <w:t>; (далее – Инженерные системы) в объеме, указанном в Приложении № 2, согласно требованиям, изложенным в Приложении № 1, являющимися неотъемлемой частью настоящего Договора, на условиях и в сроки, определенные настоящим Договором (далее - «Услуги»), а Заказчик обязуется принять эти Услуги и оплатить на условиях и в сроки, определенные настоящим Договором.</w:t>
      </w:r>
    </w:p>
    <w:p w:rsidR="007E687B" w:rsidRPr="00C23CF1" w:rsidRDefault="007E687B" w:rsidP="007E687B">
      <w:pPr>
        <w:tabs>
          <w:tab w:val="left" w:pos="1134"/>
        </w:tabs>
        <w:ind w:firstLine="567"/>
      </w:pPr>
      <w:r w:rsidRPr="00C17114">
        <w:t>1.2.</w:t>
      </w:r>
      <w:r>
        <w:tab/>
      </w:r>
      <w:r w:rsidRPr="00C17114">
        <w:t xml:space="preserve">Результатом оказания Услуг по настоящему Договору будут являться Протоколы и Отчеты по квалификации на каждую единицу </w:t>
      </w:r>
      <w:r>
        <w:t>Инженерных систем</w:t>
      </w:r>
      <w:r w:rsidRPr="00C17114">
        <w:t>, предоставленные Исполнителем Заказчику в сроки и на условиях, согласованных в настоящем Договоре.</w:t>
      </w:r>
    </w:p>
    <w:p w:rsidR="007E687B" w:rsidRPr="00C23CF1" w:rsidRDefault="007E687B" w:rsidP="007E687B">
      <w:pPr>
        <w:ind w:firstLine="567"/>
        <w:rPr>
          <w:highlight w:val="yellow"/>
        </w:rPr>
      </w:pPr>
    </w:p>
    <w:p w:rsidR="007E687B" w:rsidRDefault="007E687B" w:rsidP="007E687B">
      <w:pPr>
        <w:tabs>
          <w:tab w:val="right" w:pos="0"/>
        </w:tabs>
        <w:jc w:val="center"/>
        <w:rPr>
          <w:b/>
          <w:lang w:eastAsia="en-US"/>
        </w:rPr>
      </w:pPr>
      <w:r w:rsidRPr="00C17114">
        <w:rPr>
          <w:b/>
          <w:lang w:eastAsia="en-US"/>
        </w:rPr>
        <w:t>2.</w:t>
      </w:r>
      <w:r w:rsidRPr="00C17114">
        <w:rPr>
          <w:b/>
          <w:lang w:eastAsia="en-US"/>
        </w:rPr>
        <w:tab/>
        <w:t>ОБЯЗАННОСТИ СТОРОН</w:t>
      </w:r>
    </w:p>
    <w:p w:rsidR="007E687B" w:rsidRPr="00C23CF1" w:rsidRDefault="007E687B" w:rsidP="007E687B">
      <w:pPr>
        <w:tabs>
          <w:tab w:val="right" w:pos="0"/>
        </w:tabs>
        <w:jc w:val="center"/>
        <w:rPr>
          <w:b/>
          <w:lang w:eastAsia="en-US"/>
        </w:rPr>
      </w:pPr>
    </w:p>
    <w:p w:rsidR="007E687B" w:rsidRPr="00C23CF1" w:rsidRDefault="007E687B" w:rsidP="007E687B">
      <w:pPr>
        <w:tabs>
          <w:tab w:val="right" w:pos="0"/>
          <w:tab w:val="left" w:pos="1134"/>
        </w:tabs>
        <w:ind w:firstLine="567"/>
        <w:rPr>
          <w:b/>
          <w:i/>
          <w:lang w:eastAsia="en-US"/>
        </w:rPr>
      </w:pPr>
      <w:r w:rsidRPr="00C17114">
        <w:rPr>
          <w:b/>
          <w:i/>
          <w:lang w:eastAsia="en-US"/>
        </w:rPr>
        <w:t>2.1.</w:t>
      </w:r>
      <w:r>
        <w:rPr>
          <w:b/>
          <w:i/>
          <w:lang w:eastAsia="en-US"/>
        </w:rPr>
        <w:tab/>
      </w:r>
      <w:r w:rsidRPr="00C17114">
        <w:rPr>
          <w:b/>
          <w:i/>
          <w:lang w:eastAsia="en-US"/>
        </w:rPr>
        <w:t>Заказчик обязуется:</w:t>
      </w:r>
    </w:p>
    <w:p w:rsidR="007E687B" w:rsidRDefault="007E687B" w:rsidP="007E687B">
      <w:pPr>
        <w:tabs>
          <w:tab w:val="left" w:pos="1134"/>
        </w:tabs>
        <w:ind w:firstLine="567"/>
      </w:pPr>
      <w:r w:rsidRPr="00C17114">
        <w:t>2.1.1.</w:t>
      </w:r>
      <w:r>
        <w:tab/>
      </w:r>
      <w:r w:rsidRPr="00C17114">
        <w:t>До начала оказания Услуг по настоящему Договору предоставить в распоряжение Исполнителя всю необходимую документацию, востребованную Исполнителем в объеме, оговоренном в Приложении № 3, которое является неотъемлемой частью настоящего Договора, посредством передачи документации по электронной почте.</w:t>
      </w:r>
    </w:p>
    <w:p w:rsidR="007E687B" w:rsidRDefault="007E687B" w:rsidP="007E687B">
      <w:pPr>
        <w:tabs>
          <w:tab w:val="left" w:pos="1134"/>
        </w:tabs>
        <w:ind w:firstLine="567"/>
      </w:pPr>
      <w:r w:rsidRPr="00C17114">
        <w:t>2.1.2.</w:t>
      </w:r>
      <w:r>
        <w:tab/>
      </w:r>
      <w:r w:rsidRPr="00C17114">
        <w:t>Принять и оплатить Услуги Исполнителя в размере, порядке и на условиях, предусмотренных настоящим Договором.</w:t>
      </w:r>
    </w:p>
    <w:p w:rsidR="007E687B" w:rsidRPr="00C23CF1" w:rsidRDefault="007E687B" w:rsidP="007E687B">
      <w:pPr>
        <w:tabs>
          <w:tab w:val="right" w:pos="0"/>
          <w:tab w:val="left" w:pos="1134"/>
        </w:tabs>
        <w:ind w:firstLine="567"/>
        <w:rPr>
          <w:b/>
          <w:i/>
          <w:lang w:eastAsia="en-US"/>
        </w:rPr>
      </w:pPr>
      <w:r w:rsidRPr="00C17114">
        <w:rPr>
          <w:b/>
          <w:i/>
          <w:lang w:eastAsia="en-US"/>
        </w:rPr>
        <w:t>2.2.</w:t>
      </w:r>
      <w:r>
        <w:rPr>
          <w:b/>
          <w:i/>
          <w:lang w:eastAsia="en-US"/>
        </w:rPr>
        <w:tab/>
      </w:r>
      <w:r w:rsidRPr="00C17114">
        <w:rPr>
          <w:b/>
          <w:i/>
          <w:lang w:eastAsia="en-US"/>
        </w:rPr>
        <w:t>Исполнитель обязуется:</w:t>
      </w:r>
    </w:p>
    <w:p w:rsidR="007E687B" w:rsidRPr="00C23CF1" w:rsidRDefault="007E687B" w:rsidP="007E687B">
      <w:pPr>
        <w:tabs>
          <w:tab w:val="left" w:pos="1134"/>
        </w:tabs>
        <w:ind w:firstLine="567"/>
      </w:pPr>
      <w:r w:rsidRPr="00C17114">
        <w:t>2.2.1.</w:t>
      </w:r>
      <w:r>
        <w:tab/>
      </w:r>
      <w:r w:rsidRPr="00C17114">
        <w:t xml:space="preserve">Оказать Услуги по настоящему Договору, при условии выполнения Заказчиком сроков оплат, согласно пункту 3.5 настоящего Договора, предоставления необходимой документации, согласно пункту 2.1.1 настоящего Договора в срок до </w:t>
      </w:r>
      <w:r>
        <w:t>23 декабря</w:t>
      </w:r>
      <w:r w:rsidRPr="00C17114">
        <w:t xml:space="preserve"> 201</w:t>
      </w:r>
      <w:r>
        <w:t>9</w:t>
      </w:r>
      <w:r w:rsidRPr="00C17114">
        <w:t xml:space="preserve"> года.</w:t>
      </w:r>
    </w:p>
    <w:p w:rsidR="007E687B" w:rsidRPr="00C23CF1" w:rsidRDefault="007E687B" w:rsidP="007E687B">
      <w:pPr>
        <w:tabs>
          <w:tab w:val="left" w:pos="1134"/>
        </w:tabs>
        <w:ind w:firstLine="567"/>
      </w:pPr>
      <w:r w:rsidRPr="00C17114">
        <w:t>2.2.2.</w:t>
      </w:r>
      <w:r>
        <w:tab/>
      </w:r>
      <w:r w:rsidRPr="00C17114">
        <w:t>По окончании оказания Услуг передать Заказчику Протоколы и О</w:t>
      </w:r>
      <w:r>
        <w:t>тчеты по квалификации указанных</w:t>
      </w:r>
      <w:r w:rsidRPr="00C17114">
        <w:t xml:space="preserve"> </w:t>
      </w:r>
      <w:r>
        <w:t>Инженерных систем</w:t>
      </w:r>
      <w:r w:rsidRPr="00C17114">
        <w:t>.</w:t>
      </w:r>
    </w:p>
    <w:p w:rsidR="007E687B" w:rsidRDefault="007E687B" w:rsidP="007E687B">
      <w:pPr>
        <w:tabs>
          <w:tab w:val="left" w:pos="1134"/>
        </w:tabs>
        <w:ind w:firstLine="567"/>
      </w:pPr>
      <w:r w:rsidRPr="00C17114">
        <w:t>2.2.3.</w:t>
      </w:r>
      <w:r>
        <w:tab/>
      </w:r>
      <w:r w:rsidRPr="00C17114">
        <w:t>Предоставить квалифицированных специалистов для оказания Услуг по настоящему Договору.</w:t>
      </w:r>
    </w:p>
    <w:p w:rsidR="007E687B" w:rsidRDefault="007E687B" w:rsidP="007E687B">
      <w:pPr>
        <w:tabs>
          <w:tab w:val="left" w:pos="1134"/>
        </w:tabs>
        <w:ind w:firstLine="567"/>
      </w:pPr>
      <w:r w:rsidRPr="00C17114">
        <w:t>2.2.4.</w:t>
      </w:r>
      <w:r>
        <w:tab/>
      </w:r>
      <w:r w:rsidRPr="00C17114">
        <w:t>Безвозмездно устранить недостатки некачественно оказанных Услуг.</w:t>
      </w:r>
    </w:p>
    <w:p w:rsidR="007E687B" w:rsidRDefault="007E687B" w:rsidP="007E687B">
      <w:pPr>
        <w:tabs>
          <w:tab w:val="left" w:pos="1134"/>
        </w:tabs>
        <w:ind w:firstLine="567"/>
      </w:pPr>
      <w:r w:rsidRPr="00C17114">
        <w:lastRenderedPageBreak/>
        <w:t>2.2.5.</w:t>
      </w:r>
      <w:r>
        <w:tab/>
      </w:r>
      <w:r w:rsidRPr="00C17114">
        <w:t xml:space="preserve">Соблюдать </w:t>
      </w:r>
      <w:proofErr w:type="spellStart"/>
      <w:r w:rsidRPr="00C17114">
        <w:t>внутриобъектовый</w:t>
      </w:r>
      <w:proofErr w:type="spellEnd"/>
      <w:r w:rsidRPr="00C17114">
        <w:t xml:space="preserve"> и пропускной режим на территории Заказчика.</w:t>
      </w:r>
    </w:p>
    <w:p w:rsidR="007E687B" w:rsidRDefault="007E687B" w:rsidP="007E687B">
      <w:pPr>
        <w:tabs>
          <w:tab w:val="left" w:pos="1134"/>
        </w:tabs>
        <w:ind w:firstLine="567"/>
      </w:pPr>
      <w:r w:rsidRPr="00C17114">
        <w:t>2.2.6.</w:t>
      </w:r>
      <w:r>
        <w:tab/>
      </w:r>
      <w:r w:rsidRPr="00C17114">
        <w:t xml:space="preserve">По завершении оказания Услуг оформить Акт сдачи-приемки оказанных </w:t>
      </w:r>
      <w:r>
        <w:t>у</w:t>
      </w:r>
      <w:r w:rsidRPr="00C17114">
        <w:t>слуг.</w:t>
      </w:r>
    </w:p>
    <w:p w:rsidR="007E687B" w:rsidRDefault="007E687B" w:rsidP="007E687B">
      <w:pPr>
        <w:tabs>
          <w:tab w:val="left" w:pos="1134"/>
        </w:tabs>
        <w:ind w:firstLine="567"/>
      </w:pPr>
      <w:r w:rsidRPr="00C17114">
        <w:t>2.2.7.</w:t>
      </w:r>
      <w:r>
        <w:tab/>
      </w:r>
      <w:r w:rsidRPr="00C17114">
        <w:t>Оформить счет-фактуру в соответствии с действующим законодательством Российской Федерации</w:t>
      </w:r>
      <w:r>
        <w:t xml:space="preserve"> (если применимо)</w:t>
      </w:r>
      <w:r w:rsidRPr="00C17114">
        <w:t>.</w:t>
      </w:r>
    </w:p>
    <w:p w:rsidR="007E687B" w:rsidRDefault="007E687B" w:rsidP="007E687B">
      <w:pPr>
        <w:tabs>
          <w:tab w:val="left" w:pos="1134"/>
        </w:tabs>
        <w:ind w:firstLine="567"/>
      </w:pPr>
      <w:r w:rsidRPr="00C17114">
        <w:t>2.2.8.</w:t>
      </w:r>
      <w:r>
        <w:tab/>
      </w:r>
      <w:r w:rsidRPr="00C17114">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по настоящему Договору.</w:t>
      </w:r>
    </w:p>
    <w:p w:rsidR="007E687B" w:rsidRDefault="007E687B" w:rsidP="007E687B">
      <w:pPr>
        <w:tabs>
          <w:tab w:val="left" w:pos="1134"/>
        </w:tabs>
        <w:ind w:firstLine="567"/>
      </w:pPr>
      <w:r w:rsidRPr="00C17114">
        <w:t>2.2.9.</w:t>
      </w:r>
      <w:r>
        <w:tab/>
      </w:r>
      <w:r w:rsidRPr="00C17114">
        <w:t>По запросу Заказчика предоставлять информацию о ходе оказания Услуг.</w:t>
      </w:r>
    </w:p>
    <w:p w:rsidR="007E687B" w:rsidRDefault="007E687B" w:rsidP="007E687B">
      <w:pPr>
        <w:tabs>
          <w:tab w:val="left" w:pos="1134"/>
        </w:tabs>
        <w:ind w:firstLine="567"/>
      </w:pPr>
      <w:r w:rsidRPr="00C17114">
        <w:t>2.3.</w:t>
      </w:r>
      <w:r>
        <w:tab/>
      </w:r>
      <w:r w:rsidRPr="00C17114">
        <w:t>Исполнитель имеет право досрочного оказания Услуг, а Заказчик обязан в таком случае принять досрочное оказание Услуг на условиях настоящего Договора.</w:t>
      </w:r>
    </w:p>
    <w:p w:rsidR="007E687B" w:rsidRDefault="007E687B" w:rsidP="007E687B">
      <w:pPr>
        <w:ind w:firstLine="567"/>
        <w:rPr>
          <w:highlight w:val="yellow"/>
        </w:rPr>
      </w:pPr>
    </w:p>
    <w:p w:rsidR="007E687B" w:rsidRDefault="007E687B" w:rsidP="007E687B">
      <w:pPr>
        <w:jc w:val="center"/>
        <w:rPr>
          <w:b/>
        </w:rPr>
      </w:pPr>
      <w:r w:rsidRPr="00C17114">
        <w:rPr>
          <w:b/>
          <w:lang w:eastAsia="en-US"/>
        </w:rPr>
        <w:t>3.</w:t>
      </w:r>
      <w:r w:rsidRPr="00C17114">
        <w:rPr>
          <w:b/>
          <w:lang w:eastAsia="en-US"/>
        </w:rPr>
        <w:tab/>
      </w:r>
      <w:r w:rsidRPr="00C17114">
        <w:rPr>
          <w:b/>
        </w:rPr>
        <w:t>СТОИМОСТЬ УСЛУГ И ПОРЯДОК РАСЧЕТОВ</w:t>
      </w:r>
    </w:p>
    <w:p w:rsidR="007E687B" w:rsidRDefault="007E687B" w:rsidP="007E687B">
      <w:pPr>
        <w:jc w:val="center"/>
        <w:rPr>
          <w:b/>
        </w:rPr>
      </w:pPr>
    </w:p>
    <w:p w:rsidR="007E687B" w:rsidRDefault="007E687B" w:rsidP="007E687B">
      <w:pPr>
        <w:tabs>
          <w:tab w:val="left" w:pos="1134"/>
        </w:tabs>
        <w:ind w:firstLine="567"/>
      </w:pPr>
      <w:r w:rsidRPr="00C17114">
        <w:t>3.1.</w:t>
      </w:r>
      <w:r>
        <w:tab/>
      </w:r>
      <w:r w:rsidRPr="00C17114">
        <w:t>Цена Договора устанавливается в российских рублях.</w:t>
      </w:r>
    </w:p>
    <w:p w:rsidR="007E687B" w:rsidRDefault="007E687B" w:rsidP="007E687B">
      <w:pPr>
        <w:tabs>
          <w:tab w:val="left" w:pos="1134"/>
        </w:tabs>
        <w:ind w:firstLine="567"/>
      </w:pPr>
      <w:r w:rsidRPr="00C17114">
        <w:t>3.2.</w:t>
      </w:r>
      <w:r>
        <w:tab/>
      </w:r>
      <w:r w:rsidRPr="00C17114">
        <w:t xml:space="preserve">Цена Договора составляет </w:t>
      </w:r>
      <w:r>
        <w:t>________</w:t>
      </w:r>
      <w:r w:rsidRPr="00C17114">
        <w:t xml:space="preserve"> рублей </w:t>
      </w:r>
      <w:r>
        <w:t>___</w:t>
      </w:r>
      <w:r w:rsidRPr="00C17114">
        <w:t xml:space="preserve"> копеек, </w:t>
      </w:r>
      <w:r w:rsidRPr="006773E6">
        <w:t>в том числе НДС по ставке, установленной п. 3 ст. 164 Налоговог</w:t>
      </w:r>
      <w:r>
        <w:t xml:space="preserve">о кодекса Российской Федерации / НДС не облагается на основании __________ </w:t>
      </w:r>
      <w:r w:rsidRPr="0036422F">
        <w:rPr>
          <w:i/>
        </w:rPr>
        <w:t>(выбирается и заполняется по результатам проведения процедуры закупки)</w:t>
      </w:r>
      <w:r>
        <w:t>.</w:t>
      </w:r>
    </w:p>
    <w:p w:rsidR="007E687B" w:rsidRDefault="007E687B" w:rsidP="007E687B">
      <w:pPr>
        <w:tabs>
          <w:tab w:val="left" w:pos="1134"/>
        </w:tabs>
        <w:ind w:firstLine="567"/>
      </w:pPr>
      <w:r w:rsidRPr="00C23CF1">
        <w:t>3.3.</w:t>
      </w:r>
      <w:r>
        <w:tab/>
      </w:r>
      <w:r w:rsidRPr="00C23CF1">
        <w:t>Цена Договора включает общую стоимость Услуг по Договору</w:t>
      </w:r>
      <w:r w:rsidRPr="00C23CF1">
        <w:rPr>
          <w:bCs/>
        </w:rPr>
        <w:t xml:space="preserve">, </w:t>
      </w:r>
      <w:r w:rsidRPr="00C23CF1">
        <w:t>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7E687B" w:rsidRDefault="007E687B" w:rsidP="007E687B">
      <w:pPr>
        <w:tabs>
          <w:tab w:val="left" w:pos="1134"/>
        </w:tabs>
        <w:ind w:firstLine="567"/>
      </w:pPr>
      <w:r w:rsidRPr="00C23CF1">
        <w:t>3.4.</w:t>
      </w:r>
      <w:r>
        <w:tab/>
      </w:r>
      <w:r w:rsidRPr="00C23CF1">
        <w:t>Оплата цены Договора осуществляется на основании счет</w:t>
      </w:r>
      <w:r>
        <w:t>а</w:t>
      </w:r>
      <w:r w:rsidRPr="00C23CF1">
        <w:t xml:space="preserve"> Исполнителя в рублях прямым банковским переводом на расчетный счет Исполнителя.</w:t>
      </w:r>
    </w:p>
    <w:p w:rsidR="007E687B" w:rsidRDefault="007E687B" w:rsidP="007E687B">
      <w:pPr>
        <w:tabs>
          <w:tab w:val="left" w:pos="1134"/>
        </w:tabs>
        <w:ind w:firstLine="567"/>
      </w:pPr>
      <w:r w:rsidRPr="00C23CF1">
        <w:t>3.5.</w:t>
      </w:r>
      <w:r>
        <w:tab/>
        <w:t xml:space="preserve">Заказчик перечисляет платеж в размере 100% общей стоимости Услуг, указанной в п.3.2 настоящего Договора, в течение 5 (пяти) банковских дней </w:t>
      </w:r>
      <w:proofErr w:type="gramStart"/>
      <w:r>
        <w:t>с даты подписания</w:t>
      </w:r>
      <w:proofErr w:type="gramEnd"/>
      <w:r>
        <w:t xml:space="preserve"> сторонами Акта сдачи-приемки оказанных услуг.</w:t>
      </w:r>
      <w:r w:rsidRPr="00C23CF1">
        <w:t xml:space="preserve"> </w:t>
      </w:r>
    </w:p>
    <w:p w:rsidR="007E687B" w:rsidRDefault="007E687B" w:rsidP="007E687B">
      <w:pPr>
        <w:tabs>
          <w:tab w:val="left" w:pos="1134"/>
        </w:tabs>
        <w:ind w:firstLine="567"/>
      </w:pPr>
      <w:r w:rsidRPr="00C23CF1">
        <w:t>3.6.</w:t>
      </w:r>
      <w:r>
        <w:tab/>
      </w:r>
      <w:r w:rsidRPr="00C23CF1">
        <w:t>Датой оплаты является дата списания денежных сре</w:t>
      </w:r>
      <w:proofErr w:type="gramStart"/>
      <w:r w:rsidRPr="00C23CF1">
        <w:t>дств с р</w:t>
      </w:r>
      <w:proofErr w:type="gramEnd"/>
      <w:r w:rsidRPr="00C23CF1">
        <w:t>асчетного счета Заказчика.</w:t>
      </w:r>
    </w:p>
    <w:p w:rsidR="007E687B" w:rsidRDefault="007E687B" w:rsidP="007E687B">
      <w:pPr>
        <w:tabs>
          <w:tab w:val="left" w:pos="1134"/>
        </w:tabs>
        <w:ind w:firstLine="567"/>
      </w:pPr>
      <w:r>
        <w:t>3.7.</w:t>
      </w:r>
      <w:r>
        <w:tab/>
      </w:r>
      <w:r w:rsidRPr="007A482A">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r>
        <w:t>.</w:t>
      </w:r>
    </w:p>
    <w:p w:rsidR="007E687B" w:rsidRDefault="007E687B" w:rsidP="007E687B">
      <w:pPr>
        <w:ind w:firstLine="567"/>
        <w:rPr>
          <w:highlight w:val="yellow"/>
        </w:rPr>
      </w:pPr>
    </w:p>
    <w:p w:rsidR="007E687B" w:rsidRDefault="007E687B" w:rsidP="007E687B">
      <w:pPr>
        <w:tabs>
          <w:tab w:val="right" w:pos="0"/>
        </w:tabs>
        <w:jc w:val="center"/>
        <w:rPr>
          <w:b/>
          <w:lang w:eastAsia="en-US"/>
        </w:rPr>
      </w:pPr>
      <w:r w:rsidRPr="00C23CF1">
        <w:rPr>
          <w:b/>
          <w:lang w:eastAsia="en-US"/>
        </w:rPr>
        <w:t>4.</w:t>
      </w:r>
      <w:r w:rsidRPr="00C23CF1">
        <w:rPr>
          <w:b/>
          <w:lang w:eastAsia="en-US"/>
        </w:rPr>
        <w:tab/>
      </w:r>
      <w:r w:rsidRPr="00C17114">
        <w:rPr>
          <w:b/>
          <w:lang w:eastAsia="en-US"/>
        </w:rPr>
        <w:t>ПОРЯДОК СДАЧИ</w:t>
      </w:r>
      <w:r>
        <w:rPr>
          <w:b/>
          <w:lang w:eastAsia="en-US"/>
        </w:rPr>
        <w:t>-</w:t>
      </w:r>
      <w:r w:rsidRPr="00C17114">
        <w:rPr>
          <w:b/>
          <w:lang w:eastAsia="en-US"/>
        </w:rPr>
        <w:t>ПРИЕМКИ ОКАЗАННЫХ УСЛУГ</w:t>
      </w:r>
    </w:p>
    <w:p w:rsidR="007E687B" w:rsidRDefault="007E687B" w:rsidP="007E687B">
      <w:pPr>
        <w:tabs>
          <w:tab w:val="right" w:pos="0"/>
        </w:tabs>
        <w:jc w:val="center"/>
        <w:rPr>
          <w:b/>
          <w:lang w:eastAsia="en-US"/>
        </w:rPr>
      </w:pPr>
    </w:p>
    <w:p w:rsidR="007E687B" w:rsidRDefault="007E687B" w:rsidP="007E687B">
      <w:pPr>
        <w:tabs>
          <w:tab w:val="left" w:pos="1134"/>
        </w:tabs>
        <w:ind w:firstLine="567"/>
      </w:pPr>
      <w:r w:rsidRPr="00C17114">
        <w:t>4.1.</w:t>
      </w:r>
      <w:r>
        <w:tab/>
      </w:r>
      <w:r w:rsidRPr="00C17114">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p w:rsidR="007E687B" w:rsidRDefault="007E687B" w:rsidP="007E687B">
      <w:pPr>
        <w:tabs>
          <w:tab w:val="left" w:pos="1134"/>
        </w:tabs>
        <w:ind w:firstLine="567"/>
        <w:rPr>
          <w:highlight w:val="yellow"/>
        </w:rPr>
      </w:pPr>
      <w:r w:rsidRPr="00C17114">
        <w:t>4.2.</w:t>
      </w:r>
      <w:r>
        <w:tab/>
      </w:r>
      <w:r w:rsidRPr="00C17114">
        <w:t xml:space="preserve">Передача Акта сдачи-приемки оказанных услуг, а также Протокола и Отчета по квалификации будет осуществляться транспортной службой за счет Исполнителя по адресу: </w:t>
      </w:r>
      <w:r w:rsidRPr="00C17114">
        <w:br/>
      </w:r>
      <w:proofErr w:type="gramStart"/>
      <w:r w:rsidRPr="00C17114">
        <w:t>г</w:t>
      </w:r>
      <w:proofErr w:type="gramEnd"/>
      <w:r w:rsidRPr="00C17114">
        <w:t xml:space="preserve">. Москва, ул. Новохохловская, дом 25, стр. 1. Отчеты и Протоколы по квалификации передаются в печатном </w:t>
      </w:r>
      <w:r>
        <w:t xml:space="preserve">виде </w:t>
      </w:r>
      <w:r w:rsidRPr="00C17114">
        <w:t xml:space="preserve">и </w:t>
      </w:r>
      <w:r>
        <w:t>на электронном носителе (</w:t>
      </w:r>
      <w:r>
        <w:rPr>
          <w:lang w:val="en-US"/>
        </w:rPr>
        <w:t>CD</w:t>
      </w:r>
      <w:r w:rsidRPr="00077D2B">
        <w:t>/</w:t>
      </w:r>
      <w:r>
        <w:rPr>
          <w:lang w:val="en-US"/>
        </w:rPr>
        <w:t>DVD</w:t>
      </w:r>
      <w:r w:rsidRPr="00077D2B">
        <w:t xml:space="preserve"> </w:t>
      </w:r>
      <w:r>
        <w:t>диске)</w:t>
      </w:r>
      <w:r w:rsidRPr="00C17114">
        <w:t xml:space="preserve">. Отчетная документация (Протоколы и Отчеты по квалификации) формируются на русском языке в </w:t>
      </w:r>
      <w:r w:rsidRPr="00C17114">
        <w:lastRenderedPageBreak/>
        <w:t>одном экземпляре. Дата подписания накладной является датой получения Протоколов и Отчетов по квалификации.</w:t>
      </w:r>
    </w:p>
    <w:p w:rsidR="007E687B" w:rsidRDefault="007E687B" w:rsidP="007E687B">
      <w:pPr>
        <w:tabs>
          <w:tab w:val="left" w:pos="1134"/>
        </w:tabs>
        <w:ind w:firstLine="567"/>
      </w:pPr>
      <w:r w:rsidRPr="00C17114">
        <w:t>4.3.</w:t>
      </w:r>
      <w:r>
        <w:tab/>
      </w:r>
      <w:r w:rsidRPr="00C17114">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p w:rsidR="007E687B" w:rsidRDefault="007E687B" w:rsidP="007E687B">
      <w:pPr>
        <w:tabs>
          <w:tab w:val="left" w:pos="1134"/>
        </w:tabs>
        <w:ind w:firstLine="567"/>
      </w:pPr>
      <w:r w:rsidRPr="00C17114">
        <w:t>4.4.</w:t>
      </w:r>
      <w:r>
        <w:tab/>
      </w:r>
      <w:r w:rsidRPr="00C17114">
        <w:t xml:space="preserve">Сдача-приемка оказанных Услуг производится в месте нахождения Заказчика. </w:t>
      </w:r>
      <w:r w:rsidRPr="00C17114">
        <w:rPr>
          <w:bCs/>
        </w:rPr>
        <w:t>Результаты Услуг, не соответствующие условиям настоящего Договора, не принимаются.</w:t>
      </w:r>
    </w:p>
    <w:p w:rsidR="007E687B" w:rsidRDefault="007E687B" w:rsidP="007E687B">
      <w:pPr>
        <w:tabs>
          <w:tab w:val="left" w:pos="1134"/>
        </w:tabs>
        <w:ind w:firstLine="567"/>
      </w:pPr>
      <w:r w:rsidRPr="00C17114">
        <w:t>4.5.</w:t>
      </w:r>
      <w:r>
        <w:tab/>
      </w:r>
      <w:r w:rsidRPr="00C17114">
        <w:t>В случае досрочного оказания Услуг, Заказчик вправе принять их досрочно.</w:t>
      </w:r>
    </w:p>
    <w:p w:rsidR="007E687B" w:rsidRDefault="007E687B" w:rsidP="007E687B">
      <w:pPr>
        <w:ind w:firstLine="567"/>
      </w:pPr>
    </w:p>
    <w:p w:rsidR="007E687B" w:rsidRDefault="007E687B" w:rsidP="007E687B">
      <w:pPr>
        <w:tabs>
          <w:tab w:val="right" w:pos="0"/>
        </w:tabs>
        <w:jc w:val="center"/>
        <w:rPr>
          <w:b/>
          <w:lang w:eastAsia="en-US"/>
        </w:rPr>
      </w:pPr>
      <w:r w:rsidRPr="00C17114">
        <w:rPr>
          <w:b/>
          <w:lang w:eastAsia="en-US"/>
        </w:rPr>
        <w:t>5.</w:t>
      </w:r>
      <w:r w:rsidRPr="00C17114">
        <w:rPr>
          <w:b/>
          <w:lang w:eastAsia="en-US"/>
        </w:rPr>
        <w:tab/>
        <w:t>ОТВЕТСТВЕННОСТЬ СТОРОН</w:t>
      </w:r>
    </w:p>
    <w:p w:rsidR="007E687B" w:rsidRDefault="007E687B" w:rsidP="007E687B">
      <w:pPr>
        <w:tabs>
          <w:tab w:val="right" w:pos="0"/>
        </w:tabs>
        <w:jc w:val="center"/>
        <w:rPr>
          <w:b/>
          <w:lang w:eastAsia="en-US"/>
        </w:rPr>
      </w:pPr>
    </w:p>
    <w:p w:rsidR="007E687B" w:rsidRDefault="007E687B" w:rsidP="007E687B">
      <w:pPr>
        <w:tabs>
          <w:tab w:val="left" w:pos="1134"/>
        </w:tabs>
        <w:ind w:firstLine="567"/>
      </w:pPr>
      <w:r w:rsidRPr="00C17114">
        <w:t>5.1.</w:t>
      </w:r>
      <w:r w:rsidRPr="00C17114">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E687B" w:rsidRDefault="007E687B" w:rsidP="007E687B">
      <w:pPr>
        <w:tabs>
          <w:tab w:val="left" w:pos="1134"/>
        </w:tabs>
        <w:ind w:firstLine="567"/>
      </w:pPr>
      <w:r w:rsidRPr="00C17114">
        <w:t>5.2.</w:t>
      </w:r>
      <w:r>
        <w:tab/>
      </w:r>
      <w:r w:rsidRPr="00C17114">
        <w:t>В случае нарушения сроков</w:t>
      </w:r>
      <w:r>
        <w:t xml:space="preserve"> выполнения обязательств по настоящему Договору, включая </w:t>
      </w:r>
      <w:proofErr w:type="gramStart"/>
      <w:r>
        <w:t>но</w:t>
      </w:r>
      <w:proofErr w:type="gramEnd"/>
      <w:r>
        <w:t xml:space="preserve"> не ограничиваясь, нарушение сроков</w:t>
      </w:r>
      <w:r w:rsidRPr="00C17114">
        <w:t xml:space="preserve"> оказания Услуг Заказчик вправе потребовать от Исполнителя уплаты пени в размере 0,1% от стоимости не оказанных Услуг за каждый календарный день просрочки.</w:t>
      </w:r>
    </w:p>
    <w:p w:rsidR="007E687B" w:rsidRDefault="007E687B" w:rsidP="007E687B">
      <w:pPr>
        <w:tabs>
          <w:tab w:val="left" w:pos="1134"/>
        </w:tabs>
        <w:ind w:firstLine="567"/>
      </w:pPr>
      <w:r w:rsidRPr="00C17114">
        <w:t>5.3.</w:t>
      </w:r>
      <w:r w:rsidRPr="00C17114">
        <w:tab/>
        <w:t>Уплата Исполнителем пени не освобождает его от выполнения обязательств по Договору.</w:t>
      </w:r>
    </w:p>
    <w:p w:rsidR="007E687B" w:rsidRDefault="007E687B" w:rsidP="007E687B">
      <w:pPr>
        <w:tabs>
          <w:tab w:val="left" w:pos="1134"/>
        </w:tabs>
        <w:ind w:firstLine="567"/>
      </w:pPr>
      <w:r w:rsidRPr="00C17114">
        <w:t>5.4.</w:t>
      </w:r>
      <w:r w:rsidRPr="00C17114">
        <w:tab/>
        <w:t xml:space="preserve">В случае если Исполнитель для исполнения своих обязательств по Договору привлекает </w:t>
      </w:r>
      <w:proofErr w:type="spellStart"/>
      <w:r w:rsidRPr="00C17114">
        <w:t>субисполнителей</w:t>
      </w:r>
      <w:proofErr w:type="spellEnd"/>
      <w:r w:rsidRPr="00C17114">
        <w:t xml:space="preserve">, то Исполнитель отвечает за действия </w:t>
      </w:r>
      <w:proofErr w:type="spellStart"/>
      <w:r w:rsidRPr="00C17114">
        <w:t>субисполнителей</w:t>
      </w:r>
      <w:proofErr w:type="spellEnd"/>
      <w:r w:rsidRPr="00C17114">
        <w:t xml:space="preserve"> как </w:t>
      </w:r>
      <w:proofErr w:type="gramStart"/>
      <w:r w:rsidRPr="00C17114">
        <w:t>за</w:t>
      </w:r>
      <w:proofErr w:type="gramEnd"/>
      <w:r w:rsidRPr="00C17114">
        <w:t xml:space="preserve"> свои собственные.</w:t>
      </w:r>
    </w:p>
    <w:p w:rsidR="007E687B" w:rsidRDefault="007E687B" w:rsidP="007E687B">
      <w:pPr>
        <w:tabs>
          <w:tab w:val="left" w:pos="1134"/>
        </w:tabs>
        <w:ind w:firstLine="567"/>
      </w:pPr>
      <w:r w:rsidRPr="00C17114">
        <w:t>5.5.</w:t>
      </w:r>
      <w:r>
        <w:tab/>
      </w:r>
      <w:r w:rsidRPr="00C17114">
        <w:t xml:space="preserve">В случае гибели и/или порчи </w:t>
      </w:r>
      <w:r>
        <w:t>инженерных систем, предоставляемых</w:t>
      </w:r>
      <w:r w:rsidRPr="00C17114">
        <w:t xml:space="preserve"> </w:t>
      </w:r>
      <w:r>
        <w:t>Заказчиком</w:t>
      </w:r>
      <w:r w:rsidRPr="00C17114">
        <w:t xml:space="preserve"> для оказания Услуг по настоящему Договору, Исполнитель обязуется возместить Заказчику причиненный ущерб.</w:t>
      </w:r>
    </w:p>
    <w:p w:rsidR="007E687B" w:rsidRDefault="007E687B" w:rsidP="007E687B">
      <w:pPr>
        <w:tabs>
          <w:tab w:val="right" w:pos="0"/>
        </w:tabs>
        <w:jc w:val="center"/>
        <w:rPr>
          <w:b/>
          <w:lang w:eastAsia="en-US"/>
        </w:rPr>
      </w:pPr>
    </w:p>
    <w:p w:rsidR="007E687B" w:rsidRDefault="007E687B" w:rsidP="007E687B">
      <w:pPr>
        <w:tabs>
          <w:tab w:val="right" w:pos="0"/>
        </w:tabs>
        <w:jc w:val="center"/>
        <w:rPr>
          <w:b/>
          <w:lang w:eastAsia="en-US"/>
        </w:rPr>
      </w:pPr>
      <w:r w:rsidRPr="00C17114">
        <w:rPr>
          <w:b/>
          <w:lang w:eastAsia="en-US"/>
        </w:rPr>
        <w:t>6.</w:t>
      </w:r>
      <w:r w:rsidRPr="00C17114">
        <w:rPr>
          <w:b/>
          <w:lang w:eastAsia="en-US"/>
        </w:rPr>
        <w:tab/>
        <w:t>КОНТРОЛЬ ХОДА ОКАЗАНИЯ УСЛУГ</w:t>
      </w:r>
    </w:p>
    <w:p w:rsidR="007E687B" w:rsidRDefault="007E687B" w:rsidP="007E687B">
      <w:pPr>
        <w:tabs>
          <w:tab w:val="right" w:pos="0"/>
        </w:tabs>
        <w:jc w:val="center"/>
        <w:rPr>
          <w:b/>
          <w:lang w:eastAsia="en-US"/>
        </w:rPr>
      </w:pPr>
    </w:p>
    <w:p w:rsidR="007E687B" w:rsidRDefault="007E687B" w:rsidP="007E687B">
      <w:pPr>
        <w:tabs>
          <w:tab w:val="left" w:pos="1134"/>
        </w:tabs>
        <w:ind w:firstLine="567"/>
      </w:pPr>
      <w:r w:rsidRPr="00C17114">
        <w:t>6.1.</w:t>
      </w:r>
      <w:r>
        <w:tab/>
      </w:r>
      <w:r w:rsidRPr="00C17114">
        <w:t>Заказчику предоставлено право беспрепятственного доступа к процессу оказания Услуг, оказываемых Исполнителем, с целью проверки хода и качества оказываемых Услуг.</w:t>
      </w:r>
    </w:p>
    <w:p w:rsidR="007E687B" w:rsidRDefault="007E687B" w:rsidP="007E687B">
      <w:pPr>
        <w:tabs>
          <w:tab w:val="left" w:pos="1134"/>
        </w:tabs>
        <w:ind w:firstLine="567"/>
      </w:pPr>
      <w:r w:rsidRPr="00C17114">
        <w:t>6.2.</w:t>
      </w:r>
      <w:r>
        <w:tab/>
      </w:r>
      <w:r w:rsidRPr="00C17114">
        <w:t>Исполнитель обязуется незамедлительно предоставлять Заказчику всю информацию, касающуюся хода оказания Услуг по настоящему Договору.</w:t>
      </w:r>
    </w:p>
    <w:p w:rsidR="007E687B" w:rsidRDefault="007E687B" w:rsidP="007E687B">
      <w:pPr>
        <w:tabs>
          <w:tab w:val="right" w:pos="0"/>
        </w:tabs>
        <w:jc w:val="center"/>
        <w:rPr>
          <w:b/>
          <w:lang w:eastAsia="en-US"/>
        </w:rPr>
      </w:pPr>
    </w:p>
    <w:p w:rsidR="007E687B" w:rsidRDefault="007E687B" w:rsidP="007E687B">
      <w:pPr>
        <w:tabs>
          <w:tab w:val="right" w:pos="0"/>
        </w:tabs>
        <w:jc w:val="center"/>
        <w:rPr>
          <w:b/>
          <w:lang w:eastAsia="en-US"/>
        </w:rPr>
      </w:pPr>
      <w:r w:rsidRPr="00C17114">
        <w:rPr>
          <w:b/>
          <w:lang w:eastAsia="en-US"/>
        </w:rPr>
        <w:t>7.</w:t>
      </w:r>
      <w:r w:rsidRPr="00C17114">
        <w:rPr>
          <w:b/>
          <w:lang w:eastAsia="en-US"/>
        </w:rPr>
        <w:tab/>
        <w:t>ФОРС-МАЖОРНЫЕ ОБСТОЯТЕЛЬСТВА</w:t>
      </w:r>
    </w:p>
    <w:p w:rsidR="007E687B" w:rsidRDefault="007E687B" w:rsidP="007E687B">
      <w:pPr>
        <w:tabs>
          <w:tab w:val="right" w:pos="0"/>
        </w:tabs>
        <w:jc w:val="center"/>
        <w:rPr>
          <w:b/>
          <w:lang w:eastAsia="en-US"/>
        </w:rPr>
      </w:pPr>
    </w:p>
    <w:p w:rsidR="007E687B" w:rsidRDefault="007E687B" w:rsidP="007E687B">
      <w:pPr>
        <w:tabs>
          <w:tab w:val="left" w:pos="1134"/>
        </w:tabs>
        <w:ind w:firstLine="567"/>
      </w:pPr>
      <w:r w:rsidRPr="00C17114">
        <w:t>7.1.</w:t>
      </w:r>
      <w:r>
        <w:tab/>
      </w:r>
      <w:r w:rsidRPr="00C1711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7E687B" w:rsidRDefault="007E687B" w:rsidP="007E687B">
      <w:pPr>
        <w:tabs>
          <w:tab w:val="left" w:pos="1134"/>
        </w:tabs>
        <w:ind w:firstLine="567"/>
      </w:pPr>
      <w:r w:rsidRPr="00C17114">
        <w:t>7.2.</w:t>
      </w:r>
      <w:r>
        <w:tab/>
      </w:r>
      <w:r w:rsidRPr="00C17114">
        <w:t xml:space="preserve">Сторона, в сфере деятельности которой произошло форс-мажорное обстоятельство, обязана в течение 24 (двадцати четырех) часов с момента его начала, </w:t>
      </w:r>
      <w:r w:rsidRPr="00C17114">
        <w:lastRenderedPageBreak/>
        <w:t xml:space="preserve">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w:t>
      </w:r>
      <w:r>
        <w:t>Т</w:t>
      </w:r>
      <w:r w:rsidRPr="00C17114">
        <w:t xml:space="preserve">оргово-промышленной палаты или иного компетентного органа. </w:t>
      </w:r>
    </w:p>
    <w:p w:rsidR="007E687B" w:rsidRDefault="007E687B" w:rsidP="007E687B">
      <w:pPr>
        <w:tabs>
          <w:tab w:val="left" w:pos="1134"/>
        </w:tabs>
        <w:ind w:firstLine="567"/>
      </w:pPr>
      <w:r w:rsidRPr="00C17114">
        <w:t>7.3.</w:t>
      </w:r>
      <w:r>
        <w:tab/>
      </w:r>
      <w:r w:rsidRPr="00C17114">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7E687B" w:rsidRDefault="007E687B" w:rsidP="007E687B">
      <w:pPr>
        <w:tabs>
          <w:tab w:val="left" w:pos="1134"/>
        </w:tabs>
        <w:ind w:firstLine="567"/>
      </w:pPr>
      <w:r w:rsidRPr="00C17114">
        <w:t>7.4.</w:t>
      </w:r>
      <w:r>
        <w:tab/>
      </w:r>
      <w:r w:rsidRPr="00C17114">
        <w:t>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7E687B" w:rsidRDefault="007E687B" w:rsidP="007E687B">
      <w:pPr>
        <w:ind w:firstLine="567"/>
      </w:pPr>
    </w:p>
    <w:p w:rsidR="007E687B" w:rsidRPr="00E4450D" w:rsidRDefault="007E687B" w:rsidP="007E687B">
      <w:pPr>
        <w:tabs>
          <w:tab w:val="right" w:pos="0"/>
        </w:tabs>
        <w:jc w:val="center"/>
        <w:rPr>
          <w:b/>
        </w:rPr>
      </w:pPr>
      <w:r w:rsidRPr="00E4450D">
        <w:rPr>
          <w:b/>
          <w:lang w:eastAsia="en-US"/>
        </w:rPr>
        <w:t>8.</w:t>
      </w:r>
      <w:r>
        <w:rPr>
          <w:b/>
        </w:rPr>
        <w:tab/>
      </w:r>
      <w:r w:rsidRPr="00E4450D">
        <w:rPr>
          <w:b/>
        </w:rPr>
        <w:t xml:space="preserve">КОНФИДЕНЦИАЛЬНОСТЬ </w:t>
      </w:r>
    </w:p>
    <w:p w:rsidR="007E687B" w:rsidRPr="00E4450D" w:rsidRDefault="007E687B" w:rsidP="007E687B"/>
    <w:p w:rsidR="007E687B" w:rsidRDefault="007E687B" w:rsidP="007E687B">
      <w:pPr>
        <w:pStyle w:val="aff3"/>
        <w:widowControl w:val="0"/>
        <w:numPr>
          <w:ilvl w:val="1"/>
          <w:numId w:val="34"/>
        </w:numPr>
        <w:tabs>
          <w:tab w:val="left" w:pos="1134"/>
        </w:tabs>
        <w:spacing w:after="0"/>
        <w:ind w:left="0" w:firstLine="567"/>
        <w:contextualSpacing w:val="0"/>
      </w:pPr>
      <w:r>
        <w:t>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технической документации на Инженерные системы), конфиденциальны и не подлежат разглашению третьим лицам.</w:t>
      </w:r>
    </w:p>
    <w:p w:rsidR="007E687B" w:rsidRDefault="007E687B" w:rsidP="007E687B">
      <w:pPr>
        <w:pStyle w:val="aff3"/>
        <w:widowControl w:val="0"/>
        <w:numPr>
          <w:ilvl w:val="1"/>
          <w:numId w:val="34"/>
        </w:numPr>
        <w:tabs>
          <w:tab w:val="left" w:pos="1134"/>
        </w:tabs>
        <w:spacing w:after="0"/>
        <w:ind w:left="0" w:firstLine="567"/>
        <w:contextualSpacing w:val="0"/>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7E687B" w:rsidRDefault="007E687B" w:rsidP="007E687B">
      <w:pPr>
        <w:ind w:firstLine="567"/>
        <w:rPr>
          <w:b/>
          <w:lang w:eastAsia="en-US"/>
        </w:rPr>
      </w:pPr>
    </w:p>
    <w:p w:rsidR="007E687B" w:rsidRPr="00E4450D" w:rsidRDefault="007E687B" w:rsidP="007E687B">
      <w:pPr>
        <w:tabs>
          <w:tab w:val="right" w:pos="0"/>
        </w:tabs>
        <w:jc w:val="center"/>
        <w:rPr>
          <w:b/>
        </w:rPr>
      </w:pPr>
      <w:r w:rsidRPr="00E4450D">
        <w:rPr>
          <w:b/>
          <w:lang w:eastAsia="en-US"/>
        </w:rPr>
        <w:t>9.</w:t>
      </w:r>
      <w:r>
        <w:rPr>
          <w:b/>
        </w:rPr>
        <w:tab/>
      </w:r>
      <w:r w:rsidRPr="00E4450D">
        <w:rPr>
          <w:b/>
        </w:rPr>
        <w:t>ПОРЯДОК РАЗРЕШЕНИЯ СПОРОВ</w:t>
      </w:r>
    </w:p>
    <w:p w:rsidR="007E687B" w:rsidRPr="00E4450D" w:rsidRDefault="007E687B" w:rsidP="007E687B"/>
    <w:p w:rsidR="007E687B" w:rsidRDefault="007E687B" w:rsidP="007E687B">
      <w:pPr>
        <w:tabs>
          <w:tab w:val="left" w:pos="1134"/>
        </w:tabs>
        <w:ind w:firstLine="567"/>
      </w:pPr>
      <w:r w:rsidRPr="00C17114">
        <w:t>9.1.</w:t>
      </w:r>
      <w:r>
        <w:tab/>
      </w:r>
      <w:r w:rsidRPr="00C17114">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17114">
        <w:t>г</w:t>
      </w:r>
      <w:proofErr w:type="gramEnd"/>
      <w:r w:rsidRPr="00C17114">
        <w:t>. Москвы.</w:t>
      </w:r>
    </w:p>
    <w:p w:rsidR="007E687B" w:rsidRDefault="007E687B" w:rsidP="007E687B">
      <w:pPr>
        <w:tabs>
          <w:tab w:val="left" w:pos="1134"/>
        </w:tabs>
        <w:ind w:firstLine="567"/>
      </w:pPr>
      <w:r w:rsidRPr="00C17114">
        <w:t>9.2.</w:t>
      </w:r>
      <w:r>
        <w:tab/>
      </w:r>
      <w:r w:rsidRPr="00C17114">
        <w:t xml:space="preserve">Сторонами устанавливается обязательный </w:t>
      </w:r>
      <w:proofErr w:type="spellStart"/>
      <w:r w:rsidRPr="00C17114">
        <w:t>доарбитражный</w:t>
      </w:r>
      <w:proofErr w:type="spellEnd"/>
      <w:r w:rsidRPr="00C17114">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C17114">
        <w:t>экспресс-почтой</w:t>
      </w:r>
      <w:proofErr w:type="spellEnd"/>
      <w:proofErr w:type="gramEnd"/>
      <w:r w:rsidRPr="00C17114">
        <w:t>) или вручается контрагенту под роспись.</w:t>
      </w:r>
    </w:p>
    <w:p w:rsidR="007E687B" w:rsidRDefault="007E687B" w:rsidP="007E687B">
      <w:pPr>
        <w:tabs>
          <w:tab w:val="left" w:pos="1134"/>
        </w:tabs>
        <w:ind w:firstLine="567"/>
      </w:pPr>
      <w:r w:rsidRPr="00C17114">
        <w:t>9.3.</w:t>
      </w:r>
      <w:r>
        <w:tab/>
      </w:r>
      <w:r w:rsidRPr="00C17114">
        <w:t>Ответ на претензию должен быть сообщен заявителю в течение 20 (двадцати) календарных дней со дня получения претензии.</w:t>
      </w:r>
    </w:p>
    <w:p w:rsidR="007E687B" w:rsidRDefault="007E687B" w:rsidP="007E687B">
      <w:pPr>
        <w:tabs>
          <w:tab w:val="left" w:pos="1134"/>
        </w:tabs>
        <w:ind w:firstLine="567"/>
      </w:pPr>
      <w:r w:rsidRPr="00C17114">
        <w:t>9.4.</w:t>
      </w:r>
      <w:r>
        <w:tab/>
      </w:r>
      <w:r w:rsidRPr="00C17114">
        <w:t>К отношениям Сторон по настоящему Договору применяется право Российской Федерации.</w:t>
      </w:r>
    </w:p>
    <w:p w:rsidR="007E687B" w:rsidRDefault="007E687B" w:rsidP="007E687B">
      <w:pPr>
        <w:tabs>
          <w:tab w:val="right" w:pos="0"/>
        </w:tabs>
        <w:jc w:val="center"/>
        <w:rPr>
          <w:b/>
          <w:lang w:eastAsia="en-US"/>
        </w:rPr>
      </w:pPr>
    </w:p>
    <w:p w:rsidR="007E687B" w:rsidRPr="00E4450D" w:rsidRDefault="007E687B" w:rsidP="007E687B">
      <w:pPr>
        <w:jc w:val="center"/>
        <w:rPr>
          <w:b/>
        </w:rPr>
      </w:pPr>
      <w:r w:rsidRPr="00E4450D">
        <w:rPr>
          <w:b/>
        </w:rPr>
        <w:t>10.</w:t>
      </w:r>
      <w:r>
        <w:rPr>
          <w:b/>
        </w:rPr>
        <w:tab/>
      </w:r>
      <w:r w:rsidRPr="00E4450D">
        <w:rPr>
          <w:b/>
        </w:rPr>
        <w:t>СРОК ДЕЙСТВИЯ ДОГОВОРА, ПОРЯДОК ДОСРОЧНОГО РАСТОРЖЕНИЯ</w:t>
      </w:r>
    </w:p>
    <w:p w:rsidR="007E687B" w:rsidRPr="00E4450D" w:rsidRDefault="007E687B" w:rsidP="007E687B"/>
    <w:p w:rsidR="007E687B" w:rsidRDefault="007E687B" w:rsidP="007E687B">
      <w:pPr>
        <w:tabs>
          <w:tab w:val="left" w:pos="1134"/>
        </w:tabs>
        <w:ind w:firstLine="567"/>
      </w:pPr>
      <w:r w:rsidRPr="00C17114">
        <w:t>10.1.</w:t>
      </w:r>
      <w:r>
        <w:tab/>
      </w:r>
      <w:r w:rsidRPr="00C17114">
        <w:t>Настоящий Договор вступает в силу с момента его подписания полномочными представителям</w:t>
      </w:r>
      <w:r>
        <w:t>и обеих Сторон и действует до 31 декабря</w:t>
      </w:r>
      <w:r w:rsidRPr="00C17114">
        <w:t xml:space="preserve"> 201</w:t>
      </w:r>
      <w:r>
        <w:t>9</w:t>
      </w:r>
      <w:r w:rsidRPr="00C17114">
        <w:t xml:space="preserve"> года, а в части обязатель</w:t>
      </w:r>
      <w:proofErr w:type="gramStart"/>
      <w:r w:rsidRPr="00C17114">
        <w:t>ств Ст</w:t>
      </w:r>
      <w:proofErr w:type="gramEnd"/>
      <w:r w:rsidRPr="00C17114">
        <w:t>орон по настоящему Договору – до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7E687B" w:rsidRDefault="007E687B" w:rsidP="007E687B">
      <w:pPr>
        <w:tabs>
          <w:tab w:val="right" w:pos="0"/>
        </w:tabs>
        <w:jc w:val="center"/>
        <w:rPr>
          <w:b/>
          <w:lang w:eastAsia="en-US"/>
        </w:rPr>
      </w:pPr>
    </w:p>
    <w:p w:rsidR="007E687B" w:rsidRDefault="007E687B" w:rsidP="007E687B">
      <w:pPr>
        <w:jc w:val="center"/>
        <w:rPr>
          <w:b/>
          <w:lang w:eastAsia="en-US"/>
        </w:rPr>
      </w:pPr>
      <w:r w:rsidRPr="00C17114">
        <w:rPr>
          <w:b/>
          <w:lang w:eastAsia="en-US"/>
        </w:rPr>
        <w:t>11.</w:t>
      </w:r>
      <w:r w:rsidRPr="00C17114">
        <w:rPr>
          <w:b/>
          <w:lang w:eastAsia="en-US"/>
        </w:rPr>
        <w:tab/>
        <w:t>ДОПОЛНИТЕЛЬНЫЕ УСЛОВИЯ</w:t>
      </w:r>
    </w:p>
    <w:p w:rsidR="007E687B" w:rsidRDefault="007E687B" w:rsidP="007E687B">
      <w:pPr>
        <w:jc w:val="center"/>
        <w:rPr>
          <w:b/>
          <w:lang w:eastAsia="en-US"/>
        </w:rPr>
      </w:pPr>
    </w:p>
    <w:p w:rsidR="007E687B" w:rsidRDefault="007E687B" w:rsidP="007E687B">
      <w:pPr>
        <w:tabs>
          <w:tab w:val="left" w:pos="1134"/>
        </w:tabs>
        <w:ind w:firstLine="567"/>
      </w:pPr>
      <w:r w:rsidRPr="00C17114">
        <w:t>11.1.</w:t>
      </w:r>
      <w:r>
        <w:tab/>
      </w:r>
      <w:r w:rsidRPr="00C17114">
        <w:t xml:space="preserve">Настоящий Договор 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 </w:t>
      </w:r>
    </w:p>
    <w:p w:rsidR="007E687B" w:rsidRDefault="007E687B" w:rsidP="007E687B">
      <w:pPr>
        <w:tabs>
          <w:tab w:val="left" w:pos="1134"/>
        </w:tabs>
        <w:ind w:firstLine="567"/>
      </w:pPr>
      <w:r w:rsidRPr="00C17114">
        <w:t>11.2.</w:t>
      </w:r>
      <w:r>
        <w:tab/>
      </w:r>
      <w:r w:rsidRPr="00C17114">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7E687B" w:rsidRDefault="007E687B" w:rsidP="007E687B">
      <w:pPr>
        <w:tabs>
          <w:tab w:val="left" w:pos="1134"/>
        </w:tabs>
        <w:ind w:firstLine="567"/>
      </w:pPr>
      <w:r w:rsidRPr="00C17114">
        <w:t>11.3.</w:t>
      </w:r>
      <w:r>
        <w:tab/>
      </w:r>
      <w:r w:rsidRPr="00C17114">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7E687B" w:rsidRDefault="007E687B" w:rsidP="007E687B">
      <w:pPr>
        <w:tabs>
          <w:tab w:val="left" w:pos="1134"/>
        </w:tabs>
        <w:ind w:firstLine="567"/>
      </w:pPr>
      <w:r w:rsidRPr="00C17114">
        <w:t>11.4.</w:t>
      </w:r>
      <w:r>
        <w:tab/>
      </w:r>
      <w:r w:rsidRPr="00C17114">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w:t>
      </w:r>
    </w:p>
    <w:p w:rsidR="007E687B" w:rsidRDefault="007E687B" w:rsidP="007E687B">
      <w:pPr>
        <w:tabs>
          <w:tab w:val="left" w:pos="1134"/>
        </w:tabs>
        <w:ind w:firstLine="567"/>
      </w:pPr>
      <w:r w:rsidRPr="00C17114">
        <w:t>11.5.</w:t>
      </w:r>
      <w:r>
        <w:tab/>
      </w:r>
      <w:r w:rsidRPr="00C17114">
        <w:t>В части, не урегулированной настоящим Договором, отношения Сторон регламентируются законодательством Российской Федерации.</w:t>
      </w:r>
    </w:p>
    <w:p w:rsidR="007E687B" w:rsidRDefault="007E687B" w:rsidP="007E687B">
      <w:pPr>
        <w:tabs>
          <w:tab w:val="left" w:pos="1134"/>
        </w:tabs>
        <w:ind w:firstLine="567"/>
      </w:pPr>
      <w:r w:rsidRPr="00C17114">
        <w:t>11.6.</w:t>
      </w:r>
      <w:r>
        <w:tab/>
      </w:r>
      <w:r w:rsidRPr="00C17114">
        <w:t>Ни одна из Сторон не вправе уступить свои права по настоящему Договору третьим лицам без письменного согласия другой Стороны.</w:t>
      </w:r>
    </w:p>
    <w:p w:rsidR="007E687B" w:rsidRDefault="007E687B" w:rsidP="007E687B">
      <w:pPr>
        <w:tabs>
          <w:tab w:val="left" w:pos="1134"/>
        </w:tabs>
        <w:ind w:firstLine="567"/>
      </w:pPr>
      <w:r w:rsidRPr="00C17114">
        <w:t>11.7.</w:t>
      </w:r>
      <w:r>
        <w:tab/>
      </w:r>
      <w:r w:rsidRPr="00C17114">
        <w:t>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7E687B" w:rsidRPr="0063281B" w:rsidRDefault="007E687B" w:rsidP="007E687B">
      <w:pPr>
        <w:tabs>
          <w:tab w:val="left" w:pos="1134"/>
        </w:tabs>
        <w:ind w:firstLine="567"/>
      </w:pPr>
      <w:r>
        <w:t>11.8.</w:t>
      </w:r>
      <w:r>
        <w:tab/>
      </w:r>
      <w:proofErr w:type="gramStart"/>
      <w:r w:rsidRPr="0063281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3281B">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3281B">
        <w:t>в</w:t>
      </w:r>
      <w:proofErr w:type="gramEnd"/>
      <w:r w:rsidRPr="0063281B">
        <w:t xml:space="preserve"> </w:t>
      </w:r>
      <w:proofErr w:type="gramStart"/>
      <w:r w:rsidRPr="0063281B">
        <w:t>рабочий</w:t>
      </w:r>
      <w:proofErr w:type="gramEnd"/>
      <w:r w:rsidRPr="0063281B">
        <w:t xml:space="preserve"> день, вступают в силу с даты их получения или, соответственно, вручения.</w:t>
      </w:r>
    </w:p>
    <w:p w:rsidR="007E687B" w:rsidRPr="0063281B" w:rsidRDefault="007E687B" w:rsidP="007E687B">
      <w:pPr>
        <w:tabs>
          <w:tab w:val="left" w:pos="1134"/>
        </w:tabs>
        <w:ind w:firstLine="567"/>
      </w:pPr>
      <w:r w:rsidRPr="0063281B">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687B" w:rsidRDefault="007E687B" w:rsidP="007E687B">
      <w:pPr>
        <w:ind w:firstLine="567"/>
      </w:pPr>
    </w:p>
    <w:p w:rsidR="007E687B" w:rsidRDefault="007E687B" w:rsidP="007E687B">
      <w:pPr>
        <w:ind w:firstLine="567"/>
        <w:jc w:val="center"/>
        <w:rPr>
          <w:b/>
        </w:rPr>
      </w:pPr>
      <w:r w:rsidRPr="00C17114">
        <w:rPr>
          <w:b/>
        </w:rPr>
        <w:t>1</w:t>
      </w:r>
      <w:r>
        <w:rPr>
          <w:b/>
        </w:rPr>
        <w:t>2</w:t>
      </w:r>
      <w:r w:rsidRPr="00C17114">
        <w:rPr>
          <w:b/>
        </w:rPr>
        <w:t>.</w:t>
      </w:r>
      <w:r w:rsidRPr="00C17114">
        <w:rPr>
          <w:b/>
        </w:rPr>
        <w:tab/>
        <w:t>ПРИЛОЖЕНИЯ К ДОГОВОРУ</w:t>
      </w:r>
    </w:p>
    <w:p w:rsidR="007E687B" w:rsidRDefault="007E687B" w:rsidP="007E687B">
      <w:pPr>
        <w:ind w:firstLine="567"/>
        <w:jc w:val="center"/>
        <w:rPr>
          <w:b/>
        </w:rPr>
      </w:pPr>
    </w:p>
    <w:p w:rsidR="007E687B" w:rsidRDefault="007E687B" w:rsidP="007E687B">
      <w:pPr>
        <w:ind w:firstLine="567"/>
      </w:pPr>
      <w:r w:rsidRPr="00C17114">
        <w:t>Приложение №1 – Техническое задание;</w:t>
      </w:r>
    </w:p>
    <w:p w:rsidR="007E687B" w:rsidRDefault="007E687B" w:rsidP="007E687B">
      <w:pPr>
        <w:ind w:firstLine="567"/>
      </w:pPr>
      <w:r w:rsidRPr="00C17114">
        <w:t>Приложение №2 – Объем Услуг;</w:t>
      </w:r>
    </w:p>
    <w:p w:rsidR="007E687B" w:rsidRDefault="007E687B" w:rsidP="007E687B">
      <w:pPr>
        <w:ind w:firstLine="567"/>
      </w:pPr>
      <w:r w:rsidRPr="00C17114">
        <w:t>Приложение №3 – Документация;</w:t>
      </w:r>
    </w:p>
    <w:p w:rsidR="007E687B" w:rsidRDefault="007E687B" w:rsidP="007E687B">
      <w:pPr>
        <w:ind w:firstLine="567"/>
      </w:pPr>
      <w:r w:rsidRPr="00C17114">
        <w:t xml:space="preserve">Приложение №4 – </w:t>
      </w:r>
      <w:proofErr w:type="spellStart"/>
      <w:r w:rsidRPr="00C17114">
        <w:t>Антикоррупционная</w:t>
      </w:r>
      <w:proofErr w:type="spellEnd"/>
      <w:r w:rsidRPr="00C17114">
        <w:t xml:space="preserve"> оговорка;</w:t>
      </w:r>
    </w:p>
    <w:p w:rsidR="007E687B" w:rsidRDefault="007E687B" w:rsidP="007E687B">
      <w:pPr>
        <w:ind w:firstLine="567"/>
      </w:pPr>
      <w:r w:rsidRPr="00C17114">
        <w:lastRenderedPageBreak/>
        <w:t>Приложение №5 – Акт сдачи-приемки оказанных услуг (образец).</w:t>
      </w:r>
    </w:p>
    <w:p w:rsidR="007E687B" w:rsidRDefault="007E687B" w:rsidP="007E687B">
      <w:pPr>
        <w:ind w:firstLine="567"/>
        <w:rPr>
          <w:highlight w:val="yellow"/>
        </w:rPr>
      </w:pPr>
    </w:p>
    <w:p w:rsidR="007E687B" w:rsidRDefault="007E687B" w:rsidP="007E687B">
      <w:pPr>
        <w:tabs>
          <w:tab w:val="right" w:pos="0"/>
        </w:tabs>
        <w:jc w:val="center"/>
        <w:rPr>
          <w:b/>
          <w:lang w:eastAsia="en-US"/>
        </w:rPr>
      </w:pPr>
      <w:r w:rsidRPr="00C17114">
        <w:rPr>
          <w:b/>
          <w:lang w:eastAsia="en-US"/>
        </w:rPr>
        <w:t>1</w:t>
      </w:r>
      <w:r>
        <w:rPr>
          <w:b/>
          <w:lang w:eastAsia="en-US"/>
        </w:rPr>
        <w:t>3</w:t>
      </w:r>
      <w:r w:rsidRPr="00C17114">
        <w:rPr>
          <w:b/>
          <w:lang w:eastAsia="en-US"/>
        </w:rPr>
        <w:t>.</w:t>
      </w:r>
      <w:r w:rsidRPr="00C17114">
        <w:rPr>
          <w:b/>
          <w:lang w:eastAsia="en-US"/>
        </w:rPr>
        <w:tab/>
        <w:t>ЮРИДИЧЕСКИЕ АДРЕСА, И БАНКОВСКИЕ РЕКВИЗИТЫ СТОРОН</w:t>
      </w:r>
    </w:p>
    <w:p w:rsidR="007E687B" w:rsidRDefault="007E687B" w:rsidP="007E687B">
      <w:pPr>
        <w:tabs>
          <w:tab w:val="right" w:pos="0"/>
        </w:tabs>
        <w:jc w:val="center"/>
        <w:rPr>
          <w:b/>
          <w:lang w:eastAsia="en-U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7E687B" w:rsidRPr="00C23CF1" w:rsidTr="00B25737">
        <w:trPr>
          <w:trHeight w:val="1696"/>
        </w:trPr>
        <w:tc>
          <w:tcPr>
            <w:tcW w:w="5245" w:type="dxa"/>
          </w:tcPr>
          <w:p w:rsidR="007E687B" w:rsidRDefault="007E687B" w:rsidP="00B25737">
            <w:pPr>
              <w:tabs>
                <w:tab w:val="right" w:pos="9648"/>
              </w:tabs>
              <w:jc w:val="left"/>
              <w:rPr>
                <w:b/>
                <w:lang w:eastAsia="en-US"/>
              </w:rPr>
            </w:pPr>
            <w:r w:rsidRPr="00C17114">
              <w:rPr>
                <w:b/>
                <w:lang w:eastAsia="en-US"/>
              </w:rPr>
              <w:t>ЗАКАЗЧИК:</w:t>
            </w:r>
          </w:p>
          <w:p w:rsidR="007E687B" w:rsidRDefault="007E687B" w:rsidP="00B25737">
            <w:pPr>
              <w:jc w:val="left"/>
            </w:pPr>
            <w:r w:rsidRPr="00C17114">
              <w:t>ФГУП «Московский эндокринный завод»</w:t>
            </w:r>
          </w:p>
          <w:p w:rsidR="007E687B" w:rsidRDefault="007E687B" w:rsidP="00B25737">
            <w:pPr>
              <w:jc w:val="left"/>
            </w:pPr>
            <w:r w:rsidRPr="00C17114">
              <w:t xml:space="preserve">Почтовый адрес: 109052, г. Москва, </w:t>
            </w:r>
          </w:p>
          <w:p w:rsidR="007E687B" w:rsidRDefault="007E687B" w:rsidP="00B25737">
            <w:pPr>
              <w:jc w:val="left"/>
            </w:pPr>
            <w:r w:rsidRPr="00C17114">
              <w:t>ул. Новохохловская, д. 25</w:t>
            </w:r>
          </w:p>
          <w:p w:rsidR="007E687B" w:rsidRDefault="007E687B" w:rsidP="00B25737">
            <w:pPr>
              <w:jc w:val="left"/>
            </w:pPr>
            <w:r w:rsidRPr="00C17114">
              <w:t>ИНН 7722059711</w:t>
            </w:r>
          </w:p>
          <w:p w:rsidR="007E687B" w:rsidRDefault="007E687B" w:rsidP="00B25737">
            <w:pPr>
              <w:jc w:val="left"/>
            </w:pPr>
            <w:r w:rsidRPr="00C17114">
              <w:t>КПП 772201001</w:t>
            </w:r>
          </w:p>
          <w:p w:rsidR="007E687B" w:rsidRDefault="007E687B" w:rsidP="00B25737">
            <w:pPr>
              <w:jc w:val="left"/>
            </w:pPr>
            <w:r w:rsidRPr="00C17114">
              <w:t>Код ОКПО 40393587</w:t>
            </w:r>
          </w:p>
          <w:p w:rsidR="007E687B" w:rsidRDefault="007E687B" w:rsidP="00B25737">
            <w:pPr>
              <w:jc w:val="left"/>
            </w:pPr>
            <w:r w:rsidRPr="00C17114">
              <w:t>Банк ООО КБ «АРЕСБАНК» г. Москва</w:t>
            </w:r>
          </w:p>
          <w:p w:rsidR="007E687B" w:rsidRDefault="007E687B" w:rsidP="00B25737">
            <w:pPr>
              <w:jc w:val="left"/>
            </w:pPr>
            <w:r w:rsidRPr="00C17114">
              <w:t>БИК 044525229</w:t>
            </w:r>
          </w:p>
          <w:p w:rsidR="007E687B" w:rsidRDefault="007E687B" w:rsidP="00B25737">
            <w:pPr>
              <w:jc w:val="left"/>
            </w:pPr>
            <w:r w:rsidRPr="00C17114">
              <w:t>К/с 30101810845250000229</w:t>
            </w:r>
          </w:p>
          <w:p w:rsidR="007E687B" w:rsidRDefault="007E687B" w:rsidP="00B25737">
            <w:pPr>
              <w:jc w:val="left"/>
            </w:pPr>
            <w:proofErr w:type="gramStart"/>
            <w:r w:rsidRPr="00C17114">
              <w:t>Р</w:t>
            </w:r>
            <w:proofErr w:type="gramEnd"/>
            <w:r w:rsidRPr="00C17114">
              <w:t>/с 40502810400000100006</w:t>
            </w:r>
          </w:p>
          <w:p w:rsidR="007E687B" w:rsidRDefault="007E687B" w:rsidP="00B25737">
            <w:pPr>
              <w:jc w:val="left"/>
            </w:pPr>
            <w:r w:rsidRPr="00C17114">
              <w:t>Тел./факс: +7 (495) 2346192/+7(495)9114210</w:t>
            </w:r>
          </w:p>
          <w:p w:rsidR="007E687B" w:rsidRDefault="007E687B" w:rsidP="00B25737">
            <w:pPr>
              <w:jc w:val="left"/>
            </w:pPr>
            <w:proofErr w:type="spellStart"/>
            <w:r>
              <w:rPr>
                <w:lang w:val="en-US"/>
              </w:rPr>
              <w:t>mez</w:t>
            </w:r>
            <w:proofErr w:type="spellEnd"/>
            <w:r w:rsidRPr="00F96E48">
              <w:t>@</w:t>
            </w:r>
            <w:proofErr w:type="spellStart"/>
            <w:r>
              <w:rPr>
                <w:lang w:val="en-US"/>
              </w:rPr>
              <w:t>endopharm</w:t>
            </w:r>
            <w:proofErr w:type="spellEnd"/>
            <w:r w:rsidRPr="00F96E48">
              <w:t>.</w:t>
            </w:r>
            <w:proofErr w:type="spellStart"/>
            <w:r>
              <w:rPr>
                <w:lang w:val="en-US"/>
              </w:rPr>
              <w:t>ru</w:t>
            </w:r>
            <w:proofErr w:type="spellEnd"/>
            <w:r>
              <w:t>:</w:t>
            </w:r>
          </w:p>
          <w:p w:rsidR="007E687B" w:rsidRDefault="007E687B" w:rsidP="00B25737">
            <w:pPr>
              <w:jc w:val="left"/>
            </w:pPr>
          </w:p>
          <w:p w:rsidR="007E687B" w:rsidRDefault="007E687B" w:rsidP="00B25737">
            <w:pPr>
              <w:jc w:val="left"/>
            </w:pPr>
          </w:p>
          <w:p w:rsidR="007E687B" w:rsidRDefault="007E687B" w:rsidP="00B25737">
            <w:pPr>
              <w:jc w:val="left"/>
            </w:pPr>
            <w:r w:rsidRPr="00C23CF1">
              <w:t>Генеральный директор</w:t>
            </w:r>
          </w:p>
          <w:p w:rsidR="007E687B" w:rsidRDefault="007E687B" w:rsidP="00B25737">
            <w:pPr>
              <w:jc w:val="left"/>
            </w:pPr>
          </w:p>
          <w:p w:rsidR="007E687B" w:rsidRDefault="007E687B" w:rsidP="00B25737">
            <w:pPr>
              <w:jc w:val="left"/>
            </w:pPr>
          </w:p>
          <w:p w:rsidR="007E687B" w:rsidRDefault="007E687B" w:rsidP="00B25737">
            <w:pPr>
              <w:jc w:val="left"/>
              <w:rPr>
                <w:rFonts w:eastAsia="Calibri"/>
                <w:highlight w:val="yellow"/>
              </w:rPr>
            </w:pPr>
            <w:r w:rsidRPr="00C23CF1">
              <w:t>________________ М.Ю. Фонарев</w:t>
            </w:r>
          </w:p>
        </w:tc>
        <w:tc>
          <w:tcPr>
            <w:tcW w:w="5103" w:type="dxa"/>
          </w:tcPr>
          <w:p w:rsidR="007E687B" w:rsidRDefault="007E687B" w:rsidP="00B25737">
            <w:pPr>
              <w:keepNext/>
              <w:widowControl w:val="0"/>
              <w:contextualSpacing/>
              <w:rPr>
                <w:b/>
              </w:rPr>
            </w:pPr>
            <w:r w:rsidRPr="00C23CF1">
              <w:rPr>
                <w:b/>
              </w:rPr>
              <w:t>ИСПОЛНИТЕЛЬ:</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Pr>
              <w:keepNext/>
              <w:widowControl w:val="0"/>
              <w:contextualSpacing/>
            </w:pPr>
            <w:r>
              <w:t>________________________________________</w:t>
            </w:r>
          </w:p>
          <w:p w:rsidR="007E687B" w:rsidRDefault="007E687B" w:rsidP="00B25737"/>
          <w:p w:rsidR="007E687B" w:rsidRPr="00C23CF1" w:rsidRDefault="007E687B" w:rsidP="00B25737"/>
          <w:p w:rsidR="007E687B" w:rsidRPr="00C23CF1" w:rsidRDefault="007E687B" w:rsidP="00B25737">
            <w:pPr>
              <w:keepNext/>
              <w:widowControl w:val="0"/>
            </w:pPr>
          </w:p>
          <w:p w:rsidR="007E687B" w:rsidRDefault="007E687B" w:rsidP="00B25737">
            <w:pPr>
              <w:keepNext/>
              <w:widowControl w:val="0"/>
            </w:pPr>
          </w:p>
          <w:p w:rsidR="007E687B" w:rsidRDefault="007E687B" w:rsidP="00B25737">
            <w:pPr>
              <w:keepNext/>
              <w:widowControl w:val="0"/>
            </w:pPr>
          </w:p>
          <w:p w:rsidR="007E687B" w:rsidRDefault="007E687B" w:rsidP="00B25737">
            <w:pPr>
              <w:keepNext/>
              <w:widowControl w:val="0"/>
            </w:pPr>
          </w:p>
          <w:p w:rsidR="007E687B" w:rsidRDefault="007E687B" w:rsidP="00B25737">
            <w:pPr>
              <w:pStyle w:val="af8"/>
              <w:spacing w:after="0"/>
              <w:rPr>
                <w:rFonts w:eastAsia="Calibri"/>
                <w:iCs/>
                <w:highlight w:val="yellow"/>
              </w:rPr>
            </w:pPr>
            <w:r w:rsidRPr="00C17114">
              <w:t xml:space="preserve">________________ </w:t>
            </w:r>
          </w:p>
        </w:tc>
      </w:tr>
    </w:tbl>
    <w:p w:rsidR="007E687B" w:rsidRPr="00C23CF1" w:rsidRDefault="007E687B" w:rsidP="007E687B">
      <w:pPr>
        <w:jc w:val="right"/>
        <w:rPr>
          <w:b/>
          <w:lang w:eastAsia="en-US"/>
        </w:rPr>
      </w:pPr>
      <w:r w:rsidRPr="00C17114">
        <w:rPr>
          <w:b/>
          <w:highlight w:val="yellow"/>
          <w:lang w:eastAsia="en-US"/>
        </w:rPr>
        <w:br w:type="page"/>
      </w:r>
      <w:r w:rsidRPr="00C17114">
        <w:rPr>
          <w:b/>
          <w:lang w:eastAsia="en-US"/>
        </w:rPr>
        <w:lastRenderedPageBreak/>
        <w:t>Приложение № 1</w:t>
      </w:r>
    </w:p>
    <w:p w:rsidR="007E687B" w:rsidRDefault="007E687B" w:rsidP="007E687B">
      <w:pPr>
        <w:suppressAutoHyphens/>
        <w:jc w:val="right"/>
      </w:pPr>
      <w:r w:rsidRPr="00C17114">
        <w:rPr>
          <w:lang w:eastAsia="en-US"/>
        </w:rPr>
        <w:t xml:space="preserve">к Договору № </w:t>
      </w:r>
      <w:r w:rsidRPr="00C17114">
        <w:t>____________</w:t>
      </w:r>
    </w:p>
    <w:p w:rsidR="007E687B" w:rsidRPr="00C23CF1" w:rsidRDefault="007E687B" w:rsidP="007E687B">
      <w:pPr>
        <w:suppressAutoHyphens/>
        <w:jc w:val="right"/>
        <w:rPr>
          <w:lang w:eastAsia="en-US"/>
        </w:rPr>
      </w:pPr>
      <w:r w:rsidRPr="00106514">
        <w:rPr>
          <w:lang w:eastAsia="en-US"/>
        </w:rPr>
        <w:t>об оказании услуг по квалификации</w:t>
      </w:r>
    </w:p>
    <w:p w:rsidR="007E687B" w:rsidRPr="00C23CF1" w:rsidRDefault="007E687B" w:rsidP="007E687B">
      <w:pPr>
        <w:suppressAutoHyphens/>
        <w:jc w:val="right"/>
        <w:rPr>
          <w:lang w:eastAsia="zh-CN"/>
        </w:rPr>
      </w:pPr>
      <w:r w:rsidRPr="00C17114">
        <w:rPr>
          <w:lang w:eastAsia="zh-CN"/>
        </w:rPr>
        <w:t>от «___» ____________ 20__ г.</w:t>
      </w:r>
    </w:p>
    <w:p w:rsidR="007E687B" w:rsidRPr="00C23CF1" w:rsidRDefault="007E687B" w:rsidP="007E687B">
      <w:pPr>
        <w:snapToGrid w:val="0"/>
        <w:ind w:firstLine="284"/>
        <w:jc w:val="center"/>
        <w:rPr>
          <w:b/>
          <w:spacing w:val="-5"/>
          <w:highlight w:val="yellow"/>
        </w:rPr>
      </w:pPr>
    </w:p>
    <w:p w:rsidR="007E687B" w:rsidRPr="00C23CF1" w:rsidRDefault="007E687B" w:rsidP="007E687B">
      <w:pPr>
        <w:snapToGrid w:val="0"/>
        <w:ind w:firstLine="284"/>
        <w:jc w:val="center"/>
        <w:rPr>
          <w:b/>
          <w:spacing w:val="-5"/>
          <w:highlight w:val="yellow"/>
        </w:rPr>
      </w:pPr>
    </w:p>
    <w:p w:rsidR="007E687B" w:rsidRPr="00C23CF1" w:rsidRDefault="007E687B" w:rsidP="007E687B">
      <w:pPr>
        <w:snapToGrid w:val="0"/>
        <w:jc w:val="center"/>
        <w:rPr>
          <w:b/>
          <w:spacing w:val="-5"/>
        </w:rPr>
      </w:pPr>
      <w:r w:rsidRPr="00C17114">
        <w:rPr>
          <w:b/>
          <w:spacing w:val="-5"/>
        </w:rPr>
        <w:t>ТЕХНИЧЕСКОЕ ЗАДАНИЕ</w:t>
      </w:r>
    </w:p>
    <w:p w:rsidR="007E687B" w:rsidRPr="00C23CF1" w:rsidRDefault="007E687B" w:rsidP="007E687B">
      <w:pPr>
        <w:jc w:val="center"/>
        <w:rPr>
          <w:b/>
          <w:bCs/>
        </w:rPr>
      </w:pPr>
      <w:r w:rsidRPr="00C17114">
        <w:rPr>
          <w:b/>
          <w:bCs/>
        </w:rPr>
        <w:t>на оказание услуг по квалификации</w:t>
      </w:r>
    </w:p>
    <w:p w:rsidR="007E687B" w:rsidRPr="00C23CF1" w:rsidRDefault="007E687B" w:rsidP="007E687B">
      <w:pPr>
        <w:jc w:val="right"/>
        <w:rPr>
          <w:b/>
          <w:bCs/>
        </w:rPr>
      </w:pPr>
    </w:p>
    <w:tbl>
      <w:tblPr>
        <w:tblOverlap w:val="never"/>
        <w:tblW w:w="10206" w:type="dxa"/>
        <w:tblLayout w:type="fixed"/>
        <w:tblCellMar>
          <w:left w:w="10" w:type="dxa"/>
          <w:right w:w="10" w:type="dxa"/>
        </w:tblCellMar>
        <w:tblLook w:val="0000"/>
      </w:tblPr>
      <w:tblGrid>
        <w:gridCol w:w="567"/>
        <w:gridCol w:w="3544"/>
        <w:gridCol w:w="6095"/>
      </w:tblGrid>
      <w:tr w:rsidR="007E687B" w:rsidRPr="007E687B" w:rsidTr="00B25737">
        <w:trPr>
          <w:trHeight w:val="720"/>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jc w:val="center"/>
              <w:rPr>
                <w:b/>
              </w:rPr>
            </w:pPr>
            <w:r w:rsidRPr="007E687B">
              <w:rPr>
                <w:rStyle w:val="MicrosoftSansSerif75pt"/>
                <w:rFonts w:ascii="Times New Roman" w:hAnsi="Times New Roman" w:cs="Times New Roman"/>
                <w:b/>
                <w:sz w:val="24"/>
                <w:szCs w:val="24"/>
              </w:rPr>
              <w:t xml:space="preserve">№ </w:t>
            </w:r>
            <w:proofErr w:type="spellStart"/>
            <w:proofErr w:type="gramStart"/>
            <w:r w:rsidRPr="007E687B">
              <w:rPr>
                <w:rStyle w:val="MicrosoftSansSerif75pt"/>
                <w:rFonts w:ascii="Times New Roman" w:hAnsi="Times New Roman" w:cs="Times New Roman"/>
                <w:b/>
                <w:sz w:val="24"/>
                <w:szCs w:val="24"/>
              </w:rPr>
              <w:t>п</w:t>
            </w:r>
            <w:proofErr w:type="spellEnd"/>
            <w:proofErr w:type="gramEnd"/>
            <w:r w:rsidRPr="007E687B">
              <w:rPr>
                <w:rStyle w:val="MicrosoftSansSerif75pt"/>
                <w:rFonts w:ascii="Times New Roman" w:hAnsi="Times New Roman" w:cs="Times New Roman"/>
                <w:b/>
                <w:sz w:val="24"/>
                <w:szCs w:val="24"/>
              </w:rPr>
              <w:t>/</w:t>
            </w:r>
            <w:proofErr w:type="spellStart"/>
            <w:r w:rsidRPr="007E687B">
              <w:rPr>
                <w:rStyle w:val="MicrosoftSansSerif75pt"/>
                <w:rFonts w:ascii="Times New Roman" w:hAnsi="Times New Roman" w:cs="Times New Roman"/>
                <w:b/>
                <w:sz w:val="24"/>
                <w:szCs w:val="24"/>
              </w:rPr>
              <w:t>п</w:t>
            </w:r>
            <w:proofErr w:type="spellEnd"/>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b/>
              </w:rPr>
            </w:pPr>
            <w:r w:rsidRPr="007E687B">
              <w:rPr>
                <w:rStyle w:val="MicrosoftSansSerif75pt"/>
                <w:rFonts w:ascii="Times New Roman" w:hAnsi="Times New Roman" w:cs="Times New Roman"/>
                <w:b/>
                <w:sz w:val="24"/>
                <w:szCs w:val="24"/>
              </w:rPr>
              <w:t>Параметры требований к Услугам</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center"/>
              <w:rPr>
                <w:b/>
              </w:rPr>
            </w:pPr>
            <w:r w:rsidRPr="007E687B">
              <w:rPr>
                <w:rStyle w:val="MicrosoftSansSerif75pt"/>
                <w:rFonts w:ascii="Times New Roman" w:hAnsi="Times New Roman" w:cs="Times New Roman"/>
                <w:b/>
                <w:sz w:val="24"/>
                <w:szCs w:val="24"/>
              </w:rPr>
              <w:t>Требования к Услугам</w:t>
            </w:r>
          </w:p>
        </w:tc>
      </w:tr>
      <w:tr w:rsidR="007E687B" w:rsidRPr="007E687B" w:rsidTr="00B25737">
        <w:trPr>
          <w:trHeight w:val="655"/>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pPr>
            <w:r w:rsidRPr="007E687B">
              <w:rPr>
                <w:rStyle w:val="MicrosoftSansSerif85pt"/>
                <w:rFonts w:ascii="Times New Roman" w:hAnsi="Times New Roman" w:cs="Times New Roman"/>
                <w:sz w:val="24"/>
                <w:szCs w:val="24"/>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pPr>
            <w:r w:rsidRPr="007E687B">
              <w:t xml:space="preserve">Оказание услуг по квалификации двух инженерных систем: системы получения и распределения чистого сжатого воздуха и системы распределения чистого сжатого азота в цехе № 1 на стадиях </w:t>
            </w:r>
            <w:r w:rsidRPr="007E687B">
              <w:rPr>
                <w:lang w:val="en-US"/>
              </w:rPr>
              <w:t>IQ</w:t>
            </w:r>
            <w:r w:rsidRPr="007E687B">
              <w:t>/OQ</w:t>
            </w:r>
          </w:p>
        </w:tc>
      </w:tr>
      <w:tr w:rsidR="007E687B" w:rsidRPr="007E687B" w:rsidTr="00B25737">
        <w:trPr>
          <w:trHeight w:val="487"/>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Код ОКПД</w:t>
            </w:r>
            <w:proofErr w:type="gramStart"/>
            <w:r w:rsidRPr="007E687B">
              <w:rPr>
                <w:rStyle w:val="MicrosoftSansSerif85pt"/>
                <w:rFonts w:ascii="Times New Roman" w:hAnsi="Times New Roman" w:cs="Times New Roman"/>
                <w:sz w:val="24"/>
                <w:szCs w:val="24"/>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pPr>
            <w:r w:rsidRPr="007E687B">
              <w:t>М71.20.19.190</w:t>
            </w:r>
          </w:p>
        </w:tc>
      </w:tr>
      <w:tr w:rsidR="007E687B" w:rsidRPr="007E687B" w:rsidTr="00B25737">
        <w:trPr>
          <w:trHeight w:val="860"/>
        </w:trPr>
        <w:tc>
          <w:tcPr>
            <w:tcW w:w="567" w:type="dxa"/>
            <w:tcBorders>
              <w:top w:val="single" w:sz="4" w:space="0" w:color="auto"/>
              <w:left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Fonts w:eastAsia="Microsoft Sans Serif"/>
                <w:iCs/>
              </w:rPr>
            </w:pPr>
            <w:r w:rsidRPr="007E687B">
              <w:rPr>
                <w:rFonts w:eastAsia="Microsoft Sans Serif"/>
                <w:iCs/>
              </w:rPr>
              <w:t>1) Система получения и распределения чистого сжатого воздуха;</w:t>
            </w:r>
          </w:p>
          <w:p w:rsidR="007E687B" w:rsidRPr="007E687B" w:rsidRDefault="007E687B" w:rsidP="007E687B">
            <w:pPr>
              <w:pStyle w:val="afff5"/>
              <w:ind w:left="142" w:right="121"/>
              <w:jc w:val="both"/>
              <w:rPr>
                <w:rFonts w:eastAsia="Microsoft Sans Serif"/>
                <w:iCs/>
              </w:rPr>
            </w:pPr>
            <w:r w:rsidRPr="007E687B">
              <w:rPr>
                <w:rFonts w:eastAsia="Microsoft Sans Serif"/>
                <w:iCs/>
              </w:rPr>
              <w:t>2) Система распределения чистого сжатого азота.</w:t>
            </w:r>
          </w:p>
        </w:tc>
      </w:tr>
      <w:tr w:rsidR="007E687B" w:rsidRPr="007E687B" w:rsidTr="00B25737">
        <w:trPr>
          <w:trHeight w:val="860"/>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
                <w:rFonts w:ascii="Times New Roman" w:hAnsi="Times New Roman" w:cs="Times New Roman"/>
                <w:sz w:val="24"/>
                <w:szCs w:val="24"/>
              </w:rPr>
            </w:pPr>
            <w:r w:rsidRPr="007E687B">
              <w:rPr>
                <w:rStyle w:val="MicrosoftSansSerif85pt"/>
                <w:rFonts w:ascii="Times New Roman" w:hAnsi="Times New Roman" w:cs="Times New Roman"/>
                <w:sz w:val="24"/>
                <w:szCs w:val="24"/>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Fonts w:eastAsia="Microsoft Sans Serif"/>
                <w:b/>
                <w:iCs/>
              </w:rPr>
            </w:pPr>
            <w:r w:rsidRPr="007E687B">
              <w:rPr>
                <w:rFonts w:eastAsia="Microsoft Sans Serif"/>
                <w:b/>
                <w:iCs/>
              </w:rPr>
              <w:t>Цель:</w:t>
            </w:r>
          </w:p>
          <w:p w:rsidR="007E687B" w:rsidRPr="007E687B" w:rsidRDefault="007E687B" w:rsidP="007E687B">
            <w:pPr>
              <w:pStyle w:val="afff5"/>
              <w:ind w:left="142" w:right="121"/>
              <w:jc w:val="both"/>
              <w:rPr>
                <w:rFonts w:eastAsia="Microsoft Sans Serif"/>
                <w:iCs/>
              </w:rPr>
            </w:pPr>
            <w:r w:rsidRPr="007E687B">
              <w:rPr>
                <w:rFonts w:eastAsia="Microsoft Sans Serif"/>
                <w:iCs/>
              </w:rPr>
              <w:t xml:space="preserve">- документальное удостоверение и подтверждение факта, что инженерные системы смонтированы должным образом и правильно функционируют (на стадии IQ); </w:t>
            </w:r>
          </w:p>
          <w:p w:rsidR="007E687B" w:rsidRPr="007E687B" w:rsidRDefault="007E687B" w:rsidP="007E687B">
            <w:pPr>
              <w:pStyle w:val="afff5"/>
              <w:ind w:left="142" w:right="121"/>
              <w:jc w:val="both"/>
              <w:rPr>
                <w:rFonts w:eastAsia="Microsoft Sans Serif"/>
                <w:iCs/>
              </w:rPr>
            </w:pPr>
            <w:r w:rsidRPr="007E687B">
              <w:rPr>
                <w:rFonts w:eastAsia="Microsoft Sans Serif"/>
                <w:iCs/>
              </w:rPr>
              <w:t>- документальное удостоверение и подтверждение факта, что инженерные системы правильно функционируют и действительно приводят к ожидаемым результатам (на стадии OQ).</w:t>
            </w:r>
          </w:p>
          <w:p w:rsidR="007E687B" w:rsidRPr="007E687B" w:rsidRDefault="007E687B" w:rsidP="007E687B">
            <w:pPr>
              <w:pStyle w:val="afff5"/>
              <w:ind w:left="142" w:right="121"/>
              <w:jc w:val="both"/>
              <w:rPr>
                <w:rFonts w:eastAsia="Microsoft Sans Serif"/>
                <w:iCs/>
              </w:rPr>
            </w:pPr>
            <w:r w:rsidRPr="007E687B">
              <w:rPr>
                <w:rFonts w:eastAsia="Microsoft Sans Serif"/>
                <w:b/>
                <w:iCs/>
              </w:rPr>
              <w:t>Назначение:</w:t>
            </w:r>
            <w:r w:rsidRPr="007E687B">
              <w:rPr>
                <w:rFonts w:eastAsia="Microsoft Sans Serif"/>
                <w:iCs/>
              </w:rPr>
              <w:t xml:space="preserve"> </w:t>
            </w:r>
          </w:p>
          <w:p w:rsidR="007E687B" w:rsidRPr="007E687B" w:rsidRDefault="007E687B" w:rsidP="007E687B">
            <w:pPr>
              <w:pStyle w:val="afff5"/>
              <w:ind w:left="142" w:right="121"/>
              <w:jc w:val="both"/>
              <w:rPr>
                <w:rFonts w:eastAsia="Microsoft Sans Serif"/>
                <w:iCs/>
              </w:rPr>
            </w:pPr>
            <w:r w:rsidRPr="007E687B">
              <w:rPr>
                <w:rFonts w:eastAsia="Microsoft Sans Serif"/>
                <w:iCs/>
              </w:rPr>
              <w:t xml:space="preserve">квалификация инженерных систем проводится в связи с необходимостью квалификации в соответствии с Приказом </w:t>
            </w:r>
            <w:proofErr w:type="spellStart"/>
            <w:r w:rsidRPr="007E687B">
              <w:rPr>
                <w:rFonts w:eastAsia="Microsoft Sans Serif"/>
                <w:iCs/>
              </w:rPr>
              <w:t>Минпромторга</w:t>
            </w:r>
            <w:proofErr w:type="spellEnd"/>
            <w:r w:rsidRPr="007E687B">
              <w:rPr>
                <w:rFonts w:eastAsia="Microsoft Sans Serif"/>
                <w:iCs/>
              </w:rPr>
              <w:t xml:space="preserve"> России от 14 июня 2013 года № 916 «Об утверждении Правил надлежащей производственной практики» и с планом </w:t>
            </w:r>
            <w:proofErr w:type="spellStart"/>
            <w:r w:rsidRPr="007E687B">
              <w:rPr>
                <w:rFonts w:eastAsia="Microsoft Sans Serif"/>
                <w:iCs/>
              </w:rPr>
              <w:t>валидации</w:t>
            </w:r>
            <w:proofErr w:type="spellEnd"/>
            <w:r w:rsidRPr="007E687B">
              <w:rPr>
                <w:rFonts w:eastAsia="Microsoft Sans Serif"/>
                <w:iCs/>
              </w:rPr>
              <w:t xml:space="preserve"> на 2019 год ФГУП «Московский эндокринный завод».</w:t>
            </w:r>
          </w:p>
        </w:tc>
      </w:tr>
      <w:tr w:rsidR="007E687B" w:rsidRPr="007E687B" w:rsidTr="00B25737">
        <w:trPr>
          <w:trHeight w:val="646"/>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iCs/>
              </w:rPr>
            </w:pPr>
            <w:r w:rsidRPr="007E687B">
              <w:rPr>
                <w:iCs/>
              </w:rPr>
              <w:t>С момента подписания Договора до 23 декабря 2019 года.</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РФ, 109052, ФГУП «Московский эндокринный завод», г. Москва, ул. Новохохловская, д. 25 по рабочим дням с 08:00 до 17:00 (по пятницам – с 08:00 до 15:30).</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numPr>
                <w:ilvl w:val="0"/>
                <w:numId w:val="15"/>
              </w:numPr>
              <w:ind w:left="142" w:right="121" w:firstLine="0"/>
              <w:jc w:val="both"/>
              <w:rPr>
                <w:rStyle w:val="MicrosoftSansSerif85pt1"/>
                <w:rFonts w:ascii="Times New Roman" w:hAnsi="Times New Roman" w:cs="Times New Roman"/>
                <w:b/>
                <w:i w:val="0"/>
                <w:sz w:val="24"/>
                <w:szCs w:val="24"/>
              </w:rPr>
            </w:pPr>
            <w:r w:rsidRPr="007E687B">
              <w:rPr>
                <w:rStyle w:val="MicrosoftSansSerif85pt1"/>
                <w:rFonts w:ascii="Times New Roman" w:hAnsi="Times New Roman" w:cs="Times New Roman"/>
                <w:b/>
                <w:sz w:val="24"/>
                <w:szCs w:val="24"/>
              </w:rPr>
              <w:t>Квалификация системы получения и распределения чистого сжатого воздуха</w:t>
            </w:r>
            <w:r w:rsidRPr="007E687B">
              <w:rPr>
                <w:rStyle w:val="MicrosoftSansSerif85pt1"/>
                <w:rFonts w:ascii="Times New Roman" w:hAnsi="Times New Roman" w:cs="Times New Roman"/>
                <w:sz w:val="24"/>
                <w:szCs w:val="24"/>
              </w:rPr>
              <w:t xml:space="preserve"> должна включать (но не ограничиваться) следующими испытаниями:</w:t>
            </w:r>
          </w:p>
          <w:p w:rsidR="007E687B" w:rsidRPr="007E687B" w:rsidRDefault="007E687B" w:rsidP="007E687B">
            <w:pPr>
              <w:pStyle w:val="afff5"/>
              <w:ind w:left="142" w:right="121"/>
              <w:jc w:val="both"/>
              <w:rPr>
                <w:rStyle w:val="MicrosoftSansSerif85pt1"/>
                <w:rFonts w:ascii="Times New Roman" w:hAnsi="Times New Roman" w:cs="Times New Roman"/>
                <w:b/>
                <w:sz w:val="24"/>
                <w:szCs w:val="24"/>
              </w:rPr>
            </w:pPr>
            <w:r w:rsidRPr="007E687B">
              <w:rPr>
                <w:rStyle w:val="MicrosoftSansSerif85pt1"/>
                <w:rFonts w:ascii="Times New Roman" w:hAnsi="Times New Roman" w:cs="Times New Roman"/>
                <w:b/>
                <w:sz w:val="24"/>
                <w:szCs w:val="24"/>
              </w:rPr>
              <w:t xml:space="preserve">на стадии </w:t>
            </w:r>
            <w:r w:rsidRPr="007E687B">
              <w:rPr>
                <w:rStyle w:val="MicrosoftSansSerif85pt1"/>
                <w:rFonts w:ascii="Times New Roman" w:hAnsi="Times New Roman" w:cs="Times New Roman"/>
                <w:b/>
                <w:sz w:val="24"/>
                <w:szCs w:val="24"/>
                <w:lang w:val="en-US"/>
              </w:rPr>
              <w:t>IQ</w:t>
            </w:r>
            <w:r w:rsidRPr="007E687B">
              <w:rPr>
                <w:rStyle w:val="MicrosoftSansSerif85pt1"/>
                <w:rFonts w:ascii="Times New Roman" w:hAnsi="Times New Roman" w:cs="Times New Roman"/>
                <w:b/>
                <w:sz w:val="24"/>
                <w:szCs w:val="24"/>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lastRenderedPageBreak/>
              <w:t>– контроль документации;</w:t>
            </w:r>
          </w:p>
          <w:p w:rsidR="007E687B" w:rsidRPr="007E687B" w:rsidRDefault="007E687B" w:rsidP="007E687B">
            <w:pPr>
              <w:pStyle w:val="afff5"/>
              <w:ind w:left="142" w:right="121"/>
              <w:jc w:val="both"/>
            </w:pPr>
            <w:r w:rsidRPr="007E687B">
              <w:t>– контроль монтажа системы;</w:t>
            </w:r>
          </w:p>
          <w:p w:rsidR="007E687B" w:rsidRPr="007E687B" w:rsidRDefault="007E687B" w:rsidP="007E687B">
            <w:pPr>
              <w:pStyle w:val="afff5"/>
              <w:ind w:left="142" w:right="121"/>
              <w:jc w:val="both"/>
            </w:pPr>
            <w:r w:rsidRPr="007E687B">
              <w:t>– контроль условий эксплуатации;</w:t>
            </w:r>
          </w:p>
          <w:p w:rsidR="007E687B" w:rsidRPr="007E687B" w:rsidRDefault="007E687B" w:rsidP="007E687B">
            <w:pPr>
              <w:pStyle w:val="afff5"/>
              <w:ind w:left="142" w:right="121"/>
              <w:jc w:val="both"/>
            </w:pPr>
            <w:r w:rsidRPr="007E687B">
              <w:t>– контроль параметров подключения к энергоносителям</w:t>
            </w:r>
          </w:p>
          <w:p w:rsidR="007E687B" w:rsidRPr="007E687B" w:rsidRDefault="007E687B" w:rsidP="007E687B">
            <w:pPr>
              <w:pStyle w:val="afff5"/>
              <w:ind w:left="142" w:right="121"/>
              <w:jc w:val="both"/>
            </w:pPr>
            <w:r w:rsidRPr="007E687B">
              <w:t>– контроль калибровки/поверки СИ;</w:t>
            </w:r>
          </w:p>
          <w:p w:rsidR="007E687B" w:rsidRPr="007E687B" w:rsidRDefault="007E687B" w:rsidP="007E687B">
            <w:pPr>
              <w:pStyle w:val="afff5"/>
              <w:ind w:left="142" w:right="121"/>
              <w:jc w:val="both"/>
            </w:pPr>
            <w:r w:rsidRPr="007E687B">
              <w:t>– контроль материалов, контактирующих с продуктом;</w:t>
            </w:r>
          </w:p>
          <w:p w:rsidR="007E687B" w:rsidRPr="007E687B" w:rsidRDefault="007E687B" w:rsidP="007E687B">
            <w:pPr>
              <w:pStyle w:val="afff5"/>
              <w:ind w:left="142" w:right="121"/>
              <w:jc w:val="both"/>
            </w:pPr>
            <w:r w:rsidRPr="007E687B">
              <w:t>– контроль безопасности.</w:t>
            </w:r>
          </w:p>
          <w:p w:rsidR="007E687B" w:rsidRPr="007E687B" w:rsidRDefault="007E687B" w:rsidP="007E687B">
            <w:pPr>
              <w:pStyle w:val="afff5"/>
              <w:ind w:left="142" w:right="121"/>
              <w:jc w:val="both"/>
              <w:rPr>
                <w:b/>
                <w:i/>
              </w:rPr>
            </w:pPr>
          </w:p>
          <w:p w:rsidR="007E687B" w:rsidRPr="007E687B" w:rsidRDefault="007E687B" w:rsidP="007E687B">
            <w:pPr>
              <w:pStyle w:val="afff5"/>
              <w:ind w:left="142" w:right="121"/>
              <w:jc w:val="both"/>
              <w:rPr>
                <w:b/>
                <w:i/>
              </w:rPr>
            </w:pPr>
            <w:r w:rsidRPr="007E687B">
              <w:rPr>
                <w:b/>
                <w:i/>
              </w:rPr>
              <w:t xml:space="preserve">на стадии </w:t>
            </w:r>
            <w:r w:rsidRPr="007E687B">
              <w:rPr>
                <w:b/>
                <w:i/>
                <w:lang w:val="en-US"/>
              </w:rPr>
              <w:t>OQ</w:t>
            </w:r>
            <w:r w:rsidRPr="007E687B">
              <w:rPr>
                <w:b/>
                <w:i/>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наличия и актуальности СОП, журналов и обучения;</w:t>
            </w:r>
          </w:p>
          <w:p w:rsidR="007E687B" w:rsidRPr="007E687B" w:rsidRDefault="007E687B" w:rsidP="007E687B">
            <w:pPr>
              <w:pStyle w:val="afff5"/>
              <w:ind w:left="142" w:right="121"/>
              <w:jc w:val="both"/>
            </w:pPr>
            <w:r w:rsidRPr="007E687B">
              <w:t>– проверка функционирования системы;</w:t>
            </w:r>
          </w:p>
          <w:p w:rsidR="007E687B" w:rsidRPr="007E687B" w:rsidRDefault="007E687B" w:rsidP="007E687B">
            <w:pPr>
              <w:pStyle w:val="afff5"/>
              <w:ind w:left="142" w:right="121"/>
              <w:jc w:val="both"/>
            </w:pPr>
            <w:r w:rsidRPr="007E687B">
              <w:t>– контроль тревог и блокировок;</w:t>
            </w:r>
          </w:p>
          <w:p w:rsidR="007E687B" w:rsidRPr="007E687B" w:rsidRDefault="007E687B" w:rsidP="007E687B">
            <w:pPr>
              <w:pStyle w:val="afff5"/>
              <w:ind w:left="142" w:right="121"/>
              <w:jc w:val="both"/>
            </w:pPr>
            <w:r w:rsidRPr="007E687B">
              <w:t>– контроль параметров работы системы;</w:t>
            </w:r>
          </w:p>
          <w:p w:rsidR="007E687B" w:rsidRPr="007E687B" w:rsidRDefault="007E687B" w:rsidP="007E687B">
            <w:pPr>
              <w:pStyle w:val="afff5"/>
              <w:ind w:left="142" w:right="121"/>
              <w:jc w:val="both"/>
              <w:rPr>
                <w:b/>
                <w:i/>
              </w:rPr>
            </w:pPr>
            <w:r w:rsidRPr="007E687B">
              <w:t>– функциональная проверка точек потребления.</w:t>
            </w:r>
          </w:p>
          <w:p w:rsidR="007E687B" w:rsidRPr="007E687B" w:rsidRDefault="007E687B" w:rsidP="007E687B">
            <w:pPr>
              <w:pStyle w:val="afff5"/>
              <w:ind w:left="142" w:right="121"/>
              <w:jc w:val="both"/>
              <w:rPr>
                <w:rStyle w:val="MicrosoftSansSerif85pt1"/>
                <w:rFonts w:ascii="Times New Roman" w:hAnsi="Times New Roman" w:cs="Times New Roman"/>
                <w:b/>
                <w:i w:val="0"/>
                <w:sz w:val="24"/>
                <w:szCs w:val="24"/>
              </w:rPr>
            </w:pPr>
          </w:p>
          <w:p w:rsidR="007E687B" w:rsidRPr="007E687B" w:rsidRDefault="007E687B" w:rsidP="007E687B">
            <w:pPr>
              <w:pStyle w:val="afff5"/>
              <w:numPr>
                <w:ilvl w:val="0"/>
                <w:numId w:val="15"/>
              </w:numPr>
              <w:ind w:left="142" w:right="121" w:hanging="1"/>
              <w:jc w:val="both"/>
              <w:rPr>
                <w:rStyle w:val="MicrosoftSansSerif85pt1"/>
                <w:rFonts w:ascii="Times New Roman" w:hAnsi="Times New Roman" w:cs="Times New Roman"/>
                <w:sz w:val="24"/>
                <w:szCs w:val="24"/>
              </w:rPr>
            </w:pPr>
            <w:r w:rsidRPr="007E687B">
              <w:rPr>
                <w:rStyle w:val="MicrosoftSansSerif85pt1"/>
                <w:rFonts w:ascii="Times New Roman" w:hAnsi="Times New Roman" w:cs="Times New Roman"/>
                <w:b/>
                <w:sz w:val="24"/>
                <w:szCs w:val="24"/>
              </w:rPr>
              <w:t>Квалификация системы распределения чистого сжатого азота</w:t>
            </w:r>
            <w:r w:rsidRPr="007E687B">
              <w:rPr>
                <w:rStyle w:val="MicrosoftSansSerif85pt1"/>
                <w:rFonts w:ascii="Times New Roman" w:hAnsi="Times New Roman" w:cs="Times New Roman"/>
                <w:sz w:val="24"/>
                <w:szCs w:val="24"/>
              </w:rPr>
              <w:t xml:space="preserve"> должна включать (но не ограничиваться) следующими испытаниями:</w:t>
            </w:r>
          </w:p>
          <w:p w:rsidR="007E687B" w:rsidRPr="007E687B" w:rsidRDefault="007E687B" w:rsidP="007E687B">
            <w:pPr>
              <w:pStyle w:val="afff5"/>
              <w:ind w:left="142" w:right="121"/>
              <w:jc w:val="both"/>
              <w:rPr>
                <w:rStyle w:val="MicrosoftSansSerif85pt1"/>
                <w:rFonts w:ascii="Times New Roman" w:hAnsi="Times New Roman" w:cs="Times New Roman"/>
                <w:b/>
                <w:sz w:val="24"/>
                <w:szCs w:val="24"/>
              </w:rPr>
            </w:pPr>
            <w:r w:rsidRPr="007E687B">
              <w:rPr>
                <w:rStyle w:val="MicrosoftSansSerif85pt1"/>
                <w:rFonts w:ascii="Times New Roman" w:hAnsi="Times New Roman" w:cs="Times New Roman"/>
                <w:b/>
                <w:sz w:val="24"/>
                <w:szCs w:val="24"/>
              </w:rPr>
              <w:t xml:space="preserve">на стадии </w:t>
            </w:r>
            <w:r w:rsidRPr="007E687B">
              <w:rPr>
                <w:rStyle w:val="MicrosoftSansSerif85pt1"/>
                <w:rFonts w:ascii="Times New Roman" w:hAnsi="Times New Roman" w:cs="Times New Roman"/>
                <w:b/>
                <w:sz w:val="24"/>
                <w:szCs w:val="24"/>
                <w:lang w:val="en-US"/>
              </w:rPr>
              <w:t>IQ</w:t>
            </w:r>
            <w:r w:rsidRPr="007E687B">
              <w:rPr>
                <w:rStyle w:val="MicrosoftSansSerif85pt1"/>
                <w:rFonts w:ascii="Times New Roman" w:hAnsi="Times New Roman" w:cs="Times New Roman"/>
                <w:b/>
                <w:sz w:val="24"/>
                <w:szCs w:val="24"/>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документации;</w:t>
            </w:r>
          </w:p>
          <w:p w:rsidR="007E687B" w:rsidRPr="007E687B" w:rsidRDefault="007E687B" w:rsidP="007E687B">
            <w:pPr>
              <w:pStyle w:val="afff5"/>
              <w:ind w:left="142" w:right="121"/>
              <w:jc w:val="both"/>
            </w:pPr>
            <w:r w:rsidRPr="007E687B">
              <w:t>– контроль монтажа системы;</w:t>
            </w:r>
          </w:p>
          <w:p w:rsidR="007E687B" w:rsidRPr="007E687B" w:rsidRDefault="007E687B" w:rsidP="007E687B">
            <w:pPr>
              <w:pStyle w:val="afff5"/>
              <w:ind w:left="142" w:right="121"/>
              <w:jc w:val="both"/>
            </w:pPr>
            <w:r w:rsidRPr="007E687B">
              <w:t>– контроль условий эксплуатации;</w:t>
            </w:r>
          </w:p>
          <w:p w:rsidR="007E687B" w:rsidRPr="007E687B" w:rsidRDefault="007E687B" w:rsidP="007E687B">
            <w:pPr>
              <w:pStyle w:val="afff5"/>
              <w:ind w:left="142" w:right="121"/>
              <w:jc w:val="both"/>
            </w:pPr>
            <w:r w:rsidRPr="007E687B">
              <w:t>– контроль параметров подключения к энергоносителям</w:t>
            </w:r>
          </w:p>
          <w:p w:rsidR="007E687B" w:rsidRPr="007E687B" w:rsidRDefault="007E687B" w:rsidP="007E687B">
            <w:pPr>
              <w:pStyle w:val="afff5"/>
              <w:ind w:left="142" w:right="121"/>
              <w:jc w:val="both"/>
            </w:pPr>
            <w:r w:rsidRPr="007E687B">
              <w:t>– контроль калибровки/поверки СИ;</w:t>
            </w:r>
          </w:p>
          <w:p w:rsidR="007E687B" w:rsidRPr="007E687B" w:rsidRDefault="007E687B" w:rsidP="007E687B">
            <w:pPr>
              <w:pStyle w:val="afff5"/>
              <w:ind w:left="142" w:right="121"/>
              <w:jc w:val="both"/>
            </w:pPr>
            <w:r w:rsidRPr="007E687B">
              <w:t>– контроль материалов, контактирующих с продуктом;</w:t>
            </w:r>
          </w:p>
          <w:p w:rsidR="007E687B" w:rsidRPr="007E687B" w:rsidRDefault="007E687B" w:rsidP="007E687B">
            <w:pPr>
              <w:pStyle w:val="afff5"/>
              <w:ind w:left="142" w:right="121"/>
              <w:jc w:val="both"/>
            </w:pPr>
            <w:r w:rsidRPr="007E687B">
              <w:t>– контроль безопасности</w:t>
            </w:r>
          </w:p>
          <w:p w:rsidR="007E687B" w:rsidRPr="007E687B" w:rsidRDefault="007E687B" w:rsidP="007E687B">
            <w:pPr>
              <w:pStyle w:val="afff5"/>
              <w:ind w:left="142" w:right="121"/>
              <w:jc w:val="both"/>
            </w:pPr>
          </w:p>
          <w:p w:rsidR="007E687B" w:rsidRPr="007E687B" w:rsidRDefault="007E687B" w:rsidP="007E687B">
            <w:pPr>
              <w:pStyle w:val="afff5"/>
              <w:ind w:left="142" w:right="121"/>
              <w:jc w:val="both"/>
              <w:rPr>
                <w:b/>
                <w:i/>
              </w:rPr>
            </w:pPr>
            <w:r w:rsidRPr="007E687B">
              <w:rPr>
                <w:b/>
                <w:i/>
              </w:rPr>
              <w:t xml:space="preserve">на стадии </w:t>
            </w:r>
            <w:r w:rsidRPr="007E687B">
              <w:rPr>
                <w:b/>
                <w:i/>
                <w:lang w:val="en-US"/>
              </w:rPr>
              <w:t>OQ</w:t>
            </w:r>
            <w:r w:rsidRPr="007E687B">
              <w:rPr>
                <w:b/>
                <w:i/>
              </w:rPr>
              <w:t>:</w:t>
            </w:r>
          </w:p>
          <w:p w:rsidR="007E687B" w:rsidRPr="007E687B" w:rsidRDefault="007E687B" w:rsidP="007E687B">
            <w:pPr>
              <w:pStyle w:val="afff5"/>
              <w:ind w:left="142" w:right="121"/>
              <w:jc w:val="both"/>
            </w:pPr>
            <w:r w:rsidRPr="007E687B">
              <w:t xml:space="preserve">– </w:t>
            </w:r>
            <w:proofErr w:type="spellStart"/>
            <w:r w:rsidRPr="007E687B">
              <w:t>предквалификационная</w:t>
            </w:r>
            <w:proofErr w:type="spellEnd"/>
            <w:r w:rsidRPr="007E687B">
              <w:t xml:space="preserve"> проверка;</w:t>
            </w:r>
          </w:p>
          <w:p w:rsidR="007E687B" w:rsidRPr="007E687B" w:rsidRDefault="007E687B" w:rsidP="007E687B">
            <w:pPr>
              <w:pStyle w:val="afff5"/>
              <w:ind w:left="142" w:right="121"/>
              <w:jc w:val="both"/>
            </w:pPr>
            <w:r w:rsidRPr="007E687B">
              <w:t>– контроль наличия и актуальности СОП, журналов и обучения;</w:t>
            </w:r>
          </w:p>
          <w:p w:rsidR="007E687B" w:rsidRPr="007E687B" w:rsidRDefault="007E687B" w:rsidP="007E687B">
            <w:pPr>
              <w:pStyle w:val="afff5"/>
              <w:ind w:left="142" w:right="121"/>
              <w:jc w:val="both"/>
            </w:pPr>
            <w:r w:rsidRPr="007E687B">
              <w:t>– проверка функционирования системы;</w:t>
            </w:r>
          </w:p>
          <w:p w:rsidR="007E687B" w:rsidRPr="007E687B" w:rsidRDefault="007E687B" w:rsidP="007E687B">
            <w:pPr>
              <w:pStyle w:val="afff5"/>
              <w:ind w:left="142" w:right="121"/>
              <w:jc w:val="both"/>
              <w:rPr>
                <w:rStyle w:val="MicrosoftSansSerif85pt1"/>
                <w:rFonts w:ascii="Times New Roman" w:hAnsi="Times New Roman" w:cs="Times New Roman"/>
                <w:sz w:val="24"/>
                <w:szCs w:val="24"/>
              </w:rPr>
            </w:pPr>
            <w:r w:rsidRPr="007E687B">
              <w:t>– функциональная проверка точек потребления.</w:t>
            </w:r>
          </w:p>
        </w:tc>
      </w:tr>
      <w:tr w:rsidR="007E687B" w:rsidRPr="007E687B" w:rsidTr="00B25737">
        <w:trPr>
          <w:trHeight w:val="900"/>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32" w:right="132"/>
              <w:jc w:val="both"/>
            </w:pPr>
            <w:r w:rsidRPr="007E687B">
              <w:t>В рамках оказания услуг по квалификации инженерных систем (на стадиях IQ, OQ) (далее - Услуг):</w:t>
            </w:r>
          </w:p>
          <w:p w:rsidR="007E687B" w:rsidRPr="007E687B" w:rsidRDefault="007E687B" w:rsidP="007E687B">
            <w:pPr>
              <w:pStyle w:val="afff5"/>
              <w:ind w:left="132" w:right="132"/>
              <w:jc w:val="both"/>
              <w:rPr>
                <w:iCs/>
              </w:rPr>
            </w:pPr>
            <w:r w:rsidRPr="007E687B">
              <w:t>–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7E687B" w:rsidRPr="007E687B" w:rsidRDefault="007E687B" w:rsidP="007E687B">
            <w:pPr>
              <w:pStyle w:val="afff5"/>
              <w:ind w:left="132" w:right="132"/>
              <w:jc w:val="both"/>
            </w:pPr>
            <w:r w:rsidRPr="007E687B">
              <w:t xml:space="preserve">– учитывать требования законодательных и иных нормативных актов (в том числе отраслевых) </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учитывать особенности объектов квалификации при разработке и составлении документации (Протоколов и Отчетов);</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Исполнитель должен:</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t xml:space="preserve"> Исполнитель должен иметь аттестат аккредитации испытательной лаборатории (выданный Федеральной </w:t>
            </w:r>
            <w:r w:rsidRPr="007E687B">
              <w:lastRenderedPageBreak/>
              <w:t xml:space="preserve">службой по аккредитации) на соответствие требованиям «ГОСТ ИСО/МЭК 17025-2009. Межгосударственный стандарт. </w:t>
            </w:r>
            <w:proofErr w:type="gramStart"/>
            <w:r w:rsidRPr="007E687B">
              <w:t>Общие требования к компетентности испытательных и калибровочных лабораторий» с областью аккредитации, включающей в себя испытания и/или измерения и/или квалификацию инженерных систем и/или систем чистых сред и/или сжатых газов и/или сжатого воздуха и азота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 соответствие требованиям «ГОСТ ИСО/МЭК</w:t>
            </w:r>
            <w:proofErr w:type="gramEnd"/>
            <w:r w:rsidRPr="007E687B">
              <w:t xml:space="preserve"> 17025-2009. Межгосударственный стандарт. Общие требования к компетентности испытательных и калибровочных лабораторий» с областью сертификации, включающей в себя испытания и/или измерения и/или квалификацию инженерных систем и/или систем чистых сред и/или сжатых газов и/или сжатого воздуха и азота.</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определить и согласовать график оказания Услуг по квалификации инженерных систем;</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 xml:space="preserve">разработать (на понятном Заказчику языке) протоколы квалификации инженерных систем (до начала испытаний) и составить Отчеты о квалификации инженерных систем (после испытаний), отвечающие требованиям </w:t>
            </w:r>
            <w:r w:rsidRPr="007E687B">
              <w:rPr>
                <w:rStyle w:val="MicrosoftSansSerif85pt10"/>
                <w:rFonts w:ascii="Times New Roman" w:hAnsi="Times New Roman" w:cs="Times New Roman"/>
                <w:sz w:val="24"/>
                <w:szCs w:val="24"/>
                <w:lang w:val="en-US"/>
              </w:rPr>
              <w:t>GMP</w:t>
            </w:r>
            <w:r w:rsidRPr="007E687B">
              <w:rPr>
                <w:rStyle w:val="MicrosoftSansSerif85pt10"/>
                <w:rFonts w:ascii="Times New Roman" w:hAnsi="Times New Roman" w:cs="Times New Roman"/>
                <w:sz w:val="24"/>
                <w:szCs w:val="24"/>
              </w:rPr>
              <w:t>;</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согласовывать разрабатываемые/составляемые документы с Заказчиком;</w:t>
            </w:r>
          </w:p>
          <w:p w:rsidR="007E687B" w:rsidRPr="007E687B" w:rsidRDefault="007E687B" w:rsidP="007E687B">
            <w:pPr>
              <w:pStyle w:val="afff5"/>
              <w:ind w:left="132" w:right="132"/>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организовать оказание Услуг в соответствии с разработанными протоколами квалификации;</w:t>
            </w:r>
          </w:p>
          <w:p w:rsidR="007E687B" w:rsidRPr="007E687B" w:rsidRDefault="007E687B" w:rsidP="007E687B">
            <w:pPr>
              <w:pStyle w:val="afff5"/>
              <w:ind w:left="132" w:right="132"/>
              <w:jc w:val="both"/>
            </w:pPr>
            <w:proofErr w:type="gramStart"/>
            <w:r w:rsidRPr="007E687B">
              <w:t>– учитывать требования законодательных и иных 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7E687B" w:rsidRPr="007E687B" w:rsidRDefault="007E687B" w:rsidP="007E687B">
            <w:pPr>
              <w:pStyle w:val="afff5"/>
              <w:ind w:left="142" w:right="121"/>
              <w:jc w:val="both"/>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w:t>
            </w:r>
            <w:r w:rsidRPr="007E687B">
              <w:rPr>
                <w:rFonts w:eastAsia="Microsoft Sans Serif"/>
                <w:color w:val="000000"/>
                <w:lang w:bidi="ru-RU"/>
              </w:rPr>
              <w:t> </w:t>
            </w:r>
            <w:r w:rsidRPr="007E687B">
              <w:rPr>
                <w:rStyle w:val="MicrosoftSansSerif85pt10"/>
                <w:rFonts w:ascii="Times New Roman" w:hAnsi="Times New Roman" w:cs="Times New Roman"/>
                <w:sz w:val="24"/>
                <w:szCs w:val="24"/>
              </w:rPr>
              <w:t>учитывать особенности объектов квалификации при разработке и составлении документации (протоколов и отчетов)</w:t>
            </w:r>
          </w:p>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p>
        </w:tc>
      </w:tr>
      <w:tr w:rsidR="007E687B" w:rsidRPr="007E687B" w:rsidTr="00B25737">
        <w:trPr>
          <w:trHeight w:val="841"/>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ind w:left="131"/>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Договору.</w:t>
            </w:r>
          </w:p>
        </w:tc>
      </w:tr>
      <w:tr w:rsidR="007E687B" w:rsidRPr="007E687B" w:rsidTr="00B25737">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widowControl w:val="0"/>
              <w:numPr>
                <w:ilvl w:val="0"/>
                <w:numId w:val="39"/>
              </w:numPr>
              <w:tabs>
                <w:tab w:val="left" w:pos="0"/>
                <w:tab w:val="left" w:pos="273"/>
              </w:tabs>
              <w:ind w:left="0" w:firstLine="0"/>
              <w:jc w:val="both"/>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7E687B" w:rsidRPr="007E687B" w:rsidRDefault="007E687B" w:rsidP="007E687B">
            <w:pPr>
              <w:pStyle w:val="afff5"/>
              <w:tabs>
                <w:tab w:val="left" w:pos="0"/>
                <w:tab w:val="left" w:pos="273"/>
              </w:tabs>
              <w:jc w:val="center"/>
              <w:rPr>
                <w:rStyle w:val="MicrosoftSansSerif85pt10"/>
                <w:rFonts w:ascii="Times New Roman" w:hAnsi="Times New Roman" w:cs="Times New Roman"/>
                <w:sz w:val="24"/>
                <w:szCs w:val="24"/>
              </w:rPr>
            </w:pPr>
            <w:r w:rsidRPr="007E687B">
              <w:rPr>
                <w:rStyle w:val="MicrosoftSansSerif85pt10"/>
                <w:rFonts w:ascii="Times New Roman" w:hAnsi="Times New Roman" w:cs="Times New Roman"/>
                <w:sz w:val="24"/>
                <w:szCs w:val="24"/>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7E687B" w:rsidRPr="007E687B" w:rsidRDefault="007E687B" w:rsidP="007E687B">
            <w:pPr>
              <w:pStyle w:val="afff5"/>
              <w:ind w:left="132" w:right="132"/>
              <w:jc w:val="both"/>
              <w:rPr>
                <w:rStyle w:val="MicrosoftSansSerif85pt1"/>
                <w:rFonts w:ascii="Times New Roman" w:hAnsi="Times New Roman" w:cs="Times New Roman"/>
                <w:i w:val="0"/>
                <w:sz w:val="24"/>
                <w:szCs w:val="24"/>
              </w:rPr>
            </w:pPr>
            <w:r w:rsidRPr="007E687B">
              <w:rPr>
                <w:rStyle w:val="MicrosoftSansSerif85pt1"/>
                <w:rFonts w:ascii="Times New Roman" w:hAnsi="Times New Roman" w:cs="Times New Roman"/>
                <w:i w:val="0"/>
                <w:sz w:val="24"/>
                <w:szCs w:val="24"/>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7E687B" w:rsidRPr="007E687B" w:rsidRDefault="007E687B" w:rsidP="007E687B">
            <w:pPr>
              <w:pStyle w:val="afff5"/>
              <w:ind w:left="142" w:right="121"/>
              <w:jc w:val="both"/>
              <w:rPr>
                <w:rStyle w:val="MicrosoftSansSerif85pt1"/>
                <w:rFonts w:ascii="Times New Roman" w:hAnsi="Times New Roman" w:cs="Times New Roman"/>
                <w:i w:val="0"/>
                <w:sz w:val="24"/>
                <w:szCs w:val="24"/>
              </w:rPr>
            </w:pPr>
            <w:r w:rsidRPr="007E687B">
              <w:rPr>
                <w:rStyle w:val="MicrosoftSansSerif85pt1"/>
                <w:rFonts w:ascii="Times New Roman" w:hAnsi="Times New Roman" w:cs="Times New Roman"/>
                <w:i w:val="0"/>
                <w:sz w:val="24"/>
                <w:szCs w:val="24"/>
              </w:rPr>
              <w:t xml:space="preserve">Заказчик перечисляет платеж в размере 100% общей стоимости Услуг, указанной в п.3.2 настоящего Договора, в течение 5 (пяти) банковских дней </w:t>
            </w:r>
            <w:proofErr w:type="gramStart"/>
            <w:r w:rsidRPr="007E687B">
              <w:rPr>
                <w:rStyle w:val="MicrosoftSansSerif85pt1"/>
                <w:rFonts w:ascii="Times New Roman" w:hAnsi="Times New Roman" w:cs="Times New Roman"/>
                <w:i w:val="0"/>
                <w:sz w:val="24"/>
                <w:szCs w:val="24"/>
              </w:rPr>
              <w:t>с даты подписания</w:t>
            </w:r>
            <w:proofErr w:type="gramEnd"/>
            <w:r w:rsidRPr="007E687B">
              <w:rPr>
                <w:rStyle w:val="MicrosoftSansSerif85pt1"/>
                <w:rFonts w:ascii="Times New Roman" w:hAnsi="Times New Roman" w:cs="Times New Roman"/>
                <w:i w:val="0"/>
                <w:sz w:val="24"/>
                <w:szCs w:val="24"/>
              </w:rPr>
              <w:t xml:space="preserve"> Сторонами Акта сдачи-приемки оказанных услуг.</w:t>
            </w:r>
          </w:p>
        </w:tc>
      </w:tr>
    </w:tbl>
    <w:p w:rsidR="007E687B" w:rsidRPr="00C23CF1" w:rsidRDefault="007E687B" w:rsidP="007E687B">
      <w:pPr>
        <w:jc w:val="right"/>
        <w:rPr>
          <w:b/>
          <w:bCs/>
        </w:rPr>
      </w:pPr>
    </w:p>
    <w:p w:rsidR="007E687B" w:rsidRPr="00C23CF1" w:rsidRDefault="007E687B" w:rsidP="007E687B">
      <w:pPr>
        <w:jc w:val="right"/>
        <w:rPr>
          <w:b/>
          <w:bCs/>
        </w:rPr>
      </w:pPr>
    </w:p>
    <w:tbl>
      <w:tblPr>
        <w:tblW w:w="0" w:type="auto"/>
        <w:tblInd w:w="-34" w:type="dxa"/>
        <w:tblLook w:val="04A0"/>
      </w:tblPr>
      <w:tblGrid>
        <w:gridCol w:w="4995"/>
        <w:gridCol w:w="4893"/>
      </w:tblGrid>
      <w:tr w:rsidR="007E687B" w:rsidRPr="00C23CF1" w:rsidTr="00B25737">
        <w:trPr>
          <w:trHeight w:val="259"/>
        </w:trPr>
        <w:tc>
          <w:tcPr>
            <w:tcW w:w="5245" w:type="dxa"/>
          </w:tcPr>
          <w:p w:rsidR="007E687B" w:rsidRPr="00C23CF1" w:rsidRDefault="007E687B" w:rsidP="00B25737">
            <w:pPr>
              <w:ind w:right="71"/>
              <w:rPr>
                <w:b/>
                <w:bCs/>
              </w:rPr>
            </w:pPr>
            <w:r w:rsidRPr="00C17114">
              <w:rPr>
                <w:b/>
                <w:bCs/>
              </w:rPr>
              <w:t>ЗАКАЗЧИК:</w:t>
            </w:r>
          </w:p>
        </w:tc>
        <w:tc>
          <w:tcPr>
            <w:tcW w:w="5103" w:type="dxa"/>
          </w:tcPr>
          <w:p w:rsidR="007E687B" w:rsidRPr="00C23CF1" w:rsidRDefault="007E687B" w:rsidP="00B25737">
            <w:pPr>
              <w:suppressAutoHyphens/>
              <w:ind w:right="71"/>
              <w:rPr>
                <w:b/>
                <w:lang w:eastAsia="zh-CN"/>
              </w:rPr>
            </w:pPr>
            <w:r w:rsidRPr="00C17114">
              <w:rPr>
                <w:b/>
                <w:lang w:eastAsia="zh-CN"/>
              </w:rPr>
              <w:t>ИСПОЛНИТЕЛЬ:</w:t>
            </w:r>
          </w:p>
        </w:tc>
      </w:tr>
      <w:tr w:rsidR="007E687B" w:rsidRPr="00C23CF1" w:rsidTr="00B25737">
        <w:tc>
          <w:tcPr>
            <w:tcW w:w="5245" w:type="dxa"/>
          </w:tcPr>
          <w:p w:rsidR="007E687B" w:rsidRPr="00C23CF1" w:rsidRDefault="007E687B" w:rsidP="00B25737">
            <w:pPr>
              <w:tabs>
                <w:tab w:val="left" w:pos="0"/>
              </w:tabs>
              <w:suppressAutoHyphens/>
              <w:ind w:right="76"/>
              <w:rPr>
                <w:lang w:eastAsia="zh-CN"/>
              </w:rPr>
            </w:pPr>
            <w:r w:rsidRPr="00C17114">
              <w:rPr>
                <w:lang w:eastAsia="zh-CN"/>
              </w:rPr>
              <w:t>Генеральный директор</w:t>
            </w:r>
          </w:p>
          <w:p w:rsidR="007E687B" w:rsidRPr="00C23CF1" w:rsidRDefault="007E687B" w:rsidP="00B25737">
            <w:pPr>
              <w:tabs>
                <w:tab w:val="left" w:pos="0"/>
              </w:tabs>
              <w:suppressAutoHyphens/>
              <w:ind w:right="76"/>
              <w:rPr>
                <w:lang w:eastAsia="zh-CN"/>
              </w:rPr>
            </w:pPr>
            <w:r w:rsidRPr="00C17114">
              <w:rPr>
                <w:lang w:eastAsia="zh-CN"/>
              </w:rPr>
              <w:t>ФГУП «Московский эндокринный завод»</w:t>
            </w:r>
          </w:p>
          <w:p w:rsidR="007E687B" w:rsidRPr="00C23CF1" w:rsidRDefault="007E687B" w:rsidP="00B25737">
            <w:pPr>
              <w:keepLines/>
              <w:tabs>
                <w:tab w:val="left" w:pos="720"/>
              </w:tabs>
              <w:suppressAutoHyphens/>
              <w:rPr>
                <w:lang w:eastAsia="zh-CN"/>
              </w:rPr>
            </w:pPr>
          </w:p>
          <w:p w:rsidR="007E687B" w:rsidRPr="00C23CF1" w:rsidRDefault="007E687B" w:rsidP="00B25737">
            <w:pPr>
              <w:keepLines/>
              <w:tabs>
                <w:tab w:val="left" w:pos="720"/>
              </w:tabs>
              <w:suppressAutoHyphens/>
              <w:rPr>
                <w:lang w:eastAsia="zh-CN"/>
              </w:rPr>
            </w:pPr>
          </w:p>
          <w:p w:rsidR="007E687B" w:rsidRPr="00C23CF1" w:rsidRDefault="007E687B" w:rsidP="00B25737">
            <w:pPr>
              <w:suppressAutoHyphens/>
              <w:ind w:right="71"/>
              <w:rPr>
                <w:b/>
                <w:lang w:eastAsia="zh-CN"/>
              </w:rPr>
            </w:pPr>
            <w:r w:rsidRPr="00C17114">
              <w:rPr>
                <w:lang w:eastAsia="zh-CN"/>
              </w:rPr>
              <w:t>___________________ М.Ю. Фонарев</w:t>
            </w:r>
          </w:p>
        </w:tc>
        <w:tc>
          <w:tcPr>
            <w:tcW w:w="5103" w:type="dxa"/>
          </w:tcPr>
          <w:p w:rsidR="007E687B" w:rsidRDefault="007E687B" w:rsidP="00B25737">
            <w:pPr>
              <w:pStyle w:val="af8"/>
              <w:spacing w:after="0"/>
              <w:rPr>
                <w:bCs/>
              </w:rPr>
            </w:pPr>
            <w:r>
              <w:rPr>
                <w:bCs/>
              </w:rPr>
              <w:t>______________________</w:t>
            </w:r>
          </w:p>
          <w:p w:rsidR="007E687B" w:rsidRDefault="007E687B" w:rsidP="00B25737">
            <w:pPr>
              <w:pStyle w:val="af8"/>
              <w:spacing w:after="0"/>
              <w:rPr>
                <w:bCs/>
              </w:rPr>
            </w:pPr>
            <w:r>
              <w:rPr>
                <w:bCs/>
              </w:rPr>
              <w:t>______________________</w:t>
            </w:r>
          </w:p>
          <w:p w:rsidR="007E687B" w:rsidRDefault="007E687B" w:rsidP="00B25737">
            <w:pPr>
              <w:pStyle w:val="af8"/>
              <w:spacing w:after="0"/>
            </w:pPr>
          </w:p>
          <w:p w:rsidR="007E687B" w:rsidRDefault="007E687B" w:rsidP="00B25737">
            <w:pPr>
              <w:pStyle w:val="af8"/>
              <w:spacing w:after="0"/>
            </w:pPr>
          </w:p>
          <w:p w:rsidR="007E687B" w:rsidRDefault="007E687B" w:rsidP="00B25737">
            <w:pPr>
              <w:pStyle w:val="af8"/>
              <w:spacing w:after="0"/>
              <w:rPr>
                <w:lang w:eastAsia="zh-CN"/>
              </w:rPr>
            </w:pPr>
            <w:r w:rsidRPr="00C17114">
              <w:rPr>
                <w:rStyle w:val="1f8"/>
              </w:rPr>
              <w:t xml:space="preserve">______________________ </w:t>
            </w:r>
          </w:p>
        </w:tc>
      </w:tr>
    </w:tbl>
    <w:p w:rsidR="007E687B" w:rsidRPr="00C23CF1" w:rsidRDefault="007E687B" w:rsidP="007E687B">
      <w:pPr>
        <w:jc w:val="left"/>
        <w:rPr>
          <w:b/>
          <w:bCs/>
        </w:rPr>
      </w:pPr>
      <w:r>
        <w:rPr>
          <w:b/>
          <w:bCs/>
        </w:rPr>
        <w:br w:type="page"/>
      </w:r>
    </w:p>
    <w:p w:rsidR="007E687B" w:rsidRPr="00C23CF1" w:rsidRDefault="007E687B" w:rsidP="007E687B">
      <w:pPr>
        <w:suppressAutoHyphens/>
        <w:jc w:val="right"/>
        <w:rPr>
          <w:b/>
          <w:bCs/>
          <w:lang w:eastAsia="zh-CN"/>
        </w:rPr>
      </w:pPr>
      <w:r>
        <w:rPr>
          <w:b/>
          <w:bCs/>
          <w:lang w:eastAsia="zh-CN"/>
        </w:rPr>
        <w:lastRenderedPageBreak/>
        <w:t>Приложение № 2</w:t>
      </w:r>
    </w:p>
    <w:p w:rsidR="007E687B" w:rsidRDefault="007E687B" w:rsidP="007E687B">
      <w:pPr>
        <w:suppressAutoHyphens/>
        <w:jc w:val="right"/>
      </w:pPr>
      <w:r>
        <w:rPr>
          <w:bCs/>
          <w:lang w:eastAsia="zh-CN"/>
        </w:rPr>
        <w:t xml:space="preserve">к Договору № </w:t>
      </w:r>
      <w:r>
        <w:t>____________</w:t>
      </w:r>
    </w:p>
    <w:p w:rsidR="007E687B" w:rsidRPr="00C23CF1" w:rsidRDefault="007E687B" w:rsidP="007E687B">
      <w:pPr>
        <w:suppressAutoHyphens/>
        <w:jc w:val="right"/>
        <w:rPr>
          <w:bCs/>
          <w:lang w:eastAsia="zh-CN"/>
        </w:rPr>
      </w:pPr>
      <w:r w:rsidRPr="00106514">
        <w:rPr>
          <w:bCs/>
          <w:lang w:eastAsia="zh-CN"/>
        </w:rPr>
        <w:t>об оказании услуг по квалификации</w:t>
      </w:r>
    </w:p>
    <w:p w:rsidR="007E687B" w:rsidRPr="00C23CF1" w:rsidRDefault="007E687B" w:rsidP="007E687B">
      <w:pPr>
        <w:suppressAutoHyphens/>
        <w:jc w:val="right"/>
        <w:rPr>
          <w:bCs/>
          <w:lang w:eastAsia="zh-CN"/>
        </w:rPr>
      </w:pPr>
      <w:r>
        <w:rPr>
          <w:bCs/>
          <w:lang w:eastAsia="zh-CN"/>
        </w:rPr>
        <w:t>от «___» ____________ 201</w:t>
      </w:r>
      <w:r w:rsidRPr="00C40D58">
        <w:rPr>
          <w:bCs/>
          <w:lang w:eastAsia="zh-CN"/>
        </w:rPr>
        <w:t>8</w:t>
      </w:r>
      <w:r>
        <w:rPr>
          <w:bCs/>
          <w:lang w:eastAsia="zh-CN"/>
        </w:rPr>
        <w:t>г.</w:t>
      </w:r>
    </w:p>
    <w:p w:rsidR="007E687B" w:rsidRPr="00C23CF1" w:rsidRDefault="007E687B" w:rsidP="007E687B">
      <w:pPr>
        <w:suppressAutoHyphens/>
        <w:ind w:left="6663"/>
        <w:jc w:val="right"/>
        <w:rPr>
          <w:b/>
          <w:bCs/>
          <w:highlight w:val="yellow"/>
          <w:lang w:eastAsia="zh-CN"/>
        </w:rPr>
      </w:pPr>
    </w:p>
    <w:p w:rsidR="007E687B" w:rsidRPr="00C23CF1" w:rsidRDefault="007E687B" w:rsidP="007E687B">
      <w:pPr>
        <w:suppressAutoHyphens/>
        <w:jc w:val="center"/>
        <w:rPr>
          <w:b/>
          <w:bCs/>
          <w:highlight w:val="yellow"/>
          <w:lang w:eastAsia="zh-CN"/>
        </w:rPr>
      </w:pPr>
    </w:p>
    <w:p w:rsidR="007E687B" w:rsidRPr="00C23CF1" w:rsidRDefault="007E687B" w:rsidP="007E687B">
      <w:pPr>
        <w:suppressAutoHyphens/>
        <w:jc w:val="center"/>
        <w:rPr>
          <w:b/>
          <w:bCs/>
          <w:lang w:eastAsia="zh-CN"/>
        </w:rPr>
      </w:pPr>
      <w:r>
        <w:rPr>
          <w:b/>
          <w:bCs/>
          <w:lang w:eastAsia="zh-CN"/>
        </w:rPr>
        <w:t>ОБЪЕМ УСЛУГ</w:t>
      </w:r>
    </w:p>
    <w:p w:rsidR="007E687B" w:rsidRPr="00C23CF1" w:rsidRDefault="007E687B" w:rsidP="007E687B">
      <w:pPr>
        <w:suppressAutoHyphens/>
        <w:jc w:val="center"/>
        <w:rPr>
          <w:b/>
          <w:bCs/>
          <w:lang w:eastAsia="zh-CN"/>
        </w:rPr>
      </w:pPr>
    </w:p>
    <w:p w:rsidR="007E687B" w:rsidRDefault="007E687B" w:rsidP="007E687B">
      <w:pPr>
        <w:pStyle w:val="aff3"/>
        <w:numPr>
          <w:ilvl w:val="0"/>
          <w:numId w:val="33"/>
        </w:numPr>
        <w:suppressAutoHyphens/>
        <w:spacing w:after="0"/>
        <w:ind w:left="567" w:hanging="567"/>
      </w:pPr>
      <w:r>
        <w:rPr>
          <w:lang w:eastAsia="zh-CN"/>
        </w:rPr>
        <w:t>Разработка Протокола квалификации</w:t>
      </w:r>
      <w:r>
        <w:t xml:space="preserve"> на стадии </w:t>
      </w:r>
      <w:r>
        <w:rPr>
          <w:lang w:val="en-US"/>
        </w:rPr>
        <w:t>IQ</w:t>
      </w:r>
      <w:r>
        <w:t xml:space="preserve"> </w:t>
      </w:r>
      <w:r>
        <w:rPr>
          <w:lang w:eastAsia="zh-CN"/>
        </w:rPr>
        <w:t xml:space="preserve">на </w:t>
      </w:r>
      <w:r>
        <w:rPr>
          <w:rFonts w:eastAsia="Microsoft Sans Serif"/>
          <w:iCs/>
        </w:rPr>
        <w:t>систему получения и распределения чистого сжатого воздуха</w:t>
      </w:r>
      <w:r w:rsidRPr="00C23CF1">
        <w:rPr>
          <w:rFonts w:eastAsia="Microsoft Sans Serif"/>
          <w:iCs/>
        </w:rPr>
        <w:t>;</w:t>
      </w:r>
    </w:p>
    <w:p w:rsidR="007E687B" w:rsidRDefault="007E687B" w:rsidP="007E687B">
      <w:pPr>
        <w:pStyle w:val="aff3"/>
        <w:numPr>
          <w:ilvl w:val="0"/>
          <w:numId w:val="33"/>
        </w:numPr>
        <w:suppressAutoHyphens/>
        <w:spacing w:after="0"/>
        <w:ind w:left="567" w:hanging="567"/>
      </w:pPr>
      <w:r>
        <w:rPr>
          <w:lang w:eastAsia="zh-CN"/>
        </w:rPr>
        <w:t>Разработка Протокола квалификации</w:t>
      </w:r>
      <w:r>
        <w:t xml:space="preserve"> на стадии О</w:t>
      </w:r>
      <w:proofErr w:type="gramStart"/>
      <w:r>
        <w:rPr>
          <w:lang w:val="en-US"/>
        </w:rPr>
        <w:t>Q</w:t>
      </w:r>
      <w:proofErr w:type="gramEnd"/>
      <w:r>
        <w:t xml:space="preserve"> </w:t>
      </w:r>
      <w:r>
        <w:rPr>
          <w:lang w:eastAsia="zh-CN"/>
        </w:rPr>
        <w:t xml:space="preserve">на </w:t>
      </w:r>
      <w:r>
        <w:rPr>
          <w:rFonts w:eastAsia="Microsoft Sans Serif"/>
          <w:iCs/>
        </w:rPr>
        <w:t>систему получения и распределения чистого сжатого воздуха</w:t>
      </w:r>
      <w:r w:rsidRPr="00C23CF1">
        <w:rPr>
          <w:rFonts w:eastAsia="Microsoft Sans Serif"/>
          <w:iCs/>
        </w:rPr>
        <w:t>;</w:t>
      </w:r>
    </w:p>
    <w:p w:rsidR="007E687B" w:rsidRDefault="007E687B" w:rsidP="007E687B">
      <w:pPr>
        <w:pStyle w:val="aff3"/>
        <w:numPr>
          <w:ilvl w:val="0"/>
          <w:numId w:val="33"/>
        </w:numPr>
        <w:suppressAutoHyphens/>
        <w:spacing w:after="0"/>
        <w:ind w:left="567" w:hanging="567"/>
      </w:pPr>
      <w:r>
        <w:rPr>
          <w:lang w:eastAsia="zh-CN"/>
        </w:rPr>
        <w:t>Разработка Протокола квалификации</w:t>
      </w:r>
      <w:r>
        <w:t xml:space="preserve"> на стадии </w:t>
      </w:r>
      <w:r>
        <w:rPr>
          <w:lang w:val="en-US"/>
        </w:rPr>
        <w:t>IQ</w:t>
      </w:r>
      <w:r>
        <w:t xml:space="preserve"> </w:t>
      </w:r>
      <w:r>
        <w:rPr>
          <w:lang w:eastAsia="zh-CN"/>
        </w:rPr>
        <w:t xml:space="preserve">на </w:t>
      </w:r>
      <w:r>
        <w:rPr>
          <w:rFonts w:eastAsia="Microsoft Sans Serif"/>
          <w:iCs/>
        </w:rPr>
        <w:t>систему распределения чистого сжатого азота</w:t>
      </w:r>
      <w:r w:rsidRPr="00C23CF1">
        <w:rPr>
          <w:rFonts w:eastAsia="Microsoft Sans Serif"/>
          <w:iCs/>
        </w:rPr>
        <w:t>;</w:t>
      </w:r>
    </w:p>
    <w:p w:rsidR="007E687B" w:rsidRDefault="007E687B" w:rsidP="007E687B">
      <w:pPr>
        <w:pStyle w:val="aff3"/>
        <w:numPr>
          <w:ilvl w:val="0"/>
          <w:numId w:val="33"/>
        </w:numPr>
        <w:suppressAutoHyphens/>
        <w:spacing w:after="0"/>
        <w:ind w:left="567" w:hanging="567"/>
      </w:pPr>
      <w:r>
        <w:rPr>
          <w:lang w:eastAsia="zh-CN"/>
        </w:rPr>
        <w:t>Разработка Протокола квалификации</w:t>
      </w:r>
      <w:r>
        <w:t xml:space="preserve"> на стадии О</w:t>
      </w:r>
      <w:proofErr w:type="gramStart"/>
      <w:r>
        <w:rPr>
          <w:lang w:val="en-US"/>
        </w:rPr>
        <w:t>Q</w:t>
      </w:r>
      <w:proofErr w:type="gramEnd"/>
      <w:r>
        <w:t xml:space="preserve"> </w:t>
      </w:r>
      <w:r>
        <w:rPr>
          <w:lang w:eastAsia="zh-CN"/>
        </w:rPr>
        <w:t xml:space="preserve">на </w:t>
      </w:r>
      <w:r>
        <w:rPr>
          <w:rFonts w:eastAsia="Microsoft Sans Serif"/>
          <w:iCs/>
        </w:rPr>
        <w:t>систему распределения чистого сжатого азота</w:t>
      </w:r>
      <w:r w:rsidRPr="00C23CF1">
        <w:rPr>
          <w:rFonts w:eastAsia="Microsoft Sans Serif"/>
          <w:iCs/>
        </w:rPr>
        <w:t>;</w:t>
      </w:r>
    </w:p>
    <w:p w:rsidR="007E687B" w:rsidRDefault="007E687B" w:rsidP="007E687B">
      <w:pPr>
        <w:pStyle w:val="aff3"/>
        <w:numPr>
          <w:ilvl w:val="0"/>
          <w:numId w:val="33"/>
        </w:numPr>
        <w:suppressAutoHyphens/>
        <w:spacing w:after="0"/>
        <w:ind w:left="567" w:hanging="567"/>
      </w:pPr>
      <w:r w:rsidRPr="00C40715">
        <w:rPr>
          <w:lang w:eastAsia="zh-CN"/>
        </w:rPr>
        <w:t xml:space="preserve">Разработка Отчета о квалификации </w:t>
      </w:r>
      <w:r w:rsidRPr="00C40715">
        <w:t xml:space="preserve">на стадиях </w:t>
      </w:r>
      <w:r w:rsidRPr="00C40715">
        <w:rPr>
          <w:lang w:val="en-US"/>
        </w:rPr>
        <w:t>IQ</w:t>
      </w:r>
      <w:r w:rsidRPr="00C40715">
        <w:t>/</w:t>
      </w:r>
      <w:r w:rsidRPr="00C40715">
        <w:rPr>
          <w:lang w:eastAsia="zh-CN"/>
        </w:rPr>
        <w:t xml:space="preserve">OQ на </w:t>
      </w:r>
      <w:r>
        <w:rPr>
          <w:rFonts w:eastAsia="Microsoft Sans Serif"/>
          <w:iCs/>
        </w:rPr>
        <w:t>систему получения и распределения чистого сжатого воздуха</w:t>
      </w:r>
      <w:r w:rsidRPr="00C23CF1">
        <w:rPr>
          <w:rFonts w:eastAsia="Microsoft Sans Serif"/>
          <w:iCs/>
        </w:rPr>
        <w:t>;</w:t>
      </w:r>
    </w:p>
    <w:p w:rsidR="007E687B" w:rsidRDefault="007E687B" w:rsidP="007E687B">
      <w:pPr>
        <w:pStyle w:val="aff3"/>
        <w:numPr>
          <w:ilvl w:val="0"/>
          <w:numId w:val="33"/>
        </w:numPr>
        <w:suppressAutoHyphens/>
        <w:spacing w:after="0"/>
        <w:ind w:left="567" w:hanging="567"/>
      </w:pPr>
      <w:r w:rsidRPr="00C40715">
        <w:rPr>
          <w:lang w:eastAsia="zh-CN"/>
        </w:rPr>
        <w:t xml:space="preserve">Разработка Отчета о квалификации </w:t>
      </w:r>
      <w:r w:rsidRPr="00C40715">
        <w:t xml:space="preserve">на стадиях </w:t>
      </w:r>
      <w:r w:rsidRPr="00C40715">
        <w:rPr>
          <w:lang w:val="en-US"/>
        </w:rPr>
        <w:t>IQ</w:t>
      </w:r>
      <w:r w:rsidRPr="00C40715">
        <w:t>/</w:t>
      </w:r>
      <w:r w:rsidRPr="00C40715">
        <w:rPr>
          <w:lang w:eastAsia="zh-CN"/>
        </w:rPr>
        <w:t xml:space="preserve">OQ на </w:t>
      </w:r>
      <w:r>
        <w:rPr>
          <w:rFonts w:eastAsia="Microsoft Sans Serif"/>
          <w:iCs/>
        </w:rPr>
        <w:t>систему распределения чистого сжатого азота.</w:t>
      </w:r>
    </w:p>
    <w:p w:rsidR="007E687B" w:rsidRDefault="007E687B" w:rsidP="007E687B">
      <w:pPr>
        <w:suppressAutoHyphens/>
        <w:rPr>
          <w:highlight w:val="yellow"/>
          <w:lang w:eastAsia="zh-CN"/>
        </w:rPr>
      </w:pPr>
    </w:p>
    <w:p w:rsidR="007E687B" w:rsidRDefault="007E687B" w:rsidP="007E687B">
      <w:pPr>
        <w:suppressAutoHyphens/>
        <w:jc w:val="center"/>
        <w:rPr>
          <w:b/>
          <w:lang w:eastAsia="zh-CN"/>
        </w:rPr>
      </w:pPr>
      <w:r>
        <w:rPr>
          <w:b/>
          <w:lang w:eastAsia="zh-CN"/>
        </w:rPr>
        <w:t>Структура Протокола квалификации</w:t>
      </w:r>
      <w:r>
        <w:rPr>
          <w:b/>
        </w:rPr>
        <w:t xml:space="preserve"> на стадии </w:t>
      </w:r>
      <w:r>
        <w:rPr>
          <w:b/>
          <w:lang w:val="en-US"/>
        </w:rPr>
        <w:t>IQ</w:t>
      </w:r>
      <w:r>
        <w:rPr>
          <w:b/>
          <w:lang w:eastAsia="zh-CN"/>
        </w:rPr>
        <w:t xml:space="preserve"> на </w:t>
      </w:r>
      <w:r w:rsidRPr="00C625DC">
        <w:rPr>
          <w:b/>
          <w:lang w:eastAsia="zh-CN"/>
        </w:rPr>
        <w:t xml:space="preserve">систему </w:t>
      </w:r>
    </w:p>
    <w:p w:rsidR="007E687B" w:rsidRDefault="007E687B" w:rsidP="007E687B">
      <w:pPr>
        <w:suppressAutoHyphens/>
        <w:jc w:val="center"/>
        <w:rPr>
          <w:b/>
        </w:rPr>
      </w:pPr>
      <w:r w:rsidRPr="00C625DC">
        <w:rPr>
          <w:b/>
          <w:lang w:eastAsia="zh-CN"/>
        </w:rPr>
        <w:t>получения и распределения чистого сжатого воздуха</w:t>
      </w:r>
      <w:r>
        <w:rPr>
          <w:b/>
          <w:lang w:eastAsia="zh-CN"/>
        </w:rPr>
        <w:t>:</w:t>
      </w:r>
    </w:p>
    <w:p w:rsidR="007E687B" w:rsidRDefault="007E687B" w:rsidP="007E687B">
      <w:pPr>
        <w:suppressAutoHyphens/>
        <w:rPr>
          <w:b/>
        </w:rPr>
      </w:pPr>
    </w:p>
    <w:p w:rsidR="007E687B" w:rsidRDefault="003319EC" w:rsidP="007E687B">
      <w:pPr>
        <w:tabs>
          <w:tab w:val="left" w:pos="567"/>
        </w:tabs>
        <w:suppressAutoHyphens/>
        <w:rPr>
          <w:lang w:eastAsia="zh-CN"/>
        </w:rPr>
      </w:pPr>
      <w:hyperlink w:anchor="_Toc448311674" w:history="1">
        <w:r w:rsidR="007E687B" w:rsidRPr="00C23CF1">
          <w:rPr>
            <w:lang w:eastAsia="zh-CN"/>
          </w:rPr>
          <w:t>1.</w:t>
        </w:r>
        <w:r w:rsidR="007E687B" w:rsidRPr="00C23CF1">
          <w:rPr>
            <w:lang w:eastAsia="zh-CN"/>
          </w:rPr>
          <w:tab/>
          <w:t>Рабочая группа</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5" w:history="1">
        <w:r w:rsidR="007E687B" w:rsidRPr="00C23CF1">
          <w:rPr>
            <w:lang w:eastAsia="zh-CN"/>
          </w:rPr>
          <w:t>2.</w:t>
        </w:r>
        <w:r w:rsidR="007E687B" w:rsidRPr="00C23CF1">
          <w:rPr>
            <w:lang w:eastAsia="zh-CN"/>
          </w:rPr>
          <w:tab/>
          <w:t>Цель</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6" w:history="1">
        <w:r w:rsidR="007E687B" w:rsidRPr="00C23CF1">
          <w:rPr>
            <w:lang w:eastAsia="zh-CN"/>
          </w:rPr>
          <w:t>3.</w:t>
        </w:r>
        <w:r w:rsidR="007E687B" w:rsidRPr="00C23CF1">
          <w:rPr>
            <w:lang w:eastAsia="zh-CN"/>
          </w:rPr>
          <w:tab/>
          <w:t>Термины и определения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7" w:history="1">
        <w:r w:rsidR="007E687B" w:rsidRPr="00C23CF1">
          <w:rPr>
            <w:lang w:eastAsia="zh-CN"/>
          </w:rPr>
          <w:t>4.</w:t>
        </w:r>
        <w:r w:rsidR="007E687B" w:rsidRPr="00C23CF1">
          <w:rPr>
            <w:lang w:eastAsia="zh-CN"/>
          </w:rPr>
          <w:tab/>
          <w:t>Руководящие документы</w:t>
        </w:r>
        <w:r w:rsidR="007E687B" w:rsidRPr="00C23CF1">
          <w:rPr>
            <w:webHidden/>
            <w:lang w:eastAsia="zh-CN"/>
          </w:rPr>
          <w:tab/>
        </w:r>
      </w:hyperlink>
    </w:p>
    <w:p w:rsidR="007E687B" w:rsidRDefault="003319EC" w:rsidP="007E687B">
      <w:pPr>
        <w:tabs>
          <w:tab w:val="left" w:pos="567"/>
        </w:tabs>
        <w:suppressAutoHyphens/>
      </w:pPr>
      <w:hyperlink w:anchor="_Toc448311678" w:history="1">
        <w:r w:rsidR="007E687B" w:rsidRPr="00C23CF1">
          <w:rPr>
            <w:lang w:eastAsia="zh-CN"/>
          </w:rPr>
          <w:t>5.</w:t>
        </w:r>
        <w:r w:rsidR="007E687B" w:rsidRPr="00C23CF1">
          <w:rPr>
            <w:lang w:eastAsia="zh-CN"/>
          </w:rPr>
          <w:tab/>
          <w:t>Процедура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t>6</w:t>
      </w:r>
      <w:r>
        <w:tab/>
        <w:t>Анализ рисков</w:t>
      </w:r>
    </w:p>
    <w:p w:rsidR="007E687B" w:rsidRDefault="003319EC" w:rsidP="007E687B">
      <w:pPr>
        <w:tabs>
          <w:tab w:val="left" w:pos="567"/>
        </w:tabs>
        <w:suppressAutoHyphens/>
      </w:pPr>
      <w:hyperlink w:anchor="_Toc448311679" w:history="1">
        <w:r w:rsidR="007E687B">
          <w:rPr>
            <w:lang w:eastAsia="zh-CN"/>
          </w:rPr>
          <w:t>7</w:t>
        </w:r>
        <w:r w:rsidR="007E687B" w:rsidRPr="00C23CF1">
          <w:rPr>
            <w:lang w:eastAsia="zh-CN"/>
          </w:rPr>
          <w:t>.</w:t>
        </w:r>
        <w:r w:rsidR="007E687B" w:rsidRPr="00C23CF1">
          <w:rPr>
            <w:lang w:eastAsia="zh-CN"/>
          </w:rPr>
          <w:tab/>
        </w:r>
        <w:r w:rsidR="007E687B">
          <w:rPr>
            <w:lang w:eastAsia="zh-CN"/>
          </w:rPr>
          <w:t>Объем работ по</w:t>
        </w:r>
        <w:r w:rsidR="007E687B" w:rsidRPr="00C23CF1">
          <w:rPr>
            <w:lang w:eastAsia="zh-CN"/>
          </w:rPr>
          <w:t xml:space="preserve">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rPr>
          <w:lang w:eastAsia="zh-CN"/>
        </w:rPr>
        <w:t>8.</w:t>
      </w:r>
      <w:r>
        <w:rPr>
          <w:lang w:eastAsia="zh-CN"/>
        </w:rPr>
        <w:tab/>
        <w:t>Описание объекта квалификации</w:t>
      </w:r>
    </w:p>
    <w:p w:rsidR="007E687B" w:rsidRDefault="003319EC" w:rsidP="007E687B">
      <w:pPr>
        <w:tabs>
          <w:tab w:val="left" w:pos="567"/>
        </w:tabs>
        <w:suppressAutoHyphens/>
        <w:rPr>
          <w:lang w:eastAsia="zh-CN"/>
        </w:rPr>
      </w:pPr>
      <w:hyperlink w:anchor="_Toc448311680" w:history="1">
        <w:r w:rsidR="007E687B">
          <w:rPr>
            <w:lang w:eastAsia="zh-CN"/>
          </w:rPr>
          <w:t>8</w:t>
        </w:r>
        <w:r w:rsidR="007E687B" w:rsidRPr="00C23CF1">
          <w:rPr>
            <w:lang w:eastAsia="zh-CN"/>
          </w:rPr>
          <w:t>.1.</w:t>
        </w:r>
        <w:r w:rsidR="007E687B" w:rsidRPr="00C23CF1">
          <w:rPr>
            <w:lang w:eastAsia="zh-CN"/>
          </w:rPr>
          <w:tab/>
          <w:t>Идентификация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1" w:history="1">
        <w:r w:rsidR="007E687B">
          <w:rPr>
            <w:lang w:eastAsia="zh-CN"/>
          </w:rPr>
          <w:t>9</w:t>
        </w:r>
        <w:r w:rsidR="007E687B" w:rsidRPr="00C23CF1">
          <w:rPr>
            <w:lang w:eastAsia="zh-CN"/>
          </w:rPr>
          <w:t>.</w:t>
        </w:r>
        <w:r w:rsidR="007E687B" w:rsidRPr="00C23CF1">
          <w:rPr>
            <w:lang w:eastAsia="zh-CN"/>
          </w:rPr>
          <w:tab/>
          <w:t>Перечень испытаний и критерии приемлемости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2" w:history="1">
        <w:r w:rsidR="007E687B">
          <w:rPr>
            <w:lang w:eastAsia="zh-CN"/>
          </w:rPr>
          <w:t>10</w:t>
        </w:r>
        <w:r w:rsidR="007E687B" w:rsidRPr="00C23CF1">
          <w:rPr>
            <w:lang w:eastAsia="zh-CN"/>
          </w:rPr>
          <w:t>.</w:t>
        </w:r>
        <w:r w:rsidR="007E687B" w:rsidRPr="00C23CF1">
          <w:rPr>
            <w:lang w:eastAsia="zh-CN"/>
          </w:rPr>
          <w:tab/>
          <w:t>Данные об используемом оборудовании и средствах измерения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3" w:history="1">
        <w:r w:rsidR="007E687B">
          <w:rPr>
            <w:lang w:eastAsia="zh-CN"/>
          </w:rPr>
          <w:t>11</w:t>
        </w:r>
        <w:r w:rsidR="007E687B" w:rsidRPr="00C23CF1">
          <w:rPr>
            <w:lang w:eastAsia="zh-CN"/>
          </w:rPr>
          <w:t>.</w:t>
        </w:r>
        <w:r w:rsidR="007E687B" w:rsidRPr="00C23CF1">
          <w:rPr>
            <w:lang w:eastAsia="zh-CN"/>
          </w:rPr>
          <w:tab/>
          <w:t>Результаты испытаний</w:t>
        </w:r>
        <w:r w:rsidR="007E687B">
          <w:rPr>
            <w:lang w:eastAsia="zh-CN"/>
          </w:rPr>
          <w:t xml:space="preserve"> на стадии квалификации монтажа (</w:t>
        </w:r>
        <w:r w:rsidR="007E687B">
          <w:rPr>
            <w:lang w:val="en-US" w:eastAsia="zh-CN"/>
          </w:rPr>
          <w:t>IQ</w:t>
        </w:r>
        <w:r w:rsidR="007E687B" w:rsidRPr="00C625DC">
          <w:rPr>
            <w:lang w:eastAsia="zh-CN"/>
          </w:rPr>
          <w:t>)</w:t>
        </w:r>
        <w:r w:rsidR="007E687B" w:rsidRPr="00C23CF1">
          <w:rPr>
            <w:webHidden/>
            <w:lang w:eastAsia="zh-CN"/>
          </w:rPr>
          <w:tab/>
        </w:r>
      </w:hyperlink>
    </w:p>
    <w:p w:rsidR="007E687B" w:rsidRDefault="007E687B" w:rsidP="007E687B">
      <w:pPr>
        <w:tabs>
          <w:tab w:val="left" w:pos="567"/>
        </w:tabs>
        <w:suppressAutoHyphens/>
        <w:rPr>
          <w:lang w:eastAsia="zh-CN"/>
        </w:rPr>
      </w:pPr>
      <w:r>
        <w:t>11</w:t>
      </w:r>
      <w:hyperlink w:anchor="_Toc448311684" w:history="1">
        <w:r w:rsidRPr="00C23CF1">
          <w:rPr>
            <w:lang w:eastAsia="zh-CN"/>
          </w:rPr>
          <w:t>.1.</w:t>
        </w:r>
        <w:r w:rsidRPr="00C23CF1">
          <w:rPr>
            <w:lang w:eastAsia="zh-CN"/>
          </w:rPr>
          <w:tab/>
        </w:r>
        <w:proofErr w:type="spellStart"/>
        <w:r w:rsidRPr="00C23CF1">
          <w:rPr>
            <w:lang w:eastAsia="zh-CN"/>
          </w:rPr>
          <w:t>Предквалификационная</w:t>
        </w:r>
        <w:proofErr w:type="spellEnd"/>
      </w:hyperlink>
      <w:r w:rsidRPr="00C23CF1">
        <w:t xml:space="preserve"> проверка</w:t>
      </w:r>
    </w:p>
    <w:p w:rsidR="007E687B" w:rsidRDefault="003319EC" w:rsidP="007E687B">
      <w:pPr>
        <w:tabs>
          <w:tab w:val="left" w:pos="567"/>
        </w:tabs>
        <w:suppressAutoHyphens/>
        <w:rPr>
          <w:lang w:eastAsia="zh-CN"/>
        </w:rPr>
      </w:pPr>
      <w:hyperlink w:anchor="_Toc448311685" w:history="1">
        <w:r w:rsidR="007E687B">
          <w:rPr>
            <w:lang w:eastAsia="zh-CN"/>
          </w:rPr>
          <w:t>11</w:t>
        </w:r>
        <w:r w:rsidR="007E687B" w:rsidRPr="00C23CF1">
          <w:rPr>
            <w:lang w:eastAsia="zh-CN"/>
          </w:rPr>
          <w:t>.2.</w:t>
        </w:r>
        <w:r w:rsidR="007E687B" w:rsidRPr="00C23CF1">
          <w:rPr>
            <w:lang w:eastAsia="zh-CN"/>
          </w:rPr>
          <w:tab/>
          <w:t>Контроль документации</w:t>
        </w:r>
        <w:r w:rsidR="007E687B" w:rsidRPr="00C23CF1">
          <w:rPr>
            <w:webHidden/>
            <w:lang w:eastAsia="zh-CN"/>
          </w:rPr>
          <w:tab/>
        </w:r>
      </w:hyperlink>
    </w:p>
    <w:p w:rsidR="007E687B" w:rsidRDefault="007E687B" w:rsidP="007E687B">
      <w:pPr>
        <w:tabs>
          <w:tab w:val="left" w:pos="567"/>
        </w:tabs>
        <w:suppressAutoHyphens/>
      </w:pPr>
      <w:r>
        <w:rPr>
          <w:lang w:eastAsia="zh-CN"/>
        </w:rPr>
        <w:t>11</w:t>
      </w:r>
      <w:r w:rsidRPr="00C23CF1">
        <w:rPr>
          <w:lang w:eastAsia="zh-CN"/>
        </w:rPr>
        <w:t>.</w:t>
      </w:r>
      <w:r w:rsidRPr="00C23CF1">
        <w:t>3.</w:t>
      </w:r>
      <w:r w:rsidRPr="00C23CF1">
        <w:tab/>
      </w:r>
      <w:hyperlink w:anchor="_Toc448311686" w:history="1">
        <w:r w:rsidRPr="00C23CF1">
          <w:rPr>
            <w:lang w:eastAsia="zh-CN"/>
          </w:rPr>
          <w:t>Контроль</w:t>
        </w:r>
      </w:hyperlink>
      <w:r w:rsidRPr="00C23CF1">
        <w:t xml:space="preserve"> монтажа </w:t>
      </w:r>
      <w:r>
        <w:t>системы</w:t>
      </w:r>
    </w:p>
    <w:p w:rsidR="007E687B" w:rsidRDefault="007E687B" w:rsidP="007E687B">
      <w:pPr>
        <w:tabs>
          <w:tab w:val="left" w:pos="567"/>
        </w:tabs>
        <w:suppressAutoHyphens/>
      </w:pPr>
      <w:r>
        <w:rPr>
          <w:lang w:eastAsia="zh-CN"/>
        </w:rPr>
        <w:t>11</w:t>
      </w:r>
      <w:r w:rsidRPr="00C23CF1">
        <w:rPr>
          <w:lang w:eastAsia="zh-CN"/>
        </w:rPr>
        <w:t>.4</w:t>
      </w:r>
      <w:r w:rsidRPr="00C23CF1">
        <w:t>.</w:t>
      </w:r>
      <w:r w:rsidRPr="00C23CF1">
        <w:tab/>
      </w:r>
      <w:hyperlink w:anchor="_Toc448311686" w:history="1">
        <w:r w:rsidRPr="00C23CF1">
          <w:rPr>
            <w:lang w:eastAsia="zh-CN"/>
          </w:rPr>
          <w:t>Контроль</w:t>
        </w:r>
      </w:hyperlink>
      <w:r w:rsidRPr="00C23CF1">
        <w:t xml:space="preserve"> </w:t>
      </w:r>
      <w:r>
        <w:t>условий эксплуатации</w:t>
      </w:r>
    </w:p>
    <w:p w:rsidR="007E687B" w:rsidRDefault="007E687B" w:rsidP="007E687B">
      <w:pPr>
        <w:tabs>
          <w:tab w:val="left" w:pos="567"/>
        </w:tabs>
        <w:suppressAutoHyphens/>
      </w:pPr>
      <w:r>
        <w:rPr>
          <w:lang w:eastAsia="zh-CN"/>
        </w:rPr>
        <w:t>11</w:t>
      </w:r>
      <w:r w:rsidRPr="00C23CF1">
        <w:rPr>
          <w:lang w:eastAsia="zh-CN"/>
        </w:rPr>
        <w:t>.</w:t>
      </w:r>
      <w:r w:rsidRPr="00C23CF1">
        <w:t>5.</w:t>
      </w:r>
      <w:r w:rsidRPr="00C23CF1">
        <w:tab/>
      </w:r>
      <w:hyperlink w:anchor="_Toc448311686" w:history="1">
        <w:r w:rsidRPr="00C23CF1">
          <w:rPr>
            <w:lang w:eastAsia="zh-CN"/>
          </w:rPr>
          <w:t>Контроль</w:t>
        </w:r>
      </w:hyperlink>
      <w:r w:rsidRPr="00C23CF1">
        <w:t xml:space="preserve"> </w:t>
      </w:r>
      <w:r>
        <w:t>параметров подключения к энергоносителям</w:t>
      </w:r>
    </w:p>
    <w:p w:rsidR="007E687B" w:rsidRDefault="007E687B" w:rsidP="007E687B">
      <w:pPr>
        <w:tabs>
          <w:tab w:val="left" w:pos="567"/>
        </w:tabs>
        <w:suppressAutoHyphens/>
      </w:pPr>
      <w:r>
        <w:rPr>
          <w:lang w:eastAsia="zh-CN"/>
        </w:rPr>
        <w:t>11</w:t>
      </w:r>
      <w:r w:rsidRPr="00C23CF1">
        <w:rPr>
          <w:lang w:eastAsia="zh-CN"/>
        </w:rPr>
        <w:t>.</w:t>
      </w:r>
      <w:r w:rsidRPr="00C23CF1">
        <w:t>6.</w:t>
      </w:r>
      <w:r w:rsidRPr="00C23CF1">
        <w:tab/>
      </w:r>
      <w:hyperlink w:anchor="_Toc448311686" w:history="1">
        <w:r w:rsidRPr="00C23CF1">
          <w:rPr>
            <w:lang w:eastAsia="zh-CN"/>
          </w:rPr>
          <w:t>Контроль</w:t>
        </w:r>
      </w:hyperlink>
      <w:r w:rsidRPr="00C23CF1">
        <w:t xml:space="preserve"> </w:t>
      </w:r>
      <w:r>
        <w:t>калибровки/поверки СИ</w:t>
      </w:r>
    </w:p>
    <w:p w:rsidR="007E687B" w:rsidRDefault="007E687B" w:rsidP="007E687B">
      <w:pPr>
        <w:tabs>
          <w:tab w:val="left" w:pos="567"/>
        </w:tabs>
        <w:suppressAutoHyphens/>
      </w:pPr>
      <w:r>
        <w:rPr>
          <w:lang w:eastAsia="zh-CN"/>
        </w:rPr>
        <w:t>11</w:t>
      </w:r>
      <w:r w:rsidRPr="00C23CF1">
        <w:rPr>
          <w:lang w:eastAsia="zh-CN"/>
        </w:rPr>
        <w:t>.</w:t>
      </w:r>
      <w:r w:rsidRPr="00C23CF1">
        <w:t>7.</w:t>
      </w:r>
      <w:r w:rsidRPr="00C23CF1">
        <w:tab/>
      </w:r>
      <w:hyperlink w:anchor="_Toc448311686" w:history="1">
        <w:r w:rsidRPr="00C23CF1">
          <w:rPr>
            <w:lang w:eastAsia="zh-CN"/>
          </w:rPr>
          <w:t>Контроль</w:t>
        </w:r>
      </w:hyperlink>
      <w:r w:rsidRPr="00C23CF1">
        <w:t xml:space="preserve"> </w:t>
      </w:r>
      <w:r>
        <w:t>материалов, контактирующих с продуктом</w:t>
      </w:r>
    </w:p>
    <w:p w:rsidR="007E687B" w:rsidRDefault="007E687B" w:rsidP="007E687B">
      <w:pPr>
        <w:tabs>
          <w:tab w:val="left" w:pos="567"/>
        </w:tabs>
        <w:suppressAutoHyphens/>
      </w:pPr>
      <w:r>
        <w:rPr>
          <w:lang w:eastAsia="zh-CN"/>
        </w:rPr>
        <w:t>11</w:t>
      </w:r>
      <w:r w:rsidRPr="00C23CF1">
        <w:rPr>
          <w:lang w:eastAsia="zh-CN"/>
        </w:rPr>
        <w:t>.</w:t>
      </w:r>
      <w:r w:rsidRPr="00C23CF1">
        <w:t>8.</w:t>
      </w:r>
      <w:r w:rsidRPr="00C23CF1">
        <w:tab/>
      </w:r>
      <w:hyperlink w:anchor="_Toc448311686" w:history="1">
        <w:r w:rsidRPr="00C23CF1">
          <w:rPr>
            <w:lang w:eastAsia="zh-CN"/>
          </w:rPr>
          <w:t>Контроль</w:t>
        </w:r>
      </w:hyperlink>
      <w:r w:rsidRPr="00C23CF1">
        <w:t xml:space="preserve"> безопасности</w:t>
      </w:r>
    </w:p>
    <w:p w:rsidR="007E687B" w:rsidRDefault="003319EC" w:rsidP="007E687B">
      <w:pPr>
        <w:tabs>
          <w:tab w:val="left" w:pos="567"/>
        </w:tabs>
        <w:suppressAutoHyphens/>
        <w:rPr>
          <w:lang w:eastAsia="zh-CN"/>
        </w:rPr>
      </w:pPr>
      <w:hyperlink w:anchor="_Toc448311689" w:history="1">
        <w:r w:rsidR="007E687B">
          <w:rPr>
            <w:lang w:eastAsia="zh-CN"/>
          </w:rPr>
          <w:t>12</w:t>
        </w:r>
        <w:r w:rsidR="007E687B" w:rsidRPr="00C23CF1">
          <w:rPr>
            <w:lang w:eastAsia="zh-CN"/>
          </w:rPr>
          <w:t>.</w:t>
        </w:r>
        <w:r w:rsidR="007E687B" w:rsidRPr="00C23CF1">
          <w:rPr>
            <w:lang w:eastAsia="zh-CN"/>
          </w:rPr>
          <w:tab/>
          <w:t>Выявленные несоответствия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0" w:history="1">
        <w:r w:rsidR="007E687B" w:rsidRPr="00C23CF1">
          <w:rPr>
            <w:lang w:eastAsia="zh-CN"/>
          </w:rPr>
          <w:t>1</w:t>
        </w:r>
        <w:r w:rsidR="007E687B">
          <w:rPr>
            <w:lang w:eastAsia="zh-CN"/>
          </w:rPr>
          <w:t>3</w:t>
        </w:r>
        <w:r w:rsidR="007E687B" w:rsidRPr="00C23CF1">
          <w:rPr>
            <w:lang w:eastAsia="zh-CN"/>
          </w:rPr>
          <w:t>.</w:t>
        </w:r>
        <w:r w:rsidR="007E687B" w:rsidRPr="00C23CF1">
          <w:rPr>
            <w:lang w:eastAsia="zh-CN"/>
          </w:rPr>
          <w:tab/>
          <w:t>Анализ выявленных несоответствий</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1" w:history="1">
        <w:r w:rsidR="007E687B">
          <w:rPr>
            <w:lang w:eastAsia="zh-CN"/>
          </w:rPr>
          <w:t>14</w:t>
        </w:r>
        <w:r w:rsidR="007E687B" w:rsidRPr="00C23CF1">
          <w:rPr>
            <w:lang w:eastAsia="zh-CN"/>
          </w:rPr>
          <w:t>.</w:t>
        </w:r>
        <w:r w:rsidR="007E687B" w:rsidRPr="00C23CF1">
          <w:rPr>
            <w:lang w:eastAsia="zh-CN"/>
          </w:rPr>
          <w:tab/>
          <w:t>Результаты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2" w:history="1">
        <w:r w:rsidR="007E687B" w:rsidRPr="00C23CF1">
          <w:rPr>
            <w:lang w:eastAsia="zh-CN"/>
          </w:rPr>
          <w:t>1</w:t>
        </w:r>
        <w:r w:rsidR="007E687B">
          <w:rPr>
            <w:lang w:eastAsia="zh-CN"/>
          </w:rPr>
          <w:t>5</w:t>
        </w:r>
        <w:r w:rsidR="007E687B" w:rsidRPr="00C23CF1">
          <w:rPr>
            <w:lang w:eastAsia="zh-CN"/>
          </w:rPr>
          <w:t>.</w:t>
        </w:r>
        <w:r w:rsidR="007E687B" w:rsidRPr="00C23CF1">
          <w:rPr>
            <w:lang w:eastAsia="zh-CN"/>
          </w:rPr>
          <w:tab/>
          <w:t>Выводы по результатам квалификации</w:t>
        </w:r>
        <w:r w:rsidR="007E687B">
          <w:rPr>
            <w:lang w:eastAsia="zh-CN"/>
          </w:rPr>
          <w:t xml:space="preserve"> монтажа (</w:t>
        </w:r>
        <w:r w:rsidR="007E687B">
          <w:rPr>
            <w:lang w:val="en-US" w:eastAsia="zh-CN"/>
          </w:rPr>
          <w:t>IQ</w:t>
        </w:r>
        <w:r w:rsidR="007E687B" w:rsidRPr="00C625DC">
          <w:rPr>
            <w:lang w:eastAsia="zh-CN"/>
          </w:rPr>
          <w:t>)</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3" w:history="1">
        <w:r w:rsidR="007E687B">
          <w:rPr>
            <w:lang w:eastAsia="zh-CN"/>
          </w:rPr>
          <w:t>16</w:t>
        </w:r>
        <w:r w:rsidR="007E687B" w:rsidRPr="00C23CF1">
          <w:rPr>
            <w:lang w:eastAsia="zh-CN"/>
          </w:rPr>
          <w:t>.</w:t>
        </w:r>
        <w:r w:rsidR="007E687B" w:rsidRPr="00C23CF1">
          <w:rPr>
            <w:lang w:eastAsia="zh-CN"/>
          </w:rPr>
          <w:tab/>
          <w:t>Список приложений</w:t>
        </w:r>
        <w:r w:rsidR="007E687B" w:rsidRPr="00C23CF1">
          <w:rPr>
            <w:webHidden/>
            <w:lang w:eastAsia="zh-CN"/>
          </w:rPr>
          <w:tab/>
        </w:r>
      </w:hyperlink>
    </w:p>
    <w:p w:rsidR="007E687B" w:rsidRDefault="007E687B" w:rsidP="007E687B">
      <w:pPr>
        <w:suppressAutoHyphens/>
        <w:rPr>
          <w:highlight w:val="yellow"/>
          <w:lang w:eastAsia="zh-CN"/>
        </w:rPr>
      </w:pPr>
    </w:p>
    <w:p w:rsidR="007E687B" w:rsidRDefault="007E687B" w:rsidP="007E687B">
      <w:pPr>
        <w:suppressAutoHyphens/>
        <w:jc w:val="center"/>
        <w:rPr>
          <w:b/>
          <w:lang w:eastAsia="zh-CN"/>
        </w:rPr>
      </w:pPr>
      <w:r>
        <w:rPr>
          <w:b/>
          <w:lang w:eastAsia="zh-CN"/>
        </w:rPr>
        <w:t>Структура Протокола квалификации</w:t>
      </w:r>
      <w:r>
        <w:rPr>
          <w:b/>
        </w:rPr>
        <w:t xml:space="preserve"> на стадии О</w:t>
      </w:r>
      <w:proofErr w:type="gramStart"/>
      <w:r>
        <w:rPr>
          <w:b/>
          <w:lang w:val="en-US"/>
        </w:rPr>
        <w:t>Q</w:t>
      </w:r>
      <w:proofErr w:type="gramEnd"/>
      <w:r>
        <w:rPr>
          <w:b/>
          <w:lang w:eastAsia="zh-CN"/>
        </w:rPr>
        <w:t xml:space="preserve"> на </w:t>
      </w:r>
      <w:r w:rsidRPr="00C625DC">
        <w:rPr>
          <w:b/>
          <w:lang w:eastAsia="zh-CN"/>
        </w:rPr>
        <w:t xml:space="preserve">систему </w:t>
      </w:r>
    </w:p>
    <w:p w:rsidR="007E687B" w:rsidRDefault="007E687B" w:rsidP="007E687B">
      <w:pPr>
        <w:suppressAutoHyphens/>
        <w:jc w:val="center"/>
        <w:rPr>
          <w:b/>
        </w:rPr>
      </w:pPr>
      <w:r w:rsidRPr="00C625DC">
        <w:rPr>
          <w:b/>
          <w:lang w:eastAsia="zh-CN"/>
        </w:rPr>
        <w:t>получения и распределения чистого сжатого воздуха</w:t>
      </w:r>
      <w:r>
        <w:rPr>
          <w:b/>
          <w:lang w:eastAsia="zh-CN"/>
        </w:rPr>
        <w:t>:</w:t>
      </w:r>
    </w:p>
    <w:p w:rsidR="007E687B" w:rsidRDefault="007E687B" w:rsidP="007E687B">
      <w:pPr>
        <w:suppressAutoHyphens/>
        <w:rPr>
          <w:b/>
        </w:rPr>
      </w:pPr>
    </w:p>
    <w:p w:rsidR="007E687B" w:rsidRDefault="003319EC" w:rsidP="007E687B">
      <w:pPr>
        <w:tabs>
          <w:tab w:val="left" w:pos="567"/>
        </w:tabs>
        <w:suppressAutoHyphens/>
        <w:rPr>
          <w:lang w:eastAsia="zh-CN"/>
        </w:rPr>
      </w:pPr>
      <w:hyperlink w:anchor="_Toc448311674" w:history="1">
        <w:r w:rsidR="007E687B" w:rsidRPr="00C23CF1">
          <w:rPr>
            <w:lang w:eastAsia="zh-CN"/>
          </w:rPr>
          <w:t>1.</w:t>
        </w:r>
        <w:r w:rsidR="007E687B" w:rsidRPr="00C23CF1">
          <w:rPr>
            <w:lang w:eastAsia="zh-CN"/>
          </w:rPr>
          <w:tab/>
          <w:t>Рабочая группа</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5" w:history="1">
        <w:r w:rsidR="007E687B" w:rsidRPr="00C23CF1">
          <w:rPr>
            <w:lang w:eastAsia="zh-CN"/>
          </w:rPr>
          <w:t>2.</w:t>
        </w:r>
        <w:r w:rsidR="007E687B" w:rsidRPr="00C23CF1">
          <w:rPr>
            <w:lang w:eastAsia="zh-CN"/>
          </w:rPr>
          <w:tab/>
          <w:t>Цель</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6" w:history="1">
        <w:r w:rsidR="007E687B" w:rsidRPr="00C23CF1">
          <w:rPr>
            <w:lang w:eastAsia="zh-CN"/>
          </w:rPr>
          <w:t>3.</w:t>
        </w:r>
        <w:r w:rsidR="007E687B" w:rsidRPr="00C23CF1">
          <w:rPr>
            <w:lang w:eastAsia="zh-CN"/>
          </w:rPr>
          <w:tab/>
          <w:t>Термины и определения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7" w:history="1">
        <w:r w:rsidR="007E687B" w:rsidRPr="00C23CF1">
          <w:rPr>
            <w:lang w:eastAsia="zh-CN"/>
          </w:rPr>
          <w:t>4.</w:t>
        </w:r>
        <w:r w:rsidR="007E687B" w:rsidRPr="00C23CF1">
          <w:rPr>
            <w:lang w:eastAsia="zh-CN"/>
          </w:rPr>
          <w:tab/>
          <w:t>Руководящие документы</w:t>
        </w:r>
        <w:r w:rsidR="007E687B" w:rsidRPr="00C23CF1">
          <w:rPr>
            <w:webHidden/>
            <w:lang w:eastAsia="zh-CN"/>
          </w:rPr>
          <w:tab/>
        </w:r>
      </w:hyperlink>
    </w:p>
    <w:p w:rsidR="007E687B" w:rsidRDefault="003319EC" w:rsidP="007E687B">
      <w:pPr>
        <w:tabs>
          <w:tab w:val="left" w:pos="567"/>
        </w:tabs>
        <w:suppressAutoHyphens/>
      </w:pPr>
      <w:hyperlink w:anchor="_Toc448311678" w:history="1">
        <w:r w:rsidR="007E687B" w:rsidRPr="00C23CF1">
          <w:rPr>
            <w:lang w:eastAsia="zh-CN"/>
          </w:rPr>
          <w:t>5.</w:t>
        </w:r>
        <w:r w:rsidR="007E687B" w:rsidRPr="00C23CF1">
          <w:rPr>
            <w:lang w:eastAsia="zh-CN"/>
          </w:rPr>
          <w:tab/>
          <w:t>Процедура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t>6</w:t>
      </w:r>
      <w:r>
        <w:tab/>
        <w:t>Анализ рисков</w:t>
      </w:r>
    </w:p>
    <w:p w:rsidR="007E687B" w:rsidRDefault="003319EC" w:rsidP="007E687B">
      <w:pPr>
        <w:tabs>
          <w:tab w:val="left" w:pos="567"/>
        </w:tabs>
        <w:suppressAutoHyphens/>
      </w:pPr>
      <w:hyperlink w:anchor="_Toc448311679" w:history="1">
        <w:r w:rsidR="007E687B">
          <w:rPr>
            <w:lang w:eastAsia="zh-CN"/>
          </w:rPr>
          <w:t>7</w:t>
        </w:r>
        <w:r w:rsidR="007E687B" w:rsidRPr="00C23CF1">
          <w:rPr>
            <w:lang w:eastAsia="zh-CN"/>
          </w:rPr>
          <w:t>.</w:t>
        </w:r>
        <w:r w:rsidR="007E687B" w:rsidRPr="00C23CF1">
          <w:rPr>
            <w:lang w:eastAsia="zh-CN"/>
          </w:rPr>
          <w:tab/>
        </w:r>
        <w:r w:rsidR="007E687B">
          <w:rPr>
            <w:lang w:eastAsia="zh-CN"/>
          </w:rPr>
          <w:t>Объем работ по</w:t>
        </w:r>
        <w:r w:rsidR="007E687B" w:rsidRPr="00C23CF1">
          <w:rPr>
            <w:lang w:eastAsia="zh-CN"/>
          </w:rPr>
          <w:t xml:space="preserve">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rPr>
          <w:lang w:eastAsia="zh-CN"/>
        </w:rPr>
        <w:t>8.</w:t>
      </w:r>
      <w:r>
        <w:rPr>
          <w:lang w:eastAsia="zh-CN"/>
        </w:rPr>
        <w:tab/>
        <w:t>Описание объекта квалификации</w:t>
      </w:r>
    </w:p>
    <w:p w:rsidR="007E687B" w:rsidRDefault="003319EC" w:rsidP="007E687B">
      <w:pPr>
        <w:tabs>
          <w:tab w:val="left" w:pos="567"/>
        </w:tabs>
        <w:suppressAutoHyphens/>
        <w:rPr>
          <w:lang w:eastAsia="zh-CN"/>
        </w:rPr>
      </w:pPr>
      <w:hyperlink w:anchor="_Toc448311680" w:history="1">
        <w:r w:rsidR="007E687B">
          <w:rPr>
            <w:lang w:eastAsia="zh-CN"/>
          </w:rPr>
          <w:t>8</w:t>
        </w:r>
        <w:r w:rsidR="007E687B" w:rsidRPr="00C23CF1">
          <w:rPr>
            <w:lang w:eastAsia="zh-CN"/>
          </w:rPr>
          <w:t>.1.</w:t>
        </w:r>
        <w:r w:rsidR="007E687B" w:rsidRPr="00C23CF1">
          <w:rPr>
            <w:lang w:eastAsia="zh-CN"/>
          </w:rPr>
          <w:tab/>
          <w:t>Идентификация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1" w:history="1">
        <w:r w:rsidR="007E687B">
          <w:rPr>
            <w:lang w:eastAsia="zh-CN"/>
          </w:rPr>
          <w:t>9</w:t>
        </w:r>
        <w:r w:rsidR="007E687B" w:rsidRPr="00C23CF1">
          <w:rPr>
            <w:lang w:eastAsia="zh-CN"/>
          </w:rPr>
          <w:t>.</w:t>
        </w:r>
        <w:r w:rsidR="007E687B" w:rsidRPr="00C23CF1">
          <w:rPr>
            <w:lang w:eastAsia="zh-CN"/>
          </w:rPr>
          <w:tab/>
          <w:t>Перечень испытаний и критерии приемлемости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2" w:history="1">
        <w:r w:rsidR="007E687B">
          <w:rPr>
            <w:lang w:eastAsia="zh-CN"/>
          </w:rPr>
          <w:t>10</w:t>
        </w:r>
        <w:r w:rsidR="007E687B" w:rsidRPr="00C23CF1">
          <w:rPr>
            <w:lang w:eastAsia="zh-CN"/>
          </w:rPr>
          <w:t>.</w:t>
        </w:r>
        <w:r w:rsidR="007E687B" w:rsidRPr="00C23CF1">
          <w:rPr>
            <w:lang w:eastAsia="zh-CN"/>
          </w:rPr>
          <w:tab/>
          <w:t>Данные об используемом оборудовании и средствах измерения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3" w:history="1">
        <w:r w:rsidR="007E687B">
          <w:rPr>
            <w:lang w:eastAsia="zh-CN"/>
          </w:rPr>
          <w:t>11</w:t>
        </w:r>
        <w:r w:rsidR="007E687B" w:rsidRPr="00C23CF1">
          <w:rPr>
            <w:lang w:eastAsia="zh-CN"/>
          </w:rPr>
          <w:t>.</w:t>
        </w:r>
        <w:r w:rsidR="007E687B" w:rsidRPr="00C23CF1">
          <w:rPr>
            <w:lang w:eastAsia="zh-CN"/>
          </w:rPr>
          <w:tab/>
          <w:t>Результаты испытаний</w:t>
        </w:r>
        <w:r w:rsidR="007E687B">
          <w:rPr>
            <w:lang w:eastAsia="zh-CN"/>
          </w:rPr>
          <w:t xml:space="preserve"> на стадии квалификации функционирования (</w:t>
        </w:r>
        <w:r w:rsidR="007E687B">
          <w:rPr>
            <w:lang w:val="en-US" w:eastAsia="zh-CN"/>
          </w:rPr>
          <w:t>OQ</w:t>
        </w:r>
        <w:r w:rsidR="007E687B" w:rsidRPr="00C625DC">
          <w:rPr>
            <w:lang w:eastAsia="zh-CN"/>
          </w:rPr>
          <w:t>)</w:t>
        </w:r>
        <w:r w:rsidR="007E687B" w:rsidRPr="00C23CF1">
          <w:rPr>
            <w:webHidden/>
            <w:lang w:eastAsia="zh-CN"/>
          </w:rPr>
          <w:tab/>
        </w:r>
      </w:hyperlink>
    </w:p>
    <w:p w:rsidR="007E687B" w:rsidRDefault="007E687B" w:rsidP="007E687B">
      <w:pPr>
        <w:tabs>
          <w:tab w:val="left" w:pos="567"/>
        </w:tabs>
        <w:suppressAutoHyphens/>
        <w:rPr>
          <w:lang w:eastAsia="zh-CN"/>
        </w:rPr>
      </w:pPr>
      <w:r>
        <w:t>11</w:t>
      </w:r>
      <w:hyperlink w:anchor="_Toc448311684" w:history="1">
        <w:r w:rsidRPr="00C23CF1">
          <w:rPr>
            <w:lang w:eastAsia="zh-CN"/>
          </w:rPr>
          <w:t>.1.</w:t>
        </w:r>
        <w:r w:rsidRPr="00C23CF1">
          <w:rPr>
            <w:lang w:eastAsia="zh-CN"/>
          </w:rPr>
          <w:tab/>
        </w:r>
        <w:proofErr w:type="spellStart"/>
        <w:r w:rsidRPr="00C23CF1">
          <w:rPr>
            <w:lang w:eastAsia="zh-CN"/>
          </w:rPr>
          <w:t>Предквалификационная</w:t>
        </w:r>
        <w:proofErr w:type="spellEnd"/>
      </w:hyperlink>
      <w:r w:rsidRPr="00C23CF1">
        <w:t xml:space="preserve"> проверка</w:t>
      </w:r>
    </w:p>
    <w:p w:rsidR="007E687B" w:rsidRDefault="003319EC" w:rsidP="007E687B">
      <w:pPr>
        <w:tabs>
          <w:tab w:val="left" w:pos="567"/>
        </w:tabs>
        <w:suppressAutoHyphens/>
        <w:rPr>
          <w:lang w:eastAsia="zh-CN"/>
        </w:rPr>
      </w:pPr>
      <w:hyperlink w:anchor="_Toc448311685" w:history="1">
        <w:r w:rsidR="007E687B">
          <w:rPr>
            <w:lang w:eastAsia="zh-CN"/>
          </w:rPr>
          <w:t>11</w:t>
        </w:r>
        <w:r w:rsidR="007E687B" w:rsidRPr="00C23CF1">
          <w:rPr>
            <w:lang w:eastAsia="zh-CN"/>
          </w:rPr>
          <w:t>.2.</w:t>
        </w:r>
        <w:r w:rsidR="007E687B" w:rsidRPr="00C23CF1">
          <w:rPr>
            <w:lang w:eastAsia="zh-CN"/>
          </w:rPr>
          <w:tab/>
        </w:r>
        <w:r w:rsidR="007E687B">
          <w:rPr>
            <w:lang w:eastAsia="zh-CN"/>
          </w:rPr>
          <w:t>Контроль наличия и актуальности СОП, журналов и обучения</w:t>
        </w:r>
        <w:r w:rsidR="007E687B" w:rsidRPr="00C23CF1">
          <w:rPr>
            <w:webHidden/>
            <w:lang w:eastAsia="zh-CN"/>
          </w:rPr>
          <w:tab/>
        </w:r>
      </w:hyperlink>
    </w:p>
    <w:p w:rsidR="007E687B" w:rsidRDefault="007E687B" w:rsidP="007E687B">
      <w:pPr>
        <w:tabs>
          <w:tab w:val="left" w:pos="567"/>
        </w:tabs>
        <w:suppressAutoHyphens/>
      </w:pPr>
      <w:r>
        <w:rPr>
          <w:lang w:eastAsia="zh-CN"/>
        </w:rPr>
        <w:t>11</w:t>
      </w:r>
      <w:r w:rsidRPr="00C23CF1">
        <w:rPr>
          <w:lang w:eastAsia="zh-CN"/>
        </w:rPr>
        <w:t>.</w:t>
      </w:r>
      <w:r w:rsidRPr="00C23CF1">
        <w:t>3.</w:t>
      </w:r>
      <w:r w:rsidRPr="00C23CF1">
        <w:tab/>
      </w:r>
      <w:r>
        <w:t>Проверка функционирования системы</w:t>
      </w:r>
    </w:p>
    <w:p w:rsidR="007E687B" w:rsidRDefault="007E687B" w:rsidP="007E687B">
      <w:pPr>
        <w:tabs>
          <w:tab w:val="left" w:pos="567"/>
        </w:tabs>
        <w:suppressAutoHyphens/>
      </w:pPr>
      <w:r>
        <w:rPr>
          <w:lang w:eastAsia="zh-CN"/>
        </w:rPr>
        <w:t>11</w:t>
      </w:r>
      <w:r w:rsidRPr="00C23CF1">
        <w:rPr>
          <w:lang w:eastAsia="zh-CN"/>
        </w:rPr>
        <w:t>.4</w:t>
      </w:r>
      <w:r w:rsidRPr="00C23CF1">
        <w:t>.</w:t>
      </w:r>
      <w:r w:rsidRPr="00C23CF1">
        <w:tab/>
      </w:r>
      <w:r>
        <w:t>Контроль тревог и блокировок</w:t>
      </w:r>
    </w:p>
    <w:p w:rsidR="007E687B" w:rsidRDefault="007E687B" w:rsidP="007E687B">
      <w:pPr>
        <w:tabs>
          <w:tab w:val="left" w:pos="567"/>
        </w:tabs>
        <w:suppressAutoHyphens/>
      </w:pPr>
      <w:r>
        <w:rPr>
          <w:lang w:eastAsia="zh-CN"/>
        </w:rPr>
        <w:t>11</w:t>
      </w:r>
      <w:r w:rsidRPr="00C23CF1">
        <w:rPr>
          <w:lang w:eastAsia="zh-CN"/>
        </w:rPr>
        <w:t>.</w:t>
      </w:r>
      <w:r w:rsidRPr="00C23CF1">
        <w:t>5.</w:t>
      </w:r>
      <w:r w:rsidRPr="00C23CF1">
        <w:tab/>
      </w:r>
      <w:hyperlink w:anchor="_Toc448311686" w:history="1">
        <w:r w:rsidRPr="00C23CF1">
          <w:rPr>
            <w:lang w:eastAsia="zh-CN"/>
          </w:rPr>
          <w:t>Контроль</w:t>
        </w:r>
      </w:hyperlink>
      <w:r w:rsidRPr="00C23CF1">
        <w:t xml:space="preserve"> </w:t>
      </w:r>
      <w:r>
        <w:t>параметров работы системы</w:t>
      </w:r>
    </w:p>
    <w:p w:rsidR="007E687B" w:rsidRDefault="007E687B" w:rsidP="007E687B">
      <w:pPr>
        <w:tabs>
          <w:tab w:val="left" w:pos="567"/>
        </w:tabs>
        <w:suppressAutoHyphens/>
      </w:pPr>
      <w:r>
        <w:rPr>
          <w:lang w:eastAsia="zh-CN"/>
        </w:rPr>
        <w:t>11</w:t>
      </w:r>
      <w:r w:rsidRPr="00C23CF1">
        <w:rPr>
          <w:lang w:eastAsia="zh-CN"/>
        </w:rPr>
        <w:t>.</w:t>
      </w:r>
      <w:r w:rsidRPr="00C23CF1">
        <w:t>6.</w:t>
      </w:r>
      <w:r w:rsidRPr="00C23CF1">
        <w:tab/>
      </w:r>
      <w:r>
        <w:t>Функциональная проверка точек потребления</w:t>
      </w:r>
    </w:p>
    <w:p w:rsidR="007E687B" w:rsidRDefault="003319EC" w:rsidP="007E687B">
      <w:pPr>
        <w:tabs>
          <w:tab w:val="left" w:pos="567"/>
        </w:tabs>
        <w:suppressAutoHyphens/>
        <w:rPr>
          <w:lang w:eastAsia="zh-CN"/>
        </w:rPr>
      </w:pPr>
      <w:hyperlink w:anchor="_Toc448311689" w:history="1">
        <w:r w:rsidR="007E687B">
          <w:rPr>
            <w:lang w:eastAsia="zh-CN"/>
          </w:rPr>
          <w:t>12</w:t>
        </w:r>
        <w:r w:rsidR="007E687B" w:rsidRPr="00C23CF1">
          <w:rPr>
            <w:lang w:eastAsia="zh-CN"/>
          </w:rPr>
          <w:t>.</w:t>
        </w:r>
        <w:r w:rsidR="007E687B" w:rsidRPr="00C23CF1">
          <w:rPr>
            <w:lang w:eastAsia="zh-CN"/>
          </w:rPr>
          <w:tab/>
          <w:t>Выявленные несоответствия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0" w:history="1">
        <w:r w:rsidR="007E687B" w:rsidRPr="00C23CF1">
          <w:rPr>
            <w:lang w:eastAsia="zh-CN"/>
          </w:rPr>
          <w:t>1</w:t>
        </w:r>
        <w:r w:rsidR="007E687B">
          <w:rPr>
            <w:lang w:eastAsia="zh-CN"/>
          </w:rPr>
          <w:t>3</w:t>
        </w:r>
        <w:r w:rsidR="007E687B" w:rsidRPr="00C23CF1">
          <w:rPr>
            <w:lang w:eastAsia="zh-CN"/>
          </w:rPr>
          <w:t>.</w:t>
        </w:r>
        <w:r w:rsidR="007E687B" w:rsidRPr="00C23CF1">
          <w:rPr>
            <w:lang w:eastAsia="zh-CN"/>
          </w:rPr>
          <w:tab/>
          <w:t>Анализ выявленных несоответствий</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1" w:history="1">
        <w:r w:rsidR="007E687B">
          <w:rPr>
            <w:lang w:eastAsia="zh-CN"/>
          </w:rPr>
          <w:t>14</w:t>
        </w:r>
        <w:r w:rsidR="007E687B" w:rsidRPr="00C23CF1">
          <w:rPr>
            <w:lang w:eastAsia="zh-CN"/>
          </w:rPr>
          <w:t>.</w:t>
        </w:r>
        <w:r w:rsidR="007E687B" w:rsidRPr="00C23CF1">
          <w:rPr>
            <w:lang w:eastAsia="zh-CN"/>
          </w:rPr>
          <w:tab/>
          <w:t>Результаты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2" w:history="1">
        <w:r w:rsidR="007E687B" w:rsidRPr="00C23CF1">
          <w:rPr>
            <w:lang w:eastAsia="zh-CN"/>
          </w:rPr>
          <w:t>1</w:t>
        </w:r>
        <w:r w:rsidR="007E687B">
          <w:rPr>
            <w:lang w:eastAsia="zh-CN"/>
          </w:rPr>
          <w:t>5</w:t>
        </w:r>
        <w:r w:rsidR="007E687B" w:rsidRPr="00C23CF1">
          <w:rPr>
            <w:lang w:eastAsia="zh-CN"/>
          </w:rPr>
          <w:t>.</w:t>
        </w:r>
        <w:r w:rsidR="007E687B" w:rsidRPr="00C23CF1">
          <w:rPr>
            <w:lang w:eastAsia="zh-CN"/>
          </w:rPr>
          <w:tab/>
          <w:t>Выводы по результатам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3" w:history="1">
        <w:r w:rsidR="007E687B">
          <w:rPr>
            <w:lang w:eastAsia="zh-CN"/>
          </w:rPr>
          <w:t>16</w:t>
        </w:r>
        <w:r w:rsidR="007E687B" w:rsidRPr="00C23CF1">
          <w:rPr>
            <w:lang w:eastAsia="zh-CN"/>
          </w:rPr>
          <w:t>.</w:t>
        </w:r>
        <w:r w:rsidR="007E687B" w:rsidRPr="00C23CF1">
          <w:rPr>
            <w:lang w:eastAsia="zh-CN"/>
          </w:rPr>
          <w:tab/>
          <w:t>Список приложений</w:t>
        </w:r>
        <w:r w:rsidR="007E687B" w:rsidRPr="00C23CF1">
          <w:rPr>
            <w:webHidden/>
            <w:lang w:eastAsia="zh-CN"/>
          </w:rPr>
          <w:tab/>
        </w:r>
      </w:hyperlink>
    </w:p>
    <w:p w:rsidR="007E687B" w:rsidRDefault="007E687B" w:rsidP="007E687B">
      <w:pPr>
        <w:suppressAutoHyphens/>
        <w:rPr>
          <w:highlight w:val="yellow"/>
          <w:lang w:eastAsia="zh-CN"/>
        </w:rPr>
      </w:pPr>
    </w:p>
    <w:p w:rsidR="007E687B" w:rsidRDefault="007E687B" w:rsidP="007E687B">
      <w:pPr>
        <w:suppressAutoHyphens/>
        <w:jc w:val="center"/>
        <w:rPr>
          <w:b/>
          <w:lang w:eastAsia="zh-CN"/>
        </w:rPr>
      </w:pPr>
      <w:r w:rsidRPr="00C23CF1">
        <w:rPr>
          <w:b/>
          <w:lang w:eastAsia="zh-CN"/>
        </w:rPr>
        <w:t xml:space="preserve">Структура Отчета о квалификации </w:t>
      </w:r>
      <w:r w:rsidRPr="00C23CF1">
        <w:rPr>
          <w:b/>
        </w:rPr>
        <w:t xml:space="preserve">на стадиях </w:t>
      </w:r>
      <w:r w:rsidRPr="00C23CF1">
        <w:rPr>
          <w:b/>
          <w:lang w:val="en-US"/>
        </w:rPr>
        <w:t>IQ</w:t>
      </w:r>
      <w:r w:rsidRPr="00C23CF1">
        <w:rPr>
          <w:b/>
        </w:rPr>
        <w:t>/</w:t>
      </w:r>
      <w:r w:rsidRPr="00C23CF1">
        <w:rPr>
          <w:b/>
          <w:lang w:eastAsia="zh-CN"/>
        </w:rPr>
        <w:t xml:space="preserve">OQ </w:t>
      </w:r>
      <w:r>
        <w:rPr>
          <w:b/>
          <w:lang w:eastAsia="zh-CN"/>
        </w:rPr>
        <w:t xml:space="preserve">на </w:t>
      </w:r>
      <w:r w:rsidRPr="00C625DC">
        <w:rPr>
          <w:b/>
          <w:lang w:eastAsia="zh-CN"/>
        </w:rPr>
        <w:t xml:space="preserve">систему </w:t>
      </w:r>
    </w:p>
    <w:p w:rsidR="007E687B" w:rsidRDefault="007E687B" w:rsidP="007E687B">
      <w:pPr>
        <w:suppressAutoHyphens/>
        <w:jc w:val="center"/>
        <w:rPr>
          <w:b/>
        </w:rPr>
      </w:pPr>
      <w:r w:rsidRPr="00C625DC">
        <w:rPr>
          <w:b/>
          <w:lang w:eastAsia="zh-CN"/>
        </w:rPr>
        <w:t>получения и распределения чистого сжатого воздуха</w:t>
      </w:r>
      <w:r>
        <w:rPr>
          <w:b/>
          <w:lang w:eastAsia="zh-CN"/>
        </w:rPr>
        <w:t>:</w:t>
      </w:r>
    </w:p>
    <w:p w:rsidR="007E687B" w:rsidRDefault="007E687B" w:rsidP="007E687B">
      <w:pPr>
        <w:suppressAutoHyphens/>
        <w:jc w:val="center"/>
        <w:rPr>
          <w:b/>
          <w:highlight w:val="yellow"/>
          <w:lang w:eastAsia="zh-CN"/>
        </w:rPr>
      </w:pPr>
    </w:p>
    <w:p w:rsidR="007E687B" w:rsidRDefault="003319EC" w:rsidP="007E687B">
      <w:pPr>
        <w:tabs>
          <w:tab w:val="left" w:pos="567"/>
        </w:tabs>
        <w:suppressAutoHyphens/>
        <w:rPr>
          <w:lang w:eastAsia="zh-CN"/>
        </w:rPr>
      </w:pPr>
      <w:hyperlink w:anchor="_Toc465084231" w:history="1">
        <w:r w:rsidR="007E687B" w:rsidRPr="00C23CF1">
          <w:rPr>
            <w:lang w:eastAsia="zh-CN"/>
          </w:rPr>
          <w:t>1.</w:t>
        </w:r>
        <w:r w:rsidR="007E687B" w:rsidRPr="00C23CF1">
          <w:rPr>
            <w:lang w:eastAsia="zh-CN"/>
          </w:rPr>
          <w:tab/>
          <w:t>Общие положения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65084232" w:history="1">
        <w:r w:rsidR="007E687B" w:rsidRPr="00C23CF1">
          <w:rPr>
            <w:lang w:eastAsia="zh-CN"/>
          </w:rPr>
          <w:t>2.</w:t>
        </w:r>
        <w:r w:rsidR="007E687B" w:rsidRPr="00C23CF1">
          <w:rPr>
            <w:lang w:eastAsia="zh-CN"/>
          </w:rPr>
          <w:tab/>
          <w:t xml:space="preserve">Ход </w:t>
        </w:r>
        <w:proofErr w:type="spellStart"/>
        <w:r w:rsidR="007E687B" w:rsidRPr="00C23CF1">
          <w:rPr>
            <w:lang w:eastAsia="zh-CN"/>
          </w:rPr>
          <w:t>валидации</w:t>
        </w:r>
        <w:proofErr w:type="spellEnd"/>
        <w:r w:rsidR="007E687B" w:rsidRPr="00C23CF1">
          <w:rPr>
            <w:webHidden/>
            <w:lang w:eastAsia="zh-CN"/>
          </w:rPr>
          <w:tab/>
        </w:r>
      </w:hyperlink>
    </w:p>
    <w:p w:rsidR="007E687B" w:rsidRDefault="003319EC" w:rsidP="007E687B">
      <w:pPr>
        <w:tabs>
          <w:tab w:val="left" w:pos="567"/>
        </w:tabs>
        <w:suppressAutoHyphens/>
        <w:rPr>
          <w:lang w:eastAsia="zh-CN"/>
        </w:rPr>
      </w:pPr>
      <w:hyperlink w:anchor="_Toc465084233" w:history="1">
        <w:r w:rsidR="007E687B" w:rsidRPr="00C23CF1">
          <w:rPr>
            <w:lang w:eastAsia="zh-CN"/>
          </w:rPr>
          <w:t>3.</w:t>
        </w:r>
        <w:r w:rsidR="007E687B" w:rsidRPr="00C23CF1">
          <w:rPr>
            <w:lang w:eastAsia="zh-CN"/>
          </w:rPr>
          <w:tab/>
          <w:t>Анализ результатов</w:t>
        </w:r>
        <w:r w:rsidR="007E687B" w:rsidRPr="00C23CF1">
          <w:rPr>
            <w:webHidden/>
            <w:lang w:eastAsia="zh-CN"/>
          </w:rPr>
          <w:tab/>
        </w:r>
      </w:hyperlink>
    </w:p>
    <w:p w:rsidR="007E687B" w:rsidRDefault="003319EC" w:rsidP="007E687B">
      <w:pPr>
        <w:tabs>
          <w:tab w:val="left" w:pos="567"/>
        </w:tabs>
        <w:suppressAutoHyphens/>
        <w:rPr>
          <w:lang w:eastAsia="zh-CN"/>
        </w:rPr>
      </w:pPr>
      <w:hyperlink w:anchor="_Toc465084234" w:history="1">
        <w:r w:rsidR="007E687B" w:rsidRPr="00C23CF1">
          <w:rPr>
            <w:lang w:eastAsia="zh-CN"/>
          </w:rPr>
          <w:t>4.</w:t>
        </w:r>
        <w:r w:rsidR="007E687B" w:rsidRPr="00C23CF1">
          <w:rPr>
            <w:lang w:eastAsia="zh-CN"/>
          </w:rPr>
          <w:tab/>
          <w:t>Рекомендации.</w:t>
        </w:r>
      </w:hyperlink>
    </w:p>
    <w:p w:rsidR="007E687B" w:rsidRDefault="003319EC" w:rsidP="007E687B">
      <w:pPr>
        <w:tabs>
          <w:tab w:val="left" w:pos="567"/>
        </w:tabs>
        <w:suppressAutoHyphens/>
        <w:rPr>
          <w:lang w:eastAsia="zh-CN"/>
        </w:rPr>
      </w:pPr>
      <w:hyperlink w:anchor="_Toc465084235" w:history="1">
        <w:r w:rsidR="007E687B" w:rsidRPr="00C23CF1">
          <w:rPr>
            <w:lang w:eastAsia="zh-CN"/>
          </w:rPr>
          <w:t>5.</w:t>
        </w:r>
        <w:r w:rsidR="007E687B" w:rsidRPr="00C23CF1">
          <w:rPr>
            <w:lang w:eastAsia="zh-CN"/>
          </w:rPr>
          <w:tab/>
          <w:t>Заключение</w:t>
        </w:r>
        <w:r w:rsidR="007E687B" w:rsidRPr="00C23CF1">
          <w:rPr>
            <w:webHidden/>
            <w:lang w:eastAsia="zh-CN"/>
          </w:rPr>
          <w:tab/>
        </w:r>
      </w:hyperlink>
    </w:p>
    <w:p w:rsidR="007E687B" w:rsidRDefault="007E687B" w:rsidP="007E687B">
      <w:pPr>
        <w:tabs>
          <w:tab w:val="left" w:pos="567"/>
        </w:tabs>
        <w:suppressAutoHyphens/>
        <w:rPr>
          <w:highlight w:val="yellow"/>
          <w:lang w:eastAsia="zh-CN"/>
        </w:rPr>
      </w:pPr>
    </w:p>
    <w:p w:rsidR="007E687B" w:rsidRDefault="007E687B" w:rsidP="007E687B">
      <w:pPr>
        <w:suppressAutoHyphens/>
        <w:jc w:val="center"/>
        <w:rPr>
          <w:b/>
          <w:lang w:eastAsia="zh-CN"/>
        </w:rPr>
      </w:pPr>
      <w:r w:rsidRPr="00C23CF1">
        <w:rPr>
          <w:b/>
          <w:lang w:eastAsia="zh-CN"/>
        </w:rPr>
        <w:lastRenderedPageBreak/>
        <w:t>Структура Протокола квалификации</w:t>
      </w:r>
      <w:r w:rsidRPr="00C23CF1">
        <w:rPr>
          <w:b/>
        </w:rPr>
        <w:t xml:space="preserve"> на стадии </w:t>
      </w:r>
      <w:r>
        <w:rPr>
          <w:b/>
          <w:lang w:val="en-US"/>
        </w:rPr>
        <w:t>I</w:t>
      </w:r>
      <w:r w:rsidRPr="00C23CF1">
        <w:rPr>
          <w:b/>
          <w:lang w:val="en-US"/>
        </w:rPr>
        <w:t>Q</w:t>
      </w:r>
      <w:r>
        <w:rPr>
          <w:b/>
          <w:lang w:eastAsia="zh-CN"/>
        </w:rPr>
        <w:t xml:space="preserve"> </w:t>
      </w:r>
      <w:r>
        <w:rPr>
          <w:b/>
        </w:rPr>
        <w:t xml:space="preserve">на </w:t>
      </w:r>
      <w:r w:rsidRPr="00CE699D">
        <w:rPr>
          <w:b/>
        </w:rPr>
        <w:t>систему</w:t>
      </w:r>
      <w:r w:rsidRPr="00CE699D">
        <w:rPr>
          <w:b/>
          <w:lang w:eastAsia="zh-CN"/>
        </w:rPr>
        <w:t xml:space="preserve"> </w:t>
      </w:r>
    </w:p>
    <w:p w:rsidR="007E687B" w:rsidRDefault="007E687B" w:rsidP="007E687B">
      <w:pPr>
        <w:suppressAutoHyphens/>
        <w:jc w:val="center"/>
        <w:rPr>
          <w:lang w:eastAsia="zh-CN"/>
        </w:rPr>
      </w:pPr>
      <w:r w:rsidRPr="00CE699D">
        <w:rPr>
          <w:b/>
          <w:lang w:eastAsia="zh-CN"/>
        </w:rPr>
        <w:t>распределения чистого сжатого азота</w:t>
      </w:r>
      <w:r>
        <w:rPr>
          <w:b/>
          <w:lang w:eastAsia="zh-CN"/>
        </w:rPr>
        <w:t>:</w:t>
      </w:r>
    </w:p>
    <w:p w:rsidR="007E687B" w:rsidRDefault="007E687B" w:rsidP="007E687B">
      <w:pPr>
        <w:suppressAutoHyphens/>
        <w:rPr>
          <w:b/>
        </w:rPr>
      </w:pPr>
    </w:p>
    <w:p w:rsidR="007E687B" w:rsidRDefault="003319EC" w:rsidP="007E687B">
      <w:pPr>
        <w:tabs>
          <w:tab w:val="left" w:pos="567"/>
        </w:tabs>
        <w:suppressAutoHyphens/>
        <w:rPr>
          <w:lang w:eastAsia="zh-CN"/>
        </w:rPr>
      </w:pPr>
      <w:hyperlink w:anchor="_Toc448311674" w:history="1">
        <w:r w:rsidR="007E687B" w:rsidRPr="00C23CF1">
          <w:rPr>
            <w:lang w:eastAsia="zh-CN"/>
          </w:rPr>
          <w:t>1.</w:t>
        </w:r>
        <w:r w:rsidR="007E687B" w:rsidRPr="00C23CF1">
          <w:rPr>
            <w:lang w:eastAsia="zh-CN"/>
          </w:rPr>
          <w:tab/>
          <w:t>Рабочая группа</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5" w:history="1">
        <w:r w:rsidR="007E687B" w:rsidRPr="00C23CF1">
          <w:rPr>
            <w:lang w:eastAsia="zh-CN"/>
          </w:rPr>
          <w:t>2.</w:t>
        </w:r>
        <w:r w:rsidR="007E687B" w:rsidRPr="00C23CF1">
          <w:rPr>
            <w:lang w:eastAsia="zh-CN"/>
          </w:rPr>
          <w:tab/>
          <w:t>Цель</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6" w:history="1">
        <w:r w:rsidR="007E687B" w:rsidRPr="00C23CF1">
          <w:rPr>
            <w:lang w:eastAsia="zh-CN"/>
          </w:rPr>
          <w:t>3.</w:t>
        </w:r>
        <w:r w:rsidR="007E687B" w:rsidRPr="00C23CF1">
          <w:rPr>
            <w:lang w:eastAsia="zh-CN"/>
          </w:rPr>
          <w:tab/>
          <w:t>Термины и определения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7" w:history="1">
        <w:r w:rsidR="007E687B" w:rsidRPr="00C23CF1">
          <w:rPr>
            <w:lang w:eastAsia="zh-CN"/>
          </w:rPr>
          <w:t>4.</w:t>
        </w:r>
        <w:r w:rsidR="007E687B" w:rsidRPr="00C23CF1">
          <w:rPr>
            <w:lang w:eastAsia="zh-CN"/>
          </w:rPr>
          <w:tab/>
          <w:t>Руководящие документы</w:t>
        </w:r>
        <w:r w:rsidR="007E687B" w:rsidRPr="00C23CF1">
          <w:rPr>
            <w:webHidden/>
            <w:lang w:eastAsia="zh-CN"/>
          </w:rPr>
          <w:tab/>
        </w:r>
      </w:hyperlink>
    </w:p>
    <w:p w:rsidR="007E687B" w:rsidRDefault="003319EC" w:rsidP="007E687B">
      <w:pPr>
        <w:tabs>
          <w:tab w:val="left" w:pos="567"/>
        </w:tabs>
        <w:suppressAutoHyphens/>
      </w:pPr>
      <w:hyperlink w:anchor="_Toc448311678" w:history="1">
        <w:r w:rsidR="007E687B" w:rsidRPr="00C23CF1">
          <w:rPr>
            <w:lang w:eastAsia="zh-CN"/>
          </w:rPr>
          <w:t>5.</w:t>
        </w:r>
        <w:r w:rsidR="007E687B" w:rsidRPr="00C23CF1">
          <w:rPr>
            <w:lang w:eastAsia="zh-CN"/>
          </w:rPr>
          <w:tab/>
          <w:t>Процедура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t>6</w:t>
      </w:r>
      <w:r>
        <w:tab/>
        <w:t>Анализ рисков</w:t>
      </w:r>
    </w:p>
    <w:p w:rsidR="007E687B" w:rsidRDefault="003319EC" w:rsidP="007E687B">
      <w:pPr>
        <w:tabs>
          <w:tab w:val="left" w:pos="567"/>
        </w:tabs>
        <w:suppressAutoHyphens/>
      </w:pPr>
      <w:hyperlink w:anchor="_Toc448311679" w:history="1">
        <w:r w:rsidR="007E687B">
          <w:rPr>
            <w:lang w:eastAsia="zh-CN"/>
          </w:rPr>
          <w:t>7</w:t>
        </w:r>
        <w:r w:rsidR="007E687B" w:rsidRPr="00C23CF1">
          <w:rPr>
            <w:lang w:eastAsia="zh-CN"/>
          </w:rPr>
          <w:t>.</w:t>
        </w:r>
        <w:r w:rsidR="007E687B" w:rsidRPr="00C23CF1">
          <w:rPr>
            <w:lang w:eastAsia="zh-CN"/>
          </w:rPr>
          <w:tab/>
        </w:r>
        <w:r w:rsidR="007E687B">
          <w:rPr>
            <w:lang w:eastAsia="zh-CN"/>
          </w:rPr>
          <w:t>Объем работ по</w:t>
        </w:r>
        <w:r w:rsidR="007E687B" w:rsidRPr="00C23CF1">
          <w:rPr>
            <w:lang w:eastAsia="zh-CN"/>
          </w:rPr>
          <w:t xml:space="preserve">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rPr>
          <w:lang w:eastAsia="zh-CN"/>
        </w:rPr>
        <w:t>8.</w:t>
      </w:r>
      <w:r>
        <w:rPr>
          <w:lang w:eastAsia="zh-CN"/>
        </w:rPr>
        <w:tab/>
        <w:t>Описание объекта квалификации</w:t>
      </w:r>
    </w:p>
    <w:p w:rsidR="007E687B" w:rsidRDefault="003319EC" w:rsidP="007E687B">
      <w:pPr>
        <w:tabs>
          <w:tab w:val="left" w:pos="567"/>
        </w:tabs>
        <w:suppressAutoHyphens/>
        <w:rPr>
          <w:lang w:eastAsia="zh-CN"/>
        </w:rPr>
      </w:pPr>
      <w:hyperlink w:anchor="_Toc448311680" w:history="1">
        <w:r w:rsidR="007E687B">
          <w:rPr>
            <w:lang w:eastAsia="zh-CN"/>
          </w:rPr>
          <w:t>8</w:t>
        </w:r>
        <w:r w:rsidR="007E687B" w:rsidRPr="00C23CF1">
          <w:rPr>
            <w:lang w:eastAsia="zh-CN"/>
          </w:rPr>
          <w:t>.1.</w:t>
        </w:r>
        <w:r w:rsidR="007E687B" w:rsidRPr="00C23CF1">
          <w:rPr>
            <w:lang w:eastAsia="zh-CN"/>
          </w:rPr>
          <w:tab/>
          <w:t>Идентификация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1" w:history="1">
        <w:r w:rsidR="007E687B">
          <w:rPr>
            <w:lang w:eastAsia="zh-CN"/>
          </w:rPr>
          <w:t>9</w:t>
        </w:r>
        <w:r w:rsidR="007E687B" w:rsidRPr="00C23CF1">
          <w:rPr>
            <w:lang w:eastAsia="zh-CN"/>
          </w:rPr>
          <w:t>.</w:t>
        </w:r>
        <w:r w:rsidR="007E687B" w:rsidRPr="00C23CF1">
          <w:rPr>
            <w:lang w:eastAsia="zh-CN"/>
          </w:rPr>
          <w:tab/>
          <w:t>Перечень испытаний и критерии приемлемости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2" w:history="1">
        <w:r w:rsidR="007E687B">
          <w:rPr>
            <w:lang w:eastAsia="zh-CN"/>
          </w:rPr>
          <w:t>10</w:t>
        </w:r>
        <w:r w:rsidR="007E687B" w:rsidRPr="00C23CF1">
          <w:rPr>
            <w:lang w:eastAsia="zh-CN"/>
          </w:rPr>
          <w:t>.</w:t>
        </w:r>
        <w:r w:rsidR="007E687B" w:rsidRPr="00C23CF1">
          <w:rPr>
            <w:lang w:eastAsia="zh-CN"/>
          </w:rPr>
          <w:tab/>
          <w:t>Данные об используемом оборудовании и средствах измерения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3" w:history="1">
        <w:r w:rsidR="007E687B">
          <w:rPr>
            <w:lang w:eastAsia="zh-CN"/>
          </w:rPr>
          <w:t>11</w:t>
        </w:r>
        <w:r w:rsidR="007E687B" w:rsidRPr="00C23CF1">
          <w:rPr>
            <w:lang w:eastAsia="zh-CN"/>
          </w:rPr>
          <w:t>.</w:t>
        </w:r>
        <w:r w:rsidR="007E687B" w:rsidRPr="00C23CF1">
          <w:rPr>
            <w:lang w:eastAsia="zh-CN"/>
          </w:rPr>
          <w:tab/>
          <w:t>Результаты испытаний</w:t>
        </w:r>
        <w:r w:rsidR="007E687B">
          <w:rPr>
            <w:lang w:eastAsia="zh-CN"/>
          </w:rPr>
          <w:t xml:space="preserve"> на стадии квалификации монтажа (</w:t>
        </w:r>
        <w:r w:rsidR="007E687B">
          <w:rPr>
            <w:lang w:val="en-US" w:eastAsia="zh-CN"/>
          </w:rPr>
          <w:t>IQ</w:t>
        </w:r>
        <w:r w:rsidR="007E687B" w:rsidRPr="00C625DC">
          <w:rPr>
            <w:lang w:eastAsia="zh-CN"/>
          </w:rPr>
          <w:t>)</w:t>
        </w:r>
        <w:r w:rsidR="007E687B" w:rsidRPr="00C23CF1">
          <w:rPr>
            <w:webHidden/>
            <w:lang w:eastAsia="zh-CN"/>
          </w:rPr>
          <w:tab/>
        </w:r>
      </w:hyperlink>
    </w:p>
    <w:p w:rsidR="007E687B" w:rsidRDefault="007E687B" w:rsidP="007E687B">
      <w:pPr>
        <w:tabs>
          <w:tab w:val="left" w:pos="567"/>
        </w:tabs>
        <w:suppressAutoHyphens/>
        <w:rPr>
          <w:lang w:eastAsia="zh-CN"/>
        </w:rPr>
      </w:pPr>
      <w:r>
        <w:t>11</w:t>
      </w:r>
      <w:hyperlink w:anchor="_Toc448311684" w:history="1">
        <w:r w:rsidRPr="00C23CF1">
          <w:rPr>
            <w:lang w:eastAsia="zh-CN"/>
          </w:rPr>
          <w:t>.1.</w:t>
        </w:r>
        <w:r w:rsidRPr="00C23CF1">
          <w:rPr>
            <w:lang w:eastAsia="zh-CN"/>
          </w:rPr>
          <w:tab/>
        </w:r>
        <w:proofErr w:type="spellStart"/>
        <w:r w:rsidRPr="00C23CF1">
          <w:rPr>
            <w:lang w:eastAsia="zh-CN"/>
          </w:rPr>
          <w:t>Предквалификационная</w:t>
        </w:r>
        <w:proofErr w:type="spellEnd"/>
      </w:hyperlink>
      <w:r w:rsidRPr="00C23CF1">
        <w:t xml:space="preserve"> проверка</w:t>
      </w:r>
    </w:p>
    <w:p w:rsidR="007E687B" w:rsidRDefault="003319EC" w:rsidP="007E687B">
      <w:pPr>
        <w:tabs>
          <w:tab w:val="left" w:pos="567"/>
        </w:tabs>
        <w:suppressAutoHyphens/>
        <w:rPr>
          <w:lang w:eastAsia="zh-CN"/>
        </w:rPr>
      </w:pPr>
      <w:hyperlink w:anchor="_Toc448311685" w:history="1">
        <w:r w:rsidR="007E687B">
          <w:rPr>
            <w:lang w:eastAsia="zh-CN"/>
          </w:rPr>
          <w:t>11</w:t>
        </w:r>
        <w:r w:rsidR="007E687B" w:rsidRPr="00C23CF1">
          <w:rPr>
            <w:lang w:eastAsia="zh-CN"/>
          </w:rPr>
          <w:t>.2.</w:t>
        </w:r>
        <w:r w:rsidR="007E687B" w:rsidRPr="00C23CF1">
          <w:rPr>
            <w:lang w:eastAsia="zh-CN"/>
          </w:rPr>
          <w:tab/>
          <w:t>Контроль документации</w:t>
        </w:r>
        <w:r w:rsidR="007E687B" w:rsidRPr="00C23CF1">
          <w:rPr>
            <w:webHidden/>
            <w:lang w:eastAsia="zh-CN"/>
          </w:rPr>
          <w:tab/>
        </w:r>
      </w:hyperlink>
    </w:p>
    <w:p w:rsidR="007E687B" w:rsidRDefault="007E687B" w:rsidP="007E687B">
      <w:pPr>
        <w:tabs>
          <w:tab w:val="left" w:pos="567"/>
        </w:tabs>
        <w:suppressAutoHyphens/>
      </w:pPr>
      <w:r>
        <w:rPr>
          <w:lang w:eastAsia="zh-CN"/>
        </w:rPr>
        <w:t>11</w:t>
      </w:r>
      <w:r w:rsidRPr="00C23CF1">
        <w:rPr>
          <w:lang w:eastAsia="zh-CN"/>
        </w:rPr>
        <w:t>.</w:t>
      </w:r>
      <w:r w:rsidRPr="00C23CF1">
        <w:t>3.</w:t>
      </w:r>
      <w:r w:rsidRPr="00C23CF1">
        <w:tab/>
      </w:r>
      <w:hyperlink w:anchor="_Toc448311686" w:history="1">
        <w:r w:rsidRPr="00C23CF1">
          <w:rPr>
            <w:lang w:eastAsia="zh-CN"/>
          </w:rPr>
          <w:t>Контроль</w:t>
        </w:r>
      </w:hyperlink>
      <w:r w:rsidRPr="00C23CF1">
        <w:t xml:space="preserve"> монтажа </w:t>
      </w:r>
      <w:r>
        <w:t>системы</w:t>
      </w:r>
    </w:p>
    <w:p w:rsidR="007E687B" w:rsidRDefault="007E687B" w:rsidP="007E687B">
      <w:pPr>
        <w:tabs>
          <w:tab w:val="left" w:pos="567"/>
        </w:tabs>
        <w:suppressAutoHyphens/>
      </w:pPr>
      <w:r>
        <w:rPr>
          <w:lang w:eastAsia="zh-CN"/>
        </w:rPr>
        <w:t>11</w:t>
      </w:r>
      <w:r w:rsidRPr="00C23CF1">
        <w:rPr>
          <w:lang w:eastAsia="zh-CN"/>
        </w:rPr>
        <w:t>.4</w:t>
      </w:r>
      <w:r w:rsidRPr="00C23CF1">
        <w:t>.</w:t>
      </w:r>
      <w:r w:rsidRPr="00C23CF1">
        <w:tab/>
      </w:r>
      <w:hyperlink w:anchor="_Toc448311686" w:history="1">
        <w:r w:rsidRPr="00C23CF1">
          <w:rPr>
            <w:lang w:eastAsia="zh-CN"/>
          </w:rPr>
          <w:t>Контроль</w:t>
        </w:r>
      </w:hyperlink>
      <w:r w:rsidRPr="00C23CF1">
        <w:t xml:space="preserve"> </w:t>
      </w:r>
      <w:r>
        <w:t>условий эксплуатации</w:t>
      </w:r>
    </w:p>
    <w:p w:rsidR="007E687B" w:rsidRDefault="007E687B" w:rsidP="007E687B">
      <w:pPr>
        <w:tabs>
          <w:tab w:val="left" w:pos="567"/>
        </w:tabs>
        <w:suppressAutoHyphens/>
      </w:pPr>
      <w:r>
        <w:rPr>
          <w:lang w:eastAsia="zh-CN"/>
        </w:rPr>
        <w:t>11</w:t>
      </w:r>
      <w:r w:rsidRPr="00C23CF1">
        <w:rPr>
          <w:lang w:eastAsia="zh-CN"/>
        </w:rPr>
        <w:t>.</w:t>
      </w:r>
      <w:r w:rsidRPr="00C23CF1">
        <w:t>5.</w:t>
      </w:r>
      <w:r w:rsidRPr="00C23CF1">
        <w:tab/>
      </w:r>
      <w:hyperlink w:anchor="_Toc448311686" w:history="1">
        <w:r w:rsidRPr="00C23CF1">
          <w:rPr>
            <w:lang w:eastAsia="zh-CN"/>
          </w:rPr>
          <w:t>Контроль</w:t>
        </w:r>
      </w:hyperlink>
      <w:r w:rsidRPr="00C23CF1">
        <w:t xml:space="preserve"> </w:t>
      </w:r>
      <w:r>
        <w:t>параметров подключения к энергоносителям</w:t>
      </w:r>
    </w:p>
    <w:p w:rsidR="007E687B" w:rsidRDefault="007E687B" w:rsidP="007E687B">
      <w:pPr>
        <w:tabs>
          <w:tab w:val="left" w:pos="567"/>
        </w:tabs>
        <w:suppressAutoHyphens/>
      </w:pPr>
      <w:r>
        <w:rPr>
          <w:lang w:eastAsia="zh-CN"/>
        </w:rPr>
        <w:t>11</w:t>
      </w:r>
      <w:r w:rsidRPr="00C23CF1">
        <w:rPr>
          <w:lang w:eastAsia="zh-CN"/>
        </w:rPr>
        <w:t>.</w:t>
      </w:r>
      <w:r w:rsidRPr="00C23CF1">
        <w:t>6.</w:t>
      </w:r>
      <w:r w:rsidRPr="00C23CF1">
        <w:tab/>
      </w:r>
      <w:hyperlink w:anchor="_Toc448311686" w:history="1">
        <w:r w:rsidRPr="00C23CF1">
          <w:rPr>
            <w:lang w:eastAsia="zh-CN"/>
          </w:rPr>
          <w:t>Контроль</w:t>
        </w:r>
      </w:hyperlink>
      <w:r w:rsidRPr="00C23CF1">
        <w:t xml:space="preserve"> </w:t>
      </w:r>
      <w:r>
        <w:t>калибровки/поверки СИ</w:t>
      </w:r>
    </w:p>
    <w:p w:rsidR="007E687B" w:rsidRDefault="007E687B" w:rsidP="007E687B">
      <w:pPr>
        <w:tabs>
          <w:tab w:val="left" w:pos="567"/>
        </w:tabs>
        <w:suppressAutoHyphens/>
      </w:pPr>
      <w:r>
        <w:rPr>
          <w:lang w:eastAsia="zh-CN"/>
        </w:rPr>
        <w:t>11</w:t>
      </w:r>
      <w:r w:rsidRPr="00C23CF1">
        <w:rPr>
          <w:lang w:eastAsia="zh-CN"/>
        </w:rPr>
        <w:t>.</w:t>
      </w:r>
      <w:r w:rsidRPr="00C23CF1">
        <w:t>7.</w:t>
      </w:r>
      <w:r w:rsidRPr="00C23CF1">
        <w:tab/>
      </w:r>
      <w:hyperlink w:anchor="_Toc448311686" w:history="1">
        <w:r w:rsidRPr="00C23CF1">
          <w:rPr>
            <w:lang w:eastAsia="zh-CN"/>
          </w:rPr>
          <w:t>Контроль</w:t>
        </w:r>
      </w:hyperlink>
      <w:r w:rsidRPr="00C23CF1">
        <w:t xml:space="preserve"> </w:t>
      </w:r>
      <w:r>
        <w:t>материалов, контактирующих с продуктом</w:t>
      </w:r>
    </w:p>
    <w:p w:rsidR="007E687B" w:rsidRDefault="007E687B" w:rsidP="007E687B">
      <w:pPr>
        <w:tabs>
          <w:tab w:val="left" w:pos="567"/>
        </w:tabs>
        <w:suppressAutoHyphens/>
      </w:pPr>
      <w:r>
        <w:rPr>
          <w:lang w:eastAsia="zh-CN"/>
        </w:rPr>
        <w:t>11</w:t>
      </w:r>
      <w:r w:rsidRPr="00C23CF1">
        <w:rPr>
          <w:lang w:eastAsia="zh-CN"/>
        </w:rPr>
        <w:t>.</w:t>
      </w:r>
      <w:r w:rsidRPr="00C23CF1">
        <w:t>8.</w:t>
      </w:r>
      <w:r w:rsidRPr="00C23CF1">
        <w:tab/>
      </w:r>
      <w:hyperlink w:anchor="_Toc448311686" w:history="1">
        <w:r w:rsidRPr="00C23CF1">
          <w:rPr>
            <w:lang w:eastAsia="zh-CN"/>
          </w:rPr>
          <w:t>Контроль</w:t>
        </w:r>
      </w:hyperlink>
      <w:r w:rsidRPr="00C23CF1">
        <w:t xml:space="preserve"> безопасности</w:t>
      </w:r>
    </w:p>
    <w:p w:rsidR="007E687B" w:rsidRDefault="003319EC" w:rsidP="007E687B">
      <w:pPr>
        <w:tabs>
          <w:tab w:val="left" w:pos="567"/>
        </w:tabs>
        <w:suppressAutoHyphens/>
        <w:rPr>
          <w:lang w:eastAsia="zh-CN"/>
        </w:rPr>
      </w:pPr>
      <w:hyperlink w:anchor="_Toc448311689" w:history="1">
        <w:r w:rsidR="007E687B">
          <w:rPr>
            <w:lang w:eastAsia="zh-CN"/>
          </w:rPr>
          <w:t>12</w:t>
        </w:r>
        <w:r w:rsidR="007E687B" w:rsidRPr="00C23CF1">
          <w:rPr>
            <w:lang w:eastAsia="zh-CN"/>
          </w:rPr>
          <w:t>.</w:t>
        </w:r>
        <w:r w:rsidR="007E687B" w:rsidRPr="00C23CF1">
          <w:rPr>
            <w:lang w:eastAsia="zh-CN"/>
          </w:rPr>
          <w:tab/>
          <w:t>Выявленные несоответствия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0" w:history="1">
        <w:r w:rsidR="007E687B" w:rsidRPr="00C23CF1">
          <w:rPr>
            <w:lang w:eastAsia="zh-CN"/>
          </w:rPr>
          <w:t>1</w:t>
        </w:r>
        <w:r w:rsidR="007E687B">
          <w:rPr>
            <w:lang w:eastAsia="zh-CN"/>
          </w:rPr>
          <w:t>3</w:t>
        </w:r>
        <w:r w:rsidR="007E687B" w:rsidRPr="00C23CF1">
          <w:rPr>
            <w:lang w:eastAsia="zh-CN"/>
          </w:rPr>
          <w:t>.</w:t>
        </w:r>
        <w:r w:rsidR="007E687B" w:rsidRPr="00C23CF1">
          <w:rPr>
            <w:lang w:eastAsia="zh-CN"/>
          </w:rPr>
          <w:tab/>
          <w:t>Анализ выявленных несоответствий</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1" w:history="1">
        <w:r w:rsidR="007E687B">
          <w:rPr>
            <w:lang w:eastAsia="zh-CN"/>
          </w:rPr>
          <w:t>14</w:t>
        </w:r>
        <w:r w:rsidR="007E687B" w:rsidRPr="00C23CF1">
          <w:rPr>
            <w:lang w:eastAsia="zh-CN"/>
          </w:rPr>
          <w:t>.</w:t>
        </w:r>
        <w:r w:rsidR="007E687B" w:rsidRPr="00C23CF1">
          <w:rPr>
            <w:lang w:eastAsia="zh-CN"/>
          </w:rPr>
          <w:tab/>
          <w:t>Результаты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2" w:history="1">
        <w:r w:rsidR="007E687B" w:rsidRPr="00C23CF1">
          <w:rPr>
            <w:lang w:eastAsia="zh-CN"/>
          </w:rPr>
          <w:t>1</w:t>
        </w:r>
        <w:r w:rsidR="007E687B">
          <w:rPr>
            <w:lang w:eastAsia="zh-CN"/>
          </w:rPr>
          <w:t>5</w:t>
        </w:r>
        <w:r w:rsidR="007E687B" w:rsidRPr="00C23CF1">
          <w:rPr>
            <w:lang w:eastAsia="zh-CN"/>
          </w:rPr>
          <w:t>.</w:t>
        </w:r>
        <w:r w:rsidR="007E687B" w:rsidRPr="00C23CF1">
          <w:rPr>
            <w:lang w:eastAsia="zh-CN"/>
          </w:rPr>
          <w:tab/>
          <w:t>Выводы по результатам квалификации</w:t>
        </w:r>
        <w:r w:rsidR="007E687B">
          <w:rPr>
            <w:lang w:eastAsia="zh-CN"/>
          </w:rPr>
          <w:t xml:space="preserve"> монтажа (</w:t>
        </w:r>
        <w:r w:rsidR="007E687B">
          <w:rPr>
            <w:lang w:val="en-US" w:eastAsia="zh-CN"/>
          </w:rPr>
          <w:t>IQ</w:t>
        </w:r>
        <w:r w:rsidR="007E687B" w:rsidRPr="00C625DC">
          <w:rPr>
            <w:lang w:eastAsia="zh-CN"/>
          </w:rPr>
          <w:t>)</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3" w:history="1">
        <w:r w:rsidR="007E687B">
          <w:rPr>
            <w:lang w:eastAsia="zh-CN"/>
          </w:rPr>
          <w:t>16</w:t>
        </w:r>
        <w:r w:rsidR="007E687B" w:rsidRPr="00C23CF1">
          <w:rPr>
            <w:lang w:eastAsia="zh-CN"/>
          </w:rPr>
          <w:t>.</w:t>
        </w:r>
        <w:r w:rsidR="007E687B" w:rsidRPr="00C23CF1">
          <w:rPr>
            <w:lang w:eastAsia="zh-CN"/>
          </w:rPr>
          <w:tab/>
          <w:t>Список приложений</w:t>
        </w:r>
        <w:r w:rsidR="007E687B" w:rsidRPr="00C23CF1">
          <w:rPr>
            <w:webHidden/>
            <w:lang w:eastAsia="zh-CN"/>
          </w:rPr>
          <w:tab/>
        </w:r>
      </w:hyperlink>
    </w:p>
    <w:p w:rsidR="007E687B" w:rsidRDefault="007E687B" w:rsidP="007E687B">
      <w:pPr>
        <w:suppressAutoHyphens/>
        <w:rPr>
          <w:b/>
        </w:rPr>
      </w:pPr>
    </w:p>
    <w:p w:rsidR="007E687B" w:rsidRDefault="007E687B" w:rsidP="007E687B">
      <w:pPr>
        <w:suppressAutoHyphens/>
        <w:jc w:val="center"/>
        <w:rPr>
          <w:b/>
          <w:lang w:eastAsia="zh-CN"/>
        </w:rPr>
      </w:pPr>
      <w:r>
        <w:rPr>
          <w:b/>
          <w:lang w:eastAsia="zh-CN"/>
        </w:rPr>
        <w:t>Структура Протокола квалификации</w:t>
      </w:r>
      <w:r>
        <w:rPr>
          <w:b/>
        </w:rPr>
        <w:t xml:space="preserve"> на стадии О</w:t>
      </w:r>
      <w:proofErr w:type="gramStart"/>
      <w:r>
        <w:rPr>
          <w:b/>
          <w:lang w:val="en-US"/>
        </w:rPr>
        <w:t>Q</w:t>
      </w:r>
      <w:proofErr w:type="gramEnd"/>
      <w:r>
        <w:rPr>
          <w:b/>
          <w:lang w:eastAsia="zh-CN"/>
        </w:rPr>
        <w:t xml:space="preserve"> на </w:t>
      </w:r>
      <w:r w:rsidRPr="00CE699D">
        <w:rPr>
          <w:b/>
        </w:rPr>
        <w:t>систему</w:t>
      </w:r>
      <w:r w:rsidRPr="00CE699D">
        <w:rPr>
          <w:b/>
          <w:lang w:eastAsia="zh-CN"/>
        </w:rPr>
        <w:t xml:space="preserve"> </w:t>
      </w:r>
    </w:p>
    <w:p w:rsidR="007E687B" w:rsidRDefault="007E687B" w:rsidP="007E687B">
      <w:pPr>
        <w:suppressAutoHyphens/>
        <w:jc w:val="center"/>
        <w:rPr>
          <w:b/>
        </w:rPr>
      </w:pPr>
      <w:r w:rsidRPr="00CE699D">
        <w:rPr>
          <w:b/>
          <w:lang w:eastAsia="zh-CN"/>
        </w:rPr>
        <w:t>распределения чистого сжатого азота</w:t>
      </w:r>
      <w:r>
        <w:rPr>
          <w:b/>
          <w:lang w:eastAsia="zh-CN"/>
        </w:rPr>
        <w:t>:</w:t>
      </w:r>
    </w:p>
    <w:p w:rsidR="007E687B" w:rsidRDefault="007E687B" w:rsidP="007E687B">
      <w:pPr>
        <w:suppressAutoHyphens/>
        <w:rPr>
          <w:b/>
        </w:rPr>
      </w:pPr>
    </w:p>
    <w:p w:rsidR="007E687B" w:rsidRDefault="003319EC" w:rsidP="007E687B">
      <w:pPr>
        <w:tabs>
          <w:tab w:val="left" w:pos="567"/>
        </w:tabs>
        <w:suppressAutoHyphens/>
        <w:rPr>
          <w:lang w:eastAsia="zh-CN"/>
        </w:rPr>
      </w:pPr>
      <w:hyperlink w:anchor="_Toc448311674" w:history="1">
        <w:r w:rsidR="007E687B" w:rsidRPr="00C23CF1">
          <w:rPr>
            <w:lang w:eastAsia="zh-CN"/>
          </w:rPr>
          <w:t>1.</w:t>
        </w:r>
        <w:r w:rsidR="007E687B" w:rsidRPr="00C23CF1">
          <w:rPr>
            <w:lang w:eastAsia="zh-CN"/>
          </w:rPr>
          <w:tab/>
          <w:t>Рабочая группа</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5" w:history="1">
        <w:r w:rsidR="007E687B" w:rsidRPr="00C23CF1">
          <w:rPr>
            <w:lang w:eastAsia="zh-CN"/>
          </w:rPr>
          <w:t>2.</w:t>
        </w:r>
        <w:r w:rsidR="007E687B" w:rsidRPr="00C23CF1">
          <w:rPr>
            <w:lang w:eastAsia="zh-CN"/>
          </w:rPr>
          <w:tab/>
          <w:t>Цель</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6" w:history="1">
        <w:r w:rsidR="007E687B" w:rsidRPr="00C23CF1">
          <w:rPr>
            <w:lang w:eastAsia="zh-CN"/>
          </w:rPr>
          <w:t>3.</w:t>
        </w:r>
        <w:r w:rsidR="007E687B" w:rsidRPr="00C23CF1">
          <w:rPr>
            <w:lang w:eastAsia="zh-CN"/>
          </w:rPr>
          <w:tab/>
          <w:t>Термины и определения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77" w:history="1">
        <w:r w:rsidR="007E687B" w:rsidRPr="00C23CF1">
          <w:rPr>
            <w:lang w:eastAsia="zh-CN"/>
          </w:rPr>
          <w:t>4.</w:t>
        </w:r>
        <w:r w:rsidR="007E687B" w:rsidRPr="00C23CF1">
          <w:rPr>
            <w:lang w:eastAsia="zh-CN"/>
          </w:rPr>
          <w:tab/>
          <w:t>Руководящие документы</w:t>
        </w:r>
        <w:r w:rsidR="007E687B" w:rsidRPr="00C23CF1">
          <w:rPr>
            <w:webHidden/>
            <w:lang w:eastAsia="zh-CN"/>
          </w:rPr>
          <w:tab/>
        </w:r>
      </w:hyperlink>
    </w:p>
    <w:p w:rsidR="007E687B" w:rsidRDefault="003319EC" w:rsidP="007E687B">
      <w:pPr>
        <w:tabs>
          <w:tab w:val="left" w:pos="567"/>
        </w:tabs>
        <w:suppressAutoHyphens/>
      </w:pPr>
      <w:hyperlink w:anchor="_Toc448311678" w:history="1">
        <w:r w:rsidR="007E687B" w:rsidRPr="00C23CF1">
          <w:rPr>
            <w:lang w:eastAsia="zh-CN"/>
          </w:rPr>
          <w:t>5.</w:t>
        </w:r>
        <w:r w:rsidR="007E687B" w:rsidRPr="00C23CF1">
          <w:rPr>
            <w:lang w:eastAsia="zh-CN"/>
          </w:rPr>
          <w:tab/>
          <w:t>Процедура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t>6</w:t>
      </w:r>
      <w:r>
        <w:tab/>
        <w:t>Анализ рисков</w:t>
      </w:r>
    </w:p>
    <w:p w:rsidR="007E687B" w:rsidRDefault="003319EC" w:rsidP="007E687B">
      <w:pPr>
        <w:tabs>
          <w:tab w:val="left" w:pos="567"/>
        </w:tabs>
        <w:suppressAutoHyphens/>
      </w:pPr>
      <w:hyperlink w:anchor="_Toc448311679" w:history="1">
        <w:r w:rsidR="007E687B">
          <w:rPr>
            <w:lang w:eastAsia="zh-CN"/>
          </w:rPr>
          <w:t>7</w:t>
        </w:r>
        <w:r w:rsidR="007E687B" w:rsidRPr="00C23CF1">
          <w:rPr>
            <w:lang w:eastAsia="zh-CN"/>
          </w:rPr>
          <w:t>.</w:t>
        </w:r>
        <w:r w:rsidR="007E687B" w:rsidRPr="00C23CF1">
          <w:rPr>
            <w:lang w:eastAsia="zh-CN"/>
          </w:rPr>
          <w:tab/>
        </w:r>
        <w:r w:rsidR="007E687B">
          <w:rPr>
            <w:lang w:eastAsia="zh-CN"/>
          </w:rPr>
          <w:t>Объем работ по</w:t>
        </w:r>
        <w:r w:rsidR="007E687B" w:rsidRPr="00C23CF1">
          <w:rPr>
            <w:lang w:eastAsia="zh-CN"/>
          </w:rPr>
          <w:t xml:space="preserve"> квалификации</w:t>
        </w:r>
        <w:r w:rsidR="007E687B" w:rsidRPr="00C23CF1">
          <w:rPr>
            <w:webHidden/>
            <w:lang w:eastAsia="zh-CN"/>
          </w:rPr>
          <w:tab/>
        </w:r>
      </w:hyperlink>
    </w:p>
    <w:p w:rsidR="007E687B" w:rsidRDefault="007E687B" w:rsidP="007E687B">
      <w:pPr>
        <w:tabs>
          <w:tab w:val="left" w:pos="567"/>
        </w:tabs>
        <w:suppressAutoHyphens/>
        <w:rPr>
          <w:lang w:eastAsia="zh-CN"/>
        </w:rPr>
      </w:pPr>
      <w:r>
        <w:rPr>
          <w:lang w:eastAsia="zh-CN"/>
        </w:rPr>
        <w:t>8.</w:t>
      </w:r>
      <w:r>
        <w:rPr>
          <w:lang w:eastAsia="zh-CN"/>
        </w:rPr>
        <w:tab/>
        <w:t>Описание объекта квалификации</w:t>
      </w:r>
    </w:p>
    <w:p w:rsidR="007E687B" w:rsidRDefault="003319EC" w:rsidP="007E687B">
      <w:pPr>
        <w:tabs>
          <w:tab w:val="left" w:pos="567"/>
        </w:tabs>
        <w:suppressAutoHyphens/>
        <w:rPr>
          <w:lang w:eastAsia="zh-CN"/>
        </w:rPr>
      </w:pPr>
      <w:hyperlink w:anchor="_Toc448311680" w:history="1">
        <w:r w:rsidR="007E687B">
          <w:rPr>
            <w:lang w:eastAsia="zh-CN"/>
          </w:rPr>
          <w:t>8</w:t>
        </w:r>
        <w:r w:rsidR="007E687B" w:rsidRPr="00C23CF1">
          <w:rPr>
            <w:lang w:eastAsia="zh-CN"/>
          </w:rPr>
          <w:t>.1.</w:t>
        </w:r>
        <w:r w:rsidR="007E687B" w:rsidRPr="00C23CF1">
          <w:rPr>
            <w:lang w:eastAsia="zh-CN"/>
          </w:rPr>
          <w:tab/>
          <w:t>Идентификация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1" w:history="1">
        <w:r w:rsidR="007E687B">
          <w:rPr>
            <w:lang w:eastAsia="zh-CN"/>
          </w:rPr>
          <w:t>9</w:t>
        </w:r>
        <w:r w:rsidR="007E687B" w:rsidRPr="00C23CF1">
          <w:rPr>
            <w:lang w:eastAsia="zh-CN"/>
          </w:rPr>
          <w:t>.</w:t>
        </w:r>
        <w:r w:rsidR="007E687B" w:rsidRPr="00C23CF1">
          <w:rPr>
            <w:lang w:eastAsia="zh-CN"/>
          </w:rPr>
          <w:tab/>
          <w:t>Перечень испытаний и критерии приемлемости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2" w:history="1">
        <w:r w:rsidR="007E687B">
          <w:rPr>
            <w:lang w:eastAsia="zh-CN"/>
          </w:rPr>
          <w:t>10</w:t>
        </w:r>
        <w:r w:rsidR="007E687B" w:rsidRPr="00C23CF1">
          <w:rPr>
            <w:lang w:eastAsia="zh-CN"/>
          </w:rPr>
          <w:t>.</w:t>
        </w:r>
        <w:r w:rsidR="007E687B" w:rsidRPr="00C23CF1">
          <w:rPr>
            <w:lang w:eastAsia="zh-CN"/>
          </w:rPr>
          <w:tab/>
          <w:t>Данные об используемом оборудовании и средствах измерения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83" w:history="1">
        <w:r w:rsidR="007E687B">
          <w:rPr>
            <w:lang w:eastAsia="zh-CN"/>
          </w:rPr>
          <w:t>11</w:t>
        </w:r>
        <w:r w:rsidR="007E687B" w:rsidRPr="00C23CF1">
          <w:rPr>
            <w:lang w:eastAsia="zh-CN"/>
          </w:rPr>
          <w:t>.</w:t>
        </w:r>
        <w:r w:rsidR="007E687B" w:rsidRPr="00C23CF1">
          <w:rPr>
            <w:lang w:eastAsia="zh-CN"/>
          </w:rPr>
          <w:tab/>
          <w:t>Результаты испытаний</w:t>
        </w:r>
        <w:r w:rsidR="007E687B">
          <w:rPr>
            <w:lang w:eastAsia="zh-CN"/>
          </w:rPr>
          <w:t xml:space="preserve"> на стадии квалификации функционирования (</w:t>
        </w:r>
        <w:r w:rsidR="007E687B">
          <w:rPr>
            <w:lang w:val="en-US" w:eastAsia="zh-CN"/>
          </w:rPr>
          <w:t>OQ</w:t>
        </w:r>
        <w:r w:rsidR="007E687B" w:rsidRPr="00C625DC">
          <w:rPr>
            <w:lang w:eastAsia="zh-CN"/>
          </w:rPr>
          <w:t>)</w:t>
        </w:r>
        <w:r w:rsidR="007E687B" w:rsidRPr="00C23CF1">
          <w:rPr>
            <w:webHidden/>
            <w:lang w:eastAsia="zh-CN"/>
          </w:rPr>
          <w:tab/>
        </w:r>
      </w:hyperlink>
    </w:p>
    <w:p w:rsidR="007E687B" w:rsidRDefault="007E687B" w:rsidP="007E687B">
      <w:pPr>
        <w:tabs>
          <w:tab w:val="left" w:pos="567"/>
        </w:tabs>
        <w:suppressAutoHyphens/>
        <w:rPr>
          <w:lang w:eastAsia="zh-CN"/>
        </w:rPr>
      </w:pPr>
      <w:r>
        <w:t>11</w:t>
      </w:r>
      <w:hyperlink w:anchor="_Toc448311684" w:history="1">
        <w:r w:rsidRPr="00C23CF1">
          <w:rPr>
            <w:lang w:eastAsia="zh-CN"/>
          </w:rPr>
          <w:t>.1.</w:t>
        </w:r>
        <w:r w:rsidRPr="00C23CF1">
          <w:rPr>
            <w:lang w:eastAsia="zh-CN"/>
          </w:rPr>
          <w:tab/>
        </w:r>
        <w:proofErr w:type="spellStart"/>
        <w:r w:rsidRPr="00C23CF1">
          <w:rPr>
            <w:lang w:eastAsia="zh-CN"/>
          </w:rPr>
          <w:t>Предквалификационная</w:t>
        </w:r>
        <w:proofErr w:type="spellEnd"/>
      </w:hyperlink>
      <w:r w:rsidRPr="00C23CF1">
        <w:t xml:space="preserve"> проверка</w:t>
      </w:r>
    </w:p>
    <w:p w:rsidR="007E687B" w:rsidRDefault="003319EC" w:rsidP="007E687B">
      <w:pPr>
        <w:tabs>
          <w:tab w:val="left" w:pos="567"/>
        </w:tabs>
        <w:suppressAutoHyphens/>
        <w:rPr>
          <w:lang w:eastAsia="zh-CN"/>
        </w:rPr>
      </w:pPr>
      <w:hyperlink w:anchor="_Toc448311685" w:history="1">
        <w:r w:rsidR="007E687B">
          <w:rPr>
            <w:lang w:eastAsia="zh-CN"/>
          </w:rPr>
          <w:t>11</w:t>
        </w:r>
        <w:r w:rsidR="007E687B" w:rsidRPr="00C23CF1">
          <w:rPr>
            <w:lang w:eastAsia="zh-CN"/>
          </w:rPr>
          <w:t>.2.</w:t>
        </w:r>
        <w:r w:rsidR="007E687B" w:rsidRPr="00C23CF1">
          <w:rPr>
            <w:lang w:eastAsia="zh-CN"/>
          </w:rPr>
          <w:tab/>
        </w:r>
        <w:r w:rsidR="007E687B">
          <w:rPr>
            <w:lang w:eastAsia="zh-CN"/>
          </w:rPr>
          <w:t>Контроль наличия и актуальности СОП, журналов и обучения</w:t>
        </w:r>
        <w:r w:rsidR="007E687B" w:rsidRPr="00C23CF1">
          <w:rPr>
            <w:webHidden/>
            <w:lang w:eastAsia="zh-CN"/>
          </w:rPr>
          <w:tab/>
        </w:r>
      </w:hyperlink>
    </w:p>
    <w:p w:rsidR="007E687B" w:rsidRDefault="007E687B" w:rsidP="007E687B">
      <w:pPr>
        <w:tabs>
          <w:tab w:val="left" w:pos="567"/>
        </w:tabs>
        <w:suppressAutoHyphens/>
      </w:pPr>
      <w:r>
        <w:rPr>
          <w:lang w:eastAsia="zh-CN"/>
        </w:rPr>
        <w:t>11</w:t>
      </w:r>
      <w:r w:rsidRPr="00C23CF1">
        <w:rPr>
          <w:lang w:eastAsia="zh-CN"/>
        </w:rPr>
        <w:t>.</w:t>
      </w:r>
      <w:r w:rsidRPr="00C23CF1">
        <w:t>3.</w:t>
      </w:r>
      <w:r w:rsidRPr="00C23CF1">
        <w:tab/>
      </w:r>
      <w:r>
        <w:t>Проверка функционирования системы</w:t>
      </w:r>
    </w:p>
    <w:p w:rsidR="007E687B" w:rsidRDefault="007E687B" w:rsidP="007E687B">
      <w:pPr>
        <w:tabs>
          <w:tab w:val="left" w:pos="567"/>
        </w:tabs>
        <w:suppressAutoHyphens/>
      </w:pPr>
      <w:r>
        <w:rPr>
          <w:lang w:eastAsia="zh-CN"/>
        </w:rPr>
        <w:t>11</w:t>
      </w:r>
      <w:r w:rsidRPr="00C23CF1">
        <w:rPr>
          <w:lang w:eastAsia="zh-CN"/>
        </w:rPr>
        <w:t>.</w:t>
      </w:r>
      <w:r w:rsidRPr="00F4252D">
        <w:rPr>
          <w:lang w:eastAsia="zh-CN"/>
        </w:rPr>
        <w:t>4</w:t>
      </w:r>
      <w:r w:rsidRPr="00C23CF1">
        <w:t>.</w:t>
      </w:r>
      <w:r w:rsidRPr="00C23CF1">
        <w:tab/>
      </w:r>
      <w:r>
        <w:t>Функциональная проверка точек потребления</w:t>
      </w:r>
    </w:p>
    <w:p w:rsidR="007E687B" w:rsidRDefault="003319EC" w:rsidP="007E687B">
      <w:pPr>
        <w:tabs>
          <w:tab w:val="left" w:pos="567"/>
        </w:tabs>
        <w:suppressAutoHyphens/>
        <w:rPr>
          <w:lang w:eastAsia="zh-CN"/>
        </w:rPr>
      </w:pPr>
      <w:hyperlink w:anchor="_Toc448311689" w:history="1">
        <w:r w:rsidR="007E687B">
          <w:rPr>
            <w:lang w:eastAsia="zh-CN"/>
          </w:rPr>
          <w:t>12</w:t>
        </w:r>
        <w:r w:rsidR="007E687B" w:rsidRPr="00C23CF1">
          <w:rPr>
            <w:lang w:eastAsia="zh-CN"/>
          </w:rPr>
          <w:t>.</w:t>
        </w:r>
        <w:r w:rsidR="007E687B" w:rsidRPr="00C23CF1">
          <w:rPr>
            <w:lang w:eastAsia="zh-CN"/>
          </w:rPr>
          <w:tab/>
          <w:t>Выявленные несоответствия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0" w:history="1">
        <w:r w:rsidR="007E687B" w:rsidRPr="00C23CF1">
          <w:rPr>
            <w:lang w:eastAsia="zh-CN"/>
          </w:rPr>
          <w:t>1</w:t>
        </w:r>
        <w:r w:rsidR="007E687B">
          <w:rPr>
            <w:lang w:eastAsia="zh-CN"/>
          </w:rPr>
          <w:t>3</w:t>
        </w:r>
        <w:r w:rsidR="007E687B" w:rsidRPr="00C23CF1">
          <w:rPr>
            <w:lang w:eastAsia="zh-CN"/>
          </w:rPr>
          <w:t>.</w:t>
        </w:r>
        <w:r w:rsidR="007E687B" w:rsidRPr="00C23CF1">
          <w:rPr>
            <w:lang w:eastAsia="zh-CN"/>
          </w:rPr>
          <w:tab/>
          <w:t>Анализ выявленных несоответствий</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1" w:history="1">
        <w:r w:rsidR="007E687B">
          <w:rPr>
            <w:lang w:eastAsia="zh-CN"/>
          </w:rPr>
          <w:t>14</w:t>
        </w:r>
        <w:r w:rsidR="007E687B" w:rsidRPr="00C23CF1">
          <w:rPr>
            <w:lang w:eastAsia="zh-CN"/>
          </w:rPr>
          <w:t>.</w:t>
        </w:r>
        <w:r w:rsidR="007E687B" w:rsidRPr="00C23CF1">
          <w:rPr>
            <w:lang w:eastAsia="zh-CN"/>
          </w:rPr>
          <w:tab/>
          <w:t>Результаты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2" w:history="1">
        <w:r w:rsidR="007E687B" w:rsidRPr="00C23CF1">
          <w:rPr>
            <w:lang w:eastAsia="zh-CN"/>
          </w:rPr>
          <w:t>1</w:t>
        </w:r>
        <w:r w:rsidR="007E687B">
          <w:rPr>
            <w:lang w:eastAsia="zh-CN"/>
          </w:rPr>
          <w:t>5</w:t>
        </w:r>
        <w:r w:rsidR="007E687B" w:rsidRPr="00C23CF1">
          <w:rPr>
            <w:lang w:eastAsia="zh-CN"/>
          </w:rPr>
          <w:t>.</w:t>
        </w:r>
        <w:r w:rsidR="007E687B" w:rsidRPr="00C23CF1">
          <w:rPr>
            <w:lang w:eastAsia="zh-CN"/>
          </w:rPr>
          <w:tab/>
          <w:t>Выводы по результатам квалификации</w:t>
        </w:r>
        <w:r w:rsidR="007E687B" w:rsidRPr="00C23CF1">
          <w:rPr>
            <w:webHidden/>
            <w:lang w:eastAsia="zh-CN"/>
          </w:rPr>
          <w:tab/>
        </w:r>
      </w:hyperlink>
    </w:p>
    <w:p w:rsidR="007E687B" w:rsidRDefault="003319EC" w:rsidP="007E687B">
      <w:pPr>
        <w:tabs>
          <w:tab w:val="left" w:pos="567"/>
        </w:tabs>
        <w:suppressAutoHyphens/>
        <w:rPr>
          <w:lang w:eastAsia="zh-CN"/>
        </w:rPr>
      </w:pPr>
      <w:hyperlink w:anchor="_Toc448311693" w:history="1">
        <w:r w:rsidR="007E687B">
          <w:rPr>
            <w:lang w:eastAsia="zh-CN"/>
          </w:rPr>
          <w:t>16</w:t>
        </w:r>
        <w:r w:rsidR="007E687B" w:rsidRPr="00C23CF1">
          <w:rPr>
            <w:lang w:eastAsia="zh-CN"/>
          </w:rPr>
          <w:t>.</w:t>
        </w:r>
        <w:r w:rsidR="007E687B" w:rsidRPr="00C23CF1">
          <w:rPr>
            <w:lang w:eastAsia="zh-CN"/>
          </w:rPr>
          <w:tab/>
          <w:t>Список приложений</w:t>
        </w:r>
        <w:r w:rsidR="007E687B" w:rsidRPr="00C23CF1">
          <w:rPr>
            <w:webHidden/>
            <w:lang w:eastAsia="zh-CN"/>
          </w:rPr>
          <w:tab/>
        </w:r>
      </w:hyperlink>
    </w:p>
    <w:p w:rsidR="007E687B" w:rsidRDefault="007E687B" w:rsidP="007E687B">
      <w:pPr>
        <w:tabs>
          <w:tab w:val="left" w:pos="567"/>
        </w:tabs>
        <w:suppressAutoHyphens/>
        <w:rPr>
          <w:highlight w:val="yellow"/>
          <w:lang w:eastAsia="zh-CN"/>
        </w:rPr>
      </w:pPr>
    </w:p>
    <w:p w:rsidR="007E687B" w:rsidRDefault="007E687B" w:rsidP="007E687B">
      <w:pPr>
        <w:suppressAutoHyphens/>
        <w:jc w:val="center"/>
        <w:rPr>
          <w:b/>
          <w:lang w:eastAsia="zh-CN"/>
        </w:rPr>
      </w:pPr>
      <w:r w:rsidRPr="00C23CF1">
        <w:rPr>
          <w:b/>
          <w:lang w:eastAsia="zh-CN"/>
        </w:rPr>
        <w:t xml:space="preserve">Структура Отчета о квалификации </w:t>
      </w:r>
      <w:r w:rsidRPr="00C23CF1">
        <w:rPr>
          <w:b/>
        </w:rPr>
        <w:t xml:space="preserve">на стадиях </w:t>
      </w:r>
      <w:r w:rsidRPr="00C23CF1">
        <w:rPr>
          <w:b/>
          <w:lang w:val="en-US"/>
        </w:rPr>
        <w:t>IQ</w:t>
      </w:r>
      <w:r w:rsidRPr="00C23CF1">
        <w:rPr>
          <w:b/>
        </w:rPr>
        <w:t>/</w:t>
      </w:r>
      <w:r w:rsidRPr="00C23CF1">
        <w:rPr>
          <w:b/>
          <w:lang w:eastAsia="zh-CN"/>
        </w:rPr>
        <w:t xml:space="preserve">OQ </w:t>
      </w:r>
      <w:r>
        <w:rPr>
          <w:b/>
          <w:lang w:eastAsia="zh-CN"/>
        </w:rPr>
        <w:t xml:space="preserve">на </w:t>
      </w:r>
      <w:r w:rsidRPr="00C625DC">
        <w:rPr>
          <w:b/>
          <w:lang w:eastAsia="zh-CN"/>
        </w:rPr>
        <w:t xml:space="preserve">систему </w:t>
      </w:r>
    </w:p>
    <w:p w:rsidR="007E687B" w:rsidRDefault="007E687B" w:rsidP="007E687B">
      <w:pPr>
        <w:suppressAutoHyphens/>
        <w:jc w:val="center"/>
        <w:rPr>
          <w:b/>
        </w:rPr>
      </w:pPr>
      <w:r w:rsidRPr="00C625DC">
        <w:rPr>
          <w:b/>
          <w:lang w:eastAsia="zh-CN"/>
        </w:rPr>
        <w:t xml:space="preserve">распределения чистого сжатого </w:t>
      </w:r>
      <w:r>
        <w:rPr>
          <w:b/>
          <w:lang w:eastAsia="zh-CN"/>
        </w:rPr>
        <w:t>азота:</w:t>
      </w:r>
    </w:p>
    <w:p w:rsidR="007E687B" w:rsidRDefault="007E687B" w:rsidP="007E687B">
      <w:pPr>
        <w:suppressAutoHyphens/>
        <w:rPr>
          <w:b/>
          <w:lang w:eastAsia="zh-CN"/>
        </w:rPr>
      </w:pPr>
    </w:p>
    <w:p w:rsidR="007E687B" w:rsidRDefault="003319EC" w:rsidP="007E687B">
      <w:pPr>
        <w:tabs>
          <w:tab w:val="left" w:pos="567"/>
        </w:tabs>
        <w:suppressAutoHyphens/>
        <w:rPr>
          <w:lang w:eastAsia="zh-CN"/>
        </w:rPr>
      </w:pPr>
      <w:hyperlink w:anchor="_Toc465084231" w:history="1">
        <w:r w:rsidR="007E687B" w:rsidRPr="00C23CF1">
          <w:rPr>
            <w:lang w:eastAsia="zh-CN"/>
          </w:rPr>
          <w:t>1.</w:t>
        </w:r>
        <w:r w:rsidR="007E687B" w:rsidRPr="00C23CF1">
          <w:rPr>
            <w:lang w:eastAsia="zh-CN"/>
          </w:rPr>
          <w:tab/>
          <w:t>Общие положения</w:t>
        </w:r>
        <w:r w:rsidR="007E687B" w:rsidRPr="00C23CF1">
          <w:rPr>
            <w:webHidden/>
            <w:lang w:eastAsia="zh-CN"/>
          </w:rPr>
          <w:tab/>
        </w:r>
      </w:hyperlink>
    </w:p>
    <w:p w:rsidR="007E687B" w:rsidRDefault="003319EC" w:rsidP="007E687B">
      <w:pPr>
        <w:tabs>
          <w:tab w:val="left" w:pos="567"/>
        </w:tabs>
        <w:suppressAutoHyphens/>
        <w:rPr>
          <w:lang w:eastAsia="zh-CN"/>
        </w:rPr>
      </w:pPr>
      <w:hyperlink w:anchor="_Toc465084232" w:history="1">
        <w:r w:rsidR="007E687B" w:rsidRPr="00C23CF1">
          <w:rPr>
            <w:lang w:eastAsia="zh-CN"/>
          </w:rPr>
          <w:t>2.</w:t>
        </w:r>
        <w:r w:rsidR="007E687B" w:rsidRPr="00C23CF1">
          <w:rPr>
            <w:lang w:eastAsia="zh-CN"/>
          </w:rPr>
          <w:tab/>
          <w:t xml:space="preserve">Ход </w:t>
        </w:r>
        <w:proofErr w:type="spellStart"/>
        <w:r w:rsidR="007E687B" w:rsidRPr="00C23CF1">
          <w:rPr>
            <w:lang w:eastAsia="zh-CN"/>
          </w:rPr>
          <w:t>валидации</w:t>
        </w:r>
        <w:proofErr w:type="spellEnd"/>
        <w:r w:rsidR="007E687B" w:rsidRPr="00C23CF1">
          <w:rPr>
            <w:webHidden/>
            <w:lang w:eastAsia="zh-CN"/>
          </w:rPr>
          <w:tab/>
        </w:r>
      </w:hyperlink>
    </w:p>
    <w:p w:rsidR="007E687B" w:rsidRDefault="003319EC" w:rsidP="007E687B">
      <w:pPr>
        <w:tabs>
          <w:tab w:val="left" w:pos="567"/>
        </w:tabs>
        <w:suppressAutoHyphens/>
        <w:rPr>
          <w:lang w:eastAsia="zh-CN"/>
        </w:rPr>
      </w:pPr>
      <w:hyperlink w:anchor="_Toc465084233" w:history="1">
        <w:r w:rsidR="007E687B" w:rsidRPr="00C23CF1">
          <w:rPr>
            <w:lang w:eastAsia="zh-CN"/>
          </w:rPr>
          <w:t>3.</w:t>
        </w:r>
        <w:r w:rsidR="007E687B" w:rsidRPr="00C23CF1">
          <w:rPr>
            <w:lang w:eastAsia="zh-CN"/>
          </w:rPr>
          <w:tab/>
          <w:t>Анализ результатов</w:t>
        </w:r>
        <w:r w:rsidR="007E687B" w:rsidRPr="00C23CF1">
          <w:rPr>
            <w:webHidden/>
            <w:lang w:eastAsia="zh-CN"/>
          </w:rPr>
          <w:tab/>
        </w:r>
      </w:hyperlink>
    </w:p>
    <w:p w:rsidR="007E687B" w:rsidRDefault="003319EC" w:rsidP="007E687B">
      <w:pPr>
        <w:tabs>
          <w:tab w:val="left" w:pos="567"/>
        </w:tabs>
        <w:suppressAutoHyphens/>
        <w:rPr>
          <w:lang w:eastAsia="zh-CN"/>
        </w:rPr>
      </w:pPr>
      <w:hyperlink w:anchor="_Toc465084234" w:history="1">
        <w:r w:rsidR="007E687B" w:rsidRPr="00C23CF1">
          <w:rPr>
            <w:lang w:eastAsia="zh-CN"/>
          </w:rPr>
          <w:t>4.</w:t>
        </w:r>
        <w:r w:rsidR="007E687B" w:rsidRPr="00C23CF1">
          <w:rPr>
            <w:lang w:eastAsia="zh-CN"/>
          </w:rPr>
          <w:tab/>
          <w:t>Рекомендации.</w:t>
        </w:r>
      </w:hyperlink>
    </w:p>
    <w:p w:rsidR="007E687B" w:rsidRDefault="003319EC" w:rsidP="007E687B">
      <w:pPr>
        <w:tabs>
          <w:tab w:val="left" w:pos="567"/>
        </w:tabs>
        <w:suppressAutoHyphens/>
        <w:rPr>
          <w:lang w:eastAsia="zh-CN"/>
        </w:rPr>
      </w:pPr>
      <w:hyperlink w:anchor="_Toc465084235" w:history="1">
        <w:r w:rsidR="007E687B" w:rsidRPr="00C23CF1">
          <w:rPr>
            <w:lang w:eastAsia="zh-CN"/>
          </w:rPr>
          <w:t>5.</w:t>
        </w:r>
        <w:r w:rsidR="007E687B" w:rsidRPr="00C23CF1">
          <w:rPr>
            <w:lang w:eastAsia="zh-CN"/>
          </w:rPr>
          <w:tab/>
          <w:t>Заключение</w:t>
        </w:r>
        <w:r w:rsidR="007E687B" w:rsidRPr="00C23CF1">
          <w:rPr>
            <w:webHidden/>
            <w:lang w:eastAsia="zh-CN"/>
          </w:rPr>
          <w:tab/>
        </w:r>
      </w:hyperlink>
    </w:p>
    <w:p w:rsidR="007E687B" w:rsidRDefault="007E687B" w:rsidP="007E687B">
      <w:pPr>
        <w:rPr>
          <w:b/>
        </w:rPr>
      </w:pPr>
    </w:p>
    <w:p w:rsidR="007E687B" w:rsidRDefault="007E687B" w:rsidP="007E687B">
      <w:pPr>
        <w:rPr>
          <w:b/>
        </w:rPr>
      </w:pPr>
    </w:p>
    <w:p w:rsidR="007E687B" w:rsidRDefault="007E687B" w:rsidP="007E687B">
      <w:pPr>
        <w:rPr>
          <w:b/>
        </w:rPr>
      </w:pPr>
    </w:p>
    <w:tbl>
      <w:tblPr>
        <w:tblW w:w="0" w:type="auto"/>
        <w:tblInd w:w="108" w:type="dxa"/>
        <w:tblLook w:val="04A0"/>
      </w:tblPr>
      <w:tblGrid>
        <w:gridCol w:w="4678"/>
        <w:gridCol w:w="4785"/>
      </w:tblGrid>
      <w:tr w:rsidR="007E687B" w:rsidRPr="00C23CF1" w:rsidTr="00B25737">
        <w:trPr>
          <w:trHeight w:val="259"/>
        </w:trPr>
        <w:tc>
          <w:tcPr>
            <w:tcW w:w="4678" w:type="dxa"/>
          </w:tcPr>
          <w:p w:rsidR="007E687B" w:rsidRDefault="007E687B" w:rsidP="00B25737">
            <w:pPr>
              <w:ind w:right="71"/>
              <w:rPr>
                <w:b/>
                <w:bCs/>
              </w:rPr>
            </w:pPr>
            <w:r w:rsidRPr="00C23CF1">
              <w:rPr>
                <w:b/>
                <w:bCs/>
              </w:rPr>
              <w:t>ЗАКАЗЧИК:</w:t>
            </w:r>
          </w:p>
        </w:tc>
        <w:tc>
          <w:tcPr>
            <w:tcW w:w="4785" w:type="dxa"/>
          </w:tcPr>
          <w:p w:rsidR="007E687B" w:rsidRDefault="007E687B" w:rsidP="00B25737">
            <w:pPr>
              <w:suppressAutoHyphens/>
              <w:ind w:right="71"/>
              <w:rPr>
                <w:b/>
                <w:lang w:eastAsia="zh-CN"/>
              </w:rPr>
            </w:pPr>
            <w:r w:rsidRPr="00C23CF1">
              <w:rPr>
                <w:b/>
                <w:lang w:eastAsia="zh-CN"/>
              </w:rPr>
              <w:t>ИСПОЛНИТЕЛЬ:</w:t>
            </w:r>
          </w:p>
        </w:tc>
      </w:tr>
      <w:tr w:rsidR="007E687B" w:rsidRPr="00C23CF1" w:rsidTr="00B25737">
        <w:tc>
          <w:tcPr>
            <w:tcW w:w="4678" w:type="dxa"/>
          </w:tcPr>
          <w:p w:rsidR="007E687B" w:rsidRPr="00C23CF1" w:rsidRDefault="007E687B" w:rsidP="00B25737">
            <w:pPr>
              <w:tabs>
                <w:tab w:val="left" w:pos="0"/>
              </w:tabs>
              <w:suppressAutoHyphens/>
              <w:ind w:right="76"/>
              <w:rPr>
                <w:lang w:eastAsia="zh-CN"/>
              </w:rPr>
            </w:pPr>
            <w:r>
              <w:rPr>
                <w:lang w:eastAsia="zh-CN"/>
              </w:rPr>
              <w:t>Генеральный директор</w:t>
            </w:r>
          </w:p>
          <w:p w:rsidR="007E687B" w:rsidRPr="00C23CF1" w:rsidRDefault="007E687B" w:rsidP="00B25737">
            <w:pPr>
              <w:tabs>
                <w:tab w:val="left" w:pos="0"/>
              </w:tabs>
              <w:suppressAutoHyphens/>
              <w:ind w:right="76"/>
              <w:rPr>
                <w:lang w:eastAsia="zh-CN"/>
              </w:rPr>
            </w:pPr>
            <w:r>
              <w:rPr>
                <w:lang w:eastAsia="zh-CN"/>
              </w:rPr>
              <w:t>ФГУП «Московский эндокринный завод»</w:t>
            </w:r>
          </w:p>
          <w:p w:rsidR="007E687B" w:rsidRPr="00C23CF1" w:rsidRDefault="007E687B" w:rsidP="00B25737">
            <w:pPr>
              <w:keepLines/>
              <w:tabs>
                <w:tab w:val="left" w:pos="720"/>
              </w:tabs>
              <w:suppressAutoHyphens/>
              <w:rPr>
                <w:lang w:eastAsia="zh-CN"/>
              </w:rPr>
            </w:pPr>
          </w:p>
          <w:p w:rsidR="007E687B" w:rsidRPr="00C23CF1" w:rsidRDefault="007E687B" w:rsidP="00B25737">
            <w:pPr>
              <w:keepLines/>
              <w:tabs>
                <w:tab w:val="left" w:pos="720"/>
              </w:tabs>
              <w:suppressAutoHyphens/>
              <w:rPr>
                <w:lang w:eastAsia="zh-CN"/>
              </w:rPr>
            </w:pPr>
          </w:p>
          <w:p w:rsidR="007E687B" w:rsidRPr="00C23CF1" w:rsidRDefault="007E687B" w:rsidP="00B25737">
            <w:pPr>
              <w:suppressAutoHyphens/>
              <w:ind w:right="71"/>
              <w:rPr>
                <w:b/>
                <w:lang w:eastAsia="zh-CN"/>
              </w:rPr>
            </w:pPr>
            <w:r>
              <w:rPr>
                <w:lang w:eastAsia="zh-CN"/>
              </w:rPr>
              <w:t>___________________ М.Ю. Фонарев</w:t>
            </w:r>
          </w:p>
        </w:tc>
        <w:tc>
          <w:tcPr>
            <w:tcW w:w="4785" w:type="dxa"/>
          </w:tcPr>
          <w:p w:rsidR="007E687B" w:rsidRDefault="007E687B" w:rsidP="00B25737">
            <w:pPr>
              <w:pStyle w:val="af8"/>
              <w:spacing w:after="0"/>
              <w:rPr>
                <w:bCs/>
              </w:rPr>
            </w:pPr>
            <w:r>
              <w:rPr>
                <w:bCs/>
              </w:rPr>
              <w:t>______________________</w:t>
            </w:r>
          </w:p>
          <w:p w:rsidR="007E687B" w:rsidRDefault="007E687B" w:rsidP="00B25737">
            <w:pPr>
              <w:pStyle w:val="af8"/>
              <w:spacing w:after="0"/>
            </w:pPr>
            <w:r>
              <w:rPr>
                <w:bCs/>
              </w:rPr>
              <w:t>______________________</w:t>
            </w:r>
          </w:p>
          <w:p w:rsidR="007E687B" w:rsidRDefault="007E687B" w:rsidP="00B25737">
            <w:pPr>
              <w:pStyle w:val="af8"/>
              <w:spacing w:after="0"/>
            </w:pPr>
          </w:p>
          <w:p w:rsidR="007E687B" w:rsidRDefault="007E687B" w:rsidP="00B25737">
            <w:pPr>
              <w:pStyle w:val="af8"/>
              <w:spacing w:after="0"/>
            </w:pPr>
          </w:p>
          <w:p w:rsidR="007E687B" w:rsidRDefault="007E687B" w:rsidP="00B25737">
            <w:pPr>
              <w:pStyle w:val="af8"/>
              <w:spacing w:after="0"/>
              <w:rPr>
                <w:lang w:eastAsia="zh-CN"/>
              </w:rPr>
            </w:pPr>
            <w:r w:rsidRPr="00C23CF1">
              <w:rPr>
                <w:rStyle w:val="1f8"/>
              </w:rPr>
              <w:t>______________________</w:t>
            </w:r>
            <w:r>
              <w:rPr>
                <w:rStyle w:val="1f8"/>
              </w:rPr>
              <w:t xml:space="preserve"> </w:t>
            </w:r>
          </w:p>
        </w:tc>
      </w:tr>
    </w:tbl>
    <w:p w:rsidR="007E687B" w:rsidRPr="00C23CF1" w:rsidRDefault="007E687B" w:rsidP="007E687B">
      <w:pPr>
        <w:jc w:val="left"/>
        <w:rPr>
          <w:b/>
          <w:bCs/>
        </w:rPr>
      </w:pPr>
      <w:r>
        <w:rPr>
          <w:b/>
          <w:bCs/>
        </w:rPr>
        <w:br w:type="page"/>
      </w:r>
    </w:p>
    <w:p w:rsidR="007E687B" w:rsidRPr="00C23CF1" w:rsidRDefault="007E687B" w:rsidP="007E687B">
      <w:pPr>
        <w:suppressAutoHyphens/>
        <w:jc w:val="right"/>
        <w:rPr>
          <w:b/>
          <w:bCs/>
          <w:lang w:eastAsia="zh-CN"/>
        </w:rPr>
      </w:pPr>
      <w:r>
        <w:rPr>
          <w:b/>
          <w:bCs/>
          <w:lang w:eastAsia="zh-CN"/>
        </w:rPr>
        <w:lastRenderedPageBreak/>
        <w:t>Приложение № 3</w:t>
      </w:r>
    </w:p>
    <w:p w:rsidR="007E687B" w:rsidRDefault="007E687B" w:rsidP="007E687B">
      <w:pPr>
        <w:suppressAutoHyphens/>
        <w:jc w:val="right"/>
      </w:pPr>
      <w:r>
        <w:rPr>
          <w:bCs/>
          <w:lang w:eastAsia="zh-CN"/>
        </w:rPr>
        <w:t xml:space="preserve">к Договору № </w:t>
      </w:r>
      <w:r>
        <w:t>____________</w:t>
      </w:r>
    </w:p>
    <w:p w:rsidR="007E687B" w:rsidRPr="00C23CF1" w:rsidRDefault="007E687B" w:rsidP="007E687B">
      <w:pPr>
        <w:suppressAutoHyphens/>
        <w:jc w:val="right"/>
        <w:rPr>
          <w:bCs/>
          <w:lang w:eastAsia="zh-CN"/>
        </w:rPr>
      </w:pPr>
      <w:r w:rsidRPr="00106514">
        <w:rPr>
          <w:bCs/>
          <w:lang w:eastAsia="zh-CN"/>
        </w:rPr>
        <w:t>об оказании услуг по квалификации</w:t>
      </w:r>
    </w:p>
    <w:p w:rsidR="007E687B" w:rsidRPr="00C23CF1" w:rsidRDefault="007E687B" w:rsidP="007E687B">
      <w:pPr>
        <w:suppressAutoHyphens/>
        <w:jc w:val="right"/>
        <w:rPr>
          <w:bCs/>
          <w:lang w:eastAsia="zh-CN"/>
        </w:rPr>
      </w:pPr>
      <w:r>
        <w:rPr>
          <w:bCs/>
          <w:lang w:eastAsia="zh-CN"/>
        </w:rPr>
        <w:t>от «___» ____________ 2018г.</w:t>
      </w:r>
    </w:p>
    <w:p w:rsidR="007E687B" w:rsidRPr="00C23CF1" w:rsidRDefault="007E687B" w:rsidP="007E687B">
      <w:pPr>
        <w:suppressAutoHyphens/>
        <w:rPr>
          <w:lang w:eastAsia="zh-CN"/>
        </w:rPr>
      </w:pPr>
    </w:p>
    <w:p w:rsidR="007E687B" w:rsidRPr="00C23CF1" w:rsidRDefault="007E687B" w:rsidP="007E687B">
      <w:pPr>
        <w:suppressAutoHyphens/>
        <w:jc w:val="center"/>
        <w:rPr>
          <w:b/>
          <w:bCs/>
          <w:lang w:eastAsia="zh-CN"/>
        </w:rPr>
      </w:pPr>
      <w:r>
        <w:rPr>
          <w:b/>
          <w:lang w:eastAsia="zh-CN"/>
        </w:rPr>
        <w:t>ДОКУМЕНТАЦИЯ</w:t>
      </w:r>
    </w:p>
    <w:p w:rsidR="007E687B" w:rsidRPr="00C23CF1" w:rsidRDefault="007E687B" w:rsidP="007E687B">
      <w:pPr>
        <w:suppressAutoHyphens/>
        <w:jc w:val="center"/>
        <w:rPr>
          <w:b/>
          <w:lang w:eastAsia="zh-CN"/>
        </w:rPr>
      </w:pPr>
    </w:p>
    <w:p w:rsidR="007E687B" w:rsidRPr="00C23CF1" w:rsidRDefault="007E687B" w:rsidP="007E687B">
      <w:pPr>
        <w:suppressAutoHyphens/>
        <w:rPr>
          <w:b/>
          <w:lang w:eastAsia="zh-CN"/>
        </w:rPr>
      </w:pPr>
      <w:r>
        <w:rPr>
          <w:b/>
          <w:lang w:eastAsia="zh-CN"/>
        </w:rPr>
        <w:t xml:space="preserve">Документы, необходимые для проведения квалификации </w:t>
      </w:r>
      <w:r w:rsidRPr="00EE5E88">
        <w:rPr>
          <w:b/>
          <w:lang w:eastAsia="zh-CN"/>
        </w:rPr>
        <w:t>двух инженерных систем: системы получения и распределения чистого сжатого воздуха и системы распределения чистого сжатого азота в цехе № 1 на стадиях IQ/OQ</w:t>
      </w:r>
      <w:r>
        <w:rPr>
          <w:b/>
          <w:lang w:eastAsia="zh-CN"/>
        </w:rPr>
        <w:t xml:space="preserve"> (для каждой инженерной системы):</w:t>
      </w:r>
    </w:p>
    <w:p w:rsidR="007E687B" w:rsidRPr="00C23CF1" w:rsidRDefault="007E687B" w:rsidP="007E687B">
      <w:pPr>
        <w:tabs>
          <w:tab w:val="left" w:pos="284"/>
        </w:tabs>
        <w:suppressAutoHyphens/>
        <w:rPr>
          <w:lang w:eastAsia="zh-CN"/>
        </w:rPr>
      </w:pPr>
    </w:p>
    <w:p w:rsidR="007E687B" w:rsidRPr="00C23CF1" w:rsidRDefault="007E687B" w:rsidP="007E687B">
      <w:pPr>
        <w:tabs>
          <w:tab w:val="left" w:pos="284"/>
        </w:tabs>
        <w:suppressAutoHyphens/>
        <w:rPr>
          <w:lang w:eastAsia="zh-CN"/>
        </w:rPr>
      </w:pPr>
      <w:r>
        <w:rPr>
          <w:lang w:eastAsia="zh-CN"/>
        </w:rPr>
        <w:t>-</w:t>
      </w:r>
      <w:r>
        <w:rPr>
          <w:lang w:eastAsia="zh-CN"/>
        </w:rPr>
        <w:tab/>
        <w:t>СОП (инструкция) по эксплуатации инженерных систем;</w:t>
      </w:r>
    </w:p>
    <w:p w:rsidR="007E687B" w:rsidRDefault="007E687B" w:rsidP="007E687B">
      <w:pPr>
        <w:tabs>
          <w:tab w:val="left" w:pos="284"/>
        </w:tabs>
        <w:suppressAutoHyphens/>
        <w:rPr>
          <w:lang w:eastAsia="zh-CN"/>
        </w:rPr>
      </w:pPr>
      <w:r>
        <w:rPr>
          <w:lang w:eastAsia="zh-CN"/>
        </w:rPr>
        <w:t>-</w:t>
      </w:r>
      <w:r>
        <w:rPr>
          <w:lang w:eastAsia="zh-CN"/>
        </w:rPr>
        <w:tab/>
        <w:t>СОП (инструкция) по техническому обслуживанию инженерных систем;</w:t>
      </w:r>
    </w:p>
    <w:p w:rsidR="007E687B" w:rsidRDefault="007E687B" w:rsidP="007E687B">
      <w:pPr>
        <w:tabs>
          <w:tab w:val="left" w:pos="284"/>
        </w:tabs>
        <w:suppressAutoHyphens/>
        <w:rPr>
          <w:lang w:eastAsia="zh-CN"/>
        </w:rPr>
      </w:pPr>
      <w:r>
        <w:rPr>
          <w:lang w:eastAsia="zh-CN"/>
        </w:rPr>
        <w:t>-</w:t>
      </w:r>
      <w:r>
        <w:rPr>
          <w:lang w:eastAsia="zh-CN"/>
        </w:rPr>
        <w:tab/>
        <w:t>спецификация;</w:t>
      </w:r>
    </w:p>
    <w:p w:rsidR="007E687B" w:rsidRDefault="007E687B" w:rsidP="007E687B">
      <w:pPr>
        <w:tabs>
          <w:tab w:val="left" w:pos="284"/>
        </w:tabs>
        <w:suppressAutoHyphens/>
        <w:rPr>
          <w:lang w:eastAsia="zh-CN"/>
        </w:rPr>
      </w:pPr>
      <w:r>
        <w:rPr>
          <w:lang w:eastAsia="zh-CN"/>
        </w:rPr>
        <w:t>-</w:t>
      </w:r>
      <w:r>
        <w:rPr>
          <w:lang w:eastAsia="zh-CN"/>
        </w:rPr>
        <w:tab/>
        <w:t>инструкция/паспорт от производителя.</w:t>
      </w:r>
    </w:p>
    <w:p w:rsidR="007E687B" w:rsidRDefault="007E687B" w:rsidP="007E687B">
      <w:pPr>
        <w:tabs>
          <w:tab w:val="left" w:pos="284"/>
        </w:tabs>
        <w:suppressAutoHyphens/>
        <w:rPr>
          <w:lang w:eastAsia="zh-CN"/>
        </w:rPr>
      </w:pPr>
    </w:p>
    <w:p w:rsidR="007E687B" w:rsidRDefault="007E687B" w:rsidP="007E687B">
      <w:pPr>
        <w:tabs>
          <w:tab w:val="left" w:pos="284"/>
        </w:tabs>
        <w:suppressAutoHyphens/>
        <w:rPr>
          <w:lang w:eastAsia="zh-CN"/>
        </w:rPr>
      </w:pPr>
    </w:p>
    <w:p w:rsidR="007E687B" w:rsidRDefault="007E687B" w:rsidP="007E687B">
      <w:pPr>
        <w:tabs>
          <w:tab w:val="left" w:pos="426"/>
          <w:tab w:val="left" w:pos="1276"/>
        </w:tabs>
        <w:suppressAutoHyphens/>
        <w:rPr>
          <w:highlight w:val="yellow"/>
          <w:lang w:eastAsia="zh-CN"/>
        </w:rPr>
      </w:pPr>
    </w:p>
    <w:tbl>
      <w:tblPr>
        <w:tblW w:w="0" w:type="auto"/>
        <w:tblInd w:w="-34" w:type="dxa"/>
        <w:tblLook w:val="04A0"/>
      </w:tblPr>
      <w:tblGrid>
        <w:gridCol w:w="4995"/>
        <w:gridCol w:w="4893"/>
      </w:tblGrid>
      <w:tr w:rsidR="007E687B" w:rsidRPr="00C23CF1" w:rsidTr="00B25737">
        <w:trPr>
          <w:trHeight w:val="259"/>
        </w:trPr>
        <w:tc>
          <w:tcPr>
            <w:tcW w:w="5245" w:type="dxa"/>
          </w:tcPr>
          <w:p w:rsidR="007E687B" w:rsidRDefault="007E687B" w:rsidP="00B25737">
            <w:pPr>
              <w:ind w:right="71"/>
              <w:rPr>
                <w:b/>
                <w:bCs/>
              </w:rPr>
            </w:pPr>
            <w:r>
              <w:rPr>
                <w:b/>
                <w:bCs/>
              </w:rPr>
              <w:t>ЗАКАЗЧИК:</w:t>
            </w:r>
          </w:p>
        </w:tc>
        <w:tc>
          <w:tcPr>
            <w:tcW w:w="5103" w:type="dxa"/>
          </w:tcPr>
          <w:p w:rsidR="007E687B" w:rsidRDefault="007E687B" w:rsidP="00B25737">
            <w:pPr>
              <w:suppressAutoHyphens/>
              <w:ind w:right="71"/>
              <w:rPr>
                <w:b/>
                <w:lang w:eastAsia="zh-CN"/>
              </w:rPr>
            </w:pPr>
            <w:r>
              <w:rPr>
                <w:b/>
                <w:lang w:eastAsia="zh-CN"/>
              </w:rPr>
              <w:t>ИСПОЛНИТЕЛЬ:</w:t>
            </w:r>
          </w:p>
        </w:tc>
      </w:tr>
      <w:tr w:rsidR="007E687B" w:rsidRPr="00C23CF1" w:rsidTr="00B25737">
        <w:tc>
          <w:tcPr>
            <w:tcW w:w="5245" w:type="dxa"/>
          </w:tcPr>
          <w:p w:rsidR="007E687B" w:rsidRPr="00C23CF1" w:rsidRDefault="007E687B" w:rsidP="00B25737">
            <w:pPr>
              <w:tabs>
                <w:tab w:val="left" w:pos="0"/>
              </w:tabs>
              <w:suppressAutoHyphens/>
              <w:ind w:right="76"/>
              <w:rPr>
                <w:lang w:eastAsia="zh-CN"/>
              </w:rPr>
            </w:pPr>
            <w:r>
              <w:rPr>
                <w:lang w:eastAsia="zh-CN"/>
              </w:rPr>
              <w:t>Генеральный директор</w:t>
            </w:r>
          </w:p>
          <w:p w:rsidR="007E687B" w:rsidRPr="00C23CF1" w:rsidRDefault="007E687B" w:rsidP="00B25737">
            <w:pPr>
              <w:tabs>
                <w:tab w:val="left" w:pos="0"/>
              </w:tabs>
              <w:suppressAutoHyphens/>
              <w:ind w:right="76"/>
              <w:rPr>
                <w:lang w:eastAsia="zh-CN"/>
              </w:rPr>
            </w:pPr>
            <w:r>
              <w:rPr>
                <w:lang w:eastAsia="zh-CN"/>
              </w:rPr>
              <w:t>ФГУП «Московский эндокринный завод»</w:t>
            </w:r>
          </w:p>
          <w:p w:rsidR="007E687B" w:rsidRPr="00C23CF1" w:rsidRDefault="007E687B" w:rsidP="00B25737">
            <w:pPr>
              <w:keepLines/>
              <w:tabs>
                <w:tab w:val="left" w:pos="720"/>
              </w:tabs>
              <w:suppressAutoHyphens/>
              <w:rPr>
                <w:lang w:eastAsia="zh-CN"/>
              </w:rPr>
            </w:pPr>
          </w:p>
          <w:p w:rsidR="007E687B" w:rsidRPr="00C23CF1" w:rsidRDefault="007E687B" w:rsidP="00B25737">
            <w:pPr>
              <w:keepLines/>
              <w:tabs>
                <w:tab w:val="left" w:pos="720"/>
              </w:tabs>
              <w:suppressAutoHyphens/>
              <w:rPr>
                <w:lang w:eastAsia="zh-CN"/>
              </w:rPr>
            </w:pPr>
          </w:p>
          <w:p w:rsidR="007E687B" w:rsidRPr="00C23CF1" w:rsidRDefault="007E687B" w:rsidP="00B25737">
            <w:pPr>
              <w:suppressAutoHyphens/>
              <w:ind w:right="71"/>
              <w:rPr>
                <w:lang w:eastAsia="zh-CN"/>
              </w:rPr>
            </w:pPr>
            <w:r>
              <w:rPr>
                <w:lang w:eastAsia="zh-CN"/>
              </w:rPr>
              <w:t>___________________ М.Ю. Фонарев</w:t>
            </w:r>
          </w:p>
        </w:tc>
        <w:tc>
          <w:tcPr>
            <w:tcW w:w="5103" w:type="dxa"/>
          </w:tcPr>
          <w:p w:rsidR="007E687B" w:rsidRDefault="007E687B" w:rsidP="00B25737">
            <w:pPr>
              <w:pStyle w:val="af8"/>
              <w:spacing w:after="0"/>
              <w:rPr>
                <w:bCs/>
              </w:rPr>
            </w:pPr>
            <w:r>
              <w:rPr>
                <w:bCs/>
              </w:rPr>
              <w:t>______________________</w:t>
            </w:r>
          </w:p>
          <w:p w:rsidR="007E687B" w:rsidRDefault="007E687B" w:rsidP="00B25737">
            <w:pPr>
              <w:pStyle w:val="af8"/>
              <w:spacing w:after="0"/>
            </w:pPr>
            <w:r>
              <w:rPr>
                <w:bCs/>
              </w:rPr>
              <w:t>______________________</w:t>
            </w:r>
          </w:p>
          <w:p w:rsidR="007E687B" w:rsidRDefault="007E687B" w:rsidP="00B25737">
            <w:pPr>
              <w:pStyle w:val="af8"/>
              <w:spacing w:after="0"/>
            </w:pPr>
          </w:p>
          <w:p w:rsidR="007E687B" w:rsidRDefault="007E687B" w:rsidP="00B25737">
            <w:pPr>
              <w:pStyle w:val="af8"/>
              <w:spacing w:after="0"/>
            </w:pPr>
          </w:p>
          <w:p w:rsidR="007E687B" w:rsidRDefault="007E687B" w:rsidP="00B25737">
            <w:pPr>
              <w:pStyle w:val="af8"/>
              <w:spacing w:after="0"/>
              <w:rPr>
                <w:lang w:eastAsia="zh-CN"/>
              </w:rPr>
            </w:pPr>
            <w:r w:rsidRPr="00C23CF1">
              <w:rPr>
                <w:rStyle w:val="1f8"/>
              </w:rPr>
              <w:t xml:space="preserve">______________________ </w:t>
            </w:r>
          </w:p>
        </w:tc>
      </w:tr>
    </w:tbl>
    <w:p w:rsidR="007E687B" w:rsidRPr="00C23CF1" w:rsidRDefault="007E687B" w:rsidP="007E687B">
      <w:pPr>
        <w:jc w:val="left"/>
        <w:rPr>
          <w:bCs/>
        </w:rPr>
      </w:pPr>
      <w:r>
        <w:rPr>
          <w:bCs/>
        </w:rPr>
        <w:br w:type="page"/>
      </w:r>
    </w:p>
    <w:p w:rsidR="007E687B" w:rsidRDefault="007E687B" w:rsidP="007E687B">
      <w:pPr>
        <w:suppressAutoHyphens/>
        <w:jc w:val="right"/>
        <w:rPr>
          <w:b/>
          <w:bCs/>
          <w:lang w:eastAsia="zh-CN"/>
        </w:rPr>
      </w:pPr>
      <w:r>
        <w:rPr>
          <w:b/>
          <w:bCs/>
          <w:lang w:eastAsia="zh-CN"/>
        </w:rPr>
        <w:lastRenderedPageBreak/>
        <w:t>Приложение № 4</w:t>
      </w:r>
    </w:p>
    <w:p w:rsidR="007E687B" w:rsidRPr="00106514" w:rsidRDefault="007E687B" w:rsidP="007E687B">
      <w:pPr>
        <w:suppressAutoHyphens/>
        <w:jc w:val="right"/>
        <w:rPr>
          <w:bCs/>
          <w:lang w:eastAsia="zh-CN"/>
        </w:rPr>
      </w:pPr>
      <w:r w:rsidRPr="0036422F">
        <w:rPr>
          <w:bCs/>
          <w:lang w:eastAsia="zh-CN"/>
        </w:rPr>
        <w:t>об оказании услуг по квалификации</w:t>
      </w:r>
    </w:p>
    <w:p w:rsidR="007E687B" w:rsidRPr="00C23CF1" w:rsidRDefault="007E687B" w:rsidP="007E687B">
      <w:pPr>
        <w:suppressAutoHyphens/>
        <w:jc w:val="right"/>
        <w:rPr>
          <w:bCs/>
          <w:lang w:eastAsia="zh-CN"/>
        </w:rPr>
      </w:pPr>
      <w:r>
        <w:rPr>
          <w:bCs/>
          <w:lang w:eastAsia="zh-CN"/>
        </w:rPr>
        <w:t xml:space="preserve">к Договору № </w:t>
      </w:r>
      <w:r>
        <w:t>____________</w:t>
      </w:r>
    </w:p>
    <w:p w:rsidR="007E687B" w:rsidRPr="00C23CF1" w:rsidRDefault="007E687B" w:rsidP="007E687B">
      <w:pPr>
        <w:suppressAutoHyphens/>
        <w:jc w:val="right"/>
        <w:rPr>
          <w:bCs/>
          <w:lang w:eastAsia="zh-CN"/>
        </w:rPr>
      </w:pPr>
      <w:r>
        <w:rPr>
          <w:bCs/>
          <w:lang w:eastAsia="zh-CN"/>
        </w:rPr>
        <w:t>от «___» ____________ 2018г.</w:t>
      </w:r>
    </w:p>
    <w:p w:rsidR="007E687B" w:rsidRPr="00C23CF1" w:rsidRDefault="007E687B" w:rsidP="007E687B">
      <w:pPr>
        <w:suppressAutoHyphens/>
        <w:jc w:val="center"/>
        <w:rPr>
          <w:highlight w:val="yellow"/>
          <w:lang w:eastAsia="zh-CN"/>
        </w:rPr>
      </w:pPr>
    </w:p>
    <w:p w:rsidR="007E687B" w:rsidRPr="00C23CF1" w:rsidRDefault="007E687B" w:rsidP="007E687B">
      <w:pPr>
        <w:suppressAutoHyphens/>
        <w:jc w:val="center"/>
        <w:rPr>
          <w:b/>
          <w:bCs/>
          <w:lang w:eastAsia="zh-CN"/>
        </w:rPr>
      </w:pPr>
      <w:r>
        <w:rPr>
          <w:b/>
          <w:bCs/>
          <w:lang w:eastAsia="zh-CN"/>
        </w:rPr>
        <w:t>АНТИКОРРУПЦИОННАЯ ОГОВОРКА</w:t>
      </w:r>
    </w:p>
    <w:p w:rsidR="007E687B" w:rsidRPr="00C23CF1" w:rsidRDefault="007E687B" w:rsidP="007E687B">
      <w:pPr>
        <w:jc w:val="center"/>
        <w:rPr>
          <w:lang w:eastAsia="en-US"/>
        </w:rPr>
      </w:pPr>
    </w:p>
    <w:p w:rsidR="007E687B" w:rsidRPr="00C23CF1" w:rsidRDefault="007E687B" w:rsidP="007E687B">
      <w:pPr>
        <w:rPr>
          <w:b/>
          <w:lang w:eastAsia="en-US"/>
        </w:rPr>
      </w:pPr>
      <w:r>
        <w:rPr>
          <w:b/>
          <w:lang w:eastAsia="en-US"/>
        </w:rPr>
        <w:t>Статья 1</w:t>
      </w:r>
    </w:p>
    <w:p w:rsidR="007E687B" w:rsidRPr="00C23CF1" w:rsidRDefault="007E687B" w:rsidP="007E687B">
      <w:pPr>
        <w:tabs>
          <w:tab w:val="left" w:pos="709"/>
        </w:tabs>
        <w:suppressAutoHyphens/>
        <w:autoSpaceDE w:val="0"/>
        <w:autoSpaceDN w:val="0"/>
        <w:adjustRightInd w:val="0"/>
        <w:rPr>
          <w:lang w:eastAsia="zh-CN"/>
        </w:rPr>
      </w:pPr>
      <w:r>
        <w:rPr>
          <w:lang w:eastAsia="zh-CN"/>
        </w:rPr>
        <w:t>1.1.</w:t>
      </w:r>
      <w:r>
        <w:rPr>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7E687B" w:rsidRPr="00C23CF1" w:rsidRDefault="007E687B" w:rsidP="007E687B">
      <w:pPr>
        <w:tabs>
          <w:tab w:val="left" w:pos="709"/>
        </w:tabs>
        <w:suppressAutoHyphens/>
        <w:autoSpaceDE w:val="0"/>
        <w:autoSpaceDN w:val="0"/>
        <w:adjustRightInd w:val="0"/>
        <w:rPr>
          <w:lang w:eastAsia="zh-CN"/>
        </w:rPr>
      </w:pPr>
      <w:r>
        <w:rPr>
          <w:lang w:eastAsia="zh-CN"/>
        </w:rPr>
        <w:t>1.1.1.</w:t>
      </w:r>
      <w:r>
        <w:rPr>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E687B" w:rsidRDefault="007E687B" w:rsidP="007E687B">
      <w:pPr>
        <w:tabs>
          <w:tab w:val="left" w:pos="709"/>
        </w:tabs>
        <w:rPr>
          <w:lang w:eastAsia="en-US"/>
        </w:rPr>
      </w:pPr>
      <w:r>
        <w:rPr>
          <w:lang w:eastAsia="en-US"/>
        </w:rPr>
        <w:t>1.1.2.</w:t>
      </w:r>
      <w:r>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E687B" w:rsidRDefault="007E687B" w:rsidP="007E687B">
      <w:pPr>
        <w:tabs>
          <w:tab w:val="left" w:pos="709"/>
        </w:tabs>
        <w:rPr>
          <w:lang w:eastAsia="en-US"/>
        </w:rPr>
      </w:pPr>
      <w:r>
        <w:rPr>
          <w:lang w:eastAsia="en-US"/>
        </w:rPr>
        <w:t>1.1.3.</w:t>
      </w:r>
      <w:r>
        <w:rPr>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E687B" w:rsidRDefault="007E687B" w:rsidP="007E687B">
      <w:pPr>
        <w:tabs>
          <w:tab w:val="left" w:pos="709"/>
        </w:tabs>
        <w:rPr>
          <w:lang w:eastAsia="en-US"/>
        </w:rPr>
      </w:pPr>
      <w:r>
        <w:rPr>
          <w:lang w:eastAsia="en-US"/>
        </w:rPr>
        <w:t>1.1.4.</w:t>
      </w:r>
      <w:r>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E687B" w:rsidRDefault="007E687B" w:rsidP="007E687B">
      <w:pPr>
        <w:tabs>
          <w:tab w:val="left" w:pos="709"/>
        </w:tabs>
        <w:rPr>
          <w:lang w:eastAsia="en-US"/>
        </w:rPr>
      </w:pPr>
      <w:r>
        <w:rPr>
          <w:lang w:eastAsia="en-US"/>
        </w:rPr>
        <w:t>1.1.5.</w:t>
      </w:r>
      <w:r>
        <w:rPr>
          <w:lang w:eastAsia="en-US"/>
        </w:rPr>
        <w:tab/>
        <w:t>запрещают своим работникам принимать или предлагать любым лицам выплатит</w:t>
      </w:r>
      <w:proofErr w:type="gramStart"/>
      <w:r>
        <w:rPr>
          <w:lang w:eastAsia="en-US"/>
        </w:rPr>
        <w:t>ь(</w:t>
      </w:r>
      <w:proofErr w:type="gramEnd"/>
      <w:r>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E687B" w:rsidRDefault="007E687B" w:rsidP="007E687B">
      <w:pPr>
        <w:tabs>
          <w:tab w:val="left" w:pos="709"/>
        </w:tabs>
        <w:rPr>
          <w:lang w:eastAsia="en-US"/>
        </w:rPr>
      </w:pPr>
      <w:r>
        <w:rPr>
          <w:lang w:eastAsia="en-US"/>
        </w:rPr>
        <w:t>1.1.6.</w:t>
      </w:r>
      <w:r>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lang w:eastAsia="en-US"/>
        </w:rPr>
        <w:t>аффилированных</w:t>
      </w:r>
      <w:proofErr w:type="spellEnd"/>
      <w:r>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E687B" w:rsidRDefault="007E687B" w:rsidP="007E687B">
      <w:pPr>
        <w:tabs>
          <w:tab w:val="left" w:pos="709"/>
        </w:tabs>
        <w:rPr>
          <w:lang w:eastAsia="en-US"/>
        </w:rPr>
      </w:pPr>
      <w:r>
        <w:rPr>
          <w:lang w:eastAsia="en-US"/>
        </w:rPr>
        <w:t>1.2.</w:t>
      </w:r>
      <w:r>
        <w:rPr>
          <w:lang w:eastAsia="en-US"/>
        </w:rPr>
        <w:tab/>
        <w:t xml:space="preserve">Под «разумными мерами» для предотвращения совершения коррупционных действий со стороны их </w:t>
      </w:r>
      <w:proofErr w:type="spellStart"/>
      <w:r>
        <w:rPr>
          <w:lang w:eastAsia="en-US"/>
        </w:rPr>
        <w:t>аффилированных</w:t>
      </w:r>
      <w:proofErr w:type="spellEnd"/>
      <w:r>
        <w:rPr>
          <w:lang w:eastAsia="en-US"/>
        </w:rPr>
        <w:t xml:space="preserve"> лиц или посредников, помимо прочего, Стороны понимают:</w:t>
      </w:r>
    </w:p>
    <w:p w:rsidR="007E687B" w:rsidRDefault="007E687B" w:rsidP="007E687B">
      <w:pPr>
        <w:tabs>
          <w:tab w:val="left" w:pos="709"/>
        </w:tabs>
        <w:rPr>
          <w:lang w:eastAsia="en-US"/>
        </w:rPr>
      </w:pPr>
      <w:r>
        <w:rPr>
          <w:lang w:eastAsia="en-US"/>
        </w:rPr>
        <w:t>1.2.1.</w:t>
      </w:r>
      <w:r>
        <w:rPr>
          <w:lang w:eastAsia="en-US"/>
        </w:rPr>
        <w:tab/>
        <w:t xml:space="preserve">проведение инструктажа </w:t>
      </w:r>
      <w:proofErr w:type="spellStart"/>
      <w:r>
        <w:rPr>
          <w:lang w:eastAsia="en-US"/>
        </w:rPr>
        <w:t>аффилированных</w:t>
      </w:r>
      <w:proofErr w:type="spellEnd"/>
      <w:r>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E687B" w:rsidRDefault="007E687B" w:rsidP="007E687B">
      <w:pPr>
        <w:tabs>
          <w:tab w:val="left" w:pos="709"/>
        </w:tabs>
        <w:rPr>
          <w:lang w:eastAsia="en-US"/>
        </w:rPr>
      </w:pPr>
      <w:r>
        <w:rPr>
          <w:lang w:eastAsia="en-US"/>
        </w:rPr>
        <w:t>1.2.2.</w:t>
      </w:r>
      <w:r>
        <w:rPr>
          <w:lang w:eastAsia="en-US"/>
        </w:rPr>
        <w:tab/>
        <w:t xml:space="preserve">включение в договоры с </w:t>
      </w:r>
      <w:proofErr w:type="spellStart"/>
      <w:r>
        <w:rPr>
          <w:lang w:eastAsia="en-US"/>
        </w:rPr>
        <w:t>аффилированными</w:t>
      </w:r>
      <w:proofErr w:type="spellEnd"/>
      <w:r>
        <w:rPr>
          <w:lang w:eastAsia="en-US"/>
        </w:rPr>
        <w:t xml:space="preserve"> лицами или посредниками </w:t>
      </w:r>
      <w:proofErr w:type="spellStart"/>
      <w:r>
        <w:rPr>
          <w:lang w:eastAsia="en-US"/>
        </w:rPr>
        <w:t>антикоррупционной</w:t>
      </w:r>
      <w:proofErr w:type="spellEnd"/>
      <w:r>
        <w:rPr>
          <w:lang w:eastAsia="en-US"/>
        </w:rPr>
        <w:t xml:space="preserve"> оговорки;</w:t>
      </w:r>
    </w:p>
    <w:p w:rsidR="007E687B" w:rsidRDefault="007E687B" w:rsidP="007E687B">
      <w:pPr>
        <w:tabs>
          <w:tab w:val="left" w:pos="709"/>
        </w:tabs>
        <w:rPr>
          <w:lang w:eastAsia="en-US"/>
        </w:rPr>
      </w:pPr>
      <w:r>
        <w:rPr>
          <w:lang w:eastAsia="en-US"/>
        </w:rPr>
        <w:t>1.2.3.</w:t>
      </w:r>
      <w:r>
        <w:rPr>
          <w:lang w:eastAsia="en-US"/>
        </w:rPr>
        <w:tab/>
        <w:t xml:space="preserve">неиспользование </w:t>
      </w:r>
      <w:proofErr w:type="spellStart"/>
      <w:r>
        <w:rPr>
          <w:lang w:eastAsia="en-US"/>
        </w:rPr>
        <w:t>аффилированных</w:t>
      </w:r>
      <w:proofErr w:type="spellEnd"/>
      <w:r>
        <w:rPr>
          <w:lang w:eastAsia="en-US"/>
        </w:rPr>
        <w:t xml:space="preserve"> лиц или посредников в качестве канала </w:t>
      </w:r>
      <w:proofErr w:type="spellStart"/>
      <w:r>
        <w:rPr>
          <w:lang w:eastAsia="en-US"/>
        </w:rPr>
        <w:t>аффилированных</w:t>
      </w:r>
      <w:proofErr w:type="spellEnd"/>
      <w:r>
        <w:rPr>
          <w:lang w:eastAsia="en-US"/>
        </w:rPr>
        <w:t xml:space="preserve"> лиц или любых посредников для совершения коррупционных действий;</w:t>
      </w:r>
    </w:p>
    <w:p w:rsidR="007E687B" w:rsidRDefault="007E687B" w:rsidP="007E687B">
      <w:pPr>
        <w:tabs>
          <w:tab w:val="left" w:pos="709"/>
        </w:tabs>
        <w:rPr>
          <w:lang w:eastAsia="en-US"/>
        </w:rPr>
      </w:pPr>
      <w:r>
        <w:rPr>
          <w:lang w:eastAsia="en-US"/>
        </w:rPr>
        <w:t>1.2.4.</w:t>
      </w:r>
      <w:r>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E687B" w:rsidRDefault="007E687B" w:rsidP="007E687B">
      <w:pPr>
        <w:tabs>
          <w:tab w:val="left" w:pos="709"/>
        </w:tabs>
        <w:rPr>
          <w:lang w:eastAsia="en-US"/>
        </w:rPr>
      </w:pPr>
      <w:r>
        <w:rPr>
          <w:lang w:eastAsia="en-US"/>
        </w:rPr>
        <w:lastRenderedPageBreak/>
        <w:t>1.2.5.</w:t>
      </w:r>
      <w:r>
        <w:rPr>
          <w:lang w:eastAsia="en-US"/>
        </w:rPr>
        <w:tab/>
        <w:t xml:space="preserve">осуществление выплат </w:t>
      </w:r>
      <w:proofErr w:type="spellStart"/>
      <w:r>
        <w:rPr>
          <w:lang w:eastAsia="en-US"/>
        </w:rPr>
        <w:t>аффилированным</w:t>
      </w:r>
      <w:proofErr w:type="spellEnd"/>
      <w:r>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E687B" w:rsidRDefault="007E687B" w:rsidP="007E687B">
      <w:pPr>
        <w:rPr>
          <w:lang w:eastAsia="en-US"/>
        </w:rPr>
      </w:pPr>
    </w:p>
    <w:p w:rsidR="007E687B" w:rsidRDefault="007E687B" w:rsidP="007E687B">
      <w:pPr>
        <w:rPr>
          <w:b/>
          <w:lang w:eastAsia="en-US"/>
        </w:rPr>
      </w:pPr>
      <w:r>
        <w:rPr>
          <w:b/>
          <w:lang w:eastAsia="en-US"/>
        </w:rPr>
        <w:t>Статья 2</w:t>
      </w:r>
    </w:p>
    <w:p w:rsidR="007E687B" w:rsidRDefault="007E687B" w:rsidP="007E687B">
      <w:pPr>
        <w:tabs>
          <w:tab w:val="left" w:pos="709"/>
        </w:tabs>
        <w:rPr>
          <w:lang w:eastAsia="en-US"/>
        </w:rPr>
      </w:pPr>
      <w:r>
        <w:rPr>
          <w:lang w:eastAsia="en-US"/>
        </w:rPr>
        <w:t>2.1.</w:t>
      </w:r>
      <w:r>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E687B" w:rsidRDefault="007E687B" w:rsidP="007E687B">
      <w:pPr>
        <w:tabs>
          <w:tab w:val="left" w:pos="709"/>
        </w:tabs>
        <w:rPr>
          <w:bCs/>
          <w:lang w:eastAsia="en-US"/>
        </w:rPr>
      </w:pPr>
      <w:r>
        <w:rPr>
          <w:lang w:eastAsia="en-US"/>
        </w:rPr>
        <w:t>2.1.1.</w:t>
      </w:r>
      <w:r>
        <w:rPr>
          <w:lang w:eastAsia="en-US"/>
        </w:rPr>
        <w:tab/>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en-US"/>
        </w:rPr>
        <w:t xml:space="preserve"> </w:t>
      </w:r>
      <w:r>
        <w:rPr>
          <w:bCs/>
          <w:lang w:eastAsia="en-US"/>
        </w:rPr>
        <w:t>Это подтверждение должно быть направлено в течение десяти рабочих дней с даты направления письменного уведомления;</w:t>
      </w:r>
    </w:p>
    <w:p w:rsidR="007E687B" w:rsidRDefault="007E687B" w:rsidP="007E687B">
      <w:pPr>
        <w:tabs>
          <w:tab w:val="left" w:pos="709"/>
        </w:tabs>
        <w:rPr>
          <w:lang w:eastAsia="en-US"/>
        </w:rPr>
      </w:pPr>
      <w:r>
        <w:rPr>
          <w:bCs/>
          <w:lang w:eastAsia="en-US"/>
        </w:rPr>
        <w:t>2.1.2.</w:t>
      </w:r>
      <w:r>
        <w:rPr>
          <w:bCs/>
          <w:lang w:eastAsia="en-US"/>
        </w:rPr>
        <w:tab/>
      </w:r>
      <w:r>
        <w:rPr>
          <w:lang w:eastAsia="en-US"/>
        </w:rPr>
        <w:t>обеспечить конфиденциальность указанной информации вплоть до полного выяснения обстоятель</w:t>
      </w:r>
      <w:proofErr w:type="gramStart"/>
      <w:r>
        <w:rPr>
          <w:lang w:eastAsia="en-US"/>
        </w:rPr>
        <w:t>ств Ст</w:t>
      </w:r>
      <w:proofErr w:type="gramEnd"/>
      <w:r>
        <w:rPr>
          <w:lang w:eastAsia="en-US"/>
        </w:rPr>
        <w:t>оронами;</w:t>
      </w:r>
    </w:p>
    <w:p w:rsidR="007E687B" w:rsidRDefault="007E687B" w:rsidP="007E687B">
      <w:pPr>
        <w:tabs>
          <w:tab w:val="left" w:pos="709"/>
        </w:tabs>
        <w:rPr>
          <w:lang w:eastAsia="en-US"/>
        </w:rPr>
      </w:pPr>
      <w:r>
        <w:rPr>
          <w:lang w:eastAsia="en-US"/>
        </w:rPr>
        <w:t>2.1.3.</w:t>
      </w:r>
      <w:r>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E687B" w:rsidRDefault="007E687B" w:rsidP="007E687B">
      <w:pPr>
        <w:tabs>
          <w:tab w:val="left" w:pos="709"/>
        </w:tabs>
        <w:rPr>
          <w:lang w:eastAsia="en-US"/>
        </w:rPr>
      </w:pPr>
      <w:r>
        <w:rPr>
          <w:lang w:eastAsia="en-US"/>
        </w:rPr>
        <w:t>2.1.4.</w:t>
      </w:r>
      <w:r>
        <w:rPr>
          <w:lang w:eastAsia="en-US"/>
        </w:rPr>
        <w:tab/>
        <w:t>оказать полное содействие при сборе доказатель</w:t>
      </w:r>
      <w:proofErr w:type="gramStart"/>
      <w:r>
        <w:rPr>
          <w:lang w:eastAsia="en-US"/>
        </w:rPr>
        <w:t>ств пр</w:t>
      </w:r>
      <w:proofErr w:type="gramEnd"/>
      <w:r>
        <w:rPr>
          <w:lang w:eastAsia="en-US"/>
        </w:rPr>
        <w:t>и проведении аудита</w:t>
      </w:r>
      <w:r>
        <w:rPr>
          <w:bCs/>
          <w:lang w:eastAsia="en-US"/>
        </w:rPr>
        <w:t>.</w:t>
      </w:r>
    </w:p>
    <w:p w:rsidR="007E687B" w:rsidRDefault="007E687B" w:rsidP="007E687B">
      <w:pPr>
        <w:tabs>
          <w:tab w:val="left" w:pos="709"/>
        </w:tabs>
        <w:rPr>
          <w:lang w:eastAsia="en-US"/>
        </w:rPr>
      </w:pPr>
      <w:r>
        <w:rPr>
          <w:lang w:eastAsia="en-US"/>
        </w:rPr>
        <w:t>2.2.</w:t>
      </w:r>
      <w:r>
        <w:rPr>
          <w:lang w:eastAsia="en-US"/>
        </w:rPr>
        <w:tab/>
      </w:r>
      <w:proofErr w:type="gramStart"/>
      <w:r>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lang w:eastAsia="en-US"/>
        </w:rPr>
        <w:t>аффилированными</w:t>
      </w:r>
      <w:proofErr w:type="spellEnd"/>
      <w:r>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lang w:eastAsia="en-US"/>
        </w:rPr>
        <w:t xml:space="preserve"> доходов, полученных преступным путем.</w:t>
      </w:r>
    </w:p>
    <w:p w:rsidR="007E687B" w:rsidRDefault="007E687B" w:rsidP="007E687B">
      <w:pPr>
        <w:rPr>
          <w:b/>
          <w:bCs/>
          <w:lang w:eastAsia="en-US"/>
        </w:rPr>
      </w:pPr>
    </w:p>
    <w:p w:rsidR="007E687B" w:rsidRDefault="007E687B" w:rsidP="007E687B">
      <w:pPr>
        <w:rPr>
          <w:b/>
          <w:lang w:eastAsia="en-US"/>
        </w:rPr>
      </w:pPr>
      <w:r>
        <w:rPr>
          <w:b/>
          <w:lang w:eastAsia="en-US"/>
        </w:rPr>
        <w:t>Статья 3</w:t>
      </w:r>
    </w:p>
    <w:p w:rsidR="007E687B" w:rsidRDefault="007E687B" w:rsidP="007E687B">
      <w:pPr>
        <w:tabs>
          <w:tab w:val="left" w:pos="709"/>
        </w:tabs>
        <w:rPr>
          <w:lang w:eastAsia="en-US"/>
        </w:rPr>
      </w:pPr>
      <w:r>
        <w:rPr>
          <w:lang w:eastAsia="en-US"/>
        </w:rPr>
        <w:t>3.1.</w:t>
      </w:r>
      <w:r>
        <w:rPr>
          <w:lang w:eastAsia="en-US"/>
        </w:rPr>
        <w:tab/>
      </w:r>
      <w:proofErr w:type="gramStart"/>
      <w:r>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lang w:eastAsia="en-US"/>
        </w:rPr>
        <w:t xml:space="preserve"> Сторона, по чьей инициативе </w:t>
      </w:r>
      <w:proofErr w:type="gramStart"/>
      <w:r>
        <w:rPr>
          <w:lang w:eastAsia="en-US"/>
        </w:rPr>
        <w:t>был</w:t>
      </w:r>
      <w:proofErr w:type="gramEnd"/>
      <w:r>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E687B" w:rsidRDefault="007E687B" w:rsidP="007E687B">
      <w:pPr>
        <w:rPr>
          <w:lang w:eastAsia="en-US"/>
        </w:rPr>
      </w:pPr>
    </w:p>
    <w:p w:rsidR="007E687B" w:rsidRDefault="007E687B" w:rsidP="007E687B">
      <w:pPr>
        <w:rPr>
          <w:highlight w:val="yellow"/>
          <w:lang w:eastAsia="en-US"/>
        </w:rPr>
      </w:pPr>
    </w:p>
    <w:tbl>
      <w:tblPr>
        <w:tblW w:w="10348" w:type="dxa"/>
        <w:tblInd w:w="-34" w:type="dxa"/>
        <w:tblLook w:val="04A0"/>
      </w:tblPr>
      <w:tblGrid>
        <w:gridCol w:w="4913"/>
        <w:gridCol w:w="5435"/>
      </w:tblGrid>
      <w:tr w:rsidR="007E687B" w:rsidRPr="00C23CF1" w:rsidTr="00B25737">
        <w:trPr>
          <w:trHeight w:val="259"/>
        </w:trPr>
        <w:tc>
          <w:tcPr>
            <w:tcW w:w="4913" w:type="dxa"/>
          </w:tcPr>
          <w:p w:rsidR="007E687B" w:rsidRDefault="007E687B" w:rsidP="00B25737">
            <w:pPr>
              <w:ind w:right="71"/>
              <w:rPr>
                <w:b/>
                <w:bCs/>
              </w:rPr>
            </w:pPr>
            <w:r>
              <w:rPr>
                <w:b/>
                <w:bCs/>
              </w:rPr>
              <w:t>ЗАКАЗЧИК:</w:t>
            </w:r>
          </w:p>
        </w:tc>
        <w:tc>
          <w:tcPr>
            <w:tcW w:w="5435" w:type="dxa"/>
          </w:tcPr>
          <w:p w:rsidR="007E687B" w:rsidRDefault="007E687B" w:rsidP="00B25737">
            <w:pPr>
              <w:suppressAutoHyphens/>
              <w:ind w:right="71"/>
              <w:rPr>
                <w:b/>
                <w:lang w:eastAsia="zh-CN"/>
              </w:rPr>
            </w:pPr>
            <w:r>
              <w:rPr>
                <w:b/>
                <w:lang w:eastAsia="zh-CN"/>
              </w:rPr>
              <w:t>ИСПОЛНИТЕЛЬ:</w:t>
            </w:r>
          </w:p>
        </w:tc>
      </w:tr>
      <w:tr w:rsidR="007E687B" w:rsidRPr="00C23CF1" w:rsidTr="00B25737">
        <w:tc>
          <w:tcPr>
            <w:tcW w:w="4913" w:type="dxa"/>
          </w:tcPr>
          <w:p w:rsidR="007E687B" w:rsidRPr="00C23CF1" w:rsidRDefault="007E687B" w:rsidP="00B25737">
            <w:pPr>
              <w:tabs>
                <w:tab w:val="left" w:pos="0"/>
              </w:tabs>
              <w:suppressAutoHyphens/>
              <w:ind w:right="76"/>
              <w:rPr>
                <w:lang w:eastAsia="zh-CN"/>
              </w:rPr>
            </w:pPr>
            <w:r>
              <w:rPr>
                <w:lang w:eastAsia="zh-CN"/>
              </w:rPr>
              <w:t>Генеральный директор</w:t>
            </w:r>
          </w:p>
          <w:p w:rsidR="007E687B" w:rsidRPr="00C23CF1" w:rsidRDefault="007E687B" w:rsidP="00B25737">
            <w:pPr>
              <w:tabs>
                <w:tab w:val="left" w:pos="0"/>
              </w:tabs>
              <w:suppressAutoHyphens/>
              <w:ind w:right="76"/>
              <w:rPr>
                <w:lang w:eastAsia="zh-CN"/>
              </w:rPr>
            </w:pPr>
            <w:r>
              <w:rPr>
                <w:lang w:eastAsia="zh-CN"/>
              </w:rPr>
              <w:t>ФГУП «Московский эндокринный завод»</w:t>
            </w:r>
          </w:p>
          <w:p w:rsidR="007E687B" w:rsidRPr="00C23CF1" w:rsidRDefault="007E687B" w:rsidP="00B25737">
            <w:pPr>
              <w:keepLines/>
              <w:tabs>
                <w:tab w:val="left" w:pos="720"/>
              </w:tabs>
              <w:suppressAutoHyphens/>
              <w:rPr>
                <w:lang w:eastAsia="zh-CN"/>
              </w:rPr>
            </w:pPr>
          </w:p>
          <w:p w:rsidR="007E687B" w:rsidRPr="00C23CF1" w:rsidRDefault="007E687B" w:rsidP="00B25737">
            <w:pPr>
              <w:keepLines/>
              <w:tabs>
                <w:tab w:val="left" w:pos="720"/>
              </w:tabs>
              <w:suppressAutoHyphens/>
              <w:rPr>
                <w:lang w:eastAsia="zh-CN"/>
              </w:rPr>
            </w:pPr>
          </w:p>
          <w:p w:rsidR="007E687B" w:rsidRPr="00C23CF1" w:rsidRDefault="007E687B" w:rsidP="00B25737">
            <w:pPr>
              <w:suppressAutoHyphens/>
              <w:ind w:right="71"/>
              <w:rPr>
                <w:b/>
                <w:lang w:eastAsia="zh-CN"/>
              </w:rPr>
            </w:pPr>
            <w:r>
              <w:rPr>
                <w:lang w:eastAsia="zh-CN"/>
              </w:rPr>
              <w:t>___________________ М.Ю. Фонарев</w:t>
            </w:r>
          </w:p>
        </w:tc>
        <w:tc>
          <w:tcPr>
            <w:tcW w:w="5435" w:type="dxa"/>
          </w:tcPr>
          <w:p w:rsidR="007E687B" w:rsidRDefault="007E687B" w:rsidP="00B25737">
            <w:pPr>
              <w:pStyle w:val="af8"/>
              <w:spacing w:after="0"/>
              <w:rPr>
                <w:bCs/>
              </w:rPr>
            </w:pPr>
            <w:r>
              <w:rPr>
                <w:bCs/>
              </w:rPr>
              <w:t>______________________</w:t>
            </w:r>
          </w:p>
          <w:p w:rsidR="007E687B" w:rsidRDefault="007E687B" w:rsidP="00B25737">
            <w:pPr>
              <w:pStyle w:val="af8"/>
              <w:spacing w:after="0"/>
              <w:rPr>
                <w:bCs/>
              </w:rPr>
            </w:pPr>
            <w:r>
              <w:rPr>
                <w:bCs/>
              </w:rPr>
              <w:t>______________________</w:t>
            </w:r>
          </w:p>
          <w:p w:rsidR="007E687B" w:rsidRDefault="007E687B" w:rsidP="00B25737">
            <w:pPr>
              <w:pStyle w:val="af8"/>
              <w:spacing w:after="0"/>
            </w:pPr>
          </w:p>
          <w:p w:rsidR="007E687B" w:rsidRDefault="007E687B" w:rsidP="00B25737">
            <w:pPr>
              <w:pStyle w:val="af8"/>
              <w:spacing w:after="0"/>
            </w:pPr>
          </w:p>
          <w:p w:rsidR="007E687B" w:rsidRDefault="007E687B" w:rsidP="00B25737">
            <w:pPr>
              <w:pStyle w:val="af8"/>
              <w:spacing w:after="0"/>
              <w:rPr>
                <w:lang w:eastAsia="zh-CN"/>
              </w:rPr>
            </w:pPr>
            <w:r w:rsidRPr="00C23CF1">
              <w:rPr>
                <w:rStyle w:val="1f8"/>
              </w:rPr>
              <w:t xml:space="preserve">______________________ </w:t>
            </w:r>
          </w:p>
        </w:tc>
      </w:tr>
    </w:tbl>
    <w:p w:rsidR="007E687B" w:rsidRPr="00C23CF1" w:rsidRDefault="007E687B" w:rsidP="007E687B">
      <w:pPr>
        <w:spacing w:after="0"/>
        <w:jc w:val="right"/>
        <w:rPr>
          <w:b/>
          <w:bCs/>
          <w:lang w:eastAsia="en-US"/>
        </w:rPr>
      </w:pPr>
      <w:r>
        <w:rPr>
          <w:b/>
          <w:bCs/>
          <w:lang w:eastAsia="en-US"/>
        </w:rPr>
        <w:lastRenderedPageBreak/>
        <w:t>Приложение № 5</w:t>
      </w:r>
    </w:p>
    <w:p w:rsidR="007E687B" w:rsidRDefault="007E687B" w:rsidP="007E687B">
      <w:pPr>
        <w:spacing w:after="0"/>
        <w:jc w:val="right"/>
      </w:pPr>
      <w:r>
        <w:rPr>
          <w:bCs/>
          <w:lang w:eastAsia="en-US"/>
        </w:rPr>
        <w:t xml:space="preserve">к Договору № </w:t>
      </w:r>
      <w:r>
        <w:t>____________</w:t>
      </w:r>
    </w:p>
    <w:p w:rsidR="007E687B" w:rsidRPr="00C23CF1" w:rsidRDefault="007E687B" w:rsidP="007E687B">
      <w:pPr>
        <w:spacing w:after="0"/>
        <w:jc w:val="right"/>
        <w:rPr>
          <w:bCs/>
          <w:lang w:eastAsia="en-US"/>
        </w:rPr>
      </w:pPr>
      <w:r w:rsidRPr="003D786B">
        <w:rPr>
          <w:bCs/>
        </w:rPr>
        <w:t>об оказании услуг по квалификации</w:t>
      </w:r>
      <w:r w:rsidRPr="003D786B" w:rsidDel="003D786B">
        <w:t xml:space="preserve"> </w:t>
      </w:r>
    </w:p>
    <w:p w:rsidR="007E687B" w:rsidRPr="00C23CF1" w:rsidRDefault="007E687B" w:rsidP="007E687B">
      <w:pPr>
        <w:spacing w:after="0"/>
        <w:jc w:val="right"/>
        <w:rPr>
          <w:bCs/>
          <w:lang w:eastAsia="en-US"/>
        </w:rPr>
      </w:pPr>
      <w:r>
        <w:rPr>
          <w:bCs/>
          <w:lang w:eastAsia="en-US"/>
        </w:rPr>
        <w:t>от «___» ____________ 2018г.</w:t>
      </w:r>
    </w:p>
    <w:p w:rsidR="007E687B" w:rsidRPr="00C23CF1" w:rsidRDefault="007E687B" w:rsidP="007E687B">
      <w:pPr>
        <w:spacing w:after="0"/>
        <w:rPr>
          <w:b/>
          <w:bCs/>
          <w:lang w:eastAsia="en-US"/>
        </w:rPr>
      </w:pPr>
    </w:p>
    <w:p w:rsidR="007E687B" w:rsidRPr="00C23CF1" w:rsidRDefault="007E687B" w:rsidP="007E687B">
      <w:pPr>
        <w:pBdr>
          <w:bottom w:val="single" w:sz="12" w:space="1" w:color="auto"/>
        </w:pBdr>
        <w:spacing w:after="0"/>
        <w:rPr>
          <w:b/>
          <w:bCs/>
          <w:lang w:eastAsia="en-US"/>
        </w:rPr>
      </w:pPr>
      <w:r>
        <w:rPr>
          <w:b/>
          <w:bCs/>
          <w:lang w:eastAsia="en-US"/>
        </w:rPr>
        <w:t>ОБРАЗЕЦ</w:t>
      </w:r>
    </w:p>
    <w:p w:rsidR="007E687B" w:rsidRPr="00C23CF1" w:rsidRDefault="007E687B" w:rsidP="007E687B">
      <w:pPr>
        <w:spacing w:after="0"/>
        <w:rPr>
          <w:b/>
          <w:bCs/>
          <w:lang w:eastAsia="en-US"/>
        </w:rPr>
      </w:pPr>
    </w:p>
    <w:p w:rsidR="007E687B" w:rsidRPr="00C23CF1" w:rsidRDefault="007E687B" w:rsidP="007E687B">
      <w:pPr>
        <w:spacing w:after="0"/>
        <w:jc w:val="center"/>
        <w:rPr>
          <w:b/>
          <w:bCs/>
          <w:lang w:eastAsia="en-US"/>
        </w:rPr>
      </w:pPr>
      <w:r>
        <w:rPr>
          <w:b/>
          <w:bCs/>
          <w:lang w:eastAsia="en-US"/>
        </w:rPr>
        <w:t>АКТ СДАЧИ-ПРИЕМКИ ОКАЗАННЫХ УСЛУГ</w:t>
      </w:r>
    </w:p>
    <w:p w:rsidR="007E687B" w:rsidRPr="00C23CF1" w:rsidRDefault="007E687B" w:rsidP="007E687B">
      <w:pPr>
        <w:spacing w:after="0"/>
        <w:jc w:val="center"/>
        <w:rPr>
          <w:b/>
          <w:bCs/>
          <w:lang w:eastAsia="en-US"/>
        </w:rPr>
      </w:pPr>
      <w:r>
        <w:rPr>
          <w:b/>
          <w:bCs/>
          <w:lang w:eastAsia="en-US"/>
        </w:rPr>
        <w:t>к Договору № __________ от «___» __________ 20__ г.</w:t>
      </w:r>
    </w:p>
    <w:p w:rsidR="007E687B" w:rsidRDefault="007E687B" w:rsidP="007E687B">
      <w:pPr>
        <w:spacing w:after="0"/>
        <w:rPr>
          <w:b/>
          <w:bCs/>
          <w:lang w:eastAsia="en-US"/>
        </w:rPr>
      </w:pPr>
    </w:p>
    <w:p w:rsidR="007E687B" w:rsidRPr="00667F52" w:rsidRDefault="007E687B" w:rsidP="007E687B">
      <w:pPr>
        <w:tabs>
          <w:tab w:val="right" w:pos="10206"/>
        </w:tabs>
        <w:spacing w:after="0"/>
        <w:rPr>
          <w:bCs/>
          <w:lang w:eastAsia="en-US"/>
        </w:rPr>
      </w:pPr>
      <w:r w:rsidRPr="00667F52">
        <w:rPr>
          <w:bCs/>
          <w:lang w:eastAsia="en-US"/>
        </w:rPr>
        <w:t>г. Москва</w:t>
      </w:r>
      <w:r w:rsidRPr="00667F52">
        <w:rPr>
          <w:bCs/>
          <w:lang w:eastAsia="en-US"/>
        </w:rPr>
        <w:tab/>
        <w:t>«___» ____________ 20__ г.</w:t>
      </w:r>
    </w:p>
    <w:p w:rsidR="007E687B" w:rsidRPr="00C23CF1" w:rsidRDefault="007E687B" w:rsidP="007E687B">
      <w:pPr>
        <w:spacing w:after="0"/>
        <w:rPr>
          <w:b/>
          <w:bCs/>
          <w:lang w:eastAsia="en-US"/>
        </w:rPr>
      </w:pPr>
    </w:p>
    <w:p w:rsidR="007E687B" w:rsidRDefault="007E687B" w:rsidP="007E687B">
      <w:pPr>
        <w:spacing w:after="0"/>
        <w:rPr>
          <w:bCs/>
          <w:lang w:eastAsia="en-US"/>
        </w:rPr>
      </w:pPr>
      <w:proofErr w:type="gramStart"/>
      <w:r>
        <w:rPr>
          <w:bCs/>
          <w:lang w:eastAsia="en-US"/>
        </w:rPr>
        <w:t>______________________________, именуемое в дальнейшем «Заказчик», в лице ____________________________, действующего на основании ____________________________, с одной стороны, и ______________________________, именуемое в дальнейшем «Исполнитель», в лице ____________________________, действующего на основании ____________________________, с другой стороны, вместе именуемые «Стороны», составили настоящий акт о нижеследующем:</w:t>
      </w:r>
      <w:proofErr w:type="gramEnd"/>
    </w:p>
    <w:p w:rsidR="007E687B" w:rsidRDefault="007E687B" w:rsidP="007E687B">
      <w:pPr>
        <w:spacing w:after="0"/>
        <w:rPr>
          <w:bCs/>
          <w:lang w:eastAsia="en-US"/>
        </w:rPr>
      </w:pPr>
    </w:p>
    <w:p w:rsidR="007E687B" w:rsidRDefault="007E687B" w:rsidP="007E687B">
      <w:pPr>
        <w:spacing w:after="0"/>
        <w:rPr>
          <w:bCs/>
          <w:lang w:eastAsia="en-US"/>
        </w:rPr>
      </w:pPr>
      <w:r>
        <w:rPr>
          <w:bCs/>
          <w:lang w:eastAsia="en-US"/>
        </w:rPr>
        <w:t>1. В соответствии с Договором № __________ от «___» __________ 20__ г. Исполнитель выполнил следующие обязательства по Договору, а именно:</w:t>
      </w:r>
    </w:p>
    <w:p w:rsidR="007E687B" w:rsidRDefault="007E687B" w:rsidP="007E687B">
      <w:pPr>
        <w:spacing w:after="0"/>
        <w:rPr>
          <w:bCs/>
          <w:lang w:eastAsia="en-US"/>
        </w:rPr>
      </w:pPr>
      <w:r>
        <w:rPr>
          <w:bCs/>
          <w:lang w:eastAsia="en-US"/>
        </w:rPr>
        <w:t>____________________________________________________________________________________.</w:t>
      </w:r>
    </w:p>
    <w:p w:rsidR="007E687B" w:rsidRDefault="007E687B" w:rsidP="007E687B">
      <w:pPr>
        <w:spacing w:after="0"/>
        <w:rPr>
          <w:bCs/>
          <w:lang w:eastAsia="en-US"/>
        </w:rPr>
      </w:pPr>
      <w:r>
        <w:rPr>
          <w:bCs/>
          <w:lang w:eastAsia="en-US"/>
        </w:rPr>
        <w:t>2. Качество и объем оказанных услуг соответствует Договору.</w:t>
      </w:r>
    </w:p>
    <w:p w:rsidR="007E687B" w:rsidRDefault="007E687B" w:rsidP="007E687B">
      <w:pPr>
        <w:spacing w:after="0"/>
        <w:rPr>
          <w:bCs/>
          <w:lang w:eastAsia="en-US"/>
        </w:rPr>
      </w:pPr>
      <w:r>
        <w:rPr>
          <w:bCs/>
          <w:lang w:eastAsia="en-US"/>
        </w:rPr>
        <w:t>3. По окончании оказанных услуг Исполнителем представлены следующие документы в соответствии с условиями Договора:</w:t>
      </w:r>
    </w:p>
    <w:p w:rsidR="007E687B" w:rsidRDefault="007E687B" w:rsidP="007E687B">
      <w:pPr>
        <w:spacing w:after="0"/>
        <w:rPr>
          <w:bCs/>
          <w:lang w:eastAsia="en-US"/>
        </w:rPr>
      </w:pPr>
      <w:r>
        <w:rPr>
          <w:bCs/>
          <w:lang w:eastAsia="en-US"/>
        </w:rPr>
        <w:t>- __________________</w:t>
      </w:r>
    </w:p>
    <w:p w:rsidR="007E687B" w:rsidRDefault="007E687B" w:rsidP="007E687B">
      <w:pPr>
        <w:spacing w:after="0"/>
        <w:rPr>
          <w:bCs/>
          <w:lang w:eastAsia="en-US"/>
        </w:rPr>
      </w:pPr>
      <w:r>
        <w:rPr>
          <w:bCs/>
          <w:lang w:eastAsia="en-US"/>
        </w:rPr>
        <w:t>- __________________</w:t>
      </w:r>
    </w:p>
    <w:p w:rsidR="007E687B" w:rsidRDefault="007E687B" w:rsidP="007E687B">
      <w:pPr>
        <w:spacing w:after="0"/>
        <w:rPr>
          <w:bCs/>
          <w:lang w:eastAsia="en-US"/>
        </w:rPr>
      </w:pPr>
      <w:r>
        <w:rPr>
          <w:bCs/>
          <w:lang w:eastAsia="en-US"/>
        </w:rPr>
        <w:t>- __________________</w:t>
      </w:r>
    </w:p>
    <w:p w:rsidR="007E687B" w:rsidRDefault="007E687B" w:rsidP="007E687B">
      <w:pPr>
        <w:spacing w:after="0"/>
        <w:rPr>
          <w:bCs/>
          <w:lang w:eastAsia="en-US"/>
        </w:rPr>
      </w:pPr>
      <w:r>
        <w:rPr>
          <w:bCs/>
          <w:lang w:eastAsia="en-US"/>
        </w:rPr>
        <w:t>- __________________</w:t>
      </w:r>
    </w:p>
    <w:p w:rsidR="007E687B" w:rsidRDefault="007E687B" w:rsidP="007E687B">
      <w:pPr>
        <w:spacing w:after="0"/>
        <w:rPr>
          <w:bCs/>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19"/>
        <w:gridCol w:w="4869"/>
      </w:tblGrid>
      <w:tr w:rsidR="007E687B" w:rsidRPr="00C23CF1" w:rsidTr="00B25737">
        <w:trPr>
          <w:trHeight w:val="2347"/>
        </w:trPr>
        <w:tc>
          <w:tcPr>
            <w:tcW w:w="5245" w:type="dxa"/>
            <w:shd w:val="clear" w:color="auto" w:fill="auto"/>
          </w:tcPr>
          <w:p w:rsidR="007E687B" w:rsidRDefault="007E687B" w:rsidP="007E687B">
            <w:pPr>
              <w:spacing w:after="0"/>
              <w:rPr>
                <w:b/>
                <w:bCs/>
                <w:iCs/>
                <w:lang w:eastAsia="en-US"/>
              </w:rPr>
            </w:pPr>
            <w:r>
              <w:rPr>
                <w:b/>
                <w:bCs/>
                <w:iCs/>
                <w:lang w:eastAsia="en-US"/>
              </w:rPr>
              <w:t>ЗАКАЗЧИК:</w:t>
            </w:r>
          </w:p>
          <w:p w:rsidR="007E687B" w:rsidRDefault="007E687B" w:rsidP="007E687B">
            <w:pPr>
              <w:spacing w:after="0"/>
              <w:rPr>
                <w:bCs/>
                <w:lang w:eastAsia="en-US"/>
              </w:rPr>
            </w:pPr>
          </w:p>
          <w:p w:rsidR="007E687B" w:rsidRDefault="007E687B" w:rsidP="007E687B">
            <w:pPr>
              <w:spacing w:after="0"/>
              <w:rPr>
                <w:bCs/>
                <w:lang w:eastAsia="en-US"/>
              </w:rPr>
            </w:pPr>
          </w:p>
          <w:p w:rsidR="007E687B" w:rsidRDefault="007E687B" w:rsidP="007E687B">
            <w:pPr>
              <w:spacing w:after="0"/>
              <w:rPr>
                <w:bCs/>
                <w:lang w:eastAsia="en-US"/>
              </w:rPr>
            </w:pPr>
            <w:r>
              <w:rPr>
                <w:bCs/>
                <w:lang w:eastAsia="en-US"/>
              </w:rPr>
              <w:t>___________________ / ______________ /</w:t>
            </w:r>
          </w:p>
          <w:p w:rsidR="007E687B" w:rsidRDefault="007E687B" w:rsidP="007E687B">
            <w:pPr>
              <w:spacing w:after="0"/>
              <w:rPr>
                <w:bCs/>
                <w:lang w:eastAsia="en-US"/>
              </w:rPr>
            </w:pPr>
          </w:p>
          <w:p w:rsidR="007E687B" w:rsidRDefault="007E687B" w:rsidP="007E687B">
            <w:pPr>
              <w:spacing w:after="0"/>
              <w:rPr>
                <w:bCs/>
                <w:iCs/>
                <w:lang w:eastAsia="en-US"/>
              </w:rPr>
            </w:pPr>
            <w:r>
              <w:rPr>
                <w:bCs/>
                <w:iCs/>
                <w:lang w:eastAsia="en-US"/>
              </w:rPr>
              <w:t>«___» ____________ 20__ г.</w:t>
            </w:r>
          </w:p>
        </w:tc>
        <w:tc>
          <w:tcPr>
            <w:tcW w:w="5103" w:type="dxa"/>
            <w:shd w:val="clear" w:color="auto" w:fill="auto"/>
          </w:tcPr>
          <w:p w:rsidR="007E687B" w:rsidRDefault="007E687B" w:rsidP="007E687B">
            <w:pPr>
              <w:spacing w:after="0"/>
              <w:rPr>
                <w:b/>
                <w:bCs/>
                <w:iCs/>
                <w:lang w:eastAsia="en-US"/>
              </w:rPr>
            </w:pPr>
            <w:r>
              <w:rPr>
                <w:b/>
                <w:bCs/>
                <w:iCs/>
                <w:lang w:eastAsia="en-US"/>
              </w:rPr>
              <w:t>ИСПОЛНИТЕЛЬ:</w:t>
            </w:r>
          </w:p>
          <w:p w:rsidR="007E687B" w:rsidRDefault="007E687B" w:rsidP="007E687B">
            <w:pPr>
              <w:pStyle w:val="af8"/>
              <w:spacing w:after="0"/>
            </w:pPr>
          </w:p>
          <w:p w:rsidR="007E687B" w:rsidRDefault="007E687B" w:rsidP="007E687B">
            <w:pPr>
              <w:pStyle w:val="af8"/>
              <w:spacing w:after="0"/>
            </w:pPr>
          </w:p>
          <w:p w:rsidR="007E687B" w:rsidRPr="00C23CF1" w:rsidRDefault="007E687B" w:rsidP="007E687B">
            <w:pPr>
              <w:spacing w:after="0"/>
              <w:rPr>
                <w:bCs/>
                <w:lang w:eastAsia="en-US"/>
              </w:rPr>
            </w:pPr>
            <w:r>
              <w:rPr>
                <w:bCs/>
                <w:lang w:eastAsia="en-US"/>
              </w:rPr>
              <w:t>_________________ / ________________ /</w:t>
            </w:r>
          </w:p>
          <w:p w:rsidR="007E687B" w:rsidRPr="00C23CF1" w:rsidRDefault="007E687B" w:rsidP="007E687B">
            <w:pPr>
              <w:spacing w:after="0"/>
              <w:rPr>
                <w:bCs/>
                <w:lang w:eastAsia="en-US"/>
              </w:rPr>
            </w:pPr>
          </w:p>
          <w:p w:rsidR="007E687B" w:rsidRPr="00C23CF1" w:rsidRDefault="007E687B" w:rsidP="007E687B">
            <w:pPr>
              <w:spacing w:after="0"/>
              <w:rPr>
                <w:bCs/>
                <w:iCs/>
                <w:lang w:eastAsia="en-US"/>
              </w:rPr>
            </w:pPr>
          </w:p>
        </w:tc>
      </w:tr>
    </w:tbl>
    <w:p w:rsidR="007E687B" w:rsidRPr="00C23CF1" w:rsidRDefault="007E687B" w:rsidP="007E687B">
      <w:pPr>
        <w:spacing w:after="0"/>
        <w:jc w:val="center"/>
        <w:rPr>
          <w:b/>
          <w:bCs/>
          <w:lang w:eastAsia="en-US"/>
        </w:rPr>
      </w:pPr>
      <w:r>
        <w:rPr>
          <w:b/>
          <w:bCs/>
          <w:lang w:eastAsia="en-US"/>
        </w:rPr>
        <w:t>ОБРАЗЕЦ АКТА СОГЛАСОВАН:</w:t>
      </w:r>
    </w:p>
    <w:p w:rsidR="007E687B" w:rsidRPr="00C23CF1" w:rsidRDefault="007E687B" w:rsidP="007E687B">
      <w:pPr>
        <w:spacing w:after="0"/>
        <w:jc w:val="center"/>
        <w:rPr>
          <w:b/>
          <w:bCs/>
          <w:lang w:eastAsia="en-US"/>
        </w:rPr>
      </w:pPr>
    </w:p>
    <w:p w:rsidR="007E687B" w:rsidRPr="00C23CF1" w:rsidRDefault="007E687B" w:rsidP="007E687B">
      <w:pPr>
        <w:spacing w:after="0"/>
        <w:jc w:val="center"/>
        <w:rPr>
          <w:b/>
          <w:bCs/>
          <w:lang w:eastAsia="en-US"/>
        </w:rPr>
      </w:pPr>
      <w:r>
        <w:rPr>
          <w:b/>
          <w:bCs/>
          <w:lang w:eastAsia="en-US"/>
        </w:rPr>
        <w:t>ПОДПИСИ СТОРОН</w:t>
      </w:r>
    </w:p>
    <w:p w:rsidR="007E687B" w:rsidRPr="00C23CF1" w:rsidRDefault="007E687B" w:rsidP="007E687B">
      <w:pPr>
        <w:spacing w:after="0"/>
        <w:rPr>
          <w:b/>
          <w:bCs/>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92"/>
        <w:gridCol w:w="4896"/>
      </w:tblGrid>
      <w:tr w:rsidR="007E687B" w:rsidRPr="00C23CF1" w:rsidTr="00B25737">
        <w:trPr>
          <w:trHeight w:val="1731"/>
        </w:trPr>
        <w:tc>
          <w:tcPr>
            <w:tcW w:w="5245" w:type="dxa"/>
            <w:shd w:val="clear" w:color="auto" w:fill="auto"/>
          </w:tcPr>
          <w:p w:rsidR="007E687B" w:rsidRPr="00C23CF1" w:rsidRDefault="007E687B" w:rsidP="007E687B">
            <w:pPr>
              <w:spacing w:after="0"/>
              <w:rPr>
                <w:b/>
                <w:bCs/>
                <w:iCs/>
                <w:lang w:eastAsia="en-US"/>
              </w:rPr>
            </w:pPr>
            <w:r>
              <w:rPr>
                <w:b/>
                <w:bCs/>
                <w:iCs/>
                <w:lang w:eastAsia="en-US"/>
              </w:rPr>
              <w:t>ЗАКАЗЧИК:</w:t>
            </w:r>
          </w:p>
          <w:p w:rsidR="007E687B" w:rsidRDefault="007E687B" w:rsidP="007E687B">
            <w:pPr>
              <w:spacing w:after="0"/>
              <w:rPr>
                <w:bCs/>
                <w:iCs/>
                <w:lang w:eastAsia="en-US"/>
              </w:rPr>
            </w:pPr>
            <w:r>
              <w:rPr>
                <w:bCs/>
                <w:iCs/>
                <w:lang w:eastAsia="en-US"/>
              </w:rPr>
              <w:t>Генеральный директор</w:t>
            </w:r>
          </w:p>
          <w:p w:rsidR="007E687B" w:rsidRPr="00C23CF1" w:rsidRDefault="007E687B" w:rsidP="007E687B">
            <w:pPr>
              <w:spacing w:after="0"/>
              <w:rPr>
                <w:bCs/>
                <w:iCs/>
                <w:lang w:eastAsia="en-US"/>
              </w:rPr>
            </w:pPr>
            <w:r>
              <w:rPr>
                <w:bCs/>
                <w:iCs/>
                <w:lang w:eastAsia="en-US"/>
              </w:rPr>
              <w:t>ФГУП «Московский эндокринный завод»</w:t>
            </w:r>
          </w:p>
          <w:p w:rsidR="007E687B" w:rsidRPr="00C23CF1" w:rsidRDefault="007E687B" w:rsidP="007E687B">
            <w:pPr>
              <w:spacing w:after="0"/>
              <w:rPr>
                <w:bCs/>
                <w:iCs/>
                <w:lang w:eastAsia="en-US"/>
              </w:rPr>
            </w:pPr>
          </w:p>
          <w:p w:rsidR="007E687B" w:rsidRPr="00C23CF1" w:rsidRDefault="007E687B" w:rsidP="007E687B">
            <w:pPr>
              <w:spacing w:after="0"/>
              <w:rPr>
                <w:bCs/>
                <w:iCs/>
                <w:lang w:eastAsia="en-US"/>
              </w:rPr>
            </w:pPr>
          </w:p>
          <w:p w:rsidR="007E687B" w:rsidRDefault="007E687B" w:rsidP="007E687B">
            <w:pPr>
              <w:spacing w:after="0"/>
              <w:rPr>
                <w:bCs/>
                <w:iCs/>
                <w:lang w:eastAsia="en-US"/>
              </w:rPr>
            </w:pPr>
            <w:r w:rsidRPr="005979F1">
              <w:rPr>
                <w:bCs/>
                <w:iCs/>
                <w:lang w:eastAsia="en-US"/>
              </w:rPr>
              <w:t>___________________</w:t>
            </w:r>
            <w:r>
              <w:rPr>
                <w:bCs/>
                <w:iCs/>
                <w:lang w:eastAsia="en-US"/>
              </w:rPr>
              <w:t xml:space="preserve"> М.Ю. Фонарев</w:t>
            </w:r>
          </w:p>
        </w:tc>
        <w:tc>
          <w:tcPr>
            <w:tcW w:w="5103" w:type="dxa"/>
            <w:shd w:val="clear" w:color="auto" w:fill="auto"/>
          </w:tcPr>
          <w:p w:rsidR="007E687B" w:rsidRDefault="007E687B" w:rsidP="007E687B">
            <w:pPr>
              <w:spacing w:after="0"/>
              <w:rPr>
                <w:b/>
                <w:bCs/>
                <w:iCs/>
                <w:lang w:eastAsia="en-US"/>
              </w:rPr>
            </w:pPr>
            <w:r>
              <w:rPr>
                <w:b/>
                <w:bCs/>
                <w:iCs/>
                <w:lang w:eastAsia="en-US"/>
              </w:rPr>
              <w:t>ИСПОЛНИТЕЛЬ:</w:t>
            </w:r>
          </w:p>
          <w:p w:rsidR="007E687B" w:rsidRDefault="007E687B" w:rsidP="007E687B">
            <w:pPr>
              <w:pStyle w:val="af8"/>
              <w:spacing w:after="0"/>
              <w:rPr>
                <w:bCs/>
              </w:rPr>
            </w:pPr>
            <w:r>
              <w:rPr>
                <w:bCs/>
              </w:rPr>
              <w:t>______________________</w:t>
            </w:r>
          </w:p>
          <w:p w:rsidR="007E687B" w:rsidRDefault="007E687B" w:rsidP="007E687B">
            <w:pPr>
              <w:pStyle w:val="af8"/>
              <w:spacing w:after="0"/>
              <w:rPr>
                <w:bCs/>
              </w:rPr>
            </w:pPr>
            <w:r>
              <w:rPr>
                <w:bCs/>
              </w:rPr>
              <w:t>______________________</w:t>
            </w:r>
          </w:p>
          <w:p w:rsidR="007E687B" w:rsidRPr="00C40D58" w:rsidRDefault="007E687B" w:rsidP="007E687B">
            <w:pPr>
              <w:pStyle w:val="af8"/>
              <w:spacing w:after="0"/>
            </w:pPr>
          </w:p>
          <w:p w:rsidR="007E687B" w:rsidRPr="00C40D58" w:rsidRDefault="007E687B" w:rsidP="007E687B">
            <w:pPr>
              <w:pStyle w:val="af8"/>
              <w:spacing w:after="0"/>
            </w:pPr>
          </w:p>
          <w:p w:rsidR="007E687B" w:rsidRPr="00C23CF1" w:rsidRDefault="007E687B" w:rsidP="007E687B">
            <w:pPr>
              <w:pStyle w:val="af8"/>
              <w:spacing w:after="0"/>
            </w:pPr>
            <w:r w:rsidRPr="00BA18A4">
              <w:rPr>
                <w:rStyle w:val="1f8"/>
              </w:rPr>
              <w:t xml:space="preserve">______________________ </w:t>
            </w:r>
          </w:p>
        </w:tc>
      </w:tr>
    </w:tbl>
    <w:p w:rsidR="007E687B" w:rsidRDefault="007E687B" w:rsidP="007E687B">
      <w:pPr>
        <w:spacing w:after="0"/>
        <w:rPr>
          <w:b/>
        </w:rPr>
      </w:pPr>
    </w:p>
    <w:sectPr w:rsidR="007E687B" w:rsidSect="007E687B">
      <w:headerReference w:type="even" r:id="rId18"/>
      <w:headerReference w:type="default" r:id="rId19"/>
      <w:footerReference w:type="even" r:id="rId20"/>
      <w:footerReference w:type="default" r:id="rId21"/>
      <w:footerReference w:type="first" r:id="rId22"/>
      <w:pgSz w:w="11906" w:h="16838"/>
      <w:pgMar w:top="1304" w:right="1134" w:bottom="130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2E" w:rsidRDefault="0031182E" w:rsidP="002F1225">
      <w:pPr>
        <w:spacing w:after="0"/>
      </w:pPr>
      <w:r>
        <w:separator/>
      </w:r>
    </w:p>
  </w:endnote>
  <w:endnote w:type="continuationSeparator" w:id="0">
    <w:p w:rsidR="0031182E" w:rsidRDefault="0031182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319EC" w:rsidP="00D23D86">
    <w:pPr>
      <w:pStyle w:val="a8"/>
      <w:framePr w:wrap="around" w:vAnchor="text" w:hAnchor="margin" w:xAlign="right" w:y="1"/>
      <w:rPr>
        <w:rStyle w:val="aa"/>
      </w:rPr>
    </w:pPr>
    <w:r>
      <w:rPr>
        <w:rStyle w:val="aa"/>
      </w:rPr>
      <w:fldChar w:fldCharType="begin"/>
    </w:r>
    <w:r w:rsidR="0031182E">
      <w:rPr>
        <w:rStyle w:val="aa"/>
      </w:rPr>
      <w:instrText xml:space="preserve">PAGE  </w:instrText>
    </w:r>
    <w:r>
      <w:rPr>
        <w:rStyle w:val="aa"/>
      </w:rPr>
      <w:fldChar w:fldCharType="separate"/>
    </w:r>
    <w:r w:rsidR="0031182E">
      <w:rPr>
        <w:rStyle w:val="aa"/>
        <w:noProof/>
      </w:rPr>
      <w:t>6</w:t>
    </w:r>
    <w:r>
      <w:rPr>
        <w:rStyle w:val="aa"/>
      </w:rPr>
      <w:fldChar w:fldCharType="end"/>
    </w:r>
  </w:p>
  <w:p w:rsidR="0031182E" w:rsidRDefault="0031182E"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319EC" w:rsidP="00D23D86">
    <w:pPr>
      <w:pStyle w:val="a8"/>
      <w:framePr w:wrap="around" w:vAnchor="text" w:hAnchor="margin" w:xAlign="right" w:y="1"/>
      <w:rPr>
        <w:rStyle w:val="aa"/>
      </w:rPr>
    </w:pPr>
    <w:r>
      <w:rPr>
        <w:rStyle w:val="aa"/>
      </w:rPr>
      <w:fldChar w:fldCharType="begin"/>
    </w:r>
    <w:r w:rsidR="0031182E">
      <w:rPr>
        <w:rStyle w:val="aa"/>
      </w:rPr>
      <w:instrText xml:space="preserve">PAGE  </w:instrText>
    </w:r>
    <w:r>
      <w:rPr>
        <w:rStyle w:val="aa"/>
      </w:rPr>
      <w:fldChar w:fldCharType="separate"/>
    </w:r>
    <w:r w:rsidR="00AC3EF7">
      <w:rPr>
        <w:rStyle w:val="aa"/>
        <w:noProof/>
      </w:rPr>
      <w:t>18</w:t>
    </w:r>
    <w:r>
      <w:rPr>
        <w:rStyle w:val="aa"/>
      </w:rPr>
      <w:fldChar w:fldCharType="end"/>
    </w:r>
  </w:p>
  <w:p w:rsidR="0031182E" w:rsidRDefault="0031182E"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31182E" w:rsidRDefault="003319EC">
        <w:pPr>
          <w:pStyle w:val="a8"/>
          <w:jc w:val="right"/>
        </w:pPr>
        <w:fldSimple w:instr=" PAGE   \* MERGEFORMAT ">
          <w:r w:rsidR="00E82F50">
            <w:rPr>
              <w:noProof/>
            </w:rPr>
            <w:t>1</w:t>
          </w:r>
        </w:fldSimple>
      </w:p>
    </w:sdtContent>
  </w:sdt>
  <w:p w:rsidR="0031182E" w:rsidRDefault="0031182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319EC" w:rsidP="00774093">
    <w:pPr>
      <w:pStyle w:val="a8"/>
      <w:framePr w:wrap="around" w:vAnchor="text" w:hAnchor="margin" w:xAlign="right" w:y="1"/>
      <w:rPr>
        <w:rStyle w:val="aa"/>
      </w:rPr>
    </w:pPr>
    <w:r>
      <w:rPr>
        <w:rStyle w:val="aa"/>
      </w:rPr>
      <w:fldChar w:fldCharType="begin"/>
    </w:r>
    <w:r w:rsidR="0031182E">
      <w:rPr>
        <w:rStyle w:val="aa"/>
      </w:rPr>
      <w:instrText xml:space="preserve">PAGE  </w:instrText>
    </w:r>
    <w:r>
      <w:rPr>
        <w:rStyle w:val="aa"/>
      </w:rPr>
      <w:fldChar w:fldCharType="end"/>
    </w:r>
  </w:p>
  <w:p w:rsidR="0031182E" w:rsidRDefault="0031182E"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319EC" w:rsidP="00774093">
    <w:pPr>
      <w:pStyle w:val="a8"/>
      <w:framePr w:wrap="around" w:vAnchor="text" w:hAnchor="margin" w:xAlign="right" w:y="1"/>
      <w:rPr>
        <w:rStyle w:val="aa"/>
      </w:rPr>
    </w:pPr>
    <w:r>
      <w:rPr>
        <w:rStyle w:val="aa"/>
      </w:rPr>
      <w:fldChar w:fldCharType="begin"/>
    </w:r>
    <w:r w:rsidR="0031182E">
      <w:rPr>
        <w:rStyle w:val="aa"/>
      </w:rPr>
      <w:instrText xml:space="preserve">PAGE  </w:instrText>
    </w:r>
    <w:r>
      <w:rPr>
        <w:rStyle w:val="aa"/>
      </w:rPr>
      <w:fldChar w:fldCharType="separate"/>
    </w:r>
    <w:r w:rsidR="00E82F50">
      <w:rPr>
        <w:rStyle w:val="aa"/>
        <w:noProof/>
      </w:rPr>
      <w:t>49</w:t>
    </w:r>
    <w:r>
      <w:rPr>
        <w:rStyle w:val="aa"/>
      </w:rPr>
      <w:fldChar w:fldCharType="end"/>
    </w:r>
  </w:p>
  <w:p w:rsidR="0031182E" w:rsidRPr="008A26D3" w:rsidRDefault="0031182E"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Pr="000D1C18" w:rsidRDefault="0031182E"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2E" w:rsidRDefault="0031182E" w:rsidP="002F1225">
      <w:pPr>
        <w:spacing w:after="0"/>
      </w:pPr>
      <w:r>
        <w:separator/>
      </w:r>
    </w:p>
  </w:footnote>
  <w:footnote w:type="continuationSeparator" w:id="0">
    <w:p w:rsidR="0031182E" w:rsidRDefault="0031182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319EC" w:rsidP="00774093">
    <w:pPr>
      <w:pStyle w:val="afff1"/>
      <w:framePr w:wrap="around" w:vAnchor="text" w:hAnchor="margin" w:xAlign="right" w:y="1"/>
      <w:rPr>
        <w:rStyle w:val="aa"/>
      </w:rPr>
    </w:pPr>
    <w:r>
      <w:rPr>
        <w:rStyle w:val="aa"/>
      </w:rPr>
      <w:fldChar w:fldCharType="begin"/>
    </w:r>
    <w:r w:rsidR="0031182E">
      <w:rPr>
        <w:rStyle w:val="aa"/>
      </w:rPr>
      <w:instrText xml:space="preserve">PAGE  </w:instrText>
    </w:r>
    <w:r>
      <w:rPr>
        <w:rStyle w:val="aa"/>
      </w:rPr>
      <w:fldChar w:fldCharType="end"/>
    </w:r>
  </w:p>
  <w:p w:rsidR="0031182E" w:rsidRDefault="0031182E"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1182E"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7">
    <w:nsid w:val="22A973A3"/>
    <w:multiLevelType w:val="hybridMultilevel"/>
    <w:tmpl w:val="96B0663A"/>
    <w:lvl w:ilvl="0" w:tplc="7B665C62">
      <w:start w:val="1"/>
      <w:numFmt w:val="bullet"/>
      <w:lvlText w:val=""/>
      <w:lvlJc w:val="left"/>
      <w:pPr>
        <w:ind w:left="720" w:hanging="360"/>
      </w:pPr>
      <w:rPr>
        <w:rFonts w:ascii="Symbol" w:hAnsi="Symbol" w:hint="default"/>
        <w:sz w:val="22"/>
        <w:szCs w:val="22"/>
      </w:rPr>
    </w:lvl>
    <w:lvl w:ilvl="1" w:tplc="787CCEA2" w:tentative="1">
      <w:start w:val="1"/>
      <w:numFmt w:val="bullet"/>
      <w:lvlText w:val="o"/>
      <w:lvlJc w:val="left"/>
      <w:pPr>
        <w:ind w:left="1440" w:hanging="360"/>
      </w:pPr>
      <w:rPr>
        <w:rFonts w:ascii="Courier New" w:hAnsi="Courier New" w:cs="Courier New" w:hint="default"/>
      </w:rPr>
    </w:lvl>
    <w:lvl w:ilvl="2" w:tplc="947A90B0" w:tentative="1">
      <w:start w:val="1"/>
      <w:numFmt w:val="bullet"/>
      <w:lvlText w:val=""/>
      <w:lvlJc w:val="left"/>
      <w:pPr>
        <w:ind w:left="2160" w:hanging="360"/>
      </w:pPr>
      <w:rPr>
        <w:rFonts w:ascii="Wingdings" w:hAnsi="Wingdings" w:hint="default"/>
      </w:rPr>
    </w:lvl>
    <w:lvl w:ilvl="3" w:tplc="4086ABDC" w:tentative="1">
      <w:start w:val="1"/>
      <w:numFmt w:val="bullet"/>
      <w:lvlText w:val=""/>
      <w:lvlJc w:val="left"/>
      <w:pPr>
        <w:ind w:left="2880" w:hanging="360"/>
      </w:pPr>
      <w:rPr>
        <w:rFonts w:ascii="Symbol" w:hAnsi="Symbol" w:hint="default"/>
      </w:rPr>
    </w:lvl>
    <w:lvl w:ilvl="4" w:tplc="B7BADB56" w:tentative="1">
      <w:start w:val="1"/>
      <w:numFmt w:val="bullet"/>
      <w:lvlText w:val="o"/>
      <w:lvlJc w:val="left"/>
      <w:pPr>
        <w:ind w:left="3600" w:hanging="360"/>
      </w:pPr>
      <w:rPr>
        <w:rFonts w:ascii="Courier New" w:hAnsi="Courier New" w:cs="Courier New" w:hint="default"/>
      </w:rPr>
    </w:lvl>
    <w:lvl w:ilvl="5" w:tplc="F80EF5AC" w:tentative="1">
      <w:start w:val="1"/>
      <w:numFmt w:val="bullet"/>
      <w:lvlText w:val=""/>
      <w:lvlJc w:val="left"/>
      <w:pPr>
        <w:ind w:left="4320" w:hanging="360"/>
      </w:pPr>
      <w:rPr>
        <w:rFonts w:ascii="Wingdings" w:hAnsi="Wingdings" w:hint="default"/>
      </w:rPr>
    </w:lvl>
    <w:lvl w:ilvl="6" w:tplc="769CCFE8" w:tentative="1">
      <w:start w:val="1"/>
      <w:numFmt w:val="bullet"/>
      <w:lvlText w:val=""/>
      <w:lvlJc w:val="left"/>
      <w:pPr>
        <w:ind w:left="5040" w:hanging="360"/>
      </w:pPr>
      <w:rPr>
        <w:rFonts w:ascii="Symbol" w:hAnsi="Symbol" w:hint="default"/>
      </w:rPr>
    </w:lvl>
    <w:lvl w:ilvl="7" w:tplc="AD760A66" w:tentative="1">
      <w:start w:val="1"/>
      <w:numFmt w:val="bullet"/>
      <w:lvlText w:val="o"/>
      <w:lvlJc w:val="left"/>
      <w:pPr>
        <w:ind w:left="5760" w:hanging="360"/>
      </w:pPr>
      <w:rPr>
        <w:rFonts w:ascii="Courier New" w:hAnsi="Courier New" w:cs="Courier New" w:hint="default"/>
      </w:rPr>
    </w:lvl>
    <w:lvl w:ilvl="8" w:tplc="4B72D72C" w:tentative="1">
      <w:start w:val="1"/>
      <w:numFmt w:val="bullet"/>
      <w:lvlText w:val=""/>
      <w:lvlJc w:val="left"/>
      <w:pPr>
        <w:ind w:left="6480" w:hanging="360"/>
      </w:pPr>
      <w:rPr>
        <w:rFonts w:ascii="Wingdings" w:hAnsi="Wingdings" w:hint="default"/>
      </w:rPr>
    </w:lvl>
  </w:abstractNum>
  <w:abstractNum w:abstractNumId="8">
    <w:nsid w:val="25352BC7"/>
    <w:multiLevelType w:val="hybridMultilevel"/>
    <w:tmpl w:val="1E40E4B8"/>
    <w:lvl w:ilvl="0" w:tplc="DB20D7FC">
      <w:start w:val="1"/>
      <w:numFmt w:val="bullet"/>
      <w:lvlText w:val=""/>
      <w:lvlJc w:val="left"/>
      <w:pPr>
        <w:tabs>
          <w:tab w:val="num" w:pos="1080"/>
        </w:tabs>
        <w:ind w:left="1080" w:hanging="360"/>
      </w:pPr>
      <w:rPr>
        <w:rFonts w:ascii="Symbol" w:hAnsi="Symbol" w:hint="default"/>
        <w:sz w:val="22"/>
        <w:szCs w:val="22"/>
      </w:rPr>
    </w:lvl>
    <w:lvl w:ilvl="1" w:tplc="827AF8CC">
      <w:start w:val="1"/>
      <w:numFmt w:val="decimal"/>
      <w:lvlText w:val="%2."/>
      <w:lvlJc w:val="left"/>
      <w:pPr>
        <w:tabs>
          <w:tab w:val="num" w:pos="1440"/>
        </w:tabs>
        <w:ind w:left="1440" w:hanging="360"/>
      </w:pPr>
    </w:lvl>
    <w:lvl w:ilvl="2" w:tplc="36584EC6">
      <w:start w:val="1"/>
      <w:numFmt w:val="decimal"/>
      <w:lvlText w:val="%3."/>
      <w:lvlJc w:val="left"/>
      <w:pPr>
        <w:tabs>
          <w:tab w:val="num" w:pos="2160"/>
        </w:tabs>
        <w:ind w:left="2160" w:hanging="360"/>
      </w:pPr>
    </w:lvl>
    <w:lvl w:ilvl="3" w:tplc="81A4F29A">
      <w:start w:val="1"/>
      <w:numFmt w:val="decimal"/>
      <w:lvlText w:val="%4."/>
      <w:lvlJc w:val="left"/>
      <w:pPr>
        <w:tabs>
          <w:tab w:val="num" w:pos="2880"/>
        </w:tabs>
        <w:ind w:left="2880" w:hanging="360"/>
      </w:pPr>
    </w:lvl>
    <w:lvl w:ilvl="4" w:tplc="9042BBDA">
      <w:start w:val="1"/>
      <w:numFmt w:val="decimal"/>
      <w:lvlText w:val="%5."/>
      <w:lvlJc w:val="left"/>
      <w:pPr>
        <w:tabs>
          <w:tab w:val="num" w:pos="3600"/>
        </w:tabs>
        <w:ind w:left="3600" w:hanging="360"/>
      </w:pPr>
    </w:lvl>
    <w:lvl w:ilvl="5" w:tplc="2E503642">
      <w:start w:val="1"/>
      <w:numFmt w:val="decimal"/>
      <w:lvlText w:val="%6."/>
      <w:lvlJc w:val="left"/>
      <w:pPr>
        <w:tabs>
          <w:tab w:val="num" w:pos="4320"/>
        </w:tabs>
        <w:ind w:left="4320" w:hanging="360"/>
      </w:pPr>
    </w:lvl>
    <w:lvl w:ilvl="6" w:tplc="D4EA9EE8">
      <w:start w:val="1"/>
      <w:numFmt w:val="decimal"/>
      <w:lvlText w:val="%7."/>
      <w:lvlJc w:val="left"/>
      <w:pPr>
        <w:tabs>
          <w:tab w:val="num" w:pos="5040"/>
        </w:tabs>
        <w:ind w:left="5040" w:hanging="360"/>
      </w:pPr>
    </w:lvl>
    <w:lvl w:ilvl="7" w:tplc="A992C44C">
      <w:start w:val="1"/>
      <w:numFmt w:val="decimal"/>
      <w:lvlText w:val="%8."/>
      <w:lvlJc w:val="left"/>
      <w:pPr>
        <w:tabs>
          <w:tab w:val="num" w:pos="5760"/>
        </w:tabs>
        <w:ind w:left="5760" w:hanging="360"/>
      </w:pPr>
    </w:lvl>
    <w:lvl w:ilvl="8" w:tplc="400EB560">
      <w:start w:val="1"/>
      <w:numFmt w:val="decimal"/>
      <w:lvlText w:val="%9."/>
      <w:lvlJc w:val="left"/>
      <w:pPr>
        <w:tabs>
          <w:tab w:val="num" w:pos="6480"/>
        </w:tabs>
        <w:ind w:left="6480" w:hanging="360"/>
      </w:pPr>
    </w:lvl>
  </w:abstractNum>
  <w:abstractNum w:abstractNumId="9">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1">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2">
    <w:nsid w:val="30DD40AB"/>
    <w:multiLevelType w:val="multilevel"/>
    <w:tmpl w:val="1E483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2B762EA"/>
    <w:multiLevelType w:val="hybridMultilevel"/>
    <w:tmpl w:val="8C8AEBB6"/>
    <w:lvl w:ilvl="0" w:tplc="8488D5E8">
      <w:start w:val="1"/>
      <w:numFmt w:val="bullet"/>
      <w:lvlText w:val=""/>
      <w:lvlJc w:val="left"/>
      <w:pPr>
        <w:ind w:left="720" w:hanging="360"/>
      </w:pPr>
      <w:rPr>
        <w:rFonts w:ascii="Symbol" w:hAnsi="Symbol" w:hint="default"/>
      </w:rPr>
    </w:lvl>
    <w:lvl w:ilvl="1" w:tplc="AF04BED8" w:tentative="1">
      <w:start w:val="1"/>
      <w:numFmt w:val="bullet"/>
      <w:lvlText w:val="o"/>
      <w:lvlJc w:val="left"/>
      <w:pPr>
        <w:ind w:left="1440" w:hanging="360"/>
      </w:pPr>
      <w:rPr>
        <w:rFonts w:ascii="Courier New" w:hAnsi="Courier New" w:cs="Courier New" w:hint="default"/>
      </w:rPr>
    </w:lvl>
    <w:lvl w:ilvl="2" w:tplc="E7D454C0" w:tentative="1">
      <w:start w:val="1"/>
      <w:numFmt w:val="bullet"/>
      <w:lvlText w:val=""/>
      <w:lvlJc w:val="left"/>
      <w:pPr>
        <w:ind w:left="2160" w:hanging="360"/>
      </w:pPr>
      <w:rPr>
        <w:rFonts w:ascii="Wingdings" w:hAnsi="Wingdings" w:hint="default"/>
      </w:rPr>
    </w:lvl>
    <w:lvl w:ilvl="3" w:tplc="D6A4EE8E" w:tentative="1">
      <w:start w:val="1"/>
      <w:numFmt w:val="bullet"/>
      <w:lvlText w:val=""/>
      <w:lvlJc w:val="left"/>
      <w:pPr>
        <w:ind w:left="2880" w:hanging="360"/>
      </w:pPr>
      <w:rPr>
        <w:rFonts w:ascii="Symbol" w:hAnsi="Symbol" w:hint="default"/>
      </w:rPr>
    </w:lvl>
    <w:lvl w:ilvl="4" w:tplc="51049B1C" w:tentative="1">
      <w:start w:val="1"/>
      <w:numFmt w:val="bullet"/>
      <w:lvlText w:val="o"/>
      <w:lvlJc w:val="left"/>
      <w:pPr>
        <w:ind w:left="3600" w:hanging="360"/>
      </w:pPr>
      <w:rPr>
        <w:rFonts w:ascii="Courier New" w:hAnsi="Courier New" w:cs="Courier New" w:hint="default"/>
      </w:rPr>
    </w:lvl>
    <w:lvl w:ilvl="5" w:tplc="16DC64E4" w:tentative="1">
      <w:start w:val="1"/>
      <w:numFmt w:val="bullet"/>
      <w:lvlText w:val=""/>
      <w:lvlJc w:val="left"/>
      <w:pPr>
        <w:ind w:left="4320" w:hanging="360"/>
      </w:pPr>
      <w:rPr>
        <w:rFonts w:ascii="Wingdings" w:hAnsi="Wingdings" w:hint="default"/>
      </w:rPr>
    </w:lvl>
    <w:lvl w:ilvl="6" w:tplc="D410F78E" w:tentative="1">
      <w:start w:val="1"/>
      <w:numFmt w:val="bullet"/>
      <w:lvlText w:val=""/>
      <w:lvlJc w:val="left"/>
      <w:pPr>
        <w:ind w:left="5040" w:hanging="360"/>
      </w:pPr>
      <w:rPr>
        <w:rFonts w:ascii="Symbol" w:hAnsi="Symbol" w:hint="default"/>
      </w:rPr>
    </w:lvl>
    <w:lvl w:ilvl="7" w:tplc="CC5A47AA" w:tentative="1">
      <w:start w:val="1"/>
      <w:numFmt w:val="bullet"/>
      <w:lvlText w:val="o"/>
      <w:lvlJc w:val="left"/>
      <w:pPr>
        <w:ind w:left="5760" w:hanging="360"/>
      </w:pPr>
      <w:rPr>
        <w:rFonts w:ascii="Courier New" w:hAnsi="Courier New" w:cs="Courier New" w:hint="default"/>
      </w:rPr>
    </w:lvl>
    <w:lvl w:ilvl="8" w:tplc="C630A5AE" w:tentative="1">
      <w:start w:val="1"/>
      <w:numFmt w:val="bullet"/>
      <w:lvlText w:val=""/>
      <w:lvlJc w:val="left"/>
      <w:pPr>
        <w:ind w:left="6480" w:hanging="360"/>
      </w:pPr>
      <w:rPr>
        <w:rFonts w:ascii="Wingdings" w:hAnsi="Wingdings" w:hint="default"/>
      </w:rPr>
    </w:lvl>
  </w:abstractNum>
  <w:abstractNum w:abstractNumId="14">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5">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AE0116"/>
    <w:multiLevelType w:val="hybridMultilevel"/>
    <w:tmpl w:val="7390BE9A"/>
    <w:lvl w:ilvl="0" w:tplc="30661D58">
      <w:start w:val="1"/>
      <w:numFmt w:val="decimal"/>
      <w:lvlText w:val="%1)"/>
      <w:lvlJc w:val="left"/>
      <w:pPr>
        <w:ind w:left="501" w:hanging="360"/>
      </w:pPr>
      <w:rPr>
        <w:rFonts w:hint="default"/>
        <w:b/>
        <w:i w:val="0"/>
      </w:rPr>
    </w:lvl>
    <w:lvl w:ilvl="1" w:tplc="0264FD38" w:tentative="1">
      <w:start w:val="1"/>
      <w:numFmt w:val="lowerLetter"/>
      <w:lvlText w:val="%2."/>
      <w:lvlJc w:val="left"/>
      <w:pPr>
        <w:ind w:left="1222" w:hanging="360"/>
      </w:pPr>
    </w:lvl>
    <w:lvl w:ilvl="2" w:tplc="D7BA9E36" w:tentative="1">
      <w:start w:val="1"/>
      <w:numFmt w:val="lowerRoman"/>
      <w:lvlText w:val="%3."/>
      <w:lvlJc w:val="right"/>
      <w:pPr>
        <w:ind w:left="1942" w:hanging="180"/>
      </w:pPr>
    </w:lvl>
    <w:lvl w:ilvl="3" w:tplc="0C72DC34" w:tentative="1">
      <w:start w:val="1"/>
      <w:numFmt w:val="decimal"/>
      <w:lvlText w:val="%4."/>
      <w:lvlJc w:val="left"/>
      <w:pPr>
        <w:ind w:left="2662" w:hanging="360"/>
      </w:pPr>
    </w:lvl>
    <w:lvl w:ilvl="4" w:tplc="3D72C642" w:tentative="1">
      <w:start w:val="1"/>
      <w:numFmt w:val="lowerLetter"/>
      <w:lvlText w:val="%5."/>
      <w:lvlJc w:val="left"/>
      <w:pPr>
        <w:ind w:left="3382" w:hanging="360"/>
      </w:pPr>
    </w:lvl>
    <w:lvl w:ilvl="5" w:tplc="52D65272" w:tentative="1">
      <w:start w:val="1"/>
      <w:numFmt w:val="lowerRoman"/>
      <w:lvlText w:val="%6."/>
      <w:lvlJc w:val="right"/>
      <w:pPr>
        <w:ind w:left="4102" w:hanging="180"/>
      </w:pPr>
    </w:lvl>
    <w:lvl w:ilvl="6" w:tplc="4DEE19E4" w:tentative="1">
      <w:start w:val="1"/>
      <w:numFmt w:val="decimal"/>
      <w:lvlText w:val="%7."/>
      <w:lvlJc w:val="left"/>
      <w:pPr>
        <w:ind w:left="4822" w:hanging="360"/>
      </w:pPr>
    </w:lvl>
    <w:lvl w:ilvl="7" w:tplc="7FCAEEB0" w:tentative="1">
      <w:start w:val="1"/>
      <w:numFmt w:val="lowerLetter"/>
      <w:lvlText w:val="%8."/>
      <w:lvlJc w:val="left"/>
      <w:pPr>
        <w:ind w:left="5542" w:hanging="360"/>
      </w:pPr>
    </w:lvl>
    <w:lvl w:ilvl="8" w:tplc="909058D6" w:tentative="1">
      <w:start w:val="1"/>
      <w:numFmt w:val="lowerRoman"/>
      <w:lvlText w:val="%9."/>
      <w:lvlJc w:val="right"/>
      <w:pPr>
        <w:ind w:left="6262" w:hanging="180"/>
      </w:pPr>
    </w:lvl>
  </w:abstractNum>
  <w:abstractNum w:abstractNumId="18">
    <w:nsid w:val="3C0E1449"/>
    <w:multiLevelType w:val="hybridMultilevel"/>
    <w:tmpl w:val="E3166488"/>
    <w:lvl w:ilvl="0" w:tplc="E24042BE">
      <w:start w:val="1"/>
      <w:numFmt w:val="decimal"/>
      <w:lvlText w:val="%1."/>
      <w:lvlJc w:val="left"/>
      <w:pPr>
        <w:ind w:left="360" w:hanging="360"/>
      </w:pPr>
    </w:lvl>
    <w:lvl w:ilvl="1" w:tplc="DD92BF46" w:tentative="1">
      <w:start w:val="1"/>
      <w:numFmt w:val="lowerLetter"/>
      <w:lvlText w:val="%2."/>
      <w:lvlJc w:val="left"/>
      <w:pPr>
        <w:ind w:left="1440" w:hanging="360"/>
      </w:pPr>
    </w:lvl>
    <w:lvl w:ilvl="2" w:tplc="58FA088E" w:tentative="1">
      <w:start w:val="1"/>
      <w:numFmt w:val="lowerRoman"/>
      <w:lvlText w:val="%3."/>
      <w:lvlJc w:val="right"/>
      <w:pPr>
        <w:ind w:left="2160" w:hanging="180"/>
      </w:pPr>
    </w:lvl>
    <w:lvl w:ilvl="3" w:tplc="7B46932A" w:tentative="1">
      <w:start w:val="1"/>
      <w:numFmt w:val="decimal"/>
      <w:lvlText w:val="%4."/>
      <w:lvlJc w:val="left"/>
      <w:pPr>
        <w:ind w:left="2880" w:hanging="360"/>
      </w:pPr>
    </w:lvl>
    <w:lvl w:ilvl="4" w:tplc="29169DA0" w:tentative="1">
      <w:start w:val="1"/>
      <w:numFmt w:val="lowerLetter"/>
      <w:lvlText w:val="%5."/>
      <w:lvlJc w:val="left"/>
      <w:pPr>
        <w:ind w:left="3600" w:hanging="360"/>
      </w:pPr>
    </w:lvl>
    <w:lvl w:ilvl="5" w:tplc="AD703206" w:tentative="1">
      <w:start w:val="1"/>
      <w:numFmt w:val="lowerRoman"/>
      <w:lvlText w:val="%6."/>
      <w:lvlJc w:val="right"/>
      <w:pPr>
        <w:ind w:left="4320" w:hanging="180"/>
      </w:pPr>
    </w:lvl>
    <w:lvl w:ilvl="6" w:tplc="9EB4CF3E" w:tentative="1">
      <w:start w:val="1"/>
      <w:numFmt w:val="decimal"/>
      <w:lvlText w:val="%7."/>
      <w:lvlJc w:val="left"/>
      <w:pPr>
        <w:ind w:left="5040" w:hanging="360"/>
      </w:pPr>
    </w:lvl>
    <w:lvl w:ilvl="7" w:tplc="003EA3AC" w:tentative="1">
      <w:start w:val="1"/>
      <w:numFmt w:val="lowerLetter"/>
      <w:lvlText w:val="%8."/>
      <w:lvlJc w:val="left"/>
      <w:pPr>
        <w:ind w:left="5760" w:hanging="360"/>
      </w:pPr>
    </w:lvl>
    <w:lvl w:ilvl="8" w:tplc="9294E3B0" w:tentative="1">
      <w:start w:val="1"/>
      <w:numFmt w:val="lowerRoman"/>
      <w:lvlText w:val="%9."/>
      <w:lvlJc w:val="right"/>
      <w:pPr>
        <w:ind w:left="6480" w:hanging="180"/>
      </w:pPr>
    </w:lvl>
  </w:abstractNum>
  <w:abstractNum w:abstractNumId="19">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nsid w:val="3D0E77EE"/>
    <w:multiLevelType w:val="multilevel"/>
    <w:tmpl w:val="85101F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3">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27">
    <w:nsid w:val="5BF93980"/>
    <w:multiLevelType w:val="hybridMultilevel"/>
    <w:tmpl w:val="39E69046"/>
    <w:lvl w:ilvl="0" w:tplc="AAAE72EE">
      <w:start w:val="1"/>
      <w:numFmt w:val="decimal"/>
      <w:lvlText w:val="4.%1."/>
      <w:lvlJc w:val="left"/>
      <w:pPr>
        <w:tabs>
          <w:tab w:val="num" w:pos="786"/>
        </w:tabs>
        <w:ind w:left="786" w:hanging="360"/>
      </w:pPr>
      <w:rPr>
        <w:rFonts w:hint="default"/>
      </w:rPr>
    </w:lvl>
    <w:lvl w:ilvl="1" w:tplc="794CB9B8" w:tentative="1">
      <w:start w:val="1"/>
      <w:numFmt w:val="lowerLetter"/>
      <w:lvlText w:val="%2."/>
      <w:lvlJc w:val="left"/>
      <w:pPr>
        <w:tabs>
          <w:tab w:val="num" w:pos="1440"/>
        </w:tabs>
        <w:ind w:left="1440" w:hanging="360"/>
      </w:pPr>
    </w:lvl>
    <w:lvl w:ilvl="2" w:tplc="36D26790" w:tentative="1">
      <w:start w:val="1"/>
      <w:numFmt w:val="lowerRoman"/>
      <w:lvlText w:val="%3."/>
      <w:lvlJc w:val="right"/>
      <w:pPr>
        <w:tabs>
          <w:tab w:val="num" w:pos="2160"/>
        </w:tabs>
        <w:ind w:left="2160" w:hanging="180"/>
      </w:pPr>
    </w:lvl>
    <w:lvl w:ilvl="3" w:tplc="5C34C1A4" w:tentative="1">
      <w:start w:val="1"/>
      <w:numFmt w:val="decimal"/>
      <w:lvlText w:val="%4."/>
      <w:lvlJc w:val="left"/>
      <w:pPr>
        <w:tabs>
          <w:tab w:val="num" w:pos="2880"/>
        </w:tabs>
        <w:ind w:left="2880" w:hanging="360"/>
      </w:pPr>
    </w:lvl>
    <w:lvl w:ilvl="4" w:tplc="64A20A20" w:tentative="1">
      <w:start w:val="1"/>
      <w:numFmt w:val="lowerLetter"/>
      <w:lvlText w:val="%5."/>
      <w:lvlJc w:val="left"/>
      <w:pPr>
        <w:tabs>
          <w:tab w:val="num" w:pos="3600"/>
        </w:tabs>
        <w:ind w:left="3600" w:hanging="360"/>
      </w:pPr>
    </w:lvl>
    <w:lvl w:ilvl="5" w:tplc="A9E0A0C2" w:tentative="1">
      <w:start w:val="1"/>
      <w:numFmt w:val="lowerRoman"/>
      <w:lvlText w:val="%6."/>
      <w:lvlJc w:val="right"/>
      <w:pPr>
        <w:tabs>
          <w:tab w:val="num" w:pos="4320"/>
        </w:tabs>
        <w:ind w:left="4320" w:hanging="180"/>
      </w:pPr>
    </w:lvl>
    <w:lvl w:ilvl="6" w:tplc="99921930" w:tentative="1">
      <w:start w:val="1"/>
      <w:numFmt w:val="decimal"/>
      <w:lvlText w:val="%7."/>
      <w:lvlJc w:val="left"/>
      <w:pPr>
        <w:tabs>
          <w:tab w:val="num" w:pos="5040"/>
        </w:tabs>
        <w:ind w:left="5040" w:hanging="360"/>
      </w:pPr>
    </w:lvl>
    <w:lvl w:ilvl="7" w:tplc="8B5A8EC4" w:tentative="1">
      <w:start w:val="1"/>
      <w:numFmt w:val="lowerLetter"/>
      <w:lvlText w:val="%8."/>
      <w:lvlJc w:val="left"/>
      <w:pPr>
        <w:tabs>
          <w:tab w:val="num" w:pos="5760"/>
        </w:tabs>
        <w:ind w:left="5760" w:hanging="360"/>
      </w:pPr>
    </w:lvl>
    <w:lvl w:ilvl="8" w:tplc="A102390A" w:tentative="1">
      <w:start w:val="1"/>
      <w:numFmt w:val="lowerRoman"/>
      <w:lvlText w:val="%9."/>
      <w:lvlJc w:val="right"/>
      <w:pPr>
        <w:tabs>
          <w:tab w:val="num" w:pos="6480"/>
        </w:tabs>
        <w:ind w:left="6480" w:hanging="180"/>
      </w:pPr>
    </w:lvl>
  </w:abstractNum>
  <w:abstractNum w:abstractNumId="28">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608E7E13"/>
    <w:multiLevelType w:val="hybridMultilevel"/>
    <w:tmpl w:val="E3166488"/>
    <w:lvl w:ilvl="0" w:tplc="E60AB118">
      <w:start w:val="1"/>
      <w:numFmt w:val="decimal"/>
      <w:lvlText w:val="%1."/>
      <w:lvlJc w:val="left"/>
      <w:pPr>
        <w:ind w:left="360" w:hanging="360"/>
      </w:pPr>
    </w:lvl>
    <w:lvl w:ilvl="1" w:tplc="826CCB42" w:tentative="1">
      <w:start w:val="1"/>
      <w:numFmt w:val="lowerLetter"/>
      <w:lvlText w:val="%2."/>
      <w:lvlJc w:val="left"/>
      <w:pPr>
        <w:ind w:left="1440" w:hanging="360"/>
      </w:pPr>
    </w:lvl>
    <w:lvl w:ilvl="2" w:tplc="42D086E6" w:tentative="1">
      <w:start w:val="1"/>
      <w:numFmt w:val="lowerRoman"/>
      <w:lvlText w:val="%3."/>
      <w:lvlJc w:val="right"/>
      <w:pPr>
        <w:ind w:left="2160" w:hanging="180"/>
      </w:pPr>
    </w:lvl>
    <w:lvl w:ilvl="3" w:tplc="A9E06B64" w:tentative="1">
      <w:start w:val="1"/>
      <w:numFmt w:val="decimal"/>
      <w:lvlText w:val="%4."/>
      <w:lvlJc w:val="left"/>
      <w:pPr>
        <w:ind w:left="2880" w:hanging="360"/>
      </w:pPr>
    </w:lvl>
    <w:lvl w:ilvl="4" w:tplc="73CE4250" w:tentative="1">
      <w:start w:val="1"/>
      <w:numFmt w:val="lowerLetter"/>
      <w:lvlText w:val="%5."/>
      <w:lvlJc w:val="left"/>
      <w:pPr>
        <w:ind w:left="3600" w:hanging="360"/>
      </w:pPr>
    </w:lvl>
    <w:lvl w:ilvl="5" w:tplc="7FC4268C" w:tentative="1">
      <w:start w:val="1"/>
      <w:numFmt w:val="lowerRoman"/>
      <w:lvlText w:val="%6."/>
      <w:lvlJc w:val="right"/>
      <w:pPr>
        <w:ind w:left="4320" w:hanging="180"/>
      </w:pPr>
    </w:lvl>
    <w:lvl w:ilvl="6" w:tplc="204AFDB8" w:tentative="1">
      <w:start w:val="1"/>
      <w:numFmt w:val="decimal"/>
      <w:lvlText w:val="%7."/>
      <w:lvlJc w:val="left"/>
      <w:pPr>
        <w:ind w:left="5040" w:hanging="360"/>
      </w:pPr>
    </w:lvl>
    <w:lvl w:ilvl="7" w:tplc="096E057A" w:tentative="1">
      <w:start w:val="1"/>
      <w:numFmt w:val="lowerLetter"/>
      <w:lvlText w:val="%8."/>
      <w:lvlJc w:val="left"/>
      <w:pPr>
        <w:ind w:left="5760" w:hanging="360"/>
      </w:pPr>
    </w:lvl>
    <w:lvl w:ilvl="8" w:tplc="69C2ABA4" w:tentative="1">
      <w:start w:val="1"/>
      <w:numFmt w:val="lowerRoman"/>
      <w:lvlText w:val="%9."/>
      <w:lvlJc w:val="right"/>
      <w:pPr>
        <w:ind w:left="6480" w:hanging="180"/>
      </w:pPr>
    </w:lvl>
  </w:abstractNum>
  <w:abstractNum w:abstractNumId="30">
    <w:nsid w:val="66EC4094"/>
    <w:multiLevelType w:val="singleLevel"/>
    <w:tmpl w:val="1A42A242"/>
    <w:lvl w:ilvl="0">
      <w:start w:val="1"/>
      <w:numFmt w:val="decimal"/>
      <w:pStyle w:val="a2"/>
      <w:lvlText w:val="%1)"/>
      <w:lvlJc w:val="left"/>
      <w:pPr>
        <w:tabs>
          <w:tab w:val="num" w:pos="360"/>
        </w:tabs>
        <w:ind w:left="360" w:hanging="360"/>
      </w:pPr>
    </w:lvl>
  </w:abstractNum>
  <w:abstractNum w:abstractNumId="31">
    <w:nsid w:val="670F00D2"/>
    <w:multiLevelType w:val="hybridMultilevel"/>
    <w:tmpl w:val="F7ECBEC6"/>
    <w:lvl w:ilvl="0" w:tplc="C79AE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3C34A2"/>
    <w:multiLevelType w:val="hybridMultilevel"/>
    <w:tmpl w:val="A1F4BE56"/>
    <w:lvl w:ilvl="0" w:tplc="169C9F80">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5">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5"/>
  </w:num>
  <w:num w:numId="2">
    <w:abstractNumId w:val="32"/>
  </w:num>
  <w:num w:numId="3">
    <w:abstractNumId w:val="0"/>
  </w:num>
  <w:num w:numId="4">
    <w:abstractNumId w:val="5"/>
  </w:num>
  <w:num w:numId="5">
    <w:abstractNumId w:val="33"/>
  </w:num>
  <w:num w:numId="6">
    <w:abstractNumId w:val="36"/>
  </w:num>
  <w:num w:numId="7">
    <w:abstractNumId w:val="16"/>
  </w:num>
  <w:num w:numId="8">
    <w:abstractNumId w:val="3"/>
  </w:num>
  <w:num w:numId="9">
    <w:abstractNumId w:val="1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786"/>
        <w:lvlJc w:val="left"/>
        <w:pPr>
          <w:ind w:left="0" w:firstLine="0"/>
        </w:pPr>
        <w:rPr>
          <w:rFonts w:ascii="Symbol" w:hAnsi="Symbol" w:cs="Symbol" w:hint="default"/>
          <w:sz w:val="22"/>
          <w:szCs w:val="22"/>
        </w:rPr>
      </w:lvl>
    </w:lvlOverride>
  </w:num>
  <w:num w:numId="14">
    <w:abstractNumId w:val="18"/>
  </w:num>
  <w:num w:numId="15">
    <w:abstractNumId w:val="17"/>
  </w:num>
  <w:num w:numId="16">
    <w:abstractNumId w:val="21"/>
  </w:num>
  <w:num w:numId="17">
    <w:abstractNumId w:val="24"/>
  </w:num>
  <w:num w:numId="18">
    <w:abstractNumId w:val="19"/>
  </w:num>
  <w:num w:numId="19">
    <w:abstractNumId w:val="30"/>
  </w:num>
  <w:num w:numId="20">
    <w:abstractNumId w:val="23"/>
  </w:num>
  <w:num w:numId="21">
    <w:abstractNumId w:val="6"/>
  </w:num>
  <w:num w:numId="22">
    <w:abstractNumId w:val="26"/>
  </w:num>
  <w:num w:numId="23">
    <w:abstractNumId w:val="28"/>
  </w:num>
  <w:num w:numId="24">
    <w:abstractNumId w:val="22"/>
  </w:num>
  <w:num w:numId="25">
    <w:abstractNumId w:val="9"/>
  </w:num>
  <w:num w:numId="26">
    <w:abstractNumId w:val="14"/>
  </w:num>
  <w:num w:numId="27">
    <w:abstractNumId w:val="35"/>
  </w:num>
  <w:num w:numId="28">
    <w:abstractNumId w:val="4"/>
  </w:num>
  <w:num w:numId="29">
    <w:abstractNumId w:val="34"/>
  </w:num>
  <w:num w:numId="30">
    <w:abstractNumId w:val="10"/>
  </w:num>
  <w:num w:numId="31">
    <w:abstractNumId w:val="11"/>
  </w:num>
  <w:num w:numId="32">
    <w:abstractNumId w:val="2"/>
  </w:num>
  <w:num w:numId="33">
    <w:abstractNumId w:val="31"/>
  </w:num>
  <w:num w:numId="34">
    <w:abstractNumId w:val="15"/>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2A5D"/>
    <w:rsid w:val="0000457A"/>
    <w:rsid w:val="000069DB"/>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5DC7"/>
    <w:rsid w:val="0005613A"/>
    <w:rsid w:val="000562FD"/>
    <w:rsid w:val="00057B1E"/>
    <w:rsid w:val="00060139"/>
    <w:rsid w:val="000605ED"/>
    <w:rsid w:val="000607E9"/>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E4733"/>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34B"/>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12ABD"/>
    <w:rsid w:val="00220AAC"/>
    <w:rsid w:val="0022338F"/>
    <w:rsid w:val="00226703"/>
    <w:rsid w:val="00230345"/>
    <w:rsid w:val="002325B9"/>
    <w:rsid w:val="00234A98"/>
    <w:rsid w:val="00235134"/>
    <w:rsid w:val="00235DA7"/>
    <w:rsid w:val="00237BED"/>
    <w:rsid w:val="00241B08"/>
    <w:rsid w:val="002420FD"/>
    <w:rsid w:val="0024361B"/>
    <w:rsid w:val="00243D94"/>
    <w:rsid w:val="00244A19"/>
    <w:rsid w:val="002463B4"/>
    <w:rsid w:val="002504D4"/>
    <w:rsid w:val="002506E7"/>
    <w:rsid w:val="00251955"/>
    <w:rsid w:val="0025289F"/>
    <w:rsid w:val="00252B57"/>
    <w:rsid w:val="00254B8B"/>
    <w:rsid w:val="0025526F"/>
    <w:rsid w:val="00256591"/>
    <w:rsid w:val="00256DE7"/>
    <w:rsid w:val="00257D9E"/>
    <w:rsid w:val="002617C1"/>
    <w:rsid w:val="00263F27"/>
    <w:rsid w:val="002648A6"/>
    <w:rsid w:val="00264CBA"/>
    <w:rsid w:val="0026504C"/>
    <w:rsid w:val="00265549"/>
    <w:rsid w:val="00265761"/>
    <w:rsid w:val="002674A2"/>
    <w:rsid w:val="00270D31"/>
    <w:rsid w:val="00271040"/>
    <w:rsid w:val="00271C4E"/>
    <w:rsid w:val="00272D33"/>
    <w:rsid w:val="00274948"/>
    <w:rsid w:val="002749EA"/>
    <w:rsid w:val="0027679F"/>
    <w:rsid w:val="002768B4"/>
    <w:rsid w:val="00276C8A"/>
    <w:rsid w:val="00277B6D"/>
    <w:rsid w:val="002821F2"/>
    <w:rsid w:val="00284F91"/>
    <w:rsid w:val="00285078"/>
    <w:rsid w:val="002873DE"/>
    <w:rsid w:val="002909E3"/>
    <w:rsid w:val="00295791"/>
    <w:rsid w:val="00296F1C"/>
    <w:rsid w:val="002A07D0"/>
    <w:rsid w:val="002A1525"/>
    <w:rsid w:val="002A250C"/>
    <w:rsid w:val="002A5796"/>
    <w:rsid w:val="002A623C"/>
    <w:rsid w:val="002A697D"/>
    <w:rsid w:val="002A7A4C"/>
    <w:rsid w:val="002A7B42"/>
    <w:rsid w:val="002C26B3"/>
    <w:rsid w:val="002C2BEE"/>
    <w:rsid w:val="002C314B"/>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182E"/>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9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E6FFA"/>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5727"/>
    <w:rsid w:val="004C6285"/>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77D25"/>
    <w:rsid w:val="005814FB"/>
    <w:rsid w:val="00583E9F"/>
    <w:rsid w:val="005844F4"/>
    <w:rsid w:val="005855F4"/>
    <w:rsid w:val="00587ECE"/>
    <w:rsid w:val="005915A7"/>
    <w:rsid w:val="00595197"/>
    <w:rsid w:val="00596806"/>
    <w:rsid w:val="00597680"/>
    <w:rsid w:val="005A109B"/>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29A5"/>
    <w:rsid w:val="00612DFF"/>
    <w:rsid w:val="0061537B"/>
    <w:rsid w:val="006154AB"/>
    <w:rsid w:val="00620BC4"/>
    <w:rsid w:val="006224D2"/>
    <w:rsid w:val="00626894"/>
    <w:rsid w:val="00626F77"/>
    <w:rsid w:val="00627A31"/>
    <w:rsid w:val="00631293"/>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612"/>
    <w:rsid w:val="006849E1"/>
    <w:rsid w:val="00687DD1"/>
    <w:rsid w:val="006908FA"/>
    <w:rsid w:val="0069103B"/>
    <w:rsid w:val="006915BB"/>
    <w:rsid w:val="00694683"/>
    <w:rsid w:val="006953F1"/>
    <w:rsid w:val="00697F03"/>
    <w:rsid w:val="006A13C6"/>
    <w:rsid w:val="006A1E4C"/>
    <w:rsid w:val="006A3023"/>
    <w:rsid w:val="006A4507"/>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40B"/>
    <w:rsid w:val="006E570E"/>
    <w:rsid w:val="006E5927"/>
    <w:rsid w:val="006E6A33"/>
    <w:rsid w:val="006F1778"/>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0EE7"/>
    <w:rsid w:val="007B1362"/>
    <w:rsid w:val="007B3C75"/>
    <w:rsid w:val="007B6B6C"/>
    <w:rsid w:val="007C06E5"/>
    <w:rsid w:val="007C0FA1"/>
    <w:rsid w:val="007C3FB1"/>
    <w:rsid w:val="007C641B"/>
    <w:rsid w:val="007D2331"/>
    <w:rsid w:val="007D5F06"/>
    <w:rsid w:val="007E008A"/>
    <w:rsid w:val="007E0CB4"/>
    <w:rsid w:val="007E687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3410"/>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3799"/>
    <w:rsid w:val="008C5845"/>
    <w:rsid w:val="008C5E27"/>
    <w:rsid w:val="008C6BC8"/>
    <w:rsid w:val="008D32A2"/>
    <w:rsid w:val="008D395A"/>
    <w:rsid w:val="008D5928"/>
    <w:rsid w:val="008D75BA"/>
    <w:rsid w:val="008E09C8"/>
    <w:rsid w:val="008E193F"/>
    <w:rsid w:val="008E2E49"/>
    <w:rsid w:val="008E36BF"/>
    <w:rsid w:val="008E5E24"/>
    <w:rsid w:val="008F091C"/>
    <w:rsid w:val="008F227E"/>
    <w:rsid w:val="008F3341"/>
    <w:rsid w:val="008F4F89"/>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892"/>
    <w:rsid w:val="00A87ACC"/>
    <w:rsid w:val="00A90287"/>
    <w:rsid w:val="00A91339"/>
    <w:rsid w:val="00A91481"/>
    <w:rsid w:val="00A97A76"/>
    <w:rsid w:val="00A97C55"/>
    <w:rsid w:val="00AA09A5"/>
    <w:rsid w:val="00AA24F0"/>
    <w:rsid w:val="00AA2A54"/>
    <w:rsid w:val="00AA3051"/>
    <w:rsid w:val="00AA3E87"/>
    <w:rsid w:val="00AA4C65"/>
    <w:rsid w:val="00AA6C87"/>
    <w:rsid w:val="00AB3334"/>
    <w:rsid w:val="00AB7390"/>
    <w:rsid w:val="00AC07DB"/>
    <w:rsid w:val="00AC310E"/>
    <w:rsid w:val="00AC3EF7"/>
    <w:rsid w:val="00AC453A"/>
    <w:rsid w:val="00AC481D"/>
    <w:rsid w:val="00AC5407"/>
    <w:rsid w:val="00AC78FE"/>
    <w:rsid w:val="00AC7EF8"/>
    <w:rsid w:val="00AD0698"/>
    <w:rsid w:val="00AD187C"/>
    <w:rsid w:val="00AD5E0B"/>
    <w:rsid w:val="00AD7B17"/>
    <w:rsid w:val="00AE067D"/>
    <w:rsid w:val="00AE3B48"/>
    <w:rsid w:val="00AE3E0E"/>
    <w:rsid w:val="00AE63C0"/>
    <w:rsid w:val="00AF3745"/>
    <w:rsid w:val="00AF3931"/>
    <w:rsid w:val="00AF4841"/>
    <w:rsid w:val="00AF4E99"/>
    <w:rsid w:val="00AF5A4C"/>
    <w:rsid w:val="00B036D9"/>
    <w:rsid w:val="00B05E07"/>
    <w:rsid w:val="00B1052E"/>
    <w:rsid w:val="00B10DE7"/>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464A"/>
    <w:rsid w:val="00BC5032"/>
    <w:rsid w:val="00BC5811"/>
    <w:rsid w:val="00BC6286"/>
    <w:rsid w:val="00BD6858"/>
    <w:rsid w:val="00BE0F77"/>
    <w:rsid w:val="00BE3EEF"/>
    <w:rsid w:val="00BE45FA"/>
    <w:rsid w:val="00BE6EDC"/>
    <w:rsid w:val="00BF577B"/>
    <w:rsid w:val="00BF7BF8"/>
    <w:rsid w:val="00C00A01"/>
    <w:rsid w:val="00C00DB7"/>
    <w:rsid w:val="00C029C9"/>
    <w:rsid w:val="00C03B96"/>
    <w:rsid w:val="00C0510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0C2"/>
    <w:rsid w:val="00CC533C"/>
    <w:rsid w:val="00CC5BDA"/>
    <w:rsid w:val="00CC5FEF"/>
    <w:rsid w:val="00CC7254"/>
    <w:rsid w:val="00CC785A"/>
    <w:rsid w:val="00CD4519"/>
    <w:rsid w:val="00CD517A"/>
    <w:rsid w:val="00CD74E1"/>
    <w:rsid w:val="00CD7D27"/>
    <w:rsid w:val="00CE131B"/>
    <w:rsid w:val="00CE2DB6"/>
    <w:rsid w:val="00CE3E3B"/>
    <w:rsid w:val="00CE4433"/>
    <w:rsid w:val="00CE49D0"/>
    <w:rsid w:val="00CE6932"/>
    <w:rsid w:val="00CF142F"/>
    <w:rsid w:val="00CF67DD"/>
    <w:rsid w:val="00CF706F"/>
    <w:rsid w:val="00CF78D5"/>
    <w:rsid w:val="00D04F66"/>
    <w:rsid w:val="00D06AD3"/>
    <w:rsid w:val="00D076D8"/>
    <w:rsid w:val="00D1093B"/>
    <w:rsid w:val="00D11F32"/>
    <w:rsid w:val="00D160B8"/>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378B"/>
    <w:rsid w:val="00DF5CD1"/>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4693"/>
    <w:rsid w:val="00E55FDB"/>
    <w:rsid w:val="00E615FE"/>
    <w:rsid w:val="00E623A4"/>
    <w:rsid w:val="00E63598"/>
    <w:rsid w:val="00E6453F"/>
    <w:rsid w:val="00E647C7"/>
    <w:rsid w:val="00E64980"/>
    <w:rsid w:val="00E64D3B"/>
    <w:rsid w:val="00E672E3"/>
    <w:rsid w:val="00E70A92"/>
    <w:rsid w:val="00E731D5"/>
    <w:rsid w:val="00E74544"/>
    <w:rsid w:val="00E77808"/>
    <w:rsid w:val="00E8246A"/>
    <w:rsid w:val="00E82F50"/>
    <w:rsid w:val="00E8373A"/>
    <w:rsid w:val="00E83ECE"/>
    <w:rsid w:val="00E867BE"/>
    <w:rsid w:val="00E87645"/>
    <w:rsid w:val="00E9148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47107"/>
    <w:rsid w:val="00F50EE5"/>
    <w:rsid w:val="00F52E2C"/>
    <w:rsid w:val="00F52F8B"/>
    <w:rsid w:val="00F5517A"/>
    <w:rsid w:val="00F66DCB"/>
    <w:rsid w:val="00F67B5A"/>
    <w:rsid w:val="00F70D4B"/>
    <w:rsid w:val="00F71C96"/>
    <w:rsid w:val="00F7421B"/>
    <w:rsid w:val="00F7544C"/>
    <w:rsid w:val="00F76C36"/>
    <w:rsid w:val="00F77C7E"/>
    <w:rsid w:val="00F807F0"/>
    <w:rsid w:val="00F822E0"/>
    <w:rsid w:val="00F85B58"/>
    <w:rsid w:val="00F85D15"/>
    <w:rsid w:val="00F86FA4"/>
    <w:rsid w:val="00F97D7B"/>
    <w:rsid w:val="00FA07A4"/>
    <w:rsid w:val="00FA4D15"/>
    <w:rsid w:val="00FB01AD"/>
    <w:rsid w:val="00FB16F4"/>
    <w:rsid w:val="00FB5277"/>
    <w:rsid w:val="00FB5631"/>
    <w:rsid w:val="00FB7269"/>
    <w:rsid w:val="00FB7648"/>
    <w:rsid w:val="00FC0922"/>
    <w:rsid w:val="00FC1F61"/>
    <w:rsid w:val="00FD1DFA"/>
    <w:rsid w:val="00FD3F8C"/>
    <w:rsid w:val="00FD4680"/>
    <w:rsid w:val="00FD66B8"/>
    <w:rsid w:val="00FE1FC0"/>
    <w:rsid w:val="00FE52AA"/>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uiPriority w:val="9"/>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uiPriority w:val="9"/>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uiPriority w:val="9"/>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uiPriority w:val="99"/>
    <w:rsid w:val="006A6212"/>
    <w:pPr>
      <w:tabs>
        <w:tab w:val="center" w:pos="4677"/>
        <w:tab w:val="right" w:pos="9355"/>
      </w:tabs>
    </w:pPr>
  </w:style>
  <w:style w:type="character" w:customStyle="1" w:styleId="a9">
    <w:name w:val="Нижний колонтитул Знак"/>
    <w:basedOn w:val="a4"/>
    <w:link w:val="a8"/>
    <w:uiPriority w:val="99"/>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nhideWhenUsed/>
    <w:rsid w:val="006A6212"/>
    <w:pPr>
      <w:spacing w:after="120"/>
      <w:ind w:left="283"/>
    </w:pPr>
    <w:rPr>
      <w:sz w:val="16"/>
      <w:szCs w:val="16"/>
    </w:rPr>
  </w:style>
  <w:style w:type="character" w:customStyle="1" w:styleId="39">
    <w:name w:val="Основной текст с отступом 3 Знак"/>
    <w:basedOn w:val="a4"/>
    <w:link w:val="38"/>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Основной текст с отступом 31"/>
    <w:basedOn w:val="a3"/>
    <w:rsid w:val="0031182E"/>
    <w:pPr>
      <w:widowControl w:val="0"/>
      <w:suppressAutoHyphens/>
      <w:autoSpaceDE w:val="0"/>
      <w:spacing w:after="0" w:line="360" w:lineRule="auto"/>
      <w:ind w:firstLine="720"/>
    </w:pPr>
    <w:rPr>
      <w:sz w:val="28"/>
      <w:szCs w:val="28"/>
      <w:lang w:eastAsia="ar-SA"/>
    </w:rPr>
  </w:style>
  <w:style w:type="paragraph" w:customStyle="1" w:styleId="afffff">
    <w:name w:val="Содержимое таблицы"/>
    <w:basedOn w:val="a3"/>
    <w:rsid w:val="0031182E"/>
    <w:pPr>
      <w:widowControl w:val="0"/>
      <w:suppressLineNumbers/>
      <w:suppressAutoHyphens/>
      <w:spacing w:after="0"/>
      <w:jc w:val="left"/>
    </w:pPr>
    <w:rPr>
      <w:rFonts w:eastAsia="DejaVu Sans" w:cs="Lohit Hindi"/>
      <w:kern w:val="1"/>
      <w:lang w:eastAsia="zh-CN" w:bidi="hi-IN"/>
    </w:rPr>
  </w:style>
  <w:style w:type="paragraph" w:styleId="3f2">
    <w:name w:val="toc 3"/>
    <w:basedOn w:val="a3"/>
    <w:next w:val="a3"/>
    <w:autoRedefine/>
    <w:uiPriority w:val="39"/>
    <w:qFormat/>
    <w:rsid w:val="007E687B"/>
    <w:pPr>
      <w:spacing w:after="0"/>
      <w:ind w:left="240"/>
      <w:jc w:val="left"/>
    </w:pPr>
    <w:rPr>
      <w:sz w:val="20"/>
      <w:szCs w:val="20"/>
    </w:rPr>
  </w:style>
  <w:style w:type="paragraph" w:styleId="4a">
    <w:name w:val="toc 4"/>
    <w:basedOn w:val="a3"/>
    <w:next w:val="a3"/>
    <w:autoRedefine/>
    <w:rsid w:val="007E687B"/>
    <w:pPr>
      <w:spacing w:after="0"/>
      <w:ind w:left="480"/>
      <w:jc w:val="left"/>
    </w:pPr>
    <w:rPr>
      <w:sz w:val="20"/>
      <w:szCs w:val="20"/>
    </w:rPr>
  </w:style>
  <w:style w:type="paragraph" w:styleId="56">
    <w:name w:val="toc 5"/>
    <w:basedOn w:val="a3"/>
    <w:next w:val="a3"/>
    <w:autoRedefine/>
    <w:rsid w:val="007E687B"/>
    <w:pPr>
      <w:spacing w:after="0"/>
      <w:ind w:left="720"/>
      <w:jc w:val="left"/>
    </w:pPr>
    <w:rPr>
      <w:sz w:val="20"/>
      <w:szCs w:val="20"/>
    </w:rPr>
  </w:style>
  <w:style w:type="paragraph" w:styleId="64">
    <w:name w:val="toc 6"/>
    <w:basedOn w:val="a3"/>
    <w:next w:val="a3"/>
    <w:autoRedefine/>
    <w:rsid w:val="007E687B"/>
    <w:pPr>
      <w:spacing w:after="0"/>
      <w:ind w:left="960"/>
      <w:jc w:val="left"/>
    </w:pPr>
    <w:rPr>
      <w:sz w:val="20"/>
      <w:szCs w:val="20"/>
    </w:rPr>
  </w:style>
  <w:style w:type="paragraph" w:styleId="73">
    <w:name w:val="toc 7"/>
    <w:basedOn w:val="a3"/>
    <w:next w:val="a3"/>
    <w:autoRedefine/>
    <w:rsid w:val="007E687B"/>
    <w:pPr>
      <w:spacing w:after="0"/>
      <w:ind w:left="1200"/>
      <w:jc w:val="left"/>
    </w:pPr>
    <w:rPr>
      <w:sz w:val="20"/>
      <w:szCs w:val="20"/>
    </w:rPr>
  </w:style>
  <w:style w:type="paragraph" w:styleId="82">
    <w:name w:val="toc 8"/>
    <w:basedOn w:val="a3"/>
    <w:next w:val="a3"/>
    <w:autoRedefine/>
    <w:rsid w:val="007E687B"/>
    <w:pPr>
      <w:spacing w:after="0"/>
      <w:ind w:left="1440"/>
      <w:jc w:val="left"/>
    </w:pPr>
    <w:rPr>
      <w:sz w:val="20"/>
      <w:szCs w:val="20"/>
    </w:rPr>
  </w:style>
  <w:style w:type="paragraph" w:styleId="92">
    <w:name w:val="toc 9"/>
    <w:basedOn w:val="a3"/>
    <w:next w:val="a3"/>
    <w:autoRedefine/>
    <w:rsid w:val="007E687B"/>
    <w:pPr>
      <w:spacing w:after="0"/>
      <w:ind w:left="1680"/>
      <w:jc w:val="left"/>
    </w:pPr>
    <w:rPr>
      <w:sz w:val="20"/>
      <w:szCs w:val="20"/>
    </w:rPr>
  </w:style>
  <w:style w:type="paragraph" w:customStyle="1" w:styleId="afffff0">
    <w:name w:val="Условия контракта"/>
    <w:basedOn w:val="a3"/>
    <w:semiHidden/>
    <w:rsid w:val="007E687B"/>
    <w:pPr>
      <w:tabs>
        <w:tab w:val="num" w:pos="360"/>
      </w:tabs>
      <w:spacing w:before="240" w:after="120"/>
      <w:ind w:left="360" w:hanging="360"/>
    </w:pPr>
    <w:rPr>
      <w:b/>
      <w:szCs w:val="20"/>
    </w:rPr>
  </w:style>
  <w:style w:type="paragraph" w:customStyle="1" w:styleId="Instruction">
    <w:name w:val="Instruction"/>
    <w:basedOn w:val="28"/>
    <w:semiHidden/>
    <w:rsid w:val="007E687B"/>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7E687B"/>
    <w:pPr>
      <w:numPr>
        <w:numId w:val="16"/>
      </w:numPr>
      <w:spacing w:after="0" w:line="360" w:lineRule="auto"/>
    </w:pPr>
    <w:rPr>
      <w:b w:val="0"/>
      <w:sz w:val="24"/>
      <w:szCs w:val="24"/>
    </w:rPr>
  </w:style>
  <w:style w:type="character" w:customStyle="1" w:styleId="2f1">
    <w:name w:val="Заголовок 2 со списком Знак"/>
    <w:link w:val="20"/>
    <w:rsid w:val="007E687B"/>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7E687B"/>
    <w:pPr>
      <w:numPr>
        <w:ilvl w:val="1"/>
        <w:numId w:val="16"/>
      </w:numPr>
    </w:pPr>
    <w:rPr>
      <w:rFonts w:cs="Times New Roman"/>
      <w:bCs w:val="0"/>
      <w:szCs w:val="20"/>
    </w:rPr>
  </w:style>
  <w:style w:type="character" w:customStyle="1" w:styleId="3f3">
    <w:name w:val="Заголовок 3 со списком Знак"/>
    <w:link w:val="3"/>
    <w:rsid w:val="007E687B"/>
    <w:rPr>
      <w:rFonts w:ascii="Arial" w:eastAsia="Times New Roman" w:hAnsi="Arial" w:cs="Times New Roman"/>
      <w:b/>
      <w:sz w:val="24"/>
      <w:szCs w:val="20"/>
      <w:lang w:eastAsia="ru-RU"/>
    </w:rPr>
  </w:style>
  <w:style w:type="character" w:customStyle="1" w:styleId="afffff1">
    <w:name w:val="Основной шрифт"/>
    <w:semiHidden/>
    <w:rsid w:val="007E687B"/>
  </w:style>
  <w:style w:type="paragraph" w:customStyle="1" w:styleId="afffff2">
    <w:name w:val="текст таблицы"/>
    <w:basedOn w:val="a3"/>
    <w:rsid w:val="007E687B"/>
    <w:pPr>
      <w:spacing w:before="120" w:after="0"/>
      <w:ind w:right="-102"/>
    </w:pPr>
  </w:style>
  <w:style w:type="paragraph" w:customStyle="1" w:styleId="afffff3">
    <w:name w:val="ТЛ_Заказчик"/>
    <w:basedOn w:val="a3"/>
    <w:link w:val="afffff4"/>
    <w:qFormat/>
    <w:rsid w:val="007E687B"/>
    <w:pPr>
      <w:spacing w:after="0"/>
      <w:jc w:val="center"/>
    </w:pPr>
    <w:rPr>
      <w:sz w:val="28"/>
      <w:szCs w:val="28"/>
    </w:rPr>
  </w:style>
  <w:style w:type="character" w:customStyle="1" w:styleId="afffff4">
    <w:name w:val="ТЛ_Заказчик Знак"/>
    <w:link w:val="afffff3"/>
    <w:rsid w:val="007E687B"/>
    <w:rPr>
      <w:rFonts w:ascii="Times New Roman" w:eastAsia="Times New Roman" w:hAnsi="Times New Roman" w:cs="Times New Roman"/>
      <w:sz w:val="28"/>
      <w:szCs w:val="28"/>
      <w:lang w:eastAsia="ru-RU"/>
    </w:rPr>
  </w:style>
  <w:style w:type="paragraph" w:customStyle="1" w:styleId="afffff5">
    <w:name w:val="ТЛ_Утверждаю"/>
    <w:basedOn w:val="a3"/>
    <w:link w:val="afffff6"/>
    <w:qFormat/>
    <w:rsid w:val="007E687B"/>
    <w:pPr>
      <w:spacing w:after="0"/>
      <w:ind w:left="4860"/>
      <w:jc w:val="center"/>
    </w:pPr>
    <w:rPr>
      <w:sz w:val="28"/>
      <w:szCs w:val="28"/>
    </w:rPr>
  </w:style>
  <w:style w:type="character" w:customStyle="1" w:styleId="afffff6">
    <w:name w:val="ТЛ_Утверждаю Знак"/>
    <w:link w:val="afffff5"/>
    <w:rsid w:val="007E687B"/>
    <w:rPr>
      <w:rFonts w:ascii="Times New Roman" w:eastAsia="Times New Roman" w:hAnsi="Times New Roman" w:cs="Times New Roman"/>
      <w:sz w:val="28"/>
      <w:szCs w:val="28"/>
      <w:lang w:eastAsia="ru-RU"/>
    </w:rPr>
  </w:style>
  <w:style w:type="paragraph" w:customStyle="1" w:styleId="afffff7">
    <w:name w:val="ТЛ_Название"/>
    <w:basedOn w:val="a3"/>
    <w:link w:val="afffff8"/>
    <w:qFormat/>
    <w:rsid w:val="007E687B"/>
    <w:pPr>
      <w:spacing w:after="0"/>
      <w:jc w:val="center"/>
    </w:pPr>
    <w:rPr>
      <w:b/>
      <w:sz w:val="28"/>
      <w:szCs w:val="28"/>
    </w:rPr>
  </w:style>
  <w:style w:type="character" w:customStyle="1" w:styleId="afffff8">
    <w:name w:val="ТЛ_Название Знак"/>
    <w:link w:val="afffff7"/>
    <w:rsid w:val="007E687B"/>
    <w:rPr>
      <w:rFonts w:ascii="Times New Roman" w:eastAsia="Times New Roman" w:hAnsi="Times New Roman" w:cs="Times New Roman"/>
      <w:b/>
      <w:sz w:val="28"/>
      <w:szCs w:val="28"/>
      <w:lang w:eastAsia="ru-RU"/>
    </w:rPr>
  </w:style>
  <w:style w:type="paragraph" w:customStyle="1" w:styleId="afffff9">
    <w:name w:val="ТЛ_Город и Дата"/>
    <w:basedOn w:val="a3"/>
    <w:link w:val="afffffa"/>
    <w:qFormat/>
    <w:rsid w:val="007E687B"/>
    <w:pPr>
      <w:spacing w:after="0"/>
      <w:jc w:val="center"/>
    </w:pPr>
    <w:rPr>
      <w:sz w:val="28"/>
      <w:szCs w:val="28"/>
    </w:rPr>
  </w:style>
  <w:style w:type="character" w:customStyle="1" w:styleId="afffffa">
    <w:name w:val="ТЛ_Город и Дата Знак"/>
    <w:link w:val="afffff9"/>
    <w:rsid w:val="007E687B"/>
    <w:rPr>
      <w:rFonts w:ascii="Times New Roman" w:eastAsia="Times New Roman" w:hAnsi="Times New Roman" w:cs="Times New Roman"/>
      <w:sz w:val="28"/>
      <w:szCs w:val="28"/>
      <w:lang w:eastAsia="ru-RU"/>
    </w:rPr>
  </w:style>
  <w:style w:type="paragraph" w:customStyle="1" w:styleId="afffffb">
    <w:name w:val="АД_Наименование Разделов"/>
    <w:basedOn w:val="10"/>
    <w:link w:val="afffffc"/>
    <w:qFormat/>
    <w:rsid w:val="007E687B"/>
    <w:pPr>
      <w:numPr>
        <w:numId w:val="0"/>
      </w:numPr>
    </w:pPr>
    <w:rPr>
      <w:bCs w:val="0"/>
      <w:sz w:val="28"/>
      <w:szCs w:val="20"/>
    </w:rPr>
  </w:style>
  <w:style w:type="character" w:customStyle="1" w:styleId="afffffc">
    <w:name w:val="АД_Наименование Разделов Знак"/>
    <w:link w:val="afffffb"/>
    <w:rsid w:val="007E687B"/>
    <w:rPr>
      <w:rFonts w:ascii="Times New Roman" w:eastAsia="Times New Roman" w:hAnsi="Times New Roman" w:cs="Times New Roman"/>
      <w:b/>
      <w:kern w:val="28"/>
      <w:sz w:val="28"/>
      <w:szCs w:val="20"/>
      <w:lang w:eastAsia="ru-RU"/>
    </w:rPr>
  </w:style>
  <w:style w:type="paragraph" w:customStyle="1" w:styleId="afffffd">
    <w:name w:val="АД_Наименование главы с нумерацией"/>
    <w:basedOn w:val="20"/>
    <w:link w:val="afffffe"/>
    <w:qFormat/>
    <w:rsid w:val="007E687B"/>
    <w:rPr>
      <w:b/>
    </w:rPr>
  </w:style>
  <w:style w:type="paragraph" w:customStyle="1" w:styleId="affffff">
    <w:name w:val="АД_Наименование главы без нумерации"/>
    <w:basedOn w:val="21"/>
    <w:link w:val="affffff0"/>
    <w:qFormat/>
    <w:rsid w:val="007E687B"/>
    <w:pPr>
      <w:spacing w:after="0"/>
    </w:pPr>
    <w:rPr>
      <w:sz w:val="24"/>
      <w:szCs w:val="24"/>
    </w:rPr>
  </w:style>
  <w:style w:type="character" w:customStyle="1" w:styleId="affffff0">
    <w:name w:val="АД_Наименование главы без нумерации Знак"/>
    <w:basedOn w:val="22"/>
    <w:link w:val="affffff"/>
    <w:rsid w:val="007E687B"/>
    <w:rPr>
      <w:b/>
      <w:bCs/>
      <w:sz w:val="24"/>
      <w:szCs w:val="24"/>
    </w:rPr>
  </w:style>
  <w:style w:type="character" w:customStyle="1" w:styleId="afffffe">
    <w:name w:val="АД_Глава Знак"/>
    <w:basedOn w:val="2f1"/>
    <w:link w:val="afffffd"/>
    <w:rsid w:val="007E687B"/>
    <w:rPr>
      <w:b/>
    </w:rPr>
  </w:style>
  <w:style w:type="paragraph" w:customStyle="1" w:styleId="affffff1">
    <w:name w:val="АД_Нумерованный пункт"/>
    <w:basedOn w:val="3"/>
    <w:link w:val="affffff2"/>
    <w:qFormat/>
    <w:rsid w:val="007E687B"/>
    <w:pPr>
      <w:tabs>
        <w:tab w:val="clear" w:pos="972"/>
        <w:tab w:val="num" w:pos="720"/>
      </w:tabs>
      <w:ind w:left="720" w:hanging="720"/>
    </w:pPr>
    <w:rPr>
      <w:rFonts w:ascii="Times New Roman" w:hAnsi="Times New Roman"/>
    </w:rPr>
  </w:style>
  <w:style w:type="character" w:customStyle="1" w:styleId="affffff2">
    <w:name w:val="АД_Нумерованный пункт Знак"/>
    <w:basedOn w:val="3f3"/>
    <w:link w:val="affffff1"/>
    <w:rsid w:val="007E687B"/>
    <w:rPr>
      <w:rFonts w:ascii="Times New Roman" w:hAnsi="Times New Roman"/>
    </w:rPr>
  </w:style>
  <w:style w:type="paragraph" w:customStyle="1" w:styleId="a1">
    <w:name w:val="АД_Нумерованный подпункт"/>
    <w:basedOn w:val="a3"/>
    <w:link w:val="affffff3"/>
    <w:qFormat/>
    <w:rsid w:val="007E687B"/>
    <w:pPr>
      <w:numPr>
        <w:ilvl w:val="2"/>
        <w:numId w:val="16"/>
      </w:numPr>
      <w:tabs>
        <w:tab w:val="clear" w:pos="1440"/>
        <w:tab w:val="left" w:pos="720"/>
      </w:tabs>
      <w:spacing w:after="0"/>
      <w:ind w:left="720" w:hanging="720"/>
    </w:pPr>
  </w:style>
  <w:style w:type="character" w:customStyle="1" w:styleId="affffff3">
    <w:name w:val="АД_Нумерованный подпункт Знак"/>
    <w:link w:val="a1"/>
    <w:rsid w:val="007E687B"/>
    <w:rPr>
      <w:rFonts w:ascii="Times New Roman" w:eastAsia="Times New Roman" w:hAnsi="Times New Roman" w:cs="Times New Roman"/>
      <w:sz w:val="24"/>
      <w:szCs w:val="24"/>
      <w:lang w:eastAsia="ru-RU"/>
    </w:rPr>
  </w:style>
  <w:style w:type="paragraph" w:customStyle="1" w:styleId="affffff4">
    <w:name w:val="АД_Основной текст"/>
    <w:basedOn w:val="a3"/>
    <w:link w:val="affffff5"/>
    <w:qFormat/>
    <w:rsid w:val="007E687B"/>
    <w:pPr>
      <w:spacing w:after="0"/>
      <w:ind w:firstLine="567"/>
    </w:pPr>
  </w:style>
  <w:style w:type="character" w:customStyle="1" w:styleId="affffff5">
    <w:name w:val="АД_Основной текст Знак"/>
    <w:link w:val="affffff4"/>
    <w:rsid w:val="007E687B"/>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7E687B"/>
    <w:pPr>
      <w:numPr>
        <w:ilvl w:val="2"/>
        <w:numId w:val="17"/>
      </w:numPr>
      <w:tabs>
        <w:tab w:val="left" w:pos="720"/>
      </w:tabs>
      <w:spacing w:after="0"/>
    </w:pPr>
    <w:rPr>
      <w:b/>
      <w:bCs/>
      <w:i/>
      <w:iCs/>
    </w:rPr>
  </w:style>
  <w:style w:type="paragraph" w:customStyle="1" w:styleId="affffff6">
    <w:name w:val="АД_Заголовки таблиц"/>
    <w:basedOn w:val="a3"/>
    <w:qFormat/>
    <w:rsid w:val="007E687B"/>
    <w:pPr>
      <w:spacing w:after="0"/>
      <w:jc w:val="center"/>
    </w:pPr>
    <w:rPr>
      <w:b/>
      <w:bCs/>
    </w:rPr>
  </w:style>
  <w:style w:type="paragraph" w:styleId="affffff7">
    <w:name w:val="TOC Heading"/>
    <w:basedOn w:val="10"/>
    <w:next w:val="a3"/>
    <w:uiPriority w:val="39"/>
    <w:qFormat/>
    <w:rsid w:val="007E687B"/>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8">
    <w:name w:val="АД_Основной текст по центру полужирный"/>
    <w:basedOn w:val="a3"/>
    <w:link w:val="affffff9"/>
    <w:qFormat/>
    <w:rsid w:val="007E687B"/>
    <w:pPr>
      <w:spacing w:after="0"/>
      <w:ind w:firstLine="567"/>
      <w:jc w:val="center"/>
    </w:pPr>
    <w:rPr>
      <w:b/>
    </w:rPr>
  </w:style>
  <w:style w:type="character" w:customStyle="1" w:styleId="affffff9">
    <w:name w:val="АД_Основной текст по центру полужирный Знак"/>
    <w:link w:val="affffff8"/>
    <w:rsid w:val="007E687B"/>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7E687B"/>
    <w:pPr>
      <w:spacing w:after="0"/>
      <w:ind w:left="1418"/>
    </w:pPr>
  </w:style>
  <w:style w:type="character" w:customStyle="1" w:styleId="3f5">
    <w:name w:val="АД_Текст отступ 3 Знак"/>
    <w:aliases w:val="25 Знак"/>
    <w:link w:val="3f4"/>
    <w:rsid w:val="007E687B"/>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7E687B"/>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3"/>
    <w:link w:val="4"/>
    <w:rsid w:val="007E687B"/>
  </w:style>
  <w:style w:type="paragraph" w:customStyle="1" w:styleId="a0">
    <w:name w:val="АД_Список абв"/>
    <w:basedOn w:val="a3"/>
    <w:rsid w:val="007E687B"/>
    <w:pPr>
      <w:numPr>
        <w:numId w:val="18"/>
      </w:numPr>
      <w:spacing w:after="0"/>
    </w:pPr>
  </w:style>
  <w:style w:type="paragraph" w:customStyle="1" w:styleId="Heading">
    <w:name w:val="Heading"/>
    <w:rsid w:val="007E687B"/>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7E687B"/>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7E687B"/>
    <w:pPr>
      <w:suppressAutoHyphens/>
      <w:spacing w:after="0"/>
      <w:ind w:left="-540"/>
    </w:pPr>
    <w:rPr>
      <w:rFonts w:ascii="Arial" w:hAnsi="Arial" w:cs="Arial"/>
      <w:sz w:val="17"/>
      <w:lang w:eastAsia="ar-SA"/>
    </w:rPr>
  </w:style>
  <w:style w:type="paragraph" w:customStyle="1" w:styleId="a2">
    <w:name w:val="Список нум."/>
    <w:basedOn w:val="a3"/>
    <w:rsid w:val="007E687B"/>
    <w:pPr>
      <w:keepNext/>
      <w:numPr>
        <w:numId w:val="1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7E687B"/>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7E687B"/>
    <w:pPr>
      <w:keepNext/>
      <w:spacing w:before="360" w:after="120" w:line="360" w:lineRule="atLeast"/>
      <w:jc w:val="left"/>
      <w:outlineLvl w:val="1"/>
    </w:pPr>
    <w:rPr>
      <w:rFonts w:ascii="GaramondC" w:hAnsi="GaramondC"/>
      <w:b/>
      <w:color w:val="000000"/>
      <w:sz w:val="28"/>
      <w:szCs w:val="28"/>
    </w:rPr>
  </w:style>
  <w:style w:type="paragraph" w:customStyle="1" w:styleId="affffffa">
    <w:name w:val="втяжка"/>
    <w:basedOn w:val="1f5"/>
    <w:next w:val="1f5"/>
    <w:rsid w:val="007E687B"/>
    <w:pPr>
      <w:tabs>
        <w:tab w:val="left" w:pos="567"/>
      </w:tabs>
      <w:spacing w:before="57"/>
      <w:ind w:left="567" w:hanging="567"/>
    </w:pPr>
  </w:style>
  <w:style w:type="paragraph" w:customStyle="1" w:styleId="1f5">
    <w:name w:val="текст1"/>
    <w:rsid w:val="007E687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7E687B"/>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7E687B"/>
  </w:style>
  <w:style w:type="character" w:customStyle="1" w:styleId="dfaq">
    <w:name w:val="dfaq"/>
    <w:basedOn w:val="a4"/>
    <w:rsid w:val="007E687B"/>
  </w:style>
  <w:style w:type="character" w:customStyle="1" w:styleId="apple-converted-space">
    <w:name w:val="apple-converted-space"/>
    <w:basedOn w:val="a4"/>
    <w:rsid w:val="007E687B"/>
  </w:style>
  <w:style w:type="character" w:customStyle="1" w:styleId="bold">
    <w:name w:val="bold"/>
    <w:basedOn w:val="a4"/>
    <w:rsid w:val="007E687B"/>
  </w:style>
  <w:style w:type="paragraph" w:styleId="z-">
    <w:name w:val="HTML Top of Form"/>
    <w:basedOn w:val="a3"/>
    <w:next w:val="a3"/>
    <w:link w:val="z-0"/>
    <w:hidden/>
    <w:rsid w:val="007E687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7E687B"/>
    <w:rPr>
      <w:rFonts w:ascii="Arial" w:eastAsia="Times New Roman" w:hAnsi="Arial" w:cs="Arial"/>
      <w:vanish/>
      <w:sz w:val="16"/>
      <w:szCs w:val="16"/>
      <w:lang w:eastAsia="ru-RU"/>
    </w:rPr>
  </w:style>
  <w:style w:type="paragraph" w:styleId="z-1">
    <w:name w:val="HTML Bottom of Form"/>
    <w:basedOn w:val="a3"/>
    <w:next w:val="a3"/>
    <w:link w:val="z-2"/>
    <w:hidden/>
    <w:rsid w:val="007E687B"/>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7E687B"/>
    <w:rPr>
      <w:rFonts w:ascii="Arial" w:eastAsia="Times New Roman" w:hAnsi="Arial" w:cs="Arial"/>
      <w:vanish/>
      <w:sz w:val="16"/>
      <w:szCs w:val="16"/>
      <w:lang w:eastAsia="ru-RU"/>
    </w:rPr>
  </w:style>
  <w:style w:type="character" w:customStyle="1" w:styleId="color003366">
    <w:name w:val="color003366"/>
    <w:basedOn w:val="a4"/>
    <w:rsid w:val="007E687B"/>
  </w:style>
  <w:style w:type="character" w:customStyle="1" w:styleId="themebody">
    <w:name w:val="themebody"/>
    <w:basedOn w:val="a4"/>
    <w:rsid w:val="007E687B"/>
  </w:style>
  <w:style w:type="paragraph" w:customStyle="1" w:styleId="102">
    <w:name w:val="Обычный + 10 пт"/>
    <w:basedOn w:val="a3"/>
    <w:rsid w:val="007E687B"/>
    <w:pPr>
      <w:spacing w:after="0"/>
    </w:pPr>
    <w:rPr>
      <w:sz w:val="20"/>
      <w:szCs w:val="20"/>
    </w:rPr>
  </w:style>
  <w:style w:type="character" w:customStyle="1" w:styleId="190">
    <w:name w:val="Знак Знак19"/>
    <w:rsid w:val="007E687B"/>
    <w:rPr>
      <w:b/>
      <w:kern w:val="28"/>
      <w:sz w:val="36"/>
    </w:rPr>
  </w:style>
  <w:style w:type="character" w:customStyle="1" w:styleId="180">
    <w:name w:val="Знак Знак18"/>
    <w:rsid w:val="007E687B"/>
    <w:rPr>
      <w:b/>
      <w:bCs/>
      <w:sz w:val="24"/>
      <w:szCs w:val="24"/>
    </w:rPr>
  </w:style>
  <w:style w:type="paragraph" w:customStyle="1" w:styleId="1f6">
    <w:name w:val="Текст1"/>
    <w:basedOn w:val="a3"/>
    <w:rsid w:val="007E687B"/>
    <w:pPr>
      <w:suppressAutoHyphens/>
      <w:spacing w:after="0"/>
      <w:ind w:left="-142"/>
      <w:jc w:val="center"/>
    </w:pPr>
    <w:rPr>
      <w:sz w:val="20"/>
      <w:szCs w:val="20"/>
      <w:lang w:eastAsia="ar-SA"/>
    </w:rPr>
  </w:style>
  <w:style w:type="paragraph" w:customStyle="1" w:styleId="Style8">
    <w:name w:val="Style8"/>
    <w:basedOn w:val="a3"/>
    <w:uiPriority w:val="99"/>
    <w:rsid w:val="007E687B"/>
    <w:pPr>
      <w:widowControl w:val="0"/>
      <w:autoSpaceDE w:val="0"/>
      <w:autoSpaceDN w:val="0"/>
      <w:adjustRightInd w:val="0"/>
      <w:spacing w:after="0" w:line="276" w:lineRule="exact"/>
    </w:pPr>
  </w:style>
  <w:style w:type="paragraph" w:customStyle="1" w:styleId="Style9">
    <w:name w:val="Style9"/>
    <w:basedOn w:val="a3"/>
    <w:uiPriority w:val="99"/>
    <w:rsid w:val="007E687B"/>
    <w:pPr>
      <w:widowControl w:val="0"/>
      <w:autoSpaceDE w:val="0"/>
      <w:autoSpaceDN w:val="0"/>
      <w:adjustRightInd w:val="0"/>
      <w:spacing w:after="0" w:line="276" w:lineRule="exact"/>
      <w:ind w:firstLine="710"/>
    </w:pPr>
  </w:style>
  <w:style w:type="character" w:customStyle="1" w:styleId="FontStyle14">
    <w:name w:val="Font Style14"/>
    <w:uiPriority w:val="99"/>
    <w:rsid w:val="007E687B"/>
    <w:rPr>
      <w:rFonts w:ascii="Times New Roman" w:hAnsi="Times New Roman" w:cs="Times New Roman"/>
      <w:sz w:val="22"/>
      <w:szCs w:val="22"/>
    </w:rPr>
  </w:style>
  <w:style w:type="paragraph" w:customStyle="1" w:styleId="tztxt">
    <w:name w:val="tz_txt"/>
    <w:basedOn w:val="a3"/>
    <w:link w:val="tztxt0"/>
    <w:rsid w:val="007E687B"/>
    <w:pPr>
      <w:spacing w:after="120"/>
      <w:ind w:firstLine="709"/>
    </w:pPr>
  </w:style>
  <w:style w:type="character" w:customStyle="1" w:styleId="tztxt0">
    <w:name w:val="tz_txt Знак"/>
    <w:link w:val="tztxt"/>
    <w:locked/>
    <w:rsid w:val="007E687B"/>
    <w:rPr>
      <w:rFonts w:ascii="Times New Roman" w:eastAsia="Times New Roman" w:hAnsi="Times New Roman" w:cs="Times New Roman"/>
      <w:sz w:val="24"/>
      <w:szCs w:val="24"/>
      <w:lang w:eastAsia="ru-RU"/>
    </w:rPr>
  </w:style>
  <w:style w:type="paragraph" w:customStyle="1" w:styleId="List4">
    <w:name w:val="List_4"/>
    <w:basedOn w:val="a3"/>
    <w:rsid w:val="007E687B"/>
    <w:pPr>
      <w:widowControl w:val="0"/>
      <w:numPr>
        <w:numId w:val="20"/>
      </w:numPr>
      <w:spacing w:after="120" w:line="300" w:lineRule="auto"/>
    </w:pPr>
    <w:rPr>
      <w:rFonts w:cs="Arial"/>
    </w:rPr>
  </w:style>
  <w:style w:type="paragraph" w:customStyle="1" w:styleId="tztabl">
    <w:name w:val="tz_tabl"/>
    <w:basedOn w:val="tztxt"/>
    <w:rsid w:val="007E687B"/>
    <w:pPr>
      <w:spacing w:after="0"/>
      <w:ind w:firstLine="0"/>
    </w:pPr>
    <w:rPr>
      <w:rFonts w:eastAsia="MS Mincho"/>
    </w:rPr>
  </w:style>
  <w:style w:type="paragraph" w:customStyle="1" w:styleId="tztablhead">
    <w:name w:val="tz_tabl_head"/>
    <w:basedOn w:val="tztabl"/>
    <w:rsid w:val="007E687B"/>
    <w:pPr>
      <w:spacing w:before="60" w:after="60"/>
      <w:jc w:val="center"/>
    </w:pPr>
    <w:rPr>
      <w:b/>
      <w:bCs/>
    </w:rPr>
  </w:style>
  <w:style w:type="paragraph" w:customStyle="1" w:styleId="tzlist1">
    <w:name w:val="tz_list_1"/>
    <w:basedOn w:val="tztxt"/>
    <w:link w:val="tzlist10"/>
    <w:rsid w:val="007E687B"/>
    <w:pPr>
      <w:numPr>
        <w:numId w:val="22"/>
      </w:numPr>
    </w:pPr>
  </w:style>
  <w:style w:type="character" w:customStyle="1" w:styleId="tzlist10">
    <w:name w:val="tz_list_1 Знак"/>
    <w:link w:val="tzlist1"/>
    <w:locked/>
    <w:rsid w:val="007E687B"/>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7E687B"/>
    <w:pPr>
      <w:numPr>
        <w:numId w:val="21"/>
      </w:numPr>
    </w:pPr>
    <w:rPr>
      <w:i/>
    </w:rPr>
  </w:style>
  <w:style w:type="character" w:customStyle="1" w:styleId="tzlist20">
    <w:name w:val="tz_list_2 Знак"/>
    <w:link w:val="tzlist2"/>
    <w:locked/>
    <w:rsid w:val="007E687B"/>
    <w:rPr>
      <w:rFonts w:ascii="Times New Roman" w:eastAsia="Times New Roman" w:hAnsi="Times New Roman" w:cs="Times New Roman"/>
      <w:i/>
      <w:sz w:val="24"/>
      <w:szCs w:val="24"/>
      <w:lang w:eastAsia="ru-RU"/>
    </w:rPr>
  </w:style>
  <w:style w:type="paragraph" w:customStyle="1" w:styleId="tzlist5">
    <w:name w:val="tz_list_5"/>
    <w:basedOn w:val="tztxt"/>
    <w:rsid w:val="007E687B"/>
    <w:pPr>
      <w:numPr>
        <w:numId w:val="23"/>
      </w:numPr>
      <w:tabs>
        <w:tab w:val="clear" w:pos="0"/>
        <w:tab w:val="num" w:pos="360"/>
      </w:tabs>
      <w:ind w:firstLine="709"/>
    </w:pPr>
  </w:style>
  <w:style w:type="paragraph" w:customStyle="1" w:styleId="affffffb">
    <w:name w:val="Текст обычный"/>
    <w:rsid w:val="007E687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c">
    <w:name w:val="Требование"/>
    <w:basedOn w:val="a3"/>
    <w:uiPriority w:val="99"/>
    <w:semiHidden/>
    <w:rsid w:val="007E687B"/>
    <w:pPr>
      <w:tabs>
        <w:tab w:val="num" w:pos="1209"/>
      </w:tabs>
      <w:spacing w:after="0"/>
      <w:ind w:left="1209" w:hanging="360"/>
    </w:pPr>
  </w:style>
  <w:style w:type="character" w:customStyle="1" w:styleId="HeaderChar">
    <w:name w:val="Header Char"/>
    <w:aliases w:val="Linie Char,sl_header Char"/>
    <w:uiPriority w:val="99"/>
    <w:semiHidden/>
    <w:locked/>
    <w:rsid w:val="007E687B"/>
    <w:rPr>
      <w:rFonts w:ascii="Times New Roman" w:hAnsi="Times New Roman" w:cs="Times New Roman"/>
      <w:sz w:val="24"/>
      <w:lang w:eastAsia="en-US"/>
    </w:rPr>
  </w:style>
  <w:style w:type="paragraph" w:customStyle="1" w:styleId="NormalTable">
    <w:name w:val="NormalTable"/>
    <w:basedOn w:val="a3"/>
    <w:uiPriority w:val="99"/>
    <w:semiHidden/>
    <w:rsid w:val="007E687B"/>
    <w:pPr>
      <w:spacing w:before="60" w:after="120"/>
      <w:ind w:firstLine="851"/>
    </w:pPr>
    <w:rPr>
      <w:rFonts w:eastAsia="Calibri"/>
      <w:szCs w:val="22"/>
      <w:lang w:val="en-GB"/>
    </w:rPr>
  </w:style>
  <w:style w:type="paragraph" w:customStyle="1" w:styleId="tzhead1">
    <w:name w:val="tz_head_1"/>
    <w:basedOn w:val="a3"/>
    <w:link w:val="tzhead10"/>
    <w:rsid w:val="007E687B"/>
    <w:pPr>
      <w:keepNext/>
      <w:numPr>
        <w:numId w:val="24"/>
      </w:numPr>
      <w:spacing w:before="480" w:after="240"/>
      <w:jc w:val="left"/>
      <w:outlineLvl w:val="0"/>
    </w:pPr>
    <w:rPr>
      <w:b/>
      <w:bCs/>
      <w:caps/>
      <w:kern w:val="32"/>
      <w:szCs w:val="28"/>
    </w:rPr>
  </w:style>
  <w:style w:type="character" w:customStyle="1" w:styleId="tzhead10">
    <w:name w:val="tz_head_1 Знак"/>
    <w:link w:val="tzhead1"/>
    <w:locked/>
    <w:rsid w:val="007E687B"/>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7E687B"/>
    <w:pPr>
      <w:keepNext/>
      <w:keepLines/>
      <w:numPr>
        <w:ilvl w:val="1"/>
        <w:numId w:val="24"/>
      </w:numPr>
      <w:autoSpaceDE w:val="0"/>
      <w:autoSpaceDN w:val="0"/>
      <w:spacing w:before="240" w:after="120"/>
      <w:jc w:val="left"/>
      <w:outlineLvl w:val="1"/>
    </w:pPr>
    <w:rPr>
      <w:b/>
      <w:bCs/>
      <w:sz w:val="26"/>
      <w:szCs w:val="26"/>
    </w:rPr>
  </w:style>
  <w:style w:type="paragraph" w:customStyle="1" w:styleId="tzhead3">
    <w:name w:val="tz_head_3"/>
    <w:basedOn w:val="a3"/>
    <w:rsid w:val="007E687B"/>
    <w:pPr>
      <w:keepNext/>
      <w:keepLines/>
      <w:numPr>
        <w:ilvl w:val="2"/>
        <w:numId w:val="24"/>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7E687B"/>
    <w:pPr>
      <w:numPr>
        <w:ilvl w:val="3"/>
      </w:numPr>
      <w:outlineLvl w:val="3"/>
    </w:pPr>
    <w:rPr>
      <w:bCs w:val="0"/>
      <w:iCs w:val="0"/>
      <w:sz w:val="24"/>
    </w:rPr>
  </w:style>
  <w:style w:type="paragraph" w:customStyle="1" w:styleId="tzheadmiddle">
    <w:name w:val="tz_head_middle"/>
    <w:basedOn w:val="tzhead1"/>
    <w:link w:val="tzheadmiddle0"/>
    <w:rsid w:val="007E687B"/>
    <w:pPr>
      <w:numPr>
        <w:numId w:val="0"/>
      </w:numPr>
      <w:ind w:left="11"/>
      <w:jc w:val="center"/>
      <w:outlineLvl w:val="9"/>
    </w:pPr>
    <w:rPr>
      <w:noProof/>
    </w:rPr>
  </w:style>
  <w:style w:type="character" w:customStyle="1" w:styleId="tzheadmiddle0">
    <w:name w:val="tz_head_middle Знак"/>
    <w:link w:val="tzheadmiddle"/>
    <w:locked/>
    <w:rsid w:val="007E687B"/>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7E687B"/>
    <w:pPr>
      <w:ind w:left="0"/>
    </w:pPr>
    <w:rPr>
      <w:szCs w:val="24"/>
    </w:rPr>
  </w:style>
  <w:style w:type="character" w:customStyle="1" w:styleId="tzheadmiddle10">
    <w:name w:val="tz_head_middle_1 Знак"/>
    <w:link w:val="tzheadmiddle1"/>
    <w:locked/>
    <w:rsid w:val="007E687B"/>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7E687B"/>
    <w:pPr>
      <w:spacing w:after="0"/>
      <w:jc w:val="center"/>
    </w:pPr>
  </w:style>
  <w:style w:type="paragraph" w:customStyle="1" w:styleId="tztablmiddle">
    <w:name w:val="tz_tabl_middle"/>
    <w:basedOn w:val="a3"/>
    <w:rsid w:val="007E687B"/>
    <w:pPr>
      <w:spacing w:after="0"/>
      <w:jc w:val="center"/>
    </w:pPr>
    <w:rPr>
      <w:sz w:val="18"/>
      <w:szCs w:val="18"/>
    </w:rPr>
  </w:style>
  <w:style w:type="paragraph" w:customStyle="1" w:styleId="tztablleft">
    <w:name w:val="tz_tabl_left"/>
    <w:basedOn w:val="tztablmiddle"/>
    <w:rsid w:val="007E687B"/>
    <w:pPr>
      <w:spacing w:before="60" w:after="60"/>
      <w:jc w:val="both"/>
    </w:pPr>
    <w:rPr>
      <w:sz w:val="24"/>
      <w:szCs w:val="24"/>
    </w:rPr>
  </w:style>
  <w:style w:type="paragraph" w:customStyle="1" w:styleId="tztablmiddleB">
    <w:name w:val="tz_tabl_middle_B"/>
    <w:basedOn w:val="a3"/>
    <w:rsid w:val="007E687B"/>
    <w:pPr>
      <w:keepNext/>
      <w:keepLines/>
      <w:spacing w:before="60"/>
      <w:jc w:val="center"/>
    </w:pPr>
    <w:rPr>
      <w:b/>
      <w:bCs/>
    </w:rPr>
  </w:style>
  <w:style w:type="paragraph" w:customStyle="1" w:styleId="tzlist3">
    <w:name w:val="tz_list_3"/>
    <w:basedOn w:val="tztxt"/>
    <w:rsid w:val="007E687B"/>
    <w:pPr>
      <w:tabs>
        <w:tab w:val="num" w:pos="360"/>
        <w:tab w:val="num" w:pos="643"/>
        <w:tab w:val="num" w:pos="926"/>
        <w:tab w:val="num" w:pos="2109"/>
      </w:tabs>
      <w:ind w:left="2109" w:hanging="285"/>
    </w:pPr>
  </w:style>
  <w:style w:type="paragraph" w:customStyle="1" w:styleId="tztabllist1">
    <w:name w:val="tz_tabl_list_1"/>
    <w:basedOn w:val="tzlist1"/>
    <w:rsid w:val="007E687B"/>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7E687B"/>
    <w:rPr>
      <w:b/>
      <w:bCs/>
    </w:rPr>
  </w:style>
  <w:style w:type="paragraph" w:customStyle="1" w:styleId="Style1">
    <w:name w:val="Style1"/>
    <w:basedOn w:val="a3"/>
    <w:rsid w:val="007E687B"/>
    <w:pPr>
      <w:widowControl w:val="0"/>
      <w:autoSpaceDE w:val="0"/>
      <w:autoSpaceDN w:val="0"/>
      <w:adjustRightInd w:val="0"/>
      <w:spacing w:after="0" w:line="269" w:lineRule="exact"/>
      <w:ind w:hanging="355"/>
      <w:jc w:val="left"/>
    </w:pPr>
  </w:style>
  <w:style w:type="paragraph" w:customStyle="1" w:styleId="Style2">
    <w:name w:val="Style2"/>
    <w:basedOn w:val="a3"/>
    <w:rsid w:val="007E687B"/>
    <w:pPr>
      <w:widowControl w:val="0"/>
      <w:autoSpaceDE w:val="0"/>
      <w:autoSpaceDN w:val="0"/>
      <w:adjustRightInd w:val="0"/>
      <w:spacing w:after="0"/>
      <w:jc w:val="left"/>
    </w:pPr>
  </w:style>
  <w:style w:type="paragraph" w:customStyle="1" w:styleId="Style3">
    <w:name w:val="Style3"/>
    <w:basedOn w:val="a3"/>
    <w:rsid w:val="007E687B"/>
    <w:pPr>
      <w:widowControl w:val="0"/>
      <w:autoSpaceDE w:val="0"/>
      <w:autoSpaceDN w:val="0"/>
      <w:adjustRightInd w:val="0"/>
      <w:spacing w:after="0" w:line="275" w:lineRule="exact"/>
      <w:ind w:firstLine="509"/>
    </w:pPr>
  </w:style>
  <w:style w:type="paragraph" w:customStyle="1" w:styleId="Style5">
    <w:name w:val="Style5"/>
    <w:basedOn w:val="a3"/>
    <w:rsid w:val="007E687B"/>
    <w:pPr>
      <w:widowControl w:val="0"/>
      <w:autoSpaceDE w:val="0"/>
      <w:autoSpaceDN w:val="0"/>
      <w:adjustRightInd w:val="0"/>
      <w:spacing w:after="0" w:line="277" w:lineRule="exact"/>
    </w:pPr>
  </w:style>
  <w:style w:type="paragraph" w:customStyle="1" w:styleId="Style7">
    <w:name w:val="Style7"/>
    <w:basedOn w:val="a3"/>
    <w:rsid w:val="007E687B"/>
    <w:pPr>
      <w:widowControl w:val="0"/>
      <w:autoSpaceDE w:val="0"/>
      <w:autoSpaceDN w:val="0"/>
      <w:adjustRightInd w:val="0"/>
      <w:spacing w:after="0" w:line="276" w:lineRule="exact"/>
      <w:ind w:firstLine="355"/>
    </w:pPr>
  </w:style>
  <w:style w:type="paragraph" w:customStyle="1" w:styleId="Style10">
    <w:name w:val="Style10"/>
    <w:basedOn w:val="a3"/>
    <w:rsid w:val="007E687B"/>
    <w:pPr>
      <w:widowControl w:val="0"/>
      <w:autoSpaceDE w:val="0"/>
      <w:autoSpaceDN w:val="0"/>
      <w:adjustRightInd w:val="0"/>
      <w:spacing w:after="0" w:line="276" w:lineRule="exact"/>
      <w:ind w:firstLine="720"/>
    </w:pPr>
  </w:style>
  <w:style w:type="paragraph" w:customStyle="1" w:styleId="Style11">
    <w:name w:val="Style11"/>
    <w:basedOn w:val="a3"/>
    <w:rsid w:val="007E687B"/>
    <w:pPr>
      <w:widowControl w:val="0"/>
      <w:autoSpaceDE w:val="0"/>
      <w:autoSpaceDN w:val="0"/>
      <w:adjustRightInd w:val="0"/>
      <w:spacing w:after="0" w:line="278" w:lineRule="exact"/>
    </w:pPr>
  </w:style>
  <w:style w:type="paragraph" w:customStyle="1" w:styleId="Style12">
    <w:name w:val="Style12"/>
    <w:basedOn w:val="a3"/>
    <w:rsid w:val="007E687B"/>
    <w:pPr>
      <w:widowControl w:val="0"/>
      <w:autoSpaceDE w:val="0"/>
      <w:autoSpaceDN w:val="0"/>
      <w:adjustRightInd w:val="0"/>
      <w:spacing w:after="0"/>
      <w:jc w:val="left"/>
    </w:pPr>
  </w:style>
  <w:style w:type="paragraph" w:customStyle="1" w:styleId="Style13">
    <w:name w:val="Style13"/>
    <w:basedOn w:val="a3"/>
    <w:rsid w:val="007E687B"/>
    <w:pPr>
      <w:widowControl w:val="0"/>
      <w:autoSpaceDE w:val="0"/>
      <w:autoSpaceDN w:val="0"/>
      <w:adjustRightInd w:val="0"/>
      <w:spacing w:after="0" w:line="275" w:lineRule="exact"/>
      <w:ind w:firstLine="749"/>
    </w:pPr>
  </w:style>
  <w:style w:type="paragraph" w:customStyle="1" w:styleId="Style14">
    <w:name w:val="Style14"/>
    <w:basedOn w:val="a3"/>
    <w:rsid w:val="007E687B"/>
    <w:pPr>
      <w:widowControl w:val="0"/>
      <w:autoSpaceDE w:val="0"/>
      <w:autoSpaceDN w:val="0"/>
      <w:adjustRightInd w:val="0"/>
      <w:spacing w:after="0" w:line="276" w:lineRule="exact"/>
      <w:ind w:firstLine="509"/>
    </w:pPr>
  </w:style>
  <w:style w:type="paragraph" w:customStyle="1" w:styleId="Style15">
    <w:name w:val="Style15"/>
    <w:basedOn w:val="a3"/>
    <w:rsid w:val="007E687B"/>
    <w:pPr>
      <w:widowControl w:val="0"/>
      <w:autoSpaceDE w:val="0"/>
      <w:autoSpaceDN w:val="0"/>
      <w:adjustRightInd w:val="0"/>
      <w:spacing w:after="0" w:line="276" w:lineRule="exact"/>
      <w:ind w:firstLine="720"/>
    </w:pPr>
  </w:style>
  <w:style w:type="paragraph" w:customStyle="1" w:styleId="Style16">
    <w:name w:val="Style16"/>
    <w:basedOn w:val="a3"/>
    <w:rsid w:val="007E687B"/>
    <w:pPr>
      <w:widowControl w:val="0"/>
      <w:autoSpaceDE w:val="0"/>
      <w:autoSpaceDN w:val="0"/>
      <w:adjustRightInd w:val="0"/>
      <w:spacing w:after="0" w:line="403" w:lineRule="exact"/>
      <w:ind w:hanging="346"/>
      <w:jc w:val="left"/>
    </w:pPr>
  </w:style>
  <w:style w:type="character" w:customStyle="1" w:styleId="FontStyle18">
    <w:name w:val="Font Style18"/>
    <w:rsid w:val="007E687B"/>
    <w:rPr>
      <w:rFonts w:ascii="Times New Roman" w:hAnsi="Times New Roman" w:cs="Times New Roman"/>
      <w:sz w:val="18"/>
      <w:szCs w:val="18"/>
    </w:rPr>
  </w:style>
  <w:style w:type="character" w:customStyle="1" w:styleId="FontStyle19">
    <w:name w:val="Font Style19"/>
    <w:rsid w:val="007E687B"/>
    <w:rPr>
      <w:rFonts w:ascii="Times New Roman" w:hAnsi="Times New Roman" w:cs="Times New Roman"/>
      <w:b/>
      <w:bCs/>
      <w:sz w:val="22"/>
      <w:szCs w:val="22"/>
    </w:rPr>
  </w:style>
  <w:style w:type="character" w:customStyle="1" w:styleId="FontStyle20">
    <w:name w:val="Font Style20"/>
    <w:rsid w:val="007E687B"/>
    <w:rPr>
      <w:rFonts w:ascii="Times New Roman" w:hAnsi="Times New Roman" w:cs="Times New Roman"/>
      <w:sz w:val="22"/>
      <w:szCs w:val="22"/>
    </w:rPr>
  </w:style>
  <w:style w:type="character" w:customStyle="1" w:styleId="FontStyle21">
    <w:name w:val="Font Style21"/>
    <w:rsid w:val="007E687B"/>
    <w:rPr>
      <w:rFonts w:ascii="Times New Roman" w:hAnsi="Times New Roman" w:cs="Times New Roman"/>
      <w:i/>
      <w:iCs/>
      <w:sz w:val="22"/>
      <w:szCs w:val="22"/>
    </w:rPr>
  </w:style>
  <w:style w:type="character" w:customStyle="1" w:styleId="FontStyle22">
    <w:name w:val="Font Style22"/>
    <w:rsid w:val="007E687B"/>
    <w:rPr>
      <w:rFonts w:ascii="Times New Roman" w:hAnsi="Times New Roman" w:cs="Times New Roman"/>
      <w:b/>
      <w:bCs/>
      <w:i/>
      <w:iCs/>
      <w:sz w:val="22"/>
      <w:szCs w:val="22"/>
    </w:rPr>
  </w:style>
  <w:style w:type="paragraph" w:customStyle="1" w:styleId="Textmain">
    <w:name w:val="Text_main"/>
    <w:link w:val="Textmain0"/>
    <w:rsid w:val="007E687B"/>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7E687B"/>
    <w:rPr>
      <w:rFonts w:ascii="Times New Roman" w:eastAsia="Times New Roman" w:hAnsi="Times New Roman" w:cs="Times New Roman"/>
      <w:sz w:val="24"/>
      <w:szCs w:val="24"/>
      <w:lang w:eastAsia="ru-RU"/>
    </w:rPr>
  </w:style>
  <w:style w:type="character" w:customStyle="1" w:styleId="65">
    <w:name w:val="Знак Знак6"/>
    <w:locked/>
    <w:rsid w:val="007E687B"/>
    <w:rPr>
      <w:rFonts w:ascii="Arial" w:hAnsi="Arial" w:cs="Arial"/>
      <w:sz w:val="18"/>
      <w:szCs w:val="18"/>
      <w:lang w:val="ru-RU" w:eastAsia="ru-RU" w:bidi="ar-SA"/>
    </w:rPr>
  </w:style>
  <w:style w:type="character" w:customStyle="1" w:styleId="st1">
    <w:name w:val="st1"/>
    <w:basedOn w:val="a4"/>
    <w:rsid w:val="007E687B"/>
  </w:style>
  <w:style w:type="paragraph" w:customStyle="1" w:styleId="PZspisok">
    <w:name w:val="PZ_spisok"/>
    <w:basedOn w:val="a3"/>
    <w:rsid w:val="007E687B"/>
    <w:pPr>
      <w:widowControl w:val="0"/>
      <w:tabs>
        <w:tab w:val="num" w:pos="567"/>
        <w:tab w:val="num" w:pos="709"/>
      </w:tabs>
      <w:spacing w:after="0"/>
      <w:ind w:left="709" w:hanging="425"/>
      <w:jc w:val="left"/>
    </w:pPr>
  </w:style>
  <w:style w:type="paragraph" w:customStyle="1" w:styleId="3f6">
    <w:name w:val="Заг.3"/>
    <w:basedOn w:val="a3"/>
    <w:rsid w:val="007E687B"/>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7E687B"/>
    <w:pPr>
      <w:numPr>
        <w:numId w:val="25"/>
      </w:numPr>
      <w:spacing w:after="120"/>
    </w:pPr>
  </w:style>
  <w:style w:type="paragraph" w:customStyle="1" w:styleId="tzlisttabl1">
    <w:name w:val="tz_list_tabl_1"/>
    <w:basedOn w:val="tzlist1"/>
    <w:rsid w:val="007E687B"/>
    <w:pPr>
      <w:keepNext/>
      <w:numPr>
        <w:numId w:val="0"/>
      </w:numPr>
      <w:tabs>
        <w:tab w:val="num" w:pos="1209"/>
      </w:tabs>
      <w:ind w:left="1209" w:hanging="357"/>
    </w:pPr>
  </w:style>
  <w:style w:type="character" w:customStyle="1" w:styleId="affffffd">
    <w:name w:val="Основной текст_"/>
    <w:link w:val="1f7"/>
    <w:locked/>
    <w:rsid w:val="007E687B"/>
    <w:rPr>
      <w:sz w:val="23"/>
      <w:szCs w:val="23"/>
      <w:shd w:val="clear" w:color="auto" w:fill="FFFFFF"/>
    </w:rPr>
  </w:style>
  <w:style w:type="paragraph" w:customStyle="1" w:styleId="1f7">
    <w:name w:val="Основной текст1"/>
    <w:basedOn w:val="a3"/>
    <w:link w:val="affffffd"/>
    <w:rsid w:val="007E687B"/>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7E687B"/>
  </w:style>
  <w:style w:type="paragraph" w:customStyle="1" w:styleId="DocumentName">
    <w:name w:val="Document Name"/>
    <w:next w:val="a3"/>
    <w:uiPriority w:val="99"/>
    <w:rsid w:val="007E687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7E687B"/>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7E687B"/>
    <w:pPr>
      <w:numPr>
        <w:numId w:val="26"/>
      </w:numPr>
    </w:pPr>
  </w:style>
  <w:style w:type="numbering" w:customStyle="1" w:styleId="41">
    <w:name w:val="Список 41"/>
    <w:basedOn w:val="a6"/>
    <w:rsid w:val="007E687B"/>
    <w:pPr>
      <w:numPr>
        <w:numId w:val="28"/>
      </w:numPr>
    </w:pPr>
  </w:style>
  <w:style w:type="numbering" w:customStyle="1" w:styleId="51">
    <w:name w:val="Список 51"/>
    <w:basedOn w:val="a6"/>
    <w:rsid w:val="007E687B"/>
    <w:pPr>
      <w:numPr>
        <w:numId w:val="27"/>
      </w:numPr>
    </w:pPr>
  </w:style>
  <w:style w:type="numbering" w:customStyle="1" w:styleId="List11">
    <w:name w:val="List 11"/>
    <w:basedOn w:val="a6"/>
    <w:rsid w:val="007E687B"/>
    <w:pPr>
      <w:numPr>
        <w:numId w:val="29"/>
      </w:numPr>
    </w:pPr>
  </w:style>
  <w:style w:type="numbering" w:customStyle="1" w:styleId="List12">
    <w:name w:val="List 12"/>
    <w:basedOn w:val="a6"/>
    <w:rsid w:val="007E687B"/>
    <w:pPr>
      <w:numPr>
        <w:numId w:val="30"/>
      </w:numPr>
    </w:pPr>
  </w:style>
  <w:style w:type="numbering" w:customStyle="1" w:styleId="2411">
    <w:name w:val="Стиль2411"/>
    <w:rsid w:val="007E687B"/>
    <w:pPr>
      <w:numPr>
        <w:numId w:val="32"/>
      </w:numPr>
    </w:pPr>
  </w:style>
  <w:style w:type="paragraph" w:customStyle="1" w:styleId="a">
    <w:name w:val="раздел_документа"/>
    <w:basedOn w:val="10"/>
    <w:autoRedefine/>
    <w:semiHidden/>
    <w:rsid w:val="007E687B"/>
    <w:pPr>
      <w:keepNext w:val="0"/>
      <w:pageBreakBefore/>
      <w:widowControl w:val="0"/>
      <w:numPr>
        <w:numId w:val="31"/>
      </w:numPr>
      <w:tabs>
        <w:tab w:val="clear" w:pos="180"/>
        <w:tab w:val="num" w:pos="360"/>
        <w:tab w:val="left" w:pos="900"/>
      </w:tabs>
      <w:spacing w:before="0" w:after="0"/>
      <w:ind w:left="0" w:firstLine="0"/>
      <w:jc w:val="left"/>
    </w:pPr>
    <w:rPr>
      <w:caps/>
      <w:kern w:val="32"/>
      <w:sz w:val="28"/>
      <w:szCs w:val="28"/>
    </w:rPr>
  </w:style>
  <w:style w:type="paragraph" w:customStyle="1" w:styleId="contractnorm2">
    <w:name w:val="contractnorm2"/>
    <w:basedOn w:val="a3"/>
    <w:locked/>
    <w:rsid w:val="007E687B"/>
    <w:pPr>
      <w:suppressAutoHyphens/>
      <w:spacing w:before="20" w:after="20"/>
      <w:jc w:val="left"/>
    </w:pPr>
    <w:rPr>
      <w:rFonts w:ascii="Arial Narrow" w:hAnsi="Arial Narrow"/>
      <w:sz w:val="20"/>
      <w:szCs w:val="20"/>
      <w:lang w:val="en-GB" w:eastAsia="ar-SA"/>
    </w:rPr>
  </w:style>
  <w:style w:type="character" w:styleId="affffffe">
    <w:name w:val="Emphasis"/>
    <w:basedOn w:val="a4"/>
    <w:uiPriority w:val="20"/>
    <w:qFormat/>
    <w:rsid w:val="007E687B"/>
    <w:rPr>
      <w:i/>
      <w:iCs/>
    </w:rPr>
  </w:style>
  <w:style w:type="paragraph" w:customStyle="1" w:styleId="Ioieoaiaiaia">
    <w:name w:val="Ioieo aiaiai?a"/>
    <w:basedOn w:val="a3"/>
    <w:rsid w:val="007E687B"/>
    <w:pPr>
      <w:tabs>
        <w:tab w:val="left" w:pos="1219"/>
      </w:tabs>
      <w:spacing w:after="0"/>
      <w:ind w:firstLine="709"/>
    </w:pPr>
    <w:rPr>
      <w:sz w:val="20"/>
      <w:szCs w:val="20"/>
    </w:rPr>
  </w:style>
  <w:style w:type="paragraph" w:customStyle="1" w:styleId="Iniiaiieoaeno">
    <w:name w:val="!Iniiaiie oaeno"/>
    <w:basedOn w:val="a3"/>
    <w:rsid w:val="007E687B"/>
    <w:pPr>
      <w:widowControl w:val="0"/>
      <w:spacing w:after="0"/>
      <w:ind w:firstLine="709"/>
    </w:pPr>
    <w:rPr>
      <w:szCs w:val="20"/>
    </w:rPr>
  </w:style>
  <w:style w:type="character" w:styleId="afffffff">
    <w:name w:val="line number"/>
    <w:basedOn w:val="a4"/>
    <w:rsid w:val="007E687B"/>
    <w:rPr>
      <w:sz w:val="20"/>
    </w:rPr>
  </w:style>
  <w:style w:type="paragraph" w:styleId="3f7">
    <w:name w:val="List Continue 3"/>
    <w:basedOn w:val="a3"/>
    <w:rsid w:val="007E687B"/>
    <w:pPr>
      <w:widowControl w:val="0"/>
      <w:spacing w:after="120"/>
      <w:ind w:left="849"/>
      <w:jc w:val="left"/>
    </w:pPr>
    <w:rPr>
      <w:sz w:val="20"/>
      <w:szCs w:val="20"/>
    </w:rPr>
  </w:style>
  <w:style w:type="paragraph" w:customStyle="1" w:styleId="afffffff0">
    <w:name w:val="!Основной текст"/>
    <w:basedOn w:val="a3"/>
    <w:rsid w:val="007E687B"/>
    <w:pPr>
      <w:widowControl w:val="0"/>
      <w:spacing w:after="0"/>
      <w:ind w:firstLine="709"/>
    </w:pPr>
    <w:rPr>
      <w:szCs w:val="20"/>
    </w:rPr>
  </w:style>
  <w:style w:type="paragraph" w:customStyle="1" w:styleId="Nienieaaiaiaia">
    <w:name w:val="Nienie a aiaiai?a"/>
    <w:basedOn w:val="a3"/>
    <w:rsid w:val="007E687B"/>
    <w:pPr>
      <w:tabs>
        <w:tab w:val="left" w:pos="993"/>
      </w:tabs>
      <w:spacing w:after="0"/>
      <w:ind w:firstLine="709"/>
    </w:pPr>
    <w:rPr>
      <w:sz w:val="20"/>
      <w:szCs w:val="20"/>
    </w:rPr>
  </w:style>
  <w:style w:type="paragraph" w:customStyle="1" w:styleId="Iacaaeaaaieoiaioa">
    <w:name w:val="!Iaca.aeaa aieoiaioa"/>
    <w:basedOn w:val="a3"/>
    <w:rsid w:val="007E687B"/>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7E687B"/>
    <w:pPr>
      <w:widowControl w:val="0"/>
      <w:spacing w:after="120"/>
      <w:ind w:firstLine="170"/>
    </w:pPr>
    <w:rPr>
      <w:rFonts w:ascii="NewtonCTT" w:hAnsi="NewtonCTT"/>
      <w:i/>
      <w:snapToGrid w:val="0"/>
      <w:sz w:val="20"/>
      <w:szCs w:val="20"/>
    </w:rPr>
  </w:style>
  <w:style w:type="character" w:customStyle="1" w:styleId="FontStyle11">
    <w:name w:val="Font Style11"/>
    <w:basedOn w:val="a4"/>
    <w:rsid w:val="007E687B"/>
    <w:rPr>
      <w:rFonts w:ascii="Times New Roman" w:hAnsi="Times New Roman" w:cs="Times New Roman"/>
      <w:b/>
      <w:bCs/>
      <w:sz w:val="18"/>
      <w:szCs w:val="18"/>
    </w:rPr>
  </w:style>
  <w:style w:type="paragraph" w:customStyle="1" w:styleId="xl63">
    <w:name w:val="xl63"/>
    <w:basedOn w:val="a3"/>
    <w:rsid w:val="007E687B"/>
    <w:pPr>
      <w:spacing w:before="100" w:beforeAutospacing="1" w:after="100" w:afterAutospacing="1"/>
      <w:jc w:val="left"/>
    </w:pPr>
  </w:style>
  <w:style w:type="paragraph" w:customStyle="1" w:styleId="xl64">
    <w:name w:val="xl64"/>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7E687B"/>
    <w:rPr>
      <w:rFonts w:ascii="StarSymbol" w:hAnsi="StarSymbol" w:cs="StarSymbol"/>
    </w:rPr>
  </w:style>
  <w:style w:type="character" w:customStyle="1" w:styleId="Absatz-Standardschriftart">
    <w:name w:val="Absatz-Standardschriftart"/>
    <w:rsid w:val="007E687B"/>
  </w:style>
  <w:style w:type="character" w:customStyle="1" w:styleId="WW-Absatz-Standardschriftart">
    <w:name w:val="WW-Absatz-Standardschriftart"/>
    <w:rsid w:val="007E687B"/>
  </w:style>
  <w:style w:type="character" w:customStyle="1" w:styleId="WW-Absatz-Standardschriftart1">
    <w:name w:val="WW-Absatz-Standardschriftart1"/>
    <w:rsid w:val="007E687B"/>
  </w:style>
  <w:style w:type="character" w:customStyle="1" w:styleId="1f8">
    <w:name w:val="Основной шрифт абзаца1"/>
    <w:uiPriority w:val="99"/>
    <w:rsid w:val="007E687B"/>
  </w:style>
  <w:style w:type="character" w:customStyle="1" w:styleId="WW-Absatz-Standardschriftart11">
    <w:name w:val="WW-Absatz-Standardschriftart11"/>
    <w:rsid w:val="007E687B"/>
  </w:style>
  <w:style w:type="character" w:customStyle="1" w:styleId="WW-Absatz-Standardschriftart111">
    <w:name w:val="WW-Absatz-Standardschriftart111"/>
    <w:rsid w:val="007E687B"/>
  </w:style>
  <w:style w:type="character" w:customStyle="1" w:styleId="WW-Absatz-Standardschriftart1111">
    <w:name w:val="WW-Absatz-Standardschriftart1111"/>
    <w:rsid w:val="007E687B"/>
  </w:style>
  <w:style w:type="character" w:customStyle="1" w:styleId="WW-Absatz-Standardschriftart11111">
    <w:name w:val="WW-Absatz-Standardschriftart11111"/>
    <w:rsid w:val="007E687B"/>
  </w:style>
  <w:style w:type="character" w:customStyle="1" w:styleId="WW-Absatz-Standardschriftart111111">
    <w:name w:val="WW-Absatz-Standardschriftart111111"/>
    <w:rsid w:val="007E687B"/>
  </w:style>
  <w:style w:type="character" w:customStyle="1" w:styleId="WW-Absatz-Standardschriftart1111111">
    <w:name w:val="WW-Absatz-Standardschriftart1111111"/>
    <w:rsid w:val="007E687B"/>
  </w:style>
  <w:style w:type="character" w:customStyle="1" w:styleId="WW-Absatz-Standardschriftart11111111">
    <w:name w:val="WW-Absatz-Standardschriftart11111111"/>
    <w:rsid w:val="007E687B"/>
  </w:style>
  <w:style w:type="character" w:customStyle="1" w:styleId="WW-Absatz-Standardschriftart111111111">
    <w:name w:val="WW-Absatz-Standardschriftart111111111"/>
    <w:rsid w:val="007E687B"/>
  </w:style>
  <w:style w:type="character" w:customStyle="1" w:styleId="WW-Absatz-Standardschriftart1111111111">
    <w:name w:val="WW-Absatz-Standardschriftart1111111111"/>
    <w:rsid w:val="007E687B"/>
  </w:style>
  <w:style w:type="character" w:customStyle="1" w:styleId="afffffff1">
    <w:name w:val="Маркеры списка"/>
    <w:rsid w:val="007E687B"/>
    <w:rPr>
      <w:rFonts w:ascii="OpenSymbol" w:eastAsia="OpenSymbol" w:hAnsi="OpenSymbol" w:cs="OpenSymbol"/>
    </w:rPr>
  </w:style>
  <w:style w:type="character" w:customStyle="1" w:styleId="ListLabel1">
    <w:name w:val="ListLabel 1"/>
    <w:rsid w:val="007E687B"/>
    <w:rPr>
      <w:b/>
    </w:rPr>
  </w:style>
  <w:style w:type="character" w:customStyle="1" w:styleId="ListLabel2">
    <w:name w:val="ListLabel 2"/>
    <w:rsid w:val="007E687B"/>
    <w:rPr>
      <w:b w:val="0"/>
    </w:rPr>
  </w:style>
  <w:style w:type="character" w:customStyle="1" w:styleId="afffffff2">
    <w:name w:val="Символ нумерации"/>
    <w:rsid w:val="007E687B"/>
  </w:style>
  <w:style w:type="paragraph" w:customStyle="1" w:styleId="1f9">
    <w:name w:val="Заголовок1"/>
    <w:basedOn w:val="a3"/>
    <w:next w:val="af8"/>
    <w:rsid w:val="007E687B"/>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3">
    <w:name w:val="List"/>
    <w:basedOn w:val="af8"/>
    <w:rsid w:val="007E687B"/>
    <w:pPr>
      <w:suppressAutoHyphens/>
      <w:jc w:val="left"/>
      <w:textAlignment w:val="baseline"/>
    </w:pPr>
    <w:rPr>
      <w:rFonts w:cs="Tahoma"/>
      <w:kern w:val="1"/>
      <w:lang w:eastAsia="ar-SA"/>
    </w:rPr>
  </w:style>
  <w:style w:type="paragraph" w:customStyle="1" w:styleId="2f2">
    <w:name w:val="Название2"/>
    <w:basedOn w:val="a3"/>
    <w:rsid w:val="007E687B"/>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7E687B"/>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7E687B"/>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7E687B"/>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7E687B"/>
    <w:pPr>
      <w:suppressLineNumbers/>
      <w:suppressAutoHyphens/>
      <w:spacing w:after="0"/>
      <w:jc w:val="left"/>
      <w:textAlignment w:val="baseline"/>
    </w:pPr>
    <w:rPr>
      <w:rFonts w:cs="Tahoma"/>
      <w:kern w:val="1"/>
      <w:lang w:eastAsia="ar-SA"/>
    </w:rPr>
  </w:style>
  <w:style w:type="paragraph" w:customStyle="1" w:styleId="afffffff4">
    <w:name w:val="Содержимое врезки"/>
    <w:basedOn w:val="af8"/>
    <w:rsid w:val="007E687B"/>
    <w:pPr>
      <w:suppressAutoHyphens/>
      <w:jc w:val="left"/>
      <w:textAlignment w:val="baseline"/>
    </w:pPr>
    <w:rPr>
      <w:kern w:val="1"/>
      <w:lang w:eastAsia="ar-SA"/>
    </w:rPr>
  </w:style>
  <w:style w:type="paragraph" w:styleId="afffffff5">
    <w:name w:val="Body Text First Indent"/>
    <w:basedOn w:val="af8"/>
    <w:link w:val="afffffff6"/>
    <w:rsid w:val="007E687B"/>
    <w:pPr>
      <w:ind w:firstLine="210"/>
      <w:jc w:val="left"/>
    </w:pPr>
  </w:style>
  <w:style w:type="character" w:customStyle="1" w:styleId="afffffff6">
    <w:name w:val="Красная строка Знак"/>
    <w:basedOn w:val="af9"/>
    <w:link w:val="afffffff5"/>
    <w:rsid w:val="007E687B"/>
  </w:style>
  <w:style w:type="paragraph" w:styleId="2f4">
    <w:name w:val="Body Text First Indent 2"/>
    <w:basedOn w:val="aff8"/>
    <w:link w:val="2f5"/>
    <w:rsid w:val="007E687B"/>
    <w:pPr>
      <w:spacing w:after="120"/>
      <w:ind w:left="283" w:firstLine="210"/>
      <w:jc w:val="left"/>
    </w:pPr>
    <w:rPr>
      <w:sz w:val="24"/>
      <w:szCs w:val="24"/>
    </w:rPr>
  </w:style>
  <w:style w:type="character" w:customStyle="1" w:styleId="2f5">
    <w:name w:val="Красная строка 2 Знак"/>
    <w:basedOn w:val="aff9"/>
    <w:link w:val="2f4"/>
    <w:rsid w:val="007E687B"/>
    <w:rPr>
      <w:sz w:val="24"/>
      <w:szCs w:val="24"/>
    </w:rPr>
  </w:style>
  <w:style w:type="paragraph" w:styleId="3f8">
    <w:name w:val="List 3"/>
    <w:basedOn w:val="a3"/>
    <w:rsid w:val="007E687B"/>
    <w:pPr>
      <w:spacing w:after="0"/>
      <w:ind w:left="849" w:hanging="283"/>
      <w:jc w:val="left"/>
    </w:pPr>
  </w:style>
  <w:style w:type="paragraph" w:styleId="4c">
    <w:name w:val="List 4"/>
    <w:basedOn w:val="a3"/>
    <w:unhideWhenUsed/>
    <w:rsid w:val="007E687B"/>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7E687B"/>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7E687B"/>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7E687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7E6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87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7E68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863397">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51F3"/>
    <w:rsid w:val="0001684B"/>
    <w:rsid w:val="00071457"/>
    <w:rsid w:val="001050D4"/>
    <w:rsid w:val="001131FF"/>
    <w:rsid w:val="001279E9"/>
    <w:rsid w:val="00144F02"/>
    <w:rsid w:val="001677B5"/>
    <w:rsid w:val="001B50C2"/>
    <w:rsid w:val="002750CB"/>
    <w:rsid w:val="002B2727"/>
    <w:rsid w:val="002B5BF1"/>
    <w:rsid w:val="002C3C95"/>
    <w:rsid w:val="00302095"/>
    <w:rsid w:val="0033049B"/>
    <w:rsid w:val="00334FB5"/>
    <w:rsid w:val="003657DF"/>
    <w:rsid w:val="00377424"/>
    <w:rsid w:val="003D6FC9"/>
    <w:rsid w:val="0040651E"/>
    <w:rsid w:val="004C0E97"/>
    <w:rsid w:val="004D4C11"/>
    <w:rsid w:val="00511670"/>
    <w:rsid w:val="00527C2D"/>
    <w:rsid w:val="00541B9A"/>
    <w:rsid w:val="00585F82"/>
    <w:rsid w:val="005D0022"/>
    <w:rsid w:val="00625438"/>
    <w:rsid w:val="00635018"/>
    <w:rsid w:val="00685322"/>
    <w:rsid w:val="006E0455"/>
    <w:rsid w:val="007F46A9"/>
    <w:rsid w:val="00863DE9"/>
    <w:rsid w:val="00891EEE"/>
    <w:rsid w:val="008B5E0A"/>
    <w:rsid w:val="009414DD"/>
    <w:rsid w:val="00A51BE0"/>
    <w:rsid w:val="00A53FD6"/>
    <w:rsid w:val="00A62125"/>
    <w:rsid w:val="00A82654"/>
    <w:rsid w:val="00AB31A7"/>
    <w:rsid w:val="00B17DE9"/>
    <w:rsid w:val="00B2223A"/>
    <w:rsid w:val="00B24FA4"/>
    <w:rsid w:val="00B81C5E"/>
    <w:rsid w:val="00B85736"/>
    <w:rsid w:val="00B91A71"/>
    <w:rsid w:val="00B96AA6"/>
    <w:rsid w:val="00BA6BA1"/>
    <w:rsid w:val="00BC77FC"/>
    <w:rsid w:val="00BD4F75"/>
    <w:rsid w:val="00BE02E9"/>
    <w:rsid w:val="00BF55E6"/>
    <w:rsid w:val="00BF6A94"/>
    <w:rsid w:val="00C247BD"/>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B9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828DD979CC78461AAF0A35603A90B4D4">
    <w:name w:val="828DD979CC78461AAF0A35603A90B4D4"/>
    <w:rsid w:val="00AB31A7"/>
  </w:style>
  <w:style w:type="paragraph" w:customStyle="1" w:styleId="C3841E5075DB46648085A226E799A6FA">
    <w:name w:val="C3841E5075DB46648085A226E799A6FA"/>
    <w:rsid w:val="00AB31A7"/>
  </w:style>
  <w:style w:type="paragraph" w:customStyle="1" w:styleId="E8A0D9CE4DDA463B858F586DB5B80CBB">
    <w:name w:val="E8A0D9CE4DDA463B858F586DB5B80CBB"/>
    <w:rsid w:val="00AB31A7"/>
  </w:style>
  <w:style w:type="paragraph" w:customStyle="1" w:styleId="33A854CBB8BA40CAB00DC954E5045540">
    <w:name w:val="33A854CBB8BA40CAB00DC954E5045540"/>
    <w:rsid w:val="00AB31A7"/>
  </w:style>
  <w:style w:type="paragraph" w:customStyle="1" w:styleId="2F57328A5661493D825925BA6EF06022">
    <w:name w:val="2F57328A5661493D825925BA6EF06022"/>
    <w:rsid w:val="00AB31A7"/>
  </w:style>
  <w:style w:type="paragraph" w:customStyle="1" w:styleId="EEA9D0CA38FE44559C5F12E3B290BE7C">
    <w:name w:val="EEA9D0CA38FE44559C5F12E3B290BE7C"/>
    <w:rsid w:val="00AB31A7"/>
  </w:style>
  <w:style w:type="paragraph" w:customStyle="1" w:styleId="78F157625C754D07B72433D844153108">
    <w:name w:val="78F157625C754D07B72433D844153108"/>
    <w:rsid w:val="00AB31A7"/>
  </w:style>
  <w:style w:type="paragraph" w:customStyle="1" w:styleId="A24C8875A37B4278860734E3D483AD71">
    <w:name w:val="A24C8875A37B4278860734E3D483AD71"/>
    <w:rsid w:val="00AB31A7"/>
  </w:style>
  <w:style w:type="paragraph" w:customStyle="1" w:styleId="E204D37E236143EB9F2F4E32B2ABBC44">
    <w:name w:val="E204D37E236143EB9F2F4E32B2ABBC44"/>
    <w:rsid w:val="00AB31A7"/>
  </w:style>
  <w:style w:type="paragraph" w:customStyle="1" w:styleId="8E0C563AB96F47748CFBB8673AD78859">
    <w:name w:val="8E0C563AB96F47748CFBB8673AD78859"/>
    <w:rsid w:val="00AB31A7"/>
  </w:style>
  <w:style w:type="paragraph" w:customStyle="1" w:styleId="DBAAEAE09837418BB6F95786000F4D1C">
    <w:name w:val="DBAAEAE09837418BB6F95786000F4D1C"/>
    <w:rsid w:val="00AB31A7"/>
  </w:style>
  <w:style w:type="paragraph" w:customStyle="1" w:styleId="B0AF9A499F0A4083800F874702875826">
    <w:name w:val="B0AF9A499F0A4083800F874702875826"/>
    <w:rsid w:val="00AB31A7"/>
  </w:style>
  <w:style w:type="paragraph" w:customStyle="1" w:styleId="416B8C1BE0324D73AD2DC1CB9703ABA4">
    <w:name w:val="416B8C1BE0324D73AD2DC1CB9703ABA4"/>
    <w:rsid w:val="00AB31A7"/>
  </w:style>
  <w:style w:type="paragraph" w:customStyle="1" w:styleId="BA5CD713576F476188DE2C9E6B63A529">
    <w:name w:val="BA5CD713576F476188DE2C9E6B63A529"/>
    <w:rsid w:val="00AB31A7"/>
  </w:style>
  <w:style w:type="paragraph" w:customStyle="1" w:styleId="B16CB2BA70C9470D8EDDB91B436811F4">
    <w:name w:val="B16CB2BA70C9470D8EDDB91B436811F4"/>
    <w:rsid w:val="00AB31A7"/>
  </w:style>
  <w:style w:type="paragraph" w:customStyle="1" w:styleId="94E632016D4044A1A73338BAE33746A5">
    <w:name w:val="94E632016D4044A1A73338BAE33746A5"/>
    <w:rsid w:val="00AB31A7"/>
  </w:style>
  <w:style w:type="paragraph" w:customStyle="1" w:styleId="BF8034EC382749EBAD8B6EFD866C32F2">
    <w:name w:val="BF8034EC382749EBAD8B6EFD866C32F2"/>
    <w:rsid w:val="00AB31A7"/>
  </w:style>
  <w:style w:type="paragraph" w:customStyle="1" w:styleId="3C045228A2C343B3AA170A24BE0EB593">
    <w:name w:val="3C045228A2C343B3AA170A24BE0EB593"/>
    <w:rsid w:val="00AB31A7"/>
  </w:style>
  <w:style w:type="paragraph" w:customStyle="1" w:styleId="F01715AFE47044F5AE311F69E04AFB5F">
    <w:name w:val="F01715AFE47044F5AE311F69E04AFB5F"/>
    <w:rsid w:val="00AB31A7"/>
  </w:style>
  <w:style w:type="paragraph" w:customStyle="1" w:styleId="AEB404BF36BB479FB359120C5D33A1EF">
    <w:name w:val="AEB404BF36BB479FB359120C5D33A1EF"/>
    <w:rsid w:val="00AB31A7"/>
  </w:style>
  <w:style w:type="paragraph" w:customStyle="1" w:styleId="2C24C5E15AC54FF880DB169FBA29AF40">
    <w:name w:val="2C24C5E15AC54FF880DB169FBA29AF40"/>
    <w:rsid w:val="00AB31A7"/>
  </w:style>
  <w:style w:type="paragraph" w:customStyle="1" w:styleId="63B2922F70684545BC9269FD0EA2CE08">
    <w:name w:val="63B2922F70684545BC9269FD0EA2CE08"/>
    <w:rsid w:val="00AB31A7"/>
  </w:style>
  <w:style w:type="paragraph" w:customStyle="1" w:styleId="F3D38A51F47B48DABFBE982E9F71CB41">
    <w:name w:val="F3D38A51F47B48DABFBE982E9F71CB41"/>
    <w:rsid w:val="00AB31A7"/>
  </w:style>
  <w:style w:type="paragraph" w:customStyle="1" w:styleId="613EE436096A423795E754A65D57CEA3">
    <w:name w:val="613EE436096A423795E754A65D57CEA3"/>
    <w:rsid w:val="00AB31A7"/>
  </w:style>
  <w:style w:type="paragraph" w:customStyle="1" w:styleId="C9630393B4334AE5BB412DF8A9883D47">
    <w:name w:val="C9630393B4334AE5BB412DF8A9883D47"/>
    <w:rsid w:val="00AB31A7"/>
  </w:style>
  <w:style w:type="paragraph" w:customStyle="1" w:styleId="DBA691BFB69A490A8DD1F64F9A4C0AA7">
    <w:name w:val="DBA691BFB69A490A8DD1F64F9A4C0AA7"/>
    <w:rsid w:val="00AB31A7"/>
  </w:style>
  <w:style w:type="paragraph" w:customStyle="1" w:styleId="9A7B3976D4DC49C9A1A3A3F5BEFC4EA3">
    <w:name w:val="9A7B3976D4DC49C9A1A3A3F5BEFC4EA3"/>
    <w:rsid w:val="00AB31A7"/>
  </w:style>
  <w:style w:type="paragraph" w:customStyle="1" w:styleId="4CA622F84C504F988B25B5D1BE557025">
    <w:name w:val="4CA622F84C504F988B25B5D1BE557025"/>
    <w:rsid w:val="00AB31A7"/>
  </w:style>
  <w:style w:type="paragraph" w:customStyle="1" w:styleId="35523BE213D64B319883378A12785473">
    <w:name w:val="35523BE213D64B319883378A12785473"/>
    <w:rsid w:val="00AB31A7"/>
  </w:style>
  <w:style w:type="paragraph" w:customStyle="1" w:styleId="CA72E7CDD1964B2C8B90E60E609E0A91">
    <w:name w:val="CA72E7CDD1964B2C8B90E60E609E0A91"/>
    <w:rsid w:val="00AB31A7"/>
  </w:style>
  <w:style w:type="paragraph" w:customStyle="1" w:styleId="522C27CACB1D4310A6D8CE79808C4030">
    <w:name w:val="522C27CACB1D4310A6D8CE79808C4030"/>
    <w:rsid w:val="00AB31A7"/>
  </w:style>
  <w:style w:type="paragraph" w:customStyle="1" w:styleId="B2753C5AC0FC49B0ADD092122BAE860D">
    <w:name w:val="B2753C5AC0FC49B0ADD092122BAE860D"/>
    <w:rsid w:val="00AB31A7"/>
  </w:style>
  <w:style w:type="paragraph" w:customStyle="1" w:styleId="13E738A0062D4F25BB1B2CA7FDFBEF91">
    <w:name w:val="13E738A0062D4F25BB1B2CA7FDFBEF91"/>
    <w:rsid w:val="00AB31A7"/>
  </w:style>
  <w:style w:type="paragraph" w:customStyle="1" w:styleId="B0B14184A2D24E5F94AA47949DA97D05">
    <w:name w:val="B0B14184A2D24E5F94AA47949DA97D05"/>
    <w:rsid w:val="00AB31A7"/>
  </w:style>
  <w:style w:type="paragraph" w:customStyle="1" w:styleId="284A5B2DC57C415180EE79B5948D03D1">
    <w:name w:val="284A5B2DC57C415180EE79B5948D03D1"/>
    <w:rsid w:val="00AB31A7"/>
  </w:style>
  <w:style w:type="paragraph" w:customStyle="1" w:styleId="FFC4B1E04BDE4705A85B8BB03F65D0F0">
    <w:name w:val="FFC4B1E04BDE4705A85B8BB03F65D0F0"/>
    <w:rsid w:val="00AB31A7"/>
  </w:style>
  <w:style w:type="paragraph" w:customStyle="1" w:styleId="05FD9D5CEF354399A80FC2BE97455814">
    <w:name w:val="05FD9D5CEF354399A80FC2BE97455814"/>
    <w:rsid w:val="00AB31A7"/>
  </w:style>
  <w:style w:type="paragraph" w:customStyle="1" w:styleId="82580D11A1B04D0E9E4529F6986E8EEA">
    <w:name w:val="82580D11A1B04D0E9E4529F6986E8EEA"/>
    <w:rsid w:val="00AB31A7"/>
  </w:style>
  <w:style w:type="paragraph" w:customStyle="1" w:styleId="5EF44FDA19E14625A81E520986E11157">
    <w:name w:val="5EF44FDA19E14625A81E520986E11157"/>
    <w:rsid w:val="00AB31A7"/>
  </w:style>
  <w:style w:type="paragraph" w:customStyle="1" w:styleId="30FFF6C67905456C8674247B862109B4">
    <w:name w:val="30FFF6C67905456C8674247B862109B4"/>
    <w:rsid w:val="00AB31A7"/>
  </w:style>
  <w:style w:type="paragraph" w:customStyle="1" w:styleId="8B191177A66245DB8AAC38BB5BED8E70">
    <w:name w:val="8B191177A66245DB8AAC38BB5BED8E70"/>
    <w:rsid w:val="00AB31A7"/>
  </w:style>
  <w:style w:type="paragraph" w:customStyle="1" w:styleId="8388C16A287344B7AD3536445C5836F1">
    <w:name w:val="8388C16A287344B7AD3536445C5836F1"/>
    <w:rsid w:val="00AB31A7"/>
  </w:style>
  <w:style w:type="paragraph" w:customStyle="1" w:styleId="C42CE7930AFD478C9BDBC965AFC170A4">
    <w:name w:val="C42CE7930AFD478C9BDBC965AFC170A4"/>
    <w:rsid w:val="00AB31A7"/>
  </w:style>
  <w:style w:type="paragraph" w:customStyle="1" w:styleId="D274813737324A6BB2CBE787A6C89D5D">
    <w:name w:val="D274813737324A6BB2CBE787A6C89D5D"/>
    <w:rsid w:val="00AB31A7"/>
  </w:style>
  <w:style w:type="paragraph" w:customStyle="1" w:styleId="464442155C14415C8D96E7EBFEA5B78D">
    <w:name w:val="464442155C14415C8D96E7EBFEA5B78D"/>
    <w:rsid w:val="00AB31A7"/>
  </w:style>
  <w:style w:type="paragraph" w:customStyle="1" w:styleId="245CFE661863418F86ABA9D14268A715">
    <w:name w:val="245CFE661863418F86ABA9D14268A715"/>
    <w:rsid w:val="00AB31A7"/>
  </w:style>
  <w:style w:type="paragraph" w:customStyle="1" w:styleId="D804A2CC872E4DCEBD9C4C320E163EE1">
    <w:name w:val="D804A2CC872E4DCEBD9C4C320E163EE1"/>
    <w:rsid w:val="00AB31A7"/>
  </w:style>
  <w:style w:type="paragraph" w:customStyle="1" w:styleId="D59D5EA56E2B478B9231CE0BA9959464">
    <w:name w:val="D59D5EA56E2B478B9231CE0BA9959464"/>
    <w:rsid w:val="00AB31A7"/>
  </w:style>
  <w:style w:type="paragraph" w:customStyle="1" w:styleId="E8230B51E81947DF998753A761A22EC5">
    <w:name w:val="E8230B51E81947DF998753A761A22EC5"/>
    <w:rsid w:val="00AB31A7"/>
  </w:style>
  <w:style w:type="paragraph" w:customStyle="1" w:styleId="269A5345DB68448F81FBFCCEBDE8B4AD">
    <w:name w:val="269A5345DB68448F81FBFCCEBDE8B4AD"/>
    <w:rsid w:val="00AB31A7"/>
  </w:style>
  <w:style w:type="paragraph" w:customStyle="1" w:styleId="069342928C704805A5FEBEAEDE155285">
    <w:name w:val="069342928C704805A5FEBEAEDE155285"/>
    <w:rsid w:val="00AB31A7"/>
  </w:style>
  <w:style w:type="paragraph" w:customStyle="1" w:styleId="5BE7BA85A0604ED0AE92FAEE3E690226">
    <w:name w:val="5BE7BA85A0604ED0AE92FAEE3E690226"/>
    <w:rsid w:val="00AB31A7"/>
  </w:style>
  <w:style w:type="paragraph" w:customStyle="1" w:styleId="103C5C207265477A98885BB834DF6D95">
    <w:name w:val="103C5C207265477A98885BB834DF6D95"/>
    <w:rsid w:val="00AB31A7"/>
  </w:style>
  <w:style w:type="paragraph" w:customStyle="1" w:styleId="79F955BF986A405C989074711AF59C5C">
    <w:name w:val="79F955BF986A405C989074711AF59C5C"/>
    <w:rsid w:val="00AB31A7"/>
  </w:style>
  <w:style w:type="paragraph" w:customStyle="1" w:styleId="90AD3F4C92CE45A8BD08457257E8474E">
    <w:name w:val="90AD3F4C92CE45A8BD08457257E8474E"/>
    <w:rsid w:val="00AB31A7"/>
  </w:style>
  <w:style w:type="paragraph" w:customStyle="1" w:styleId="E86A281A0FF84A0D826C4C5E89B4524E">
    <w:name w:val="E86A281A0FF84A0D826C4C5E89B4524E"/>
    <w:rsid w:val="00AB31A7"/>
  </w:style>
  <w:style w:type="paragraph" w:customStyle="1" w:styleId="4108996EA550460C850F31F40FFA0D61">
    <w:name w:val="4108996EA550460C850F31F40FFA0D61"/>
    <w:rsid w:val="00AB31A7"/>
  </w:style>
  <w:style w:type="paragraph" w:customStyle="1" w:styleId="3B381707E56340328C43E8C383A0C857">
    <w:name w:val="3B381707E56340328C43E8C383A0C857"/>
    <w:rsid w:val="00AB31A7"/>
  </w:style>
  <w:style w:type="paragraph" w:customStyle="1" w:styleId="35C6ADC0FFA34217855BDDF58844E875">
    <w:name w:val="35C6ADC0FFA34217855BDDF58844E875"/>
    <w:rsid w:val="00AB31A7"/>
  </w:style>
  <w:style w:type="paragraph" w:customStyle="1" w:styleId="6570AA496E8344C68EB7A9625BEC26A7">
    <w:name w:val="6570AA496E8344C68EB7A9625BEC26A7"/>
    <w:rsid w:val="00AB31A7"/>
  </w:style>
  <w:style w:type="paragraph" w:customStyle="1" w:styleId="CBC31E80764E43D4838E6ABB12144DCA">
    <w:name w:val="CBC31E80764E43D4838E6ABB12144DCA"/>
    <w:rsid w:val="00AB31A7"/>
  </w:style>
  <w:style w:type="paragraph" w:customStyle="1" w:styleId="AAA0AF6B81244D828051A622CA98C7D5">
    <w:name w:val="AAA0AF6B81244D828051A622CA98C7D5"/>
    <w:rsid w:val="00AB31A7"/>
  </w:style>
  <w:style w:type="paragraph" w:customStyle="1" w:styleId="E636CC3884C14549BADB4202471F9F6E">
    <w:name w:val="E636CC3884C14549BADB4202471F9F6E"/>
    <w:rsid w:val="00AB31A7"/>
  </w:style>
  <w:style w:type="paragraph" w:customStyle="1" w:styleId="6C522CA1B1EC42A6A037C968CC997676">
    <w:name w:val="6C522CA1B1EC42A6A037C968CC997676"/>
    <w:rsid w:val="00AB31A7"/>
  </w:style>
  <w:style w:type="paragraph" w:customStyle="1" w:styleId="3CF067F12E154B12B237FAE129BA9CEA">
    <w:name w:val="3CF067F12E154B12B237FAE129BA9CEA"/>
    <w:rsid w:val="00AB31A7"/>
  </w:style>
  <w:style w:type="paragraph" w:customStyle="1" w:styleId="4D7FD44412114D8C8075D9D5A4532EFB">
    <w:name w:val="4D7FD44412114D8C8075D9D5A4532EFB"/>
    <w:rsid w:val="00AB31A7"/>
  </w:style>
  <w:style w:type="paragraph" w:customStyle="1" w:styleId="E9C3EE849B7A4306B91E834F69C1C23A">
    <w:name w:val="E9C3EE849B7A4306B91E834F69C1C23A"/>
    <w:rsid w:val="00AB31A7"/>
  </w:style>
  <w:style w:type="paragraph" w:customStyle="1" w:styleId="F14A07E054694556916E9D10C251EBF0">
    <w:name w:val="F14A07E054694556916E9D10C251EBF0"/>
    <w:rsid w:val="00AB31A7"/>
  </w:style>
  <w:style w:type="paragraph" w:customStyle="1" w:styleId="DAFD1F87B07F46608696E9DAEC5D53C2">
    <w:name w:val="DAFD1F87B07F46608696E9DAEC5D53C2"/>
    <w:rsid w:val="00AB31A7"/>
  </w:style>
  <w:style w:type="paragraph" w:customStyle="1" w:styleId="B611E78AA379460794E72145EC3E4448">
    <w:name w:val="B611E78AA379460794E72145EC3E4448"/>
    <w:rsid w:val="00AB31A7"/>
  </w:style>
  <w:style w:type="paragraph" w:customStyle="1" w:styleId="7568365F6F0648ADBDCC3020C2115217">
    <w:name w:val="7568365F6F0648ADBDCC3020C2115217"/>
    <w:rsid w:val="00AB31A7"/>
  </w:style>
  <w:style w:type="paragraph" w:customStyle="1" w:styleId="3ABE77ECD655482FAE3650CBB5D3ADD3">
    <w:name w:val="3ABE77ECD655482FAE3650CBB5D3ADD3"/>
    <w:rsid w:val="00AB31A7"/>
  </w:style>
  <w:style w:type="paragraph" w:customStyle="1" w:styleId="8165C70348E142C382F19E0916F2C713">
    <w:name w:val="8165C70348E142C382F19E0916F2C713"/>
    <w:rsid w:val="00AB31A7"/>
  </w:style>
  <w:style w:type="paragraph" w:customStyle="1" w:styleId="3E9E2D12A9304AA2AD12DD812B79C859">
    <w:name w:val="3E9E2D12A9304AA2AD12DD812B79C859"/>
    <w:rsid w:val="00AB31A7"/>
  </w:style>
  <w:style w:type="paragraph" w:customStyle="1" w:styleId="24C7941B63844E7F8E4AFB4FF6EEB513">
    <w:name w:val="24C7941B63844E7F8E4AFB4FF6EEB513"/>
    <w:rsid w:val="00AB31A7"/>
  </w:style>
  <w:style w:type="paragraph" w:customStyle="1" w:styleId="706178BF9166437ABBDC66AD3AA9AF81">
    <w:name w:val="706178BF9166437ABBDC66AD3AA9AF81"/>
    <w:rsid w:val="00AB31A7"/>
  </w:style>
  <w:style w:type="paragraph" w:customStyle="1" w:styleId="F685BCBF175F4EC8AA46AB97361E0760">
    <w:name w:val="F685BCBF175F4EC8AA46AB97361E0760"/>
    <w:rsid w:val="00AB31A7"/>
  </w:style>
  <w:style w:type="paragraph" w:customStyle="1" w:styleId="0D8A3914D895487996A1E3648F7EB7E7">
    <w:name w:val="0D8A3914D895487996A1E3648F7EB7E7"/>
    <w:rsid w:val="00AB31A7"/>
  </w:style>
  <w:style w:type="paragraph" w:customStyle="1" w:styleId="3A04158D835C459BA8B173F34C65939F">
    <w:name w:val="3A04158D835C459BA8B173F34C65939F"/>
    <w:rsid w:val="00AB31A7"/>
  </w:style>
  <w:style w:type="paragraph" w:customStyle="1" w:styleId="A591FB6926B6417C8E33307E96B59FC5">
    <w:name w:val="A591FB6926B6417C8E33307E96B59FC5"/>
    <w:rsid w:val="00AB31A7"/>
  </w:style>
  <w:style w:type="paragraph" w:customStyle="1" w:styleId="C7369F985925403896A040943A7007D8">
    <w:name w:val="C7369F985925403896A040943A7007D8"/>
    <w:rsid w:val="00AB31A7"/>
  </w:style>
  <w:style w:type="paragraph" w:customStyle="1" w:styleId="7CB9955090DA4D2F8610C283355BE5F4">
    <w:name w:val="7CB9955090DA4D2F8610C283355BE5F4"/>
    <w:rsid w:val="00AB31A7"/>
  </w:style>
  <w:style w:type="paragraph" w:customStyle="1" w:styleId="E901A337AD1046D296C2ADEC72670720">
    <w:name w:val="E901A337AD1046D296C2ADEC72670720"/>
    <w:rsid w:val="00AB31A7"/>
  </w:style>
  <w:style w:type="paragraph" w:customStyle="1" w:styleId="B2683BBC1A424BF1A0529AD9486F9FF3">
    <w:name w:val="B2683BBC1A424BF1A0529AD9486F9FF3"/>
    <w:rsid w:val="00AB31A7"/>
  </w:style>
  <w:style w:type="paragraph" w:customStyle="1" w:styleId="4513A4932F16453F83521D5A4C755FD0">
    <w:name w:val="4513A4932F16453F83521D5A4C755FD0"/>
    <w:rsid w:val="00AB31A7"/>
  </w:style>
  <w:style w:type="paragraph" w:customStyle="1" w:styleId="1431E2A914F347CBB480302B6E01D53C">
    <w:name w:val="1431E2A914F347CBB480302B6E01D53C"/>
    <w:rsid w:val="00AB31A7"/>
  </w:style>
  <w:style w:type="paragraph" w:customStyle="1" w:styleId="4F98A6FFC3034A5EB630DDDA20B39457">
    <w:name w:val="4F98A6FFC3034A5EB630DDDA20B39457"/>
    <w:rsid w:val="00AB31A7"/>
  </w:style>
  <w:style w:type="paragraph" w:customStyle="1" w:styleId="165757F165E944378567AC4D0F720D5C">
    <w:name w:val="165757F165E944378567AC4D0F720D5C"/>
    <w:rsid w:val="00AB31A7"/>
  </w:style>
  <w:style w:type="paragraph" w:customStyle="1" w:styleId="996229E7C21C419BB23F86067CAEBF7A">
    <w:name w:val="996229E7C21C419BB23F86067CAEBF7A"/>
    <w:rsid w:val="00AB31A7"/>
  </w:style>
  <w:style w:type="paragraph" w:customStyle="1" w:styleId="B5EB46FEF70C4FA9816E76D1737F8065">
    <w:name w:val="B5EB46FEF70C4FA9816E76D1737F8065"/>
    <w:rsid w:val="00AB31A7"/>
  </w:style>
  <w:style w:type="paragraph" w:customStyle="1" w:styleId="69C74F5A0D8E4944A813FEA2E7D73A1E">
    <w:name w:val="69C74F5A0D8E4944A813FEA2E7D73A1E"/>
    <w:rsid w:val="00AB31A7"/>
  </w:style>
  <w:style w:type="paragraph" w:customStyle="1" w:styleId="5A67DA1B845148C2863976597A6E8BA7">
    <w:name w:val="5A67DA1B845148C2863976597A6E8BA7"/>
    <w:rsid w:val="00541B9A"/>
  </w:style>
  <w:style w:type="paragraph" w:customStyle="1" w:styleId="49C508A1C3B64D4D9235CB1C533BB377">
    <w:name w:val="49C508A1C3B64D4D9235CB1C533BB377"/>
    <w:rsid w:val="00541B9A"/>
  </w:style>
  <w:style w:type="paragraph" w:customStyle="1" w:styleId="112CADF5F011419A89A709C7CA2F8BAD">
    <w:name w:val="112CADF5F011419A89A709C7CA2F8BAD"/>
    <w:rsid w:val="00541B9A"/>
  </w:style>
  <w:style w:type="paragraph" w:customStyle="1" w:styleId="E2C09B19964946C98DDFEC1D15BA2750">
    <w:name w:val="E2C09B19964946C98DDFEC1D15BA2750"/>
    <w:rsid w:val="00541B9A"/>
  </w:style>
  <w:style w:type="paragraph" w:customStyle="1" w:styleId="CE959D9AEABA4438A7282A78A8998C48">
    <w:name w:val="CE959D9AEABA4438A7282A78A8998C48"/>
    <w:rsid w:val="00541B9A"/>
  </w:style>
  <w:style w:type="paragraph" w:customStyle="1" w:styleId="B2EFE38F7EFC4E76AF67BD1D56289697">
    <w:name w:val="B2EFE38F7EFC4E76AF67BD1D56289697"/>
    <w:rsid w:val="00541B9A"/>
  </w:style>
  <w:style w:type="paragraph" w:customStyle="1" w:styleId="A2698DC2C35A488D8C81978145E6C7EE">
    <w:name w:val="A2698DC2C35A488D8C81978145E6C7EE"/>
    <w:rsid w:val="00541B9A"/>
  </w:style>
  <w:style w:type="paragraph" w:customStyle="1" w:styleId="7EBD8C2497604160B6DA74300D4DFD37">
    <w:name w:val="7EBD8C2497604160B6DA74300D4DFD37"/>
    <w:rsid w:val="00541B9A"/>
  </w:style>
  <w:style w:type="paragraph" w:customStyle="1" w:styleId="8A0E5BA8060E4D5CA09A48D614D6C745">
    <w:name w:val="8A0E5BA8060E4D5CA09A48D614D6C745"/>
    <w:rsid w:val="00541B9A"/>
  </w:style>
  <w:style w:type="paragraph" w:customStyle="1" w:styleId="2B9115DB88DA4646ACC2927EA06FF4EA">
    <w:name w:val="2B9115DB88DA4646ACC2927EA06FF4EA"/>
    <w:rsid w:val="00541B9A"/>
  </w:style>
  <w:style w:type="paragraph" w:customStyle="1" w:styleId="EB0BFDE6DF694F7486C072771441F5B0">
    <w:name w:val="EB0BFDE6DF694F7486C072771441F5B0"/>
    <w:rsid w:val="00541B9A"/>
  </w:style>
  <w:style w:type="paragraph" w:customStyle="1" w:styleId="582B57379DC142F1800218CC6FF64AF6">
    <w:name w:val="582B57379DC142F1800218CC6FF64AF6"/>
    <w:rsid w:val="00541B9A"/>
  </w:style>
  <w:style w:type="paragraph" w:customStyle="1" w:styleId="EB02D23B985747ABB962A12A4A368D78">
    <w:name w:val="EB02D23B985747ABB962A12A4A368D78"/>
    <w:rsid w:val="00541B9A"/>
  </w:style>
  <w:style w:type="paragraph" w:customStyle="1" w:styleId="2C4D9310879043F89C9D5C7AF02A4D6A">
    <w:name w:val="2C4D9310879043F89C9D5C7AF02A4D6A"/>
    <w:rsid w:val="00541B9A"/>
  </w:style>
  <w:style w:type="paragraph" w:customStyle="1" w:styleId="D912362DC2D447029D590BD9E9E6AAB4">
    <w:name w:val="D912362DC2D447029D590BD9E9E6AAB4"/>
    <w:rsid w:val="00541B9A"/>
  </w:style>
  <w:style w:type="paragraph" w:customStyle="1" w:styleId="99B887742F7B4610BC6577FE8D713F60">
    <w:name w:val="99B887742F7B4610BC6577FE8D713F60"/>
    <w:rsid w:val="00541B9A"/>
  </w:style>
  <w:style w:type="paragraph" w:customStyle="1" w:styleId="035C267253D44A5BA8C94FB13AFA82FE">
    <w:name w:val="035C267253D44A5BA8C94FB13AFA82FE"/>
    <w:rsid w:val="00541B9A"/>
  </w:style>
  <w:style w:type="paragraph" w:customStyle="1" w:styleId="0A341F64FE4D4774A3B852D87C208387">
    <w:name w:val="0A341F64FE4D4774A3B852D87C208387"/>
    <w:rsid w:val="00541B9A"/>
  </w:style>
  <w:style w:type="paragraph" w:customStyle="1" w:styleId="9146161D5FB94E388DEF79109B113EA7">
    <w:name w:val="9146161D5FB94E388DEF79109B113EA7"/>
    <w:rsid w:val="00541B9A"/>
  </w:style>
  <w:style w:type="paragraph" w:customStyle="1" w:styleId="6F09639E79AC484D968F74F121CCF85C">
    <w:name w:val="6F09639E79AC484D968F74F121CCF85C"/>
    <w:rsid w:val="00541B9A"/>
  </w:style>
  <w:style w:type="paragraph" w:customStyle="1" w:styleId="2652FCD05C5541AFA70FFCF6BE270B86">
    <w:name w:val="2652FCD05C5541AFA70FFCF6BE270B86"/>
    <w:rsid w:val="00541B9A"/>
  </w:style>
  <w:style w:type="paragraph" w:customStyle="1" w:styleId="31063888A7D74767B5B456645366D5F9">
    <w:name w:val="31063888A7D74767B5B456645366D5F9"/>
    <w:rsid w:val="00541B9A"/>
  </w:style>
  <w:style w:type="paragraph" w:customStyle="1" w:styleId="6640C862F0CE441B8D9B8D86B36DD929">
    <w:name w:val="6640C862F0CE441B8D9B8D86B36DD929"/>
    <w:rsid w:val="00541B9A"/>
  </w:style>
  <w:style w:type="paragraph" w:customStyle="1" w:styleId="EFA13E26AB6045ADB7F91D009D00C084">
    <w:name w:val="EFA13E26AB6045ADB7F91D009D00C084"/>
    <w:rsid w:val="00541B9A"/>
  </w:style>
  <w:style w:type="paragraph" w:customStyle="1" w:styleId="39D43ACC93934E299BFD420A12354447">
    <w:name w:val="39D43ACC93934E299BFD420A12354447"/>
    <w:rsid w:val="00541B9A"/>
  </w:style>
  <w:style w:type="paragraph" w:customStyle="1" w:styleId="DD2140F254A4443198A9ADAE5D784268">
    <w:name w:val="DD2140F254A4443198A9ADAE5D784268"/>
    <w:rsid w:val="00541B9A"/>
  </w:style>
  <w:style w:type="paragraph" w:customStyle="1" w:styleId="59CA7A31906F4F4097216B292787AADC">
    <w:name w:val="59CA7A31906F4F4097216B292787AADC"/>
    <w:rsid w:val="00541B9A"/>
  </w:style>
  <w:style w:type="paragraph" w:customStyle="1" w:styleId="F43870D5763B4372B48B91E27CF2A831">
    <w:name w:val="F43870D5763B4372B48B91E27CF2A831"/>
    <w:rsid w:val="00541B9A"/>
  </w:style>
  <w:style w:type="paragraph" w:customStyle="1" w:styleId="F94D06664C3C46768FB2E0EC2A3ED30F">
    <w:name w:val="F94D06664C3C46768FB2E0EC2A3ED30F"/>
    <w:rsid w:val="00541B9A"/>
  </w:style>
  <w:style w:type="paragraph" w:customStyle="1" w:styleId="F3F3EEA2D5B948468E2D92650BFC76CB">
    <w:name w:val="F3F3EEA2D5B948468E2D92650BFC76CB"/>
    <w:rsid w:val="00541B9A"/>
  </w:style>
  <w:style w:type="paragraph" w:customStyle="1" w:styleId="D15C4516BFC6457F96393D0369AD0184">
    <w:name w:val="D15C4516BFC6457F96393D0369AD0184"/>
    <w:rsid w:val="00541B9A"/>
  </w:style>
  <w:style w:type="paragraph" w:customStyle="1" w:styleId="0B13FC4F0C67461AB3BD77D84A115C59">
    <w:name w:val="0B13FC4F0C67461AB3BD77D84A115C59"/>
    <w:rsid w:val="00541B9A"/>
  </w:style>
  <w:style w:type="paragraph" w:customStyle="1" w:styleId="7593DE414B1A471C8971300CA76B1FF9">
    <w:name w:val="7593DE414B1A471C8971300CA76B1FF9"/>
    <w:rsid w:val="00541B9A"/>
  </w:style>
  <w:style w:type="paragraph" w:customStyle="1" w:styleId="346ACD5D47CA4C559D71D34F7E627CA7">
    <w:name w:val="346ACD5D47CA4C559D71D34F7E627CA7"/>
    <w:rsid w:val="00541B9A"/>
  </w:style>
  <w:style w:type="paragraph" w:customStyle="1" w:styleId="9781E748F103496689C80728CA4679DB">
    <w:name w:val="9781E748F103496689C80728CA4679DB"/>
    <w:rsid w:val="00541B9A"/>
  </w:style>
  <w:style w:type="paragraph" w:customStyle="1" w:styleId="8B4B14B8411E4D9B994ABD566A4CA8D4">
    <w:name w:val="8B4B14B8411E4D9B994ABD566A4CA8D4"/>
    <w:rsid w:val="00541B9A"/>
  </w:style>
  <w:style w:type="paragraph" w:customStyle="1" w:styleId="BA67691F81AC4A37A2FA8ECC2FF3BB78">
    <w:name w:val="BA67691F81AC4A37A2FA8ECC2FF3BB78"/>
    <w:rsid w:val="00541B9A"/>
  </w:style>
  <w:style w:type="paragraph" w:customStyle="1" w:styleId="EB5246EBB7D8404091A9479E7E5685AD">
    <w:name w:val="EB5246EBB7D8404091A9479E7E5685AD"/>
    <w:rsid w:val="00541B9A"/>
  </w:style>
  <w:style w:type="paragraph" w:customStyle="1" w:styleId="176B4C60BE054B6DAEA0D12FA8C61F63">
    <w:name w:val="176B4C60BE054B6DAEA0D12FA8C61F63"/>
    <w:rsid w:val="00541B9A"/>
  </w:style>
  <w:style w:type="paragraph" w:customStyle="1" w:styleId="EB384A2A8A004B3FB8EA9B9246F55106">
    <w:name w:val="EB384A2A8A004B3FB8EA9B9246F55106"/>
    <w:rsid w:val="00541B9A"/>
  </w:style>
  <w:style w:type="paragraph" w:customStyle="1" w:styleId="00D3D02C287E4BF3A5805BDEC9BBAC2F">
    <w:name w:val="00D3D02C287E4BF3A5805BDEC9BBAC2F"/>
    <w:rsid w:val="00541B9A"/>
  </w:style>
  <w:style w:type="paragraph" w:customStyle="1" w:styleId="632507CA7CB749E4A7EB2AB7FDD9849E">
    <w:name w:val="632507CA7CB749E4A7EB2AB7FDD9849E"/>
    <w:rsid w:val="00541B9A"/>
  </w:style>
  <w:style w:type="paragraph" w:customStyle="1" w:styleId="D93AE52F5FAD4E2397698E392977A2B0">
    <w:name w:val="D93AE52F5FAD4E2397698E392977A2B0"/>
    <w:rsid w:val="00541B9A"/>
  </w:style>
  <w:style w:type="paragraph" w:customStyle="1" w:styleId="CBD5884479844062B34501BD825783C1">
    <w:name w:val="CBD5884479844062B34501BD825783C1"/>
    <w:rsid w:val="00541B9A"/>
  </w:style>
  <w:style w:type="paragraph" w:customStyle="1" w:styleId="32DF31DFFDE24D0DAE72973A4D38E0E6">
    <w:name w:val="32DF31DFFDE24D0DAE72973A4D38E0E6"/>
    <w:rsid w:val="00541B9A"/>
  </w:style>
  <w:style w:type="paragraph" w:customStyle="1" w:styleId="03DEA9F5C9AF47E3B341D212321C361C">
    <w:name w:val="03DEA9F5C9AF47E3B341D212321C361C"/>
    <w:rsid w:val="00541B9A"/>
  </w:style>
  <w:style w:type="paragraph" w:customStyle="1" w:styleId="5EFA3D44EA9246C79212E80031F985B7">
    <w:name w:val="5EFA3D44EA9246C79212E80031F985B7"/>
    <w:rsid w:val="00541B9A"/>
  </w:style>
  <w:style w:type="paragraph" w:customStyle="1" w:styleId="8FBD58F417D14911A9102D0A543250A1">
    <w:name w:val="8FBD58F417D14911A9102D0A543250A1"/>
    <w:rsid w:val="00541B9A"/>
  </w:style>
  <w:style w:type="paragraph" w:customStyle="1" w:styleId="AE07E18B7DAF4B35A662095AFA6290FA">
    <w:name w:val="AE07E18B7DAF4B35A662095AFA6290FA"/>
    <w:rsid w:val="00541B9A"/>
  </w:style>
  <w:style w:type="paragraph" w:customStyle="1" w:styleId="5EB618EB51B34728BA49ECEA03D99FEF">
    <w:name w:val="5EB618EB51B34728BA49ECEA03D99FEF"/>
    <w:rsid w:val="00541B9A"/>
  </w:style>
  <w:style w:type="paragraph" w:customStyle="1" w:styleId="8A43568DE9644A2EBC561BE648A25C11">
    <w:name w:val="8A43568DE9644A2EBC561BE648A25C11"/>
    <w:rsid w:val="00541B9A"/>
  </w:style>
  <w:style w:type="paragraph" w:customStyle="1" w:styleId="FF3DD3B9FC434F06B6F70F764FE47987">
    <w:name w:val="FF3DD3B9FC434F06B6F70F764FE47987"/>
    <w:rsid w:val="00541B9A"/>
  </w:style>
  <w:style w:type="paragraph" w:customStyle="1" w:styleId="C64C05CE21FD4F548A825D0C82ECC37F">
    <w:name w:val="C64C05CE21FD4F548A825D0C82ECC37F"/>
    <w:rsid w:val="00541B9A"/>
  </w:style>
  <w:style w:type="paragraph" w:customStyle="1" w:styleId="24413F15ED9E4092BE5E542325EFA5C6">
    <w:name w:val="24413F15ED9E4092BE5E542325EFA5C6"/>
    <w:rsid w:val="00541B9A"/>
  </w:style>
  <w:style w:type="paragraph" w:customStyle="1" w:styleId="9BB485C7D53847C59379FA1A0677BBFB">
    <w:name w:val="9BB485C7D53847C59379FA1A0677BBFB"/>
    <w:rsid w:val="00541B9A"/>
  </w:style>
  <w:style w:type="paragraph" w:customStyle="1" w:styleId="2C56E3887DCD4B10B210EAE5A687F5A3">
    <w:name w:val="2C56E3887DCD4B10B210EAE5A687F5A3"/>
    <w:rsid w:val="00541B9A"/>
  </w:style>
  <w:style w:type="paragraph" w:customStyle="1" w:styleId="A42D156E3C5E4B37BAA005B51C011FC3">
    <w:name w:val="A42D156E3C5E4B37BAA005B51C011FC3"/>
    <w:rsid w:val="00541B9A"/>
  </w:style>
  <w:style w:type="paragraph" w:customStyle="1" w:styleId="F13CD98C51D347F3B29781ADA8374A4A">
    <w:name w:val="F13CD98C51D347F3B29781ADA8374A4A"/>
    <w:rsid w:val="00541B9A"/>
  </w:style>
  <w:style w:type="paragraph" w:customStyle="1" w:styleId="8B7D162D0ACD41DB84DECC635E1B532A">
    <w:name w:val="8B7D162D0ACD41DB84DECC635E1B532A"/>
    <w:rsid w:val="00541B9A"/>
  </w:style>
  <w:style w:type="paragraph" w:customStyle="1" w:styleId="160DF56C18974C09A3A5B124047ECB08">
    <w:name w:val="160DF56C18974C09A3A5B124047ECB08"/>
    <w:rsid w:val="00541B9A"/>
  </w:style>
  <w:style w:type="paragraph" w:customStyle="1" w:styleId="3ED3C97646F2458A8111AF2221DA5777">
    <w:name w:val="3ED3C97646F2458A8111AF2221DA5777"/>
    <w:rsid w:val="00541B9A"/>
  </w:style>
  <w:style w:type="paragraph" w:customStyle="1" w:styleId="42EFF03495D042DCAC9D56F348681B41">
    <w:name w:val="42EFF03495D042DCAC9D56F348681B41"/>
    <w:rsid w:val="00541B9A"/>
  </w:style>
  <w:style w:type="paragraph" w:customStyle="1" w:styleId="743025DB8AE94D8389BBA44D64C73E09">
    <w:name w:val="743025DB8AE94D8389BBA44D64C73E09"/>
    <w:rsid w:val="00541B9A"/>
  </w:style>
  <w:style w:type="paragraph" w:customStyle="1" w:styleId="2454203A726047D5A2CD9CF3051E797C">
    <w:name w:val="2454203A726047D5A2CD9CF3051E797C"/>
    <w:rsid w:val="00541B9A"/>
  </w:style>
  <w:style w:type="paragraph" w:customStyle="1" w:styleId="0550124CB2214BBE8102EDE68B4D78DC">
    <w:name w:val="0550124CB2214BBE8102EDE68B4D78DC"/>
    <w:rsid w:val="00541B9A"/>
  </w:style>
  <w:style w:type="paragraph" w:customStyle="1" w:styleId="80AAC831B2FA49E4B24A0B5A77807459">
    <w:name w:val="80AAC831B2FA49E4B24A0B5A77807459"/>
    <w:rsid w:val="00541B9A"/>
  </w:style>
  <w:style w:type="paragraph" w:customStyle="1" w:styleId="265363C6C6AE46D693DCE64E5BF7370A">
    <w:name w:val="265363C6C6AE46D693DCE64E5BF7370A"/>
    <w:rsid w:val="00541B9A"/>
  </w:style>
  <w:style w:type="paragraph" w:customStyle="1" w:styleId="42F7EA7333CB4D13B56488D6F28070D9">
    <w:name w:val="42F7EA7333CB4D13B56488D6F28070D9"/>
    <w:rsid w:val="00541B9A"/>
  </w:style>
  <w:style w:type="paragraph" w:customStyle="1" w:styleId="1E72CE47B4F948F7A4C597FAE15D22ED">
    <w:name w:val="1E72CE47B4F948F7A4C597FAE15D22ED"/>
    <w:rsid w:val="00541B9A"/>
  </w:style>
  <w:style w:type="paragraph" w:customStyle="1" w:styleId="24C3392156DA41B3AD5C49DA58A2E935">
    <w:name w:val="24C3392156DA41B3AD5C49DA58A2E935"/>
    <w:rsid w:val="00541B9A"/>
  </w:style>
  <w:style w:type="paragraph" w:customStyle="1" w:styleId="D1B7E86F752443C6B078E075B1670312">
    <w:name w:val="D1B7E86F752443C6B078E075B1670312"/>
    <w:rsid w:val="00541B9A"/>
  </w:style>
  <w:style w:type="paragraph" w:customStyle="1" w:styleId="44AB6736DFFC4C16B482716ADFB8E478">
    <w:name w:val="44AB6736DFFC4C16B482716ADFB8E478"/>
    <w:rsid w:val="00541B9A"/>
  </w:style>
  <w:style w:type="paragraph" w:customStyle="1" w:styleId="B23A10D4342741D79E7885224BD1C6B5">
    <w:name w:val="B23A10D4342741D79E7885224BD1C6B5"/>
    <w:rsid w:val="00541B9A"/>
  </w:style>
  <w:style w:type="paragraph" w:customStyle="1" w:styleId="C0B68F41FC6D468DB1F265D826F8AE55">
    <w:name w:val="C0B68F41FC6D468DB1F265D826F8AE55"/>
    <w:rsid w:val="00541B9A"/>
  </w:style>
  <w:style w:type="paragraph" w:customStyle="1" w:styleId="85527BDDE992480BA4146F2B6916852D">
    <w:name w:val="85527BDDE992480BA4146F2B6916852D"/>
    <w:rsid w:val="00541B9A"/>
  </w:style>
  <w:style w:type="paragraph" w:customStyle="1" w:styleId="DFC9DEDA585942D8A03E7FB13BB97035">
    <w:name w:val="DFC9DEDA585942D8A03E7FB13BB97035"/>
    <w:rsid w:val="00541B9A"/>
  </w:style>
  <w:style w:type="paragraph" w:customStyle="1" w:styleId="025E5CDD42FF4386911CE94CF8707048">
    <w:name w:val="025E5CDD42FF4386911CE94CF8707048"/>
    <w:rsid w:val="00541B9A"/>
  </w:style>
  <w:style w:type="paragraph" w:customStyle="1" w:styleId="695DD7D8E69D4B42800022C2966754FA">
    <w:name w:val="695DD7D8E69D4B42800022C2966754FA"/>
    <w:rsid w:val="00541B9A"/>
  </w:style>
  <w:style w:type="paragraph" w:customStyle="1" w:styleId="309C09A2CC8442F385A387685A996D7E">
    <w:name w:val="309C09A2CC8442F385A387685A996D7E"/>
    <w:rsid w:val="00541B9A"/>
  </w:style>
  <w:style w:type="paragraph" w:customStyle="1" w:styleId="D959D71BFD4F45CC90BECF1AA08DA656">
    <w:name w:val="D959D71BFD4F45CC90BECF1AA08DA656"/>
    <w:rsid w:val="00541B9A"/>
  </w:style>
  <w:style w:type="paragraph" w:customStyle="1" w:styleId="16D70DD1A72A42FFA7F20B3E5DA2190B">
    <w:name w:val="16D70DD1A72A42FFA7F20B3E5DA2190B"/>
    <w:rsid w:val="00541B9A"/>
  </w:style>
  <w:style w:type="paragraph" w:customStyle="1" w:styleId="8239260D71234EE6A13E046EF478CCB1">
    <w:name w:val="8239260D71234EE6A13E046EF478CCB1"/>
    <w:rsid w:val="00541B9A"/>
  </w:style>
  <w:style w:type="paragraph" w:customStyle="1" w:styleId="60E7139CE2234EB9B1AE6B8C35F689CB">
    <w:name w:val="60E7139CE2234EB9B1AE6B8C35F689CB"/>
    <w:rsid w:val="00541B9A"/>
  </w:style>
  <w:style w:type="paragraph" w:customStyle="1" w:styleId="37C051C277D7469C883516F38199F962">
    <w:name w:val="37C051C277D7469C883516F38199F962"/>
    <w:rsid w:val="00541B9A"/>
  </w:style>
  <w:style w:type="paragraph" w:customStyle="1" w:styleId="4439CBF8A0944D899276557E9C7C70C9">
    <w:name w:val="4439CBF8A0944D899276557E9C7C70C9"/>
    <w:rsid w:val="00541B9A"/>
  </w:style>
  <w:style w:type="paragraph" w:customStyle="1" w:styleId="FF0D8B6B31E849F08031FA8B6BAC7ED2">
    <w:name w:val="FF0D8B6B31E849F08031FA8B6BAC7ED2"/>
    <w:rsid w:val="00541B9A"/>
  </w:style>
  <w:style w:type="paragraph" w:customStyle="1" w:styleId="A624D8B8FA884387939404E54BD73791">
    <w:name w:val="A624D8B8FA884387939404E54BD73791"/>
    <w:rsid w:val="00541B9A"/>
  </w:style>
  <w:style w:type="paragraph" w:customStyle="1" w:styleId="0C07ECF0E0D148749172EB16DD6D8A82">
    <w:name w:val="0C07ECF0E0D148749172EB16DD6D8A82"/>
    <w:rsid w:val="00541B9A"/>
  </w:style>
  <w:style w:type="paragraph" w:customStyle="1" w:styleId="F75690AC106144F79FC785F74A6BB500">
    <w:name w:val="F75690AC106144F79FC785F74A6BB500"/>
    <w:rsid w:val="00541B9A"/>
  </w:style>
  <w:style w:type="paragraph" w:customStyle="1" w:styleId="9DC251F8A8CB47E98353C90C8587883C">
    <w:name w:val="9DC251F8A8CB47E98353C90C8587883C"/>
    <w:rsid w:val="00541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F2BE-A339-4D3E-8FF4-2858FCC6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49</Pages>
  <Words>15585</Words>
  <Characters>88838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409</cp:revision>
  <cp:lastPrinted>2018-12-13T06:00:00Z</cp:lastPrinted>
  <dcterms:created xsi:type="dcterms:W3CDTF">2016-10-25T08:46:00Z</dcterms:created>
  <dcterms:modified xsi:type="dcterms:W3CDTF">2018-12-13T06:00:00Z</dcterms:modified>
</cp:coreProperties>
</file>