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9840DE">
        <w:rPr>
          <w:b/>
          <w:bCs/>
        </w:rPr>
        <w:t>в</w:t>
      </w:r>
      <w:r w:rsidR="009840DE" w:rsidRPr="009840DE">
        <w:rPr>
          <w:b/>
          <w:bCs/>
        </w:rPr>
        <w:t>ыполнение работ по разработке и согласованию проекта санитарно-защитной зоны</w:t>
      </w:r>
    </w:p>
    <w:p w:rsidR="0026022F" w:rsidRDefault="0026022F" w:rsidP="00E63FBD">
      <w:pPr>
        <w:pStyle w:val="aff5"/>
        <w:snapToGrid w:val="0"/>
        <w:jc w:val="center"/>
        <w:rPr>
          <w:b/>
          <w:bCs/>
          <w:sz w:val="24"/>
          <w:szCs w:val="24"/>
        </w:rPr>
      </w:pPr>
      <w:r w:rsidRPr="005840D5">
        <w:rPr>
          <w:b/>
          <w:bCs/>
          <w:sz w:val="24"/>
          <w:szCs w:val="24"/>
        </w:rPr>
        <w:t xml:space="preserve">№ </w:t>
      </w:r>
      <w:r w:rsidR="006C51DD">
        <w:rPr>
          <w:b/>
          <w:bCs/>
          <w:sz w:val="24"/>
          <w:szCs w:val="24"/>
        </w:rPr>
        <w:t>2</w:t>
      </w:r>
      <w:r w:rsidR="009840DE">
        <w:rPr>
          <w:b/>
          <w:bCs/>
          <w:sz w:val="24"/>
          <w:szCs w:val="24"/>
        </w:rPr>
        <w:t>9</w:t>
      </w:r>
      <w:r w:rsidR="00B946F3" w:rsidRPr="005840D5">
        <w:rPr>
          <w:b/>
          <w:bCs/>
          <w:sz w:val="24"/>
          <w:szCs w:val="24"/>
        </w:rPr>
        <w:t>/1</w:t>
      </w:r>
      <w:r w:rsidR="00E75DDB">
        <w:rPr>
          <w:b/>
          <w:bCs/>
          <w:sz w:val="24"/>
          <w:szCs w:val="24"/>
        </w:rPr>
        <w:t>9</w:t>
      </w:r>
    </w:p>
    <w:p w:rsidR="00BB0126" w:rsidRPr="005840D5" w:rsidRDefault="00BB0126" w:rsidP="00E63FBD">
      <w:pPr>
        <w:pStyle w:val="aff5"/>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9840DE">
        <w:rPr>
          <w:b/>
          <w:bCs/>
        </w:rPr>
        <w:t>07</w:t>
      </w:r>
      <w:r w:rsidR="004D1420" w:rsidRPr="005840D5">
        <w:rPr>
          <w:b/>
          <w:bCs/>
        </w:rPr>
        <w:t xml:space="preserve"> </w:t>
      </w:r>
      <w:r w:rsidR="009840DE">
        <w:rPr>
          <w:b/>
          <w:bCs/>
        </w:rPr>
        <w:t xml:space="preserve">мая </w:t>
      </w:r>
      <w:r w:rsidR="0026022F" w:rsidRPr="005840D5">
        <w:rPr>
          <w:b/>
          <w:bCs/>
        </w:rPr>
        <w:t>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9840DE" w:rsidRPr="009840DE">
        <w:rPr>
          <w:bCs/>
        </w:rPr>
        <w:t>выполнение работ по разработке и согласованию проекта санитарно-защитной зоны</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Гражданским кодексом Российской Федерации, Федеральным законом от 18.07.2011 № 223-ФЗ</w:t>
      </w:r>
      <w:proofErr w:type="gramEnd"/>
      <w:r w:rsidR="00C861ED" w:rsidRPr="005840D5">
        <w:t xml:space="preserve">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9840DE">
              <w:t xml:space="preserve">Любомудров Алексей </w:t>
            </w:r>
            <w:proofErr w:type="spellStart"/>
            <w:r w:rsidR="009840DE">
              <w:t>Алескандрович</w:t>
            </w:r>
            <w:proofErr w:type="spellEnd"/>
            <w:r>
              <w:t xml:space="preserve">, тел. +7 (495) 234-61-92 </w:t>
            </w:r>
            <w:proofErr w:type="spellStart"/>
            <w:r>
              <w:t>доб</w:t>
            </w:r>
            <w:proofErr w:type="spellEnd"/>
            <w:r>
              <w:t xml:space="preserve">. </w:t>
            </w:r>
            <w:r w:rsidR="009840DE">
              <w:t>548</w:t>
            </w:r>
            <w:r>
              <w:t>.</w:t>
            </w:r>
          </w:p>
          <w:p w:rsidR="00BB0126" w:rsidRPr="005840D5" w:rsidRDefault="008D088E" w:rsidP="009840DE">
            <w:pPr>
              <w:keepNext/>
              <w:keepLines/>
              <w:widowControl w:val="0"/>
              <w:suppressLineNumbers/>
              <w:suppressAutoHyphens/>
            </w:pPr>
            <w:r>
              <w:t xml:space="preserve">по организационным вопросам </w:t>
            </w:r>
            <w:r w:rsidR="00BF0DC1">
              <w:t>–</w:t>
            </w:r>
            <w:r>
              <w:t xml:space="preserve"> </w:t>
            </w:r>
            <w:r w:rsidR="009840DE">
              <w:t>Лукашенко Алексей Валерьевич</w:t>
            </w:r>
            <w:r>
              <w:t xml:space="preserve">, тел. +7 (495) 234-61-92 </w:t>
            </w:r>
            <w:proofErr w:type="spellStart"/>
            <w:r>
              <w:t>доб</w:t>
            </w:r>
            <w:proofErr w:type="spellEnd"/>
            <w:r>
              <w:t>. 62</w:t>
            </w:r>
            <w:r w:rsidR="009840DE">
              <w:t>8</w:t>
            </w:r>
            <w:r>
              <w:t>.</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212944" w:rsidP="004B4A3A">
            <w:pPr>
              <w:keepNext/>
              <w:keepLines/>
              <w:widowControl w:val="0"/>
              <w:suppressLineNumbers/>
              <w:suppressAutoHyphens/>
              <w:jc w:val="both"/>
            </w:pPr>
            <w:hyperlink r:id="rId8"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proofErr w:type="spellStart"/>
              <w:r w:rsidR="00331F2B" w:rsidRPr="00627EE5">
                <w:rPr>
                  <w:rStyle w:val="a6"/>
                  <w:lang w:val="en-US"/>
                </w:rPr>
                <w:t>roseltorg</w:t>
              </w:r>
              <w:proofErr w:type="spellEnd"/>
              <w:r w:rsidR="00331F2B" w:rsidRPr="00627EE5">
                <w:rPr>
                  <w:rStyle w:val="a6"/>
                </w:rPr>
                <w:t>.</w:t>
              </w:r>
              <w:proofErr w:type="spellStart"/>
              <w:r w:rsidR="00331F2B" w:rsidRPr="00627EE5">
                <w:rPr>
                  <w:rStyle w:val="a6"/>
                  <w:lang w:val="en-US"/>
                </w:rPr>
                <w:t>ru</w:t>
              </w:r>
              <w:proofErr w:type="spellEnd"/>
              <w:r w:rsidR="00331F2B" w:rsidRPr="00627EE5">
                <w:rPr>
                  <w:rStyle w:val="a6"/>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BF0DC1" w:rsidRDefault="009840DE" w:rsidP="00E63FBD">
            <w:pPr>
              <w:tabs>
                <w:tab w:val="left" w:pos="737"/>
                <w:tab w:val="left" w:pos="5740"/>
                <w:tab w:val="left" w:pos="9639"/>
              </w:tabs>
              <w:overflowPunct w:val="0"/>
              <w:autoSpaceDE w:val="0"/>
              <w:autoSpaceDN w:val="0"/>
              <w:adjustRightInd w:val="0"/>
              <w:jc w:val="both"/>
              <w:rPr>
                <w:b/>
                <w:bCs/>
              </w:rPr>
            </w:pPr>
            <w:r>
              <w:rPr>
                <w:b/>
                <w:bCs/>
              </w:rPr>
              <w:t>В</w:t>
            </w:r>
            <w:r w:rsidRPr="009840DE">
              <w:rPr>
                <w:b/>
                <w:bCs/>
              </w:rPr>
              <w:t xml:space="preserve">ыполнение работ по разработке и согласованию проекта санитарно-защитной зоны </w:t>
            </w:r>
          </w:p>
          <w:p w:rsidR="009840DE" w:rsidRPr="005840D5" w:rsidRDefault="009840DE"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9840DE" w:rsidP="00F5644F">
            <w:pPr>
              <w:rPr>
                <w:highlight w:val="yellow"/>
              </w:rPr>
            </w:pPr>
            <w:r w:rsidRPr="009840DE">
              <w:t>74.90.13.000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9840DE" w:rsidP="00F5644F">
            <w:pPr>
              <w:rPr>
                <w:highlight w:val="yellow"/>
              </w:rPr>
            </w:pPr>
            <w:r w:rsidRPr="009840DE">
              <w:t>74.90.1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840DE" w:rsidP="009840DE">
            <w:pPr>
              <w:rPr>
                <w:b/>
              </w:rPr>
            </w:pPr>
            <w:r>
              <w:rPr>
                <w:b/>
                <w:bCs/>
              </w:rPr>
              <w:t>07</w:t>
            </w:r>
            <w:r w:rsidR="00F5644F">
              <w:rPr>
                <w:b/>
                <w:bCs/>
              </w:rPr>
              <w:t xml:space="preserve"> </w:t>
            </w:r>
            <w:r>
              <w:rPr>
                <w:b/>
                <w:bCs/>
              </w:rPr>
              <w:t>мая</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840DE" w:rsidP="00BF0DC1">
            <w:pPr>
              <w:rPr>
                <w:b/>
              </w:rPr>
            </w:pPr>
            <w:r>
              <w:rPr>
                <w:b/>
              </w:rPr>
              <w:t>21</w:t>
            </w:r>
            <w:r w:rsidR="00494FC0" w:rsidRPr="005840D5">
              <w:rPr>
                <w:b/>
              </w:rPr>
              <w:t xml:space="preserve"> </w:t>
            </w:r>
            <w:r w:rsidR="00BF0DC1">
              <w:rPr>
                <w:b/>
                <w:bCs/>
              </w:rPr>
              <w:t>мая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lastRenderedPageBreak/>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9840DE">
              <w:rPr>
                <w:b/>
              </w:rPr>
              <w:t xml:space="preserve">21 </w:t>
            </w:r>
            <w:r w:rsidR="00BF0DC1">
              <w:rPr>
                <w:b/>
                <w:bCs/>
              </w:rPr>
              <w:t>мая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9840DE">
            <w:pPr>
              <w:jc w:val="both"/>
              <w:rPr>
                <w:bCs/>
                <w:snapToGrid w:val="0"/>
              </w:rPr>
            </w:pPr>
            <w:r w:rsidRPr="005840D5">
              <w:t xml:space="preserve">Подведение итогов закупки будет осуществляться                       </w:t>
            </w:r>
            <w:r w:rsidR="009840DE">
              <w:rPr>
                <w:b/>
              </w:rPr>
              <w:t>21</w:t>
            </w:r>
            <w:r w:rsidR="00BF0DC1" w:rsidRPr="005840D5">
              <w:rPr>
                <w:b/>
              </w:rPr>
              <w:t xml:space="preserve"> </w:t>
            </w:r>
            <w:r w:rsidR="00BF0DC1">
              <w:rPr>
                <w:b/>
                <w:bCs/>
              </w:rPr>
              <w:t>мая</w:t>
            </w:r>
            <w:r w:rsidR="00BF0DC1"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9840DE" w:rsidP="001911DD">
            <w:pPr>
              <w:jc w:val="both"/>
            </w:pPr>
            <w:r w:rsidRPr="009840DE">
              <w:t xml:space="preserve">Наименование и адрес объекта: ФГУП «Московский эндокринный завод», 109052, г. Москва, ЮВАО, ул. </w:t>
            </w:r>
            <w:proofErr w:type="spellStart"/>
            <w:r w:rsidRPr="009840DE">
              <w:t>Новохохловская</w:t>
            </w:r>
            <w:proofErr w:type="spellEnd"/>
            <w:r w:rsidRPr="009840DE">
              <w:t>, д. 25.</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BB0126" w:rsidRDefault="009840DE" w:rsidP="00A40731">
            <w:pPr>
              <w:tabs>
                <w:tab w:val="left" w:pos="9639"/>
              </w:tabs>
              <w:autoSpaceDE w:val="0"/>
              <w:autoSpaceDN w:val="0"/>
              <w:adjustRightInd w:val="0"/>
              <w:jc w:val="both"/>
              <w:rPr>
                <w:b/>
              </w:rPr>
            </w:pPr>
            <w:r w:rsidRPr="009840DE">
              <w:rPr>
                <w:b/>
              </w:rPr>
              <w:t xml:space="preserve">1 210 000,00 </w:t>
            </w:r>
            <w:r w:rsidR="00BF0DC1" w:rsidRPr="00BF0DC1">
              <w:rPr>
                <w:b/>
              </w:rPr>
              <w:t>(</w:t>
            </w:r>
            <w:r>
              <w:rPr>
                <w:b/>
              </w:rPr>
              <w:t>Один миллион двести десять тысяч</w:t>
            </w:r>
            <w:r w:rsidR="00BF0DC1" w:rsidRPr="00BF0DC1">
              <w:rPr>
                <w:b/>
              </w:rPr>
              <w:t xml:space="preserve">) рублей 00 копеек с учетом НДС </w:t>
            </w:r>
          </w:p>
          <w:p w:rsidR="00170938" w:rsidRDefault="00170938" w:rsidP="00A40731">
            <w:pPr>
              <w:tabs>
                <w:tab w:val="left" w:pos="9639"/>
              </w:tabs>
              <w:autoSpaceDE w:val="0"/>
              <w:autoSpaceDN w:val="0"/>
              <w:adjustRightInd w:val="0"/>
              <w:jc w:val="both"/>
              <w:rPr>
                <w:b/>
              </w:rPr>
            </w:pPr>
          </w:p>
          <w:p w:rsidR="00170938" w:rsidRPr="00956E22" w:rsidRDefault="00170938" w:rsidP="00170938">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5075E" w:rsidRDefault="00170938" w:rsidP="00170938">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170938" w:rsidRDefault="00170938" w:rsidP="0065075E">
            <w:pPr>
              <w:autoSpaceDE w:val="0"/>
              <w:autoSpaceDN w:val="0"/>
              <w:adjustRightInd w:val="0"/>
              <w:jc w:val="both"/>
              <w:rPr>
                <w:b/>
                <w:i/>
                <w:u w:val="single"/>
              </w:rPr>
            </w:pPr>
          </w:p>
          <w:p w:rsidR="00BB0126" w:rsidRPr="00C60422" w:rsidRDefault="009840DE" w:rsidP="00BF0DC1">
            <w:pPr>
              <w:pStyle w:val="aff2"/>
              <w:ind w:left="16"/>
              <w:jc w:val="both"/>
              <w:rPr>
                <w:bCs/>
                <w:color w:val="000000"/>
              </w:rPr>
            </w:pPr>
            <w:r w:rsidRPr="009840DE">
              <w:t>В стоимость работ по Договору входят все затраты, которые необходимы для выполнения Исполнителем своих обязательств по настоящему Договору, в том числе для согласования проекта СЗЗ в уполномоченных государственных органах.</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6"/>
                  <w:szCs w:val="24"/>
                  <w:lang w:val="en-US"/>
                </w:rPr>
                <w:t>http</w:t>
              </w:r>
              <w:r w:rsidRPr="00627EE5">
                <w:rPr>
                  <w:rStyle w:val="a6"/>
                  <w:szCs w:val="24"/>
                </w:rPr>
                <w:t>://</w:t>
              </w:r>
              <w:r w:rsidRPr="00627EE5">
                <w:rPr>
                  <w:rStyle w:val="a6"/>
                  <w:szCs w:val="24"/>
                  <w:lang w:val="en-US"/>
                </w:rPr>
                <w:t>com</w:t>
              </w:r>
              <w:r w:rsidRPr="00627EE5">
                <w:rPr>
                  <w:rStyle w:val="a6"/>
                  <w:szCs w:val="24"/>
                </w:rPr>
                <w:t>.</w:t>
              </w:r>
              <w:proofErr w:type="spellStart"/>
              <w:r w:rsidRPr="00627EE5">
                <w:rPr>
                  <w:rStyle w:val="a6"/>
                  <w:szCs w:val="24"/>
                  <w:lang w:val="en-US"/>
                </w:rPr>
                <w:t>roseltorg</w:t>
              </w:r>
              <w:proofErr w:type="spellEnd"/>
              <w:r w:rsidRPr="00627EE5">
                <w:rPr>
                  <w:rStyle w:val="a6"/>
                  <w:szCs w:val="24"/>
                </w:rPr>
                <w:t>.</w:t>
              </w:r>
              <w:proofErr w:type="spellStart"/>
              <w:r w:rsidRPr="00627EE5">
                <w:rPr>
                  <w:rStyle w:val="a6"/>
                  <w:szCs w:val="24"/>
                  <w:lang w:val="en-US"/>
                </w:rPr>
                <w:t>ru</w:t>
              </w:r>
              <w:proofErr w:type="spellEnd"/>
              <w:r w:rsidRPr="00627EE5">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9840DE">
              <w:rPr>
                <w:b/>
                <w:bCs/>
              </w:rPr>
              <w:t>07</w:t>
            </w:r>
            <w:r w:rsidR="00137FC8" w:rsidRPr="005840D5">
              <w:rPr>
                <w:b/>
                <w:bCs/>
              </w:rPr>
              <w:t xml:space="preserve">» </w:t>
            </w:r>
            <w:r w:rsidR="009840DE">
              <w:rPr>
                <w:b/>
                <w:bCs/>
              </w:rPr>
              <w:t>мая</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9840DE">
              <w:rPr>
                <w:b/>
              </w:rPr>
              <w:t>21</w:t>
            </w:r>
            <w:r w:rsidR="00E70774" w:rsidRPr="005840D5">
              <w:rPr>
                <w:b/>
              </w:rPr>
              <w:t xml:space="preserve">» </w:t>
            </w:r>
            <w:r w:rsidR="002A7A47">
              <w:rPr>
                <w:b/>
                <w:bCs/>
              </w:rPr>
              <w:t>мая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w:t>
            </w:r>
            <w:r w:rsidRPr="005840D5">
              <w:lastRenderedPageBreak/>
              <w:t xml:space="preserve">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6"/>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w:t>
            </w:r>
            <w:r w:rsidRPr="0024542A">
              <w:lastRenderedPageBreak/>
              <w:t>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6"/>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BF0DC1" w:rsidRDefault="00BF0DC1" w:rsidP="00E63FBD">
      <w:pPr>
        <w:tabs>
          <w:tab w:val="left" w:pos="9639"/>
        </w:tabs>
        <w:ind w:left="5664" w:firstLine="708"/>
        <w:rPr>
          <w:b/>
          <w:bCs/>
        </w:rPr>
      </w:pPr>
    </w:p>
    <w:p w:rsidR="009840DE" w:rsidRDefault="009840DE"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9840DE" w:rsidRDefault="009840DE" w:rsidP="00E63FBD">
      <w:pPr>
        <w:keepNext/>
        <w:keepLines/>
        <w:widowControl w:val="0"/>
        <w:suppressLineNumbers/>
        <w:suppressAutoHyphens/>
        <w:jc w:val="center"/>
        <w:rPr>
          <w:b/>
          <w:bCs/>
        </w:rPr>
      </w:pPr>
    </w:p>
    <w:p w:rsidR="009840DE" w:rsidRDefault="009840DE"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9840DE" w:rsidRDefault="001E4589" w:rsidP="009840DE">
      <w:pPr>
        <w:tabs>
          <w:tab w:val="left" w:pos="737"/>
          <w:tab w:val="left" w:pos="5740"/>
          <w:tab w:val="left" w:pos="9639"/>
        </w:tabs>
        <w:overflowPunct w:val="0"/>
        <w:autoSpaceDE w:val="0"/>
        <w:autoSpaceDN w:val="0"/>
        <w:adjustRightInd w:val="0"/>
        <w:jc w:val="both"/>
        <w:rPr>
          <w:b/>
          <w:bCs/>
        </w:rPr>
      </w:pPr>
      <w:r w:rsidRPr="001E4589">
        <w:rPr>
          <w:b/>
          <w:bCs/>
        </w:rPr>
        <w:t xml:space="preserve">на </w:t>
      </w:r>
      <w:r w:rsidR="009840DE">
        <w:rPr>
          <w:b/>
          <w:bCs/>
        </w:rPr>
        <w:t>в</w:t>
      </w:r>
      <w:r w:rsidR="009840DE" w:rsidRPr="009840DE">
        <w:rPr>
          <w:b/>
          <w:bCs/>
        </w:rPr>
        <w:t xml:space="preserve">ыполнение работ по разработке и согласованию проекта санитарно-защитной зоны </w:t>
      </w:r>
    </w:p>
    <w:p w:rsidR="0026022F" w:rsidRPr="005840D5" w:rsidRDefault="00957535" w:rsidP="00957535">
      <w:pPr>
        <w:tabs>
          <w:tab w:val="center" w:pos="4677"/>
          <w:tab w:val="right" w:pos="9355"/>
        </w:tabs>
        <w:jc w:val="center"/>
        <w:rPr>
          <w:b/>
          <w:bCs/>
        </w:rPr>
      </w:pPr>
      <w:r w:rsidRPr="005840D5">
        <w:rPr>
          <w:b/>
          <w:bCs/>
        </w:rPr>
        <w:t xml:space="preserve">№ </w:t>
      </w:r>
      <w:r w:rsidR="006C51DD">
        <w:rPr>
          <w:b/>
          <w:bCs/>
        </w:rPr>
        <w:t>2</w:t>
      </w:r>
      <w:r w:rsidR="009840DE">
        <w:rPr>
          <w:b/>
          <w:bCs/>
        </w:rPr>
        <w:t>9</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rPr>
          <w:b/>
          <w:bCs/>
        </w:rPr>
      </w:pPr>
    </w:p>
    <w:p w:rsidR="009840DE" w:rsidRDefault="009840DE" w:rsidP="00E63FBD">
      <w:pPr>
        <w:keepNext/>
        <w:keepLines/>
        <w:widowControl w:val="0"/>
        <w:suppressLineNumbers/>
        <w:suppressAutoHyphens/>
        <w:rPr>
          <w:b/>
          <w:bCs/>
        </w:rPr>
      </w:pPr>
    </w:p>
    <w:p w:rsidR="009840DE" w:rsidRPr="005840D5" w:rsidRDefault="009840DE"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9840DE" w:rsidRPr="005840D5" w:rsidRDefault="009840DE" w:rsidP="009840DE">
            <w:pPr>
              <w:keepNext/>
              <w:keepLines/>
              <w:widowControl w:val="0"/>
              <w:suppressLineNumbers/>
              <w:suppressAutoHyphens/>
              <w:jc w:val="both"/>
            </w:pPr>
            <w:r w:rsidRPr="005840D5">
              <w:t>Наименование: ФГУП «Московский эндокринный завод»</w:t>
            </w:r>
          </w:p>
          <w:p w:rsidR="009840DE" w:rsidRPr="005840D5" w:rsidRDefault="009840DE" w:rsidP="009840DE">
            <w:pPr>
              <w:keepNext/>
              <w:keepLines/>
              <w:widowControl w:val="0"/>
              <w:suppressLineNumbers/>
              <w:suppressAutoHyphens/>
              <w:jc w:val="both"/>
            </w:pPr>
            <w:r w:rsidRPr="005840D5">
              <w:t>Место нахождения</w:t>
            </w:r>
          </w:p>
          <w:p w:rsidR="009840DE" w:rsidRPr="005840D5" w:rsidRDefault="009840DE" w:rsidP="009840D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9840DE" w:rsidRPr="005840D5" w:rsidRDefault="009840DE" w:rsidP="009840DE">
            <w:pPr>
              <w:keepNext/>
              <w:keepLines/>
              <w:widowControl w:val="0"/>
              <w:suppressLineNumbers/>
              <w:suppressAutoHyphens/>
              <w:jc w:val="both"/>
            </w:pPr>
            <w:r w:rsidRPr="005840D5">
              <w:t>Почтовый адрес</w:t>
            </w:r>
          </w:p>
          <w:p w:rsidR="009840DE" w:rsidRPr="005840D5" w:rsidRDefault="009840DE" w:rsidP="009840D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9840DE" w:rsidRPr="005840D5" w:rsidRDefault="009840DE" w:rsidP="009840DE">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9840DE" w:rsidRPr="005840D5" w:rsidRDefault="009840DE" w:rsidP="009840DE">
            <w:pPr>
              <w:keepNext/>
              <w:keepLines/>
              <w:widowControl w:val="0"/>
              <w:suppressLineNumbers/>
              <w:suppressAutoHyphens/>
              <w:jc w:val="both"/>
            </w:pPr>
            <w:r w:rsidRPr="005840D5">
              <w:t>Факс: +7 (495) 911-42-10</w:t>
            </w:r>
          </w:p>
          <w:p w:rsidR="009840DE" w:rsidRPr="005840D5" w:rsidRDefault="009840DE" w:rsidP="009840D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9840DE" w:rsidRDefault="009840DE" w:rsidP="009840DE">
            <w:pPr>
              <w:keepNext/>
              <w:keepLines/>
              <w:widowControl w:val="0"/>
              <w:suppressLineNumbers/>
              <w:suppressAutoHyphens/>
            </w:pPr>
            <w:r>
              <w:t>Контактные лица</w:t>
            </w:r>
            <w:r w:rsidRPr="00253929">
              <w:t xml:space="preserve">: </w:t>
            </w:r>
          </w:p>
          <w:p w:rsidR="009840DE" w:rsidRDefault="009840DE" w:rsidP="009840DE">
            <w:pPr>
              <w:keepNext/>
              <w:keepLines/>
              <w:widowControl w:val="0"/>
              <w:suppressLineNumbers/>
              <w:suppressAutoHyphens/>
            </w:pPr>
            <w:r>
              <w:t xml:space="preserve">по техническим вопросам – Любомудров Алексей </w:t>
            </w:r>
            <w:proofErr w:type="spellStart"/>
            <w:r>
              <w:t>Алескандрович</w:t>
            </w:r>
            <w:proofErr w:type="spellEnd"/>
            <w:r>
              <w:t xml:space="preserve">, тел. +7 (495) 234-61-92 </w:t>
            </w:r>
            <w:proofErr w:type="spellStart"/>
            <w:r>
              <w:t>доб</w:t>
            </w:r>
            <w:proofErr w:type="spellEnd"/>
            <w:r>
              <w:t>. 548.</w:t>
            </w:r>
          </w:p>
          <w:p w:rsidR="00F028CD" w:rsidRPr="005840D5" w:rsidRDefault="009840DE" w:rsidP="009840D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9840DE">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9840DE">
              <w:t>в</w:t>
            </w:r>
            <w:r w:rsidR="009840DE" w:rsidRPr="009840DE">
              <w:t>ыполнение работ по разработке и согласованию проекта санитарно-защитной зоны</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212944" w:rsidP="00331F2B">
            <w:pPr>
              <w:keepNext/>
              <w:keepLines/>
              <w:widowControl w:val="0"/>
              <w:suppressLineNumbers/>
              <w:suppressAutoHyphens/>
            </w:pPr>
            <w:hyperlink r:id="rId11" w:history="1">
              <w:r w:rsidR="00331F2B" w:rsidRPr="00627EE5">
                <w:rPr>
                  <w:rStyle w:val="a6"/>
                  <w:lang w:val="en-US"/>
                </w:rPr>
                <w:t>http</w:t>
              </w:r>
              <w:r w:rsidR="00331F2B" w:rsidRPr="00627EE5">
                <w:rPr>
                  <w:rStyle w:val="a6"/>
                </w:rPr>
                <w:t>:/</w:t>
              </w:r>
              <w:r w:rsidR="00331F2B" w:rsidRPr="00627EE5">
                <w:rPr>
                  <w:rStyle w:val="a6"/>
                  <w:lang w:val="en-US"/>
                </w:rPr>
                <w:t>/com</w:t>
              </w:r>
              <w:r w:rsidR="00331F2B" w:rsidRPr="00627EE5">
                <w:rPr>
                  <w:rStyle w:val="a6"/>
                </w:rPr>
                <w:t>.</w:t>
              </w:r>
              <w:proofErr w:type="spellStart"/>
              <w:r w:rsidR="00331F2B" w:rsidRPr="00627EE5">
                <w:rPr>
                  <w:rStyle w:val="a6"/>
                  <w:lang w:val="en-US"/>
                </w:rPr>
                <w:t>roseltorg</w:t>
              </w:r>
              <w:proofErr w:type="spellEnd"/>
              <w:r w:rsidR="00331F2B" w:rsidRPr="00627EE5">
                <w:rPr>
                  <w:rStyle w:val="a6"/>
                </w:rPr>
                <w:t>.</w:t>
              </w:r>
              <w:proofErr w:type="spellStart"/>
              <w:r w:rsidR="00331F2B" w:rsidRPr="00627EE5">
                <w:rPr>
                  <w:rStyle w:val="a6"/>
                  <w:lang w:val="en-US"/>
                </w:rPr>
                <w:t>ru</w:t>
              </w:r>
              <w:proofErr w:type="spellEnd"/>
              <w:r w:rsidR="00331F2B" w:rsidRPr="00627EE5">
                <w:rPr>
                  <w:rStyle w:val="a6"/>
                </w:rPr>
                <w:t>/</w:t>
              </w:r>
            </w:hyperlink>
            <w:r w:rsidR="00331F2B" w:rsidRPr="00C72794">
              <w:t xml:space="preserve"> </w:t>
            </w:r>
          </w:p>
        </w:tc>
      </w:tr>
      <w:tr w:rsidR="0092689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9840DE" w:rsidRDefault="009840DE" w:rsidP="009840DE">
            <w:pPr>
              <w:tabs>
                <w:tab w:val="left" w:pos="737"/>
                <w:tab w:val="left" w:pos="5740"/>
                <w:tab w:val="left" w:pos="9639"/>
              </w:tabs>
              <w:overflowPunct w:val="0"/>
              <w:autoSpaceDE w:val="0"/>
              <w:autoSpaceDN w:val="0"/>
              <w:adjustRightInd w:val="0"/>
              <w:jc w:val="both"/>
              <w:rPr>
                <w:b/>
                <w:bCs/>
              </w:rPr>
            </w:pPr>
            <w:r>
              <w:rPr>
                <w:b/>
                <w:bCs/>
              </w:rPr>
              <w:t>В</w:t>
            </w:r>
            <w:r w:rsidRPr="009840DE">
              <w:rPr>
                <w:b/>
                <w:bCs/>
              </w:rPr>
              <w:t xml:space="preserve">ыполнение работ по разработке и согласованию проекта санитарно-защитной зоны </w:t>
            </w:r>
          </w:p>
          <w:p w:rsidR="009840DE" w:rsidRPr="005840D5" w:rsidRDefault="009840DE" w:rsidP="009840DE">
            <w:pPr>
              <w:tabs>
                <w:tab w:val="left" w:pos="737"/>
                <w:tab w:val="left" w:pos="5740"/>
                <w:tab w:val="left" w:pos="9639"/>
              </w:tabs>
              <w:overflowPunct w:val="0"/>
              <w:autoSpaceDE w:val="0"/>
              <w:autoSpaceDN w:val="0"/>
              <w:adjustRightInd w:val="0"/>
              <w:jc w:val="both"/>
              <w:rPr>
                <w:lang w:eastAsia="en-US"/>
              </w:rPr>
            </w:pPr>
          </w:p>
          <w:p w:rsidR="00926894" w:rsidRPr="00B93661" w:rsidRDefault="009840DE" w:rsidP="009840DE">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5840D5">
              <w:lastRenderedPageBreak/>
              <w:t>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w:t>
            </w:r>
            <w:r>
              <w:lastRenderedPageBreak/>
              <w:t xml:space="preserve">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E63598">
              <w:lastRenderedPageBreak/>
              <w:t>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w:t>
            </w:r>
            <w:r w:rsidRPr="00BC6286">
              <w:rPr>
                <w:rFonts w:eastAsia="Calibri"/>
                <w:lang w:eastAsia="en-US"/>
              </w:rPr>
              <w:lastRenderedPageBreak/>
              <w:t>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w:t>
            </w:r>
            <w:r w:rsidRPr="00E63598">
              <w:lastRenderedPageBreak/>
              <w:t>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w:t>
            </w:r>
            <w:r w:rsidRPr="00E63598">
              <w:lastRenderedPageBreak/>
              <w:t>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w:t>
            </w:r>
            <w:r w:rsidRPr="005840D5">
              <w:lastRenderedPageBreak/>
              <w:t>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w:t>
            </w:r>
            <w:r w:rsidRPr="00497E53">
              <w:lastRenderedPageBreak/>
              <w:t>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9840DE" w:rsidP="00926894">
            <w:pPr>
              <w:jc w:val="both"/>
            </w:pPr>
            <w:r w:rsidRPr="009840DE">
              <w:t xml:space="preserve">Наименование и адрес объекта: ФГУП «Московский эндокринный завод», 109052, г. Москва, ЮВАО, ул. </w:t>
            </w:r>
            <w:proofErr w:type="spellStart"/>
            <w:r w:rsidRPr="009840DE">
              <w:t>Новохохловская</w:t>
            </w:r>
            <w:proofErr w:type="spellEnd"/>
            <w:r w:rsidRPr="009840DE">
              <w:t>, д. 25.</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550BC9" w:rsidRDefault="00550BC9" w:rsidP="00550BC9">
            <w:pPr>
              <w:tabs>
                <w:tab w:val="left" w:pos="1134"/>
              </w:tabs>
              <w:suppressAutoHyphens/>
              <w:autoSpaceDE w:val="0"/>
              <w:jc w:val="both"/>
              <w:rPr>
                <w:lang w:eastAsia="ar-SA"/>
              </w:rPr>
            </w:pPr>
            <w:r w:rsidRPr="00E02348">
              <w:rPr>
                <w:lang w:eastAsia="ar-SA"/>
              </w:rPr>
              <w:t xml:space="preserve">Исполнитель приступает к выполнению работ по Договору с момента получения предоплаты в соответствии с п. </w:t>
            </w:r>
            <w:r w:rsidR="00212944">
              <w:fldChar w:fldCharType="begin"/>
            </w:r>
            <w:r>
              <w:rPr>
                <w:lang w:eastAsia="ar-SA"/>
              </w:rPr>
              <w:instrText xml:space="preserve"> REF _Ref5784962 \n \h </w:instrText>
            </w:r>
            <w:r w:rsidR="00212944">
              <w:fldChar w:fldCharType="separate"/>
            </w:r>
            <w:r w:rsidR="004C383D">
              <w:rPr>
                <w:lang w:eastAsia="ar-SA"/>
              </w:rPr>
              <w:t>2.2</w:t>
            </w:r>
            <w:r w:rsidR="00212944">
              <w:fldChar w:fldCharType="end"/>
            </w:r>
            <w:r w:rsidRPr="00E02348">
              <w:rPr>
                <w:lang w:eastAsia="ar-SA"/>
              </w:rPr>
              <w:t xml:space="preserve"> и получения от Заказчика всех исходных данных, необходимых для разработки проекта СЗЗ, в соответствии с </w:t>
            </w:r>
            <w:r w:rsidR="00212944">
              <w:fldChar w:fldCharType="begin"/>
            </w:r>
            <w:r>
              <w:rPr>
                <w:lang w:eastAsia="ar-SA"/>
              </w:rPr>
              <w:instrText xml:space="preserve"> REF _Ref5784378 \h </w:instrText>
            </w:r>
            <w:r w:rsidR="00212944">
              <w:fldChar w:fldCharType="separate"/>
            </w:r>
            <w:r w:rsidR="004C383D" w:rsidRPr="00E02348">
              <w:t>Приложение № 1</w:t>
            </w:r>
            <w:r w:rsidR="00212944">
              <w:fldChar w:fldCharType="end"/>
            </w:r>
            <w:r w:rsidRPr="00E02348">
              <w:rPr>
                <w:lang w:eastAsia="ar-SA"/>
              </w:rPr>
              <w:t xml:space="preserve"> к Договору.</w:t>
            </w:r>
          </w:p>
          <w:p w:rsidR="00926894" w:rsidRDefault="00550BC9" w:rsidP="00926894">
            <w:pPr>
              <w:jc w:val="both"/>
            </w:pPr>
            <w:r>
              <w:t>Сроки указаны в приложении № 2 к Договору</w:t>
            </w:r>
          </w:p>
          <w:p w:rsidR="00B441CF" w:rsidRPr="005840D5" w:rsidRDefault="00B441CF" w:rsidP="00926894">
            <w:pPr>
              <w:jc w:val="both"/>
            </w:pPr>
            <w:r w:rsidRPr="00E02348">
              <w:rPr>
                <w:lang w:eastAsia="ar-SA"/>
              </w:rPr>
              <w:t xml:space="preserve">Договор вступает в силу </w:t>
            </w:r>
            <w:proofErr w:type="gramStart"/>
            <w:r w:rsidRPr="00E02348">
              <w:rPr>
                <w:lang w:eastAsia="ar-SA"/>
              </w:rPr>
              <w:t>с даты</w:t>
            </w:r>
            <w:proofErr w:type="gramEnd"/>
            <w:r w:rsidRPr="00E02348">
              <w:rPr>
                <w:lang w:eastAsia="ar-SA"/>
              </w:rPr>
              <w:t xml:space="preserve"> его подписания Сторонами и действует до 31.</w:t>
            </w:r>
            <w:r>
              <w:rPr>
                <w:lang w:eastAsia="ar-SA"/>
              </w:rPr>
              <w:t>12</w:t>
            </w:r>
            <w:r w:rsidRPr="00E02348">
              <w:rPr>
                <w:lang w:eastAsia="ar-SA"/>
              </w:rPr>
              <w:t>.2019 года, но в любом случае до полного исполнения Сторонами своих обязательств по настоящему Договору.</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9840DE" w:rsidRPr="005840D5" w:rsidRDefault="009840DE" w:rsidP="009840DE">
            <w:pPr>
              <w:tabs>
                <w:tab w:val="left" w:pos="9639"/>
              </w:tabs>
              <w:autoSpaceDE w:val="0"/>
              <w:autoSpaceDN w:val="0"/>
              <w:adjustRightInd w:val="0"/>
              <w:jc w:val="both"/>
            </w:pPr>
            <w:r w:rsidRPr="005840D5">
              <w:t xml:space="preserve">Начальная (максимальная) цена договора оставляет: </w:t>
            </w:r>
          </w:p>
          <w:p w:rsidR="009840DE" w:rsidRDefault="009840DE" w:rsidP="009840DE">
            <w:pPr>
              <w:tabs>
                <w:tab w:val="left" w:pos="9639"/>
              </w:tabs>
              <w:autoSpaceDE w:val="0"/>
              <w:autoSpaceDN w:val="0"/>
              <w:adjustRightInd w:val="0"/>
              <w:jc w:val="both"/>
              <w:rPr>
                <w:b/>
              </w:rPr>
            </w:pPr>
            <w:r w:rsidRPr="009840DE">
              <w:rPr>
                <w:b/>
              </w:rPr>
              <w:t xml:space="preserve">1 210 000,00 </w:t>
            </w:r>
            <w:r w:rsidRPr="00BF0DC1">
              <w:rPr>
                <w:b/>
              </w:rPr>
              <w:t>(</w:t>
            </w:r>
            <w:r>
              <w:rPr>
                <w:b/>
              </w:rPr>
              <w:t>Один миллион двести десять тысяч</w:t>
            </w:r>
            <w:r w:rsidRPr="00BF0DC1">
              <w:rPr>
                <w:b/>
              </w:rPr>
              <w:t xml:space="preserve">) рублей 00 копеек с учетом НДС </w:t>
            </w:r>
          </w:p>
          <w:p w:rsidR="00170938" w:rsidRDefault="00170938" w:rsidP="009840DE">
            <w:pPr>
              <w:tabs>
                <w:tab w:val="left" w:pos="9639"/>
              </w:tabs>
              <w:autoSpaceDE w:val="0"/>
              <w:autoSpaceDN w:val="0"/>
              <w:adjustRightInd w:val="0"/>
              <w:jc w:val="both"/>
              <w:rPr>
                <w:b/>
              </w:rPr>
            </w:pPr>
          </w:p>
          <w:p w:rsidR="00170938" w:rsidRPr="00956E22" w:rsidRDefault="00170938" w:rsidP="00170938">
            <w:pPr>
              <w:autoSpaceDE w:val="0"/>
              <w:autoSpaceDN w:val="0"/>
              <w:adjustRightInd w:val="0"/>
              <w:jc w:val="both"/>
              <w:rPr>
                <w:b/>
                <w:i/>
                <w:u w:val="single"/>
              </w:rPr>
            </w:pPr>
            <w:r w:rsidRPr="00956E22">
              <w:rPr>
                <w:b/>
                <w:i/>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67F19" w:rsidRPr="0065075E" w:rsidRDefault="00170938" w:rsidP="009840DE">
            <w:pPr>
              <w:tabs>
                <w:tab w:val="left" w:pos="9639"/>
              </w:tabs>
              <w:autoSpaceDE w:val="0"/>
              <w:autoSpaceDN w:val="0"/>
              <w:adjustRightInd w:val="0"/>
              <w:jc w:val="both"/>
              <w:rPr>
                <w:b/>
                <w:i/>
                <w:u w:val="single"/>
              </w:rPr>
            </w:pPr>
            <w:r w:rsidRPr="00956E22">
              <w:rPr>
                <w:b/>
                <w:i/>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550BC9" w:rsidRDefault="00550BC9" w:rsidP="00170938">
            <w:pPr>
              <w:tabs>
                <w:tab w:val="left" w:pos="526"/>
                <w:tab w:val="left" w:pos="1134"/>
              </w:tabs>
              <w:suppressAutoHyphens/>
              <w:autoSpaceDE w:val="0"/>
              <w:jc w:val="both"/>
              <w:rPr>
                <w:lang w:eastAsia="ar-SA"/>
              </w:rPr>
            </w:pPr>
            <w:r w:rsidRPr="00E02348">
              <w:rPr>
                <w:lang w:eastAsia="ar-SA"/>
              </w:rPr>
              <w:t>Оплата по Договору производится в рублях в следующем порядке:</w:t>
            </w:r>
          </w:p>
          <w:p w:rsidR="00550BC9" w:rsidRDefault="00550BC9" w:rsidP="00170938">
            <w:pPr>
              <w:pStyle w:val="aff2"/>
              <w:numPr>
                <w:ilvl w:val="1"/>
                <w:numId w:val="17"/>
              </w:numPr>
              <w:tabs>
                <w:tab w:val="left" w:pos="526"/>
                <w:tab w:val="left" w:pos="1134"/>
              </w:tabs>
              <w:suppressAutoHyphens/>
              <w:autoSpaceDE w:val="0"/>
              <w:ind w:left="0" w:firstLine="0"/>
              <w:jc w:val="both"/>
              <w:rPr>
                <w:lang w:eastAsia="ar-SA"/>
              </w:rPr>
            </w:pPr>
            <w:r w:rsidRPr="00E02348">
              <w:rPr>
                <w:lang w:eastAsia="ar-SA"/>
              </w:rPr>
              <w:t>30% от стоимости работ по соответствующему этапу - предоплата за предстоящий этап работы в течение 7 (семи) рабочих дней с момента выставления счета.</w:t>
            </w:r>
          </w:p>
          <w:p w:rsidR="00550BC9" w:rsidRDefault="00550BC9" w:rsidP="00170938">
            <w:pPr>
              <w:pStyle w:val="aff2"/>
              <w:numPr>
                <w:ilvl w:val="1"/>
                <w:numId w:val="17"/>
              </w:numPr>
              <w:tabs>
                <w:tab w:val="left" w:pos="526"/>
                <w:tab w:val="left" w:pos="1134"/>
              </w:tabs>
              <w:suppressAutoHyphens/>
              <w:autoSpaceDE w:val="0"/>
              <w:ind w:left="0" w:firstLine="0"/>
              <w:jc w:val="both"/>
              <w:rPr>
                <w:lang w:eastAsia="ar-SA"/>
              </w:rPr>
            </w:pPr>
            <w:r w:rsidRPr="00E02348">
              <w:rPr>
                <w:lang w:eastAsia="ar-SA"/>
              </w:rPr>
              <w:t xml:space="preserve">70% от стоимости работ по соответствующему этапу - оплата в течение 7 (семи) рабочих дней с момента </w:t>
            </w:r>
            <w:proofErr w:type="gramStart"/>
            <w:r w:rsidRPr="00E02348">
              <w:rPr>
                <w:lang w:eastAsia="ar-SA"/>
              </w:rPr>
              <w:t xml:space="preserve">подписания акта сдачи-приемки выполненных работ </w:t>
            </w:r>
            <w:r w:rsidRPr="00E02348">
              <w:rPr>
                <w:lang w:eastAsia="ar-SA"/>
              </w:rPr>
              <w:lastRenderedPageBreak/>
              <w:t>каждого этапа</w:t>
            </w:r>
            <w:proofErr w:type="gramEnd"/>
            <w:r w:rsidRPr="00E02348">
              <w:rPr>
                <w:lang w:eastAsia="ar-SA"/>
              </w:rPr>
              <w:t xml:space="preserve"> согласно Календарному плану выполнения работ (</w:t>
            </w:r>
            <w:r w:rsidR="00212944">
              <w:fldChar w:fldCharType="begin"/>
            </w:r>
            <w:r>
              <w:rPr>
                <w:lang w:eastAsia="ar-SA"/>
              </w:rPr>
              <w:instrText xml:space="preserve"> REF _Ref5784388 \h </w:instrText>
            </w:r>
            <w:r w:rsidR="00212944">
              <w:fldChar w:fldCharType="separate"/>
            </w:r>
            <w:r w:rsidR="004C383D" w:rsidRPr="00E02348">
              <w:t>Приложение № 2</w:t>
            </w:r>
            <w:r w:rsidR="00212944">
              <w:fldChar w:fldCharType="end"/>
            </w:r>
            <w:r w:rsidRPr="00E02348">
              <w:rPr>
                <w:lang w:eastAsia="ar-SA"/>
              </w:rPr>
              <w:t xml:space="preserve"> к Договору).</w:t>
            </w:r>
          </w:p>
          <w:p w:rsidR="00A709C7" w:rsidRPr="00550BC9" w:rsidRDefault="00550BC9" w:rsidP="00550BC9">
            <w:pPr>
              <w:tabs>
                <w:tab w:val="left" w:pos="1134"/>
              </w:tabs>
              <w:suppressAutoHyphens/>
              <w:autoSpaceDE w:val="0"/>
              <w:jc w:val="both"/>
              <w:rPr>
                <w:lang w:eastAsia="ar-SA"/>
              </w:rPr>
            </w:pPr>
            <w:r w:rsidRPr="00E02348">
              <w:rPr>
                <w:lang w:eastAsia="ar-SA"/>
              </w:rPr>
              <w:t>Счета Исполнителя оплачиваются Заказчиком посредством перечисления денежных средств на расчетный счет Исполнителя в установленном порядке.</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9840DE" w:rsidP="00433C41">
            <w:pPr>
              <w:pStyle w:val="aff2"/>
              <w:ind w:left="0"/>
              <w:jc w:val="both"/>
            </w:pPr>
            <w:r w:rsidRPr="009840DE">
              <w:t>В стоимость работ по Договору входят все затраты, которые необходимы для выполнения Исполнителем своих обязательств по настоящему Договору, в том числе для согласования проекта СЗЗ в уполномоченных государственных органах.</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550BC9">
            <w:pPr>
              <w:jc w:val="both"/>
            </w:pPr>
            <w:r w:rsidRPr="00C72794">
              <w:t xml:space="preserve">Дата окончания срока подачи заявок на участие в закупке является </w:t>
            </w:r>
            <w:r w:rsidRPr="00C72794">
              <w:rPr>
                <w:b/>
              </w:rPr>
              <w:t>«</w:t>
            </w:r>
            <w:r w:rsidR="00550BC9">
              <w:rPr>
                <w:b/>
              </w:rPr>
              <w:t>21</w:t>
            </w:r>
            <w:r w:rsidRPr="00C72794">
              <w:rPr>
                <w:b/>
              </w:rPr>
              <w:t xml:space="preserve">» </w:t>
            </w:r>
            <w:r w:rsidR="002A7A47">
              <w:rPr>
                <w:b/>
              </w:rPr>
              <w:t>мая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B59E4">
              <w:t xml:space="preserve"> </w:t>
            </w:r>
            <w:r w:rsidR="004B59E4" w:rsidRPr="00933123">
              <w:rPr>
                <w:b/>
              </w:rPr>
              <w:t>(наличие аттестат</w:t>
            </w:r>
            <w:proofErr w:type="gramStart"/>
            <w:r w:rsidR="004B59E4" w:rsidRPr="00933123">
              <w:rPr>
                <w:b/>
              </w:rPr>
              <w:t>а(</w:t>
            </w:r>
            <w:proofErr w:type="spellStart"/>
            <w:proofErr w:type="gramEnd"/>
            <w:r w:rsidR="004B59E4" w:rsidRPr="00933123">
              <w:rPr>
                <w:b/>
              </w:rPr>
              <w:t>ов</w:t>
            </w:r>
            <w:proofErr w:type="spellEnd"/>
            <w:r w:rsidR="004B59E4" w:rsidRPr="00933123">
              <w:rPr>
                <w:b/>
              </w:rPr>
              <w:t>) аккредитаций испытательных лабораторий или действующего договора с аккредитованными испытательными лабораториями, на проведение инструментальных исследований выбросов загрязняющих веществ в атмосферный воздух и распространения шума от внешних источников)</w:t>
            </w:r>
            <w:r w:rsidR="003E4D49" w:rsidRPr="00933123">
              <w:rPr>
                <w:b/>
              </w:rP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 xml:space="preserve">4) отсутствие у участника закупки задолженности по </w:t>
            </w:r>
            <w:r w:rsidRPr="005840D5">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w:t>
            </w:r>
            <w:r w:rsidRPr="005840D5">
              <w:lastRenderedPageBreak/>
              <w:t>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6"/>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302A" w:rsidRDefault="003E5641" w:rsidP="002A7A47">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59E4" w:rsidRPr="002A7A47" w:rsidRDefault="004B59E4" w:rsidP="002D1A03">
            <w:pPr>
              <w:jc w:val="both"/>
              <w:rPr>
                <w:rFonts w:eastAsia="Calibri"/>
                <w:color w:val="000000"/>
                <w:lang w:eastAsia="en-US"/>
              </w:rPr>
            </w:pPr>
            <w:r>
              <w:rPr>
                <w:rFonts w:eastAsia="Calibri"/>
                <w:color w:val="000000"/>
                <w:lang w:eastAsia="en-US"/>
              </w:rPr>
              <w:t>5)</w:t>
            </w:r>
            <w:r w:rsidRPr="004B59E4">
              <w:rPr>
                <w:rFonts w:eastAsia="Calibri"/>
                <w:color w:val="000000"/>
                <w:lang w:eastAsia="en-US"/>
              </w:rPr>
              <w:tab/>
              <w:t>Копии действующ</w:t>
            </w:r>
            <w:r w:rsidR="002D1A03">
              <w:rPr>
                <w:rFonts w:eastAsia="Calibri"/>
                <w:color w:val="000000"/>
                <w:lang w:eastAsia="en-US"/>
              </w:rPr>
              <w:t>его</w:t>
            </w:r>
            <w:r w:rsidRPr="004B59E4">
              <w:rPr>
                <w:rFonts w:eastAsia="Calibri"/>
                <w:color w:val="000000"/>
                <w:lang w:eastAsia="en-US"/>
              </w:rPr>
              <w:t xml:space="preserve"> аттестат</w:t>
            </w:r>
            <w:proofErr w:type="gramStart"/>
            <w:r w:rsidR="002D1A03">
              <w:rPr>
                <w:rFonts w:eastAsia="Calibri"/>
                <w:color w:val="000000"/>
                <w:lang w:eastAsia="en-US"/>
              </w:rPr>
              <w:t>а(</w:t>
            </w:r>
            <w:proofErr w:type="spellStart"/>
            <w:proofErr w:type="gramEnd"/>
            <w:r w:rsidR="002D1A03">
              <w:rPr>
                <w:rFonts w:eastAsia="Calibri"/>
                <w:color w:val="000000"/>
                <w:lang w:eastAsia="en-US"/>
              </w:rPr>
              <w:t>ов</w:t>
            </w:r>
            <w:proofErr w:type="spellEnd"/>
            <w:r w:rsidR="002D1A03">
              <w:rPr>
                <w:rFonts w:eastAsia="Calibri"/>
                <w:color w:val="000000"/>
                <w:lang w:eastAsia="en-US"/>
              </w:rPr>
              <w:t>)</w:t>
            </w:r>
            <w:r w:rsidRPr="004B59E4">
              <w:rPr>
                <w:rFonts w:eastAsia="Calibri"/>
                <w:color w:val="000000"/>
                <w:lang w:eastAsia="en-US"/>
              </w:rPr>
              <w:t xml:space="preserve"> аккредитаций испытательных лабораторий или действующ</w:t>
            </w:r>
            <w:r w:rsidR="002D1A03">
              <w:rPr>
                <w:rFonts w:eastAsia="Calibri"/>
                <w:color w:val="000000"/>
                <w:lang w:eastAsia="en-US"/>
              </w:rPr>
              <w:t>его</w:t>
            </w:r>
            <w:r w:rsidRPr="004B59E4">
              <w:rPr>
                <w:rFonts w:eastAsia="Calibri"/>
                <w:color w:val="000000"/>
                <w:lang w:eastAsia="en-US"/>
              </w:rPr>
              <w:t xml:space="preserve"> договор</w:t>
            </w:r>
            <w:r w:rsidR="002D1A03">
              <w:rPr>
                <w:rFonts w:eastAsia="Calibri"/>
                <w:color w:val="000000"/>
                <w:lang w:eastAsia="en-US"/>
              </w:rPr>
              <w:t>а</w:t>
            </w:r>
            <w:r w:rsidRPr="004B59E4">
              <w:rPr>
                <w:rFonts w:eastAsia="Calibri"/>
                <w:color w:val="000000"/>
                <w:lang w:eastAsia="en-US"/>
              </w:rPr>
              <w:t xml:space="preserve"> с аккредитованными испытательными лабораториями, на проведение инструментальных исследований выбросов загрязняющих веществ в атмосферный воздух и распространения шума от внешних источников.</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550BC9">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550BC9">
              <w:rPr>
                <w:rFonts w:ascii="Times New Roman" w:hAnsi="Times New Roman" w:cs="Times New Roman"/>
                <w:b/>
                <w:bCs/>
              </w:rPr>
              <w:t>07</w:t>
            </w:r>
            <w:r w:rsidRPr="00331F2B">
              <w:rPr>
                <w:rFonts w:ascii="Times New Roman" w:hAnsi="Times New Roman" w:cs="Times New Roman"/>
                <w:b/>
                <w:bCs/>
              </w:rPr>
              <w:t xml:space="preserve">» </w:t>
            </w:r>
            <w:r w:rsidR="00550BC9">
              <w:rPr>
                <w:rFonts w:ascii="Times New Roman" w:hAnsi="Times New Roman" w:cs="Times New Roman"/>
                <w:b/>
                <w:bCs/>
              </w:rPr>
              <w:t>мая</w:t>
            </w:r>
            <w:r w:rsidRPr="00331F2B">
              <w:rPr>
                <w:rFonts w:ascii="Times New Roman" w:hAnsi="Times New Roman" w:cs="Times New Roman"/>
                <w:b/>
                <w:bCs/>
              </w:rPr>
              <w:t xml:space="preserve"> по «</w:t>
            </w:r>
            <w:r w:rsidR="00550BC9">
              <w:rPr>
                <w:rFonts w:ascii="Times New Roman" w:hAnsi="Times New Roman" w:cs="Times New Roman"/>
                <w:b/>
                <w:bCs/>
              </w:rPr>
              <w:t>16</w:t>
            </w:r>
            <w:r w:rsidRPr="00331F2B">
              <w:rPr>
                <w:rFonts w:ascii="Times New Roman" w:hAnsi="Times New Roman" w:cs="Times New Roman"/>
                <w:b/>
                <w:bCs/>
              </w:rPr>
              <w:t xml:space="preserve">» </w:t>
            </w:r>
            <w:r w:rsidR="002A7A47">
              <w:rPr>
                <w:rFonts w:ascii="Times New Roman" w:hAnsi="Times New Roman" w:cs="Times New Roman"/>
                <w:b/>
                <w:bCs/>
              </w:rPr>
              <w:t>мая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550BC9">
              <w:rPr>
                <w:b/>
                <w:bCs/>
              </w:rPr>
              <w:t>21</w:t>
            </w:r>
            <w:r w:rsidR="004B2AC5" w:rsidRPr="00331F2B">
              <w:rPr>
                <w:b/>
                <w:bCs/>
              </w:rPr>
              <w:t xml:space="preserve">» </w:t>
            </w:r>
            <w:r w:rsidR="002A7A47">
              <w:rPr>
                <w:b/>
                <w:bCs/>
              </w:rPr>
              <w:t>мая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550BC9">
            <w:pPr>
              <w:jc w:val="both"/>
            </w:pPr>
            <w:r w:rsidRPr="005840D5">
              <w:t xml:space="preserve">Подведение итогов закупки будет осуществляться                       </w:t>
            </w:r>
            <w:r w:rsidR="007D4421" w:rsidRPr="00331F2B">
              <w:rPr>
                <w:b/>
                <w:bCs/>
              </w:rPr>
              <w:t>«</w:t>
            </w:r>
            <w:r w:rsidR="00550BC9">
              <w:rPr>
                <w:b/>
                <w:bCs/>
              </w:rPr>
              <w:t>21</w:t>
            </w:r>
            <w:r w:rsidR="007D4421" w:rsidRPr="00331F2B">
              <w:rPr>
                <w:b/>
                <w:bCs/>
              </w:rPr>
              <w:t xml:space="preserve">» </w:t>
            </w:r>
            <w:r w:rsidR="002A7A47">
              <w:rPr>
                <w:b/>
                <w:bCs/>
              </w:rPr>
              <w:t>мая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lastRenderedPageBreak/>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A73470" w:rsidRPr="00232F60" w:rsidTr="007A77AA">
              <w:trPr>
                <w:cantSplit/>
                <w:trHeight w:val="1119"/>
              </w:trPr>
              <w:tc>
                <w:tcPr>
                  <w:tcW w:w="626" w:type="dxa"/>
                  <w:vAlign w:val="center"/>
                </w:tcPr>
                <w:p w:rsidR="00A73470" w:rsidRPr="00232F60" w:rsidRDefault="00A73470" w:rsidP="00232F60">
                  <w:pPr>
                    <w:tabs>
                      <w:tab w:val="left" w:pos="9639"/>
                    </w:tabs>
                    <w:jc w:val="center"/>
                    <w:rPr>
                      <w:sz w:val="20"/>
                      <w:szCs w:val="20"/>
                    </w:rPr>
                  </w:pPr>
                  <w:r w:rsidRPr="00232F60">
                    <w:rPr>
                      <w:sz w:val="20"/>
                      <w:szCs w:val="20"/>
                    </w:rPr>
                    <w:lastRenderedPageBreak/>
                    <w:t>1.</w:t>
                  </w:r>
                </w:p>
              </w:tc>
              <w:tc>
                <w:tcPr>
                  <w:tcW w:w="1384" w:type="dxa"/>
                  <w:vAlign w:val="center"/>
                </w:tcPr>
                <w:p w:rsidR="00A73470" w:rsidRPr="00A73470" w:rsidRDefault="00A73470" w:rsidP="002C357E">
                  <w:pPr>
                    <w:tabs>
                      <w:tab w:val="left" w:pos="9639"/>
                    </w:tabs>
                    <w:jc w:val="center"/>
                    <w:rPr>
                      <w:sz w:val="20"/>
                      <w:szCs w:val="20"/>
                    </w:rPr>
                  </w:pPr>
                  <w:r w:rsidRPr="00A73470">
                    <w:rPr>
                      <w:sz w:val="20"/>
                      <w:szCs w:val="20"/>
                    </w:rPr>
                    <w:t>Цена договора (с учетом НДС)</w:t>
                  </w:r>
                </w:p>
              </w:tc>
              <w:tc>
                <w:tcPr>
                  <w:tcW w:w="935" w:type="dxa"/>
                  <w:vAlign w:val="center"/>
                </w:tcPr>
                <w:p w:rsidR="00A73470" w:rsidRPr="00A73470" w:rsidRDefault="00A73470" w:rsidP="002C357E">
                  <w:pPr>
                    <w:tabs>
                      <w:tab w:val="left" w:pos="9639"/>
                    </w:tabs>
                    <w:jc w:val="center"/>
                    <w:rPr>
                      <w:sz w:val="20"/>
                      <w:szCs w:val="20"/>
                    </w:rPr>
                  </w:pPr>
                  <w:r w:rsidRPr="00A73470">
                    <w:rPr>
                      <w:sz w:val="20"/>
                      <w:szCs w:val="20"/>
                    </w:rPr>
                    <w:t>Российский рубль</w:t>
                  </w:r>
                </w:p>
              </w:tc>
              <w:tc>
                <w:tcPr>
                  <w:tcW w:w="937" w:type="dxa"/>
                  <w:shd w:val="clear" w:color="auto" w:fill="auto"/>
                  <w:vAlign w:val="center"/>
                </w:tcPr>
                <w:p w:rsidR="00A73470" w:rsidRPr="00A73470" w:rsidRDefault="00A73470" w:rsidP="002C357E">
                  <w:pPr>
                    <w:tabs>
                      <w:tab w:val="left" w:pos="9639"/>
                    </w:tabs>
                    <w:jc w:val="center"/>
                    <w:rPr>
                      <w:sz w:val="20"/>
                      <w:szCs w:val="20"/>
                    </w:rPr>
                  </w:pPr>
                  <w:r w:rsidRPr="00A73470">
                    <w:rPr>
                      <w:sz w:val="20"/>
                      <w:szCs w:val="20"/>
                    </w:rPr>
                    <w:t>30%</w:t>
                  </w:r>
                </w:p>
              </w:tc>
              <w:tc>
                <w:tcPr>
                  <w:tcW w:w="2410" w:type="dxa"/>
                  <w:vAlign w:val="center"/>
                </w:tcPr>
                <w:p w:rsidR="00A73470" w:rsidRDefault="00A73470" w:rsidP="004B59E4">
                  <w:pPr>
                    <w:tabs>
                      <w:tab w:val="left" w:pos="1005"/>
                    </w:tabs>
                    <w:jc w:val="center"/>
                    <w:rPr>
                      <w:b/>
                      <w:sz w:val="20"/>
                      <w:szCs w:val="20"/>
                    </w:rPr>
                  </w:pPr>
                  <w:r w:rsidRPr="00A73470">
                    <w:rPr>
                      <w:sz w:val="20"/>
                      <w:szCs w:val="20"/>
                    </w:rPr>
                    <w:t>Начальная максимальная цена договора –</w:t>
                  </w:r>
                  <w:r w:rsidRPr="00A73470">
                    <w:rPr>
                      <w:sz w:val="20"/>
                      <w:szCs w:val="20"/>
                    </w:rPr>
                    <w:br/>
                  </w:r>
                  <w:r w:rsidRPr="00A73470">
                    <w:rPr>
                      <w:b/>
                      <w:sz w:val="20"/>
                      <w:szCs w:val="20"/>
                    </w:rPr>
                    <w:t xml:space="preserve">1 210 000 рублей 00 копеек </w:t>
                  </w:r>
                  <w:r w:rsidRPr="00A73470">
                    <w:rPr>
                      <w:b/>
                      <w:sz w:val="20"/>
                      <w:szCs w:val="20"/>
                    </w:rPr>
                    <w:br/>
                    <w:t>с учетом НДС.</w:t>
                  </w:r>
                </w:p>
                <w:p w:rsidR="00A506B8" w:rsidRDefault="00A506B8" w:rsidP="004B59E4">
                  <w:pPr>
                    <w:tabs>
                      <w:tab w:val="left" w:pos="1005"/>
                    </w:tabs>
                    <w:jc w:val="center"/>
                    <w:rPr>
                      <w:b/>
                      <w:sz w:val="20"/>
                      <w:szCs w:val="20"/>
                    </w:rPr>
                  </w:pPr>
                </w:p>
                <w:p w:rsidR="00A506B8" w:rsidRPr="00A506B8" w:rsidRDefault="00A506B8" w:rsidP="00A506B8">
                  <w:pPr>
                    <w:autoSpaceDE w:val="0"/>
                    <w:autoSpaceDN w:val="0"/>
                    <w:adjustRightInd w:val="0"/>
                    <w:jc w:val="both"/>
                    <w:rPr>
                      <w:b/>
                      <w:i/>
                      <w:sz w:val="16"/>
                      <w:szCs w:val="16"/>
                      <w:u w:val="single"/>
                    </w:rPr>
                  </w:pPr>
                  <w:r w:rsidRPr="00A506B8">
                    <w:rPr>
                      <w:b/>
                      <w:i/>
                      <w:sz w:val="16"/>
                      <w:szCs w:val="16"/>
                      <w:u w:val="single"/>
                    </w:rPr>
                    <w:t>Цена за единицу продукции, указанная в приложении № 1 к части III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506B8" w:rsidRPr="00A506B8" w:rsidRDefault="00A506B8" w:rsidP="00A506B8">
                  <w:pPr>
                    <w:tabs>
                      <w:tab w:val="left" w:pos="9639"/>
                    </w:tabs>
                    <w:autoSpaceDE w:val="0"/>
                    <w:autoSpaceDN w:val="0"/>
                    <w:adjustRightInd w:val="0"/>
                    <w:jc w:val="both"/>
                    <w:rPr>
                      <w:b/>
                      <w:i/>
                      <w:sz w:val="20"/>
                      <w:szCs w:val="20"/>
                      <w:u w:val="single"/>
                    </w:rPr>
                  </w:pPr>
                  <w:r w:rsidRPr="00A506B8">
                    <w:rPr>
                      <w:b/>
                      <w:i/>
                      <w:sz w:val="16"/>
                      <w:szCs w:val="16"/>
                      <w:u w:val="single"/>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A73470" w:rsidRPr="00232F60" w:rsidTr="007A77AA">
              <w:trPr>
                <w:cantSplit/>
                <w:trHeight w:val="1054"/>
              </w:trPr>
              <w:tc>
                <w:tcPr>
                  <w:tcW w:w="626" w:type="dxa"/>
                  <w:vAlign w:val="center"/>
                </w:tcPr>
                <w:p w:rsidR="00A73470" w:rsidRPr="00232F60" w:rsidRDefault="00A73470" w:rsidP="00232F60">
                  <w:pPr>
                    <w:tabs>
                      <w:tab w:val="left" w:pos="9639"/>
                    </w:tabs>
                    <w:jc w:val="center"/>
                    <w:rPr>
                      <w:sz w:val="20"/>
                      <w:szCs w:val="20"/>
                    </w:rPr>
                  </w:pPr>
                  <w:r w:rsidRPr="00232F60">
                    <w:rPr>
                      <w:sz w:val="20"/>
                      <w:szCs w:val="20"/>
                    </w:rPr>
                    <w:t>2.</w:t>
                  </w:r>
                </w:p>
              </w:tc>
              <w:tc>
                <w:tcPr>
                  <w:tcW w:w="1384" w:type="dxa"/>
                  <w:vAlign w:val="center"/>
                </w:tcPr>
                <w:p w:rsidR="00A73470" w:rsidRPr="00A73470" w:rsidRDefault="00A73470" w:rsidP="009B4CD8">
                  <w:pPr>
                    <w:tabs>
                      <w:tab w:val="left" w:pos="9639"/>
                    </w:tabs>
                    <w:jc w:val="center"/>
                    <w:rPr>
                      <w:sz w:val="20"/>
                      <w:szCs w:val="20"/>
                    </w:rPr>
                  </w:pPr>
                  <w:r w:rsidRPr="00A73470">
                    <w:rPr>
                      <w:sz w:val="20"/>
                      <w:szCs w:val="20"/>
                    </w:rPr>
                    <w:t>Квалификация участника запроса предложений и (или) его сотрудников</w:t>
                  </w:r>
                </w:p>
              </w:tc>
              <w:tc>
                <w:tcPr>
                  <w:tcW w:w="935" w:type="dxa"/>
                  <w:vAlign w:val="center"/>
                </w:tcPr>
                <w:p w:rsidR="00A73470" w:rsidRPr="00A73470" w:rsidRDefault="00A73470" w:rsidP="002C357E">
                  <w:pPr>
                    <w:tabs>
                      <w:tab w:val="left" w:pos="9639"/>
                    </w:tabs>
                    <w:jc w:val="center"/>
                    <w:rPr>
                      <w:sz w:val="20"/>
                      <w:szCs w:val="20"/>
                    </w:rPr>
                  </w:pPr>
                  <w:r w:rsidRPr="00A73470">
                    <w:rPr>
                      <w:sz w:val="20"/>
                      <w:szCs w:val="20"/>
                    </w:rPr>
                    <w:t>См. ниже</w:t>
                  </w:r>
                </w:p>
              </w:tc>
              <w:tc>
                <w:tcPr>
                  <w:tcW w:w="937" w:type="dxa"/>
                  <w:shd w:val="clear" w:color="auto" w:fill="auto"/>
                  <w:vAlign w:val="center"/>
                </w:tcPr>
                <w:p w:rsidR="00A73470" w:rsidRPr="00A73470" w:rsidRDefault="00A73470" w:rsidP="002C357E">
                  <w:pPr>
                    <w:tabs>
                      <w:tab w:val="left" w:pos="9639"/>
                    </w:tabs>
                    <w:jc w:val="center"/>
                    <w:rPr>
                      <w:sz w:val="20"/>
                      <w:szCs w:val="20"/>
                    </w:rPr>
                  </w:pPr>
                  <w:r w:rsidRPr="00A73470">
                    <w:rPr>
                      <w:sz w:val="20"/>
                      <w:szCs w:val="20"/>
                    </w:rPr>
                    <w:t>70%</w:t>
                  </w:r>
                </w:p>
              </w:tc>
              <w:tc>
                <w:tcPr>
                  <w:tcW w:w="2410" w:type="dxa"/>
                  <w:vAlign w:val="center"/>
                </w:tcPr>
                <w:p w:rsidR="00A73470" w:rsidRPr="00A73470" w:rsidRDefault="00A73470" w:rsidP="004B59E4">
                  <w:pPr>
                    <w:tabs>
                      <w:tab w:val="left" w:pos="1005"/>
                    </w:tabs>
                    <w:jc w:val="center"/>
                    <w:rPr>
                      <w:sz w:val="20"/>
                      <w:szCs w:val="20"/>
                    </w:rPr>
                  </w:pPr>
                  <w:r w:rsidRPr="00A73470">
                    <w:rPr>
                      <w:sz w:val="20"/>
                      <w:szCs w:val="20"/>
                    </w:rPr>
                    <w:t>См. ниже</w:t>
                  </w: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t xml:space="preserve">Показатели критерия № </w:t>
            </w:r>
            <w:r w:rsidR="009B4CD8">
              <w:rPr>
                <w:sz w:val="20"/>
                <w:szCs w:val="20"/>
              </w:rPr>
              <w:t>2</w:t>
            </w:r>
            <w:r w:rsidRPr="00F43A4F">
              <w:rPr>
                <w:sz w:val="20"/>
                <w:szCs w:val="20"/>
              </w:rPr>
              <w:t xml:space="preserve"> - квалификация участника закупки и (или) его сотрудников при размещении заказа на выполнение работ, оказание услуг: </w:t>
            </w:r>
          </w:p>
          <w:tbl>
            <w:tblPr>
              <w:tblW w:w="6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816"/>
              <w:gridCol w:w="567"/>
              <w:gridCol w:w="992"/>
              <w:gridCol w:w="2268"/>
            </w:tblGrid>
            <w:tr w:rsidR="00A73470" w:rsidRPr="00A73470" w:rsidTr="00A73470">
              <w:trPr>
                <w:trHeight w:val="990"/>
              </w:trPr>
              <w:tc>
                <w:tcPr>
                  <w:tcW w:w="548" w:type="dxa"/>
                  <w:vAlign w:val="center"/>
                </w:tcPr>
                <w:p w:rsidR="00A73470" w:rsidRPr="00A73470" w:rsidRDefault="00A73470" w:rsidP="004B59E4">
                  <w:pPr>
                    <w:tabs>
                      <w:tab w:val="left" w:pos="9639"/>
                    </w:tabs>
                    <w:ind w:left="-142"/>
                    <w:jc w:val="center"/>
                    <w:rPr>
                      <w:b/>
                      <w:sz w:val="18"/>
                      <w:szCs w:val="18"/>
                    </w:rPr>
                  </w:pPr>
                  <w:r w:rsidRPr="00A73470">
                    <w:rPr>
                      <w:b/>
                      <w:sz w:val="18"/>
                      <w:szCs w:val="18"/>
                    </w:rPr>
                    <w:t xml:space="preserve">№ </w:t>
                  </w:r>
                  <w:proofErr w:type="spellStart"/>
                  <w:proofErr w:type="gramStart"/>
                  <w:r w:rsidRPr="00A73470">
                    <w:rPr>
                      <w:b/>
                      <w:sz w:val="18"/>
                      <w:szCs w:val="18"/>
                    </w:rPr>
                    <w:t>п</w:t>
                  </w:r>
                  <w:proofErr w:type="spellEnd"/>
                  <w:proofErr w:type="gramEnd"/>
                  <w:r w:rsidRPr="00A73470">
                    <w:rPr>
                      <w:b/>
                      <w:sz w:val="18"/>
                      <w:szCs w:val="18"/>
                    </w:rPr>
                    <w:t>/</w:t>
                  </w:r>
                  <w:proofErr w:type="spellStart"/>
                  <w:r w:rsidRPr="00A73470">
                    <w:rPr>
                      <w:b/>
                      <w:sz w:val="18"/>
                      <w:szCs w:val="18"/>
                    </w:rPr>
                    <w:t>п</w:t>
                  </w:r>
                  <w:proofErr w:type="spellEnd"/>
                </w:p>
              </w:tc>
              <w:tc>
                <w:tcPr>
                  <w:tcW w:w="1816" w:type="dxa"/>
                  <w:vAlign w:val="center"/>
                </w:tcPr>
                <w:p w:rsidR="00A73470" w:rsidRPr="00A73470" w:rsidRDefault="00A73470" w:rsidP="004B59E4">
                  <w:pPr>
                    <w:tabs>
                      <w:tab w:val="left" w:pos="9639"/>
                    </w:tabs>
                    <w:jc w:val="center"/>
                    <w:rPr>
                      <w:b/>
                      <w:sz w:val="18"/>
                      <w:szCs w:val="18"/>
                    </w:rPr>
                  </w:pPr>
                  <w:r w:rsidRPr="00A73470">
                    <w:rPr>
                      <w:b/>
                      <w:sz w:val="18"/>
                      <w:szCs w:val="18"/>
                    </w:rPr>
                    <w:t>Наименование показателя</w:t>
                  </w:r>
                </w:p>
              </w:tc>
              <w:tc>
                <w:tcPr>
                  <w:tcW w:w="567" w:type="dxa"/>
                  <w:vAlign w:val="center"/>
                </w:tcPr>
                <w:p w:rsidR="00A73470" w:rsidRPr="00A73470" w:rsidRDefault="00A73470" w:rsidP="004B59E4">
                  <w:pPr>
                    <w:tabs>
                      <w:tab w:val="left" w:pos="9639"/>
                    </w:tabs>
                    <w:jc w:val="center"/>
                    <w:rPr>
                      <w:b/>
                      <w:sz w:val="18"/>
                      <w:szCs w:val="18"/>
                    </w:rPr>
                  </w:pPr>
                  <w:r w:rsidRPr="00A73470">
                    <w:rPr>
                      <w:b/>
                      <w:sz w:val="18"/>
                      <w:szCs w:val="18"/>
                    </w:rPr>
                    <w:t>Единица измерения</w:t>
                  </w:r>
                </w:p>
              </w:tc>
              <w:tc>
                <w:tcPr>
                  <w:tcW w:w="992" w:type="dxa"/>
                  <w:vAlign w:val="center"/>
                </w:tcPr>
                <w:p w:rsidR="00A73470" w:rsidRPr="00A73470" w:rsidRDefault="00A73470" w:rsidP="004B59E4">
                  <w:pPr>
                    <w:tabs>
                      <w:tab w:val="left" w:pos="9639"/>
                    </w:tabs>
                    <w:ind w:left="-108" w:right="-108"/>
                    <w:jc w:val="center"/>
                    <w:rPr>
                      <w:b/>
                      <w:sz w:val="18"/>
                      <w:szCs w:val="18"/>
                    </w:rPr>
                  </w:pPr>
                  <w:r w:rsidRPr="00A73470">
                    <w:rPr>
                      <w:b/>
                      <w:sz w:val="18"/>
                      <w:szCs w:val="18"/>
                    </w:rPr>
                    <w:t>Значимость показателя</w:t>
                  </w:r>
                </w:p>
              </w:tc>
              <w:tc>
                <w:tcPr>
                  <w:tcW w:w="2268" w:type="dxa"/>
                  <w:vAlign w:val="center"/>
                </w:tcPr>
                <w:p w:rsidR="00A73470" w:rsidRPr="00A73470" w:rsidRDefault="00A73470" w:rsidP="004B59E4">
                  <w:pPr>
                    <w:tabs>
                      <w:tab w:val="left" w:pos="9639"/>
                    </w:tabs>
                    <w:jc w:val="center"/>
                    <w:rPr>
                      <w:b/>
                      <w:sz w:val="18"/>
                      <w:szCs w:val="18"/>
                    </w:rPr>
                  </w:pPr>
                  <w:r w:rsidRPr="00A73470">
                    <w:rPr>
                      <w:b/>
                      <w:sz w:val="18"/>
                      <w:szCs w:val="18"/>
                    </w:rPr>
                    <w:t>Примечание</w:t>
                  </w:r>
                </w:p>
              </w:tc>
            </w:tr>
            <w:tr w:rsidR="00A73470" w:rsidRPr="00A73470" w:rsidTr="00A73470">
              <w:trPr>
                <w:trHeight w:val="944"/>
              </w:trPr>
              <w:tc>
                <w:tcPr>
                  <w:tcW w:w="548"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1.</w:t>
                  </w:r>
                </w:p>
              </w:tc>
              <w:tc>
                <w:tcPr>
                  <w:tcW w:w="1816"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Опыт работы (пребывание на рынке)</w:t>
                  </w:r>
                </w:p>
              </w:tc>
              <w:tc>
                <w:tcPr>
                  <w:tcW w:w="567"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Полных лет</w:t>
                  </w: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 xml:space="preserve">Менее 5 лет – </w:t>
                  </w:r>
                  <w:r w:rsidRPr="00A73470">
                    <w:rPr>
                      <w:sz w:val="18"/>
                      <w:szCs w:val="18"/>
                    </w:rPr>
                    <w:br/>
                    <w:t>0 баллов</w:t>
                  </w:r>
                </w:p>
              </w:tc>
              <w:tc>
                <w:tcPr>
                  <w:tcW w:w="2268" w:type="dxa"/>
                  <w:vMerge w:val="restart"/>
                  <w:shd w:val="clear" w:color="auto" w:fill="auto"/>
                  <w:vAlign w:val="center"/>
                </w:tcPr>
                <w:p w:rsidR="00A73470" w:rsidRPr="00A73470" w:rsidRDefault="00A73470" w:rsidP="004B59E4">
                  <w:pPr>
                    <w:tabs>
                      <w:tab w:val="left" w:pos="9639"/>
                    </w:tabs>
                    <w:jc w:val="center"/>
                    <w:rPr>
                      <w:sz w:val="18"/>
                      <w:szCs w:val="18"/>
                      <w:highlight w:val="yellow"/>
                    </w:rPr>
                  </w:pPr>
                  <w:r w:rsidRPr="00A73470">
                    <w:rPr>
                      <w:sz w:val="18"/>
                      <w:szCs w:val="18"/>
                    </w:rPr>
                    <w:t xml:space="preserve">Считается </w:t>
                  </w:r>
                  <w:proofErr w:type="gramStart"/>
                  <w:r w:rsidRPr="00A73470">
                    <w:rPr>
                      <w:sz w:val="18"/>
                      <w:szCs w:val="18"/>
                    </w:rPr>
                    <w:t>с даты документа</w:t>
                  </w:r>
                  <w:proofErr w:type="gramEnd"/>
                  <w:r w:rsidRPr="00A73470">
                    <w:rPr>
                      <w:sz w:val="18"/>
                      <w:szCs w:val="18"/>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A73470" w:rsidRPr="00A73470" w:rsidTr="00A73470">
              <w:trPr>
                <w:trHeight w:val="598"/>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ind w:left="-108" w:right="-108"/>
                    <w:jc w:val="center"/>
                    <w:rPr>
                      <w:sz w:val="18"/>
                      <w:szCs w:val="18"/>
                    </w:rPr>
                  </w:pPr>
                  <w:r w:rsidRPr="00A73470">
                    <w:rPr>
                      <w:sz w:val="18"/>
                      <w:szCs w:val="18"/>
                    </w:rPr>
                    <w:t xml:space="preserve">От 5 до 7 лет – </w:t>
                  </w:r>
                  <w:r w:rsidRPr="00A73470">
                    <w:rPr>
                      <w:sz w:val="18"/>
                      <w:szCs w:val="18"/>
                    </w:rPr>
                    <w:br/>
                    <w:t>20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highlight w:val="yellow"/>
                    </w:rPr>
                  </w:pPr>
                </w:p>
              </w:tc>
            </w:tr>
            <w:tr w:rsidR="00A73470" w:rsidRPr="00A73470" w:rsidTr="00A73470">
              <w:trPr>
                <w:trHeight w:val="832"/>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 xml:space="preserve">От 8 лет </w:t>
                  </w:r>
                  <w:r w:rsidRPr="00A73470">
                    <w:rPr>
                      <w:sz w:val="18"/>
                      <w:szCs w:val="18"/>
                    </w:rPr>
                    <w:br/>
                    <w:t xml:space="preserve">и более – </w:t>
                  </w:r>
                  <w:r w:rsidRPr="00A73470">
                    <w:rPr>
                      <w:sz w:val="18"/>
                      <w:szCs w:val="18"/>
                    </w:rPr>
                    <w:br/>
                    <w:t>30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highlight w:val="yellow"/>
                    </w:rPr>
                  </w:pPr>
                </w:p>
              </w:tc>
            </w:tr>
            <w:tr w:rsidR="00A73470" w:rsidRPr="00A73470" w:rsidTr="00A73470">
              <w:trPr>
                <w:trHeight w:val="765"/>
              </w:trPr>
              <w:tc>
                <w:tcPr>
                  <w:tcW w:w="548"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2.</w:t>
                  </w:r>
                </w:p>
              </w:tc>
              <w:tc>
                <w:tcPr>
                  <w:tcW w:w="1816" w:type="dxa"/>
                  <w:vMerge w:val="restart"/>
                  <w:shd w:val="clear" w:color="auto" w:fill="auto"/>
                  <w:vAlign w:val="center"/>
                </w:tcPr>
                <w:p w:rsidR="00A73470" w:rsidRPr="00A73470" w:rsidRDefault="00A73470" w:rsidP="00A73470">
                  <w:pPr>
                    <w:tabs>
                      <w:tab w:val="left" w:pos="9639"/>
                    </w:tabs>
                    <w:jc w:val="center"/>
                    <w:rPr>
                      <w:sz w:val="18"/>
                      <w:szCs w:val="18"/>
                      <w:highlight w:val="yellow"/>
                    </w:rPr>
                  </w:pPr>
                  <w:proofErr w:type="gramStart"/>
                  <w:r w:rsidRPr="00A73470">
                    <w:rPr>
                      <w:sz w:val="18"/>
                      <w:szCs w:val="18"/>
                    </w:rPr>
                    <w:t>Опыт выполнения</w:t>
                  </w:r>
                  <w:r w:rsidR="002D1A03">
                    <w:rPr>
                      <w:sz w:val="18"/>
                      <w:szCs w:val="18"/>
                    </w:rPr>
                    <w:t xml:space="preserve"> аналогичных</w:t>
                  </w:r>
                  <w:r w:rsidRPr="00A73470">
                    <w:rPr>
                      <w:sz w:val="18"/>
                      <w:szCs w:val="18"/>
                    </w:rPr>
                    <w:t xml:space="preserve"> работ  (</w:t>
                  </w:r>
                  <w:sdt>
                    <w:sdtPr>
                      <w:rPr>
                        <w:sz w:val="18"/>
                        <w:szCs w:val="18"/>
                      </w:rPr>
                      <w:id w:val="5410213"/>
                      <w:placeholder>
                        <w:docPart w:val="797F8C7C249F445698E6F4CD32A757F5"/>
                      </w:placeholder>
                      <w:comboBox>
                        <w:listItem w:value="оказание услуг по приему, транспортированию и передаче твердых бытовых отходов на специализированный объект размещения отходов (Полигон ТБО «Тимохово»), "/>
                        <w:listItem w:displayText="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value="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comboBox>
                    </w:sdtPr>
                    <w:sdtContent>
                      <w:r w:rsidRPr="00A73470">
                        <w:rPr>
                          <w:sz w:val="18"/>
                          <w:szCs w:val="18"/>
                        </w:rPr>
                        <w:t xml:space="preserve">выполнение комплекса работ по разработке и согласованию проекта санитарно </w:t>
                      </w:r>
                      <w:r w:rsidRPr="00A73470">
                        <w:rPr>
                          <w:sz w:val="18"/>
                          <w:szCs w:val="18"/>
                        </w:rPr>
                        <w:lastRenderedPageBreak/>
                        <w:t>защитной зоны с утверждением в МРУ №1 ФМБА России Решения об установлении СЗЗ</w:t>
                      </w:r>
                    </w:sdtContent>
                  </w:sdt>
                  <w:r w:rsidRPr="00A73470">
                    <w:rPr>
                      <w:sz w:val="18"/>
                      <w:szCs w:val="18"/>
                      <w:vertAlign w:val="superscript"/>
                    </w:rPr>
                    <w:t xml:space="preserve"> </w:t>
                  </w:r>
                  <w:proofErr w:type="gramEnd"/>
                </w:p>
              </w:tc>
              <w:tc>
                <w:tcPr>
                  <w:tcW w:w="567"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lastRenderedPageBreak/>
                    <w:t xml:space="preserve">шт. </w:t>
                  </w: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Отсутствие договоров –</w:t>
                  </w:r>
                  <w:r w:rsidRPr="00A73470">
                    <w:rPr>
                      <w:sz w:val="18"/>
                      <w:szCs w:val="18"/>
                    </w:rPr>
                    <w:br/>
                    <w:t xml:space="preserve"> 0 баллов</w:t>
                  </w:r>
                </w:p>
              </w:tc>
              <w:tc>
                <w:tcPr>
                  <w:tcW w:w="2268" w:type="dxa"/>
                  <w:vMerge w:val="restart"/>
                  <w:shd w:val="clear" w:color="auto" w:fill="auto"/>
                  <w:vAlign w:val="center"/>
                </w:tcPr>
                <w:p w:rsidR="00A73470" w:rsidRPr="00A73470" w:rsidRDefault="00A73470" w:rsidP="004B59E4">
                  <w:pPr>
                    <w:tabs>
                      <w:tab w:val="left" w:pos="9639"/>
                    </w:tabs>
                    <w:autoSpaceDE w:val="0"/>
                    <w:autoSpaceDN w:val="0"/>
                    <w:spacing w:before="240"/>
                    <w:jc w:val="center"/>
                    <w:rPr>
                      <w:sz w:val="18"/>
                      <w:szCs w:val="18"/>
                    </w:rPr>
                  </w:pPr>
                  <w:proofErr w:type="gramStart"/>
                  <w:r w:rsidRPr="00A73470">
                    <w:rPr>
                      <w:sz w:val="18"/>
                      <w:szCs w:val="18"/>
                    </w:rPr>
                    <w:t xml:space="preserve">Оценивается количество договоров, исполненных в 2018-2019 гг. Документы, представляемые в составе заявки по данному показателю: копии первой </w:t>
                  </w:r>
                  <w:r w:rsidRPr="00A73470">
                    <w:rPr>
                      <w:sz w:val="18"/>
                      <w:szCs w:val="18"/>
                    </w:rPr>
                    <w:lastRenderedPageBreak/>
                    <w:t>страницы договора с указанием его реквизитов, копии страниц договоров с указанием предмета договора, аналогичного предмету закупки (</w:t>
                  </w:r>
                  <w:sdt>
                    <w:sdtPr>
                      <w:rPr>
                        <w:sz w:val="18"/>
                        <w:szCs w:val="18"/>
                      </w:rPr>
                      <w:id w:val="5410204"/>
                      <w:placeholder>
                        <w:docPart w:val="673D1F668A91426BA035495B12A8C01D"/>
                      </w:placeholder>
                      <w:comboBox>
                        <w:listItem w:value="оказание услуг по приему, транспортированию и передаче твердых бытовых отходов на специализированный объект размещения отходов (Полигон ТБО «Тимохово»), "/>
                        <w:listItem w:displayText="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value="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comboBox>
                    </w:sdtPr>
                    <w:sdtContent>
                      <w:r w:rsidRPr="00A73470">
                        <w:rPr>
                          <w:sz w:val="18"/>
                          <w:szCs w:val="18"/>
                        </w:rPr>
                        <w:t>выполнение комплекса работ по разработке и согласованию проекта санитарно защитной зоны с утверждением в МРУ №1 ФМБА России Решения об установлении СЗЗ</w:t>
                      </w:r>
                    </w:sdtContent>
                  </w:sdt>
                  <w:r w:rsidRPr="00A73470">
                    <w:rPr>
                      <w:sz w:val="18"/>
                      <w:szCs w:val="18"/>
                    </w:rPr>
                    <w:t>) исполнение которых, подтверждается копиями актов</w:t>
                  </w:r>
                  <w:proofErr w:type="gramEnd"/>
                  <w:r w:rsidRPr="00A73470">
                    <w:rPr>
                      <w:sz w:val="18"/>
                      <w:szCs w:val="18"/>
                    </w:rPr>
                    <w:t xml:space="preserve">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w:t>
                  </w:r>
                  <w:proofErr w:type="gramStart"/>
                  <w:r w:rsidRPr="00A73470">
                    <w:rPr>
                      <w:sz w:val="18"/>
                      <w:szCs w:val="18"/>
                    </w:rPr>
                    <w:t>.р</w:t>
                  </w:r>
                  <w:proofErr w:type="gramEnd"/>
                  <w:r w:rsidRPr="00A73470">
                    <w:rPr>
                      <w:sz w:val="18"/>
                      <w:szCs w:val="18"/>
                    </w:rPr>
                    <w:t>уб. по каждому договору, оценке не подлежат</w:t>
                  </w:r>
                </w:p>
              </w:tc>
            </w:tr>
            <w:tr w:rsidR="00A73470" w:rsidRPr="00A73470" w:rsidTr="00A73470">
              <w:trPr>
                <w:trHeight w:val="765"/>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 xml:space="preserve">От 1 до 24 договоров – </w:t>
                  </w:r>
                  <w:r w:rsidRPr="00A73470">
                    <w:rPr>
                      <w:sz w:val="18"/>
                      <w:szCs w:val="18"/>
                    </w:rPr>
                    <w:br/>
                    <w:t>20 баллов</w:t>
                  </w:r>
                </w:p>
              </w:tc>
              <w:tc>
                <w:tcPr>
                  <w:tcW w:w="2268" w:type="dxa"/>
                  <w:vMerge/>
                  <w:shd w:val="clear" w:color="auto" w:fill="auto"/>
                  <w:vAlign w:val="center"/>
                </w:tcPr>
                <w:p w:rsidR="00A73470" w:rsidRPr="00A73470" w:rsidRDefault="00A73470" w:rsidP="004B59E4">
                  <w:pPr>
                    <w:tabs>
                      <w:tab w:val="left" w:pos="9639"/>
                    </w:tabs>
                    <w:autoSpaceDE w:val="0"/>
                    <w:autoSpaceDN w:val="0"/>
                    <w:jc w:val="center"/>
                    <w:rPr>
                      <w:sz w:val="18"/>
                      <w:szCs w:val="18"/>
                    </w:rPr>
                  </w:pPr>
                </w:p>
              </w:tc>
            </w:tr>
            <w:tr w:rsidR="00A73470" w:rsidRPr="00A73470" w:rsidTr="00A73470">
              <w:trPr>
                <w:trHeight w:val="849"/>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highlight w:val="yellow"/>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 xml:space="preserve">От 25 до 49 договоров – </w:t>
                  </w:r>
                  <w:r w:rsidRPr="00A73470">
                    <w:rPr>
                      <w:sz w:val="18"/>
                      <w:szCs w:val="18"/>
                    </w:rPr>
                    <w:br/>
                    <w:t>30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highlight w:val="yellow"/>
                    </w:rPr>
                  </w:pPr>
                </w:p>
              </w:tc>
            </w:tr>
            <w:tr w:rsidR="00A73470" w:rsidRPr="00A73470" w:rsidTr="00A73470">
              <w:trPr>
                <w:trHeight w:val="61"/>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tcBorders>
                    <w:bottom w:val="single" w:sz="4" w:space="0" w:color="auto"/>
                  </w:tcBorders>
                  <w:shd w:val="clear" w:color="auto" w:fill="auto"/>
                  <w:vAlign w:val="center"/>
                </w:tcPr>
                <w:p w:rsidR="00A73470" w:rsidRPr="00A73470" w:rsidRDefault="00A73470" w:rsidP="004B59E4">
                  <w:pPr>
                    <w:tabs>
                      <w:tab w:val="left" w:pos="9639"/>
                    </w:tabs>
                    <w:jc w:val="center"/>
                    <w:rPr>
                      <w:sz w:val="18"/>
                      <w:szCs w:val="18"/>
                      <w:highlight w:val="yellow"/>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tcPr>
                <w:p w:rsidR="00A73470" w:rsidRPr="00A73470" w:rsidRDefault="00A73470" w:rsidP="004B59E4">
                  <w:pPr>
                    <w:tabs>
                      <w:tab w:val="left" w:pos="9639"/>
                    </w:tabs>
                    <w:ind w:left="-108" w:right="-108"/>
                    <w:jc w:val="center"/>
                    <w:rPr>
                      <w:sz w:val="18"/>
                      <w:szCs w:val="18"/>
                    </w:rPr>
                  </w:pPr>
                  <w:r w:rsidRPr="00A73470">
                    <w:rPr>
                      <w:sz w:val="18"/>
                      <w:szCs w:val="18"/>
                    </w:rPr>
                    <w:t>50 и более договоров –</w:t>
                  </w:r>
                  <w:r w:rsidRPr="00A73470">
                    <w:rPr>
                      <w:sz w:val="18"/>
                      <w:szCs w:val="18"/>
                    </w:rPr>
                    <w:br/>
                    <w:t xml:space="preserve"> 40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highlight w:val="yellow"/>
                    </w:rPr>
                  </w:pPr>
                </w:p>
              </w:tc>
            </w:tr>
            <w:tr w:rsidR="00A73470" w:rsidRPr="00A73470" w:rsidTr="00A73470">
              <w:trPr>
                <w:trHeight w:val="690"/>
              </w:trPr>
              <w:tc>
                <w:tcPr>
                  <w:tcW w:w="548"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3.</w:t>
                  </w:r>
                </w:p>
              </w:tc>
              <w:tc>
                <w:tcPr>
                  <w:tcW w:w="1816"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Деловая репутация</w:t>
                  </w:r>
                </w:p>
              </w:tc>
              <w:tc>
                <w:tcPr>
                  <w:tcW w:w="567"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шт.</w:t>
                  </w: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Отсутствие документов –</w:t>
                  </w:r>
                  <w:r w:rsidRPr="00A73470">
                    <w:rPr>
                      <w:sz w:val="18"/>
                      <w:szCs w:val="18"/>
                    </w:rPr>
                    <w:br/>
                    <w:t xml:space="preserve"> 0 баллов</w:t>
                  </w:r>
                </w:p>
              </w:tc>
              <w:tc>
                <w:tcPr>
                  <w:tcW w:w="2268" w:type="dxa"/>
                  <w:vMerge w:val="restart"/>
                  <w:shd w:val="clear" w:color="auto" w:fill="auto"/>
                  <w:vAlign w:val="center"/>
                </w:tcPr>
                <w:p w:rsidR="00A73470" w:rsidRPr="00A73470" w:rsidRDefault="00A73470" w:rsidP="004B59E4">
                  <w:pPr>
                    <w:tabs>
                      <w:tab w:val="left" w:pos="9639"/>
                    </w:tabs>
                    <w:jc w:val="center"/>
                    <w:rPr>
                      <w:sz w:val="18"/>
                      <w:szCs w:val="18"/>
                    </w:rPr>
                  </w:pPr>
                  <w:r w:rsidRPr="00A73470">
                    <w:rPr>
                      <w:sz w:val="18"/>
                      <w:szCs w:val="18"/>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A73470" w:rsidRPr="00A73470" w:rsidTr="00A73470">
              <w:trPr>
                <w:trHeight w:val="690"/>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 xml:space="preserve">От 1 до 9 документов – </w:t>
                  </w:r>
                  <w:r w:rsidRPr="00A73470">
                    <w:rPr>
                      <w:sz w:val="18"/>
                      <w:szCs w:val="18"/>
                    </w:rPr>
                    <w:br/>
                    <w:t>20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rPr>
                  </w:pPr>
                </w:p>
              </w:tc>
            </w:tr>
            <w:tr w:rsidR="00A73470" w:rsidRPr="00A73470" w:rsidTr="00A73470">
              <w:trPr>
                <w:trHeight w:val="690"/>
              </w:trPr>
              <w:tc>
                <w:tcPr>
                  <w:tcW w:w="548" w:type="dxa"/>
                  <w:vMerge/>
                  <w:shd w:val="clear" w:color="auto" w:fill="auto"/>
                  <w:vAlign w:val="center"/>
                </w:tcPr>
                <w:p w:rsidR="00A73470" w:rsidRPr="00A73470" w:rsidRDefault="00A73470" w:rsidP="004B59E4">
                  <w:pPr>
                    <w:tabs>
                      <w:tab w:val="left" w:pos="9639"/>
                    </w:tabs>
                    <w:jc w:val="center"/>
                    <w:rPr>
                      <w:sz w:val="18"/>
                      <w:szCs w:val="18"/>
                    </w:rPr>
                  </w:pPr>
                </w:p>
              </w:tc>
              <w:tc>
                <w:tcPr>
                  <w:tcW w:w="1816" w:type="dxa"/>
                  <w:vMerge/>
                  <w:shd w:val="clear" w:color="auto" w:fill="auto"/>
                  <w:vAlign w:val="center"/>
                </w:tcPr>
                <w:p w:rsidR="00A73470" w:rsidRPr="00A73470" w:rsidRDefault="00A73470" w:rsidP="004B59E4">
                  <w:pPr>
                    <w:tabs>
                      <w:tab w:val="left" w:pos="9639"/>
                    </w:tabs>
                    <w:jc w:val="center"/>
                    <w:rPr>
                      <w:sz w:val="18"/>
                      <w:szCs w:val="18"/>
                    </w:rPr>
                  </w:pPr>
                </w:p>
              </w:tc>
              <w:tc>
                <w:tcPr>
                  <w:tcW w:w="567" w:type="dxa"/>
                  <w:vMerge/>
                  <w:shd w:val="clear" w:color="auto" w:fill="auto"/>
                  <w:vAlign w:val="center"/>
                </w:tcPr>
                <w:p w:rsidR="00A73470" w:rsidRPr="00A73470" w:rsidRDefault="00A73470" w:rsidP="004B59E4">
                  <w:pPr>
                    <w:tabs>
                      <w:tab w:val="left" w:pos="9639"/>
                    </w:tabs>
                    <w:jc w:val="center"/>
                    <w:rPr>
                      <w:sz w:val="18"/>
                      <w:szCs w:val="18"/>
                    </w:rPr>
                  </w:pPr>
                </w:p>
              </w:tc>
              <w:tc>
                <w:tcPr>
                  <w:tcW w:w="992" w:type="dxa"/>
                  <w:shd w:val="clear" w:color="auto" w:fill="auto"/>
                  <w:vAlign w:val="center"/>
                </w:tcPr>
                <w:p w:rsidR="00A73470" w:rsidRPr="00A73470" w:rsidRDefault="00A73470" w:rsidP="004B59E4">
                  <w:pPr>
                    <w:tabs>
                      <w:tab w:val="left" w:pos="9639"/>
                    </w:tabs>
                    <w:ind w:left="-108" w:right="-108"/>
                    <w:jc w:val="center"/>
                    <w:rPr>
                      <w:sz w:val="18"/>
                      <w:szCs w:val="18"/>
                    </w:rPr>
                  </w:pPr>
                  <w:r w:rsidRPr="00A73470">
                    <w:rPr>
                      <w:sz w:val="18"/>
                      <w:szCs w:val="18"/>
                    </w:rPr>
                    <w:t>10 и более документов –</w:t>
                  </w:r>
                  <w:r w:rsidRPr="00A73470">
                    <w:rPr>
                      <w:sz w:val="18"/>
                      <w:szCs w:val="18"/>
                    </w:rPr>
                    <w:br/>
                    <w:t xml:space="preserve"> 30 баллов</w:t>
                  </w:r>
                </w:p>
              </w:tc>
              <w:tc>
                <w:tcPr>
                  <w:tcW w:w="2268" w:type="dxa"/>
                  <w:vMerge/>
                  <w:shd w:val="clear" w:color="auto" w:fill="auto"/>
                  <w:vAlign w:val="center"/>
                </w:tcPr>
                <w:p w:rsidR="00A73470" w:rsidRPr="00A73470" w:rsidRDefault="00A73470" w:rsidP="004B59E4">
                  <w:pPr>
                    <w:tabs>
                      <w:tab w:val="left" w:pos="9639"/>
                    </w:tabs>
                    <w:jc w:val="center"/>
                    <w:rPr>
                      <w:sz w:val="18"/>
                      <w:szCs w:val="18"/>
                    </w:rPr>
                  </w:pPr>
                </w:p>
              </w:tc>
            </w:tr>
          </w:tbl>
          <w:p w:rsidR="00D16D38" w:rsidRPr="00CD4083" w:rsidRDefault="00D16D38" w:rsidP="007A77AA">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 xml:space="preserve">Рейтинг, присуждаемый заявке по критерию «Цена </w:t>
            </w:r>
            <w:r w:rsidRPr="009D4BD7">
              <w:lastRenderedPageBreak/>
              <w:t>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5.75pt" o:ole="" fillcolor="window">
                  <v:imagedata r:id="rId12" o:title=""/>
                </v:shape>
                <o:OLEObject Type="Embed" ProgID="Equation.3" ShapeID="_x0000_i1025" DrawAspect="Content" ObjectID="_1618745734" r:id="rId13"/>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7A77AA" w:rsidRPr="009D4BD7" w:rsidRDefault="007A77AA" w:rsidP="007A77A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7A77AA" w:rsidRPr="001A08C7" w:rsidRDefault="007A77AA" w:rsidP="007A77A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w:t>
            </w:r>
            <w:r w:rsidRPr="006D4452">
              <w:rPr>
                <w:rFonts w:eastAsiaTheme="minorHAnsi"/>
                <w:lang w:eastAsia="en-US"/>
              </w:rPr>
              <w:lastRenderedPageBreak/>
              <w:t>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w:t>
            </w:r>
            <w:r w:rsidRPr="0024542A">
              <w:lastRenderedPageBreak/>
              <w:t>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7"/>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706"/>
        <w:gridCol w:w="992"/>
        <w:gridCol w:w="1559"/>
        <w:gridCol w:w="1985"/>
        <w:gridCol w:w="2412"/>
      </w:tblGrid>
      <w:tr w:rsidR="00BF0DC1" w:rsidRPr="00D60E84" w:rsidTr="00B7642C">
        <w:trPr>
          <w:cantSplit/>
        </w:trPr>
        <w:tc>
          <w:tcPr>
            <w:tcW w:w="663" w:type="dxa"/>
            <w:vAlign w:val="center"/>
          </w:tcPr>
          <w:p w:rsidR="00BF0DC1" w:rsidRPr="00D60E84" w:rsidRDefault="00BF0DC1" w:rsidP="00B7642C">
            <w:pPr>
              <w:tabs>
                <w:tab w:val="left" w:pos="9639"/>
              </w:tabs>
              <w:jc w:val="center"/>
              <w:rPr>
                <w:b/>
              </w:rPr>
            </w:pPr>
            <w:r w:rsidRPr="00D60E84">
              <w:rPr>
                <w:b/>
              </w:rPr>
              <w:t xml:space="preserve">№ </w:t>
            </w:r>
            <w:proofErr w:type="spellStart"/>
            <w:proofErr w:type="gramStart"/>
            <w:r w:rsidRPr="00D60E84">
              <w:rPr>
                <w:b/>
              </w:rPr>
              <w:t>п</w:t>
            </w:r>
            <w:proofErr w:type="spellEnd"/>
            <w:proofErr w:type="gramEnd"/>
            <w:r w:rsidRPr="00D60E84">
              <w:rPr>
                <w:b/>
              </w:rPr>
              <w:t>/</w:t>
            </w:r>
            <w:proofErr w:type="spellStart"/>
            <w:r w:rsidRPr="00D60E84">
              <w:rPr>
                <w:b/>
              </w:rPr>
              <w:t>п</w:t>
            </w:r>
            <w:proofErr w:type="spellEnd"/>
          </w:p>
        </w:tc>
        <w:tc>
          <w:tcPr>
            <w:tcW w:w="2706" w:type="dxa"/>
            <w:vAlign w:val="center"/>
          </w:tcPr>
          <w:p w:rsidR="00BF0DC1" w:rsidRPr="00D60E84" w:rsidRDefault="00BF0DC1" w:rsidP="00B7642C">
            <w:pPr>
              <w:tabs>
                <w:tab w:val="left" w:pos="9639"/>
              </w:tabs>
              <w:jc w:val="center"/>
              <w:rPr>
                <w:b/>
              </w:rPr>
            </w:pPr>
            <w:r w:rsidRPr="00D60E84">
              <w:rPr>
                <w:b/>
              </w:rPr>
              <w:t>Наименование критерия</w:t>
            </w:r>
          </w:p>
          <w:p w:rsidR="00BF0DC1" w:rsidRPr="00D60E84" w:rsidRDefault="00BF0DC1" w:rsidP="00B7642C">
            <w:pPr>
              <w:tabs>
                <w:tab w:val="left" w:pos="9639"/>
              </w:tabs>
              <w:jc w:val="center"/>
              <w:rPr>
                <w:b/>
              </w:rPr>
            </w:pPr>
          </w:p>
        </w:tc>
        <w:tc>
          <w:tcPr>
            <w:tcW w:w="992" w:type="dxa"/>
            <w:vAlign w:val="center"/>
          </w:tcPr>
          <w:p w:rsidR="00BF0DC1" w:rsidRPr="00D60E84" w:rsidRDefault="00BF0DC1" w:rsidP="00B7642C">
            <w:pPr>
              <w:tabs>
                <w:tab w:val="left" w:pos="9639"/>
              </w:tabs>
              <w:jc w:val="center"/>
              <w:rPr>
                <w:b/>
              </w:rPr>
            </w:pPr>
            <w:r w:rsidRPr="00D60E84">
              <w:rPr>
                <w:b/>
              </w:rPr>
              <w:t>Единица измерения</w:t>
            </w:r>
          </w:p>
        </w:tc>
        <w:tc>
          <w:tcPr>
            <w:tcW w:w="1559" w:type="dxa"/>
            <w:vAlign w:val="center"/>
          </w:tcPr>
          <w:p w:rsidR="00BF0DC1" w:rsidRPr="00D60E84" w:rsidRDefault="00BF0DC1" w:rsidP="00B7642C">
            <w:pPr>
              <w:tabs>
                <w:tab w:val="left" w:pos="9639"/>
              </w:tabs>
              <w:jc w:val="center"/>
              <w:rPr>
                <w:b/>
              </w:rPr>
            </w:pPr>
            <w:r w:rsidRPr="00D60E84">
              <w:rPr>
                <w:b/>
              </w:rPr>
              <w:t>Значимость критерия</w:t>
            </w:r>
          </w:p>
        </w:tc>
        <w:tc>
          <w:tcPr>
            <w:tcW w:w="1985" w:type="dxa"/>
          </w:tcPr>
          <w:p w:rsidR="00BF0DC1" w:rsidRPr="00D60E84" w:rsidRDefault="00BF0DC1" w:rsidP="00B7642C">
            <w:pPr>
              <w:tabs>
                <w:tab w:val="left" w:pos="9639"/>
              </w:tabs>
              <w:jc w:val="center"/>
              <w:rPr>
                <w:b/>
              </w:rPr>
            </w:pPr>
            <w:r w:rsidRPr="00D60E84">
              <w:rPr>
                <w:b/>
              </w:rPr>
              <w:t>Предложение участника закупки</w:t>
            </w:r>
          </w:p>
          <w:p w:rsidR="00BF0DC1" w:rsidRPr="00D60E84" w:rsidRDefault="00BF0DC1" w:rsidP="00B7642C">
            <w:pPr>
              <w:tabs>
                <w:tab w:val="left" w:pos="9639"/>
              </w:tabs>
              <w:jc w:val="center"/>
              <w:rPr>
                <w:b/>
              </w:rPr>
            </w:pPr>
            <w:r w:rsidRPr="00D60E84">
              <w:rPr>
                <w:b/>
              </w:rPr>
              <w:t>Значение</w:t>
            </w:r>
          </w:p>
          <w:p w:rsidR="00BF0DC1" w:rsidRPr="00D60E84" w:rsidRDefault="00BF0DC1" w:rsidP="00B7642C">
            <w:pPr>
              <w:tabs>
                <w:tab w:val="left" w:pos="9639"/>
              </w:tabs>
              <w:jc w:val="center"/>
              <w:rPr>
                <w:b/>
              </w:rPr>
            </w:pPr>
            <w:proofErr w:type="gramStart"/>
            <w:r w:rsidRPr="00D60E84">
              <w:rPr>
                <w:b/>
              </w:rPr>
              <w:t>(цифрами и</w:t>
            </w:r>
            <w:proofErr w:type="gramEnd"/>
          </w:p>
          <w:p w:rsidR="00BF0DC1" w:rsidRPr="00D60E84" w:rsidRDefault="00BF0DC1" w:rsidP="00B7642C">
            <w:pPr>
              <w:tabs>
                <w:tab w:val="left" w:pos="9639"/>
              </w:tabs>
              <w:jc w:val="center"/>
              <w:rPr>
                <w:b/>
              </w:rPr>
            </w:pPr>
            <w:r w:rsidRPr="00D60E84">
              <w:rPr>
                <w:b/>
              </w:rPr>
              <w:t>прописью)</w:t>
            </w:r>
          </w:p>
        </w:tc>
        <w:tc>
          <w:tcPr>
            <w:tcW w:w="2412" w:type="dxa"/>
            <w:vAlign w:val="center"/>
          </w:tcPr>
          <w:p w:rsidR="00BF0DC1" w:rsidRPr="00D60E84" w:rsidRDefault="00BF0DC1" w:rsidP="00B7642C">
            <w:pPr>
              <w:tabs>
                <w:tab w:val="left" w:pos="9639"/>
              </w:tabs>
              <w:jc w:val="center"/>
              <w:rPr>
                <w:b/>
              </w:rPr>
            </w:pPr>
            <w:r w:rsidRPr="00D60E84">
              <w:rPr>
                <w:b/>
              </w:rPr>
              <w:t>Примечание</w:t>
            </w:r>
          </w:p>
        </w:tc>
      </w:tr>
      <w:tr w:rsidR="002D1A03" w:rsidRPr="00D60E84" w:rsidTr="00B7642C">
        <w:trPr>
          <w:cantSplit/>
          <w:trHeight w:val="772"/>
        </w:trPr>
        <w:tc>
          <w:tcPr>
            <w:tcW w:w="663" w:type="dxa"/>
            <w:vAlign w:val="center"/>
          </w:tcPr>
          <w:p w:rsidR="002D1A03" w:rsidRPr="00D60E84" w:rsidRDefault="002D1A03" w:rsidP="00B7642C">
            <w:pPr>
              <w:jc w:val="center"/>
            </w:pPr>
            <w:r w:rsidRPr="00D60E84">
              <w:t>1.</w:t>
            </w:r>
          </w:p>
        </w:tc>
        <w:tc>
          <w:tcPr>
            <w:tcW w:w="2706" w:type="dxa"/>
            <w:vAlign w:val="center"/>
          </w:tcPr>
          <w:p w:rsidR="002D1A03" w:rsidRPr="00D60E84" w:rsidRDefault="002D1A03" w:rsidP="00B7642C">
            <w:r w:rsidRPr="00D60E84">
              <w:t>Цена договора</w:t>
            </w:r>
          </w:p>
          <w:p w:rsidR="002D1A03" w:rsidRPr="00D60E84" w:rsidRDefault="002D1A03" w:rsidP="00B7642C"/>
        </w:tc>
        <w:tc>
          <w:tcPr>
            <w:tcW w:w="992" w:type="dxa"/>
            <w:vAlign w:val="center"/>
          </w:tcPr>
          <w:p w:rsidR="002D1A03" w:rsidRPr="00D60E84" w:rsidRDefault="002D1A03" w:rsidP="00B7642C">
            <w:pPr>
              <w:ind w:left="-57"/>
              <w:jc w:val="center"/>
            </w:pPr>
            <w:r>
              <w:t>Российский рубль</w:t>
            </w:r>
          </w:p>
        </w:tc>
        <w:tc>
          <w:tcPr>
            <w:tcW w:w="1559" w:type="dxa"/>
            <w:shd w:val="clear" w:color="auto" w:fill="auto"/>
            <w:vAlign w:val="center"/>
          </w:tcPr>
          <w:p w:rsidR="002D1A03" w:rsidRPr="00D60E84" w:rsidRDefault="002D1A03" w:rsidP="00B7642C">
            <w:pPr>
              <w:jc w:val="center"/>
            </w:pPr>
            <w:r w:rsidRPr="00D60E84">
              <w:t>30 %</w:t>
            </w:r>
          </w:p>
        </w:tc>
        <w:tc>
          <w:tcPr>
            <w:tcW w:w="1985" w:type="dxa"/>
          </w:tcPr>
          <w:p w:rsidR="002D1A03" w:rsidRPr="00D60E84" w:rsidRDefault="002D1A03" w:rsidP="00B7642C">
            <w:pPr>
              <w:autoSpaceDE w:val="0"/>
              <w:autoSpaceDN w:val="0"/>
              <w:adjustRightInd w:val="0"/>
              <w:ind w:left="-57"/>
            </w:pPr>
          </w:p>
        </w:tc>
        <w:tc>
          <w:tcPr>
            <w:tcW w:w="2412" w:type="dxa"/>
            <w:vAlign w:val="center"/>
          </w:tcPr>
          <w:p w:rsidR="002D1A03" w:rsidRPr="00D126C3" w:rsidRDefault="002D1A03" w:rsidP="005D5A2B">
            <w:pPr>
              <w:tabs>
                <w:tab w:val="left" w:pos="1005"/>
              </w:tabs>
              <w:jc w:val="center"/>
            </w:pPr>
            <w:r w:rsidRPr="00D126C3">
              <w:t>Начальная максимальная цена договора –</w:t>
            </w:r>
            <w:r w:rsidRPr="00D126C3">
              <w:br/>
            </w:r>
            <w:r>
              <w:rPr>
                <w:b/>
              </w:rPr>
              <w:t xml:space="preserve">1 </w:t>
            </w:r>
            <w:r w:rsidRPr="00D126C3">
              <w:rPr>
                <w:b/>
              </w:rPr>
              <w:t>2</w:t>
            </w:r>
            <w:r>
              <w:rPr>
                <w:b/>
              </w:rPr>
              <w:t>10</w:t>
            </w:r>
            <w:r w:rsidRPr="00D126C3">
              <w:rPr>
                <w:b/>
              </w:rPr>
              <w:t xml:space="preserve"> 000 рублей 00 копеек </w:t>
            </w:r>
            <w:r w:rsidRPr="00D126C3">
              <w:rPr>
                <w:b/>
              </w:rPr>
              <w:br/>
              <w:t>с учетом НДС.</w:t>
            </w:r>
          </w:p>
        </w:tc>
      </w:tr>
      <w:tr w:rsidR="002D1A03" w:rsidRPr="00D60E84" w:rsidTr="00B7642C">
        <w:trPr>
          <w:cantSplit/>
          <w:trHeight w:val="1058"/>
        </w:trPr>
        <w:tc>
          <w:tcPr>
            <w:tcW w:w="663" w:type="dxa"/>
            <w:vAlign w:val="center"/>
          </w:tcPr>
          <w:p w:rsidR="002D1A03" w:rsidRPr="00D60E84" w:rsidRDefault="002D1A03" w:rsidP="00B7642C">
            <w:pPr>
              <w:jc w:val="center"/>
            </w:pPr>
            <w:r w:rsidRPr="00D60E84">
              <w:t>2.</w:t>
            </w:r>
          </w:p>
        </w:tc>
        <w:tc>
          <w:tcPr>
            <w:tcW w:w="2706" w:type="dxa"/>
            <w:vAlign w:val="center"/>
          </w:tcPr>
          <w:p w:rsidR="002D1A03" w:rsidRPr="00D60E84" w:rsidRDefault="002D1A03" w:rsidP="00B7642C">
            <w:pPr>
              <w:ind w:left="-57"/>
            </w:pPr>
            <w:r w:rsidRPr="00D60E84">
              <w:rPr>
                <w:spacing w:val="-6"/>
              </w:rPr>
              <w:t>Квалификация</w:t>
            </w:r>
            <w:r w:rsidRPr="00D60E84">
              <w:t xml:space="preserve"> участника запроса предложения при размещении заказа на выполнение работ, оказание услуг</w:t>
            </w:r>
          </w:p>
        </w:tc>
        <w:tc>
          <w:tcPr>
            <w:tcW w:w="992" w:type="dxa"/>
            <w:vAlign w:val="center"/>
          </w:tcPr>
          <w:p w:rsidR="002D1A03" w:rsidRPr="00D60E84" w:rsidRDefault="002D1A03" w:rsidP="00B7642C">
            <w:pPr>
              <w:jc w:val="center"/>
            </w:pPr>
          </w:p>
        </w:tc>
        <w:tc>
          <w:tcPr>
            <w:tcW w:w="1559" w:type="dxa"/>
            <w:shd w:val="clear" w:color="auto" w:fill="auto"/>
            <w:vAlign w:val="center"/>
          </w:tcPr>
          <w:p w:rsidR="002D1A03" w:rsidRPr="00D60E84" w:rsidRDefault="002D1A03" w:rsidP="00B7642C">
            <w:pPr>
              <w:jc w:val="center"/>
            </w:pPr>
            <w:r w:rsidRPr="00D60E84">
              <w:t>70 %</w:t>
            </w:r>
          </w:p>
        </w:tc>
        <w:tc>
          <w:tcPr>
            <w:tcW w:w="1985" w:type="dxa"/>
          </w:tcPr>
          <w:p w:rsidR="002D1A03" w:rsidRPr="00D60E84" w:rsidRDefault="002D1A03" w:rsidP="00B7642C"/>
        </w:tc>
        <w:tc>
          <w:tcPr>
            <w:tcW w:w="2412" w:type="dxa"/>
            <w:vAlign w:val="center"/>
          </w:tcPr>
          <w:p w:rsidR="002D1A03" w:rsidRPr="00D126C3" w:rsidRDefault="002D1A03" w:rsidP="005D5A2B">
            <w:pPr>
              <w:tabs>
                <w:tab w:val="left" w:pos="1005"/>
              </w:tabs>
              <w:jc w:val="center"/>
            </w:pPr>
            <w:r w:rsidRPr="00D126C3">
              <w:t>См. ниже</w:t>
            </w:r>
          </w:p>
        </w:tc>
      </w:tr>
    </w:tbl>
    <w:p w:rsidR="00880CD9" w:rsidRPr="00A4762B" w:rsidRDefault="00880CD9" w:rsidP="00880CD9">
      <w:pPr>
        <w:tabs>
          <w:tab w:val="left" w:pos="9639"/>
        </w:tabs>
      </w:pPr>
      <w:r w:rsidRPr="00A4762B">
        <w:t xml:space="preserve">Показатели критерия № </w:t>
      </w:r>
      <w:r w:rsidR="00BF0DC1">
        <w:t>2</w:t>
      </w:r>
      <w:r w:rsidRPr="00A4762B">
        <w:t xml:space="preserve"> - квалификация участника закупки и (или) его сотрудников при размещении заказа на выполнение работ, оказание услуг: </w:t>
      </w:r>
    </w:p>
    <w:p w:rsidR="00880CD9" w:rsidRDefault="00880CD9" w:rsidP="00880C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828"/>
        <w:gridCol w:w="1418"/>
        <w:gridCol w:w="1559"/>
        <w:gridCol w:w="1701"/>
        <w:gridCol w:w="3260"/>
      </w:tblGrid>
      <w:tr w:rsidR="002D1A03" w:rsidRPr="00D126C3" w:rsidTr="00A506B8">
        <w:trPr>
          <w:trHeight w:val="990"/>
        </w:trPr>
        <w:tc>
          <w:tcPr>
            <w:tcW w:w="548" w:type="dxa"/>
            <w:vAlign w:val="center"/>
          </w:tcPr>
          <w:p w:rsidR="002D1A03" w:rsidRPr="00D126C3" w:rsidRDefault="002D1A03" w:rsidP="005D5A2B">
            <w:pPr>
              <w:tabs>
                <w:tab w:val="left" w:pos="9639"/>
              </w:tabs>
              <w:ind w:left="-142"/>
              <w:jc w:val="center"/>
              <w:rPr>
                <w:b/>
              </w:rPr>
            </w:pPr>
            <w:r w:rsidRPr="00D126C3">
              <w:rPr>
                <w:b/>
                <w:sz w:val="22"/>
                <w:szCs w:val="22"/>
              </w:rPr>
              <w:lastRenderedPageBreak/>
              <w:t xml:space="preserve">№ </w:t>
            </w:r>
            <w:proofErr w:type="spellStart"/>
            <w:proofErr w:type="gramStart"/>
            <w:r w:rsidRPr="00D126C3">
              <w:rPr>
                <w:b/>
                <w:sz w:val="22"/>
                <w:szCs w:val="22"/>
              </w:rPr>
              <w:t>п</w:t>
            </w:r>
            <w:proofErr w:type="spellEnd"/>
            <w:proofErr w:type="gramEnd"/>
            <w:r w:rsidRPr="00D126C3">
              <w:rPr>
                <w:b/>
                <w:sz w:val="22"/>
                <w:szCs w:val="22"/>
              </w:rPr>
              <w:t>/</w:t>
            </w:r>
            <w:proofErr w:type="spellStart"/>
            <w:r w:rsidRPr="00D126C3">
              <w:rPr>
                <w:b/>
                <w:sz w:val="22"/>
                <w:szCs w:val="22"/>
              </w:rPr>
              <w:t>п</w:t>
            </w:r>
            <w:proofErr w:type="spellEnd"/>
          </w:p>
        </w:tc>
        <w:tc>
          <w:tcPr>
            <w:tcW w:w="1828" w:type="dxa"/>
            <w:vAlign w:val="center"/>
          </w:tcPr>
          <w:p w:rsidR="002D1A03" w:rsidRPr="00D126C3" w:rsidRDefault="002D1A03" w:rsidP="005D5A2B">
            <w:pPr>
              <w:tabs>
                <w:tab w:val="left" w:pos="9639"/>
              </w:tabs>
              <w:jc w:val="center"/>
              <w:rPr>
                <w:b/>
              </w:rPr>
            </w:pPr>
            <w:r w:rsidRPr="00D126C3">
              <w:rPr>
                <w:b/>
                <w:sz w:val="22"/>
                <w:szCs w:val="22"/>
              </w:rPr>
              <w:t>Наименование показателя</w:t>
            </w:r>
          </w:p>
        </w:tc>
        <w:tc>
          <w:tcPr>
            <w:tcW w:w="1418" w:type="dxa"/>
            <w:vAlign w:val="center"/>
          </w:tcPr>
          <w:p w:rsidR="002D1A03" w:rsidRPr="00D126C3" w:rsidRDefault="002D1A03" w:rsidP="005D5A2B">
            <w:pPr>
              <w:tabs>
                <w:tab w:val="left" w:pos="9639"/>
              </w:tabs>
              <w:jc w:val="center"/>
              <w:rPr>
                <w:b/>
              </w:rPr>
            </w:pPr>
            <w:r w:rsidRPr="00D126C3">
              <w:rPr>
                <w:b/>
                <w:sz w:val="22"/>
                <w:szCs w:val="22"/>
              </w:rPr>
              <w:t>Единица измерения</w:t>
            </w:r>
          </w:p>
        </w:tc>
        <w:tc>
          <w:tcPr>
            <w:tcW w:w="1559" w:type="dxa"/>
            <w:vAlign w:val="center"/>
          </w:tcPr>
          <w:p w:rsidR="002D1A03" w:rsidRPr="00D126C3" w:rsidRDefault="002D1A03" w:rsidP="005D5A2B">
            <w:pPr>
              <w:tabs>
                <w:tab w:val="left" w:pos="9639"/>
              </w:tabs>
              <w:ind w:left="-108" w:right="-108"/>
              <w:jc w:val="center"/>
              <w:rPr>
                <w:b/>
              </w:rPr>
            </w:pPr>
            <w:r w:rsidRPr="00D126C3">
              <w:rPr>
                <w:b/>
                <w:sz w:val="22"/>
                <w:szCs w:val="22"/>
              </w:rPr>
              <w:t>Значимость показателя</w:t>
            </w:r>
          </w:p>
        </w:tc>
        <w:tc>
          <w:tcPr>
            <w:tcW w:w="1701" w:type="dxa"/>
          </w:tcPr>
          <w:p w:rsidR="002D1A03" w:rsidRPr="00300830" w:rsidRDefault="002D1A03" w:rsidP="002D1A03">
            <w:pPr>
              <w:tabs>
                <w:tab w:val="left" w:pos="9639"/>
              </w:tabs>
              <w:jc w:val="center"/>
              <w:rPr>
                <w:b/>
                <w:sz w:val="18"/>
                <w:szCs w:val="18"/>
              </w:rPr>
            </w:pPr>
            <w:r w:rsidRPr="00300830">
              <w:rPr>
                <w:b/>
                <w:sz w:val="18"/>
                <w:szCs w:val="18"/>
              </w:rPr>
              <w:t>Предложение участника закупки</w:t>
            </w:r>
          </w:p>
          <w:p w:rsidR="002D1A03" w:rsidRPr="00300830" w:rsidRDefault="002D1A03" w:rsidP="002D1A03">
            <w:pPr>
              <w:tabs>
                <w:tab w:val="left" w:pos="9639"/>
              </w:tabs>
              <w:jc w:val="center"/>
              <w:rPr>
                <w:b/>
                <w:sz w:val="18"/>
                <w:szCs w:val="18"/>
              </w:rPr>
            </w:pPr>
            <w:r w:rsidRPr="00300830">
              <w:rPr>
                <w:b/>
                <w:sz w:val="18"/>
                <w:szCs w:val="18"/>
              </w:rPr>
              <w:t>Значение</w:t>
            </w:r>
          </w:p>
          <w:p w:rsidR="002D1A03" w:rsidRPr="00300830" w:rsidRDefault="002D1A03" w:rsidP="002D1A03">
            <w:pPr>
              <w:tabs>
                <w:tab w:val="left" w:pos="9639"/>
              </w:tabs>
              <w:jc w:val="center"/>
              <w:rPr>
                <w:b/>
                <w:sz w:val="18"/>
                <w:szCs w:val="18"/>
              </w:rPr>
            </w:pPr>
            <w:proofErr w:type="gramStart"/>
            <w:r w:rsidRPr="00300830">
              <w:rPr>
                <w:b/>
                <w:sz w:val="18"/>
                <w:szCs w:val="18"/>
              </w:rPr>
              <w:t>(цифрами и</w:t>
            </w:r>
            <w:proofErr w:type="gramEnd"/>
          </w:p>
          <w:p w:rsidR="002D1A03" w:rsidRPr="00D126C3" w:rsidRDefault="002D1A03" w:rsidP="002D1A03">
            <w:pPr>
              <w:tabs>
                <w:tab w:val="left" w:pos="9639"/>
              </w:tabs>
              <w:jc w:val="center"/>
              <w:rPr>
                <w:b/>
                <w:sz w:val="22"/>
                <w:szCs w:val="22"/>
              </w:rPr>
            </w:pPr>
            <w:r w:rsidRPr="00300830">
              <w:rPr>
                <w:b/>
                <w:sz w:val="18"/>
                <w:szCs w:val="18"/>
              </w:rPr>
              <w:t>прописью)</w:t>
            </w:r>
          </w:p>
        </w:tc>
        <w:tc>
          <w:tcPr>
            <w:tcW w:w="3260" w:type="dxa"/>
            <w:vAlign w:val="center"/>
          </w:tcPr>
          <w:p w:rsidR="002D1A03" w:rsidRPr="00D126C3" w:rsidRDefault="002D1A03" w:rsidP="005D5A2B">
            <w:pPr>
              <w:tabs>
                <w:tab w:val="left" w:pos="9639"/>
              </w:tabs>
              <w:jc w:val="center"/>
              <w:rPr>
                <w:b/>
              </w:rPr>
            </w:pPr>
            <w:r w:rsidRPr="00D126C3">
              <w:rPr>
                <w:b/>
                <w:sz w:val="22"/>
                <w:szCs w:val="22"/>
              </w:rPr>
              <w:t>Примечание</w:t>
            </w:r>
          </w:p>
        </w:tc>
      </w:tr>
      <w:tr w:rsidR="002D1A03" w:rsidRPr="00D126C3" w:rsidTr="00A506B8">
        <w:trPr>
          <w:trHeight w:val="944"/>
        </w:trPr>
        <w:tc>
          <w:tcPr>
            <w:tcW w:w="548" w:type="dxa"/>
            <w:vMerge w:val="restart"/>
            <w:shd w:val="clear" w:color="auto" w:fill="auto"/>
            <w:vAlign w:val="center"/>
          </w:tcPr>
          <w:p w:rsidR="002D1A03" w:rsidRPr="00D126C3" w:rsidRDefault="002D1A03" w:rsidP="005D5A2B">
            <w:pPr>
              <w:tabs>
                <w:tab w:val="left" w:pos="9639"/>
              </w:tabs>
              <w:jc w:val="center"/>
            </w:pPr>
            <w:r w:rsidRPr="00D126C3">
              <w:rPr>
                <w:sz w:val="22"/>
                <w:szCs w:val="22"/>
              </w:rPr>
              <w:t>1.</w:t>
            </w:r>
          </w:p>
        </w:tc>
        <w:tc>
          <w:tcPr>
            <w:tcW w:w="1828" w:type="dxa"/>
            <w:vMerge w:val="restart"/>
            <w:shd w:val="clear" w:color="auto" w:fill="auto"/>
            <w:vAlign w:val="center"/>
          </w:tcPr>
          <w:p w:rsidR="002D1A03" w:rsidRPr="00D126C3" w:rsidRDefault="002D1A03" w:rsidP="005D5A2B">
            <w:pPr>
              <w:tabs>
                <w:tab w:val="left" w:pos="9639"/>
              </w:tabs>
              <w:jc w:val="center"/>
            </w:pPr>
            <w:r w:rsidRPr="00D126C3">
              <w:rPr>
                <w:sz w:val="22"/>
                <w:szCs w:val="22"/>
              </w:rPr>
              <w:t>Опыт работы (пребывание на рынке)</w:t>
            </w:r>
          </w:p>
        </w:tc>
        <w:tc>
          <w:tcPr>
            <w:tcW w:w="1418" w:type="dxa"/>
            <w:vMerge w:val="restart"/>
            <w:shd w:val="clear" w:color="auto" w:fill="auto"/>
            <w:vAlign w:val="center"/>
          </w:tcPr>
          <w:p w:rsidR="002D1A03" w:rsidRPr="00D126C3" w:rsidRDefault="002D1A03" w:rsidP="005D5A2B">
            <w:pPr>
              <w:tabs>
                <w:tab w:val="left" w:pos="9639"/>
              </w:tabs>
              <w:jc w:val="center"/>
            </w:pPr>
            <w:r w:rsidRPr="00D126C3">
              <w:rPr>
                <w:sz w:val="22"/>
                <w:szCs w:val="22"/>
              </w:rPr>
              <w:t>Полных лет</w:t>
            </w:r>
          </w:p>
        </w:tc>
        <w:tc>
          <w:tcPr>
            <w:tcW w:w="1559" w:type="dxa"/>
            <w:shd w:val="clear" w:color="auto" w:fill="auto"/>
            <w:vAlign w:val="center"/>
          </w:tcPr>
          <w:p w:rsidR="002D1A03" w:rsidRPr="00D126C3" w:rsidRDefault="002D1A03" w:rsidP="005D5A2B">
            <w:pPr>
              <w:tabs>
                <w:tab w:val="left" w:pos="9639"/>
              </w:tabs>
              <w:ind w:left="-108" w:right="-108"/>
              <w:jc w:val="center"/>
            </w:pPr>
            <w:r w:rsidRPr="00D126C3">
              <w:rPr>
                <w:sz w:val="22"/>
                <w:szCs w:val="22"/>
              </w:rPr>
              <w:t xml:space="preserve">Менее </w:t>
            </w:r>
            <w:r>
              <w:rPr>
                <w:sz w:val="22"/>
                <w:szCs w:val="22"/>
              </w:rPr>
              <w:t xml:space="preserve">5 лет – </w:t>
            </w:r>
            <w:r>
              <w:rPr>
                <w:sz w:val="22"/>
                <w:szCs w:val="22"/>
              </w:rPr>
              <w:br/>
              <w:t>0 баллов</w:t>
            </w:r>
          </w:p>
        </w:tc>
        <w:tc>
          <w:tcPr>
            <w:tcW w:w="1701" w:type="dxa"/>
            <w:vMerge w:val="restart"/>
          </w:tcPr>
          <w:p w:rsidR="002D1A03" w:rsidRDefault="002D1A03" w:rsidP="005D5A2B">
            <w:pPr>
              <w:tabs>
                <w:tab w:val="left" w:pos="9639"/>
              </w:tabs>
              <w:jc w:val="center"/>
              <w:rPr>
                <w:sz w:val="22"/>
                <w:szCs w:val="22"/>
              </w:rPr>
            </w:pPr>
          </w:p>
        </w:tc>
        <w:tc>
          <w:tcPr>
            <w:tcW w:w="3260" w:type="dxa"/>
            <w:vMerge w:val="restart"/>
            <w:shd w:val="clear" w:color="auto" w:fill="auto"/>
            <w:vAlign w:val="center"/>
          </w:tcPr>
          <w:p w:rsidR="002D1A03" w:rsidRPr="00C23EAE" w:rsidRDefault="002D1A03" w:rsidP="005D5A2B">
            <w:pPr>
              <w:tabs>
                <w:tab w:val="left" w:pos="9639"/>
              </w:tabs>
              <w:jc w:val="center"/>
              <w:rPr>
                <w:highlight w:val="yellow"/>
              </w:rPr>
            </w:pPr>
            <w:r>
              <w:rPr>
                <w:sz w:val="22"/>
                <w:szCs w:val="22"/>
              </w:rPr>
              <w:t xml:space="preserve">Считается </w:t>
            </w:r>
            <w:proofErr w:type="gramStart"/>
            <w:r>
              <w:rPr>
                <w:sz w:val="22"/>
                <w:szCs w:val="22"/>
              </w:rPr>
              <w:t>с даты документа</w:t>
            </w:r>
            <w:proofErr w:type="gramEnd"/>
            <w:r>
              <w:rPr>
                <w:sz w:val="22"/>
                <w:szCs w:val="22"/>
              </w:rPr>
              <w:t>,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2D1A03" w:rsidRPr="00D126C3" w:rsidTr="00A506B8">
        <w:trPr>
          <w:trHeight w:val="598"/>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shd w:val="clear" w:color="auto" w:fill="auto"/>
            <w:vAlign w:val="center"/>
          </w:tcPr>
          <w:p w:rsidR="002D1A03" w:rsidRPr="00C23EAE" w:rsidRDefault="002D1A03" w:rsidP="005D5A2B">
            <w:pPr>
              <w:tabs>
                <w:tab w:val="left" w:pos="9639"/>
              </w:tabs>
              <w:jc w:val="cente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vAlign w:val="center"/>
          </w:tcPr>
          <w:p w:rsidR="002D1A03" w:rsidRPr="00C23EAE" w:rsidRDefault="002D1A03" w:rsidP="005D5A2B">
            <w:pPr>
              <w:ind w:left="-108" w:right="-108"/>
              <w:jc w:val="center"/>
            </w:pPr>
            <w:r>
              <w:rPr>
                <w:sz w:val="22"/>
                <w:szCs w:val="22"/>
              </w:rPr>
              <w:t xml:space="preserve">От 5 до 7 лет – </w:t>
            </w:r>
            <w:r>
              <w:rPr>
                <w:sz w:val="22"/>
                <w:szCs w:val="22"/>
              </w:rPr>
              <w:br/>
              <w:t>20 баллов</w:t>
            </w:r>
          </w:p>
        </w:tc>
        <w:tc>
          <w:tcPr>
            <w:tcW w:w="1701" w:type="dxa"/>
            <w:vMerge/>
          </w:tcPr>
          <w:p w:rsidR="002D1A03" w:rsidRPr="00C23EAE" w:rsidRDefault="002D1A03" w:rsidP="005D5A2B">
            <w:pPr>
              <w:tabs>
                <w:tab w:val="left" w:pos="9639"/>
              </w:tabs>
              <w:jc w:val="center"/>
              <w:rPr>
                <w:highlight w:val="yellow"/>
              </w:rPr>
            </w:pPr>
          </w:p>
        </w:tc>
        <w:tc>
          <w:tcPr>
            <w:tcW w:w="3260" w:type="dxa"/>
            <w:vMerge/>
            <w:shd w:val="clear" w:color="auto" w:fill="auto"/>
            <w:vAlign w:val="center"/>
          </w:tcPr>
          <w:p w:rsidR="002D1A03" w:rsidRPr="00C23EAE" w:rsidRDefault="002D1A03" w:rsidP="005D5A2B">
            <w:pPr>
              <w:tabs>
                <w:tab w:val="left" w:pos="9639"/>
              </w:tabs>
              <w:jc w:val="center"/>
              <w:rPr>
                <w:highlight w:val="yellow"/>
              </w:rPr>
            </w:pPr>
          </w:p>
        </w:tc>
      </w:tr>
      <w:tr w:rsidR="002D1A03" w:rsidRPr="00D126C3" w:rsidTr="00A506B8">
        <w:trPr>
          <w:trHeight w:val="832"/>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shd w:val="clear" w:color="auto" w:fill="auto"/>
            <w:vAlign w:val="center"/>
          </w:tcPr>
          <w:p w:rsidR="002D1A03" w:rsidRPr="00C23EAE" w:rsidRDefault="002D1A03" w:rsidP="005D5A2B">
            <w:pPr>
              <w:tabs>
                <w:tab w:val="left" w:pos="9639"/>
              </w:tabs>
              <w:jc w:val="cente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vAlign w:val="center"/>
          </w:tcPr>
          <w:p w:rsidR="002D1A03" w:rsidRPr="00C23EAE" w:rsidRDefault="002D1A03" w:rsidP="005D5A2B">
            <w:pPr>
              <w:tabs>
                <w:tab w:val="left" w:pos="9639"/>
              </w:tabs>
              <w:ind w:left="-108" w:right="-108"/>
              <w:jc w:val="center"/>
            </w:pPr>
            <w:r>
              <w:rPr>
                <w:sz w:val="22"/>
                <w:szCs w:val="22"/>
              </w:rPr>
              <w:t xml:space="preserve">От 8 лет </w:t>
            </w:r>
            <w:r>
              <w:rPr>
                <w:sz w:val="22"/>
                <w:szCs w:val="22"/>
              </w:rPr>
              <w:br/>
              <w:t xml:space="preserve">и более – </w:t>
            </w:r>
            <w:r>
              <w:rPr>
                <w:sz w:val="22"/>
                <w:szCs w:val="22"/>
              </w:rPr>
              <w:br/>
              <w:t>30 баллов</w:t>
            </w:r>
          </w:p>
        </w:tc>
        <w:tc>
          <w:tcPr>
            <w:tcW w:w="1701" w:type="dxa"/>
            <w:vMerge/>
          </w:tcPr>
          <w:p w:rsidR="002D1A03" w:rsidRPr="00C23EAE" w:rsidRDefault="002D1A03" w:rsidP="005D5A2B">
            <w:pPr>
              <w:tabs>
                <w:tab w:val="left" w:pos="9639"/>
              </w:tabs>
              <w:jc w:val="center"/>
              <w:rPr>
                <w:highlight w:val="yellow"/>
              </w:rPr>
            </w:pPr>
          </w:p>
        </w:tc>
        <w:tc>
          <w:tcPr>
            <w:tcW w:w="3260" w:type="dxa"/>
            <w:vMerge/>
            <w:shd w:val="clear" w:color="auto" w:fill="auto"/>
            <w:vAlign w:val="center"/>
          </w:tcPr>
          <w:p w:rsidR="002D1A03" w:rsidRPr="00C23EAE" w:rsidRDefault="002D1A03" w:rsidP="005D5A2B">
            <w:pPr>
              <w:tabs>
                <w:tab w:val="left" w:pos="9639"/>
              </w:tabs>
              <w:jc w:val="center"/>
              <w:rPr>
                <w:highlight w:val="yellow"/>
              </w:rPr>
            </w:pPr>
          </w:p>
        </w:tc>
      </w:tr>
      <w:tr w:rsidR="002D1A03" w:rsidRPr="00D126C3" w:rsidTr="00A506B8">
        <w:trPr>
          <w:trHeight w:val="765"/>
        </w:trPr>
        <w:tc>
          <w:tcPr>
            <w:tcW w:w="548" w:type="dxa"/>
            <w:vMerge w:val="restart"/>
            <w:shd w:val="clear" w:color="auto" w:fill="auto"/>
            <w:vAlign w:val="center"/>
          </w:tcPr>
          <w:p w:rsidR="002D1A03" w:rsidRPr="00D126C3" w:rsidRDefault="002D1A03" w:rsidP="005D5A2B">
            <w:pPr>
              <w:tabs>
                <w:tab w:val="left" w:pos="9639"/>
              </w:tabs>
              <w:jc w:val="center"/>
            </w:pPr>
            <w:r>
              <w:rPr>
                <w:sz w:val="22"/>
                <w:szCs w:val="22"/>
              </w:rPr>
              <w:t>2.</w:t>
            </w:r>
          </w:p>
        </w:tc>
        <w:tc>
          <w:tcPr>
            <w:tcW w:w="1828" w:type="dxa"/>
            <w:vMerge w:val="restart"/>
            <w:shd w:val="clear" w:color="auto" w:fill="auto"/>
            <w:vAlign w:val="center"/>
          </w:tcPr>
          <w:p w:rsidR="002D1A03" w:rsidRPr="00C23EAE" w:rsidRDefault="002D1A03" w:rsidP="002D1A03">
            <w:pPr>
              <w:tabs>
                <w:tab w:val="left" w:pos="9639"/>
              </w:tabs>
              <w:jc w:val="center"/>
              <w:rPr>
                <w:highlight w:val="yellow"/>
              </w:rPr>
            </w:pPr>
            <w:proofErr w:type="gramStart"/>
            <w:r w:rsidRPr="002D1A03">
              <w:rPr>
                <w:sz w:val="22"/>
                <w:szCs w:val="22"/>
              </w:rPr>
              <w:t xml:space="preserve">Опыт выполнения аналогичных работ  </w:t>
            </w:r>
            <w:r>
              <w:rPr>
                <w:sz w:val="22"/>
                <w:szCs w:val="22"/>
              </w:rPr>
              <w:t>(</w:t>
            </w:r>
            <w:sdt>
              <w:sdtPr>
                <w:rPr>
                  <w:sz w:val="22"/>
                  <w:szCs w:val="22"/>
                </w:rPr>
                <w:id w:val="1202628441"/>
                <w:placeholder>
                  <w:docPart w:val="A02D027E80834E68AB3CD76AA1425671"/>
                </w:placeholder>
                <w:comboBox>
                  <w:listItem w:value="оказание услуг по приему, транспортированию и передаче твердых бытовых отходов на специализированный объект размещения отходов (Полигон ТБО «Тимохово»), "/>
                  <w:listItem w:displayText="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value="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comboBox>
              </w:sdtPr>
              <w:sdtContent>
                <w:r w:rsidRPr="00AF3D93">
                  <w:rPr>
                    <w:sz w:val="22"/>
                    <w:szCs w:val="22"/>
                  </w:rPr>
                  <w:t>выполнение комплекса работ по разработке и согласованию проекта санитарно защитной зоны с утверждением в МРУ №1 ФМБА России Решения об установлении СЗЗ</w:t>
                </w:r>
              </w:sdtContent>
            </w:sdt>
            <w:r w:rsidRPr="00AF3D93">
              <w:rPr>
                <w:sz w:val="22"/>
                <w:szCs w:val="22"/>
                <w:vertAlign w:val="superscript"/>
              </w:rPr>
              <w:t xml:space="preserve"> </w:t>
            </w:r>
            <w:proofErr w:type="gramEnd"/>
          </w:p>
        </w:tc>
        <w:tc>
          <w:tcPr>
            <w:tcW w:w="1418" w:type="dxa"/>
            <w:vMerge w:val="restart"/>
            <w:shd w:val="clear" w:color="auto" w:fill="auto"/>
            <w:vAlign w:val="center"/>
          </w:tcPr>
          <w:p w:rsidR="002D1A03" w:rsidRPr="00D126C3" w:rsidRDefault="002D1A03" w:rsidP="005D5A2B">
            <w:pPr>
              <w:tabs>
                <w:tab w:val="left" w:pos="9639"/>
              </w:tabs>
              <w:jc w:val="center"/>
            </w:pPr>
            <w:r w:rsidRPr="00D126C3">
              <w:rPr>
                <w:sz w:val="22"/>
                <w:szCs w:val="22"/>
              </w:rPr>
              <w:t xml:space="preserve">шт. </w:t>
            </w:r>
          </w:p>
        </w:tc>
        <w:tc>
          <w:tcPr>
            <w:tcW w:w="1559" w:type="dxa"/>
            <w:shd w:val="clear" w:color="auto" w:fill="auto"/>
            <w:vAlign w:val="center"/>
          </w:tcPr>
          <w:p w:rsidR="002D1A03" w:rsidRPr="00C23EAE" w:rsidRDefault="002D1A03" w:rsidP="005D5A2B">
            <w:pPr>
              <w:tabs>
                <w:tab w:val="left" w:pos="9639"/>
              </w:tabs>
              <w:ind w:left="-108" w:right="-108"/>
              <w:jc w:val="center"/>
            </w:pPr>
            <w:r>
              <w:rPr>
                <w:sz w:val="22"/>
                <w:szCs w:val="22"/>
              </w:rPr>
              <w:t>Отсутствие договоров –</w:t>
            </w:r>
            <w:r>
              <w:rPr>
                <w:sz w:val="22"/>
                <w:szCs w:val="22"/>
              </w:rPr>
              <w:br/>
              <w:t xml:space="preserve"> 0 баллов</w:t>
            </w:r>
          </w:p>
        </w:tc>
        <w:tc>
          <w:tcPr>
            <w:tcW w:w="1701" w:type="dxa"/>
            <w:vMerge w:val="restart"/>
          </w:tcPr>
          <w:p w:rsidR="002D1A03" w:rsidRDefault="002D1A03" w:rsidP="005D5A2B">
            <w:pPr>
              <w:tabs>
                <w:tab w:val="left" w:pos="9639"/>
              </w:tabs>
              <w:autoSpaceDE w:val="0"/>
              <w:autoSpaceDN w:val="0"/>
              <w:spacing w:before="240"/>
              <w:jc w:val="center"/>
              <w:rPr>
                <w:sz w:val="22"/>
                <w:szCs w:val="22"/>
              </w:rPr>
            </w:pPr>
          </w:p>
        </w:tc>
        <w:tc>
          <w:tcPr>
            <w:tcW w:w="3260" w:type="dxa"/>
            <w:vMerge w:val="restart"/>
            <w:shd w:val="clear" w:color="auto" w:fill="auto"/>
            <w:vAlign w:val="center"/>
          </w:tcPr>
          <w:p w:rsidR="002D1A03" w:rsidRPr="00C23EAE" w:rsidRDefault="002D1A03" w:rsidP="005D5A2B">
            <w:pPr>
              <w:tabs>
                <w:tab w:val="left" w:pos="9639"/>
              </w:tabs>
              <w:autoSpaceDE w:val="0"/>
              <w:autoSpaceDN w:val="0"/>
              <w:spacing w:before="240"/>
              <w:jc w:val="center"/>
            </w:pPr>
            <w:proofErr w:type="gramStart"/>
            <w:r>
              <w:rPr>
                <w:sz w:val="22"/>
                <w:szCs w:val="22"/>
              </w:rPr>
              <w:t>Оценивается количество договоров, исполненных в 2018-2019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w:t>
            </w:r>
            <w:sdt>
              <w:sdtPr>
                <w:rPr>
                  <w:sz w:val="22"/>
                  <w:szCs w:val="22"/>
                </w:rPr>
                <w:id w:val="1202628442"/>
                <w:placeholder>
                  <w:docPart w:val="B322CAC0979A4997BA06992950E47043"/>
                </w:placeholder>
                <w:comboBox>
                  <w:listItem w:value="оказание услуг по приему, транспортированию и передаче твердых бытовых отходов на специализированный объект размещения отходов (Полигон ТБО «Тимохово»), "/>
                  <w:listItem w:displayText="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value="выполнение комплекса работ по разработке и согласованию проекта санитарно защитной зоны с утверждением в МРУ №1 ФМБА России Решения об установлении СЗЗ "/>
                </w:comboBox>
              </w:sdtPr>
              <w:sdtContent>
                <w:r>
                  <w:rPr>
                    <w:sz w:val="22"/>
                    <w:szCs w:val="22"/>
                  </w:rPr>
                  <w:t>выполнение комплекса работ по разработке и согласованию проекта санитарно защитной зоны с утверждением в МРУ №1 ФМБА России Решения об установлении СЗЗ</w:t>
                </w:r>
              </w:sdtContent>
            </w:sdt>
            <w:r>
              <w:rPr>
                <w:sz w:val="22"/>
                <w:szCs w:val="22"/>
              </w:rPr>
              <w:t xml:space="preserve">) </w:t>
            </w:r>
            <w:r w:rsidRPr="00D126C3">
              <w:rPr>
                <w:sz w:val="22"/>
                <w:szCs w:val="22"/>
              </w:rPr>
              <w:t>исполнение которых, подтверждается копиями актов</w:t>
            </w:r>
            <w:proofErr w:type="gramEnd"/>
            <w:r w:rsidRPr="00D126C3">
              <w:rPr>
                <w:sz w:val="22"/>
                <w:szCs w:val="22"/>
              </w:rPr>
              <w:t xml:space="preserve"> выполненных работ на общую сумму по каждому договору не менее 1 млн. руб. Д</w:t>
            </w:r>
            <w:r>
              <w:rPr>
                <w:sz w:val="22"/>
                <w:szCs w:val="22"/>
              </w:rPr>
              <w:t>оговоры, исполнение которых подтверждено копиями актов выполненных работ на сумму менее 1 млн</w:t>
            </w:r>
            <w:proofErr w:type="gramStart"/>
            <w:r>
              <w:rPr>
                <w:sz w:val="22"/>
                <w:szCs w:val="22"/>
              </w:rPr>
              <w:t>.р</w:t>
            </w:r>
            <w:proofErr w:type="gramEnd"/>
            <w:r>
              <w:rPr>
                <w:sz w:val="22"/>
                <w:szCs w:val="22"/>
              </w:rPr>
              <w:t>уб. по каждому договору, оценке не подлежат</w:t>
            </w:r>
          </w:p>
        </w:tc>
      </w:tr>
      <w:tr w:rsidR="002D1A03" w:rsidRPr="00D126C3" w:rsidTr="00A506B8">
        <w:trPr>
          <w:trHeight w:val="765"/>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shd w:val="clear" w:color="auto" w:fill="auto"/>
            <w:vAlign w:val="center"/>
          </w:tcPr>
          <w:p w:rsidR="002D1A03" w:rsidRPr="00C23EAE" w:rsidRDefault="002D1A03" w:rsidP="005D5A2B">
            <w:pPr>
              <w:tabs>
                <w:tab w:val="left" w:pos="9639"/>
              </w:tabs>
              <w:jc w:val="cente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vAlign w:val="center"/>
          </w:tcPr>
          <w:p w:rsidR="002D1A03" w:rsidRPr="00C23EAE" w:rsidRDefault="002D1A03" w:rsidP="005D5A2B">
            <w:pPr>
              <w:tabs>
                <w:tab w:val="left" w:pos="9639"/>
              </w:tabs>
              <w:ind w:left="-108" w:right="-108"/>
              <w:jc w:val="center"/>
            </w:pPr>
            <w:r>
              <w:rPr>
                <w:sz w:val="22"/>
                <w:szCs w:val="22"/>
              </w:rPr>
              <w:t xml:space="preserve">От 1 до 24 договоров – </w:t>
            </w:r>
            <w:r>
              <w:rPr>
                <w:sz w:val="22"/>
                <w:szCs w:val="22"/>
              </w:rPr>
              <w:br/>
              <w:t>20 баллов</w:t>
            </w:r>
          </w:p>
        </w:tc>
        <w:tc>
          <w:tcPr>
            <w:tcW w:w="1701" w:type="dxa"/>
            <w:vMerge/>
          </w:tcPr>
          <w:p w:rsidR="002D1A03" w:rsidRPr="00D126C3" w:rsidRDefault="002D1A03" w:rsidP="005D5A2B">
            <w:pPr>
              <w:tabs>
                <w:tab w:val="left" w:pos="9639"/>
              </w:tabs>
              <w:autoSpaceDE w:val="0"/>
              <w:autoSpaceDN w:val="0"/>
              <w:jc w:val="center"/>
            </w:pPr>
          </w:p>
        </w:tc>
        <w:tc>
          <w:tcPr>
            <w:tcW w:w="3260" w:type="dxa"/>
            <w:vMerge/>
            <w:shd w:val="clear" w:color="auto" w:fill="auto"/>
            <w:vAlign w:val="center"/>
          </w:tcPr>
          <w:p w:rsidR="002D1A03" w:rsidRPr="00D126C3" w:rsidRDefault="002D1A03" w:rsidP="005D5A2B">
            <w:pPr>
              <w:tabs>
                <w:tab w:val="left" w:pos="9639"/>
              </w:tabs>
              <w:autoSpaceDE w:val="0"/>
              <w:autoSpaceDN w:val="0"/>
              <w:jc w:val="center"/>
            </w:pPr>
          </w:p>
        </w:tc>
      </w:tr>
      <w:tr w:rsidR="002D1A03" w:rsidRPr="00D126C3" w:rsidTr="00A506B8">
        <w:trPr>
          <w:trHeight w:val="849"/>
        </w:trPr>
        <w:tc>
          <w:tcPr>
            <w:tcW w:w="548" w:type="dxa"/>
            <w:vMerge/>
            <w:shd w:val="clear" w:color="auto" w:fill="auto"/>
            <w:vAlign w:val="center"/>
          </w:tcPr>
          <w:p w:rsidR="002D1A03" w:rsidRPr="00D126C3" w:rsidRDefault="002D1A03" w:rsidP="005D5A2B">
            <w:pPr>
              <w:tabs>
                <w:tab w:val="left" w:pos="9639"/>
              </w:tabs>
              <w:jc w:val="center"/>
            </w:pPr>
          </w:p>
        </w:tc>
        <w:tc>
          <w:tcPr>
            <w:tcW w:w="1828" w:type="dxa"/>
            <w:vMerge/>
            <w:shd w:val="clear" w:color="auto" w:fill="auto"/>
            <w:vAlign w:val="center"/>
          </w:tcPr>
          <w:p w:rsidR="002D1A03" w:rsidRPr="00D126C3" w:rsidRDefault="002D1A03" w:rsidP="005D5A2B">
            <w:pPr>
              <w:tabs>
                <w:tab w:val="left" w:pos="9639"/>
              </w:tabs>
              <w:jc w:val="center"/>
              <w:rPr>
                <w:highlight w:val="yellow"/>
              </w:rPr>
            </w:pPr>
          </w:p>
        </w:tc>
        <w:tc>
          <w:tcPr>
            <w:tcW w:w="1418" w:type="dxa"/>
            <w:vMerge/>
            <w:shd w:val="clear" w:color="auto" w:fill="auto"/>
            <w:vAlign w:val="center"/>
          </w:tcPr>
          <w:p w:rsidR="002D1A03" w:rsidRPr="00D126C3" w:rsidRDefault="002D1A03" w:rsidP="005D5A2B">
            <w:pPr>
              <w:tabs>
                <w:tab w:val="left" w:pos="9639"/>
              </w:tabs>
              <w:jc w:val="center"/>
            </w:pPr>
          </w:p>
        </w:tc>
        <w:tc>
          <w:tcPr>
            <w:tcW w:w="1559" w:type="dxa"/>
            <w:shd w:val="clear" w:color="auto" w:fill="auto"/>
            <w:vAlign w:val="center"/>
          </w:tcPr>
          <w:p w:rsidR="002D1A03" w:rsidRPr="00C23EAE" w:rsidRDefault="002D1A03" w:rsidP="005D5A2B">
            <w:pPr>
              <w:tabs>
                <w:tab w:val="left" w:pos="9639"/>
              </w:tabs>
              <w:ind w:left="-108" w:right="-108"/>
              <w:jc w:val="center"/>
            </w:pPr>
            <w:r>
              <w:rPr>
                <w:sz w:val="22"/>
                <w:szCs w:val="22"/>
              </w:rPr>
              <w:t xml:space="preserve">От 25 до 49 договоров – </w:t>
            </w:r>
            <w:r>
              <w:rPr>
                <w:sz w:val="22"/>
                <w:szCs w:val="22"/>
              </w:rPr>
              <w:br/>
              <w:t>30 баллов</w:t>
            </w:r>
          </w:p>
        </w:tc>
        <w:tc>
          <w:tcPr>
            <w:tcW w:w="1701" w:type="dxa"/>
            <w:vMerge/>
          </w:tcPr>
          <w:p w:rsidR="002D1A03" w:rsidRPr="00C23EAE" w:rsidRDefault="002D1A03" w:rsidP="005D5A2B">
            <w:pPr>
              <w:tabs>
                <w:tab w:val="left" w:pos="9639"/>
              </w:tabs>
              <w:jc w:val="center"/>
              <w:rPr>
                <w:highlight w:val="yellow"/>
              </w:rPr>
            </w:pPr>
          </w:p>
        </w:tc>
        <w:tc>
          <w:tcPr>
            <w:tcW w:w="3260" w:type="dxa"/>
            <w:vMerge/>
            <w:shd w:val="clear" w:color="auto" w:fill="auto"/>
            <w:vAlign w:val="center"/>
          </w:tcPr>
          <w:p w:rsidR="002D1A03" w:rsidRPr="00C23EAE" w:rsidRDefault="002D1A03" w:rsidP="005D5A2B">
            <w:pPr>
              <w:tabs>
                <w:tab w:val="left" w:pos="9639"/>
              </w:tabs>
              <w:jc w:val="center"/>
              <w:rPr>
                <w:highlight w:val="yellow"/>
              </w:rPr>
            </w:pPr>
          </w:p>
        </w:tc>
      </w:tr>
      <w:tr w:rsidR="002D1A03" w:rsidRPr="00D126C3" w:rsidTr="00A506B8">
        <w:trPr>
          <w:trHeight w:val="61"/>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tcBorders>
              <w:bottom w:val="single" w:sz="4" w:space="0" w:color="auto"/>
            </w:tcBorders>
            <w:shd w:val="clear" w:color="auto" w:fill="auto"/>
            <w:vAlign w:val="center"/>
          </w:tcPr>
          <w:p w:rsidR="002D1A03" w:rsidRPr="00C23EAE" w:rsidRDefault="002D1A03" w:rsidP="005D5A2B">
            <w:pPr>
              <w:tabs>
                <w:tab w:val="left" w:pos="9639"/>
              </w:tabs>
              <w:jc w:val="center"/>
              <w:rPr>
                <w:highlight w:val="yellow"/>
              </w:rP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tcPr>
          <w:p w:rsidR="002D1A03" w:rsidRPr="00C23EAE" w:rsidRDefault="002D1A03" w:rsidP="005D5A2B">
            <w:pPr>
              <w:tabs>
                <w:tab w:val="left" w:pos="9639"/>
              </w:tabs>
              <w:ind w:left="-108" w:right="-108"/>
              <w:jc w:val="center"/>
            </w:pPr>
            <w:r>
              <w:rPr>
                <w:sz w:val="22"/>
                <w:szCs w:val="22"/>
              </w:rPr>
              <w:t>50 и более договоров –</w:t>
            </w:r>
            <w:r>
              <w:rPr>
                <w:sz w:val="22"/>
                <w:szCs w:val="22"/>
              </w:rPr>
              <w:br/>
              <w:t xml:space="preserve"> 40 баллов</w:t>
            </w:r>
          </w:p>
        </w:tc>
        <w:tc>
          <w:tcPr>
            <w:tcW w:w="1701" w:type="dxa"/>
            <w:vMerge/>
          </w:tcPr>
          <w:p w:rsidR="002D1A03" w:rsidRPr="00C23EAE" w:rsidRDefault="002D1A03" w:rsidP="005D5A2B">
            <w:pPr>
              <w:tabs>
                <w:tab w:val="left" w:pos="9639"/>
              </w:tabs>
              <w:jc w:val="center"/>
              <w:rPr>
                <w:highlight w:val="yellow"/>
              </w:rPr>
            </w:pPr>
          </w:p>
        </w:tc>
        <w:tc>
          <w:tcPr>
            <w:tcW w:w="3260" w:type="dxa"/>
            <w:vMerge/>
            <w:shd w:val="clear" w:color="auto" w:fill="auto"/>
            <w:vAlign w:val="center"/>
          </w:tcPr>
          <w:p w:rsidR="002D1A03" w:rsidRPr="00C23EAE" w:rsidRDefault="002D1A03" w:rsidP="005D5A2B">
            <w:pPr>
              <w:tabs>
                <w:tab w:val="left" w:pos="9639"/>
              </w:tabs>
              <w:jc w:val="center"/>
              <w:rPr>
                <w:highlight w:val="yellow"/>
              </w:rPr>
            </w:pPr>
          </w:p>
        </w:tc>
      </w:tr>
      <w:tr w:rsidR="002D1A03" w:rsidRPr="00D126C3" w:rsidTr="00A506B8">
        <w:trPr>
          <w:trHeight w:val="690"/>
        </w:trPr>
        <w:tc>
          <w:tcPr>
            <w:tcW w:w="548" w:type="dxa"/>
            <w:vMerge w:val="restart"/>
            <w:shd w:val="clear" w:color="auto" w:fill="auto"/>
            <w:vAlign w:val="center"/>
          </w:tcPr>
          <w:p w:rsidR="002D1A03" w:rsidRPr="00D126C3" w:rsidRDefault="002D1A03" w:rsidP="005D5A2B">
            <w:pPr>
              <w:tabs>
                <w:tab w:val="left" w:pos="9639"/>
              </w:tabs>
              <w:jc w:val="center"/>
            </w:pPr>
            <w:r>
              <w:rPr>
                <w:sz w:val="22"/>
                <w:szCs w:val="22"/>
              </w:rPr>
              <w:t>3.</w:t>
            </w:r>
          </w:p>
        </w:tc>
        <w:tc>
          <w:tcPr>
            <w:tcW w:w="1828" w:type="dxa"/>
            <w:vMerge w:val="restart"/>
            <w:shd w:val="clear" w:color="auto" w:fill="auto"/>
            <w:vAlign w:val="center"/>
          </w:tcPr>
          <w:p w:rsidR="002D1A03" w:rsidRPr="00C23EAE" w:rsidRDefault="002D1A03" w:rsidP="005D5A2B">
            <w:pPr>
              <w:tabs>
                <w:tab w:val="left" w:pos="9639"/>
              </w:tabs>
              <w:jc w:val="center"/>
            </w:pPr>
            <w:r>
              <w:t>Деловая репутация</w:t>
            </w:r>
          </w:p>
        </w:tc>
        <w:tc>
          <w:tcPr>
            <w:tcW w:w="1418" w:type="dxa"/>
            <w:vMerge w:val="restart"/>
            <w:shd w:val="clear" w:color="auto" w:fill="auto"/>
            <w:vAlign w:val="center"/>
          </w:tcPr>
          <w:p w:rsidR="002D1A03" w:rsidRPr="00C23EAE" w:rsidRDefault="002D1A03" w:rsidP="005D5A2B">
            <w:pPr>
              <w:tabs>
                <w:tab w:val="left" w:pos="9639"/>
              </w:tabs>
              <w:jc w:val="center"/>
            </w:pPr>
            <w:r>
              <w:t>шт.</w:t>
            </w:r>
          </w:p>
        </w:tc>
        <w:tc>
          <w:tcPr>
            <w:tcW w:w="1559" w:type="dxa"/>
            <w:shd w:val="clear" w:color="auto" w:fill="auto"/>
            <w:vAlign w:val="center"/>
          </w:tcPr>
          <w:p w:rsidR="002D1A03" w:rsidRPr="00C23EAE" w:rsidRDefault="002D1A03" w:rsidP="005D5A2B">
            <w:pPr>
              <w:tabs>
                <w:tab w:val="left" w:pos="9639"/>
              </w:tabs>
              <w:ind w:left="-108" w:right="-108"/>
              <w:jc w:val="center"/>
            </w:pPr>
            <w:r>
              <w:t>Отсутствие документов –</w:t>
            </w:r>
            <w:r>
              <w:br/>
              <w:t xml:space="preserve"> 0 баллов</w:t>
            </w:r>
          </w:p>
        </w:tc>
        <w:tc>
          <w:tcPr>
            <w:tcW w:w="1701" w:type="dxa"/>
            <w:vMerge w:val="restart"/>
          </w:tcPr>
          <w:p w:rsidR="002D1A03" w:rsidRDefault="002D1A03" w:rsidP="005D5A2B">
            <w:pPr>
              <w:tabs>
                <w:tab w:val="left" w:pos="9639"/>
              </w:tabs>
              <w:jc w:val="center"/>
            </w:pPr>
          </w:p>
        </w:tc>
        <w:tc>
          <w:tcPr>
            <w:tcW w:w="3260" w:type="dxa"/>
            <w:vMerge w:val="restart"/>
            <w:shd w:val="clear" w:color="auto" w:fill="auto"/>
            <w:vAlign w:val="center"/>
          </w:tcPr>
          <w:p w:rsidR="002D1A03" w:rsidRPr="00C23EAE" w:rsidRDefault="002D1A03" w:rsidP="005D5A2B">
            <w:pPr>
              <w:tabs>
                <w:tab w:val="left" w:pos="9639"/>
              </w:tabs>
              <w:jc w:val="center"/>
            </w:pPr>
            <w: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2D1A03" w:rsidRPr="00D126C3" w:rsidTr="00A506B8">
        <w:trPr>
          <w:trHeight w:val="690"/>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shd w:val="clear" w:color="auto" w:fill="auto"/>
            <w:vAlign w:val="center"/>
          </w:tcPr>
          <w:p w:rsidR="002D1A03" w:rsidRPr="00C23EAE" w:rsidRDefault="002D1A03" w:rsidP="005D5A2B">
            <w:pPr>
              <w:tabs>
                <w:tab w:val="left" w:pos="9639"/>
              </w:tabs>
              <w:jc w:val="cente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vAlign w:val="center"/>
          </w:tcPr>
          <w:p w:rsidR="002D1A03" w:rsidRPr="00C23EAE" w:rsidRDefault="002D1A03" w:rsidP="005D5A2B">
            <w:pPr>
              <w:tabs>
                <w:tab w:val="left" w:pos="9639"/>
              </w:tabs>
              <w:ind w:left="-108" w:right="-108"/>
              <w:jc w:val="center"/>
            </w:pPr>
            <w:r>
              <w:t xml:space="preserve">От 1 до 9 документов – </w:t>
            </w:r>
            <w:r>
              <w:br/>
              <w:t>20 баллов</w:t>
            </w:r>
          </w:p>
        </w:tc>
        <w:tc>
          <w:tcPr>
            <w:tcW w:w="1701" w:type="dxa"/>
            <w:vMerge/>
          </w:tcPr>
          <w:p w:rsidR="002D1A03" w:rsidRPr="00C23EAE" w:rsidRDefault="002D1A03" w:rsidP="005D5A2B">
            <w:pPr>
              <w:tabs>
                <w:tab w:val="left" w:pos="9639"/>
              </w:tabs>
              <w:jc w:val="center"/>
            </w:pPr>
          </w:p>
        </w:tc>
        <w:tc>
          <w:tcPr>
            <w:tcW w:w="3260" w:type="dxa"/>
            <w:vMerge/>
            <w:shd w:val="clear" w:color="auto" w:fill="auto"/>
            <w:vAlign w:val="center"/>
          </w:tcPr>
          <w:p w:rsidR="002D1A03" w:rsidRPr="00C23EAE" w:rsidRDefault="002D1A03" w:rsidP="005D5A2B">
            <w:pPr>
              <w:tabs>
                <w:tab w:val="left" w:pos="9639"/>
              </w:tabs>
              <w:jc w:val="center"/>
            </w:pPr>
          </w:p>
        </w:tc>
      </w:tr>
      <w:tr w:rsidR="002D1A03" w:rsidRPr="00D126C3" w:rsidTr="00A506B8">
        <w:trPr>
          <w:trHeight w:val="690"/>
        </w:trPr>
        <w:tc>
          <w:tcPr>
            <w:tcW w:w="548" w:type="dxa"/>
            <w:vMerge/>
            <w:shd w:val="clear" w:color="auto" w:fill="auto"/>
            <w:vAlign w:val="center"/>
          </w:tcPr>
          <w:p w:rsidR="002D1A03" w:rsidRPr="00C23EAE" w:rsidRDefault="002D1A03" w:rsidP="005D5A2B">
            <w:pPr>
              <w:tabs>
                <w:tab w:val="left" w:pos="9639"/>
              </w:tabs>
              <w:jc w:val="center"/>
            </w:pPr>
          </w:p>
        </w:tc>
        <w:tc>
          <w:tcPr>
            <w:tcW w:w="1828" w:type="dxa"/>
            <w:vMerge/>
            <w:shd w:val="clear" w:color="auto" w:fill="auto"/>
            <w:vAlign w:val="center"/>
          </w:tcPr>
          <w:p w:rsidR="002D1A03" w:rsidRPr="00C23EAE" w:rsidRDefault="002D1A03" w:rsidP="005D5A2B">
            <w:pPr>
              <w:tabs>
                <w:tab w:val="left" w:pos="9639"/>
              </w:tabs>
              <w:jc w:val="center"/>
            </w:pPr>
          </w:p>
        </w:tc>
        <w:tc>
          <w:tcPr>
            <w:tcW w:w="1418" w:type="dxa"/>
            <w:vMerge/>
            <w:shd w:val="clear" w:color="auto" w:fill="auto"/>
            <w:vAlign w:val="center"/>
          </w:tcPr>
          <w:p w:rsidR="002D1A03" w:rsidRPr="00C23EAE" w:rsidRDefault="002D1A03" w:rsidP="005D5A2B">
            <w:pPr>
              <w:tabs>
                <w:tab w:val="left" w:pos="9639"/>
              </w:tabs>
              <w:jc w:val="center"/>
            </w:pPr>
          </w:p>
        </w:tc>
        <w:tc>
          <w:tcPr>
            <w:tcW w:w="1559" w:type="dxa"/>
            <w:shd w:val="clear" w:color="auto" w:fill="auto"/>
            <w:vAlign w:val="center"/>
          </w:tcPr>
          <w:p w:rsidR="002D1A03" w:rsidRPr="00C23EAE" w:rsidRDefault="002D1A03" w:rsidP="005D5A2B">
            <w:pPr>
              <w:tabs>
                <w:tab w:val="left" w:pos="9639"/>
              </w:tabs>
              <w:ind w:left="-108" w:right="-108"/>
              <w:jc w:val="center"/>
            </w:pPr>
            <w:r>
              <w:t>10 и более документов –</w:t>
            </w:r>
            <w:r>
              <w:br/>
              <w:t xml:space="preserve"> 30 баллов</w:t>
            </w:r>
          </w:p>
        </w:tc>
        <w:tc>
          <w:tcPr>
            <w:tcW w:w="1701" w:type="dxa"/>
            <w:vMerge/>
          </w:tcPr>
          <w:p w:rsidR="002D1A03" w:rsidRPr="00C23EAE" w:rsidRDefault="002D1A03" w:rsidP="005D5A2B">
            <w:pPr>
              <w:tabs>
                <w:tab w:val="left" w:pos="9639"/>
              </w:tabs>
              <w:jc w:val="center"/>
            </w:pPr>
          </w:p>
        </w:tc>
        <w:tc>
          <w:tcPr>
            <w:tcW w:w="3260" w:type="dxa"/>
            <w:vMerge/>
            <w:shd w:val="clear" w:color="auto" w:fill="auto"/>
            <w:vAlign w:val="center"/>
          </w:tcPr>
          <w:p w:rsidR="002D1A03" w:rsidRPr="00C23EAE" w:rsidRDefault="002D1A03" w:rsidP="005D5A2B">
            <w:pPr>
              <w:tabs>
                <w:tab w:val="left" w:pos="9639"/>
              </w:tabs>
              <w:jc w:val="center"/>
            </w:pPr>
          </w:p>
        </w:tc>
      </w:tr>
    </w:tbl>
    <w:p w:rsidR="002D1A03" w:rsidRDefault="002D1A03" w:rsidP="00880CD9"/>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8C5CC0" w:rsidRPr="005840D5">
        <w:rPr>
          <w:rFonts w:eastAsia="Calibri"/>
          <w:color w:val="000000"/>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507F54">
        <w:rPr>
          <w:sz w:val="28"/>
          <w:szCs w:val="28"/>
        </w:rPr>
        <w:t>в</w:t>
      </w:r>
      <w:r w:rsidR="00507F54" w:rsidRPr="00507F54">
        <w:rPr>
          <w:sz w:val="28"/>
          <w:szCs w:val="28"/>
        </w:rPr>
        <w:t>ыполнение работ по разработке и согласованию проекта санитарно-защитной зоны</w:t>
      </w:r>
      <w:r w:rsidR="005812D1" w:rsidRPr="005812D1">
        <w:rPr>
          <w:sz w:val="28"/>
          <w:szCs w:val="28"/>
        </w:rPr>
        <w:t xml:space="preserve"> </w:t>
      </w:r>
      <w:r w:rsidR="00E030CD">
        <w:rPr>
          <w:sz w:val="28"/>
          <w:szCs w:val="28"/>
        </w:rPr>
        <w:t xml:space="preserve">№ </w:t>
      </w:r>
      <w:r w:rsidR="009974DC">
        <w:rPr>
          <w:sz w:val="28"/>
          <w:szCs w:val="28"/>
        </w:rPr>
        <w:t>2</w:t>
      </w:r>
      <w:r w:rsidR="00507F54">
        <w:rPr>
          <w:sz w:val="28"/>
          <w:szCs w:val="28"/>
        </w:rPr>
        <w:t>9</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5"/>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162696" w:rsidRPr="005840D5" w:rsidRDefault="00162696" w:rsidP="00162696">
      <w:pPr>
        <w:tabs>
          <w:tab w:val="center" w:pos="4677"/>
          <w:tab w:val="right" w:pos="9355"/>
        </w:tabs>
        <w:jc w:val="center"/>
        <w:rPr>
          <w:b/>
          <w:bCs/>
        </w:rPr>
      </w:pPr>
      <w:r w:rsidRPr="001E4589">
        <w:rPr>
          <w:b/>
          <w:bCs/>
        </w:rPr>
        <w:t xml:space="preserve">на </w:t>
      </w:r>
      <w:r w:rsidR="005A5036">
        <w:rPr>
          <w:b/>
          <w:bCs/>
        </w:rPr>
        <w:t>в</w:t>
      </w:r>
      <w:r w:rsidR="005A5036" w:rsidRPr="005A5036">
        <w:rPr>
          <w:b/>
          <w:bCs/>
        </w:rPr>
        <w:t>ыполнение работ по разработке и согласованию проекта санитарно-защитной зоны</w:t>
      </w:r>
    </w:p>
    <w:p w:rsidR="00162696" w:rsidRDefault="00162696" w:rsidP="00387CA6"/>
    <w:tbl>
      <w:tblPr>
        <w:tblStyle w:val="81"/>
        <w:tblW w:w="5000" w:type="pct"/>
        <w:tblLook w:val="04A0"/>
      </w:tblPr>
      <w:tblGrid>
        <w:gridCol w:w="581"/>
        <w:gridCol w:w="3089"/>
        <w:gridCol w:w="6751"/>
      </w:tblGrid>
      <w:tr w:rsidR="00201E5C" w:rsidRPr="00682216" w:rsidTr="00D74DE7">
        <w:trPr>
          <w:trHeight w:val="444"/>
        </w:trPr>
        <w:tc>
          <w:tcPr>
            <w:tcW w:w="279" w:type="pct"/>
            <w:tcBorders>
              <w:top w:val="single" w:sz="4" w:space="0" w:color="auto"/>
              <w:left w:val="single" w:sz="4" w:space="0" w:color="auto"/>
              <w:bottom w:val="single" w:sz="4" w:space="0" w:color="auto"/>
            </w:tcBorders>
          </w:tcPr>
          <w:p w:rsidR="00201E5C" w:rsidRDefault="00201E5C" w:rsidP="00D74DE7">
            <w:pPr>
              <w:jc w:val="center"/>
              <w:rPr>
                <w:sz w:val="24"/>
                <w:szCs w:val="24"/>
              </w:rPr>
            </w:pPr>
            <w:r w:rsidRPr="00E02348">
              <w:t xml:space="preserve">№ </w:t>
            </w:r>
            <w:proofErr w:type="spellStart"/>
            <w:proofErr w:type="gramStart"/>
            <w:r w:rsidRPr="00E02348">
              <w:t>п</w:t>
            </w:r>
            <w:proofErr w:type="spellEnd"/>
            <w:proofErr w:type="gramEnd"/>
            <w:r w:rsidRPr="00E02348">
              <w:t>/</w:t>
            </w:r>
            <w:proofErr w:type="spellStart"/>
            <w:r w:rsidRPr="00E02348">
              <w:t>п</w:t>
            </w:r>
            <w:proofErr w:type="spellEnd"/>
          </w:p>
        </w:tc>
        <w:tc>
          <w:tcPr>
            <w:tcW w:w="1482" w:type="pct"/>
            <w:tcBorders>
              <w:top w:val="single" w:sz="4" w:space="0" w:color="auto"/>
              <w:bottom w:val="single" w:sz="4" w:space="0" w:color="auto"/>
            </w:tcBorders>
          </w:tcPr>
          <w:p w:rsidR="00201E5C" w:rsidRDefault="00201E5C" w:rsidP="00D74DE7">
            <w:pPr>
              <w:jc w:val="center"/>
              <w:rPr>
                <w:rFonts w:eastAsiaTheme="minorEastAsia"/>
                <w:sz w:val="24"/>
                <w:szCs w:val="24"/>
              </w:rPr>
            </w:pPr>
            <w:r w:rsidRPr="00E02348">
              <w:rPr>
                <w:rFonts w:eastAsiaTheme="minorEastAsia"/>
              </w:rPr>
              <w:t>Перечень основных требований</w:t>
            </w:r>
          </w:p>
        </w:tc>
        <w:tc>
          <w:tcPr>
            <w:tcW w:w="3239" w:type="pct"/>
            <w:tcBorders>
              <w:top w:val="single" w:sz="4" w:space="0" w:color="auto"/>
              <w:bottom w:val="single" w:sz="4" w:space="0" w:color="auto"/>
              <w:right w:val="single" w:sz="4" w:space="0" w:color="auto"/>
            </w:tcBorders>
          </w:tcPr>
          <w:p w:rsidR="00201E5C" w:rsidRDefault="00201E5C" w:rsidP="00D74DE7">
            <w:pPr>
              <w:jc w:val="center"/>
              <w:rPr>
                <w:sz w:val="24"/>
                <w:szCs w:val="24"/>
              </w:rPr>
            </w:pPr>
            <w:r w:rsidRPr="00E02348">
              <w:rPr>
                <w:rFonts w:eastAsiaTheme="minorEastAsia"/>
              </w:rPr>
              <w:t>Содержание требований</w:t>
            </w:r>
          </w:p>
        </w:tc>
      </w:tr>
      <w:tr w:rsidR="00201E5C" w:rsidRPr="00682216" w:rsidTr="00D74DE7">
        <w:tc>
          <w:tcPr>
            <w:tcW w:w="279" w:type="pct"/>
            <w:tcBorders>
              <w:top w:val="single" w:sz="4" w:space="0" w:color="auto"/>
            </w:tcBorders>
          </w:tcPr>
          <w:p w:rsidR="00201E5C" w:rsidRDefault="00201E5C" w:rsidP="00D74DE7">
            <w:pPr>
              <w:rPr>
                <w:sz w:val="24"/>
                <w:szCs w:val="24"/>
              </w:rPr>
            </w:pPr>
            <w:r w:rsidRPr="00E02348">
              <w:t>1</w:t>
            </w:r>
          </w:p>
        </w:tc>
        <w:tc>
          <w:tcPr>
            <w:tcW w:w="1482" w:type="pct"/>
            <w:tcBorders>
              <w:top w:val="single" w:sz="4" w:space="0" w:color="auto"/>
            </w:tcBorders>
          </w:tcPr>
          <w:p w:rsidR="00201E5C" w:rsidRDefault="00201E5C" w:rsidP="00D74DE7">
            <w:pPr>
              <w:rPr>
                <w:sz w:val="24"/>
                <w:szCs w:val="24"/>
              </w:rPr>
            </w:pPr>
            <w:r w:rsidRPr="00E02348">
              <w:t xml:space="preserve">Наименование выполняемых работ </w:t>
            </w:r>
          </w:p>
        </w:tc>
        <w:tc>
          <w:tcPr>
            <w:tcW w:w="3239" w:type="pct"/>
            <w:tcBorders>
              <w:top w:val="single" w:sz="4" w:space="0" w:color="auto"/>
            </w:tcBorders>
          </w:tcPr>
          <w:p w:rsidR="00201E5C" w:rsidRDefault="00201E5C" w:rsidP="00D74DE7">
            <w:pPr>
              <w:rPr>
                <w:sz w:val="24"/>
                <w:szCs w:val="24"/>
              </w:rPr>
            </w:pPr>
            <w:r w:rsidRPr="00E02348">
              <w:rPr>
                <w:rFonts w:eastAsiaTheme="minorEastAsia"/>
              </w:rPr>
              <w:t xml:space="preserve">Комплекс работ по разработке и согласованию проекта санитарно защитной зоны Предприятия (далее – СЗЗ) с утверждением </w:t>
            </w:r>
            <w:proofErr w:type="gramStart"/>
            <w:r w:rsidRPr="00E02348">
              <w:rPr>
                <w:rFonts w:eastAsiaTheme="minorEastAsia"/>
              </w:rPr>
              <w:t>в МРУ</w:t>
            </w:r>
            <w:proofErr w:type="gramEnd"/>
            <w:r w:rsidRPr="00E02348">
              <w:rPr>
                <w:rFonts w:eastAsiaTheme="minorEastAsia"/>
              </w:rPr>
              <w:t> №1 ФМБА России Решения об установлении СЗЗ</w:t>
            </w:r>
          </w:p>
        </w:tc>
      </w:tr>
      <w:tr w:rsidR="00201E5C" w:rsidRPr="00682216" w:rsidTr="00D74DE7">
        <w:tc>
          <w:tcPr>
            <w:tcW w:w="279" w:type="pct"/>
          </w:tcPr>
          <w:p w:rsidR="00201E5C" w:rsidRDefault="00201E5C" w:rsidP="00D74DE7">
            <w:pPr>
              <w:rPr>
                <w:sz w:val="24"/>
                <w:szCs w:val="24"/>
              </w:rPr>
            </w:pPr>
            <w:r w:rsidRPr="00E02348">
              <w:t>2</w:t>
            </w:r>
          </w:p>
        </w:tc>
        <w:tc>
          <w:tcPr>
            <w:tcW w:w="1482" w:type="pct"/>
          </w:tcPr>
          <w:p w:rsidR="00201E5C" w:rsidRDefault="00201E5C" w:rsidP="00D74DE7">
            <w:pPr>
              <w:rPr>
                <w:sz w:val="24"/>
                <w:szCs w:val="24"/>
              </w:rPr>
            </w:pPr>
            <w:r w:rsidRPr="00E02348">
              <w:t xml:space="preserve">Количество выполняемых работ </w:t>
            </w:r>
          </w:p>
        </w:tc>
        <w:tc>
          <w:tcPr>
            <w:tcW w:w="3239" w:type="pct"/>
          </w:tcPr>
          <w:p w:rsidR="00201E5C" w:rsidRDefault="00201E5C" w:rsidP="007A24C3">
            <w:pPr>
              <w:rPr>
                <w:sz w:val="24"/>
                <w:szCs w:val="24"/>
              </w:rPr>
            </w:pPr>
            <w:r w:rsidRPr="00E02348">
              <w:t>Количество выполняемых работ определяется Календарным планом выполнения работ (</w:t>
            </w:r>
            <w:r w:rsidR="007A24C3">
              <w:t>Приложение № 2</w:t>
            </w:r>
            <w:fldSimple w:instr=" REF _Ref3381879 \h  \* MERGEFORMAT "/>
            <w:r w:rsidRPr="00E02348">
              <w:t xml:space="preserve"> к Договору</w:t>
            </w:r>
            <w:r>
              <w:t xml:space="preserve"> на выполнение комплекса работ по разработке и согласованию проекта санитарно защитной зоны Предприятия (далее – Договор)</w:t>
            </w:r>
            <w:r>
              <w:rPr>
                <w:sz w:val="24"/>
                <w:szCs w:val="24"/>
              </w:rPr>
              <w:t>)</w:t>
            </w:r>
            <w:r w:rsidRPr="00E02348">
              <w:rPr>
                <w:sz w:val="24"/>
                <w:szCs w:val="24"/>
              </w:rPr>
              <w:t>.</w:t>
            </w:r>
          </w:p>
        </w:tc>
      </w:tr>
      <w:tr w:rsidR="00201E5C" w:rsidRPr="00682216" w:rsidTr="00D74DE7">
        <w:tc>
          <w:tcPr>
            <w:tcW w:w="279" w:type="pct"/>
          </w:tcPr>
          <w:p w:rsidR="00201E5C" w:rsidRDefault="00201E5C" w:rsidP="00D74DE7">
            <w:pPr>
              <w:rPr>
                <w:sz w:val="24"/>
                <w:szCs w:val="24"/>
              </w:rPr>
            </w:pPr>
            <w:r w:rsidRPr="00E02348">
              <w:rPr>
                <w:sz w:val="24"/>
                <w:szCs w:val="24"/>
              </w:rPr>
              <w:t>3</w:t>
            </w:r>
          </w:p>
        </w:tc>
        <w:tc>
          <w:tcPr>
            <w:tcW w:w="1482" w:type="pct"/>
          </w:tcPr>
          <w:p w:rsidR="00201E5C" w:rsidRDefault="00201E5C" w:rsidP="00D74DE7">
            <w:pPr>
              <w:rPr>
                <w:sz w:val="24"/>
                <w:szCs w:val="24"/>
              </w:rPr>
            </w:pPr>
            <w:r w:rsidRPr="00E02348">
              <w:rPr>
                <w:sz w:val="24"/>
                <w:szCs w:val="24"/>
              </w:rPr>
              <w:t>Место выполнения работ</w:t>
            </w:r>
          </w:p>
        </w:tc>
        <w:tc>
          <w:tcPr>
            <w:tcW w:w="3239" w:type="pct"/>
          </w:tcPr>
          <w:p w:rsidR="00201E5C" w:rsidRDefault="00201E5C" w:rsidP="00D74DE7">
            <w:pPr>
              <w:rPr>
                <w:sz w:val="24"/>
                <w:szCs w:val="24"/>
              </w:rPr>
            </w:pPr>
            <w:r w:rsidRPr="00E02348">
              <w:rPr>
                <w:sz w:val="24"/>
                <w:szCs w:val="24"/>
              </w:rPr>
              <w:t xml:space="preserve">109052, г. Москва, ЮВАО, ул. </w:t>
            </w:r>
            <w:proofErr w:type="spellStart"/>
            <w:r w:rsidRPr="00E02348">
              <w:rPr>
                <w:sz w:val="24"/>
                <w:szCs w:val="24"/>
              </w:rPr>
              <w:t>Новохохловская</w:t>
            </w:r>
            <w:proofErr w:type="spellEnd"/>
            <w:r w:rsidRPr="00E02348">
              <w:rPr>
                <w:sz w:val="24"/>
                <w:szCs w:val="24"/>
              </w:rPr>
              <w:t>, д. 25.</w:t>
            </w:r>
          </w:p>
        </w:tc>
      </w:tr>
      <w:tr w:rsidR="00201E5C" w:rsidRPr="00682216" w:rsidTr="00D74DE7">
        <w:tc>
          <w:tcPr>
            <w:tcW w:w="279" w:type="pct"/>
          </w:tcPr>
          <w:p w:rsidR="00201E5C" w:rsidRDefault="00201E5C" w:rsidP="00D74DE7">
            <w:pPr>
              <w:rPr>
                <w:sz w:val="24"/>
                <w:szCs w:val="24"/>
              </w:rPr>
            </w:pPr>
            <w:r w:rsidRPr="00E02348">
              <w:rPr>
                <w:sz w:val="24"/>
                <w:szCs w:val="24"/>
              </w:rPr>
              <w:t>4</w:t>
            </w:r>
          </w:p>
        </w:tc>
        <w:tc>
          <w:tcPr>
            <w:tcW w:w="1482" w:type="pct"/>
          </w:tcPr>
          <w:p w:rsidR="00201E5C" w:rsidRDefault="00201E5C" w:rsidP="00D74DE7">
            <w:pPr>
              <w:rPr>
                <w:sz w:val="24"/>
                <w:szCs w:val="24"/>
              </w:rPr>
            </w:pPr>
            <w:r w:rsidRPr="00E02348">
              <w:rPr>
                <w:sz w:val="24"/>
                <w:szCs w:val="24"/>
              </w:rPr>
              <w:t xml:space="preserve">Сроки выполнения работ </w:t>
            </w:r>
          </w:p>
        </w:tc>
        <w:tc>
          <w:tcPr>
            <w:tcW w:w="3239" w:type="pct"/>
          </w:tcPr>
          <w:p w:rsidR="00201E5C" w:rsidRDefault="00201E5C" w:rsidP="00D74DE7">
            <w:pPr>
              <w:rPr>
                <w:sz w:val="24"/>
                <w:szCs w:val="24"/>
              </w:rPr>
            </w:pPr>
            <w:proofErr w:type="gramStart"/>
            <w:r w:rsidRPr="00E02348">
              <w:rPr>
                <w:sz w:val="24"/>
                <w:szCs w:val="24"/>
              </w:rPr>
              <w:t>С даты заключения</w:t>
            </w:r>
            <w:proofErr w:type="gramEnd"/>
            <w:r w:rsidRPr="00E02348">
              <w:rPr>
                <w:sz w:val="24"/>
                <w:szCs w:val="24"/>
              </w:rPr>
              <w:t xml:space="preserve"> Договора до 3</w:t>
            </w:r>
            <w:r>
              <w:rPr>
                <w:sz w:val="24"/>
                <w:szCs w:val="24"/>
              </w:rPr>
              <w:t>0</w:t>
            </w:r>
            <w:r w:rsidRPr="00E02348">
              <w:rPr>
                <w:sz w:val="24"/>
                <w:szCs w:val="24"/>
              </w:rPr>
              <w:t>.</w:t>
            </w:r>
            <w:r>
              <w:rPr>
                <w:sz w:val="24"/>
                <w:szCs w:val="24"/>
              </w:rPr>
              <w:t>11</w:t>
            </w:r>
            <w:r w:rsidRPr="00E02348">
              <w:rPr>
                <w:sz w:val="24"/>
                <w:szCs w:val="24"/>
              </w:rPr>
              <w:t xml:space="preserve">.2019 г. </w:t>
            </w:r>
          </w:p>
        </w:tc>
      </w:tr>
      <w:tr w:rsidR="00201E5C" w:rsidRPr="00682216" w:rsidTr="00D74DE7">
        <w:tc>
          <w:tcPr>
            <w:tcW w:w="279" w:type="pct"/>
          </w:tcPr>
          <w:p w:rsidR="00201E5C" w:rsidRDefault="00201E5C" w:rsidP="00D74DE7">
            <w:pPr>
              <w:rPr>
                <w:sz w:val="24"/>
                <w:szCs w:val="24"/>
              </w:rPr>
            </w:pPr>
            <w:r w:rsidRPr="00E02348">
              <w:rPr>
                <w:sz w:val="24"/>
                <w:szCs w:val="24"/>
              </w:rPr>
              <w:t>5</w:t>
            </w:r>
          </w:p>
        </w:tc>
        <w:tc>
          <w:tcPr>
            <w:tcW w:w="1482" w:type="pct"/>
          </w:tcPr>
          <w:p w:rsidR="00201E5C" w:rsidRDefault="00201E5C" w:rsidP="00D74DE7">
            <w:pPr>
              <w:rPr>
                <w:sz w:val="24"/>
                <w:szCs w:val="24"/>
              </w:rPr>
            </w:pPr>
            <w:r w:rsidRPr="00E02348">
              <w:rPr>
                <w:sz w:val="24"/>
                <w:szCs w:val="24"/>
              </w:rPr>
              <w:t xml:space="preserve">Цели использования результатов работ </w:t>
            </w:r>
          </w:p>
        </w:tc>
        <w:tc>
          <w:tcPr>
            <w:tcW w:w="3239" w:type="pct"/>
          </w:tcPr>
          <w:p w:rsidR="00201E5C" w:rsidRDefault="00201E5C" w:rsidP="00D74DE7">
            <w:pPr>
              <w:rPr>
                <w:sz w:val="24"/>
                <w:szCs w:val="24"/>
              </w:rPr>
            </w:pPr>
            <w:r w:rsidRPr="00E02348">
              <w:rPr>
                <w:sz w:val="24"/>
                <w:szCs w:val="24"/>
              </w:rPr>
              <w:t>Согласно Постановлению правительства РФ № 222 от 03.03.2018 г. «Об утверждении правил установления санитарно-защитных зон и использования земельных участков, расположенных в границах санитарно-защитных зон»/ 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201E5C" w:rsidRPr="00682216" w:rsidTr="00D74DE7">
        <w:tc>
          <w:tcPr>
            <w:tcW w:w="279" w:type="pct"/>
          </w:tcPr>
          <w:p w:rsidR="00201E5C" w:rsidRDefault="00201E5C" w:rsidP="00D74DE7">
            <w:pPr>
              <w:rPr>
                <w:sz w:val="24"/>
                <w:szCs w:val="24"/>
              </w:rPr>
            </w:pPr>
            <w:r w:rsidRPr="00E02348">
              <w:rPr>
                <w:sz w:val="24"/>
                <w:szCs w:val="24"/>
              </w:rPr>
              <w:t>6</w:t>
            </w:r>
          </w:p>
        </w:tc>
        <w:tc>
          <w:tcPr>
            <w:tcW w:w="1482" w:type="pct"/>
          </w:tcPr>
          <w:p w:rsidR="00201E5C" w:rsidRDefault="00201E5C" w:rsidP="00D74DE7">
            <w:pPr>
              <w:rPr>
                <w:sz w:val="24"/>
                <w:szCs w:val="24"/>
              </w:rPr>
            </w:pPr>
            <w:r w:rsidRPr="00E02348">
              <w:rPr>
                <w:sz w:val="24"/>
                <w:szCs w:val="24"/>
              </w:rPr>
              <w:t xml:space="preserve">Виды выполняемых работ </w:t>
            </w:r>
          </w:p>
        </w:tc>
        <w:tc>
          <w:tcPr>
            <w:tcW w:w="3239" w:type="pct"/>
          </w:tcPr>
          <w:p w:rsidR="00201E5C" w:rsidRDefault="00201E5C" w:rsidP="00D74DE7">
            <w:pPr>
              <w:rPr>
                <w:sz w:val="24"/>
                <w:szCs w:val="24"/>
              </w:rPr>
            </w:pPr>
            <w:r w:rsidRPr="00E02348">
              <w:rPr>
                <w:sz w:val="24"/>
                <w:szCs w:val="24"/>
              </w:rPr>
              <w:t>Виды выполняемых работ определяются Календарным планом выполнения работ (</w:t>
            </w:r>
            <w:r w:rsidR="00212944">
              <w:fldChar w:fldCharType="begin"/>
            </w:r>
            <w:r>
              <w:rPr>
                <w:sz w:val="24"/>
                <w:szCs w:val="24"/>
              </w:rPr>
              <w:instrText xml:space="preserve"> REF _Ref5784388 \h </w:instrText>
            </w:r>
            <w:r w:rsidR="00212944">
              <w:fldChar w:fldCharType="separate"/>
            </w:r>
            <w:r w:rsidR="004C383D" w:rsidRPr="00E02348">
              <w:rPr>
                <w:sz w:val="24"/>
                <w:szCs w:val="24"/>
              </w:rPr>
              <w:t>Приложение № 2</w:t>
            </w:r>
            <w:r w:rsidR="00212944">
              <w:fldChar w:fldCharType="end"/>
            </w:r>
            <w:r w:rsidRPr="00E02348">
              <w:rPr>
                <w:sz w:val="24"/>
                <w:szCs w:val="24"/>
              </w:rPr>
              <w:t xml:space="preserve"> к Договору).</w:t>
            </w:r>
          </w:p>
        </w:tc>
      </w:tr>
      <w:tr w:rsidR="00201E5C" w:rsidRPr="00682216" w:rsidTr="00D74DE7">
        <w:tc>
          <w:tcPr>
            <w:tcW w:w="279" w:type="pct"/>
          </w:tcPr>
          <w:p w:rsidR="00201E5C" w:rsidRDefault="00201E5C" w:rsidP="00D74DE7">
            <w:pPr>
              <w:rPr>
                <w:sz w:val="24"/>
                <w:szCs w:val="24"/>
              </w:rPr>
            </w:pPr>
            <w:r w:rsidRPr="00E02348">
              <w:rPr>
                <w:sz w:val="24"/>
                <w:szCs w:val="24"/>
              </w:rPr>
              <w:t>7</w:t>
            </w:r>
          </w:p>
        </w:tc>
        <w:tc>
          <w:tcPr>
            <w:tcW w:w="1482" w:type="pct"/>
          </w:tcPr>
          <w:p w:rsidR="00201E5C" w:rsidRDefault="00201E5C" w:rsidP="00D74DE7">
            <w:pPr>
              <w:rPr>
                <w:sz w:val="24"/>
                <w:szCs w:val="24"/>
              </w:rPr>
            </w:pPr>
            <w:r w:rsidRPr="00E02348">
              <w:rPr>
                <w:sz w:val="24"/>
                <w:szCs w:val="24"/>
              </w:rPr>
              <w:t xml:space="preserve">Условия выполнения работ </w:t>
            </w:r>
          </w:p>
        </w:tc>
        <w:tc>
          <w:tcPr>
            <w:tcW w:w="3239" w:type="pct"/>
          </w:tcPr>
          <w:p w:rsidR="00201E5C" w:rsidRDefault="00201E5C" w:rsidP="00D74DE7">
            <w:pPr>
              <w:rPr>
                <w:sz w:val="24"/>
                <w:szCs w:val="24"/>
              </w:rPr>
            </w:pPr>
            <w:r w:rsidRPr="00E02348">
              <w:rPr>
                <w:sz w:val="24"/>
                <w:szCs w:val="24"/>
              </w:rPr>
              <w:t xml:space="preserve">Работы на объекте Заказчика должны выполняться </w:t>
            </w:r>
            <w:r w:rsidRPr="00E02348">
              <w:rPr>
                <w:rFonts w:eastAsiaTheme="minorEastAsia"/>
                <w:sz w:val="24"/>
                <w:szCs w:val="24"/>
              </w:rPr>
              <w:t>по предварительному согласованию в рабочие дни с понедельника по четверг с 08-00 до 16-45 часов, в пятницу с 08-00 до 15-30 часов</w:t>
            </w:r>
            <w:r w:rsidRPr="00E02348">
              <w:rPr>
                <w:sz w:val="24"/>
                <w:szCs w:val="24"/>
              </w:rPr>
              <w:t xml:space="preserve">. Исполнителем должны быть соблюдены правила пропускного и </w:t>
            </w:r>
            <w:proofErr w:type="spellStart"/>
            <w:r w:rsidRPr="00E02348">
              <w:rPr>
                <w:sz w:val="24"/>
                <w:szCs w:val="24"/>
              </w:rPr>
              <w:t>внутриобъектового</w:t>
            </w:r>
            <w:proofErr w:type="spellEnd"/>
            <w:r w:rsidRPr="00E02348">
              <w:rPr>
                <w:sz w:val="24"/>
                <w:szCs w:val="24"/>
              </w:rPr>
              <w:t xml:space="preserve"> режима ФГУП «Московский эндокринный завод» при выполнении работ на объекте.</w:t>
            </w:r>
          </w:p>
        </w:tc>
      </w:tr>
      <w:tr w:rsidR="00201E5C" w:rsidRPr="00682216" w:rsidTr="00D74DE7">
        <w:tc>
          <w:tcPr>
            <w:tcW w:w="279" w:type="pct"/>
          </w:tcPr>
          <w:p w:rsidR="00201E5C" w:rsidRDefault="00201E5C" w:rsidP="00D74DE7">
            <w:pPr>
              <w:rPr>
                <w:sz w:val="24"/>
                <w:szCs w:val="24"/>
              </w:rPr>
            </w:pPr>
            <w:r w:rsidRPr="00E02348">
              <w:rPr>
                <w:sz w:val="24"/>
                <w:szCs w:val="24"/>
              </w:rPr>
              <w:t>8</w:t>
            </w:r>
          </w:p>
        </w:tc>
        <w:tc>
          <w:tcPr>
            <w:tcW w:w="1482" w:type="pct"/>
          </w:tcPr>
          <w:p w:rsidR="00201E5C" w:rsidRDefault="00201E5C" w:rsidP="00D74DE7">
            <w:pPr>
              <w:rPr>
                <w:sz w:val="24"/>
                <w:szCs w:val="24"/>
              </w:rPr>
            </w:pPr>
            <w:r w:rsidRPr="00E02348">
              <w:rPr>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3239" w:type="pct"/>
          </w:tcPr>
          <w:p w:rsidR="00201E5C" w:rsidRDefault="00201E5C" w:rsidP="00201E5C">
            <w:pPr>
              <w:pStyle w:val="aff2"/>
              <w:numPr>
                <w:ilvl w:val="0"/>
                <w:numId w:val="18"/>
              </w:numPr>
              <w:tabs>
                <w:tab w:val="left" w:pos="295"/>
              </w:tabs>
              <w:ind w:left="0" w:firstLine="0"/>
              <w:jc w:val="both"/>
              <w:rPr>
                <w:rFonts w:eastAsiaTheme="minorEastAsia"/>
                <w:sz w:val="24"/>
                <w:szCs w:val="24"/>
              </w:rPr>
            </w:pPr>
            <w:r w:rsidRPr="00E02348">
              <w:rPr>
                <w:rFonts w:eastAsiaTheme="minorEastAsia"/>
                <w:sz w:val="24"/>
                <w:szCs w:val="24"/>
              </w:rPr>
              <w:t xml:space="preserve"> Устранение замечаний, в случае их возникновения в процессе согласования проекта СЗЗ Заказчиком, ФБУЗ «Центр гигиены и эпидемиологии в городе Москве», </w:t>
            </w:r>
            <w:r w:rsidRPr="00E02348">
              <w:rPr>
                <w:sz w:val="24"/>
                <w:szCs w:val="24"/>
              </w:rPr>
              <w:t>Межрегиональном управление № 1 Федерального медико-биологического агентства</w:t>
            </w:r>
            <w:r w:rsidRPr="00E02348">
              <w:rPr>
                <w:rFonts w:eastAsiaTheme="minorEastAsia"/>
                <w:sz w:val="24"/>
                <w:szCs w:val="24"/>
              </w:rPr>
              <w:t xml:space="preserve"> и другими уполномоченными государственными органами в случае необходимости, Исполнитель осуществляет самостоятельно и за счет собственных сре</w:t>
            </w:r>
            <w:proofErr w:type="gramStart"/>
            <w:r w:rsidRPr="00E02348">
              <w:rPr>
                <w:rFonts w:eastAsiaTheme="minorEastAsia"/>
                <w:sz w:val="24"/>
                <w:szCs w:val="24"/>
              </w:rPr>
              <w:t>дств в ср</w:t>
            </w:r>
            <w:proofErr w:type="gramEnd"/>
            <w:r w:rsidRPr="00E02348">
              <w:rPr>
                <w:rFonts w:eastAsiaTheme="minorEastAsia"/>
                <w:sz w:val="24"/>
                <w:szCs w:val="24"/>
              </w:rPr>
              <w:t>ок не более 10 (десяти) рабочих дней. Проект СЗЗ, скорректированный и дополненный в соответствии с полученными замечаниями, предварительно согласовывается с Заказчиком.</w:t>
            </w:r>
          </w:p>
          <w:p w:rsidR="00201E5C" w:rsidRDefault="00201E5C" w:rsidP="00201E5C">
            <w:pPr>
              <w:pStyle w:val="aff2"/>
              <w:numPr>
                <w:ilvl w:val="0"/>
                <w:numId w:val="18"/>
              </w:numPr>
              <w:tabs>
                <w:tab w:val="left" w:pos="295"/>
              </w:tabs>
              <w:ind w:left="0" w:firstLine="0"/>
              <w:jc w:val="both"/>
              <w:rPr>
                <w:rFonts w:eastAsiaTheme="minorHAnsi"/>
                <w:sz w:val="24"/>
                <w:szCs w:val="24"/>
              </w:rPr>
            </w:pPr>
            <w:r w:rsidRPr="00E02348">
              <w:rPr>
                <w:rFonts w:eastAsiaTheme="minorEastAsia"/>
                <w:sz w:val="24"/>
                <w:szCs w:val="24"/>
              </w:rPr>
              <w:t xml:space="preserve">- Проведение </w:t>
            </w:r>
            <w:r w:rsidRPr="00E02348">
              <w:rPr>
                <w:rFonts w:eastAsiaTheme="minorHAnsi"/>
                <w:sz w:val="24"/>
                <w:szCs w:val="24"/>
              </w:rPr>
              <w:t xml:space="preserve">инструментальных исследований уровня шума и концентраций загрязняющих веществ </w:t>
            </w:r>
            <w:proofErr w:type="gramStart"/>
            <w:r w:rsidRPr="00E02348">
              <w:rPr>
                <w:rFonts w:eastAsiaTheme="minorHAnsi"/>
                <w:sz w:val="24"/>
                <w:szCs w:val="24"/>
              </w:rPr>
              <w:t>в атмосферном воздухе в контролируемых точках</w:t>
            </w:r>
            <w:r w:rsidRPr="00E02348">
              <w:rPr>
                <w:rFonts w:eastAsiaTheme="minorEastAsia"/>
                <w:sz w:val="24"/>
                <w:szCs w:val="24"/>
              </w:rPr>
              <w:t xml:space="preserve"> Исполнитель в рамках выполнения работ по Договору с привлечением</w:t>
            </w:r>
            <w:proofErr w:type="gramEnd"/>
            <w:r w:rsidRPr="00E02348">
              <w:rPr>
                <w:rFonts w:eastAsiaTheme="minorEastAsia"/>
                <w:sz w:val="24"/>
                <w:szCs w:val="24"/>
              </w:rPr>
              <w:t xml:space="preserve"> специализированной аккредитованной лаборатории.</w:t>
            </w:r>
          </w:p>
        </w:tc>
      </w:tr>
      <w:tr w:rsidR="00201E5C" w:rsidRPr="00682216" w:rsidTr="00D74DE7">
        <w:tc>
          <w:tcPr>
            <w:tcW w:w="279" w:type="pct"/>
          </w:tcPr>
          <w:p w:rsidR="00201E5C" w:rsidRDefault="00201E5C" w:rsidP="00D74DE7">
            <w:pPr>
              <w:rPr>
                <w:sz w:val="24"/>
                <w:szCs w:val="24"/>
              </w:rPr>
            </w:pPr>
            <w:r w:rsidRPr="00E02348">
              <w:rPr>
                <w:sz w:val="24"/>
                <w:szCs w:val="24"/>
              </w:rPr>
              <w:t>9</w:t>
            </w:r>
          </w:p>
        </w:tc>
        <w:tc>
          <w:tcPr>
            <w:tcW w:w="1482" w:type="pct"/>
          </w:tcPr>
          <w:p w:rsidR="00201E5C" w:rsidRDefault="00201E5C" w:rsidP="00D74DE7">
            <w:pPr>
              <w:rPr>
                <w:sz w:val="24"/>
                <w:szCs w:val="24"/>
              </w:rPr>
            </w:pPr>
            <w:r w:rsidRPr="00E02348">
              <w:rPr>
                <w:sz w:val="24"/>
                <w:szCs w:val="24"/>
              </w:rPr>
              <w:t xml:space="preserve">Общие требования к выполнению работ </w:t>
            </w:r>
          </w:p>
        </w:tc>
        <w:tc>
          <w:tcPr>
            <w:tcW w:w="3239" w:type="pct"/>
          </w:tcPr>
          <w:p w:rsidR="00201E5C" w:rsidRDefault="00201E5C" w:rsidP="00D74DE7">
            <w:pPr>
              <w:rPr>
                <w:sz w:val="24"/>
                <w:szCs w:val="24"/>
              </w:rPr>
            </w:pPr>
            <w:r w:rsidRPr="00E02348">
              <w:rPr>
                <w:sz w:val="24"/>
                <w:szCs w:val="24"/>
              </w:rPr>
              <w:t>Все выполняемые работы должны соответствовать требованиям действующего природоохранного законодательства Российской Федерации:</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 xml:space="preserve">Федерального закона от 30.03.1999 г. № 52-ФЗ «О </w:t>
            </w:r>
            <w:r w:rsidRPr="00E02348">
              <w:rPr>
                <w:sz w:val="24"/>
                <w:szCs w:val="24"/>
              </w:rPr>
              <w:lastRenderedPageBreak/>
              <w:t>санитарно-эпидемиологическом благополучии населения».</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Федеральный закон от 04.05.1999 г. № 96-ФЗ «Об охране атмосферного воздуха»;</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Федеральный закон от 10.01.2002 г. № 7-ФЗ «Об охране окружающей среды»;</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Градостроительный кодекс РФ от 29.12.2004 г. №190-ФЗ;</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Земельный кодекс РФ от 25 октября 2001 г. №136-ФЗ;</w:t>
            </w:r>
          </w:p>
          <w:p w:rsidR="00201E5C" w:rsidRDefault="00201E5C" w:rsidP="00201E5C">
            <w:pPr>
              <w:pStyle w:val="aff2"/>
              <w:numPr>
                <w:ilvl w:val="0"/>
                <w:numId w:val="19"/>
              </w:numPr>
              <w:tabs>
                <w:tab w:val="left" w:pos="299"/>
              </w:tabs>
              <w:ind w:left="0" w:firstLine="0"/>
              <w:jc w:val="both"/>
              <w:rPr>
                <w:sz w:val="24"/>
                <w:szCs w:val="24"/>
              </w:rPr>
            </w:pPr>
            <w:proofErr w:type="spellStart"/>
            <w:r w:rsidRPr="00E02348">
              <w:rPr>
                <w:sz w:val="24"/>
                <w:szCs w:val="24"/>
              </w:rPr>
              <w:t>СанПин</w:t>
            </w:r>
            <w:proofErr w:type="spellEnd"/>
            <w:r w:rsidRPr="00E02348">
              <w:rPr>
                <w:sz w:val="24"/>
                <w:szCs w:val="24"/>
              </w:rPr>
              <w:t xml:space="preserve"> 2.1.6.1032-01 «Гигиенические требования к обеспечению качества атмосферного воздуха населенных мест»;</w:t>
            </w:r>
          </w:p>
          <w:p w:rsidR="00201E5C" w:rsidRDefault="00201E5C" w:rsidP="00201E5C">
            <w:pPr>
              <w:pStyle w:val="aff2"/>
              <w:numPr>
                <w:ilvl w:val="0"/>
                <w:numId w:val="19"/>
              </w:numPr>
              <w:tabs>
                <w:tab w:val="left" w:pos="299"/>
              </w:tabs>
              <w:ind w:left="0" w:firstLine="0"/>
              <w:jc w:val="both"/>
              <w:rPr>
                <w:sz w:val="24"/>
                <w:szCs w:val="24"/>
              </w:rPr>
            </w:pPr>
            <w:proofErr w:type="spellStart"/>
            <w:r w:rsidRPr="00E02348">
              <w:rPr>
                <w:sz w:val="24"/>
                <w:szCs w:val="24"/>
              </w:rPr>
              <w:t>СанПин</w:t>
            </w:r>
            <w:proofErr w:type="spellEnd"/>
            <w:r w:rsidRPr="00E02348">
              <w:rPr>
                <w:sz w:val="24"/>
                <w:szCs w:val="24"/>
              </w:rPr>
              <w:t xml:space="preserve"> 2.2.1/2.1.1.1200-03 «Санитарно-защитные зоны и санитарная классификация предприятий сооружений и иных объектов»;</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СН 2.2.4/2.1.8.562-96 «Шум на рабочих местах, в помещениях жилых, общественных зданий и на территории жилой застройки»;</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Постановление правительства РФ «Об утверждении критериев отнесения объектов, оказывающих негативное воздействие на окружающую среду, к объектам I, II, III и IV категории» от 28 сентября 2015г. №1029;</w:t>
            </w:r>
          </w:p>
          <w:p w:rsidR="00201E5C" w:rsidRDefault="00201E5C" w:rsidP="00201E5C">
            <w:pPr>
              <w:pStyle w:val="aff2"/>
              <w:numPr>
                <w:ilvl w:val="0"/>
                <w:numId w:val="19"/>
              </w:numPr>
              <w:tabs>
                <w:tab w:val="left" w:pos="299"/>
              </w:tabs>
              <w:ind w:left="0" w:firstLine="0"/>
              <w:jc w:val="both"/>
              <w:rPr>
                <w:sz w:val="24"/>
                <w:szCs w:val="24"/>
              </w:rPr>
            </w:pPr>
            <w:r w:rsidRPr="00E02348">
              <w:rPr>
                <w:sz w:val="24"/>
                <w:szCs w:val="24"/>
              </w:rPr>
              <w:t>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 марта 2018г. №222;</w:t>
            </w:r>
          </w:p>
          <w:p w:rsidR="00201E5C" w:rsidRDefault="00201E5C" w:rsidP="00D74DE7">
            <w:pPr>
              <w:rPr>
                <w:sz w:val="24"/>
                <w:szCs w:val="24"/>
              </w:rPr>
            </w:pPr>
            <w:r w:rsidRPr="00E02348">
              <w:rPr>
                <w:sz w:val="24"/>
                <w:szCs w:val="24"/>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201E5C" w:rsidRPr="00682216" w:rsidTr="00D74DE7">
        <w:tc>
          <w:tcPr>
            <w:tcW w:w="279" w:type="pct"/>
          </w:tcPr>
          <w:p w:rsidR="00201E5C" w:rsidRDefault="00201E5C" w:rsidP="00D74DE7">
            <w:pPr>
              <w:rPr>
                <w:sz w:val="24"/>
                <w:szCs w:val="24"/>
              </w:rPr>
            </w:pPr>
            <w:r w:rsidRPr="00E02348">
              <w:rPr>
                <w:sz w:val="24"/>
                <w:szCs w:val="24"/>
              </w:rPr>
              <w:lastRenderedPageBreak/>
              <w:t>10</w:t>
            </w:r>
          </w:p>
        </w:tc>
        <w:tc>
          <w:tcPr>
            <w:tcW w:w="1482" w:type="pct"/>
          </w:tcPr>
          <w:p w:rsidR="00201E5C" w:rsidRDefault="00201E5C" w:rsidP="00D74DE7">
            <w:pPr>
              <w:rPr>
                <w:sz w:val="24"/>
                <w:szCs w:val="24"/>
              </w:rPr>
            </w:pPr>
            <w:r w:rsidRPr="00E02348">
              <w:rPr>
                <w:sz w:val="24"/>
                <w:szCs w:val="24"/>
              </w:rPr>
              <w:t>Требования к качеству работ, в том числе технология производства работ, методы производства, методики оказания услуг, организационно-технологическая схема производства работ, безопасность выполняемых работ</w:t>
            </w:r>
          </w:p>
        </w:tc>
        <w:tc>
          <w:tcPr>
            <w:tcW w:w="3239" w:type="pct"/>
          </w:tcPr>
          <w:p w:rsidR="00201E5C" w:rsidRDefault="00201E5C" w:rsidP="00D74DE7">
            <w:pPr>
              <w:rPr>
                <w:sz w:val="24"/>
                <w:szCs w:val="24"/>
              </w:rPr>
            </w:pPr>
            <w:r w:rsidRPr="00E02348">
              <w:rPr>
                <w:sz w:val="24"/>
                <w:szCs w:val="24"/>
              </w:rPr>
              <w:t xml:space="preserve">В соответствии с требованиями действующего природоохранного законодательства, </w:t>
            </w:r>
            <w:r w:rsidRPr="00E02348">
              <w:rPr>
                <w:rFonts w:eastAsiaTheme="minorEastAsia"/>
                <w:sz w:val="24"/>
                <w:szCs w:val="24"/>
              </w:rPr>
              <w:t>требованиями правил охраны труда, техники безопасности и противопожарного режима при проведении работ.</w:t>
            </w:r>
          </w:p>
        </w:tc>
      </w:tr>
      <w:tr w:rsidR="00201E5C" w:rsidRPr="00682216" w:rsidTr="00D74DE7">
        <w:tc>
          <w:tcPr>
            <w:tcW w:w="279" w:type="pct"/>
          </w:tcPr>
          <w:p w:rsidR="00201E5C" w:rsidRDefault="00201E5C" w:rsidP="00D74DE7">
            <w:pPr>
              <w:rPr>
                <w:sz w:val="24"/>
                <w:szCs w:val="24"/>
              </w:rPr>
            </w:pPr>
            <w:r w:rsidRPr="00E02348">
              <w:rPr>
                <w:sz w:val="24"/>
                <w:szCs w:val="24"/>
              </w:rPr>
              <w:t>11</w:t>
            </w:r>
          </w:p>
        </w:tc>
        <w:tc>
          <w:tcPr>
            <w:tcW w:w="1482" w:type="pct"/>
          </w:tcPr>
          <w:p w:rsidR="00201E5C" w:rsidRDefault="00201E5C" w:rsidP="00D74DE7">
            <w:pPr>
              <w:rPr>
                <w:sz w:val="24"/>
                <w:szCs w:val="24"/>
              </w:rPr>
            </w:pPr>
            <w:r w:rsidRPr="00E02348">
              <w:rPr>
                <w:sz w:val="24"/>
                <w:szCs w:val="24"/>
              </w:rPr>
              <w:t xml:space="preserve">Порядок (последовательность, этапы) выполнения работ </w:t>
            </w:r>
          </w:p>
        </w:tc>
        <w:tc>
          <w:tcPr>
            <w:tcW w:w="3239" w:type="pct"/>
          </w:tcPr>
          <w:p w:rsidR="00201E5C" w:rsidRDefault="00201E5C" w:rsidP="00D74DE7">
            <w:pPr>
              <w:rPr>
                <w:sz w:val="24"/>
                <w:szCs w:val="24"/>
              </w:rPr>
            </w:pPr>
            <w:r w:rsidRPr="00E02348">
              <w:rPr>
                <w:sz w:val="24"/>
                <w:szCs w:val="24"/>
              </w:rPr>
              <w:t>В соответствии с Календарным планом выполнения работ (</w:t>
            </w:r>
            <w:r w:rsidR="00212944">
              <w:fldChar w:fldCharType="begin"/>
            </w:r>
            <w:r>
              <w:rPr>
                <w:sz w:val="24"/>
                <w:szCs w:val="24"/>
              </w:rPr>
              <w:instrText xml:space="preserve"> REF _Ref5784388 \h </w:instrText>
            </w:r>
            <w:r w:rsidR="00212944">
              <w:fldChar w:fldCharType="separate"/>
            </w:r>
            <w:r w:rsidR="004C383D" w:rsidRPr="00E02348">
              <w:rPr>
                <w:sz w:val="24"/>
                <w:szCs w:val="24"/>
              </w:rPr>
              <w:t>Приложение № 2</w:t>
            </w:r>
            <w:r w:rsidR="00212944">
              <w:fldChar w:fldCharType="end"/>
            </w:r>
            <w:r w:rsidRPr="00E02348">
              <w:rPr>
                <w:sz w:val="24"/>
                <w:szCs w:val="24"/>
              </w:rPr>
              <w:t xml:space="preserve"> к Договору).</w:t>
            </w:r>
          </w:p>
        </w:tc>
      </w:tr>
      <w:tr w:rsidR="00201E5C" w:rsidRPr="00682216" w:rsidTr="00D74DE7">
        <w:trPr>
          <w:trHeight w:val="4185"/>
        </w:trPr>
        <w:tc>
          <w:tcPr>
            <w:tcW w:w="279" w:type="pct"/>
            <w:tcBorders>
              <w:bottom w:val="single" w:sz="4" w:space="0" w:color="auto"/>
            </w:tcBorders>
          </w:tcPr>
          <w:p w:rsidR="00201E5C" w:rsidRDefault="00201E5C" w:rsidP="00D74DE7">
            <w:pPr>
              <w:rPr>
                <w:sz w:val="24"/>
                <w:szCs w:val="24"/>
              </w:rPr>
            </w:pPr>
            <w:r w:rsidRPr="00E02348">
              <w:rPr>
                <w:sz w:val="24"/>
                <w:szCs w:val="24"/>
              </w:rPr>
              <w:lastRenderedPageBreak/>
              <w:t>12</w:t>
            </w:r>
          </w:p>
        </w:tc>
        <w:tc>
          <w:tcPr>
            <w:tcW w:w="1482" w:type="pct"/>
            <w:tcBorders>
              <w:bottom w:val="single" w:sz="4" w:space="0" w:color="auto"/>
            </w:tcBorders>
          </w:tcPr>
          <w:p w:rsidR="00201E5C" w:rsidRDefault="00201E5C" w:rsidP="00D74DE7">
            <w:pPr>
              <w:rPr>
                <w:sz w:val="24"/>
                <w:szCs w:val="24"/>
              </w:rPr>
            </w:pPr>
            <w:r w:rsidRPr="00E02348">
              <w:rPr>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3239" w:type="pct"/>
            <w:tcBorders>
              <w:bottom w:val="single" w:sz="4" w:space="0" w:color="auto"/>
            </w:tcBorders>
          </w:tcPr>
          <w:p w:rsidR="00201E5C" w:rsidRDefault="00201E5C" w:rsidP="00D74DE7">
            <w:pPr>
              <w:rPr>
                <w:sz w:val="24"/>
                <w:szCs w:val="24"/>
              </w:rPr>
            </w:pPr>
            <w:r w:rsidRPr="00E02348">
              <w:rPr>
                <w:sz w:val="24"/>
                <w:szCs w:val="24"/>
              </w:rPr>
              <w:t xml:space="preserve">В соответствии с требованиями действующего природоохранного законодательства, </w:t>
            </w:r>
            <w:r w:rsidRPr="00E02348">
              <w:rPr>
                <w:rFonts w:eastAsiaTheme="minorEastAsia"/>
                <w:sz w:val="24"/>
                <w:szCs w:val="24"/>
              </w:rPr>
              <w:t>требованиями правил охраны труда, техники безопасности и противопожарного режима при проведении работ.</w:t>
            </w:r>
          </w:p>
        </w:tc>
      </w:tr>
      <w:tr w:rsidR="00201E5C" w:rsidRPr="00682216" w:rsidTr="00D74DE7">
        <w:trPr>
          <w:trHeight w:val="360"/>
        </w:trPr>
        <w:tc>
          <w:tcPr>
            <w:tcW w:w="279" w:type="pct"/>
            <w:tcBorders>
              <w:top w:val="single" w:sz="4" w:space="0" w:color="auto"/>
              <w:bottom w:val="single" w:sz="4" w:space="0" w:color="auto"/>
            </w:tcBorders>
          </w:tcPr>
          <w:p w:rsidR="00201E5C" w:rsidRDefault="00201E5C" w:rsidP="00D74DE7">
            <w:pPr>
              <w:rPr>
                <w:sz w:val="24"/>
                <w:szCs w:val="24"/>
              </w:rPr>
            </w:pPr>
            <w:r w:rsidRPr="00E02348">
              <w:rPr>
                <w:sz w:val="24"/>
                <w:szCs w:val="24"/>
              </w:rPr>
              <w:t>13</w:t>
            </w:r>
          </w:p>
        </w:tc>
        <w:tc>
          <w:tcPr>
            <w:tcW w:w="1482" w:type="pct"/>
            <w:tcBorders>
              <w:top w:val="single" w:sz="4" w:space="0" w:color="auto"/>
              <w:bottom w:val="single" w:sz="4" w:space="0" w:color="auto"/>
            </w:tcBorders>
          </w:tcPr>
          <w:p w:rsidR="00201E5C" w:rsidRDefault="00201E5C" w:rsidP="00D74DE7">
            <w:pPr>
              <w:rPr>
                <w:sz w:val="24"/>
                <w:szCs w:val="24"/>
              </w:rPr>
            </w:pPr>
            <w:r w:rsidRPr="00E02348">
              <w:rPr>
                <w:sz w:val="24"/>
                <w:szCs w:val="24"/>
              </w:rPr>
              <w:t>Методика расчёта СЗЗ</w:t>
            </w:r>
          </w:p>
        </w:tc>
        <w:tc>
          <w:tcPr>
            <w:tcW w:w="3239" w:type="pct"/>
            <w:tcBorders>
              <w:top w:val="single" w:sz="4" w:space="0" w:color="auto"/>
              <w:bottom w:val="single" w:sz="4" w:space="0" w:color="auto"/>
            </w:tcBorders>
          </w:tcPr>
          <w:p w:rsidR="00201E5C" w:rsidRDefault="00201E5C" w:rsidP="00D74DE7">
            <w:pPr>
              <w:rPr>
                <w:sz w:val="24"/>
                <w:szCs w:val="24"/>
              </w:rPr>
            </w:pPr>
            <w:r w:rsidRPr="00E02348">
              <w:rPr>
                <w:sz w:val="24"/>
                <w:szCs w:val="24"/>
              </w:rPr>
              <w:t xml:space="preserve">Расчет рассеивания выбросов вредных веществ в атмосферный воздух с учетом фонового загрязнения выполнить </w:t>
            </w:r>
            <w:proofErr w:type="gramStart"/>
            <w:r w:rsidRPr="00E02348">
              <w:rPr>
                <w:sz w:val="24"/>
                <w:szCs w:val="24"/>
              </w:rPr>
              <w:t>согласно методики</w:t>
            </w:r>
            <w:proofErr w:type="gramEnd"/>
            <w:r w:rsidRPr="00E02348">
              <w:rPr>
                <w:sz w:val="24"/>
                <w:szCs w:val="24"/>
              </w:rPr>
              <w:t xml:space="preserve"> МРР-2017 (Приказ Министерства природных ресурсов и экологии РФ от 06.06.2017 г. №273).</w:t>
            </w:r>
          </w:p>
          <w:p w:rsidR="00201E5C" w:rsidRDefault="00201E5C" w:rsidP="00D74DE7">
            <w:pPr>
              <w:rPr>
                <w:sz w:val="24"/>
                <w:szCs w:val="24"/>
              </w:rPr>
            </w:pPr>
            <w:r w:rsidRPr="00E02348">
              <w:rPr>
                <w:sz w:val="24"/>
                <w:szCs w:val="24"/>
              </w:rPr>
              <w:t xml:space="preserve">Расчет распространения шума от внешних источников выполняется согласно </w:t>
            </w:r>
            <w:proofErr w:type="gramStart"/>
            <w:r w:rsidRPr="00E02348">
              <w:rPr>
                <w:sz w:val="24"/>
                <w:szCs w:val="24"/>
              </w:rPr>
              <w:t>актуализированному</w:t>
            </w:r>
            <w:proofErr w:type="gramEnd"/>
            <w:r w:rsidRPr="00E02348">
              <w:rPr>
                <w:sz w:val="24"/>
                <w:szCs w:val="24"/>
              </w:rPr>
              <w:t xml:space="preserve"> </w:t>
            </w:r>
            <w:hyperlink r:id="rId14" w:tooltip="СНиП 23-03-2003 (страница не существует)" w:history="1">
              <w:proofErr w:type="spellStart"/>
              <w:r w:rsidRPr="004D3EAC">
                <w:rPr>
                  <w:rStyle w:val="a6"/>
                  <w:color w:val="000000" w:themeColor="text1"/>
                </w:rPr>
                <w:t>СНиП</w:t>
              </w:r>
              <w:proofErr w:type="spellEnd"/>
              <w:r w:rsidRPr="004D3EAC">
                <w:rPr>
                  <w:rStyle w:val="a6"/>
                  <w:color w:val="000000" w:themeColor="text1"/>
                </w:rPr>
                <w:t xml:space="preserve"> 23-03-2003</w:t>
              </w:r>
            </w:hyperlink>
            <w:r w:rsidRPr="004D3EAC">
              <w:rPr>
                <w:color w:val="000000" w:themeColor="text1"/>
              </w:rPr>
              <w:t>, </w:t>
            </w:r>
            <w:hyperlink r:id="rId15" w:tooltip="ГОСТ 31295.1-2005 (страница не существует)" w:history="1">
              <w:r w:rsidRPr="004D3EAC">
                <w:rPr>
                  <w:rStyle w:val="a6"/>
                  <w:color w:val="000000" w:themeColor="text1"/>
                </w:rPr>
                <w:t>ГОСТ 31295.1-2005</w:t>
              </w:r>
            </w:hyperlink>
          </w:p>
        </w:tc>
      </w:tr>
      <w:tr w:rsidR="00201E5C" w:rsidRPr="00682216" w:rsidTr="00D74DE7">
        <w:trPr>
          <w:trHeight w:val="375"/>
        </w:trPr>
        <w:tc>
          <w:tcPr>
            <w:tcW w:w="279" w:type="pct"/>
            <w:tcBorders>
              <w:top w:val="single" w:sz="4" w:space="0" w:color="auto"/>
              <w:bottom w:val="single" w:sz="4" w:space="0" w:color="auto"/>
            </w:tcBorders>
          </w:tcPr>
          <w:p w:rsidR="00201E5C" w:rsidRDefault="00201E5C" w:rsidP="00D74DE7">
            <w:pPr>
              <w:rPr>
                <w:sz w:val="24"/>
                <w:szCs w:val="24"/>
              </w:rPr>
            </w:pPr>
            <w:r w:rsidRPr="00E02348">
              <w:t>14</w:t>
            </w:r>
          </w:p>
        </w:tc>
        <w:tc>
          <w:tcPr>
            <w:tcW w:w="1482" w:type="pct"/>
            <w:tcBorders>
              <w:top w:val="single" w:sz="4" w:space="0" w:color="auto"/>
              <w:bottom w:val="single" w:sz="4" w:space="0" w:color="auto"/>
            </w:tcBorders>
          </w:tcPr>
          <w:p w:rsidR="00201E5C" w:rsidRDefault="00201E5C" w:rsidP="00D74DE7">
            <w:pPr>
              <w:rPr>
                <w:sz w:val="24"/>
                <w:szCs w:val="24"/>
              </w:rPr>
            </w:pPr>
            <w:r w:rsidRPr="00E02348">
              <w:t>Этапы работ по разработке проекта СЗЗ Предприятия</w:t>
            </w:r>
          </w:p>
        </w:tc>
        <w:tc>
          <w:tcPr>
            <w:tcW w:w="3239" w:type="pct"/>
            <w:tcBorders>
              <w:top w:val="single" w:sz="4" w:space="0" w:color="auto"/>
              <w:bottom w:val="single" w:sz="4" w:space="0" w:color="auto"/>
            </w:tcBorders>
          </w:tcPr>
          <w:p w:rsidR="00201E5C" w:rsidRDefault="00201E5C" w:rsidP="00D74DE7">
            <w:pPr>
              <w:rPr>
                <w:sz w:val="24"/>
                <w:szCs w:val="24"/>
              </w:rPr>
            </w:pPr>
            <w:r w:rsidRPr="00E02348">
              <w:t>Проект санитарно-защитной зоны выполнить в IV этапа:</w:t>
            </w:r>
          </w:p>
          <w:p w:rsidR="00201E5C" w:rsidRDefault="00201E5C" w:rsidP="00D74DE7">
            <w:pPr>
              <w:rPr>
                <w:sz w:val="24"/>
                <w:szCs w:val="24"/>
              </w:rPr>
            </w:pPr>
            <w:r w:rsidRPr="00E02348">
              <w:t>I этап: Сбор исходных данных. Выполнение запроса «О</w:t>
            </w:r>
            <w:r>
              <w:rPr>
                <w:sz w:val="24"/>
                <w:szCs w:val="24"/>
              </w:rPr>
              <w:t> </w:t>
            </w:r>
            <w:r w:rsidRPr="00E02348">
              <w:t>фоновых концентрациях загрязняющих веществ района размещения предприятия» в ФГБУ «Центральное УГМС», разработка проекта СЗЗ для Предприятия</w:t>
            </w:r>
          </w:p>
          <w:p w:rsidR="00201E5C" w:rsidRDefault="00201E5C" w:rsidP="00D74DE7">
            <w:pPr>
              <w:rPr>
                <w:sz w:val="24"/>
                <w:szCs w:val="24"/>
              </w:rPr>
            </w:pPr>
            <w:r w:rsidRPr="00E02348">
              <w:t xml:space="preserve">II этап: 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w:t>
            </w:r>
            <w:proofErr w:type="spellStart"/>
            <w:r w:rsidRPr="00E02348">
              <w:t>xml</w:t>
            </w:r>
            <w:proofErr w:type="spellEnd"/>
            <w:r w:rsidRPr="00E02348">
              <w:t>)</w:t>
            </w:r>
          </w:p>
          <w:p w:rsidR="00201E5C" w:rsidRDefault="00201E5C" w:rsidP="00D74DE7">
            <w:pPr>
              <w:rPr>
                <w:sz w:val="24"/>
                <w:szCs w:val="24"/>
              </w:rPr>
            </w:pPr>
            <w:r w:rsidRPr="00E02348">
              <w:t xml:space="preserve">III этап: Проведение экспертизы материалов проекта СЗЗ в ФБУЗ ФМБА России. Согласование программы проведения замеров.  </w:t>
            </w:r>
          </w:p>
          <w:p w:rsidR="00201E5C" w:rsidRDefault="00201E5C" w:rsidP="00D74DE7">
            <w:pPr>
              <w:rPr>
                <w:sz w:val="24"/>
                <w:szCs w:val="24"/>
              </w:rPr>
            </w:pPr>
            <w:r w:rsidRPr="00E02348">
              <w:t>Проведение инструментальных исследований уровня шума и концентраций загрязняющих веществ в атмосферном воздухе в контролируемых точках</w:t>
            </w:r>
          </w:p>
          <w:p w:rsidR="00201E5C" w:rsidRDefault="00201E5C" w:rsidP="00D74DE7">
            <w:pPr>
              <w:rPr>
                <w:sz w:val="24"/>
                <w:szCs w:val="24"/>
              </w:rPr>
            </w:pPr>
            <w:r w:rsidRPr="00E02348">
              <w:t xml:space="preserve">IV этап: Подача документов </w:t>
            </w:r>
            <w:proofErr w:type="gramStart"/>
            <w:r w:rsidRPr="00E02348">
              <w:t>в МРУ</w:t>
            </w:r>
            <w:proofErr w:type="gramEnd"/>
            <w:r w:rsidRPr="00E02348">
              <w:t xml:space="preserve"> №1 ФМБА России с целью утверждения Решения об установлении СЗЗ</w:t>
            </w:r>
          </w:p>
        </w:tc>
      </w:tr>
      <w:tr w:rsidR="00201E5C" w:rsidRPr="00682216" w:rsidTr="00D74DE7">
        <w:trPr>
          <w:trHeight w:val="390"/>
        </w:trPr>
        <w:tc>
          <w:tcPr>
            <w:tcW w:w="279" w:type="pct"/>
            <w:tcBorders>
              <w:top w:val="single" w:sz="4" w:space="0" w:color="auto"/>
              <w:bottom w:val="single" w:sz="4" w:space="0" w:color="auto"/>
            </w:tcBorders>
          </w:tcPr>
          <w:p w:rsidR="00201E5C" w:rsidRDefault="00201E5C" w:rsidP="00D74DE7">
            <w:pPr>
              <w:rPr>
                <w:sz w:val="24"/>
                <w:szCs w:val="24"/>
              </w:rPr>
            </w:pPr>
            <w:r w:rsidRPr="00E02348">
              <w:t>15</w:t>
            </w:r>
          </w:p>
        </w:tc>
        <w:tc>
          <w:tcPr>
            <w:tcW w:w="1482" w:type="pct"/>
            <w:tcBorders>
              <w:top w:val="single" w:sz="4" w:space="0" w:color="auto"/>
              <w:bottom w:val="single" w:sz="4" w:space="0" w:color="auto"/>
            </w:tcBorders>
          </w:tcPr>
          <w:p w:rsidR="00201E5C" w:rsidRDefault="00201E5C" w:rsidP="00D74DE7">
            <w:pPr>
              <w:rPr>
                <w:sz w:val="24"/>
                <w:szCs w:val="24"/>
              </w:rPr>
            </w:pPr>
            <w:r w:rsidRPr="00E02348">
              <w:t>Состав проекта СЗЗ</w:t>
            </w:r>
          </w:p>
        </w:tc>
        <w:tc>
          <w:tcPr>
            <w:tcW w:w="3239" w:type="pct"/>
            <w:tcBorders>
              <w:top w:val="single" w:sz="4" w:space="0" w:color="auto"/>
              <w:bottom w:val="single" w:sz="4" w:space="0" w:color="auto"/>
            </w:tcBorders>
          </w:tcPr>
          <w:p w:rsidR="00201E5C" w:rsidRDefault="00201E5C" w:rsidP="00D74DE7">
            <w:pPr>
              <w:rPr>
                <w:sz w:val="24"/>
                <w:szCs w:val="24"/>
              </w:rPr>
            </w:pPr>
            <w:r w:rsidRPr="00E02348">
              <w:t>Текстовая часть.</w:t>
            </w:r>
          </w:p>
          <w:p w:rsidR="00201E5C" w:rsidRDefault="00201E5C" w:rsidP="00D74DE7">
            <w:pPr>
              <w:rPr>
                <w:sz w:val="24"/>
                <w:szCs w:val="24"/>
              </w:rPr>
            </w:pPr>
            <w:r w:rsidRPr="00E02348">
              <w:t>1.1. Краткая физико-географическая характеристика территории предприятия (климатическая, преобладание ветров, и т.д.).</w:t>
            </w:r>
          </w:p>
          <w:p w:rsidR="00201E5C" w:rsidRDefault="00201E5C" w:rsidP="00D74DE7">
            <w:pPr>
              <w:rPr>
                <w:sz w:val="24"/>
                <w:szCs w:val="24"/>
              </w:rPr>
            </w:pPr>
            <w:r w:rsidRPr="00E02348">
              <w:t>1.2. Анализ функционального использования территории в районе расположения действующего предприятия:</w:t>
            </w:r>
          </w:p>
          <w:p w:rsidR="00201E5C" w:rsidRDefault="00201E5C" w:rsidP="00201E5C">
            <w:pPr>
              <w:pStyle w:val="aff2"/>
              <w:numPr>
                <w:ilvl w:val="0"/>
                <w:numId w:val="20"/>
              </w:numPr>
              <w:tabs>
                <w:tab w:val="left" w:pos="457"/>
              </w:tabs>
              <w:ind w:left="0" w:firstLine="0"/>
              <w:jc w:val="both"/>
              <w:rPr>
                <w:sz w:val="24"/>
                <w:szCs w:val="24"/>
              </w:rPr>
            </w:pPr>
            <w:r w:rsidRPr="00E02348">
              <w:rPr>
                <w:sz w:val="24"/>
                <w:szCs w:val="24"/>
              </w:rPr>
              <w:t>характеристика соседних предприятий;</w:t>
            </w:r>
          </w:p>
          <w:p w:rsidR="00201E5C" w:rsidRDefault="00201E5C" w:rsidP="00201E5C">
            <w:pPr>
              <w:pStyle w:val="aff2"/>
              <w:numPr>
                <w:ilvl w:val="0"/>
                <w:numId w:val="20"/>
              </w:numPr>
              <w:tabs>
                <w:tab w:val="left" w:pos="457"/>
              </w:tabs>
              <w:ind w:left="0" w:firstLine="0"/>
              <w:jc w:val="both"/>
              <w:rPr>
                <w:sz w:val="24"/>
                <w:szCs w:val="24"/>
              </w:rPr>
            </w:pPr>
            <w:r w:rsidRPr="00E02348">
              <w:rPr>
                <w:sz w:val="24"/>
                <w:szCs w:val="24"/>
              </w:rPr>
              <w:t>описание прилегающей застройки, характеристики селитебной территории (наличие детских и лечебных учреждений общественных центров, объектов торговли и т.д.).</w:t>
            </w:r>
          </w:p>
          <w:p w:rsidR="00201E5C" w:rsidRDefault="00201E5C" w:rsidP="00D74DE7">
            <w:pPr>
              <w:rPr>
                <w:sz w:val="24"/>
                <w:szCs w:val="24"/>
              </w:rPr>
            </w:pPr>
            <w:r w:rsidRPr="00E02348">
              <w:t xml:space="preserve">1.3. Краткая характеристика технологических процессов на предприятии </w:t>
            </w:r>
          </w:p>
          <w:p w:rsidR="00201E5C" w:rsidRDefault="00201E5C" w:rsidP="00D74DE7">
            <w:pPr>
              <w:rPr>
                <w:sz w:val="24"/>
                <w:szCs w:val="24"/>
              </w:rPr>
            </w:pPr>
            <w:r w:rsidRPr="00E02348">
              <w:t xml:space="preserve">1.4. Перечень перевалки грузов на предприятии </w:t>
            </w:r>
          </w:p>
          <w:p w:rsidR="00201E5C" w:rsidRDefault="00201E5C" w:rsidP="00D74DE7">
            <w:pPr>
              <w:rPr>
                <w:sz w:val="24"/>
                <w:szCs w:val="24"/>
              </w:rPr>
            </w:pPr>
            <w:r w:rsidRPr="00E02348">
              <w:t>1.5. Комплексная оценка существующего и ожидаемого воздействия предприятия на окружающую среду и здоровье населения от производства лекарственных препаратов и материалов, применяемых в медицинских целях в том числе:</w:t>
            </w:r>
          </w:p>
          <w:p w:rsidR="00201E5C" w:rsidRDefault="00201E5C" w:rsidP="00201E5C">
            <w:pPr>
              <w:pStyle w:val="aff2"/>
              <w:numPr>
                <w:ilvl w:val="0"/>
                <w:numId w:val="21"/>
              </w:numPr>
              <w:tabs>
                <w:tab w:val="left" w:pos="436"/>
              </w:tabs>
              <w:ind w:left="0" w:firstLine="0"/>
              <w:jc w:val="both"/>
              <w:rPr>
                <w:sz w:val="24"/>
                <w:szCs w:val="24"/>
              </w:rPr>
            </w:pPr>
            <w:r w:rsidRPr="00E02348">
              <w:rPr>
                <w:sz w:val="24"/>
                <w:szCs w:val="24"/>
              </w:rPr>
              <w:lastRenderedPageBreak/>
              <w:t>- качественный и количественный состав выброса вредных веществ в атмосферу;</w:t>
            </w:r>
          </w:p>
          <w:p w:rsidR="00201E5C" w:rsidRDefault="00201E5C" w:rsidP="00201E5C">
            <w:pPr>
              <w:pStyle w:val="aff2"/>
              <w:numPr>
                <w:ilvl w:val="0"/>
                <w:numId w:val="21"/>
              </w:numPr>
              <w:tabs>
                <w:tab w:val="left" w:pos="436"/>
              </w:tabs>
              <w:ind w:left="0" w:firstLine="0"/>
              <w:jc w:val="both"/>
              <w:rPr>
                <w:sz w:val="24"/>
                <w:szCs w:val="24"/>
              </w:rPr>
            </w:pPr>
            <w:r w:rsidRPr="00E02348">
              <w:rPr>
                <w:sz w:val="24"/>
                <w:szCs w:val="24"/>
              </w:rPr>
              <w:t xml:space="preserve">- расчет рассеиванию основных и специфических загрязняющих веществ в атмосферном воздухе; </w:t>
            </w:r>
          </w:p>
          <w:p w:rsidR="00201E5C" w:rsidRDefault="00201E5C" w:rsidP="00201E5C">
            <w:pPr>
              <w:pStyle w:val="aff2"/>
              <w:numPr>
                <w:ilvl w:val="0"/>
                <w:numId w:val="21"/>
              </w:numPr>
              <w:tabs>
                <w:tab w:val="left" w:pos="436"/>
              </w:tabs>
              <w:ind w:left="0" w:firstLine="0"/>
              <w:jc w:val="both"/>
              <w:rPr>
                <w:sz w:val="24"/>
                <w:szCs w:val="24"/>
              </w:rPr>
            </w:pPr>
            <w:r w:rsidRPr="00E02348">
              <w:rPr>
                <w:sz w:val="24"/>
                <w:szCs w:val="24"/>
              </w:rPr>
              <w:t>- фоновое загрязнение района размещения Предприятия с учетом вклада Предприятия в загрязнение атмосферы;</w:t>
            </w:r>
          </w:p>
          <w:p w:rsidR="00201E5C" w:rsidRDefault="00201E5C" w:rsidP="00201E5C">
            <w:pPr>
              <w:pStyle w:val="aff2"/>
              <w:numPr>
                <w:ilvl w:val="0"/>
                <w:numId w:val="21"/>
              </w:numPr>
              <w:tabs>
                <w:tab w:val="left" w:pos="436"/>
              </w:tabs>
              <w:ind w:left="0" w:firstLine="0"/>
              <w:jc w:val="both"/>
              <w:rPr>
                <w:sz w:val="24"/>
                <w:szCs w:val="24"/>
              </w:rPr>
            </w:pPr>
            <w:r w:rsidRPr="00E02348">
              <w:rPr>
                <w:sz w:val="24"/>
                <w:szCs w:val="24"/>
              </w:rPr>
              <w:t>- уровень шума, вибрации и других физических факторов, влияющих на распространение звука на жилые застройки.</w:t>
            </w:r>
          </w:p>
          <w:p w:rsidR="00201E5C" w:rsidRDefault="00201E5C" w:rsidP="00D74DE7">
            <w:pPr>
              <w:rPr>
                <w:sz w:val="24"/>
                <w:szCs w:val="24"/>
              </w:rPr>
            </w:pPr>
            <w:r w:rsidRPr="00E02348">
              <w:t xml:space="preserve">1.6. Обоснование размера санитарно-защитной зоны по </w:t>
            </w:r>
            <w:proofErr w:type="spellStart"/>
            <w:r w:rsidRPr="00E02348">
              <w:t>СанПин</w:t>
            </w:r>
            <w:proofErr w:type="spellEnd"/>
            <w:r w:rsidRPr="00E02348">
              <w:t xml:space="preserve"> и расчетной по совокупности показателей.</w:t>
            </w:r>
          </w:p>
          <w:p w:rsidR="00201E5C" w:rsidRDefault="00201E5C" w:rsidP="00D74DE7">
            <w:pPr>
              <w:rPr>
                <w:sz w:val="24"/>
                <w:szCs w:val="24"/>
              </w:rPr>
            </w:pPr>
            <w:r w:rsidRPr="00E02348">
              <w:t>2. Графическая часть.</w:t>
            </w:r>
          </w:p>
          <w:p w:rsidR="00201E5C" w:rsidRDefault="00201E5C" w:rsidP="00D74DE7">
            <w:pPr>
              <w:rPr>
                <w:sz w:val="24"/>
                <w:szCs w:val="24"/>
              </w:rPr>
            </w:pPr>
            <w:r w:rsidRPr="00E02348">
              <w:t>2.1. Схема функционального использования территории в районе расположения предприятия М 1:1000.</w:t>
            </w:r>
          </w:p>
          <w:p w:rsidR="00201E5C" w:rsidRDefault="00201E5C" w:rsidP="00D74DE7">
            <w:pPr>
              <w:rPr>
                <w:sz w:val="24"/>
                <w:szCs w:val="24"/>
              </w:rPr>
            </w:pPr>
            <w:r w:rsidRPr="00E02348">
              <w:t>2.2. Генеральный план предприятия М 1:500.</w:t>
            </w:r>
          </w:p>
          <w:p w:rsidR="00201E5C" w:rsidRDefault="00201E5C" w:rsidP="00D74DE7">
            <w:pPr>
              <w:rPr>
                <w:sz w:val="24"/>
                <w:szCs w:val="24"/>
              </w:rPr>
            </w:pPr>
            <w:r w:rsidRPr="00E02348">
              <w:t>2.3. Схема размещения источников выбросов и загрязнение атмосферного воздуха (существующее положение и прогноз) М</w:t>
            </w:r>
            <w:proofErr w:type="gramStart"/>
            <w:r w:rsidRPr="00E02348">
              <w:t>1</w:t>
            </w:r>
            <w:proofErr w:type="gramEnd"/>
            <w:r w:rsidRPr="00E02348">
              <w:t>:2000.</w:t>
            </w:r>
          </w:p>
          <w:p w:rsidR="00201E5C" w:rsidRDefault="00201E5C" w:rsidP="00D74DE7">
            <w:pPr>
              <w:rPr>
                <w:sz w:val="24"/>
                <w:szCs w:val="24"/>
              </w:rPr>
            </w:pPr>
            <w:r w:rsidRPr="00E02348">
              <w:t>2.4. Схема размещения источника шума вибрации и зоны их воздействия (существующее положение и прогноз) М</w:t>
            </w:r>
            <w:proofErr w:type="gramStart"/>
            <w:r w:rsidRPr="00E02348">
              <w:t>1</w:t>
            </w:r>
            <w:proofErr w:type="gramEnd"/>
            <w:r w:rsidRPr="00E02348">
              <w:t>:2000.</w:t>
            </w:r>
          </w:p>
          <w:p w:rsidR="00201E5C" w:rsidRDefault="00201E5C" w:rsidP="00D74DE7">
            <w:pPr>
              <w:rPr>
                <w:sz w:val="24"/>
                <w:szCs w:val="24"/>
              </w:rPr>
            </w:pPr>
            <w:r w:rsidRPr="00E02348">
              <w:t>2.5. Ситуационный план с указанием границ СЗЗ (нормативной) и по результатам расчетов от источников вредных выбросов в атмосферу, по расчетам от источника шума и других физических факторов и итоговой расчетной границы СЗЗ М</w:t>
            </w:r>
            <w:proofErr w:type="gramStart"/>
            <w:r w:rsidRPr="00E02348">
              <w:t>1</w:t>
            </w:r>
            <w:proofErr w:type="gramEnd"/>
            <w:r w:rsidRPr="00E02348">
              <w:t>:2000.</w:t>
            </w:r>
          </w:p>
          <w:p w:rsidR="00201E5C" w:rsidRDefault="00201E5C" w:rsidP="00D74DE7">
            <w:pPr>
              <w:rPr>
                <w:sz w:val="24"/>
                <w:szCs w:val="24"/>
              </w:rPr>
            </w:pPr>
            <w:r w:rsidRPr="00E02348">
              <w:t>2.6. Кадастровая граница СЗЗ</w:t>
            </w:r>
          </w:p>
        </w:tc>
      </w:tr>
      <w:tr w:rsidR="00201E5C" w:rsidRPr="00682216" w:rsidTr="00D74DE7">
        <w:trPr>
          <w:trHeight w:val="345"/>
        </w:trPr>
        <w:tc>
          <w:tcPr>
            <w:tcW w:w="279" w:type="pct"/>
            <w:tcBorders>
              <w:top w:val="single" w:sz="4" w:space="0" w:color="auto"/>
              <w:bottom w:val="single" w:sz="4" w:space="0" w:color="auto"/>
            </w:tcBorders>
          </w:tcPr>
          <w:p w:rsidR="00201E5C" w:rsidRDefault="00201E5C" w:rsidP="00D74DE7">
            <w:pPr>
              <w:rPr>
                <w:sz w:val="24"/>
                <w:szCs w:val="24"/>
              </w:rPr>
            </w:pPr>
            <w:r w:rsidRPr="00E02348">
              <w:lastRenderedPageBreak/>
              <w:t>16</w:t>
            </w:r>
          </w:p>
        </w:tc>
        <w:tc>
          <w:tcPr>
            <w:tcW w:w="1482" w:type="pct"/>
            <w:tcBorders>
              <w:top w:val="single" w:sz="4" w:space="0" w:color="auto"/>
              <w:bottom w:val="single" w:sz="4" w:space="0" w:color="auto"/>
            </w:tcBorders>
          </w:tcPr>
          <w:p w:rsidR="00201E5C" w:rsidRDefault="00201E5C" w:rsidP="00D74DE7">
            <w:pPr>
              <w:rPr>
                <w:sz w:val="24"/>
                <w:szCs w:val="24"/>
              </w:rPr>
            </w:pPr>
            <w:r w:rsidRPr="00E02348">
              <w:t>Исходные данные, предоставляемые Заказчиком</w:t>
            </w:r>
          </w:p>
        </w:tc>
        <w:tc>
          <w:tcPr>
            <w:tcW w:w="3239" w:type="pct"/>
            <w:tcBorders>
              <w:top w:val="single" w:sz="4" w:space="0" w:color="auto"/>
              <w:bottom w:val="single" w:sz="4" w:space="0" w:color="auto"/>
            </w:tcBorders>
          </w:tcPr>
          <w:p w:rsidR="00201E5C" w:rsidRDefault="00201E5C" w:rsidP="00D74DE7">
            <w:pPr>
              <w:rPr>
                <w:sz w:val="24"/>
                <w:szCs w:val="24"/>
              </w:rPr>
            </w:pPr>
            <w:r w:rsidRPr="00E02348">
              <w:t>Документы необходимые для разработки СЗЗ:</w:t>
            </w:r>
          </w:p>
          <w:p w:rsidR="00201E5C" w:rsidRDefault="00201E5C" w:rsidP="00D74DE7">
            <w:pPr>
              <w:rPr>
                <w:sz w:val="24"/>
                <w:szCs w:val="24"/>
              </w:rPr>
            </w:pPr>
            <w:r w:rsidRPr="00E02348">
              <w:t>Свидетельство о регистрации юридического лица, свидетельство о внесении записи в ЕГРЮЛ, свидетельство о постановке на учет в налоговом органе, справка Госкомстата (коды ОКПО, ОКОГУ, ОКАТО, ОКФС, ОКОПФ, ОКВЭД);</w:t>
            </w:r>
          </w:p>
          <w:p w:rsidR="00201E5C" w:rsidRDefault="00201E5C" w:rsidP="00D74DE7">
            <w:pPr>
              <w:rPr>
                <w:sz w:val="24"/>
                <w:szCs w:val="24"/>
              </w:rPr>
            </w:pPr>
            <w:r w:rsidRPr="00E02348">
              <w:t>Сведения о расположении производственных площадок, цехов, офисов и т.д.;</w:t>
            </w:r>
          </w:p>
          <w:p w:rsidR="00201E5C" w:rsidRDefault="00201E5C" w:rsidP="00D74DE7">
            <w:pPr>
              <w:rPr>
                <w:sz w:val="24"/>
                <w:szCs w:val="24"/>
              </w:rPr>
            </w:pPr>
            <w:r w:rsidRPr="00E02348">
              <w:t xml:space="preserve">План-схема предприятия (с указанием расположения источников </w:t>
            </w:r>
            <w:r>
              <w:t>загрязняющих веществ</w:t>
            </w:r>
            <w:r w:rsidRPr="00E02348">
              <w:rPr>
                <w:sz w:val="24"/>
                <w:szCs w:val="24"/>
              </w:rPr>
              <w:t>) для всех площадок, масштаб 1:500;</w:t>
            </w:r>
          </w:p>
          <w:p w:rsidR="00201E5C" w:rsidRDefault="00201E5C" w:rsidP="00D74DE7">
            <w:pPr>
              <w:rPr>
                <w:sz w:val="24"/>
                <w:szCs w:val="24"/>
              </w:rPr>
            </w:pPr>
            <w:r w:rsidRPr="00E02348">
              <w:rPr>
                <w:sz w:val="24"/>
                <w:szCs w:val="24"/>
              </w:rPr>
              <w:t>Ситуационный план, который отображает взаимное расположение организации с граничащими объектами и ближайшую жилую застройку, масштаб 1:2000;</w:t>
            </w:r>
          </w:p>
          <w:p w:rsidR="00201E5C" w:rsidRDefault="00201E5C" w:rsidP="00D74DE7">
            <w:pPr>
              <w:rPr>
                <w:sz w:val="24"/>
                <w:szCs w:val="24"/>
              </w:rPr>
            </w:pPr>
            <w:r w:rsidRPr="00E02348">
              <w:rPr>
                <w:sz w:val="24"/>
                <w:szCs w:val="24"/>
              </w:rPr>
              <w:t>Договор аренды земельного участка (свидетельство о собственности);</w:t>
            </w:r>
          </w:p>
          <w:p w:rsidR="00201E5C" w:rsidRDefault="00201E5C" w:rsidP="00D74DE7">
            <w:pPr>
              <w:rPr>
                <w:sz w:val="24"/>
                <w:szCs w:val="24"/>
              </w:rPr>
            </w:pPr>
            <w:r w:rsidRPr="00E02348">
              <w:rPr>
                <w:sz w:val="24"/>
                <w:szCs w:val="24"/>
              </w:rPr>
              <w:t>Сведения о структуре предприятия, режимах работы производственных участков;</w:t>
            </w:r>
          </w:p>
          <w:p w:rsidR="00201E5C" w:rsidRDefault="00201E5C" w:rsidP="00D74DE7">
            <w:pPr>
              <w:rPr>
                <w:sz w:val="24"/>
                <w:szCs w:val="24"/>
              </w:rPr>
            </w:pPr>
            <w:proofErr w:type="gramStart"/>
            <w:r w:rsidRPr="00E02348">
              <w:rPr>
                <w:sz w:val="24"/>
                <w:szCs w:val="24"/>
              </w:rPr>
              <w:t>Сведения о перспективе развития производства на ближайшие 5 лет: увеличение / снижение производственных показателей, строительство, реконструкция, перевооружение объекта (согласованная проектная документация на строительство / реконструкцию);</w:t>
            </w:r>
            <w:proofErr w:type="gramEnd"/>
          </w:p>
          <w:p w:rsidR="00201E5C" w:rsidRDefault="00201E5C" w:rsidP="00D74DE7">
            <w:pPr>
              <w:rPr>
                <w:sz w:val="24"/>
                <w:szCs w:val="24"/>
              </w:rPr>
            </w:pPr>
            <w:r w:rsidRPr="00E02348">
              <w:rPr>
                <w:sz w:val="24"/>
                <w:szCs w:val="24"/>
              </w:rPr>
              <w:t>Описание технологического процесса;</w:t>
            </w:r>
          </w:p>
          <w:p w:rsidR="00201E5C" w:rsidRDefault="00201E5C" w:rsidP="00D74DE7">
            <w:pPr>
              <w:rPr>
                <w:sz w:val="24"/>
                <w:szCs w:val="24"/>
              </w:rPr>
            </w:pPr>
            <w:r w:rsidRPr="00E02348">
              <w:rPr>
                <w:sz w:val="24"/>
                <w:szCs w:val="24"/>
              </w:rPr>
              <w:t>Справка о транспортных средствах, находящихся на балансе предприятия с указанием марки, количества, типа топлива, годового пробега, грузоподъемности, мест их стоянки (хранения), технического обслуживания и ремонта (при наличии);</w:t>
            </w:r>
          </w:p>
          <w:p w:rsidR="00201E5C" w:rsidRDefault="00201E5C" w:rsidP="00D74DE7">
            <w:pPr>
              <w:rPr>
                <w:sz w:val="24"/>
                <w:szCs w:val="24"/>
              </w:rPr>
            </w:pPr>
            <w:r w:rsidRPr="00E02348">
              <w:rPr>
                <w:sz w:val="24"/>
                <w:szCs w:val="24"/>
              </w:rPr>
              <w:t xml:space="preserve">Технические характеристики и актуальные инструментальные исследования эффективности </w:t>
            </w:r>
            <w:proofErr w:type="spellStart"/>
            <w:r w:rsidRPr="00E02348">
              <w:rPr>
                <w:sz w:val="24"/>
                <w:szCs w:val="24"/>
              </w:rPr>
              <w:t>пылегазоочистного</w:t>
            </w:r>
            <w:proofErr w:type="spellEnd"/>
            <w:r w:rsidRPr="00E02348">
              <w:rPr>
                <w:sz w:val="24"/>
                <w:szCs w:val="24"/>
              </w:rPr>
              <w:t xml:space="preserve"> оборудования (ПГОУ) (при наличии);</w:t>
            </w:r>
          </w:p>
          <w:p w:rsidR="00201E5C" w:rsidRDefault="00201E5C" w:rsidP="00D74DE7">
            <w:pPr>
              <w:rPr>
                <w:sz w:val="24"/>
                <w:szCs w:val="24"/>
              </w:rPr>
            </w:pPr>
            <w:r w:rsidRPr="00E02348">
              <w:rPr>
                <w:sz w:val="24"/>
                <w:szCs w:val="24"/>
              </w:rPr>
              <w:lastRenderedPageBreak/>
              <w:t>Паспорта на используемое топливо (газ, мазут, уголь, кокс);</w:t>
            </w:r>
          </w:p>
          <w:p w:rsidR="00201E5C" w:rsidRDefault="00201E5C" w:rsidP="00D74DE7">
            <w:pPr>
              <w:rPr>
                <w:sz w:val="24"/>
                <w:szCs w:val="24"/>
              </w:rPr>
            </w:pPr>
            <w:r w:rsidRPr="00E02348">
              <w:rPr>
                <w:sz w:val="24"/>
                <w:szCs w:val="24"/>
              </w:rPr>
              <w:t>Сведения о работе Предприятия (время работы, используемое оборудование, количество, затраченного расходного материала).</w:t>
            </w:r>
          </w:p>
        </w:tc>
      </w:tr>
      <w:tr w:rsidR="00201E5C" w:rsidRPr="00682216" w:rsidTr="00D74DE7">
        <w:trPr>
          <w:trHeight w:val="331"/>
        </w:trPr>
        <w:tc>
          <w:tcPr>
            <w:tcW w:w="279" w:type="pct"/>
            <w:tcBorders>
              <w:top w:val="single" w:sz="4" w:space="0" w:color="auto"/>
              <w:bottom w:val="single" w:sz="4" w:space="0" w:color="auto"/>
            </w:tcBorders>
          </w:tcPr>
          <w:p w:rsidR="00201E5C" w:rsidRDefault="00201E5C" w:rsidP="00D74DE7">
            <w:pPr>
              <w:rPr>
                <w:sz w:val="24"/>
                <w:szCs w:val="24"/>
              </w:rPr>
            </w:pPr>
            <w:r w:rsidRPr="00E02348">
              <w:rPr>
                <w:sz w:val="24"/>
                <w:szCs w:val="24"/>
              </w:rPr>
              <w:lastRenderedPageBreak/>
              <w:t>17</w:t>
            </w:r>
          </w:p>
        </w:tc>
        <w:tc>
          <w:tcPr>
            <w:tcW w:w="1482" w:type="pct"/>
            <w:tcBorders>
              <w:top w:val="single" w:sz="4" w:space="0" w:color="auto"/>
              <w:bottom w:val="single" w:sz="4" w:space="0" w:color="auto"/>
            </w:tcBorders>
          </w:tcPr>
          <w:p w:rsidR="00201E5C" w:rsidRDefault="00201E5C" w:rsidP="00D74DE7">
            <w:pPr>
              <w:rPr>
                <w:sz w:val="24"/>
                <w:szCs w:val="24"/>
              </w:rPr>
            </w:pPr>
            <w:r w:rsidRPr="00E02348">
              <w:rPr>
                <w:sz w:val="24"/>
                <w:szCs w:val="24"/>
              </w:rPr>
              <w:t>Требования по оформлению документации</w:t>
            </w:r>
          </w:p>
        </w:tc>
        <w:tc>
          <w:tcPr>
            <w:tcW w:w="3239" w:type="pct"/>
            <w:tcBorders>
              <w:top w:val="single" w:sz="4" w:space="0" w:color="auto"/>
              <w:bottom w:val="single" w:sz="4" w:space="0" w:color="auto"/>
            </w:tcBorders>
          </w:tcPr>
          <w:p w:rsidR="00201E5C" w:rsidRDefault="00201E5C" w:rsidP="00D74DE7">
            <w:pPr>
              <w:rPr>
                <w:sz w:val="24"/>
                <w:szCs w:val="24"/>
              </w:rPr>
            </w:pPr>
            <w:r w:rsidRPr="00E02348">
              <w:rPr>
                <w:sz w:val="24"/>
                <w:szCs w:val="24"/>
              </w:rPr>
              <w:t>Проектную документацию оформить в соответствии с требованиями ГОСТ Р21.1101-2013.</w:t>
            </w:r>
          </w:p>
          <w:p w:rsidR="00201E5C" w:rsidRDefault="00201E5C" w:rsidP="00D74DE7">
            <w:pPr>
              <w:rPr>
                <w:sz w:val="24"/>
                <w:szCs w:val="24"/>
              </w:rPr>
            </w:pPr>
            <w:r w:rsidRPr="00E02348">
              <w:rPr>
                <w:sz w:val="24"/>
                <w:szCs w:val="24"/>
              </w:rPr>
              <w:t>Проектные решения должны соответствовать нормативной документации, перечисленной в разделе 9 настоящего технического задания.</w:t>
            </w:r>
          </w:p>
          <w:p w:rsidR="00201E5C" w:rsidRDefault="00201E5C" w:rsidP="00D74DE7">
            <w:pPr>
              <w:rPr>
                <w:sz w:val="24"/>
                <w:szCs w:val="24"/>
              </w:rPr>
            </w:pPr>
            <w:r w:rsidRPr="00E02348">
              <w:rPr>
                <w:sz w:val="24"/>
                <w:szCs w:val="24"/>
              </w:rPr>
              <w:t>Программу мониторинга загрязняющих веществ и показателей физического воздействия представить Заказчику на согласование</w:t>
            </w:r>
          </w:p>
        </w:tc>
      </w:tr>
      <w:tr w:rsidR="00201E5C" w:rsidRPr="00682216" w:rsidTr="00D74DE7">
        <w:trPr>
          <w:trHeight w:val="285"/>
        </w:trPr>
        <w:tc>
          <w:tcPr>
            <w:tcW w:w="279" w:type="pct"/>
            <w:tcBorders>
              <w:top w:val="single" w:sz="4" w:space="0" w:color="auto"/>
              <w:bottom w:val="single" w:sz="4" w:space="0" w:color="auto"/>
            </w:tcBorders>
          </w:tcPr>
          <w:p w:rsidR="00201E5C" w:rsidRDefault="00201E5C" w:rsidP="00D74DE7">
            <w:pPr>
              <w:rPr>
                <w:sz w:val="24"/>
                <w:szCs w:val="24"/>
              </w:rPr>
            </w:pPr>
            <w:r w:rsidRPr="00E02348">
              <w:rPr>
                <w:sz w:val="24"/>
                <w:szCs w:val="24"/>
              </w:rPr>
              <w:t>18</w:t>
            </w:r>
          </w:p>
        </w:tc>
        <w:tc>
          <w:tcPr>
            <w:tcW w:w="1482" w:type="pct"/>
            <w:tcBorders>
              <w:top w:val="single" w:sz="4" w:space="0" w:color="auto"/>
              <w:bottom w:val="single" w:sz="4" w:space="0" w:color="auto"/>
            </w:tcBorders>
          </w:tcPr>
          <w:p w:rsidR="00201E5C" w:rsidRDefault="00201E5C" w:rsidP="00D74DE7">
            <w:pPr>
              <w:rPr>
                <w:sz w:val="24"/>
                <w:szCs w:val="24"/>
              </w:rPr>
            </w:pPr>
            <w:r w:rsidRPr="00E02348">
              <w:rPr>
                <w:sz w:val="24"/>
                <w:szCs w:val="24"/>
              </w:rPr>
              <w:t>Требования к количеству выдаваемой документации</w:t>
            </w:r>
          </w:p>
        </w:tc>
        <w:tc>
          <w:tcPr>
            <w:tcW w:w="3239" w:type="pct"/>
            <w:tcBorders>
              <w:top w:val="single" w:sz="4" w:space="0" w:color="auto"/>
              <w:bottom w:val="single" w:sz="4" w:space="0" w:color="auto"/>
            </w:tcBorders>
          </w:tcPr>
          <w:p w:rsidR="00201E5C" w:rsidRDefault="00201E5C" w:rsidP="00201E5C">
            <w:pPr>
              <w:pStyle w:val="aff2"/>
              <w:numPr>
                <w:ilvl w:val="0"/>
                <w:numId w:val="22"/>
              </w:numPr>
              <w:tabs>
                <w:tab w:val="left" w:pos="436"/>
              </w:tabs>
              <w:ind w:left="0" w:firstLine="0"/>
              <w:jc w:val="both"/>
              <w:rPr>
                <w:sz w:val="24"/>
                <w:szCs w:val="24"/>
              </w:rPr>
            </w:pPr>
            <w:r w:rsidRPr="00E02348">
              <w:rPr>
                <w:sz w:val="24"/>
                <w:szCs w:val="24"/>
              </w:rPr>
              <w:t>4 (четыре) экземпляра – на бумажном носителе;</w:t>
            </w:r>
          </w:p>
          <w:p w:rsidR="00201E5C" w:rsidRDefault="00201E5C" w:rsidP="00201E5C">
            <w:pPr>
              <w:pStyle w:val="aff2"/>
              <w:numPr>
                <w:ilvl w:val="0"/>
                <w:numId w:val="22"/>
              </w:numPr>
              <w:tabs>
                <w:tab w:val="left" w:pos="436"/>
              </w:tabs>
              <w:ind w:left="0" w:firstLine="0"/>
              <w:jc w:val="both"/>
              <w:rPr>
                <w:sz w:val="24"/>
                <w:szCs w:val="24"/>
              </w:rPr>
            </w:pPr>
            <w:r w:rsidRPr="00E02348">
              <w:rPr>
                <w:sz w:val="24"/>
                <w:szCs w:val="24"/>
              </w:rPr>
              <w:t xml:space="preserve">1 (один) экземпляр – в электронном виде в формате PDF и </w:t>
            </w:r>
            <w:proofErr w:type="spellStart"/>
            <w:r w:rsidRPr="00E02348">
              <w:rPr>
                <w:sz w:val="24"/>
                <w:szCs w:val="24"/>
              </w:rPr>
              <w:t>word</w:t>
            </w:r>
            <w:proofErr w:type="spellEnd"/>
          </w:p>
        </w:tc>
      </w:tr>
      <w:tr w:rsidR="00201E5C" w:rsidRPr="00682216" w:rsidTr="00D74DE7">
        <w:tc>
          <w:tcPr>
            <w:tcW w:w="279" w:type="pct"/>
          </w:tcPr>
          <w:p w:rsidR="00201E5C" w:rsidRDefault="00201E5C" w:rsidP="00D74DE7">
            <w:pPr>
              <w:rPr>
                <w:sz w:val="24"/>
                <w:szCs w:val="24"/>
              </w:rPr>
            </w:pPr>
            <w:r w:rsidRPr="00E02348">
              <w:rPr>
                <w:sz w:val="24"/>
                <w:szCs w:val="24"/>
              </w:rPr>
              <w:t>19</w:t>
            </w:r>
          </w:p>
        </w:tc>
        <w:tc>
          <w:tcPr>
            <w:tcW w:w="1482" w:type="pct"/>
          </w:tcPr>
          <w:p w:rsidR="00201E5C" w:rsidRDefault="00201E5C" w:rsidP="00D74DE7">
            <w:pPr>
              <w:rPr>
                <w:sz w:val="24"/>
                <w:szCs w:val="24"/>
              </w:rPr>
            </w:pPr>
            <w:r w:rsidRPr="00E02348">
              <w:rPr>
                <w:sz w:val="24"/>
                <w:szCs w:val="24"/>
              </w:rPr>
              <w:t>Требования соответствия нормативным документам (лицензии, допуски, разрешения, согласования)</w:t>
            </w:r>
          </w:p>
        </w:tc>
        <w:tc>
          <w:tcPr>
            <w:tcW w:w="3239" w:type="pct"/>
          </w:tcPr>
          <w:p w:rsidR="00201E5C" w:rsidRDefault="00201E5C" w:rsidP="00201E5C">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 xml:space="preserve">Выполнять работы по Договору в соответствии с требованиями действующего природоохранного законодательства.  </w:t>
            </w:r>
          </w:p>
          <w:p w:rsidR="00201E5C" w:rsidRDefault="00201E5C" w:rsidP="00201E5C">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 xml:space="preserve">Выполнять работы по разработке проекта СЗЗ в соответствии с аттестатом аккредитации испытательной лаборатории на проведение инструментальных исследований выбросов загрязняющих веществ </w:t>
            </w:r>
          </w:p>
          <w:p w:rsidR="00201E5C" w:rsidRDefault="00201E5C" w:rsidP="00201E5C">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p>
        </w:tc>
      </w:tr>
      <w:tr w:rsidR="00201E5C" w:rsidRPr="00682216" w:rsidTr="00D74DE7">
        <w:tc>
          <w:tcPr>
            <w:tcW w:w="279" w:type="pct"/>
          </w:tcPr>
          <w:p w:rsidR="00201E5C" w:rsidRDefault="00201E5C" w:rsidP="00D74DE7">
            <w:pPr>
              <w:rPr>
                <w:sz w:val="24"/>
                <w:szCs w:val="24"/>
              </w:rPr>
            </w:pPr>
            <w:r w:rsidRPr="00E02348">
              <w:rPr>
                <w:sz w:val="24"/>
                <w:szCs w:val="24"/>
              </w:rPr>
              <w:t>20</w:t>
            </w:r>
          </w:p>
        </w:tc>
        <w:tc>
          <w:tcPr>
            <w:tcW w:w="1482" w:type="pct"/>
          </w:tcPr>
          <w:p w:rsidR="00201E5C" w:rsidRDefault="00201E5C" w:rsidP="00D74DE7">
            <w:pPr>
              <w:rPr>
                <w:sz w:val="24"/>
                <w:szCs w:val="24"/>
              </w:rPr>
            </w:pPr>
            <w:r w:rsidRPr="00E02348">
              <w:rPr>
                <w:sz w:val="24"/>
                <w:szCs w:val="24"/>
              </w:rPr>
              <w:t xml:space="preserve">Требования к безопасности выполнения работ и безопасности результатов работ </w:t>
            </w:r>
          </w:p>
        </w:tc>
        <w:tc>
          <w:tcPr>
            <w:tcW w:w="3239" w:type="pct"/>
          </w:tcPr>
          <w:p w:rsidR="00201E5C" w:rsidRDefault="00201E5C" w:rsidP="00D74DE7">
            <w:pPr>
              <w:rPr>
                <w:rFonts w:eastAsiaTheme="minorEastAsia"/>
                <w:sz w:val="24"/>
                <w:szCs w:val="24"/>
              </w:rPr>
            </w:pPr>
            <w:r w:rsidRPr="00E02348">
              <w:rPr>
                <w:rFonts w:eastAsiaTheme="minorEastAsia"/>
                <w:sz w:val="24"/>
                <w:szCs w:val="24"/>
              </w:rPr>
              <w:t>При проведении работ по Договору</w:t>
            </w:r>
            <w:r w:rsidRPr="00E02348">
              <w:rPr>
                <w:sz w:val="24"/>
                <w:szCs w:val="24"/>
              </w:rPr>
              <w:t xml:space="preserve"> Исполнитель обязан обеспечить на территории объекта </w:t>
            </w:r>
            <w:r w:rsidRPr="00E02348">
              <w:rPr>
                <w:rFonts w:eastAsiaTheme="minorEastAsia"/>
                <w:sz w:val="24"/>
                <w:szCs w:val="24"/>
              </w:rPr>
              <w:t>соблюдение правил охраны труда, техники безопасности и противопожарного режима.</w:t>
            </w:r>
          </w:p>
        </w:tc>
      </w:tr>
      <w:tr w:rsidR="00201E5C" w:rsidRPr="00682216" w:rsidTr="00D74DE7">
        <w:tc>
          <w:tcPr>
            <w:tcW w:w="279" w:type="pct"/>
          </w:tcPr>
          <w:p w:rsidR="00201E5C" w:rsidRDefault="00201E5C" w:rsidP="00D74DE7">
            <w:pPr>
              <w:rPr>
                <w:sz w:val="24"/>
                <w:szCs w:val="24"/>
              </w:rPr>
            </w:pPr>
            <w:r w:rsidRPr="00E02348">
              <w:rPr>
                <w:sz w:val="24"/>
                <w:szCs w:val="24"/>
              </w:rPr>
              <w:t>21</w:t>
            </w:r>
          </w:p>
        </w:tc>
        <w:tc>
          <w:tcPr>
            <w:tcW w:w="1482" w:type="pct"/>
          </w:tcPr>
          <w:p w:rsidR="00201E5C" w:rsidRDefault="00201E5C" w:rsidP="00D74DE7">
            <w:pPr>
              <w:rPr>
                <w:sz w:val="24"/>
                <w:szCs w:val="24"/>
              </w:rPr>
            </w:pPr>
            <w:r w:rsidRPr="00E02348">
              <w:rPr>
                <w:sz w:val="24"/>
                <w:szCs w:val="24"/>
              </w:rPr>
              <w:t xml:space="preserve">Порядок сдачи и приемки результатов выполненных работ </w:t>
            </w:r>
          </w:p>
        </w:tc>
        <w:tc>
          <w:tcPr>
            <w:tcW w:w="3239" w:type="pct"/>
          </w:tcPr>
          <w:p w:rsidR="00201E5C" w:rsidRDefault="00201E5C" w:rsidP="00D74DE7">
            <w:pPr>
              <w:rPr>
                <w:sz w:val="24"/>
                <w:szCs w:val="24"/>
              </w:rPr>
            </w:pPr>
            <w:r w:rsidRPr="00E02348">
              <w:rPr>
                <w:sz w:val="24"/>
                <w:szCs w:val="24"/>
              </w:rPr>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201E5C" w:rsidRPr="00682216" w:rsidTr="00D74DE7">
        <w:tc>
          <w:tcPr>
            <w:tcW w:w="279" w:type="pct"/>
          </w:tcPr>
          <w:p w:rsidR="00201E5C" w:rsidRDefault="00201E5C" w:rsidP="00D74DE7">
            <w:pPr>
              <w:rPr>
                <w:sz w:val="24"/>
                <w:szCs w:val="24"/>
              </w:rPr>
            </w:pPr>
            <w:r w:rsidRPr="00E02348">
              <w:rPr>
                <w:sz w:val="24"/>
                <w:szCs w:val="24"/>
              </w:rPr>
              <w:t>22</w:t>
            </w:r>
          </w:p>
        </w:tc>
        <w:tc>
          <w:tcPr>
            <w:tcW w:w="1482" w:type="pct"/>
          </w:tcPr>
          <w:p w:rsidR="00201E5C" w:rsidRDefault="00201E5C" w:rsidP="00D74DE7">
            <w:pPr>
              <w:rPr>
                <w:sz w:val="24"/>
                <w:szCs w:val="24"/>
              </w:rPr>
            </w:pPr>
            <w:r w:rsidRPr="00E02348">
              <w:rPr>
                <w:sz w:val="24"/>
                <w:szCs w:val="24"/>
              </w:rPr>
              <w:t xml:space="preserve">Требования по передаче заказчику технических и иных документов по завершению и сдаче работ </w:t>
            </w:r>
          </w:p>
        </w:tc>
        <w:tc>
          <w:tcPr>
            <w:tcW w:w="3239" w:type="pct"/>
          </w:tcPr>
          <w:p w:rsidR="00201E5C" w:rsidRDefault="00201E5C" w:rsidP="00D74DE7">
            <w:pPr>
              <w:rPr>
                <w:sz w:val="24"/>
                <w:szCs w:val="24"/>
              </w:rPr>
            </w:pPr>
            <w:r w:rsidRPr="00E02348">
              <w:rPr>
                <w:sz w:val="24"/>
                <w:szCs w:val="24"/>
              </w:rPr>
              <w:t>По завершению каждого этапа работ Исполнителем передается Заказчику акт приема-передачи выполненных работ.</w:t>
            </w:r>
          </w:p>
        </w:tc>
      </w:tr>
      <w:tr w:rsidR="00201E5C" w:rsidRPr="00682216" w:rsidTr="00D74DE7">
        <w:tc>
          <w:tcPr>
            <w:tcW w:w="279" w:type="pct"/>
            <w:shd w:val="clear" w:color="auto" w:fill="auto"/>
          </w:tcPr>
          <w:p w:rsidR="00201E5C" w:rsidRDefault="00201E5C" w:rsidP="00D74DE7">
            <w:pPr>
              <w:rPr>
                <w:sz w:val="24"/>
                <w:szCs w:val="24"/>
              </w:rPr>
            </w:pPr>
            <w:r w:rsidRPr="00E02348">
              <w:rPr>
                <w:sz w:val="24"/>
                <w:szCs w:val="24"/>
              </w:rPr>
              <w:t>23</w:t>
            </w:r>
          </w:p>
        </w:tc>
        <w:tc>
          <w:tcPr>
            <w:tcW w:w="1482" w:type="pct"/>
            <w:shd w:val="clear" w:color="auto" w:fill="auto"/>
          </w:tcPr>
          <w:p w:rsidR="00201E5C" w:rsidRDefault="00201E5C" w:rsidP="00D74DE7">
            <w:pPr>
              <w:rPr>
                <w:sz w:val="24"/>
                <w:szCs w:val="24"/>
              </w:rPr>
            </w:pPr>
            <w:r w:rsidRPr="00E02348">
              <w:rPr>
                <w:sz w:val="24"/>
                <w:szCs w:val="24"/>
              </w:rPr>
              <w:t>Требование к выполненным работам (оказанным услугам)</w:t>
            </w:r>
          </w:p>
        </w:tc>
        <w:tc>
          <w:tcPr>
            <w:tcW w:w="3239" w:type="pct"/>
            <w:shd w:val="clear" w:color="auto" w:fill="auto"/>
          </w:tcPr>
          <w:p w:rsidR="00201E5C" w:rsidRDefault="00201E5C" w:rsidP="00D74DE7">
            <w:pPr>
              <w:rPr>
                <w:sz w:val="24"/>
                <w:szCs w:val="24"/>
              </w:rPr>
            </w:pPr>
            <w:r w:rsidRPr="00E02348">
              <w:rPr>
                <w:sz w:val="24"/>
                <w:szCs w:val="24"/>
              </w:rPr>
              <w:t>Выполненные работы должны удовлетворить потребности Заказчика, установленные в Договоре, в полном объеме.</w:t>
            </w:r>
          </w:p>
        </w:tc>
      </w:tr>
    </w:tbl>
    <w:p w:rsidR="00445563" w:rsidRDefault="00445563" w:rsidP="008C2B48">
      <w:pPr>
        <w:jc w:val="center"/>
        <w:rPr>
          <w:b/>
        </w:rPr>
      </w:pPr>
    </w:p>
    <w:p w:rsidR="00F34BBF" w:rsidRDefault="00F34BBF"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5859B9">
      <w:pPr>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5859B9" w:rsidRDefault="005859B9" w:rsidP="005859B9">
      <w:pPr>
        <w:jc w:val="center"/>
        <w:rPr>
          <w:b/>
          <w:bCs/>
        </w:rPr>
      </w:pPr>
    </w:p>
    <w:p w:rsidR="005859B9" w:rsidRDefault="005859B9" w:rsidP="005859B9">
      <w:pPr>
        <w:jc w:val="both"/>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5859B9" w:rsidRPr="00771C24" w:rsidRDefault="005859B9" w:rsidP="005859B9">
      <w:pPr>
        <w:autoSpaceDE w:val="0"/>
        <w:autoSpaceDN w:val="0"/>
        <w:adjustRightInd w:val="0"/>
        <w:jc w:val="both"/>
        <w:rPr>
          <w:rFonts w:eastAsiaTheme="minorHAnsi"/>
          <w:b/>
          <w:lang w:eastAsia="en-US"/>
        </w:rPr>
      </w:pPr>
      <w:r w:rsidRPr="00771C24">
        <w:rPr>
          <w:rFonts w:eastAsiaTheme="minorHAnsi"/>
          <w:b/>
          <w:lang w:eastAsia="en-US"/>
        </w:rPr>
        <w:t xml:space="preserve">Цена за единицу продукции, указанная в приложении № 1 к части </w:t>
      </w:r>
      <w:r w:rsidRPr="00771C24">
        <w:rPr>
          <w:rFonts w:eastAsiaTheme="minorHAnsi"/>
          <w:b/>
          <w:lang w:val="en-US" w:eastAsia="en-US"/>
        </w:rPr>
        <w:t>III</w:t>
      </w:r>
      <w:r w:rsidRPr="00771C24">
        <w:rPr>
          <w:rFonts w:eastAsiaTheme="minorHAnsi"/>
          <w:b/>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859B9" w:rsidRDefault="005859B9" w:rsidP="005859B9">
      <w:pPr>
        <w:jc w:val="both"/>
        <w:rPr>
          <w:rFonts w:eastAsiaTheme="minorHAnsi"/>
          <w:b/>
          <w:lang w:eastAsia="en-US"/>
        </w:rPr>
      </w:pPr>
      <w:r w:rsidRPr="00771C24">
        <w:rPr>
          <w:rFonts w:eastAsiaTheme="minorHAnsi"/>
          <w:b/>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B3F10" w:rsidRDefault="00CB3F10" w:rsidP="008C2B48">
      <w:pPr>
        <w:jc w:val="center"/>
        <w:rPr>
          <w:b/>
        </w:rPr>
      </w:pPr>
    </w:p>
    <w:p w:rsidR="00CB3F10" w:rsidRDefault="00CB3F10" w:rsidP="008C2B48">
      <w:pPr>
        <w:jc w:val="center"/>
        <w:rPr>
          <w:b/>
        </w:rPr>
      </w:pPr>
    </w:p>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9"/>
        <w:gridCol w:w="3280"/>
        <w:gridCol w:w="1965"/>
        <w:gridCol w:w="2616"/>
        <w:gridCol w:w="1840"/>
      </w:tblGrid>
      <w:tr w:rsidR="005859B9" w:rsidRPr="00682216" w:rsidTr="005D5A2B">
        <w:trPr>
          <w:cantSplit/>
          <w:trHeight w:val="709"/>
          <w:jc w:val="center"/>
        </w:trPr>
        <w:tc>
          <w:tcPr>
            <w:tcW w:w="286" w:type="pct"/>
            <w:shd w:val="clear" w:color="auto" w:fill="auto"/>
            <w:vAlign w:val="center"/>
          </w:tcPr>
          <w:p w:rsidR="005859B9" w:rsidRDefault="005859B9" w:rsidP="005D5A2B">
            <w:pPr>
              <w:jc w:val="center"/>
            </w:pPr>
            <w:r w:rsidRPr="00E02348">
              <w:t xml:space="preserve">№  </w:t>
            </w:r>
            <w:proofErr w:type="spellStart"/>
            <w:proofErr w:type="gramStart"/>
            <w:r w:rsidRPr="00E02348">
              <w:t>п</w:t>
            </w:r>
            <w:proofErr w:type="spellEnd"/>
            <w:proofErr w:type="gramEnd"/>
            <w:r w:rsidRPr="00E02348">
              <w:t>/</w:t>
            </w:r>
            <w:proofErr w:type="spellStart"/>
            <w:r w:rsidRPr="00E02348">
              <w:t>п</w:t>
            </w:r>
            <w:proofErr w:type="spellEnd"/>
          </w:p>
        </w:tc>
        <w:tc>
          <w:tcPr>
            <w:tcW w:w="1594" w:type="pct"/>
            <w:shd w:val="clear" w:color="auto" w:fill="auto"/>
            <w:vAlign w:val="center"/>
          </w:tcPr>
          <w:p w:rsidR="005859B9" w:rsidRDefault="005859B9" w:rsidP="005D5A2B">
            <w:pPr>
              <w:jc w:val="center"/>
            </w:pPr>
            <w:r w:rsidRPr="00E02348">
              <w:t>Наименование работ по договору и основные этапы  выполнения работ</w:t>
            </w:r>
          </w:p>
        </w:tc>
        <w:tc>
          <w:tcPr>
            <w:tcW w:w="955" w:type="pct"/>
            <w:vAlign w:val="center"/>
          </w:tcPr>
          <w:p w:rsidR="005859B9" w:rsidRDefault="005859B9" w:rsidP="005D5A2B">
            <w:pPr>
              <w:jc w:val="center"/>
            </w:pPr>
            <w:r w:rsidRPr="00E02348">
              <w:t>Срок выполнения работ</w:t>
            </w:r>
          </w:p>
        </w:tc>
        <w:tc>
          <w:tcPr>
            <w:tcW w:w="1271" w:type="pct"/>
            <w:shd w:val="clear" w:color="auto" w:fill="auto"/>
            <w:vAlign w:val="center"/>
          </w:tcPr>
          <w:p w:rsidR="005859B9" w:rsidRDefault="005859B9" w:rsidP="005D5A2B">
            <w:pPr>
              <w:jc w:val="center"/>
            </w:pPr>
            <w:r w:rsidRPr="00E02348">
              <w:t>Результат завершения этапа, предоставляемый Заказчику</w:t>
            </w:r>
          </w:p>
        </w:tc>
        <w:tc>
          <w:tcPr>
            <w:tcW w:w="894" w:type="pct"/>
            <w:vAlign w:val="center"/>
          </w:tcPr>
          <w:p w:rsidR="005859B9" w:rsidRDefault="005859B9" w:rsidP="005D5A2B">
            <w:pPr>
              <w:jc w:val="center"/>
            </w:pPr>
            <w:r w:rsidRPr="00BB51C7">
              <w:t>Стоимость выполненного этапа к оплате с учетом НДС, рублей</w:t>
            </w:r>
          </w:p>
        </w:tc>
      </w:tr>
      <w:tr w:rsidR="005859B9" w:rsidRPr="00682216" w:rsidTr="005D5A2B">
        <w:trPr>
          <w:cantSplit/>
          <w:trHeight w:val="226"/>
          <w:jc w:val="center"/>
        </w:trPr>
        <w:tc>
          <w:tcPr>
            <w:tcW w:w="286" w:type="pct"/>
            <w:shd w:val="clear" w:color="auto" w:fill="auto"/>
          </w:tcPr>
          <w:p w:rsidR="005859B9" w:rsidRDefault="005859B9" w:rsidP="005D5A2B">
            <w:r w:rsidRPr="00E02348">
              <w:t>1</w:t>
            </w:r>
          </w:p>
        </w:tc>
        <w:tc>
          <w:tcPr>
            <w:tcW w:w="1594" w:type="pct"/>
            <w:shd w:val="clear" w:color="auto" w:fill="auto"/>
          </w:tcPr>
          <w:p w:rsidR="005859B9" w:rsidRDefault="005859B9" w:rsidP="005D5A2B">
            <w:r w:rsidRPr="00E02348">
              <w:t>2</w:t>
            </w:r>
          </w:p>
        </w:tc>
        <w:tc>
          <w:tcPr>
            <w:tcW w:w="955" w:type="pct"/>
          </w:tcPr>
          <w:p w:rsidR="005859B9" w:rsidRDefault="005859B9" w:rsidP="005D5A2B">
            <w:r w:rsidRPr="00E02348">
              <w:t>3</w:t>
            </w:r>
          </w:p>
        </w:tc>
        <w:tc>
          <w:tcPr>
            <w:tcW w:w="1271" w:type="pct"/>
            <w:shd w:val="clear" w:color="auto" w:fill="auto"/>
          </w:tcPr>
          <w:p w:rsidR="005859B9" w:rsidRDefault="005859B9" w:rsidP="005D5A2B">
            <w:r w:rsidRPr="00E02348">
              <w:t>4</w:t>
            </w:r>
          </w:p>
        </w:tc>
        <w:tc>
          <w:tcPr>
            <w:tcW w:w="894" w:type="pct"/>
          </w:tcPr>
          <w:p w:rsidR="005859B9" w:rsidRDefault="005859B9" w:rsidP="005D5A2B">
            <w:r w:rsidRPr="00E02348">
              <w:t>5</w:t>
            </w:r>
          </w:p>
        </w:tc>
      </w:tr>
      <w:tr w:rsidR="00BB51C7" w:rsidRPr="00682216" w:rsidTr="00F23A19">
        <w:trPr>
          <w:cantSplit/>
          <w:jc w:val="center"/>
        </w:trPr>
        <w:tc>
          <w:tcPr>
            <w:tcW w:w="286" w:type="pct"/>
          </w:tcPr>
          <w:p w:rsidR="00BB51C7" w:rsidRDefault="00BB51C7" w:rsidP="005D5A2B">
            <w:r w:rsidRPr="00E02348">
              <w:t>1</w:t>
            </w:r>
          </w:p>
        </w:tc>
        <w:tc>
          <w:tcPr>
            <w:tcW w:w="1594" w:type="pct"/>
          </w:tcPr>
          <w:p w:rsidR="00BB51C7" w:rsidRDefault="00BB51C7" w:rsidP="005D5A2B">
            <w:r w:rsidRPr="00E02348">
              <w:rPr>
                <w:rFonts w:eastAsiaTheme="minorHAnsi"/>
              </w:rPr>
              <w:t xml:space="preserve">Разработка проекта санитарно защитной зоны </w:t>
            </w:r>
          </w:p>
        </w:tc>
        <w:tc>
          <w:tcPr>
            <w:tcW w:w="955" w:type="pct"/>
          </w:tcPr>
          <w:p w:rsidR="00BB51C7" w:rsidRDefault="00BB51C7" w:rsidP="005D5A2B">
            <w:pPr>
              <w:rPr>
                <w:rFonts w:eastAsiaTheme="minorHAnsi"/>
              </w:rPr>
            </w:pPr>
            <w:r w:rsidRPr="00E02348">
              <w:rPr>
                <w:rFonts w:eastAsiaTheme="minorHAnsi"/>
              </w:rPr>
              <w:t>Начальный срок: с момента получения</w:t>
            </w:r>
            <w:r w:rsidRPr="00682216">
              <w:rPr>
                <w:lang w:eastAsia="ar-SA"/>
              </w:rPr>
              <w:t xml:space="preserve"> </w:t>
            </w:r>
            <w:r w:rsidRPr="00E02348">
              <w:rPr>
                <w:rFonts w:eastAsiaTheme="minorHAnsi"/>
              </w:rPr>
              <w:t>предоплаты и исходных данных.</w:t>
            </w:r>
          </w:p>
          <w:p w:rsidR="00BB51C7" w:rsidRDefault="00BB51C7" w:rsidP="005D5A2B">
            <w:r w:rsidRPr="00E02348">
              <w:rPr>
                <w:rFonts w:eastAsiaTheme="minorHAnsi"/>
              </w:rPr>
              <w:t xml:space="preserve">Конечный срок: 30 </w:t>
            </w:r>
            <w:r>
              <w:rPr>
                <w:rFonts w:eastAsiaTheme="minorHAnsi"/>
              </w:rPr>
              <w:t xml:space="preserve">(тридцать) </w:t>
            </w:r>
            <w:r w:rsidRPr="00E02348">
              <w:rPr>
                <w:rFonts w:eastAsiaTheme="minorHAnsi"/>
              </w:rPr>
              <w:t>рабочих дней с</w:t>
            </w:r>
            <w:r w:rsidRPr="00E02348">
              <w:t xml:space="preserve"> момента заключения Договора</w:t>
            </w:r>
          </w:p>
        </w:tc>
        <w:tc>
          <w:tcPr>
            <w:tcW w:w="1271" w:type="pct"/>
          </w:tcPr>
          <w:p w:rsidR="00BB51C7" w:rsidRDefault="00BB51C7" w:rsidP="005D5A2B">
            <w:r w:rsidRPr="00E02348">
              <w:t>Проект СЗЗ</w:t>
            </w:r>
          </w:p>
        </w:tc>
        <w:tc>
          <w:tcPr>
            <w:tcW w:w="894" w:type="pct"/>
          </w:tcPr>
          <w:p w:rsidR="00BB51C7" w:rsidRDefault="00BB51C7" w:rsidP="00D74DE7">
            <w:r>
              <w:t>400 000,00</w:t>
            </w:r>
          </w:p>
        </w:tc>
      </w:tr>
      <w:tr w:rsidR="00BB51C7" w:rsidRPr="00682216" w:rsidTr="005D5A2B">
        <w:trPr>
          <w:cantSplit/>
          <w:jc w:val="center"/>
        </w:trPr>
        <w:tc>
          <w:tcPr>
            <w:tcW w:w="286" w:type="pct"/>
          </w:tcPr>
          <w:p w:rsidR="00BB51C7" w:rsidRDefault="00BB51C7" w:rsidP="005D5A2B">
            <w:r w:rsidRPr="00E02348">
              <w:t>2</w:t>
            </w:r>
          </w:p>
        </w:tc>
        <w:tc>
          <w:tcPr>
            <w:tcW w:w="1594" w:type="pct"/>
          </w:tcPr>
          <w:p w:rsidR="00BB51C7" w:rsidRDefault="00BB51C7" w:rsidP="005D5A2B">
            <w:pPr>
              <w:rPr>
                <w:rFonts w:eastAsiaTheme="minorHAnsi"/>
              </w:rPr>
            </w:pPr>
            <w:proofErr w:type="gramStart"/>
            <w:r w:rsidRPr="00E02348">
              <w:rPr>
                <w:rFonts w:eastAsiaTheme="minorHAnsi"/>
              </w:rPr>
              <w:t>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w:t>
            </w:r>
            <w:proofErr w:type="gramEnd"/>
          </w:p>
          <w:p w:rsidR="00BB51C7" w:rsidRDefault="00BB51C7" w:rsidP="005D5A2B">
            <w:proofErr w:type="gramStart"/>
            <w:r w:rsidRPr="00E02348">
              <w:rPr>
                <w:rFonts w:eastAsiaTheme="minorHAnsi"/>
              </w:rPr>
              <w:t>формате</w:t>
            </w:r>
            <w:proofErr w:type="gramEnd"/>
            <w:r w:rsidRPr="00E02348">
              <w:rPr>
                <w:rFonts w:eastAsiaTheme="minorHAnsi"/>
              </w:rPr>
              <w:t xml:space="preserve"> </w:t>
            </w:r>
            <w:proofErr w:type="spellStart"/>
            <w:r w:rsidRPr="00E02348">
              <w:rPr>
                <w:rFonts w:eastAsiaTheme="minorHAnsi"/>
              </w:rPr>
              <w:t>xml</w:t>
            </w:r>
            <w:proofErr w:type="spellEnd"/>
            <w:r w:rsidRPr="00E02348">
              <w:rPr>
                <w:rFonts w:eastAsiaTheme="minorHAnsi"/>
              </w:rPr>
              <w:t>)</w:t>
            </w:r>
          </w:p>
        </w:tc>
        <w:tc>
          <w:tcPr>
            <w:tcW w:w="955" w:type="pct"/>
          </w:tcPr>
          <w:p w:rsidR="00BB51C7" w:rsidRDefault="00BB51C7" w:rsidP="005D5A2B">
            <w:r w:rsidRPr="00E02348">
              <w:t>Начальный срок: день, следующий за днем окончания выполнения работ по 1 этапу.</w:t>
            </w:r>
          </w:p>
          <w:p w:rsidR="00BB51C7" w:rsidRDefault="00BB51C7" w:rsidP="005D5A2B">
            <w:r w:rsidRPr="00E02348">
              <w:t xml:space="preserve">Конечный срок: не более 5 </w:t>
            </w:r>
            <w:r>
              <w:t>(пяти)</w:t>
            </w:r>
            <w:r w:rsidRPr="00E02348">
              <w:t xml:space="preserve"> рабочих дней с момента окончания выполнения работ по 1 этапу</w:t>
            </w:r>
          </w:p>
        </w:tc>
        <w:tc>
          <w:tcPr>
            <w:tcW w:w="1271" w:type="pct"/>
          </w:tcPr>
          <w:p w:rsidR="00BB51C7" w:rsidRDefault="00BB51C7" w:rsidP="005D5A2B">
            <w:r>
              <w:rPr>
                <w:rFonts w:eastAsiaTheme="minorHAnsi"/>
              </w:rPr>
              <w:t>К</w:t>
            </w:r>
            <w:r w:rsidRPr="00E02348">
              <w:rPr>
                <w:rFonts w:eastAsiaTheme="minorHAnsi"/>
              </w:rPr>
              <w:t xml:space="preserve">арта-план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w:t>
            </w:r>
            <w:proofErr w:type="spellStart"/>
            <w:r w:rsidRPr="00E02348">
              <w:rPr>
                <w:rFonts w:eastAsiaTheme="minorHAnsi"/>
              </w:rPr>
              <w:t>xml</w:t>
            </w:r>
            <w:proofErr w:type="spellEnd"/>
            <w:r w:rsidRPr="00E02348">
              <w:rPr>
                <w:rFonts w:eastAsiaTheme="minorHAnsi"/>
              </w:rPr>
              <w:t>)</w:t>
            </w:r>
          </w:p>
        </w:tc>
        <w:tc>
          <w:tcPr>
            <w:tcW w:w="894" w:type="pct"/>
          </w:tcPr>
          <w:p w:rsidR="00BB51C7" w:rsidRDefault="00BB51C7" w:rsidP="00D74DE7">
            <w:r>
              <w:t>60 000,00</w:t>
            </w:r>
          </w:p>
        </w:tc>
      </w:tr>
      <w:tr w:rsidR="00BB51C7" w:rsidRPr="00682216" w:rsidTr="005D5A2B">
        <w:trPr>
          <w:cantSplit/>
          <w:jc w:val="center"/>
        </w:trPr>
        <w:tc>
          <w:tcPr>
            <w:tcW w:w="286" w:type="pct"/>
          </w:tcPr>
          <w:p w:rsidR="00BB51C7" w:rsidRDefault="00BB51C7" w:rsidP="005D5A2B">
            <w:r w:rsidRPr="00E02348">
              <w:lastRenderedPageBreak/>
              <w:t>3</w:t>
            </w:r>
          </w:p>
        </w:tc>
        <w:tc>
          <w:tcPr>
            <w:tcW w:w="1594" w:type="pct"/>
          </w:tcPr>
          <w:p w:rsidR="00BB51C7" w:rsidRDefault="00BB51C7" w:rsidP="005D5A2B">
            <w:pPr>
              <w:rPr>
                <w:rFonts w:eastAsiaTheme="minorHAnsi"/>
              </w:rPr>
            </w:pPr>
            <w:r w:rsidRPr="00E02348">
              <w:rPr>
                <w:rFonts w:eastAsiaTheme="minorHAnsi"/>
              </w:rPr>
              <w:t>Проведение экспертизы материалов проекта СЗЗ в ФБУЗ ФМБА России. Согласование программы проведения</w:t>
            </w:r>
          </w:p>
          <w:p w:rsidR="00BB51C7" w:rsidRDefault="00BB51C7" w:rsidP="005D5A2B">
            <w:r w:rsidRPr="00E02348">
              <w:rPr>
                <w:rFonts w:eastAsiaTheme="minorHAnsi"/>
              </w:rPr>
              <w:t>замеров</w:t>
            </w:r>
          </w:p>
        </w:tc>
        <w:tc>
          <w:tcPr>
            <w:tcW w:w="955" w:type="pct"/>
          </w:tcPr>
          <w:p w:rsidR="00BB51C7" w:rsidRDefault="00BB51C7" w:rsidP="005D5A2B">
            <w:r w:rsidRPr="00E02348">
              <w:t>Начальный срок:</w:t>
            </w:r>
          </w:p>
          <w:p w:rsidR="00BB51C7" w:rsidRDefault="00BB51C7" w:rsidP="005D5A2B">
            <w:r w:rsidRPr="00E02348">
              <w:t>день, следующий за днем окончания выполнения работ по 2 этапу.</w:t>
            </w:r>
          </w:p>
          <w:p w:rsidR="00BB51C7" w:rsidRDefault="00BB51C7" w:rsidP="005D5A2B">
            <w:r w:rsidRPr="00E02348">
              <w:t xml:space="preserve">Конечный срок: не более 30 </w:t>
            </w:r>
            <w:r>
              <w:t>(тридцати)</w:t>
            </w:r>
            <w:r w:rsidRPr="00E02348">
              <w:t xml:space="preserve"> рабочих дней с момента окончания выполнения работ по 2 этапу</w:t>
            </w:r>
          </w:p>
        </w:tc>
        <w:tc>
          <w:tcPr>
            <w:tcW w:w="1271" w:type="pct"/>
          </w:tcPr>
          <w:p w:rsidR="00BB51C7" w:rsidRDefault="00BB51C7" w:rsidP="005D5A2B">
            <w:r w:rsidRPr="00E02348">
              <w:t>Проект ПДВ</w:t>
            </w:r>
          </w:p>
        </w:tc>
        <w:tc>
          <w:tcPr>
            <w:tcW w:w="894" w:type="pct"/>
          </w:tcPr>
          <w:p w:rsidR="00BB51C7" w:rsidRDefault="00BB51C7" w:rsidP="00D74DE7">
            <w:r>
              <w:t>50 000,00</w:t>
            </w:r>
          </w:p>
        </w:tc>
      </w:tr>
      <w:tr w:rsidR="00BB51C7" w:rsidRPr="00682216" w:rsidTr="005D5A2B">
        <w:trPr>
          <w:jc w:val="center"/>
        </w:trPr>
        <w:tc>
          <w:tcPr>
            <w:tcW w:w="286" w:type="pct"/>
          </w:tcPr>
          <w:p w:rsidR="00BB51C7" w:rsidRDefault="00BB51C7" w:rsidP="005D5A2B">
            <w:r w:rsidRPr="00E02348">
              <w:t>4</w:t>
            </w:r>
          </w:p>
        </w:tc>
        <w:tc>
          <w:tcPr>
            <w:tcW w:w="1594" w:type="pct"/>
          </w:tcPr>
          <w:p w:rsidR="00BB51C7" w:rsidRDefault="00BB51C7" w:rsidP="005D5A2B">
            <w:r w:rsidRPr="00E02348">
              <w:rPr>
                <w:rFonts w:eastAsiaTheme="minorHAnsi"/>
              </w:rPr>
              <w:t>Проведение инструментальных исследований уровня шума и концентраций загрязняющих веществ в атмосферном воздухе в контролируемых точках.</w:t>
            </w:r>
          </w:p>
        </w:tc>
        <w:tc>
          <w:tcPr>
            <w:tcW w:w="955" w:type="pct"/>
          </w:tcPr>
          <w:p w:rsidR="00BB51C7" w:rsidRDefault="00BB51C7" w:rsidP="005D5A2B">
            <w:r w:rsidRPr="00E02348">
              <w:t>Начальный срок: день, следующий за днем окончания выполнения работ по 3 этапу.</w:t>
            </w:r>
          </w:p>
          <w:p w:rsidR="00BB51C7" w:rsidRDefault="00BB51C7" w:rsidP="005D5A2B">
            <w:r w:rsidRPr="00E02348">
              <w:t>Конечный срок: не более</w:t>
            </w:r>
            <w:r>
              <w:t xml:space="preserve"> 15 (пятнадцати)</w:t>
            </w:r>
            <w:r w:rsidRPr="00E02348">
              <w:t xml:space="preserve"> рабочих дней с момента окончания выполнения работ по 3 этапу</w:t>
            </w:r>
          </w:p>
        </w:tc>
        <w:tc>
          <w:tcPr>
            <w:tcW w:w="1271" w:type="pct"/>
          </w:tcPr>
          <w:p w:rsidR="00BB51C7" w:rsidRDefault="00BB51C7" w:rsidP="005D5A2B">
            <w:r w:rsidRPr="00E02348">
              <w:t>Протоколы инструментальных исследований</w:t>
            </w:r>
          </w:p>
        </w:tc>
        <w:tc>
          <w:tcPr>
            <w:tcW w:w="894" w:type="pct"/>
          </w:tcPr>
          <w:p w:rsidR="00BB51C7" w:rsidRDefault="00BB51C7" w:rsidP="00D74DE7">
            <w:r>
              <w:t>550 000,00</w:t>
            </w:r>
          </w:p>
        </w:tc>
      </w:tr>
      <w:tr w:rsidR="00BB51C7" w:rsidRPr="00682216" w:rsidTr="005D5A2B">
        <w:trPr>
          <w:jc w:val="center"/>
        </w:trPr>
        <w:tc>
          <w:tcPr>
            <w:tcW w:w="286" w:type="pct"/>
          </w:tcPr>
          <w:p w:rsidR="00BB51C7" w:rsidRDefault="00BB51C7" w:rsidP="005D5A2B">
            <w:r w:rsidRPr="00E02348">
              <w:t>5</w:t>
            </w:r>
          </w:p>
        </w:tc>
        <w:tc>
          <w:tcPr>
            <w:tcW w:w="1594" w:type="pct"/>
          </w:tcPr>
          <w:p w:rsidR="00BB51C7" w:rsidRDefault="00BB51C7" w:rsidP="005D5A2B">
            <w:r w:rsidRPr="00E02348">
              <w:rPr>
                <w:rFonts w:eastAsiaTheme="minorHAnsi"/>
              </w:rPr>
              <w:t xml:space="preserve">Проведение экспертизы материалов проекта СЗЗ в </w:t>
            </w:r>
            <w:proofErr w:type="gramStart"/>
            <w:r w:rsidRPr="00E02348">
              <w:rPr>
                <w:rFonts w:eastAsiaTheme="minorHAnsi"/>
              </w:rPr>
              <w:t>территориальном</w:t>
            </w:r>
            <w:proofErr w:type="gramEnd"/>
            <w:r w:rsidRPr="00E02348">
              <w:rPr>
                <w:rFonts w:eastAsiaTheme="minorHAnsi"/>
              </w:rPr>
              <w:t xml:space="preserve"> </w:t>
            </w:r>
            <w:r w:rsidRPr="00E02348">
              <w:t>Ф</w:t>
            </w:r>
            <w:r>
              <w:t>Г</w:t>
            </w:r>
            <w:r w:rsidRPr="00E02348">
              <w:t>БУЗ</w:t>
            </w:r>
            <w:r>
              <w:t xml:space="preserve"> «Головной центр гигиены и эпидемиологии</w:t>
            </w:r>
            <w:r w:rsidRPr="00E02348">
              <w:t xml:space="preserve"> ФМБА России</w:t>
            </w:r>
            <w:r>
              <w:t>»</w:t>
            </w:r>
          </w:p>
        </w:tc>
        <w:tc>
          <w:tcPr>
            <w:tcW w:w="955" w:type="pct"/>
          </w:tcPr>
          <w:p w:rsidR="00BB51C7" w:rsidRDefault="00BB51C7" w:rsidP="005D5A2B">
            <w:r w:rsidRPr="00E02348">
              <w:t>Начальный срок: день, следующий за днем окончания выполнения работ по 4 этапу.</w:t>
            </w:r>
          </w:p>
          <w:p w:rsidR="00BB51C7" w:rsidRDefault="00BB51C7" w:rsidP="005D5A2B">
            <w:r w:rsidRPr="00E02348">
              <w:t>Конечный срок: не более</w:t>
            </w:r>
            <w:r>
              <w:t xml:space="preserve"> 30</w:t>
            </w:r>
            <w:r w:rsidRPr="00E02348">
              <w:t xml:space="preserve"> </w:t>
            </w:r>
            <w:r>
              <w:t xml:space="preserve">(тридцати) </w:t>
            </w:r>
            <w:r w:rsidRPr="00E02348">
              <w:t>рабочих дней с момента окончания выполнения работ по 4 этапу</w:t>
            </w:r>
          </w:p>
        </w:tc>
        <w:tc>
          <w:tcPr>
            <w:tcW w:w="1271" w:type="pct"/>
          </w:tcPr>
          <w:p w:rsidR="00BB51C7" w:rsidRDefault="00BB51C7" w:rsidP="005D5A2B">
            <w:r w:rsidRPr="00E02348">
              <w:t>Положительное заключение экспертизы</w:t>
            </w:r>
          </w:p>
        </w:tc>
        <w:tc>
          <w:tcPr>
            <w:tcW w:w="894" w:type="pct"/>
          </w:tcPr>
          <w:p w:rsidR="00BB51C7" w:rsidRDefault="00BB51C7" w:rsidP="00D74DE7">
            <w:r>
              <w:t>50 000,00</w:t>
            </w:r>
          </w:p>
        </w:tc>
      </w:tr>
      <w:tr w:rsidR="00BB51C7" w:rsidRPr="00682216" w:rsidTr="005D5A2B">
        <w:trPr>
          <w:cantSplit/>
          <w:jc w:val="center"/>
        </w:trPr>
        <w:tc>
          <w:tcPr>
            <w:tcW w:w="286" w:type="pct"/>
          </w:tcPr>
          <w:p w:rsidR="00BB51C7" w:rsidRDefault="00BB51C7" w:rsidP="005D5A2B">
            <w:r w:rsidRPr="00E02348">
              <w:lastRenderedPageBreak/>
              <w:t>6</w:t>
            </w:r>
          </w:p>
        </w:tc>
        <w:tc>
          <w:tcPr>
            <w:tcW w:w="1594" w:type="pct"/>
          </w:tcPr>
          <w:p w:rsidR="00BB51C7" w:rsidRDefault="00BB51C7" w:rsidP="005D5A2B">
            <w:r w:rsidRPr="00E02348">
              <w:rPr>
                <w:rFonts w:eastAsiaTheme="minorHAnsi"/>
              </w:rPr>
              <w:t xml:space="preserve">Подача документов </w:t>
            </w:r>
            <w:proofErr w:type="gramStart"/>
            <w:r w:rsidRPr="00E02348">
              <w:rPr>
                <w:rFonts w:eastAsiaTheme="minorHAnsi"/>
              </w:rPr>
              <w:t>в МРУ</w:t>
            </w:r>
            <w:proofErr w:type="gramEnd"/>
            <w:r w:rsidRPr="00E02348">
              <w:rPr>
                <w:rFonts w:eastAsiaTheme="minorHAnsi"/>
              </w:rPr>
              <w:t xml:space="preserve"> №1 ФМБА России с целью утверждения Решения об установлении СЗЗ</w:t>
            </w:r>
          </w:p>
        </w:tc>
        <w:tc>
          <w:tcPr>
            <w:tcW w:w="955" w:type="pct"/>
          </w:tcPr>
          <w:p w:rsidR="00BB51C7" w:rsidRDefault="00BB51C7" w:rsidP="005D5A2B">
            <w:r w:rsidRPr="00E02348">
              <w:t>Начальный срок: день, следующий за днем окончания выполнения работ по 5 этапу.</w:t>
            </w:r>
          </w:p>
          <w:p w:rsidR="00BB51C7" w:rsidRDefault="00BB51C7" w:rsidP="005D5A2B">
            <w:r w:rsidRPr="00E02348">
              <w:t xml:space="preserve">Конечный срок: не более 30 </w:t>
            </w:r>
            <w:r>
              <w:t>(тридцати)</w:t>
            </w:r>
            <w:r w:rsidRPr="00E02348">
              <w:t xml:space="preserve"> рабочих дней с момента окончания выполнения работ по 5 этапу</w:t>
            </w:r>
          </w:p>
        </w:tc>
        <w:tc>
          <w:tcPr>
            <w:tcW w:w="1271" w:type="pct"/>
          </w:tcPr>
          <w:p w:rsidR="00BB51C7" w:rsidRDefault="00BB51C7" w:rsidP="005D5A2B">
            <w:r w:rsidRPr="00E02348">
              <w:t>Положительное Решение об установлении СЗЗ</w:t>
            </w:r>
          </w:p>
        </w:tc>
        <w:tc>
          <w:tcPr>
            <w:tcW w:w="894" w:type="pct"/>
          </w:tcPr>
          <w:p w:rsidR="00BB51C7" w:rsidRDefault="00BB51C7" w:rsidP="00D74DE7">
            <w:r>
              <w:t>50 000,00</w:t>
            </w:r>
          </w:p>
        </w:tc>
      </w:tr>
      <w:tr w:rsidR="00BB51C7" w:rsidRPr="00682216" w:rsidTr="005D5A2B">
        <w:trPr>
          <w:cantSplit/>
          <w:jc w:val="center"/>
        </w:trPr>
        <w:tc>
          <w:tcPr>
            <w:tcW w:w="286" w:type="pct"/>
          </w:tcPr>
          <w:p w:rsidR="00BB51C7" w:rsidRDefault="00BB51C7" w:rsidP="005D5A2B">
            <w:r w:rsidRPr="00E02348">
              <w:t>7</w:t>
            </w:r>
          </w:p>
        </w:tc>
        <w:tc>
          <w:tcPr>
            <w:tcW w:w="1594" w:type="pct"/>
          </w:tcPr>
          <w:p w:rsidR="00BB51C7" w:rsidRDefault="00BB51C7" w:rsidP="005D5A2B">
            <w:r w:rsidRPr="00E02348">
              <w:rPr>
                <w:rFonts w:eastAsiaTheme="minorHAnsi"/>
              </w:rPr>
              <w:t>Внесение данных в единый государственный реестр недвижимости с получением выписки о внесении объекта в ЕГРН.</w:t>
            </w:r>
          </w:p>
        </w:tc>
        <w:tc>
          <w:tcPr>
            <w:tcW w:w="955" w:type="pct"/>
          </w:tcPr>
          <w:p w:rsidR="00BB51C7" w:rsidRDefault="00BB51C7" w:rsidP="005D5A2B">
            <w:r w:rsidRPr="00E02348">
              <w:t>Начальный срок: день, следующий за днем окончания выполнения работ по 6 этапу.</w:t>
            </w:r>
          </w:p>
          <w:p w:rsidR="00BB51C7" w:rsidRDefault="00BB51C7" w:rsidP="005D5A2B">
            <w:r w:rsidRPr="00E02348">
              <w:t xml:space="preserve">Конечный срок: не более </w:t>
            </w:r>
            <w:r>
              <w:t>10 (десяти)</w:t>
            </w:r>
            <w:r w:rsidRPr="00E02348">
              <w:t xml:space="preserve"> рабочих дней с момента окончания выполнения работ по 6 этапу</w:t>
            </w:r>
          </w:p>
        </w:tc>
        <w:tc>
          <w:tcPr>
            <w:tcW w:w="1271" w:type="pct"/>
          </w:tcPr>
          <w:p w:rsidR="00BB51C7" w:rsidRDefault="00BB51C7" w:rsidP="005D5A2B">
            <w:r w:rsidRPr="00E02348">
              <w:t>Выписка из ЕГРН о внесении данных в единый государственный реестр недвижимости</w:t>
            </w:r>
          </w:p>
        </w:tc>
        <w:tc>
          <w:tcPr>
            <w:tcW w:w="894" w:type="pct"/>
          </w:tcPr>
          <w:p w:rsidR="00BB51C7" w:rsidRDefault="00BB51C7" w:rsidP="00D74DE7">
            <w:r>
              <w:t>50 000,00</w:t>
            </w:r>
          </w:p>
        </w:tc>
      </w:tr>
    </w:tbl>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5859B9" w:rsidRDefault="005859B9" w:rsidP="008C2B48">
      <w:pPr>
        <w:jc w:val="center"/>
        <w:rPr>
          <w:b/>
        </w:rPr>
      </w:pPr>
    </w:p>
    <w:p w:rsidR="00CB3F10" w:rsidRDefault="00CB3F10"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BB51C7" w:rsidRDefault="00BB51C7" w:rsidP="00BB51C7">
      <w:pPr>
        <w:jc w:val="center"/>
        <w:outlineLvl w:val="0"/>
      </w:pPr>
      <w:r w:rsidRPr="00E02348">
        <w:t>ДОГОВОР № __________</w:t>
      </w:r>
      <w:r w:rsidRPr="00E02348">
        <w:br/>
        <w:t xml:space="preserve">на выполнение работ по разработке и согласованию </w:t>
      </w:r>
      <w:r w:rsidRPr="00E02348">
        <w:br/>
        <w:t>проекта санитарно защитной зоны</w:t>
      </w:r>
    </w:p>
    <w:p w:rsidR="00BB51C7" w:rsidRDefault="00BB51C7" w:rsidP="00BB51C7">
      <w:pPr>
        <w:spacing w:before="240" w:after="240" w:line="276" w:lineRule="auto"/>
      </w:pPr>
      <w:r w:rsidRPr="00E02348">
        <w:t>г. Москва</w:t>
      </w:r>
      <w:r w:rsidRPr="00E02348">
        <w:tab/>
      </w:r>
      <w:r w:rsidRPr="004D3EAC">
        <w:tab/>
      </w:r>
      <w:r>
        <w:tab/>
      </w:r>
      <w:r>
        <w:tab/>
      </w:r>
      <w:r>
        <w:tab/>
      </w:r>
      <w:r>
        <w:tab/>
      </w:r>
      <w:r>
        <w:tab/>
      </w:r>
      <w:r>
        <w:tab/>
      </w:r>
      <w:r w:rsidRPr="004D3EAC">
        <w:t xml:space="preserve"> </w:t>
      </w:r>
      <w:r>
        <w:t xml:space="preserve">     </w:t>
      </w:r>
      <w:r w:rsidRPr="00E02348">
        <w:t>«___» _________________ 2019 г.</w:t>
      </w:r>
    </w:p>
    <w:p w:rsidR="00BB51C7" w:rsidRDefault="00BB51C7" w:rsidP="00BB51C7">
      <w:pPr>
        <w:ind w:firstLine="567"/>
      </w:pPr>
      <w:proofErr w:type="gramStart"/>
      <w:r w:rsidRPr="00E02348">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w:t>
      </w:r>
      <w:r>
        <w:t xml:space="preserve"> Генерального директора Фонарева Михаила Юрьевича</w:t>
      </w:r>
      <w:r w:rsidRPr="00E02348">
        <w:t xml:space="preserve"> </w:t>
      </w:r>
      <w:sdt>
        <w:sdtPr>
          <w:id w:val="271455411"/>
          <w:placeholder>
            <w:docPart w:val="B6D9A3851F4940A0B7F20A6D926DCEEE"/>
          </w:placeholder>
          <w:dropDownList>
            <w:listItem w:value="Генерального директора Фонарева Михаила Юрьевича"/>
            <w:listItem w:displayText="заместителя Генерального директора по инженерно-техническому обеспечению Лавренова Игоря Владимировича" w:value="заместителя Генерального директора по инженерно-техническому обеспечению Лавренова Игоря Владимировича"/>
          </w:dropDownList>
        </w:sdtPr>
        <w:sdtContent/>
      </w:sdt>
      <w:r w:rsidRPr="00E02348">
        <w:t xml:space="preserve">, действующего на основании </w:t>
      </w:r>
      <w:sdt>
        <w:sdtPr>
          <w:id w:val="271455412"/>
          <w:placeholder>
            <w:docPart w:val="58563A9AAABE4F6B91B86939A0CBA02F"/>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t>Устава</w:t>
          </w:r>
        </w:sdtContent>
      </w:sdt>
      <w:r w:rsidRPr="00E02348">
        <w:t>, с одной стороны, и  ____________________________</w:t>
      </w:r>
      <w:r>
        <w:t xml:space="preserve"> (_______________)</w:t>
      </w:r>
      <w:r w:rsidRPr="00E02348">
        <w:t>, именуемое в дальнейшем «Исполнитель», в лице ____________________________, действующего на основании ________________, с другой стороны, совместно именуемые в дальнейшем «Стороны», по результатам проведения</w:t>
      </w:r>
      <w:r>
        <w:t xml:space="preserve"> запроса предложений</w:t>
      </w:r>
      <w:r w:rsidRPr="00E02348">
        <w:t xml:space="preserve"> объявленного Извещением о закупке от «___»</w:t>
      </w:r>
      <w:r>
        <w:t> </w:t>
      </w:r>
      <w:r w:rsidRPr="00E02348">
        <w:t>____________ 20__ г. № ________ на</w:t>
      </w:r>
      <w:proofErr w:type="gramEnd"/>
      <w:r w:rsidRPr="00E02348">
        <w:t xml:space="preserve"> </w:t>
      </w:r>
      <w:proofErr w:type="gramStart"/>
      <w:r w:rsidRPr="00E02348">
        <w:t>основании</w:t>
      </w:r>
      <w:proofErr w:type="gramEnd"/>
      <w:r w:rsidRPr="00E02348">
        <w:t xml:space="preserve"> протокола заседания Закупочной комиссии ФГУП «Московский эндокринный завод» от «___» ____________ 20__ г. № _______, заключили настоящий Договор (далее - Договор) о нижеследующем:</w:t>
      </w:r>
    </w:p>
    <w:p w:rsidR="00BB51C7" w:rsidRPr="00640E87" w:rsidRDefault="00BB51C7" w:rsidP="00BB51C7">
      <w:pPr>
        <w:pStyle w:val="a1"/>
        <w:tabs>
          <w:tab w:val="left" w:pos="142"/>
        </w:tabs>
        <w:outlineLvl w:val="0"/>
      </w:pPr>
      <w:r w:rsidRPr="00640E87">
        <w:t>ПРЕДМЕТ ДОГОВОРА</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 xml:space="preserve">Заказчик поручает, а Исполнитель обязуется выполнить комплекс работ по разработке и согласованию проекта санитарно защитной зоны (далее – проект СЗЗ) с утверждением </w:t>
      </w:r>
      <w:proofErr w:type="gramStart"/>
      <w:r w:rsidRPr="00E02348">
        <w:rPr>
          <w:lang w:eastAsia="ar-SA"/>
        </w:rPr>
        <w:t>в МРУ</w:t>
      </w:r>
      <w:proofErr w:type="gramEnd"/>
      <w:r w:rsidRPr="00E02348">
        <w:rPr>
          <w:lang w:eastAsia="ar-SA"/>
        </w:rPr>
        <w:t> №1 ФМБА России Решения об установлении СЗЗ (далее – работы).</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Наименование и адрес объекта: ФГУП «Московский эндокринный завод», 109052, г.</w:t>
      </w:r>
      <w:r>
        <w:rPr>
          <w:lang w:eastAsia="ar-SA"/>
        </w:rPr>
        <w:t> </w:t>
      </w:r>
      <w:r w:rsidRPr="00E02348">
        <w:rPr>
          <w:lang w:eastAsia="ar-SA"/>
        </w:rPr>
        <w:t xml:space="preserve">Москва, ЮВАО, ул. </w:t>
      </w:r>
      <w:proofErr w:type="spellStart"/>
      <w:r w:rsidRPr="00E02348">
        <w:rPr>
          <w:lang w:eastAsia="ar-SA"/>
        </w:rPr>
        <w:t>Новохохловская</w:t>
      </w:r>
      <w:proofErr w:type="spellEnd"/>
      <w:r w:rsidRPr="00E02348">
        <w:rPr>
          <w:lang w:eastAsia="ar-SA"/>
        </w:rPr>
        <w:t>, д. 25.</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Работы выполня</w:t>
      </w:r>
      <w:r>
        <w:rPr>
          <w:lang w:eastAsia="ar-SA"/>
        </w:rPr>
        <w:t>ю</w:t>
      </w:r>
      <w:r w:rsidRPr="00E02348">
        <w:rPr>
          <w:lang w:eastAsia="ar-SA"/>
        </w:rPr>
        <w:t>тся в соответствии с требованиями действующего природоохранного законодательства Российской Федерации:</w:t>
      </w:r>
    </w:p>
    <w:p w:rsidR="00BB51C7" w:rsidRDefault="00BB51C7" w:rsidP="00BB51C7">
      <w:pPr>
        <w:pStyle w:val="aff2"/>
        <w:numPr>
          <w:ilvl w:val="0"/>
          <w:numId w:val="16"/>
        </w:numPr>
        <w:tabs>
          <w:tab w:val="left" w:pos="851"/>
        </w:tabs>
        <w:ind w:left="0" w:firstLine="567"/>
        <w:jc w:val="both"/>
      </w:pPr>
      <w:r w:rsidRPr="00E02348">
        <w:t>Федерального закона от 30.03.1999 г. № 52-ФЗ «О санитарно-эпидемиологическом благополучии населения».</w:t>
      </w:r>
    </w:p>
    <w:p w:rsidR="00BB51C7" w:rsidRDefault="00BB51C7" w:rsidP="00BB51C7">
      <w:pPr>
        <w:pStyle w:val="aff2"/>
        <w:numPr>
          <w:ilvl w:val="0"/>
          <w:numId w:val="16"/>
        </w:numPr>
        <w:tabs>
          <w:tab w:val="left" w:pos="851"/>
        </w:tabs>
        <w:ind w:left="0" w:firstLine="567"/>
        <w:jc w:val="both"/>
      </w:pPr>
      <w:r w:rsidRPr="00E02348">
        <w:t>Федеральный закон от 04.05.1999 г. № 96-ФЗ «Об охране атмосферного воздуха»;</w:t>
      </w:r>
    </w:p>
    <w:p w:rsidR="00BB51C7" w:rsidRDefault="00BB51C7" w:rsidP="00BB51C7">
      <w:pPr>
        <w:pStyle w:val="aff2"/>
        <w:numPr>
          <w:ilvl w:val="0"/>
          <w:numId w:val="16"/>
        </w:numPr>
        <w:tabs>
          <w:tab w:val="left" w:pos="851"/>
        </w:tabs>
        <w:ind w:left="0" w:firstLine="567"/>
        <w:jc w:val="both"/>
      </w:pPr>
      <w:r w:rsidRPr="00E02348">
        <w:t>Федеральный закон от 10.01.2002 г. № 7-ФЗ «Об охране окружающей среды»;</w:t>
      </w:r>
    </w:p>
    <w:p w:rsidR="00BB51C7" w:rsidRDefault="00BB51C7" w:rsidP="00BB51C7">
      <w:pPr>
        <w:pStyle w:val="aff2"/>
        <w:numPr>
          <w:ilvl w:val="0"/>
          <w:numId w:val="16"/>
        </w:numPr>
        <w:tabs>
          <w:tab w:val="left" w:pos="851"/>
        </w:tabs>
        <w:ind w:left="0" w:firstLine="567"/>
        <w:jc w:val="both"/>
      </w:pPr>
      <w:r w:rsidRPr="00E02348">
        <w:t>Градостроительный кодекс РФ от 29.12.2004 г. №190-ФЗ;</w:t>
      </w:r>
    </w:p>
    <w:p w:rsidR="00BB51C7" w:rsidRDefault="00BB51C7" w:rsidP="00BB51C7">
      <w:pPr>
        <w:pStyle w:val="aff2"/>
        <w:numPr>
          <w:ilvl w:val="0"/>
          <w:numId w:val="16"/>
        </w:numPr>
        <w:tabs>
          <w:tab w:val="left" w:pos="851"/>
        </w:tabs>
        <w:ind w:left="0" w:firstLine="567"/>
        <w:jc w:val="both"/>
      </w:pPr>
      <w:r w:rsidRPr="00E02348">
        <w:t>Земельный кодекс РФ от 25 октября 2001 г. №136-ФЗ;</w:t>
      </w:r>
    </w:p>
    <w:p w:rsidR="00BB51C7" w:rsidRDefault="00BB51C7" w:rsidP="00BB51C7">
      <w:pPr>
        <w:pStyle w:val="aff2"/>
        <w:numPr>
          <w:ilvl w:val="0"/>
          <w:numId w:val="16"/>
        </w:numPr>
        <w:tabs>
          <w:tab w:val="left" w:pos="851"/>
        </w:tabs>
        <w:ind w:left="0" w:firstLine="567"/>
        <w:jc w:val="both"/>
      </w:pPr>
      <w:proofErr w:type="spellStart"/>
      <w:r w:rsidRPr="00E02348">
        <w:t>СанПин</w:t>
      </w:r>
      <w:proofErr w:type="spellEnd"/>
      <w:r w:rsidRPr="00E02348">
        <w:t xml:space="preserve"> 2.1.6.1032-01 «Гигиенические требования к обеспечению качества атмосферного воздуха населенных мест»;</w:t>
      </w:r>
    </w:p>
    <w:p w:rsidR="00BB51C7" w:rsidRDefault="00BB51C7" w:rsidP="00BB51C7">
      <w:pPr>
        <w:pStyle w:val="aff2"/>
        <w:numPr>
          <w:ilvl w:val="0"/>
          <w:numId w:val="16"/>
        </w:numPr>
        <w:tabs>
          <w:tab w:val="left" w:pos="851"/>
        </w:tabs>
        <w:ind w:left="0" w:firstLine="567"/>
        <w:jc w:val="both"/>
      </w:pPr>
      <w:proofErr w:type="spellStart"/>
      <w:r w:rsidRPr="00E02348">
        <w:t>СанПин</w:t>
      </w:r>
      <w:proofErr w:type="spellEnd"/>
      <w:r w:rsidRPr="00E02348">
        <w:t xml:space="preserve"> 2.2.1/2.1.1.1200-03 «Санитарно-защитные зоны и санитарная классификация предприятий сооружений и иных объектов»;</w:t>
      </w:r>
    </w:p>
    <w:p w:rsidR="00BB51C7" w:rsidRDefault="00BB51C7" w:rsidP="00BB51C7">
      <w:pPr>
        <w:pStyle w:val="aff2"/>
        <w:numPr>
          <w:ilvl w:val="0"/>
          <w:numId w:val="16"/>
        </w:numPr>
        <w:tabs>
          <w:tab w:val="left" w:pos="851"/>
        </w:tabs>
        <w:ind w:left="0" w:firstLine="567"/>
        <w:jc w:val="both"/>
      </w:pPr>
      <w:r w:rsidRPr="00E02348">
        <w:t>СН 2.2.4/2.1.8.562-96 «Шум на рабочих местах, в помещениях жилых, общественных зданий и на территории жилой застройки»;</w:t>
      </w:r>
    </w:p>
    <w:p w:rsidR="00BB51C7" w:rsidRDefault="00BB51C7" w:rsidP="00BB51C7">
      <w:pPr>
        <w:pStyle w:val="aff2"/>
        <w:numPr>
          <w:ilvl w:val="0"/>
          <w:numId w:val="16"/>
        </w:numPr>
        <w:tabs>
          <w:tab w:val="left" w:pos="851"/>
        </w:tabs>
        <w:ind w:left="0" w:firstLine="567"/>
        <w:jc w:val="both"/>
      </w:pPr>
      <w:r w:rsidRPr="00E02348">
        <w:t>Постановление правительства РФ «Об утверждении критериев отнесения объектов, оказывающих негативное воздействие на окружающую среду, к объектам I, II, III и IV категории» от 28 сентября 2015г. №1029;</w:t>
      </w:r>
    </w:p>
    <w:p w:rsidR="00BB51C7" w:rsidRDefault="00BB51C7" w:rsidP="00BB51C7">
      <w:pPr>
        <w:pStyle w:val="aff2"/>
        <w:numPr>
          <w:ilvl w:val="0"/>
          <w:numId w:val="16"/>
        </w:numPr>
        <w:tabs>
          <w:tab w:val="left" w:pos="851"/>
        </w:tabs>
        <w:ind w:left="0" w:firstLine="567"/>
        <w:jc w:val="both"/>
      </w:pPr>
      <w:r w:rsidRPr="00E02348">
        <w:t>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 марта 2018г. №222;</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 xml:space="preserve">Комплекс работ по разработке проекта СЗЗ выполняется Исполнителем в соответствии </w:t>
      </w:r>
      <w:proofErr w:type="spellStart"/>
      <w:r w:rsidRPr="00E02348">
        <w:rPr>
          <w:lang w:eastAsia="ar-SA"/>
        </w:rPr>
        <w:t>c</w:t>
      </w:r>
      <w:proofErr w:type="spellEnd"/>
      <w:r w:rsidRPr="00E02348">
        <w:rPr>
          <w:lang w:eastAsia="ar-SA"/>
        </w:rPr>
        <w:t xml:space="preserve"> аттестатом аккредитации </w:t>
      </w:r>
      <w:r>
        <w:rPr>
          <w:lang w:eastAsia="ar-SA"/>
        </w:rPr>
        <w:t xml:space="preserve">испытательной лаборатории </w:t>
      </w:r>
      <w:r w:rsidRPr="00E02348">
        <w:rPr>
          <w:lang w:eastAsia="ar-SA"/>
        </w:rPr>
        <w:t>№ __________ от «___» __________ 20__ г. на проведение инструментальных исследований выбросов загрязняющих веществ на источниках.</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 xml:space="preserve">Исполнитель приступает к выполнению работ по Договору после получения от Заказчика исходных данных для разработки проекта СЗЗ </w:t>
      </w:r>
      <w:proofErr w:type="gramStart"/>
      <w:r w:rsidRPr="00E02348">
        <w:rPr>
          <w:lang w:eastAsia="ar-SA"/>
        </w:rPr>
        <w:t xml:space="preserve">в полном объеме в соответствии с </w:t>
      </w:r>
      <w:r w:rsidRPr="00E02348">
        <w:rPr>
          <w:lang w:eastAsia="ar-SA"/>
        </w:rPr>
        <w:lastRenderedPageBreak/>
        <w:t>Техническим заданием на выполнение комплекса работ по разработке</w:t>
      </w:r>
      <w:proofErr w:type="gramEnd"/>
      <w:r w:rsidRPr="00E02348">
        <w:rPr>
          <w:lang w:eastAsia="ar-SA"/>
        </w:rPr>
        <w:t xml:space="preserve"> и согласованию проекта санитарно защитной зоны ФГУП «Московский эндокринный завод» (</w:t>
      </w:r>
      <w:r w:rsidR="00212944">
        <w:rPr>
          <w:lang w:eastAsia="ar-SA"/>
        </w:rPr>
        <w:fldChar w:fldCharType="begin"/>
      </w:r>
      <w:r>
        <w:rPr>
          <w:lang w:eastAsia="ar-SA"/>
        </w:rPr>
        <w:instrText xml:space="preserve"> REF _Ref5784378 \h </w:instrText>
      </w:r>
      <w:r w:rsidR="00212944">
        <w:rPr>
          <w:lang w:eastAsia="ar-SA"/>
        </w:rPr>
      </w:r>
      <w:r w:rsidR="00212944">
        <w:rPr>
          <w:lang w:eastAsia="ar-SA"/>
        </w:rPr>
        <w:fldChar w:fldCharType="separate"/>
      </w:r>
      <w:r w:rsidR="004C383D" w:rsidRPr="00E02348">
        <w:t>Приложение № 1</w:t>
      </w:r>
      <w:r w:rsidR="00212944">
        <w:rPr>
          <w:lang w:eastAsia="ar-SA"/>
        </w:rPr>
        <w:fldChar w:fldCharType="end"/>
      </w:r>
      <w:r w:rsidRPr="00E02348">
        <w:rPr>
          <w:lang w:eastAsia="ar-SA"/>
        </w:rPr>
        <w:t xml:space="preserve"> к настоящему Договору).</w:t>
      </w:r>
    </w:p>
    <w:p w:rsidR="00BB51C7" w:rsidRDefault="00BB51C7" w:rsidP="00BB51C7">
      <w:pPr>
        <w:pStyle w:val="aff2"/>
        <w:numPr>
          <w:ilvl w:val="1"/>
          <w:numId w:val="15"/>
        </w:numPr>
        <w:tabs>
          <w:tab w:val="left" w:pos="1134"/>
        </w:tabs>
        <w:suppressAutoHyphens/>
        <w:autoSpaceDE w:val="0"/>
        <w:ind w:left="0" w:firstLine="567"/>
        <w:jc w:val="both"/>
        <w:rPr>
          <w:lang w:eastAsia="ar-SA"/>
        </w:rPr>
      </w:pPr>
      <w:r w:rsidRPr="00E02348">
        <w:rPr>
          <w:lang w:eastAsia="ar-SA"/>
        </w:rPr>
        <w:t>Объем и стоимость работ по настоящему Договору определяется Календарным планом выполнения работ (</w:t>
      </w:r>
      <w:r w:rsidR="00212944">
        <w:rPr>
          <w:lang w:eastAsia="ar-SA"/>
        </w:rPr>
        <w:fldChar w:fldCharType="begin"/>
      </w:r>
      <w:r>
        <w:instrText xml:space="preserve"> REF _Ref5784388 \h </w:instrText>
      </w:r>
      <w:r w:rsidR="00212944">
        <w:rPr>
          <w:lang w:eastAsia="ar-SA"/>
        </w:rPr>
      </w:r>
      <w:r w:rsidR="00212944">
        <w:rPr>
          <w:lang w:eastAsia="ar-SA"/>
        </w:rPr>
        <w:fldChar w:fldCharType="separate"/>
      </w:r>
      <w:r w:rsidR="004C383D" w:rsidRPr="00E02348">
        <w:t>Приложение № 2</w:t>
      </w:r>
      <w:r w:rsidR="00212944">
        <w:rPr>
          <w:lang w:eastAsia="ar-SA"/>
        </w:rPr>
        <w:fldChar w:fldCharType="end"/>
      </w:r>
      <w:r>
        <w:rPr>
          <w:lang w:eastAsia="ar-SA"/>
        </w:rPr>
        <w:t xml:space="preserve"> </w:t>
      </w:r>
      <w:r w:rsidRPr="00E02348">
        <w:rPr>
          <w:lang w:eastAsia="ar-SA"/>
        </w:rPr>
        <w:t>к настоящему Договору).</w:t>
      </w:r>
    </w:p>
    <w:p w:rsidR="00BB51C7" w:rsidRDefault="00BB51C7" w:rsidP="00BB51C7">
      <w:pPr>
        <w:pStyle w:val="a1"/>
        <w:tabs>
          <w:tab w:val="left" w:pos="142"/>
        </w:tabs>
        <w:outlineLvl w:val="0"/>
      </w:pPr>
      <w:r w:rsidRPr="00E02348">
        <w:t>СТОИМОСТЬ РАБОТ И ПОРЯДОК РАСЧЕТА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Общая стоимость работ по Договору составляет</w:t>
      </w:r>
      <w:proofErr w:type="gramStart"/>
      <w:r w:rsidRPr="00E02348">
        <w:rPr>
          <w:lang w:eastAsia="ar-SA"/>
        </w:rPr>
        <w:t xml:space="preserve"> _____ (__________) </w:t>
      </w:r>
      <w:proofErr w:type="gramEnd"/>
      <w:r w:rsidRPr="00E02348">
        <w:rPr>
          <w:lang w:eastAsia="ar-SA"/>
        </w:rPr>
        <w:t xml:space="preserve">рублей ___ копеек, в т.ч. НДС по ставке, установленной п. 3 ст. 164 Налогового кодекса Российской Федерации </w:t>
      </w:r>
      <w:r>
        <w:rPr>
          <w:lang w:eastAsia="ar-SA"/>
        </w:rPr>
        <w:t xml:space="preserve">/ НДС не облагается на основании _______________ </w:t>
      </w:r>
      <w:r w:rsidRPr="00E02348">
        <w:rPr>
          <w:i/>
          <w:lang w:eastAsia="ar-SA"/>
        </w:rPr>
        <w:t>(выбирается и заполняется по результатам проведения закупки)</w:t>
      </w:r>
      <w:r w:rsidRPr="00E02348">
        <w:rPr>
          <w:lang w:eastAsia="ar-SA"/>
        </w:rPr>
        <w:t>.</w:t>
      </w:r>
    </w:p>
    <w:p w:rsidR="00BB51C7" w:rsidRDefault="00BB51C7" w:rsidP="00BB51C7">
      <w:pPr>
        <w:pStyle w:val="aff2"/>
        <w:numPr>
          <w:ilvl w:val="1"/>
          <w:numId w:val="14"/>
        </w:numPr>
        <w:tabs>
          <w:tab w:val="left" w:pos="1134"/>
        </w:tabs>
        <w:suppressAutoHyphens/>
        <w:autoSpaceDE w:val="0"/>
        <w:ind w:left="0" w:firstLine="567"/>
        <w:jc w:val="both"/>
        <w:rPr>
          <w:lang w:eastAsia="ar-SA"/>
        </w:rPr>
      </w:pPr>
      <w:bookmarkStart w:id="61" w:name="_Ref5784962"/>
      <w:r w:rsidRPr="00E02348">
        <w:rPr>
          <w:lang w:eastAsia="ar-SA"/>
        </w:rPr>
        <w:t>Оплата по Договору производится в рублях в следующем порядке:</w:t>
      </w:r>
      <w:bookmarkEnd w:id="61"/>
    </w:p>
    <w:p w:rsidR="00BB51C7" w:rsidRDefault="00BB51C7" w:rsidP="00BB51C7">
      <w:pPr>
        <w:pStyle w:val="aff2"/>
        <w:numPr>
          <w:ilvl w:val="1"/>
          <w:numId w:val="17"/>
        </w:numPr>
        <w:tabs>
          <w:tab w:val="left" w:pos="1134"/>
        </w:tabs>
        <w:suppressAutoHyphens/>
        <w:autoSpaceDE w:val="0"/>
        <w:ind w:left="0" w:firstLine="567"/>
        <w:jc w:val="both"/>
        <w:rPr>
          <w:lang w:eastAsia="ar-SA"/>
        </w:rPr>
      </w:pPr>
      <w:r w:rsidRPr="00E02348">
        <w:rPr>
          <w:lang w:eastAsia="ar-SA"/>
        </w:rPr>
        <w:t>30% от стоимости работ по соответствующему этапу - предоплата за предстоящий этап работы в течение 7 (семи) рабочих дней с момента выставления счета.</w:t>
      </w:r>
    </w:p>
    <w:p w:rsidR="00BB51C7" w:rsidRDefault="00BB51C7" w:rsidP="00BB51C7">
      <w:pPr>
        <w:pStyle w:val="aff2"/>
        <w:numPr>
          <w:ilvl w:val="1"/>
          <w:numId w:val="17"/>
        </w:numPr>
        <w:tabs>
          <w:tab w:val="left" w:pos="1134"/>
        </w:tabs>
        <w:suppressAutoHyphens/>
        <w:autoSpaceDE w:val="0"/>
        <w:ind w:left="0" w:firstLine="567"/>
        <w:jc w:val="both"/>
        <w:rPr>
          <w:lang w:eastAsia="ar-SA"/>
        </w:rPr>
      </w:pPr>
      <w:r w:rsidRPr="00E02348">
        <w:rPr>
          <w:lang w:eastAsia="ar-SA"/>
        </w:rPr>
        <w:t xml:space="preserve">70% от стоимости работ по соответствующему этапу - оплата в течение 7 (семи) рабочих дней с момента </w:t>
      </w:r>
      <w:proofErr w:type="gramStart"/>
      <w:r w:rsidRPr="00E02348">
        <w:rPr>
          <w:lang w:eastAsia="ar-SA"/>
        </w:rPr>
        <w:t>подписания акта сдачи-приемки выполненных работ каждого этапа</w:t>
      </w:r>
      <w:proofErr w:type="gramEnd"/>
      <w:r w:rsidRPr="00E02348">
        <w:rPr>
          <w:lang w:eastAsia="ar-SA"/>
        </w:rPr>
        <w:t xml:space="preserve"> согласно Календарному плану выполнения работ (</w:t>
      </w:r>
      <w:r w:rsidR="00212944">
        <w:fldChar w:fldCharType="begin"/>
      </w:r>
      <w:r>
        <w:rPr>
          <w:lang w:eastAsia="ar-SA"/>
        </w:rPr>
        <w:instrText xml:space="preserve"> REF _Ref5784388 \h </w:instrText>
      </w:r>
      <w:r w:rsidR="00212944">
        <w:fldChar w:fldCharType="separate"/>
      </w:r>
      <w:r w:rsidR="004C383D" w:rsidRPr="00E02348">
        <w:t>Приложение № 2</w:t>
      </w:r>
      <w:r w:rsidR="00212944">
        <w:fldChar w:fldCharType="end"/>
      </w:r>
      <w:r w:rsidRPr="00E02348">
        <w:rPr>
          <w:lang w:eastAsia="ar-SA"/>
        </w:rPr>
        <w:t xml:space="preserve"> к настоящему Договору).</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Счета Исполнителя оплачиваются Заказчиком посредством перечисления денежных средств на расчетный счет Исполнителя в установленном порядке.</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Исполнитель предоставляет Заказчику счет-фактуру</w:t>
      </w:r>
      <w:r>
        <w:rPr>
          <w:lang w:eastAsia="ar-SA"/>
        </w:rPr>
        <w:t xml:space="preserve"> (если применимо)</w:t>
      </w:r>
      <w:r w:rsidRPr="00E02348">
        <w:rPr>
          <w:lang w:eastAsia="ar-SA"/>
        </w:rPr>
        <w:t xml:space="preserve"> </w:t>
      </w:r>
      <w:r>
        <w:rPr>
          <w:lang w:eastAsia="ar-SA"/>
        </w:rPr>
        <w:t>на дату подписания акта сдачи–приемки выполненных работ</w:t>
      </w:r>
      <w:r w:rsidRPr="00E02348">
        <w:rPr>
          <w:lang w:eastAsia="ar-SA"/>
        </w:rPr>
        <w:t>, на сумму выполненных работ.</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В стоимость работ по Договору входят все затраты, которые необходимы для выполнения Исполнителем своих обязательств по настоящему Договору, в том числе для согласования проекта СЗЗ в уполномоченных государственных органах.</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Pr>
          <w:lang w:eastAsia="ar-SA"/>
        </w:rPr>
        <w:t>Датой оплаты является день списания денежных сре</w:t>
      </w:r>
      <w:proofErr w:type="gramStart"/>
      <w:r>
        <w:rPr>
          <w:lang w:eastAsia="ar-SA"/>
        </w:rPr>
        <w:t>дств с р</w:t>
      </w:r>
      <w:proofErr w:type="gramEnd"/>
      <w:r>
        <w:rPr>
          <w:lang w:eastAsia="ar-SA"/>
        </w:rPr>
        <w:t>асчетного счета Заказчика.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Pr>
          <w:lang w:eastAsia="ar-SA"/>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BB51C7" w:rsidRDefault="00BB51C7" w:rsidP="00BB51C7">
      <w:pPr>
        <w:pStyle w:val="a1"/>
        <w:tabs>
          <w:tab w:val="left" w:pos="142"/>
        </w:tabs>
        <w:outlineLvl w:val="0"/>
      </w:pPr>
      <w:r w:rsidRPr="00E02348">
        <w:t>ПОРЯДОК СДАЧИ И ПРИЕМКИ РАБОТ</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Исполнитель приступает к выполнению работ по Договору с момента получения предоплаты в соответствии с п. </w:t>
      </w:r>
      <w:r w:rsidR="00212944">
        <w:fldChar w:fldCharType="begin"/>
      </w:r>
      <w:r>
        <w:rPr>
          <w:lang w:eastAsia="ar-SA"/>
        </w:rPr>
        <w:instrText xml:space="preserve"> REF _Ref5784962 \n \h </w:instrText>
      </w:r>
      <w:r w:rsidR="00212944">
        <w:fldChar w:fldCharType="separate"/>
      </w:r>
      <w:r w:rsidR="004C383D">
        <w:rPr>
          <w:lang w:eastAsia="ar-SA"/>
        </w:rPr>
        <w:t>2.2</w:t>
      </w:r>
      <w:r w:rsidR="00212944">
        <w:fldChar w:fldCharType="end"/>
      </w:r>
      <w:r w:rsidRPr="00E02348">
        <w:rPr>
          <w:lang w:eastAsia="ar-SA"/>
        </w:rPr>
        <w:t xml:space="preserve"> и получения от Заказчика всех исходных данных, необходимых для разработки проекта СЗЗ, в соответствии с </w:t>
      </w:r>
      <w:r w:rsidR="00212944">
        <w:fldChar w:fldCharType="begin"/>
      </w:r>
      <w:r>
        <w:rPr>
          <w:lang w:eastAsia="ar-SA"/>
        </w:rPr>
        <w:instrText xml:space="preserve"> REF _Ref5784378 \h </w:instrText>
      </w:r>
      <w:r w:rsidR="00212944">
        <w:fldChar w:fldCharType="separate"/>
      </w:r>
      <w:r w:rsidR="004C383D" w:rsidRPr="00E02348">
        <w:t>Приложение № 1</w:t>
      </w:r>
      <w:r w:rsidR="00212944">
        <w:fldChar w:fldCharType="end"/>
      </w:r>
      <w:r w:rsidRPr="00E02348">
        <w:rPr>
          <w:lang w:eastAsia="ar-SA"/>
        </w:rPr>
        <w:t xml:space="preserve"> к настоящему Договору.</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Перечень </w:t>
      </w:r>
      <w:proofErr w:type="gramStart"/>
      <w:r w:rsidRPr="00E02348">
        <w:rPr>
          <w:lang w:eastAsia="ar-SA"/>
        </w:rPr>
        <w:t>документации, подлежащей оформлению и сдаче Исполнителем Заказчику на отдельных этапах выполнения работ по Договору определен</w:t>
      </w:r>
      <w:proofErr w:type="gramEnd"/>
      <w:r w:rsidRPr="00E02348">
        <w:rPr>
          <w:lang w:eastAsia="ar-SA"/>
        </w:rPr>
        <w:t xml:space="preserve"> Календарным планом выполнения работ.</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При завершении работ по каждому этапу Исполнитель представляет Заказчику отчетные документы, оговоренные Календарным планом работ, подписанный со своей стороны акт сдачи-приемки выполненных работ в 2 (двух) экземплярах и счет на их оплату.</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Заказчик в течение 5 (пяти) дней со дня получения акта сдачи-приемки выполненных работ и иных документо</w:t>
      </w:r>
      <w:r>
        <w:rPr>
          <w:lang w:eastAsia="ar-SA"/>
        </w:rPr>
        <w:t>в</w:t>
      </w:r>
      <w:r w:rsidRPr="00E02348">
        <w:rPr>
          <w:lang w:eastAsia="ar-SA"/>
        </w:rPr>
        <w:t>, указанных в п.3.3 настоящего Договора</w:t>
      </w:r>
      <w:r>
        <w:rPr>
          <w:lang w:eastAsia="ar-SA"/>
        </w:rPr>
        <w:t>,</w:t>
      </w:r>
      <w:r w:rsidRPr="00E02348">
        <w:rPr>
          <w:lang w:eastAsia="ar-SA"/>
        </w:rPr>
        <w:t xml:space="preserve"> обязан направить Исполнителю подписанный акт или мотивированный отказ от приемки работ.</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BB51C7" w:rsidRDefault="00BB51C7" w:rsidP="00BB51C7">
      <w:pPr>
        <w:tabs>
          <w:tab w:val="left" w:pos="1134"/>
        </w:tabs>
        <w:ind w:firstLine="567"/>
      </w:pPr>
      <w:proofErr w:type="gramStart"/>
      <w:r w:rsidRPr="00E02348">
        <w:t>Результатом выполнения всех работ по Договору является проект СЗЗ, разработанный и согласованный в порядке, установленном законодательством Российской Федерации, карта-план с указанием координат характерных точек ее границ в системе координат, используемых для ведения Единого государственного реестра недвижимости, результаты экспертизы материалов проекта СЗЗ в Ф</w:t>
      </w:r>
      <w:r>
        <w:t>Г</w:t>
      </w:r>
      <w:r w:rsidRPr="00E02348">
        <w:t>БУЗ</w:t>
      </w:r>
      <w:r>
        <w:t xml:space="preserve"> «Головной центр гигиены и эпидемиологии</w:t>
      </w:r>
      <w:r w:rsidRPr="00E02348">
        <w:t xml:space="preserve"> ФМБА России</w:t>
      </w:r>
      <w:r>
        <w:t>»</w:t>
      </w:r>
      <w:r w:rsidRPr="00E02348">
        <w:t>, результаты инструментальных исследований уровня шума и концентраций загрязняющих веществ в</w:t>
      </w:r>
      <w:proofErr w:type="gramEnd"/>
      <w:r w:rsidRPr="00E02348">
        <w:t xml:space="preserve"> атмосферном </w:t>
      </w:r>
      <w:proofErr w:type="gramStart"/>
      <w:r w:rsidRPr="00E02348">
        <w:t>воздухе</w:t>
      </w:r>
      <w:proofErr w:type="gramEnd"/>
      <w:r w:rsidRPr="00E02348">
        <w:t xml:space="preserve"> в контролируемых точках, утвержденное в МРУ №1 ФМБА России Решение об установлении СЗЗ.</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lastRenderedPageBreak/>
        <w:t xml:space="preserve">Право собственности на </w:t>
      </w:r>
      <w:r>
        <w:rPr>
          <w:lang w:eastAsia="ar-SA"/>
        </w:rPr>
        <w:t xml:space="preserve">результаты </w:t>
      </w:r>
      <w:r w:rsidRPr="00E02348">
        <w:rPr>
          <w:lang w:eastAsia="ar-SA"/>
        </w:rPr>
        <w:t>выполненны</w:t>
      </w:r>
      <w:r>
        <w:rPr>
          <w:lang w:eastAsia="ar-SA"/>
        </w:rPr>
        <w:t>х</w:t>
      </w:r>
      <w:r w:rsidRPr="00E02348">
        <w:rPr>
          <w:lang w:eastAsia="ar-SA"/>
        </w:rPr>
        <w:t xml:space="preserve"> работ и предоставленные Исполнителем документы по каждому этапу выполнения работ переходит к Заказчику с момента подписания Сторонами акта сдачи-приемки выполненных работ.</w:t>
      </w:r>
    </w:p>
    <w:p w:rsidR="00BB51C7" w:rsidRDefault="00BB51C7" w:rsidP="00BB51C7">
      <w:pPr>
        <w:pStyle w:val="a1"/>
        <w:tabs>
          <w:tab w:val="left" w:pos="142"/>
        </w:tabs>
        <w:outlineLvl w:val="0"/>
      </w:pPr>
      <w:r w:rsidRPr="00E02348">
        <w:t>ПРАВА И ОБЯЗАННОСТИ СТОРОН</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Исполнитель обязан:</w:t>
      </w:r>
    </w:p>
    <w:p w:rsidR="00BB51C7" w:rsidRDefault="00BB51C7" w:rsidP="00BB51C7">
      <w:pPr>
        <w:pStyle w:val="aff2"/>
        <w:numPr>
          <w:ilvl w:val="2"/>
          <w:numId w:val="14"/>
        </w:numPr>
        <w:tabs>
          <w:tab w:val="left" w:pos="1134"/>
        </w:tabs>
        <w:suppressAutoHyphens/>
        <w:autoSpaceDE w:val="0"/>
        <w:ind w:left="0" w:firstLine="567"/>
        <w:jc w:val="both"/>
        <w:rPr>
          <w:lang w:eastAsia="ar-SA"/>
        </w:rPr>
      </w:pPr>
      <w:bookmarkStart w:id="62" w:name="_Ref5785025"/>
      <w:r w:rsidRPr="00E02348">
        <w:rPr>
          <w:lang w:eastAsia="ar-SA"/>
        </w:rPr>
        <w:t xml:space="preserve">Выполнить работы по Договору в полном объеме и в срок, определенный </w:t>
      </w:r>
      <w:r w:rsidR="00212944">
        <w:fldChar w:fldCharType="begin"/>
      </w:r>
      <w:r>
        <w:rPr>
          <w:lang w:eastAsia="ar-SA"/>
        </w:rPr>
        <w:instrText xml:space="preserve"> REF _Ref5784388 \h </w:instrText>
      </w:r>
      <w:r w:rsidR="00212944">
        <w:fldChar w:fldCharType="separate"/>
      </w:r>
      <w:r w:rsidR="004C383D" w:rsidRPr="00E02348">
        <w:t>Приложение № 2</w:t>
      </w:r>
      <w:r w:rsidR="00212944">
        <w:fldChar w:fldCharType="end"/>
      </w:r>
      <w:r w:rsidRPr="00E02348">
        <w:rPr>
          <w:lang w:eastAsia="ar-SA"/>
        </w:rPr>
        <w:t xml:space="preserve"> к настоящему Договору, а также в соответствии со всеми требованиями действующего природоохранного законодательства Российской Федерации, что подтверждается подписанными Сторонами актами сдачи-приемки выполненных работ. По выявленным в ходе приемки результатов работ дефектам Сторонами составляется и подписывается дефектный акт.</w:t>
      </w:r>
      <w:bookmarkEnd w:id="62"/>
    </w:p>
    <w:p w:rsidR="00BB51C7" w:rsidRDefault="00BB51C7" w:rsidP="00BB51C7">
      <w:pPr>
        <w:pStyle w:val="aff2"/>
        <w:numPr>
          <w:ilvl w:val="2"/>
          <w:numId w:val="14"/>
        </w:numPr>
        <w:tabs>
          <w:tab w:val="left" w:pos="1134"/>
        </w:tabs>
        <w:suppressAutoHyphens/>
        <w:autoSpaceDE w:val="0"/>
        <w:ind w:left="0" w:firstLine="567"/>
        <w:jc w:val="both"/>
        <w:rPr>
          <w:lang w:eastAsia="ar-SA"/>
        </w:rPr>
      </w:pPr>
      <w:bookmarkStart w:id="63" w:name="_Ref5785036"/>
      <w:r w:rsidRPr="00E02348">
        <w:rPr>
          <w:lang w:eastAsia="ar-SA"/>
        </w:rPr>
        <w:t xml:space="preserve">Устранить выявленные в ходе приемки результата работ дефекты, указанные в дефектном акте, за свой счет в течение 5 (пяти) рабочих дней </w:t>
      </w:r>
      <w:proofErr w:type="gramStart"/>
      <w:r w:rsidRPr="00E02348">
        <w:rPr>
          <w:lang w:eastAsia="ar-SA"/>
        </w:rPr>
        <w:t>с даты подписания</w:t>
      </w:r>
      <w:proofErr w:type="gramEnd"/>
      <w:r w:rsidRPr="00E02348">
        <w:rPr>
          <w:lang w:eastAsia="ar-SA"/>
        </w:rPr>
        <w:t xml:space="preserve"> Сторонами дефектного акта. Факт устранения дефектов подтверждается подписанным Сторонами актом сдачи-приемки выполненных работ, который составляется Сторонами на каждый вид работ.</w:t>
      </w:r>
      <w:bookmarkEnd w:id="63"/>
    </w:p>
    <w:p w:rsidR="00BB51C7" w:rsidRDefault="00BB51C7" w:rsidP="00BB51C7">
      <w:pPr>
        <w:pStyle w:val="aff2"/>
        <w:numPr>
          <w:ilvl w:val="2"/>
          <w:numId w:val="14"/>
        </w:numPr>
        <w:tabs>
          <w:tab w:val="left" w:pos="1134"/>
        </w:tabs>
        <w:suppressAutoHyphens/>
        <w:autoSpaceDE w:val="0"/>
        <w:ind w:left="0" w:firstLine="567"/>
        <w:jc w:val="both"/>
        <w:rPr>
          <w:lang w:eastAsia="ar-SA"/>
        </w:rPr>
      </w:pPr>
      <w:bookmarkStart w:id="64" w:name="_Ref5785047"/>
      <w:r w:rsidRPr="00E02348">
        <w:rPr>
          <w:lang w:eastAsia="ar-SA"/>
        </w:rPr>
        <w:t>В течение 5 (пяти) рабочих дней предоставить Заказчику результат выполнения работ, связанный с устранением дефектов.</w:t>
      </w:r>
      <w:bookmarkEnd w:id="64"/>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В течение 3 (трех) рабочих дней </w:t>
      </w:r>
      <w:proofErr w:type="gramStart"/>
      <w:r w:rsidRPr="00E02348">
        <w:rPr>
          <w:lang w:eastAsia="ar-SA"/>
        </w:rPr>
        <w:t>с даты передачи</w:t>
      </w:r>
      <w:proofErr w:type="gramEnd"/>
      <w:r w:rsidRPr="00E02348">
        <w:rPr>
          <w:lang w:eastAsia="ar-SA"/>
        </w:rPr>
        <w:t xml:space="preserve"> Исполнителю результатов выполненных работ осуществить взаимную сверку переданных Заказчиком и принятых Исполнителем результатов выполненных работ, и предоставить Заказчику акт сдачи-приемки выполненных работ.</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Назначить приказом лицо, ответственное за соблюдение правил и инструкций по охране труда на территории Заказчика.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Обеспечить соблюдение правил охраны труда, техники безопасности и противопожарного режима при проведении работ по настоящему Договору на территории Заказчика.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Соблюдать правила пропускного и </w:t>
      </w:r>
      <w:proofErr w:type="spellStart"/>
      <w:r w:rsidRPr="00E02348">
        <w:rPr>
          <w:lang w:eastAsia="ar-SA"/>
        </w:rPr>
        <w:t>внутриобъектового</w:t>
      </w:r>
      <w:proofErr w:type="spellEnd"/>
      <w:r w:rsidRPr="00E02348">
        <w:rPr>
          <w:lang w:eastAsia="ar-SA"/>
        </w:rPr>
        <w:t xml:space="preserve"> режима, установленные Заказчиком во время пребывания представителей Исполнителя на территории Заказчика.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За счет собственных средств выполнять указания Заказчика, представленные в письменном виде, в том числе о внесении изменений и дополнений в проект СЗЗ относительно качества, состава разработанного Исполнителем проекта или несоответствия его условиям настоящего Договора, а также требованиям законодательства Российской Федерации.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определяют объем требуемых дополнительных работ, сроки их выполнения и условия их оплаты.</w:t>
      </w:r>
    </w:p>
    <w:p w:rsidR="00BB51C7" w:rsidRDefault="00BB51C7" w:rsidP="00BB51C7">
      <w:pPr>
        <w:pStyle w:val="aff2"/>
        <w:numPr>
          <w:ilvl w:val="2"/>
          <w:numId w:val="14"/>
        </w:numPr>
        <w:tabs>
          <w:tab w:val="left" w:pos="1134"/>
        </w:tabs>
        <w:suppressAutoHyphens/>
        <w:autoSpaceDE w:val="0"/>
        <w:ind w:left="0" w:firstLine="567"/>
        <w:jc w:val="both"/>
        <w:rPr>
          <w:lang w:eastAsia="ar-SA"/>
        </w:rPr>
      </w:pPr>
      <w:bookmarkStart w:id="65" w:name="_Ref5785056"/>
      <w:r w:rsidRPr="00E02348">
        <w:rPr>
          <w:lang w:eastAsia="ar-SA"/>
        </w:rPr>
        <w:t>Самостоятельно и за счет собственных средств обеспечить устранение замечаний в срок не более 10 (десяти) рабочих дней, в случае их возникновения в процессе согласования проекта СЗЗ Заказчиком, ФБУЗ «Центр гигиены и эпидемиологии в городе Москве», Межрегиональном управление № 1 Федерального медико-биологического агентства и другими уполномоченными государственными органами в случае необходимости. Проект СЗЗ, скорректированный и дополненный в соответствии с полученными замечаниями, предварительно согласовывается с Заказчиком.</w:t>
      </w:r>
      <w:bookmarkEnd w:id="65"/>
    </w:p>
    <w:p w:rsidR="00BB51C7" w:rsidRDefault="00BB51C7" w:rsidP="00BB51C7">
      <w:pPr>
        <w:pStyle w:val="aff2"/>
        <w:numPr>
          <w:ilvl w:val="2"/>
          <w:numId w:val="14"/>
        </w:numPr>
        <w:tabs>
          <w:tab w:val="left" w:pos="1276"/>
        </w:tabs>
        <w:suppressAutoHyphens/>
        <w:autoSpaceDE w:val="0"/>
        <w:ind w:left="0" w:firstLine="567"/>
        <w:jc w:val="both"/>
        <w:rPr>
          <w:lang w:eastAsia="ar-SA"/>
        </w:rPr>
      </w:pPr>
      <w:r w:rsidRPr="00E02348">
        <w:rPr>
          <w:lang w:eastAsia="ar-SA"/>
        </w:rPr>
        <w:t>По письменному запросу Заказчика предоставлять информацию о ходе выполнения работ по Договору в течение 3 (трех) рабочих дней.</w:t>
      </w:r>
    </w:p>
    <w:p w:rsidR="00BB51C7" w:rsidRDefault="00BB51C7" w:rsidP="00BB51C7">
      <w:pPr>
        <w:pStyle w:val="aff2"/>
        <w:numPr>
          <w:ilvl w:val="2"/>
          <w:numId w:val="14"/>
        </w:numPr>
        <w:tabs>
          <w:tab w:val="left" w:pos="1276"/>
        </w:tabs>
        <w:suppressAutoHyphens/>
        <w:autoSpaceDE w:val="0"/>
        <w:ind w:left="0" w:firstLine="567"/>
        <w:jc w:val="both"/>
        <w:rPr>
          <w:lang w:eastAsia="ar-SA"/>
        </w:rPr>
      </w:pPr>
      <w:r w:rsidRPr="00E02348">
        <w:rPr>
          <w:lang w:eastAsia="ar-SA"/>
        </w:rPr>
        <w:t>Не вносить без предварительного согласования в письменной форме с Заказчиком изменения в проект СЗЗ, которые могут привести к изменению стоимости и сроков выполнения работ по Договору.</w:t>
      </w:r>
    </w:p>
    <w:p w:rsidR="00BB51C7" w:rsidRDefault="00BB51C7" w:rsidP="00BB51C7">
      <w:pPr>
        <w:pStyle w:val="aff2"/>
        <w:numPr>
          <w:ilvl w:val="2"/>
          <w:numId w:val="14"/>
        </w:numPr>
        <w:tabs>
          <w:tab w:val="left" w:pos="993"/>
          <w:tab w:val="left" w:pos="1134"/>
        </w:tabs>
        <w:suppressAutoHyphens/>
        <w:autoSpaceDE w:val="0"/>
        <w:ind w:left="0" w:firstLine="567"/>
        <w:jc w:val="both"/>
        <w:rPr>
          <w:lang w:eastAsia="ar-SA"/>
        </w:rPr>
      </w:pPr>
      <w:bookmarkStart w:id="66" w:name="_Ref5784987"/>
      <w:r w:rsidRPr="00E02348">
        <w:rPr>
          <w:lang w:eastAsia="ar-SA"/>
        </w:rPr>
        <w:t xml:space="preserve">Обеспечить передачу Заказчику всех прав на использование проекта СЗЗ и утвержденного Решения об установлении СЗЗ </w:t>
      </w:r>
      <w:proofErr w:type="gramStart"/>
      <w:r w:rsidRPr="00E02348">
        <w:rPr>
          <w:lang w:eastAsia="ar-SA"/>
        </w:rPr>
        <w:t>в МРУ</w:t>
      </w:r>
      <w:proofErr w:type="gramEnd"/>
      <w:r w:rsidRPr="00E02348">
        <w:rPr>
          <w:lang w:eastAsia="ar-SA"/>
        </w:rPr>
        <w:t xml:space="preserve"> №1 ФМБА России, внесение изменений в проект СЗЗ после окончания работ по Договору без согласования с Исполнителем и без выплаты авторского вознаграждения Исполнителю.</w:t>
      </w:r>
      <w:bookmarkEnd w:id="66"/>
    </w:p>
    <w:p w:rsidR="00BB51C7" w:rsidRDefault="00BB51C7" w:rsidP="00BB51C7">
      <w:pPr>
        <w:pStyle w:val="aff2"/>
        <w:numPr>
          <w:ilvl w:val="2"/>
          <w:numId w:val="14"/>
        </w:numPr>
        <w:tabs>
          <w:tab w:val="left" w:pos="993"/>
          <w:tab w:val="left" w:pos="1134"/>
        </w:tabs>
        <w:suppressAutoHyphens/>
        <w:autoSpaceDE w:val="0"/>
        <w:ind w:left="0" w:firstLine="567"/>
        <w:jc w:val="both"/>
        <w:rPr>
          <w:lang w:eastAsia="ar-SA"/>
        </w:rPr>
      </w:pPr>
      <w:r w:rsidRPr="00E02348">
        <w:rPr>
          <w:lang w:eastAsia="ar-SA"/>
        </w:rPr>
        <w:lastRenderedPageBreak/>
        <w:t>Самостоятельно и за счет собственных средств оплачивать авторское вознаграждение авторам и соавторам проекта СЗЗ, в том числе за передачу прав, указанных в п.</w:t>
      </w:r>
      <w:r>
        <w:rPr>
          <w:lang w:eastAsia="ar-SA"/>
        </w:rPr>
        <w:t> </w:t>
      </w:r>
      <w:r w:rsidR="00212944">
        <w:fldChar w:fldCharType="begin"/>
      </w:r>
      <w:r>
        <w:rPr>
          <w:lang w:eastAsia="ar-SA"/>
        </w:rPr>
        <w:instrText xml:space="preserve"> REF _Ref5784987 \n \h </w:instrText>
      </w:r>
      <w:r w:rsidR="00212944">
        <w:fldChar w:fldCharType="separate"/>
      </w:r>
      <w:r w:rsidR="004C383D">
        <w:rPr>
          <w:lang w:eastAsia="ar-SA"/>
        </w:rPr>
        <w:t>4.1.12</w:t>
      </w:r>
      <w:r w:rsidR="00212944">
        <w:fldChar w:fldCharType="end"/>
      </w:r>
      <w:r>
        <w:t xml:space="preserve"> настоящего Договора.</w:t>
      </w:r>
    </w:p>
    <w:p w:rsidR="00BB51C7" w:rsidRDefault="00BB51C7" w:rsidP="00BB51C7">
      <w:pPr>
        <w:pStyle w:val="aff2"/>
        <w:numPr>
          <w:ilvl w:val="2"/>
          <w:numId w:val="14"/>
        </w:numPr>
        <w:tabs>
          <w:tab w:val="left" w:pos="993"/>
          <w:tab w:val="left" w:pos="1134"/>
        </w:tabs>
        <w:suppressAutoHyphens/>
        <w:autoSpaceDE w:val="0"/>
        <w:ind w:left="0" w:firstLine="567"/>
        <w:jc w:val="both"/>
        <w:rPr>
          <w:lang w:eastAsia="ar-SA"/>
        </w:rPr>
      </w:pPr>
      <w:r w:rsidRPr="00E02348">
        <w:rPr>
          <w:lang w:eastAsia="ar-SA"/>
        </w:rPr>
        <w:t>Не передавать частично или полностью свои права и обязанности по Договору без предварительного письменного согласия Заказчика.</w:t>
      </w:r>
    </w:p>
    <w:p w:rsidR="00BB51C7" w:rsidRDefault="00BB51C7" w:rsidP="00BB51C7">
      <w:pPr>
        <w:pStyle w:val="aff2"/>
        <w:numPr>
          <w:ilvl w:val="2"/>
          <w:numId w:val="14"/>
        </w:numPr>
        <w:tabs>
          <w:tab w:val="left" w:pos="993"/>
          <w:tab w:val="left" w:pos="1134"/>
        </w:tabs>
        <w:suppressAutoHyphens/>
        <w:autoSpaceDE w:val="0"/>
        <w:ind w:left="0" w:firstLine="567"/>
        <w:jc w:val="both"/>
        <w:rPr>
          <w:lang w:eastAsia="ar-SA"/>
        </w:rPr>
      </w:pPr>
      <w:r w:rsidRPr="00E02348">
        <w:rPr>
          <w:lang w:eastAsia="ar-SA"/>
        </w:rPr>
        <w:t>Не разглашать третьим лицам информацию, полученную от Заказчика.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Исполнитель вправе:</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Самостоятельно определять способы выполнения работ по разработке проекта СЗЗ по Договору.</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 Ответственность за действия и/или бездействие привлеченных субподрядных организаций Исполнитель несет перед Заказчиком как </w:t>
      </w:r>
      <w:proofErr w:type="gramStart"/>
      <w:r w:rsidRPr="00E02348">
        <w:rPr>
          <w:lang w:eastAsia="ar-SA"/>
        </w:rPr>
        <w:t>за</w:t>
      </w:r>
      <w:proofErr w:type="gramEnd"/>
      <w:r w:rsidRPr="00E02348">
        <w:rPr>
          <w:lang w:eastAsia="ar-SA"/>
        </w:rPr>
        <w:t xml:space="preserve"> свои собственные. </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Не приступать к следующему этапу работ, если Заказчиком не оплачен предыдущий этап работ.</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Досрочно выполнить и сдать Заказчику проект СЗЗ и Решение об установлении СЗЗ, установленном настоящим Договором.</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Заказчик обязан:</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Предоставить Исполнителю исходные данные для разработки проекта СЗЗ в соответствии с </w:t>
      </w:r>
      <w:r w:rsidR="00212944">
        <w:fldChar w:fldCharType="begin"/>
      </w:r>
      <w:r>
        <w:rPr>
          <w:lang w:eastAsia="ar-SA"/>
        </w:rPr>
        <w:instrText xml:space="preserve"> REF _Ref5784378 \h </w:instrText>
      </w:r>
      <w:r w:rsidR="00212944">
        <w:fldChar w:fldCharType="separate"/>
      </w:r>
      <w:r w:rsidR="004C383D" w:rsidRPr="00E02348">
        <w:t>Приложение № 1</w:t>
      </w:r>
      <w:r w:rsidR="00212944">
        <w:fldChar w:fldCharType="end"/>
      </w:r>
      <w:r w:rsidRPr="00E02348">
        <w:rPr>
          <w:lang w:eastAsia="ar-SA"/>
        </w:rPr>
        <w:t xml:space="preserve"> к настоящему Договору в течение </w:t>
      </w:r>
      <w:r>
        <w:rPr>
          <w:lang w:eastAsia="ar-SA"/>
        </w:rPr>
        <w:t>5</w:t>
      </w:r>
      <w:r w:rsidRPr="00E02348">
        <w:rPr>
          <w:lang w:eastAsia="ar-SA"/>
        </w:rPr>
        <w:t xml:space="preserve"> (</w:t>
      </w:r>
      <w:r>
        <w:rPr>
          <w:lang w:eastAsia="ar-SA"/>
        </w:rPr>
        <w:t>пяти</w:t>
      </w:r>
      <w:r w:rsidRPr="00E02348">
        <w:rPr>
          <w:lang w:eastAsia="ar-SA"/>
        </w:rPr>
        <w:t xml:space="preserve">) рабочих дней </w:t>
      </w:r>
      <w:proofErr w:type="gramStart"/>
      <w:r w:rsidRPr="00E02348">
        <w:rPr>
          <w:lang w:eastAsia="ar-SA"/>
        </w:rPr>
        <w:t>с даты подписания</w:t>
      </w:r>
      <w:proofErr w:type="gramEnd"/>
      <w:r w:rsidRPr="00E02348">
        <w:rPr>
          <w:lang w:eastAsia="ar-SA"/>
        </w:rPr>
        <w:t xml:space="preserve"> Договора.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Оплатить выполненные работы по Договору в полном объеме на условиях, указанных в п. </w:t>
      </w:r>
      <w:r w:rsidR="00212944">
        <w:fldChar w:fldCharType="begin"/>
      </w:r>
      <w:r>
        <w:rPr>
          <w:lang w:eastAsia="ar-SA"/>
        </w:rPr>
        <w:instrText xml:space="preserve"> REF _Ref5784962 \n \h </w:instrText>
      </w:r>
      <w:r w:rsidR="00212944">
        <w:fldChar w:fldCharType="separate"/>
      </w:r>
      <w:r w:rsidR="004C383D">
        <w:rPr>
          <w:lang w:eastAsia="ar-SA"/>
        </w:rPr>
        <w:t>2.2</w:t>
      </w:r>
      <w:r w:rsidR="00212944">
        <w:fldChar w:fldCharType="end"/>
      </w:r>
      <w:r w:rsidRPr="00E02348">
        <w:rPr>
          <w:lang w:eastAsia="ar-SA"/>
        </w:rPr>
        <w:t xml:space="preserve"> Договора.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Предоставлять Исполнителю по его письменному требованию дополнительную информацию для разработки проекта СЗЗ, если она не противоречит условиям настоящего Договора, а также требованиям законодательства Российской Федерации.</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Предоставить Исполнителю полномочия, необходимые для совершения действий от имени Заказчика в рамках выполнения работ по настоящему Договору.</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Pr>
          <w:lang w:eastAsia="ar-SA"/>
        </w:rPr>
        <w:t>П</w:t>
      </w:r>
      <w:r w:rsidRPr="00E02348">
        <w:rPr>
          <w:lang w:eastAsia="ar-SA"/>
        </w:rPr>
        <w:t xml:space="preserve">о предварительному согласованию </w:t>
      </w:r>
      <w:r>
        <w:rPr>
          <w:lang w:eastAsia="ar-SA"/>
        </w:rPr>
        <w:t>о</w:t>
      </w:r>
      <w:r w:rsidRPr="00E02348">
        <w:rPr>
          <w:lang w:eastAsia="ar-SA"/>
        </w:rPr>
        <w:t xml:space="preserve">беспечить доступ </w:t>
      </w:r>
      <w:proofErr w:type="gramStart"/>
      <w:r w:rsidRPr="00E02348">
        <w:rPr>
          <w:lang w:eastAsia="ar-SA"/>
        </w:rPr>
        <w:t>на территорию Заказчика представителей Исполнителя для выполнения работ по Договору в рабочие дни с понедельника</w:t>
      </w:r>
      <w:proofErr w:type="gramEnd"/>
      <w:r w:rsidRPr="00E02348">
        <w:rPr>
          <w:lang w:eastAsia="ar-SA"/>
        </w:rPr>
        <w:t xml:space="preserve"> по четверг с 08-00 до 16-45 часов, в пятницу с 08-00 до 15-30 часов.</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Обеспечить соответствие выполнения работ по Договору на территории Заказчика требованиям действующего законодательства в области охраны окружающей среды и в области обеспечения санитарно-эпидемиологического благополучия населения.</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Заказчик вправе:</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Не подписывать акт сдачи-приемки выполненных работ в случае выявленных дефектов согласно п. </w:t>
      </w:r>
      <w:r w:rsidR="00212944">
        <w:fldChar w:fldCharType="begin"/>
      </w:r>
      <w:r>
        <w:rPr>
          <w:lang w:eastAsia="ar-SA"/>
        </w:rPr>
        <w:instrText xml:space="preserve"> REF _Ref5785025 \n \h </w:instrText>
      </w:r>
      <w:r w:rsidR="00212944">
        <w:fldChar w:fldCharType="separate"/>
      </w:r>
      <w:r w:rsidR="004C383D">
        <w:rPr>
          <w:lang w:eastAsia="ar-SA"/>
        </w:rPr>
        <w:t>4.1.1</w:t>
      </w:r>
      <w:r w:rsidR="00212944">
        <w:fldChar w:fldCharType="end"/>
      </w:r>
      <w:r w:rsidRPr="00E02348">
        <w:rPr>
          <w:lang w:eastAsia="ar-SA"/>
        </w:rPr>
        <w:t xml:space="preserve"> Договора, либо невыполнения или ненадлежащего выполнения Исполнителем своих обязательств согласно п. </w:t>
      </w:r>
      <w:r w:rsidR="00212944">
        <w:fldChar w:fldCharType="begin"/>
      </w:r>
      <w:r>
        <w:rPr>
          <w:lang w:eastAsia="ar-SA"/>
        </w:rPr>
        <w:instrText xml:space="preserve"> REF _Ref5785036 \n \h </w:instrText>
      </w:r>
      <w:r w:rsidR="00212944">
        <w:fldChar w:fldCharType="separate"/>
      </w:r>
      <w:r w:rsidR="004C383D">
        <w:rPr>
          <w:lang w:eastAsia="ar-SA"/>
        </w:rPr>
        <w:t>4.1.2</w:t>
      </w:r>
      <w:r w:rsidR="00212944">
        <w:fldChar w:fldCharType="end"/>
      </w:r>
      <w:r w:rsidRPr="00E02348">
        <w:rPr>
          <w:lang w:eastAsia="ar-SA"/>
        </w:rPr>
        <w:t xml:space="preserve"> </w:t>
      </w:r>
      <w:r>
        <w:rPr>
          <w:lang w:eastAsia="ar-SA"/>
        </w:rPr>
        <w:t xml:space="preserve">настоящего </w:t>
      </w:r>
      <w:r w:rsidRPr="00E02348">
        <w:rPr>
          <w:lang w:eastAsia="ar-SA"/>
        </w:rPr>
        <w:t>Договора до момента устранения Исполнителем дефектов.</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Потребовать возврата уплаченных сумм в случае непредставления Исполнителем результата выполнения работ в полном объеме согласно п. </w:t>
      </w:r>
      <w:r w:rsidR="00212944">
        <w:fldChar w:fldCharType="begin"/>
      </w:r>
      <w:r>
        <w:rPr>
          <w:lang w:eastAsia="ar-SA"/>
        </w:rPr>
        <w:instrText xml:space="preserve"> REF _Ref5785047 \n \h </w:instrText>
      </w:r>
      <w:r w:rsidR="00212944">
        <w:fldChar w:fldCharType="separate"/>
      </w:r>
      <w:r w:rsidR="004C383D">
        <w:rPr>
          <w:lang w:eastAsia="ar-SA"/>
        </w:rPr>
        <w:t>4.1.3</w:t>
      </w:r>
      <w:r w:rsidR="00212944">
        <w:fldChar w:fldCharType="end"/>
      </w:r>
      <w:r w:rsidRPr="00E02348">
        <w:rPr>
          <w:lang w:eastAsia="ar-SA"/>
        </w:rPr>
        <w:t xml:space="preserve"> </w:t>
      </w:r>
      <w:r>
        <w:rPr>
          <w:lang w:eastAsia="ar-SA"/>
        </w:rPr>
        <w:t xml:space="preserve">настоящего </w:t>
      </w:r>
      <w:r w:rsidRPr="00E02348">
        <w:rPr>
          <w:lang w:eastAsia="ar-SA"/>
        </w:rPr>
        <w:t>Договора.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Осуществлять контроль за ходом выполнения работ по </w:t>
      </w:r>
      <w:r>
        <w:rPr>
          <w:lang w:eastAsia="ar-SA"/>
        </w:rPr>
        <w:t xml:space="preserve">настоящему </w:t>
      </w:r>
      <w:r w:rsidRPr="00E02348">
        <w:rPr>
          <w:lang w:eastAsia="ar-SA"/>
        </w:rPr>
        <w:t>Договору, а также привлекать за счет собственных сре</w:t>
      </w:r>
      <w:proofErr w:type="gramStart"/>
      <w:r w:rsidRPr="00E02348">
        <w:rPr>
          <w:lang w:eastAsia="ar-SA"/>
        </w:rPr>
        <w:t>дств тр</w:t>
      </w:r>
      <w:proofErr w:type="gramEnd"/>
      <w:r w:rsidRPr="00E02348">
        <w:rPr>
          <w:lang w:eastAsia="ar-SA"/>
        </w:rPr>
        <w:t>етьих лиц для проверки состояния и качества выполненных работ без согласования с Исполнителем.</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Если Исполнитель в установленный </w:t>
      </w:r>
      <w:r>
        <w:rPr>
          <w:lang w:eastAsia="ar-SA"/>
        </w:rPr>
        <w:t xml:space="preserve">настоящим </w:t>
      </w:r>
      <w:r w:rsidRPr="00E02348">
        <w:rPr>
          <w:lang w:eastAsia="ar-SA"/>
        </w:rPr>
        <w:t xml:space="preserve">Договором срок не устраняет замечания Заказчика или уполномоченных государственных органов согласно п. </w:t>
      </w:r>
      <w:r w:rsidR="00212944">
        <w:fldChar w:fldCharType="begin"/>
      </w:r>
      <w:r>
        <w:rPr>
          <w:lang w:eastAsia="ar-SA"/>
        </w:rPr>
        <w:instrText xml:space="preserve"> REF _Ref5785056 \n \h </w:instrText>
      </w:r>
      <w:r w:rsidR="00212944">
        <w:fldChar w:fldCharType="separate"/>
      </w:r>
      <w:r w:rsidR="004C383D">
        <w:rPr>
          <w:lang w:eastAsia="ar-SA"/>
        </w:rPr>
        <w:t>4.1.9</w:t>
      </w:r>
      <w:r w:rsidR="00212944">
        <w:fldChar w:fldCharType="end"/>
      </w:r>
      <w:r>
        <w:t xml:space="preserve"> настоящего Договора</w:t>
      </w:r>
      <w:r w:rsidRPr="00E02348">
        <w:rPr>
          <w:lang w:eastAsia="ar-SA"/>
        </w:rPr>
        <w:t xml:space="preserve">, Заказчик вправе привлечь третьих лиц для исправления недостатков при разработке </w:t>
      </w:r>
      <w:r w:rsidRPr="00E02348">
        <w:rPr>
          <w:lang w:eastAsia="ar-SA"/>
        </w:rPr>
        <w:lastRenderedPageBreak/>
        <w:t>проекта СЗЗ. Все расходы, связанные с исправлением недостатков при разработке проекта СЗЗ третьими лицами, удерживаются Заказчиком из средств, подлежащих оплате Исполнителю по Договору, и/или возмещаются Исполнителем Заказчику.</w:t>
      </w:r>
    </w:p>
    <w:p w:rsidR="00BB51C7" w:rsidRDefault="00BB51C7" w:rsidP="00BB51C7">
      <w:pPr>
        <w:pStyle w:val="a1"/>
        <w:tabs>
          <w:tab w:val="left" w:pos="142"/>
        </w:tabs>
        <w:outlineLvl w:val="0"/>
      </w:pPr>
      <w:r w:rsidRPr="00E02348">
        <w:t>ОТВЕТСТВЕННОСТЬ СТОРОН</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Ответственность Исполнителя:</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В случае нарушения сроков выполнения обязательств по настоящему Договору, включая, </w:t>
      </w:r>
      <w:proofErr w:type="gramStart"/>
      <w:r w:rsidRPr="00E02348">
        <w:rPr>
          <w:lang w:eastAsia="ar-SA"/>
        </w:rPr>
        <w:t>но</w:t>
      </w:r>
      <w:proofErr w:type="gramEnd"/>
      <w:r w:rsidRPr="00E02348">
        <w:rPr>
          <w:lang w:eastAsia="ar-SA"/>
        </w:rPr>
        <w:t xml:space="preserve"> не ограничиваясь, нарушение сроков выполнения работ по Договору Исполнитель уплачивает Заказчику неустойку в размере 0,1% от стоимости </w:t>
      </w:r>
      <w:r>
        <w:rPr>
          <w:lang w:eastAsia="ar-SA"/>
        </w:rPr>
        <w:t>соответствующего этапа</w:t>
      </w:r>
      <w:r w:rsidRPr="00E02348">
        <w:rPr>
          <w:lang w:eastAsia="ar-SA"/>
        </w:rPr>
        <w:t xml:space="preserve"> работ за каждый день просрочки до момента подписания акта сдачи-приемки выполненных работ. Неустойка взыскивается по письменному требованию Заказчика, подписанному уполномоченным представителем Заказчика.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Ответственность Заказчика:</w:t>
      </w:r>
    </w:p>
    <w:p w:rsidR="00BB51C7" w:rsidRDefault="00BB51C7" w:rsidP="00BB51C7">
      <w:pPr>
        <w:pStyle w:val="aff2"/>
        <w:numPr>
          <w:ilvl w:val="2"/>
          <w:numId w:val="14"/>
        </w:numPr>
        <w:tabs>
          <w:tab w:val="left" w:pos="1134"/>
        </w:tabs>
        <w:suppressAutoHyphens/>
        <w:autoSpaceDE w:val="0"/>
        <w:ind w:left="0" w:firstLine="567"/>
        <w:jc w:val="both"/>
        <w:rPr>
          <w:lang w:eastAsia="ar-SA"/>
        </w:rPr>
      </w:pPr>
      <w:r w:rsidRPr="00E02348">
        <w:rPr>
          <w:lang w:eastAsia="ar-SA"/>
        </w:rPr>
        <w:t xml:space="preserve">За несвоевременную оплату </w:t>
      </w:r>
      <w:r>
        <w:rPr>
          <w:lang w:eastAsia="ar-SA"/>
        </w:rPr>
        <w:t xml:space="preserve">выполненных </w:t>
      </w:r>
      <w:r w:rsidRPr="00E02348">
        <w:rPr>
          <w:lang w:eastAsia="ar-SA"/>
        </w:rPr>
        <w:t>работ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подписанному уполномоченным представителем Исполнителя.</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Оплата неустоек по Договору не освобождает Стороны от исполнения своих обязательств.</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B51C7" w:rsidRDefault="00BB51C7" w:rsidP="00BB51C7">
      <w:pPr>
        <w:pStyle w:val="a1"/>
        <w:tabs>
          <w:tab w:val="left" w:pos="142"/>
        </w:tabs>
        <w:outlineLvl w:val="0"/>
      </w:pPr>
      <w:r w:rsidRPr="00E02348">
        <w:t>РАЗНОГЛАСИЯ И СПОРЫ</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Сторона, получившая претензию, обязана рассмотреть ее и ответить по существу претензии не позднее 25 (двадцати пяти) дней с момента ее получения.</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В случае если Стороны не придут к согласию, материалы по данным спорам передаются для их разрешения в Арбитражный суд </w:t>
      </w:r>
      <w:proofErr w:type="gramStart"/>
      <w:r w:rsidRPr="00E02348">
        <w:rPr>
          <w:lang w:eastAsia="ar-SA"/>
        </w:rPr>
        <w:t>г</w:t>
      </w:r>
      <w:proofErr w:type="gramEnd"/>
      <w:r w:rsidRPr="00E02348">
        <w:rPr>
          <w:lang w:eastAsia="ar-SA"/>
        </w:rPr>
        <w:t>. Москвы.</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Все вопросы, не урегулированные настоящим Договором, регулируются действующим законодательством Российской Федерации.</w:t>
      </w:r>
    </w:p>
    <w:p w:rsidR="00BB51C7" w:rsidRDefault="00BB51C7" w:rsidP="00BB51C7">
      <w:pPr>
        <w:pStyle w:val="a1"/>
        <w:tabs>
          <w:tab w:val="left" w:pos="142"/>
        </w:tabs>
        <w:outlineLvl w:val="0"/>
      </w:pPr>
      <w:r w:rsidRPr="00E02348">
        <w:t>ФОРС-МАЖОР</w:t>
      </w:r>
    </w:p>
    <w:p w:rsidR="00BB51C7" w:rsidRDefault="00BB51C7" w:rsidP="00BB51C7">
      <w:pPr>
        <w:pStyle w:val="aff2"/>
        <w:numPr>
          <w:ilvl w:val="1"/>
          <w:numId w:val="14"/>
        </w:numPr>
        <w:tabs>
          <w:tab w:val="left" w:pos="1134"/>
        </w:tabs>
        <w:suppressAutoHyphens/>
        <w:autoSpaceDE w:val="0"/>
        <w:ind w:left="0" w:firstLine="567"/>
        <w:jc w:val="both"/>
        <w:rPr>
          <w:lang w:eastAsia="ar-SA"/>
        </w:rPr>
      </w:pPr>
      <w:proofErr w:type="gramStart"/>
      <w:r w:rsidRPr="00E02348">
        <w:rPr>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w:t>
      </w:r>
      <w:proofErr w:type="gramStart"/>
      <w:r w:rsidRPr="00E02348">
        <w:rPr>
          <w:lang w:eastAsia="ar-SA"/>
        </w:rPr>
        <w:t>ств в ср</w:t>
      </w:r>
      <w:proofErr w:type="gramEnd"/>
      <w:r w:rsidRPr="00E02348">
        <w:rPr>
          <w:lang w:eastAsia="ar-SA"/>
        </w:rPr>
        <w:t>ок свыше 3 (трех)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Сторона, затронутая указанными обстоятельствами, немедленно информирует другую Сторону о начале и прекращении указанных обстоятельств. Несвоевременное уведомление о </w:t>
      </w:r>
      <w:r w:rsidRPr="00E02348">
        <w:rPr>
          <w:lang w:eastAsia="ar-SA"/>
        </w:rPr>
        <w:lastRenderedPageBreak/>
        <w:t>форс-мажорных обстоятельствах лишает соответствующую Сторону прав на освобождение от обязательств по настоящему Договору.</w:t>
      </w:r>
    </w:p>
    <w:p w:rsidR="00BB51C7" w:rsidRDefault="00BB51C7" w:rsidP="00BB51C7">
      <w:pPr>
        <w:pStyle w:val="a1"/>
        <w:tabs>
          <w:tab w:val="left" w:pos="142"/>
        </w:tabs>
        <w:outlineLvl w:val="0"/>
      </w:pPr>
      <w:r w:rsidRPr="00E02348">
        <w:t>УСЛОВИЯ О КОНФИДЕНЦИАЛЬНОСТИ</w:t>
      </w:r>
    </w:p>
    <w:p w:rsidR="00BB51C7" w:rsidRDefault="00BB51C7" w:rsidP="00BB51C7">
      <w:pPr>
        <w:pStyle w:val="aff2"/>
        <w:numPr>
          <w:ilvl w:val="1"/>
          <w:numId w:val="14"/>
        </w:numPr>
        <w:tabs>
          <w:tab w:val="left" w:pos="1134"/>
        </w:tabs>
        <w:suppressAutoHyphens/>
        <w:autoSpaceDE w:val="0"/>
        <w:ind w:left="0" w:firstLine="567"/>
        <w:jc w:val="both"/>
        <w:rPr>
          <w:lang w:eastAsia="ar-SA"/>
        </w:rPr>
      </w:pPr>
      <w:bookmarkStart w:id="67" w:name="_Ref5785075"/>
      <w:r w:rsidRPr="00E02348">
        <w:rPr>
          <w:lang w:eastAsia="ar-SA"/>
        </w:rPr>
        <w:t>Каждая из Сторон согласилась считать текст настоящего Договора, а также весь объем 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bookmarkEnd w:id="67"/>
    </w:p>
    <w:p w:rsidR="00BB51C7" w:rsidRDefault="00BB51C7" w:rsidP="00BB51C7">
      <w:pPr>
        <w:pStyle w:val="aff2"/>
        <w:numPr>
          <w:ilvl w:val="1"/>
          <w:numId w:val="14"/>
        </w:numPr>
        <w:tabs>
          <w:tab w:val="left" w:pos="1134"/>
        </w:tabs>
        <w:suppressAutoHyphens/>
        <w:autoSpaceDE w:val="0"/>
        <w:ind w:left="0" w:firstLine="567"/>
        <w:jc w:val="both"/>
        <w:rPr>
          <w:lang w:eastAsia="ar-SA"/>
        </w:rPr>
      </w:pPr>
      <w:proofErr w:type="gramStart"/>
      <w:r w:rsidRPr="00E02348">
        <w:rPr>
          <w:lang w:eastAsia="ar-SA"/>
        </w:rPr>
        <w:t xml:space="preserve">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w:t>
      </w:r>
      <w:r w:rsidR="00212944">
        <w:fldChar w:fldCharType="begin"/>
      </w:r>
      <w:r>
        <w:rPr>
          <w:lang w:eastAsia="ar-SA"/>
        </w:rPr>
        <w:instrText xml:space="preserve"> REF _Ref5785075 \n \h </w:instrText>
      </w:r>
      <w:r w:rsidR="00212944">
        <w:fldChar w:fldCharType="separate"/>
      </w:r>
      <w:r w:rsidR="004C383D">
        <w:rPr>
          <w:lang w:eastAsia="ar-SA"/>
        </w:rPr>
        <w:t>8.1</w:t>
      </w:r>
      <w:r w:rsidR="00212944">
        <w:fldChar w:fldCharType="end"/>
      </w:r>
      <w:r w:rsidRPr="00E02348">
        <w:rPr>
          <w:lang w:eastAsia="ar-SA"/>
        </w:rPr>
        <w:t xml:space="preserve"> настоящего Договора, третьим лицам) конфиденциальную информацию другой Стороны, к которой она</w:t>
      </w:r>
      <w:proofErr w:type="gramEnd"/>
      <w:r w:rsidRPr="00E02348">
        <w:rPr>
          <w:lang w:eastAsia="ar-SA"/>
        </w:rPr>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Стороны обязуются не распространять сведения, способные нанести ущерб деловой репутации другой Стороны.</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Обязательства по сохранению конфиденциальности сохраняют свою силу в течение 5 (пяти) лет </w:t>
      </w:r>
      <w:proofErr w:type="gramStart"/>
      <w:r w:rsidRPr="00E02348">
        <w:rPr>
          <w:lang w:eastAsia="ar-SA"/>
        </w:rPr>
        <w:t>с даты прекращения</w:t>
      </w:r>
      <w:proofErr w:type="gramEnd"/>
      <w:r w:rsidRPr="00E02348">
        <w:rPr>
          <w:lang w:eastAsia="ar-SA"/>
        </w:rPr>
        <w:t xml:space="preserve"> действия настоящего Договора.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BB51C7" w:rsidRDefault="00BB51C7" w:rsidP="00BB51C7">
      <w:pPr>
        <w:pStyle w:val="a1"/>
        <w:tabs>
          <w:tab w:val="left" w:pos="142"/>
        </w:tabs>
        <w:outlineLvl w:val="0"/>
      </w:pPr>
      <w:r w:rsidRPr="00E02348">
        <w:t>СРОК ДЕЙСТВИЯ ДОГОВОРА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Настоящий Договор вступает в силу </w:t>
      </w:r>
      <w:proofErr w:type="gramStart"/>
      <w:r w:rsidRPr="00E02348">
        <w:rPr>
          <w:lang w:eastAsia="ar-SA"/>
        </w:rPr>
        <w:t>с даты</w:t>
      </w:r>
      <w:proofErr w:type="gramEnd"/>
      <w:r w:rsidRPr="00E02348">
        <w:rPr>
          <w:lang w:eastAsia="ar-SA"/>
        </w:rPr>
        <w:t xml:space="preserve"> его подписания Сторонами и действует до 31.</w:t>
      </w:r>
      <w:r>
        <w:rPr>
          <w:lang w:eastAsia="ar-SA"/>
        </w:rPr>
        <w:t>12</w:t>
      </w:r>
      <w:r w:rsidRPr="00E02348">
        <w:rPr>
          <w:lang w:eastAsia="ar-SA"/>
        </w:rPr>
        <w:t>.2019 года, но в любом случае до полного исполнения Сторонами своих обязательств по настоящему Договору.</w:t>
      </w:r>
    </w:p>
    <w:p w:rsidR="00BB51C7" w:rsidRDefault="00BB51C7" w:rsidP="00BB51C7">
      <w:pPr>
        <w:pStyle w:val="af7"/>
        <w:numPr>
          <w:ilvl w:val="1"/>
          <w:numId w:val="14"/>
        </w:numPr>
        <w:tabs>
          <w:tab w:val="left" w:pos="1134"/>
        </w:tabs>
        <w:spacing w:after="0"/>
        <w:ind w:left="0" w:firstLine="567"/>
      </w:pPr>
      <w:r w:rsidRPr="00682216">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BB51C7" w:rsidRPr="00640E8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Каждая Сторона имеет право расторгнуть настоящий Договор, предупредив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w:t>
      </w:r>
    </w:p>
    <w:p w:rsidR="00BB51C7" w:rsidRDefault="00BB51C7" w:rsidP="00BB51C7">
      <w:pPr>
        <w:pStyle w:val="a1"/>
        <w:tabs>
          <w:tab w:val="left" w:pos="142"/>
        </w:tabs>
        <w:outlineLvl w:val="0"/>
      </w:pPr>
      <w:r w:rsidRPr="00E02348">
        <w:t>ПРОЧИЕ УСЛОВИЯ</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Настоящий Договор составлен в двух идентичных экземплярах, имеющих одинаковую юридическую силу, по одному для каждой Стороны.</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Договор и все приложения к нему, а также иная информация, полученная Сторонами при исполнении настоящего Договора, рассматриваются как конфиденциальные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за исключением надзорных органов.</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Стороны обязуются письменно извещать друг друга о смене руководства, адреса или банковских реквизитов в течение 7 (семи) рабочих дней.</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w:t>
      </w:r>
      <w:r w:rsidRPr="00E02348">
        <w:rPr>
          <w:lang w:eastAsia="ar-SA"/>
        </w:rPr>
        <w:lastRenderedPageBreak/>
        <w:t>искажения информации при ее передаче посредством факсимильной связи несет Сторона, передающая такую информацию.</w:t>
      </w:r>
    </w:p>
    <w:p w:rsidR="00BB51C7" w:rsidRDefault="00BB51C7" w:rsidP="00BB51C7">
      <w:pPr>
        <w:pStyle w:val="aff2"/>
        <w:numPr>
          <w:ilvl w:val="1"/>
          <w:numId w:val="14"/>
        </w:numPr>
        <w:tabs>
          <w:tab w:val="left" w:pos="1134"/>
        </w:tabs>
        <w:suppressAutoHyphens/>
        <w:autoSpaceDE w:val="0"/>
        <w:ind w:left="0" w:firstLine="567"/>
        <w:jc w:val="both"/>
        <w:rPr>
          <w:lang w:eastAsia="ar-SA"/>
        </w:rPr>
      </w:pPr>
      <w:proofErr w:type="gramStart"/>
      <w:r w:rsidRPr="00E02348">
        <w:rPr>
          <w:lang w:eastAsia="ar-SA"/>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02348">
        <w:rPr>
          <w:lang w:eastAsia="ar-S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E02348">
        <w:rPr>
          <w:lang w:eastAsia="ar-SA"/>
        </w:rPr>
        <w:t>в</w:t>
      </w:r>
      <w:proofErr w:type="gramEnd"/>
      <w:r w:rsidRPr="00E02348">
        <w:rPr>
          <w:lang w:eastAsia="ar-SA"/>
        </w:rPr>
        <w:t xml:space="preserve"> </w:t>
      </w:r>
      <w:proofErr w:type="gramStart"/>
      <w:r w:rsidRPr="00E02348">
        <w:rPr>
          <w:lang w:eastAsia="ar-SA"/>
        </w:rPr>
        <w:t>рабочий</w:t>
      </w:r>
      <w:proofErr w:type="gramEnd"/>
      <w:r w:rsidRPr="00E02348">
        <w:rPr>
          <w:lang w:eastAsia="ar-SA"/>
        </w:rPr>
        <w:t xml:space="preserve"> день, вступают в силу с даты их получения или, соответственно, вручения.</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 xml:space="preserve">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Все изменения и дополнения к настоящему Договору производятся только по соглашению Сторон и оформляются дополнительными соглашениями.</w:t>
      </w:r>
    </w:p>
    <w:p w:rsidR="00BB51C7" w:rsidRDefault="00BB51C7" w:rsidP="00BB51C7">
      <w:pPr>
        <w:pStyle w:val="a1"/>
        <w:tabs>
          <w:tab w:val="left" w:pos="142"/>
        </w:tabs>
        <w:outlineLvl w:val="0"/>
      </w:pPr>
      <w:r w:rsidRPr="00E02348">
        <w:t>ПРИЛОЖЕНИЯ</w:t>
      </w:r>
    </w:p>
    <w:bookmarkStart w:id="68" w:name="_Ref5784151"/>
    <w:p w:rsidR="00BB51C7" w:rsidRDefault="00212944" w:rsidP="00BB51C7">
      <w:pPr>
        <w:pStyle w:val="aff2"/>
        <w:numPr>
          <w:ilvl w:val="1"/>
          <w:numId w:val="14"/>
        </w:numPr>
        <w:tabs>
          <w:tab w:val="left" w:pos="1134"/>
        </w:tabs>
        <w:suppressAutoHyphens/>
        <w:autoSpaceDE w:val="0"/>
        <w:ind w:left="0" w:firstLine="567"/>
        <w:jc w:val="both"/>
        <w:rPr>
          <w:lang w:eastAsia="ar-SA"/>
        </w:rPr>
      </w:pPr>
      <w:r>
        <w:fldChar w:fldCharType="begin"/>
      </w:r>
      <w:r w:rsidR="00BB51C7">
        <w:instrText xml:space="preserve"> REF _Ref5784378 \h </w:instrText>
      </w:r>
      <w:r>
        <w:fldChar w:fldCharType="separate"/>
      </w:r>
      <w:r w:rsidR="004C383D" w:rsidRPr="00E02348">
        <w:t>Приложение № 1</w:t>
      </w:r>
      <w:r>
        <w:fldChar w:fldCharType="end"/>
      </w:r>
      <w:r w:rsidR="00BB51C7" w:rsidRPr="00E02348">
        <w:rPr>
          <w:lang w:eastAsia="ar-SA"/>
        </w:rPr>
        <w:t xml:space="preserve"> - Техническое задание для разработки проекта санитарно защитной зоны.</w:t>
      </w:r>
      <w:bookmarkEnd w:id="68"/>
    </w:p>
    <w:p w:rsidR="00BB51C7" w:rsidRDefault="00212944" w:rsidP="00BB51C7">
      <w:pPr>
        <w:pStyle w:val="aff2"/>
        <w:numPr>
          <w:ilvl w:val="1"/>
          <w:numId w:val="14"/>
        </w:numPr>
        <w:tabs>
          <w:tab w:val="left" w:pos="1134"/>
        </w:tabs>
        <w:suppressAutoHyphens/>
        <w:autoSpaceDE w:val="0"/>
        <w:ind w:left="0" w:firstLine="567"/>
        <w:jc w:val="both"/>
        <w:rPr>
          <w:lang w:eastAsia="ar-SA"/>
        </w:rPr>
      </w:pPr>
      <w:r>
        <w:fldChar w:fldCharType="begin"/>
      </w:r>
      <w:r w:rsidR="00BB51C7">
        <w:instrText xml:space="preserve"> REF _Ref5784388 \h </w:instrText>
      </w:r>
      <w:r>
        <w:fldChar w:fldCharType="separate"/>
      </w:r>
      <w:r w:rsidR="004C383D" w:rsidRPr="00E02348">
        <w:t>Приложение № 2</w:t>
      </w:r>
      <w:r>
        <w:fldChar w:fldCharType="end"/>
      </w:r>
      <w:r w:rsidR="00BB51C7" w:rsidRPr="00E02348">
        <w:rPr>
          <w:lang w:eastAsia="ar-SA"/>
        </w:rPr>
        <w:t xml:space="preserve"> - Календарный план выполнения работ по Договору.</w:t>
      </w:r>
    </w:p>
    <w:p w:rsidR="00BB51C7" w:rsidRDefault="00212944" w:rsidP="00BB51C7">
      <w:pPr>
        <w:pStyle w:val="aff2"/>
        <w:numPr>
          <w:ilvl w:val="1"/>
          <w:numId w:val="14"/>
        </w:numPr>
        <w:tabs>
          <w:tab w:val="left" w:pos="1134"/>
        </w:tabs>
        <w:suppressAutoHyphens/>
        <w:autoSpaceDE w:val="0"/>
        <w:ind w:left="0" w:firstLine="567"/>
        <w:jc w:val="both"/>
        <w:rPr>
          <w:lang w:eastAsia="ar-SA"/>
        </w:rPr>
      </w:pPr>
      <w:r>
        <w:fldChar w:fldCharType="begin"/>
      </w:r>
      <w:r w:rsidR="00BB51C7">
        <w:instrText xml:space="preserve"> REF _Ref5784549 \h </w:instrText>
      </w:r>
      <w:r>
        <w:fldChar w:fldCharType="separate"/>
      </w:r>
      <w:r w:rsidR="004C383D" w:rsidRPr="00E02348">
        <w:t>Приложение № 3</w:t>
      </w:r>
      <w:r>
        <w:fldChar w:fldCharType="end"/>
      </w:r>
      <w:r w:rsidR="00BB51C7" w:rsidRPr="00E02348">
        <w:rPr>
          <w:lang w:eastAsia="ar-SA"/>
        </w:rPr>
        <w:t xml:space="preserve"> - </w:t>
      </w:r>
      <w:proofErr w:type="spellStart"/>
      <w:r w:rsidR="00BB51C7" w:rsidRPr="00E02348">
        <w:rPr>
          <w:lang w:eastAsia="ar-SA"/>
        </w:rPr>
        <w:t>Антикоррупционная</w:t>
      </w:r>
      <w:proofErr w:type="spellEnd"/>
      <w:r w:rsidR="00BB51C7" w:rsidRPr="00E02348">
        <w:rPr>
          <w:lang w:eastAsia="ar-SA"/>
        </w:rPr>
        <w:t xml:space="preserve"> оговорка.</w:t>
      </w:r>
    </w:p>
    <w:p w:rsidR="00BB51C7" w:rsidRDefault="00BB51C7" w:rsidP="00BB51C7">
      <w:pPr>
        <w:pStyle w:val="aff2"/>
        <w:numPr>
          <w:ilvl w:val="1"/>
          <w:numId w:val="14"/>
        </w:numPr>
        <w:tabs>
          <w:tab w:val="left" w:pos="1134"/>
        </w:tabs>
        <w:suppressAutoHyphens/>
        <w:autoSpaceDE w:val="0"/>
        <w:ind w:left="0" w:firstLine="567"/>
        <w:jc w:val="both"/>
        <w:rPr>
          <w:lang w:eastAsia="ar-SA"/>
        </w:rPr>
      </w:pPr>
      <w:r w:rsidRPr="00E02348">
        <w:rPr>
          <w:lang w:eastAsia="ar-SA"/>
        </w:rPr>
        <w:t>Приложение № 4 - Форма Акта об исполнении Договора.</w:t>
      </w:r>
    </w:p>
    <w:p w:rsidR="00BB51C7" w:rsidRDefault="00BB51C7" w:rsidP="00BB51C7">
      <w:pPr>
        <w:pStyle w:val="a1"/>
        <w:tabs>
          <w:tab w:val="left" w:pos="142"/>
        </w:tabs>
        <w:outlineLvl w:val="0"/>
      </w:pPr>
      <w:r w:rsidRPr="00E02348">
        <w:t xml:space="preserve">АДРЕСА, </w:t>
      </w:r>
      <w:r w:rsidRPr="00640E87">
        <w:t>РЕКВИЗИТЫ</w:t>
      </w:r>
      <w:r w:rsidRPr="00E02348">
        <w:t xml:space="preserve"> И ПОДПИСИ СТОРОН</w:t>
      </w:r>
    </w:p>
    <w:tbl>
      <w:tblPr>
        <w:tblW w:w="5000" w:type="pct"/>
        <w:tblLook w:val="0000"/>
      </w:tblPr>
      <w:tblGrid>
        <w:gridCol w:w="5210"/>
        <w:gridCol w:w="5211"/>
      </w:tblGrid>
      <w:tr w:rsidR="00BB51C7" w:rsidRPr="00682216" w:rsidTr="00D74DE7">
        <w:trPr>
          <w:trHeight w:val="5115"/>
        </w:trPr>
        <w:tc>
          <w:tcPr>
            <w:tcW w:w="2500" w:type="pct"/>
          </w:tcPr>
          <w:p w:rsidR="00BB51C7" w:rsidRDefault="00BB51C7" w:rsidP="00D74DE7">
            <w:r w:rsidRPr="00E02348">
              <w:t>ИСПОЛНИТЕЛЬ</w:t>
            </w:r>
          </w:p>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r w:rsidRPr="00E02348">
              <w:t>_____________ /_____________/</w:t>
            </w:r>
          </w:p>
        </w:tc>
        <w:tc>
          <w:tcPr>
            <w:tcW w:w="2500" w:type="pct"/>
          </w:tcPr>
          <w:p w:rsidR="00BB51C7" w:rsidRDefault="00BB51C7" w:rsidP="00D74DE7">
            <w:r w:rsidRPr="00E02348">
              <w:t>ЗАКАЗЧИК</w:t>
            </w:r>
          </w:p>
          <w:p w:rsidR="00BB51C7" w:rsidRDefault="00BB51C7" w:rsidP="00D74DE7">
            <w:pPr>
              <w:shd w:val="clear" w:color="auto" w:fill="FFFFFF"/>
              <w:rPr>
                <w:snapToGrid w:val="0"/>
              </w:rPr>
            </w:pPr>
            <w:r w:rsidRPr="00E02348">
              <w:t xml:space="preserve">Юридический адрес: </w:t>
            </w:r>
            <w:r w:rsidRPr="00E02348">
              <w:rPr>
                <w:snapToGrid w:val="0"/>
              </w:rPr>
              <w:t xml:space="preserve">109052, г. Москва, </w:t>
            </w:r>
          </w:p>
          <w:p w:rsidR="00BB51C7" w:rsidRDefault="00BB51C7" w:rsidP="00D74DE7">
            <w:pPr>
              <w:shd w:val="clear" w:color="auto" w:fill="FFFFFF"/>
              <w:rPr>
                <w:snapToGrid w:val="0"/>
              </w:rPr>
            </w:pPr>
            <w:r w:rsidRPr="00E02348">
              <w:rPr>
                <w:snapToGrid w:val="0"/>
              </w:rPr>
              <w:t xml:space="preserve">ул. </w:t>
            </w:r>
            <w:proofErr w:type="spellStart"/>
            <w:r w:rsidRPr="00E02348">
              <w:rPr>
                <w:snapToGrid w:val="0"/>
              </w:rPr>
              <w:t>Новохохловская</w:t>
            </w:r>
            <w:proofErr w:type="spellEnd"/>
            <w:r w:rsidRPr="00E02348">
              <w:rPr>
                <w:snapToGrid w:val="0"/>
              </w:rPr>
              <w:t>, д. 25</w:t>
            </w:r>
          </w:p>
          <w:p w:rsidR="00BB51C7" w:rsidRDefault="00BB51C7" w:rsidP="00D74DE7">
            <w:pPr>
              <w:shd w:val="clear" w:color="auto" w:fill="FFFFFF"/>
              <w:rPr>
                <w:snapToGrid w:val="0"/>
              </w:rPr>
            </w:pPr>
            <w:r w:rsidRPr="00E02348">
              <w:t xml:space="preserve">Фактический адрес: </w:t>
            </w:r>
            <w:r w:rsidRPr="00E02348">
              <w:rPr>
                <w:snapToGrid w:val="0"/>
              </w:rPr>
              <w:t xml:space="preserve">109052, г. Москва, </w:t>
            </w:r>
          </w:p>
          <w:p w:rsidR="00BB51C7" w:rsidRDefault="00BB51C7" w:rsidP="00D74DE7">
            <w:pPr>
              <w:shd w:val="clear" w:color="auto" w:fill="FFFFFF"/>
              <w:rPr>
                <w:snapToGrid w:val="0"/>
              </w:rPr>
            </w:pPr>
            <w:r w:rsidRPr="00E02348">
              <w:rPr>
                <w:snapToGrid w:val="0"/>
              </w:rPr>
              <w:t xml:space="preserve">ул. </w:t>
            </w:r>
            <w:proofErr w:type="spellStart"/>
            <w:r w:rsidRPr="00E02348">
              <w:rPr>
                <w:snapToGrid w:val="0"/>
              </w:rPr>
              <w:t>Новохохловская</w:t>
            </w:r>
            <w:proofErr w:type="spellEnd"/>
            <w:r w:rsidRPr="00E02348">
              <w:rPr>
                <w:snapToGrid w:val="0"/>
              </w:rPr>
              <w:t>, д. 25</w:t>
            </w:r>
          </w:p>
          <w:p w:rsidR="00BB51C7" w:rsidRDefault="00BB51C7" w:rsidP="00D74DE7">
            <w:pPr>
              <w:shd w:val="clear" w:color="auto" w:fill="FFFFFF"/>
              <w:ind w:left="14"/>
              <w:rPr>
                <w:snapToGrid w:val="0"/>
              </w:rPr>
            </w:pPr>
            <w:r w:rsidRPr="00E02348">
              <w:rPr>
                <w:snapToGrid w:val="0"/>
              </w:rPr>
              <w:t xml:space="preserve">ИНН 7722059711 </w:t>
            </w:r>
          </w:p>
          <w:p w:rsidR="00BB51C7" w:rsidRDefault="00BB51C7" w:rsidP="00D74DE7">
            <w:pPr>
              <w:shd w:val="clear" w:color="auto" w:fill="FFFFFF"/>
              <w:ind w:left="14"/>
              <w:rPr>
                <w:snapToGrid w:val="0"/>
              </w:rPr>
            </w:pPr>
            <w:r w:rsidRPr="00E02348">
              <w:rPr>
                <w:snapToGrid w:val="0"/>
              </w:rPr>
              <w:t>КПП 772201001</w:t>
            </w:r>
          </w:p>
          <w:p w:rsidR="00BB51C7" w:rsidRDefault="00BB51C7" w:rsidP="00D74DE7">
            <w:pPr>
              <w:shd w:val="clear" w:color="auto" w:fill="FFFFFF"/>
              <w:ind w:left="7"/>
              <w:rPr>
                <w:snapToGrid w:val="0"/>
              </w:rPr>
            </w:pPr>
            <w:proofErr w:type="spellStart"/>
            <w:proofErr w:type="gramStart"/>
            <w:r w:rsidRPr="00E02348">
              <w:rPr>
                <w:snapToGrid w:val="0"/>
              </w:rPr>
              <w:t>р</w:t>
            </w:r>
            <w:proofErr w:type="spellEnd"/>
            <w:proofErr w:type="gramEnd"/>
            <w:r w:rsidRPr="00E02348">
              <w:rPr>
                <w:snapToGrid w:val="0"/>
              </w:rPr>
              <w:t xml:space="preserve">/с </w:t>
            </w:r>
            <w:r w:rsidRPr="00E02348">
              <w:rPr>
                <w:bCs/>
                <w:snapToGrid w:val="0"/>
              </w:rPr>
              <w:t>40502810500120000296</w:t>
            </w:r>
          </w:p>
          <w:p w:rsidR="00BB51C7" w:rsidRDefault="00BB51C7" w:rsidP="00D74DE7">
            <w:pPr>
              <w:shd w:val="clear" w:color="auto" w:fill="FFFFFF"/>
              <w:ind w:left="14"/>
              <w:rPr>
                <w:snapToGrid w:val="0"/>
              </w:rPr>
            </w:pPr>
            <w:r w:rsidRPr="00E02348">
              <w:rPr>
                <w:snapToGrid w:val="0"/>
              </w:rPr>
              <w:t xml:space="preserve">к/с </w:t>
            </w:r>
            <w:r w:rsidRPr="00E02348">
              <w:rPr>
                <w:bCs/>
                <w:snapToGrid w:val="0"/>
              </w:rPr>
              <w:t>30101810445250000360</w:t>
            </w:r>
          </w:p>
          <w:p w:rsidR="00BB51C7" w:rsidRDefault="00BB51C7" w:rsidP="00D74DE7">
            <w:pPr>
              <w:shd w:val="clear" w:color="auto" w:fill="FFFFFF"/>
              <w:ind w:left="7"/>
              <w:rPr>
                <w:snapToGrid w:val="0"/>
              </w:rPr>
            </w:pPr>
            <w:r w:rsidRPr="00E02348">
              <w:rPr>
                <w:bCs/>
                <w:snapToGrid w:val="0"/>
              </w:rPr>
              <w:t>Филиал «Корпоративный» ПАО «</w:t>
            </w:r>
            <w:proofErr w:type="spellStart"/>
            <w:r w:rsidRPr="00E02348">
              <w:rPr>
                <w:bCs/>
                <w:snapToGrid w:val="0"/>
              </w:rPr>
              <w:t>Совкомбанк</w:t>
            </w:r>
            <w:proofErr w:type="spellEnd"/>
            <w:r w:rsidRPr="00E02348">
              <w:rPr>
                <w:bCs/>
                <w:snapToGrid w:val="0"/>
              </w:rPr>
              <w:t>»</w:t>
            </w:r>
          </w:p>
          <w:p w:rsidR="00BB51C7" w:rsidRDefault="00BB51C7" w:rsidP="00D74DE7">
            <w:pPr>
              <w:rPr>
                <w:bCs/>
                <w:snapToGrid w:val="0"/>
              </w:rPr>
            </w:pPr>
            <w:r w:rsidRPr="00E02348">
              <w:rPr>
                <w:snapToGrid w:val="0"/>
              </w:rPr>
              <w:t xml:space="preserve">БИК </w:t>
            </w:r>
            <w:r w:rsidRPr="00E02348">
              <w:rPr>
                <w:bCs/>
                <w:snapToGrid w:val="0"/>
              </w:rPr>
              <w:t>044525360</w:t>
            </w:r>
            <w:r w:rsidRPr="00E02348">
              <w:rPr>
                <w:snapToGrid w:val="0"/>
              </w:rPr>
              <w:t xml:space="preserve">  </w:t>
            </w:r>
            <w:r w:rsidRPr="00E02348">
              <w:rPr>
                <w:bCs/>
                <w:snapToGrid w:val="0"/>
              </w:rPr>
              <w:t>ОКПО 40393587</w:t>
            </w:r>
          </w:p>
          <w:p w:rsidR="00BB51C7" w:rsidRDefault="00BB51C7" w:rsidP="00D74DE7">
            <w:pPr>
              <w:shd w:val="clear" w:color="auto" w:fill="FFFFFF"/>
              <w:rPr>
                <w:snapToGrid w:val="0"/>
              </w:rPr>
            </w:pPr>
            <w:r w:rsidRPr="00E02348">
              <w:rPr>
                <w:snapToGrid w:val="0"/>
              </w:rPr>
              <w:t>ОГРН 1027700524840</w:t>
            </w:r>
          </w:p>
          <w:p w:rsidR="00BB51C7" w:rsidRDefault="00BB51C7" w:rsidP="00D74DE7">
            <w:pPr>
              <w:shd w:val="clear" w:color="auto" w:fill="FFFFFF"/>
              <w:rPr>
                <w:snapToGrid w:val="0"/>
              </w:rPr>
            </w:pPr>
            <w:r w:rsidRPr="00E02348">
              <w:rPr>
                <w:snapToGrid w:val="0"/>
              </w:rPr>
              <w:t>Тел.: +7 (495) 234-61-92</w:t>
            </w:r>
          </w:p>
          <w:p w:rsidR="00BB51C7" w:rsidRDefault="00BB51C7" w:rsidP="00D74DE7">
            <w:pPr>
              <w:ind w:left="31"/>
              <w:rPr>
                <w:b/>
                <w:bCs/>
              </w:rPr>
            </w:pPr>
            <w:r w:rsidRPr="00E02348">
              <w:rPr>
                <w:lang w:val="en-US"/>
              </w:rPr>
              <w:t>E</w:t>
            </w:r>
            <w:r w:rsidRPr="00E02348">
              <w:t>-</w:t>
            </w:r>
            <w:r w:rsidRPr="00E02348">
              <w:rPr>
                <w:lang w:val="en-US"/>
              </w:rPr>
              <w:t>mail</w:t>
            </w:r>
            <w:r w:rsidRPr="00E02348">
              <w:t xml:space="preserve">: </w:t>
            </w:r>
            <w:hyperlink r:id="rId16" w:history="1">
              <w:r w:rsidRPr="00E02348">
                <w:rPr>
                  <w:rStyle w:val="a6"/>
                  <w:lang w:val="en-US"/>
                </w:rPr>
                <w:t>mez</w:t>
              </w:r>
              <w:r w:rsidRPr="00E02348">
                <w:rPr>
                  <w:rStyle w:val="a6"/>
                </w:rPr>
                <w:t>@</w:t>
              </w:r>
              <w:r w:rsidRPr="00E02348">
                <w:rPr>
                  <w:rStyle w:val="a6"/>
                  <w:lang w:val="en-US"/>
                </w:rPr>
                <w:t>endopharm</w:t>
              </w:r>
              <w:r w:rsidRPr="00E02348">
                <w:rPr>
                  <w:rStyle w:val="a6"/>
                </w:rPr>
                <w:t>.</w:t>
              </w:r>
              <w:r w:rsidRPr="00E02348">
                <w:rPr>
                  <w:rStyle w:val="a6"/>
                  <w:lang w:val="en-US"/>
                </w:rPr>
                <w:t>ru</w:t>
              </w:r>
            </w:hyperlink>
          </w:p>
          <w:p w:rsidR="00BB51C7" w:rsidRDefault="00BB51C7" w:rsidP="00D74DE7"/>
          <w:p w:rsidR="00BB51C7" w:rsidRDefault="00BB51C7" w:rsidP="00D74DE7">
            <w:r w:rsidRPr="00E02348">
              <w:t>Генеральн</w:t>
            </w:r>
            <w:r>
              <w:t>ый</w:t>
            </w:r>
            <w:r w:rsidRPr="00E02348">
              <w:t xml:space="preserve"> директор </w:t>
            </w:r>
          </w:p>
          <w:p w:rsidR="00BB51C7" w:rsidRDefault="00BB51C7" w:rsidP="00D74DE7"/>
          <w:p w:rsidR="00BB51C7" w:rsidRDefault="00BB51C7" w:rsidP="00D74DE7"/>
          <w:p w:rsidR="00BB51C7" w:rsidRDefault="00BB51C7" w:rsidP="00D74DE7"/>
          <w:p w:rsidR="00BB51C7" w:rsidRDefault="00BB51C7" w:rsidP="00D74DE7">
            <w:r w:rsidRPr="00E02348">
              <w:t xml:space="preserve">_______________ / </w:t>
            </w:r>
            <w:r>
              <w:t>М</w:t>
            </w:r>
            <w:r w:rsidRPr="00E02348">
              <w:t>.</w:t>
            </w:r>
            <w:r>
              <w:t>Ю</w:t>
            </w:r>
            <w:r w:rsidRPr="00E02348">
              <w:t xml:space="preserve">. </w:t>
            </w:r>
            <w:r>
              <w:t>Фонарев</w:t>
            </w:r>
            <w:r w:rsidRPr="00E02348">
              <w:t xml:space="preserve"> /</w:t>
            </w:r>
          </w:p>
        </w:tc>
      </w:tr>
    </w:tbl>
    <w:p w:rsidR="00BB51C7" w:rsidRDefault="00BB51C7" w:rsidP="00BB51C7">
      <w:pPr>
        <w:pStyle w:val="1"/>
        <w:numPr>
          <w:ilvl w:val="0"/>
          <w:numId w:val="0"/>
        </w:numPr>
        <w:jc w:val="right"/>
        <w:rPr>
          <w:b w:val="0"/>
          <w:sz w:val="24"/>
          <w:szCs w:val="24"/>
        </w:rPr>
      </w:pPr>
      <w:r w:rsidRPr="00E02348">
        <w:rPr>
          <w:sz w:val="24"/>
          <w:szCs w:val="24"/>
        </w:rPr>
        <w:br w:type="page"/>
      </w:r>
      <w:bookmarkStart w:id="69" w:name="_Ref5784378"/>
      <w:r w:rsidRPr="00E02348">
        <w:rPr>
          <w:b w:val="0"/>
          <w:sz w:val="24"/>
          <w:szCs w:val="24"/>
        </w:rPr>
        <w:lastRenderedPageBreak/>
        <w:t>Приложение № 1</w:t>
      </w:r>
      <w:bookmarkEnd w:id="69"/>
    </w:p>
    <w:p w:rsidR="00BB51C7" w:rsidRDefault="00BB51C7" w:rsidP="00BB51C7">
      <w:pPr>
        <w:jc w:val="right"/>
      </w:pPr>
      <w:r w:rsidRPr="00E02348">
        <w:t xml:space="preserve">к Договору № __________ </w:t>
      </w:r>
    </w:p>
    <w:p w:rsidR="00BB51C7" w:rsidRDefault="00BB51C7" w:rsidP="00BB51C7">
      <w:pPr>
        <w:jc w:val="right"/>
      </w:pPr>
      <w:r w:rsidRPr="00E02348">
        <w:t xml:space="preserve">на выполнение работ по разработке и согласованию </w:t>
      </w:r>
      <w:r w:rsidRPr="00E02348">
        <w:br/>
        <w:t>проекта санитарно защитной зоны</w:t>
      </w:r>
    </w:p>
    <w:p w:rsidR="00BB51C7" w:rsidRDefault="00BB51C7" w:rsidP="00BB51C7">
      <w:pPr>
        <w:jc w:val="right"/>
      </w:pPr>
      <w:r w:rsidRPr="00E02348">
        <w:t>от «___» __________ 2019 г.</w:t>
      </w:r>
    </w:p>
    <w:p w:rsidR="00BB51C7" w:rsidRDefault="00BB51C7" w:rsidP="00BB51C7"/>
    <w:p w:rsidR="00BB51C7" w:rsidRDefault="00BB51C7" w:rsidP="00BB51C7">
      <w:pPr>
        <w:jc w:val="center"/>
      </w:pPr>
      <w:r w:rsidRPr="00E02348">
        <w:t>ТЕХНИЧЕСКОЕ ЗАДАНИЕ</w:t>
      </w:r>
      <w:r w:rsidRPr="00E02348">
        <w:br/>
        <w:t xml:space="preserve">на выполнение комплекса работ по разработке и согласованию </w:t>
      </w:r>
      <w:r w:rsidRPr="00E02348">
        <w:br/>
        <w:t>проекта санитарно защитной зоны ФГУП «Московский эндокринный завод»</w:t>
      </w:r>
    </w:p>
    <w:p w:rsidR="00BB51C7" w:rsidRDefault="00BB51C7" w:rsidP="00BB51C7"/>
    <w:tbl>
      <w:tblPr>
        <w:tblStyle w:val="81"/>
        <w:tblW w:w="5000" w:type="pct"/>
        <w:tblLook w:val="04A0"/>
      </w:tblPr>
      <w:tblGrid>
        <w:gridCol w:w="581"/>
        <w:gridCol w:w="3089"/>
        <w:gridCol w:w="6751"/>
      </w:tblGrid>
      <w:tr w:rsidR="00BB51C7" w:rsidRPr="00682216" w:rsidTr="00D74DE7">
        <w:trPr>
          <w:trHeight w:val="444"/>
        </w:trPr>
        <w:tc>
          <w:tcPr>
            <w:tcW w:w="279" w:type="pct"/>
            <w:tcBorders>
              <w:top w:val="single" w:sz="4" w:space="0" w:color="auto"/>
              <w:left w:val="single" w:sz="4" w:space="0" w:color="auto"/>
              <w:bottom w:val="single" w:sz="4" w:space="0" w:color="auto"/>
            </w:tcBorders>
          </w:tcPr>
          <w:p w:rsidR="00BB51C7" w:rsidRDefault="00BB51C7" w:rsidP="00D74DE7">
            <w:pPr>
              <w:jc w:val="center"/>
              <w:rPr>
                <w:sz w:val="24"/>
                <w:szCs w:val="24"/>
              </w:rPr>
            </w:pPr>
            <w:r w:rsidRPr="00E02348">
              <w:t xml:space="preserve">№ </w:t>
            </w:r>
            <w:proofErr w:type="spellStart"/>
            <w:proofErr w:type="gramStart"/>
            <w:r w:rsidRPr="00E02348">
              <w:t>п</w:t>
            </w:r>
            <w:proofErr w:type="spellEnd"/>
            <w:proofErr w:type="gramEnd"/>
            <w:r w:rsidRPr="00E02348">
              <w:t>/</w:t>
            </w:r>
            <w:proofErr w:type="spellStart"/>
            <w:r w:rsidRPr="00E02348">
              <w:t>п</w:t>
            </w:r>
            <w:proofErr w:type="spellEnd"/>
          </w:p>
        </w:tc>
        <w:tc>
          <w:tcPr>
            <w:tcW w:w="1482" w:type="pct"/>
            <w:tcBorders>
              <w:top w:val="single" w:sz="4" w:space="0" w:color="auto"/>
              <w:bottom w:val="single" w:sz="4" w:space="0" w:color="auto"/>
            </w:tcBorders>
          </w:tcPr>
          <w:p w:rsidR="00BB51C7" w:rsidRDefault="00BB51C7" w:rsidP="00D74DE7">
            <w:pPr>
              <w:jc w:val="center"/>
              <w:rPr>
                <w:rFonts w:eastAsiaTheme="minorEastAsia"/>
                <w:sz w:val="24"/>
                <w:szCs w:val="24"/>
              </w:rPr>
            </w:pPr>
            <w:r w:rsidRPr="00E02348">
              <w:rPr>
                <w:rFonts w:eastAsiaTheme="minorEastAsia"/>
              </w:rPr>
              <w:t>Перечень основных требований</w:t>
            </w:r>
          </w:p>
        </w:tc>
        <w:tc>
          <w:tcPr>
            <w:tcW w:w="3239" w:type="pct"/>
            <w:tcBorders>
              <w:top w:val="single" w:sz="4" w:space="0" w:color="auto"/>
              <w:bottom w:val="single" w:sz="4" w:space="0" w:color="auto"/>
              <w:right w:val="single" w:sz="4" w:space="0" w:color="auto"/>
            </w:tcBorders>
          </w:tcPr>
          <w:p w:rsidR="00BB51C7" w:rsidRDefault="00BB51C7" w:rsidP="00D74DE7">
            <w:pPr>
              <w:jc w:val="center"/>
              <w:rPr>
                <w:sz w:val="24"/>
                <w:szCs w:val="24"/>
              </w:rPr>
            </w:pPr>
            <w:r w:rsidRPr="00E02348">
              <w:rPr>
                <w:rFonts w:eastAsiaTheme="minorEastAsia"/>
              </w:rPr>
              <w:t>Содержание требований</w:t>
            </w:r>
          </w:p>
        </w:tc>
      </w:tr>
      <w:tr w:rsidR="00BB51C7" w:rsidRPr="00682216" w:rsidTr="00D74DE7">
        <w:tc>
          <w:tcPr>
            <w:tcW w:w="279" w:type="pct"/>
            <w:tcBorders>
              <w:top w:val="single" w:sz="4" w:space="0" w:color="auto"/>
            </w:tcBorders>
          </w:tcPr>
          <w:p w:rsidR="00BB51C7" w:rsidRDefault="00BB51C7" w:rsidP="00D74DE7">
            <w:pPr>
              <w:rPr>
                <w:sz w:val="24"/>
                <w:szCs w:val="24"/>
              </w:rPr>
            </w:pPr>
            <w:r w:rsidRPr="00E02348">
              <w:t>1</w:t>
            </w:r>
          </w:p>
        </w:tc>
        <w:tc>
          <w:tcPr>
            <w:tcW w:w="1482" w:type="pct"/>
            <w:tcBorders>
              <w:top w:val="single" w:sz="4" w:space="0" w:color="auto"/>
            </w:tcBorders>
          </w:tcPr>
          <w:p w:rsidR="00BB51C7" w:rsidRDefault="00BB51C7" w:rsidP="00D74DE7">
            <w:pPr>
              <w:rPr>
                <w:sz w:val="24"/>
                <w:szCs w:val="24"/>
              </w:rPr>
            </w:pPr>
            <w:r w:rsidRPr="00E02348">
              <w:t xml:space="preserve">Наименование выполняемых работ </w:t>
            </w:r>
          </w:p>
        </w:tc>
        <w:tc>
          <w:tcPr>
            <w:tcW w:w="3239" w:type="pct"/>
            <w:tcBorders>
              <w:top w:val="single" w:sz="4" w:space="0" w:color="auto"/>
            </w:tcBorders>
          </w:tcPr>
          <w:p w:rsidR="00BB51C7" w:rsidRDefault="00BB51C7" w:rsidP="00D74DE7">
            <w:pPr>
              <w:rPr>
                <w:sz w:val="24"/>
                <w:szCs w:val="24"/>
              </w:rPr>
            </w:pPr>
            <w:r w:rsidRPr="00E02348">
              <w:rPr>
                <w:rFonts w:eastAsiaTheme="minorEastAsia"/>
              </w:rPr>
              <w:t xml:space="preserve">Комплекс работ по разработке и согласованию проекта санитарно защитной зоны Предприятия (далее – СЗЗ) с утверждением </w:t>
            </w:r>
            <w:proofErr w:type="gramStart"/>
            <w:r w:rsidRPr="00E02348">
              <w:rPr>
                <w:rFonts w:eastAsiaTheme="minorEastAsia"/>
              </w:rPr>
              <w:t>в МРУ</w:t>
            </w:r>
            <w:proofErr w:type="gramEnd"/>
            <w:r w:rsidRPr="00E02348">
              <w:rPr>
                <w:rFonts w:eastAsiaTheme="minorEastAsia"/>
              </w:rPr>
              <w:t> №1 ФМБА России Решения об установлении СЗЗ</w:t>
            </w:r>
          </w:p>
        </w:tc>
      </w:tr>
      <w:tr w:rsidR="00BB51C7" w:rsidRPr="00682216" w:rsidTr="00D74DE7">
        <w:tc>
          <w:tcPr>
            <w:tcW w:w="279" w:type="pct"/>
          </w:tcPr>
          <w:p w:rsidR="00BB51C7" w:rsidRDefault="00BB51C7" w:rsidP="00D74DE7">
            <w:pPr>
              <w:rPr>
                <w:sz w:val="24"/>
                <w:szCs w:val="24"/>
              </w:rPr>
            </w:pPr>
            <w:r w:rsidRPr="00E02348">
              <w:t>2</w:t>
            </w:r>
          </w:p>
        </w:tc>
        <w:tc>
          <w:tcPr>
            <w:tcW w:w="1482" w:type="pct"/>
          </w:tcPr>
          <w:p w:rsidR="00BB51C7" w:rsidRDefault="00BB51C7" w:rsidP="00D74DE7">
            <w:pPr>
              <w:rPr>
                <w:sz w:val="24"/>
                <w:szCs w:val="24"/>
              </w:rPr>
            </w:pPr>
            <w:r w:rsidRPr="00E02348">
              <w:t xml:space="preserve">Количество выполняемых работ </w:t>
            </w:r>
          </w:p>
        </w:tc>
        <w:tc>
          <w:tcPr>
            <w:tcW w:w="3239" w:type="pct"/>
          </w:tcPr>
          <w:p w:rsidR="00BB51C7" w:rsidRDefault="00BB51C7" w:rsidP="004C383D">
            <w:pPr>
              <w:rPr>
                <w:sz w:val="24"/>
                <w:szCs w:val="24"/>
              </w:rPr>
            </w:pPr>
            <w:r w:rsidRPr="00E02348">
              <w:t>Количество выполняемых работ определяется Календарным планом выполнения работ (</w:t>
            </w:r>
            <w:r w:rsidR="004C383D">
              <w:t xml:space="preserve">Приложение № 2 </w:t>
            </w:r>
            <w:r w:rsidRPr="00E02348">
              <w:t>к Договору</w:t>
            </w:r>
            <w:r>
              <w:t xml:space="preserve"> на выполнение комплекса работ по разработке и согласованию проекта санитарно защитной зоны Предприятия (далее – Договор)</w:t>
            </w:r>
            <w:r>
              <w:rPr>
                <w:sz w:val="24"/>
                <w:szCs w:val="24"/>
              </w:rPr>
              <w:t>)</w:t>
            </w:r>
            <w:r w:rsidRPr="00E02348">
              <w:rPr>
                <w:sz w:val="24"/>
                <w:szCs w:val="24"/>
              </w:rPr>
              <w:t>.</w:t>
            </w:r>
          </w:p>
        </w:tc>
      </w:tr>
      <w:tr w:rsidR="00BB51C7" w:rsidRPr="00682216" w:rsidTr="00D74DE7">
        <w:tc>
          <w:tcPr>
            <w:tcW w:w="279" w:type="pct"/>
          </w:tcPr>
          <w:p w:rsidR="00BB51C7" w:rsidRDefault="00BB51C7" w:rsidP="00D74DE7">
            <w:pPr>
              <w:rPr>
                <w:sz w:val="24"/>
                <w:szCs w:val="24"/>
              </w:rPr>
            </w:pPr>
            <w:r w:rsidRPr="00E02348">
              <w:rPr>
                <w:sz w:val="24"/>
                <w:szCs w:val="24"/>
              </w:rPr>
              <w:t>3</w:t>
            </w:r>
          </w:p>
        </w:tc>
        <w:tc>
          <w:tcPr>
            <w:tcW w:w="1482" w:type="pct"/>
          </w:tcPr>
          <w:p w:rsidR="00BB51C7" w:rsidRDefault="00BB51C7" w:rsidP="00D74DE7">
            <w:pPr>
              <w:rPr>
                <w:sz w:val="24"/>
                <w:szCs w:val="24"/>
              </w:rPr>
            </w:pPr>
            <w:r w:rsidRPr="00E02348">
              <w:rPr>
                <w:sz w:val="24"/>
                <w:szCs w:val="24"/>
              </w:rPr>
              <w:t>Место выполнения работ</w:t>
            </w:r>
          </w:p>
        </w:tc>
        <w:tc>
          <w:tcPr>
            <w:tcW w:w="3239" w:type="pct"/>
          </w:tcPr>
          <w:p w:rsidR="00BB51C7" w:rsidRDefault="00BB51C7" w:rsidP="00D74DE7">
            <w:pPr>
              <w:rPr>
                <w:sz w:val="24"/>
                <w:szCs w:val="24"/>
              </w:rPr>
            </w:pPr>
            <w:r w:rsidRPr="00E02348">
              <w:rPr>
                <w:sz w:val="24"/>
                <w:szCs w:val="24"/>
              </w:rPr>
              <w:t xml:space="preserve">109052, г. Москва, ЮВАО, ул. </w:t>
            </w:r>
            <w:proofErr w:type="spellStart"/>
            <w:r w:rsidRPr="00E02348">
              <w:rPr>
                <w:sz w:val="24"/>
                <w:szCs w:val="24"/>
              </w:rPr>
              <w:t>Новохохловская</w:t>
            </w:r>
            <w:proofErr w:type="spellEnd"/>
            <w:r w:rsidRPr="00E02348">
              <w:rPr>
                <w:sz w:val="24"/>
                <w:szCs w:val="24"/>
              </w:rPr>
              <w:t>, д. 25.</w:t>
            </w:r>
          </w:p>
        </w:tc>
      </w:tr>
      <w:tr w:rsidR="00BB51C7" w:rsidRPr="00682216" w:rsidTr="00D74DE7">
        <w:tc>
          <w:tcPr>
            <w:tcW w:w="279" w:type="pct"/>
          </w:tcPr>
          <w:p w:rsidR="00BB51C7" w:rsidRDefault="00BB51C7" w:rsidP="00D74DE7">
            <w:pPr>
              <w:rPr>
                <w:sz w:val="24"/>
                <w:szCs w:val="24"/>
              </w:rPr>
            </w:pPr>
            <w:r w:rsidRPr="00E02348">
              <w:rPr>
                <w:sz w:val="24"/>
                <w:szCs w:val="24"/>
              </w:rPr>
              <w:t>4</w:t>
            </w:r>
          </w:p>
        </w:tc>
        <w:tc>
          <w:tcPr>
            <w:tcW w:w="1482" w:type="pct"/>
          </w:tcPr>
          <w:p w:rsidR="00BB51C7" w:rsidRDefault="00BB51C7" w:rsidP="00D74DE7">
            <w:pPr>
              <w:rPr>
                <w:sz w:val="24"/>
                <w:szCs w:val="24"/>
              </w:rPr>
            </w:pPr>
            <w:r w:rsidRPr="00E02348">
              <w:rPr>
                <w:sz w:val="24"/>
                <w:szCs w:val="24"/>
              </w:rPr>
              <w:t xml:space="preserve">Сроки выполнения работ </w:t>
            </w:r>
          </w:p>
        </w:tc>
        <w:tc>
          <w:tcPr>
            <w:tcW w:w="3239" w:type="pct"/>
          </w:tcPr>
          <w:p w:rsidR="00BB51C7" w:rsidRDefault="00BB51C7" w:rsidP="00D74DE7">
            <w:pPr>
              <w:rPr>
                <w:sz w:val="24"/>
                <w:szCs w:val="24"/>
              </w:rPr>
            </w:pPr>
            <w:proofErr w:type="gramStart"/>
            <w:r w:rsidRPr="00E02348">
              <w:rPr>
                <w:sz w:val="24"/>
                <w:szCs w:val="24"/>
              </w:rPr>
              <w:t>С даты заключения</w:t>
            </w:r>
            <w:proofErr w:type="gramEnd"/>
            <w:r w:rsidRPr="00E02348">
              <w:rPr>
                <w:sz w:val="24"/>
                <w:szCs w:val="24"/>
              </w:rPr>
              <w:t xml:space="preserve"> Договора до 3</w:t>
            </w:r>
            <w:r>
              <w:rPr>
                <w:sz w:val="24"/>
                <w:szCs w:val="24"/>
              </w:rPr>
              <w:t>0</w:t>
            </w:r>
            <w:r w:rsidRPr="00E02348">
              <w:rPr>
                <w:sz w:val="24"/>
                <w:szCs w:val="24"/>
              </w:rPr>
              <w:t>.</w:t>
            </w:r>
            <w:r>
              <w:rPr>
                <w:sz w:val="24"/>
                <w:szCs w:val="24"/>
              </w:rPr>
              <w:t>11</w:t>
            </w:r>
            <w:r w:rsidRPr="00E02348">
              <w:rPr>
                <w:sz w:val="24"/>
                <w:szCs w:val="24"/>
              </w:rPr>
              <w:t xml:space="preserve">.2019 г. </w:t>
            </w:r>
          </w:p>
        </w:tc>
      </w:tr>
      <w:tr w:rsidR="00BB51C7" w:rsidRPr="00682216" w:rsidTr="00D74DE7">
        <w:tc>
          <w:tcPr>
            <w:tcW w:w="279" w:type="pct"/>
          </w:tcPr>
          <w:p w:rsidR="00BB51C7" w:rsidRDefault="00BB51C7" w:rsidP="00D74DE7">
            <w:pPr>
              <w:rPr>
                <w:sz w:val="24"/>
                <w:szCs w:val="24"/>
              </w:rPr>
            </w:pPr>
            <w:r w:rsidRPr="00E02348">
              <w:rPr>
                <w:sz w:val="24"/>
                <w:szCs w:val="24"/>
              </w:rPr>
              <w:t>5</w:t>
            </w:r>
          </w:p>
        </w:tc>
        <w:tc>
          <w:tcPr>
            <w:tcW w:w="1482" w:type="pct"/>
          </w:tcPr>
          <w:p w:rsidR="00BB51C7" w:rsidRDefault="00BB51C7" w:rsidP="00D74DE7">
            <w:pPr>
              <w:rPr>
                <w:sz w:val="24"/>
                <w:szCs w:val="24"/>
              </w:rPr>
            </w:pPr>
            <w:r w:rsidRPr="00E02348">
              <w:rPr>
                <w:sz w:val="24"/>
                <w:szCs w:val="24"/>
              </w:rPr>
              <w:t xml:space="preserve">Цели использования результатов работ </w:t>
            </w:r>
          </w:p>
        </w:tc>
        <w:tc>
          <w:tcPr>
            <w:tcW w:w="3239" w:type="pct"/>
          </w:tcPr>
          <w:p w:rsidR="00BB51C7" w:rsidRDefault="00BB51C7" w:rsidP="00D74DE7">
            <w:pPr>
              <w:rPr>
                <w:sz w:val="24"/>
                <w:szCs w:val="24"/>
              </w:rPr>
            </w:pPr>
            <w:r w:rsidRPr="00E02348">
              <w:rPr>
                <w:sz w:val="24"/>
                <w:szCs w:val="24"/>
              </w:rPr>
              <w:t>Согласно Постановлению правительства РФ № 222 от 03.03.2018 г. «Об утверждении правил установления санитарно-защитных зон и использования земельных участков, расположенных в границах санитарно-защитных зон»/ 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BB51C7" w:rsidRPr="00682216" w:rsidTr="00D74DE7">
        <w:tc>
          <w:tcPr>
            <w:tcW w:w="279" w:type="pct"/>
          </w:tcPr>
          <w:p w:rsidR="00BB51C7" w:rsidRDefault="00BB51C7" w:rsidP="00D74DE7">
            <w:pPr>
              <w:rPr>
                <w:sz w:val="24"/>
                <w:szCs w:val="24"/>
              </w:rPr>
            </w:pPr>
            <w:r w:rsidRPr="00E02348">
              <w:rPr>
                <w:sz w:val="24"/>
                <w:szCs w:val="24"/>
              </w:rPr>
              <w:t>6</w:t>
            </w:r>
          </w:p>
        </w:tc>
        <w:tc>
          <w:tcPr>
            <w:tcW w:w="1482" w:type="pct"/>
          </w:tcPr>
          <w:p w:rsidR="00BB51C7" w:rsidRDefault="00BB51C7" w:rsidP="00D74DE7">
            <w:pPr>
              <w:rPr>
                <w:sz w:val="24"/>
                <w:szCs w:val="24"/>
              </w:rPr>
            </w:pPr>
            <w:r w:rsidRPr="00E02348">
              <w:rPr>
                <w:sz w:val="24"/>
                <w:szCs w:val="24"/>
              </w:rPr>
              <w:t xml:space="preserve">Виды выполняемых работ </w:t>
            </w:r>
          </w:p>
        </w:tc>
        <w:tc>
          <w:tcPr>
            <w:tcW w:w="3239" w:type="pct"/>
          </w:tcPr>
          <w:p w:rsidR="00BB51C7" w:rsidRDefault="00BB51C7" w:rsidP="00D74DE7">
            <w:pPr>
              <w:rPr>
                <w:sz w:val="24"/>
                <w:szCs w:val="24"/>
              </w:rPr>
            </w:pPr>
            <w:r w:rsidRPr="00E02348">
              <w:rPr>
                <w:sz w:val="24"/>
                <w:szCs w:val="24"/>
              </w:rPr>
              <w:t>Виды выполняемых работ определяются Календарным планом выполнения работ (</w:t>
            </w:r>
            <w:r w:rsidR="00212944">
              <w:fldChar w:fldCharType="begin"/>
            </w:r>
            <w:r>
              <w:rPr>
                <w:sz w:val="24"/>
                <w:szCs w:val="24"/>
              </w:rPr>
              <w:instrText xml:space="preserve"> REF _Ref5784388 \h </w:instrText>
            </w:r>
            <w:r w:rsidR="00212944">
              <w:fldChar w:fldCharType="separate"/>
            </w:r>
            <w:r w:rsidR="004C383D" w:rsidRPr="00E02348">
              <w:rPr>
                <w:sz w:val="24"/>
                <w:szCs w:val="24"/>
              </w:rPr>
              <w:t>Приложение № 2</w:t>
            </w:r>
            <w:r w:rsidR="00212944">
              <w:fldChar w:fldCharType="end"/>
            </w:r>
            <w:r w:rsidRPr="00E02348">
              <w:rPr>
                <w:sz w:val="24"/>
                <w:szCs w:val="24"/>
              </w:rPr>
              <w:t xml:space="preserve"> к Договору).</w:t>
            </w:r>
          </w:p>
        </w:tc>
      </w:tr>
      <w:tr w:rsidR="00BB51C7" w:rsidRPr="00682216" w:rsidTr="00D74DE7">
        <w:tc>
          <w:tcPr>
            <w:tcW w:w="279" w:type="pct"/>
          </w:tcPr>
          <w:p w:rsidR="00BB51C7" w:rsidRDefault="00BB51C7" w:rsidP="00D74DE7">
            <w:pPr>
              <w:rPr>
                <w:sz w:val="24"/>
                <w:szCs w:val="24"/>
              </w:rPr>
            </w:pPr>
            <w:r w:rsidRPr="00E02348">
              <w:rPr>
                <w:sz w:val="24"/>
                <w:szCs w:val="24"/>
              </w:rPr>
              <w:t>7</w:t>
            </w:r>
          </w:p>
        </w:tc>
        <w:tc>
          <w:tcPr>
            <w:tcW w:w="1482" w:type="pct"/>
          </w:tcPr>
          <w:p w:rsidR="00BB51C7" w:rsidRDefault="00BB51C7" w:rsidP="00D74DE7">
            <w:pPr>
              <w:rPr>
                <w:sz w:val="24"/>
                <w:szCs w:val="24"/>
              </w:rPr>
            </w:pPr>
            <w:r w:rsidRPr="00E02348">
              <w:rPr>
                <w:sz w:val="24"/>
                <w:szCs w:val="24"/>
              </w:rPr>
              <w:t xml:space="preserve">Условия выполнения работ </w:t>
            </w:r>
          </w:p>
        </w:tc>
        <w:tc>
          <w:tcPr>
            <w:tcW w:w="3239" w:type="pct"/>
          </w:tcPr>
          <w:p w:rsidR="00BB51C7" w:rsidRDefault="00BB51C7" w:rsidP="00D74DE7">
            <w:pPr>
              <w:rPr>
                <w:sz w:val="24"/>
                <w:szCs w:val="24"/>
              </w:rPr>
            </w:pPr>
            <w:r w:rsidRPr="00E02348">
              <w:rPr>
                <w:sz w:val="24"/>
                <w:szCs w:val="24"/>
              </w:rPr>
              <w:t xml:space="preserve">Работы на объекте Заказчика должны выполняться </w:t>
            </w:r>
            <w:r w:rsidRPr="00E02348">
              <w:rPr>
                <w:rFonts w:eastAsiaTheme="minorEastAsia"/>
                <w:sz w:val="24"/>
                <w:szCs w:val="24"/>
              </w:rPr>
              <w:t>по предварительному согласованию в рабочие дни с понедельника по четверг с 08-00 до 16-45 часов, в пятницу с 08-00 до 15-30 часов</w:t>
            </w:r>
            <w:r w:rsidRPr="00E02348">
              <w:rPr>
                <w:sz w:val="24"/>
                <w:szCs w:val="24"/>
              </w:rPr>
              <w:t xml:space="preserve">. Исполнителем должны быть соблюдены правила пропускного и </w:t>
            </w:r>
            <w:proofErr w:type="spellStart"/>
            <w:r w:rsidRPr="00E02348">
              <w:rPr>
                <w:sz w:val="24"/>
                <w:szCs w:val="24"/>
              </w:rPr>
              <w:t>внутриобъектового</w:t>
            </w:r>
            <w:proofErr w:type="spellEnd"/>
            <w:r w:rsidRPr="00E02348">
              <w:rPr>
                <w:sz w:val="24"/>
                <w:szCs w:val="24"/>
              </w:rPr>
              <w:t xml:space="preserve"> режима ФГУП «Московский эндокринный завод» при выполнении работ на объекте.</w:t>
            </w:r>
          </w:p>
        </w:tc>
      </w:tr>
      <w:tr w:rsidR="00BB51C7" w:rsidRPr="00682216" w:rsidTr="00D74DE7">
        <w:tc>
          <w:tcPr>
            <w:tcW w:w="279" w:type="pct"/>
          </w:tcPr>
          <w:p w:rsidR="00BB51C7" w:rsidRDefault="00BB51C7" w:rsidP="00D74DE7">
            <w:pPr>
              <w:rPr>
                <w:sz w:val="24"/>
                <w:szCs w:val="24"/>
              </w:rPr>
            </w:pPr>
            <w:r w:rsidRPr="00E02348">
              <w:rPr>
                <w:sz w:val="24"/>
                <w:szCs w:val="24"/>
              </w:rPr>
              <w:t>8</w:t>
            </w:r>
          </w:p>
        </w:tc>
        <w:tc>
          <w:tcPr>
            <w:tcW w:w="1482" w:type="pct"/>
          </w:tcPr>
          <w:p w:rsidR="00BB51C7" w:rsidRDefault="00BB51C7" w:rsidP="00D74DE7">
            <w:pPr>
              <w:rPr>
                <w:sz w:val="24"/>
                <w:szCs w:val="24"/>
              </w:rPr>
            </w:pPr>
            <w:r w:rsidRPr="00E02348">
              <w:rPr>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3239" w:type="pct"/>
          </w:tcPr>
          <w:p w:rsidR="00BB51C7" w:rsidRDefault="00BB51C7" w:rsidP="00BB51C7">
            <w:pPr>
              <w:pStyle w:val="aff2"/>
              <w:numPr>
                <w:ilvl w:val="0"/>
                <w:numId w:val="18"/>
              </w:numPr>
              <w:tabs>
                <w:tab w:val="left" w:pos="295"/>
              </w:tabs>
              <w:ind w:left="0" w:firstLine="0"/>
              <w:jc w:val="both"/>
              <w:rPr>
                <w:rFonts w:eastAsiaTheme="minorEastAsia"/>
                <w:sz w:val="24"/>
                <w:szCs w:val="24"/>
              </w:rPr>
            </w:pPr>
            <w:r w:rsidRPr="00E02348">
              <w:rPr>
                <w:rFonts w:eastAsiaTheme="minorEastAsia"/>
                <w:sz w:val="24"/>
                <w:szCs w:val="24"/>
              </w:rPr>
              <w:t xml:space="preserve"> Устранение замечаний, в случае их возникновения в процессе согласования проекта СЗЗ Заказчиком, ФБУЗ «Центр гигиены и эпидемиологии в городе Москве», </w:t>
            </w:r>
            <w:r w:rsidRPr="00E02348">
              <w:rPr>
                <w:sz w:val="24"/>
                <w:szCs w:val="24"/>
              </w:rPr>
              <w:t>Межрегиональном управление № 1 Федерального медико-биологического агентства</w:t>
            </w:r>
            <w:r w:rsidRPr="00E02348">
              <w:rPr>
                <w:rFonts w:eastAsiaTheme="minorEastAsia"/>
                <w:sz w:val="24"/>
                <w:szCs w:val="24"/>
              </w:rPr>
              <w:t xml:space="preserve"> и другими уполномоченными государственными органами в случае необходимости, Исполнитель осуществляет самостоятельно и за счет собственных сре</w:t>
            </w:r>
            <w:proofErr w:type="gramStart"/>
            <w:r w:rsidRPr="00E02348">
              <w:rPr>
                <w:rFonts w:eastAsiaTheme="minorEastAsia"/>
                <w:sz w:val="24"/>
                <w:szCs w:val="24"/>
              </w:rPr>
              <w:t>дств в ср</w:t>
            </w:r>
            <w:proofErr w:type="gramEnd"/>
            <w:r w:rsidRPr="00E02348">
              <w:rPr>
                <w:rFonts w:eastAsiaTheme="minorEastAsia"/>
                <w:sz w:val="24"/>
                <w:szCs w:val="24"/>
              </w:rPr>
              <w:t>ок не более 10 (десяти) рабочих дней. Проект СЗЗ, скорректированный и дополненный в соответствии с полученными замечаниями, предварительно согласовывается с Заказчиком.</w:t>
            </w:r>
          </w:p>
          <w:p w:rsidR="00BB51C7" w:rsidRDefault="00BB51C7" w:rsidP="00BB51C7">
            <w:pPr>
              <w:pStyle w:val="aff2"/>
              <w:numPr>
                <w:ilvl w:val="0"/>
                <w:numId w:val="18"/>
              </w:numPr>
              <w:tabs>
                <w:tab w:val="left" w:pos="295"/>
              </w:tabs>
              <w:ind w:left="0" w:firstLine="0"/>
              <w:jc w:val="both"/>
              <w:rPr>
                <w:rFonts w:eastAsiaTheme="minorHAnsi"/>
                <w:sz w:val="24"/>
                <w:szCs w:val="24"/>
              </w:rPr>
            </w:pPr>
            <w:r w:rsidRPr="00E02348">
              <w:rPr>
                <w:rFonts w:eastAsiaTheme="minorEastAsia"/>
                <w:sz w:val="24"/>
                <w:szCs w:val="24"/>
              </w:rPr>
              <w:t xml:space="preserve">- Проведение </w:t>
            </w:r>
            <w:r w:rsidRPr="00E02348">
              <w:rPr>
                <w:rFonts w:eastAsiaTheme="minorHAnsi"/>
                <w:sz w:val="24"/>
                <w:szCs w:val="24"/>
              </w:rPr>
              <w:t xml:space="preserve">инструментальных исследований уровня </w:t>
            </w:r>
            <w:r w:rsidRPr="00E02348">
              <w:rPr>
                <w:rFonts w:eastAsiaTheme="minorHAnsi"/>
                <w:sz w:val="24"/>
                <w:szCs w:val="24"/>
              </w:rPr>
              <w:lastRenderedPageBreak/>
              <w:t xml:space="preserve">шума и концентраций загрязняющих веществ </w:t>
            </w:r>
            <w:proofErr w:type="gramStart"/>
            <w:r w:rsidRPr="00E02348">
              <w:rPr>
                <w:rFonts w:eastAsiaTheme="minorHAnsi"/>
                <w:sz w:val="24"/>
                <w:szCs w:val="24"/>
              </w:rPr>
              <w:t>в атмосферном воздухе в контролируемых точках</w:t>
            </w:r>
            <w:r w:rsidRPr="00E02348">
              <w:rPr>
                <w:rFonts w:eastAsiaTheme="minorEastAsia"/>
                <w:sz w:val="24"/>
                <w:szCs w:val="24"/>
              </w:rPr>
              <w:t xml:space="preserve"> Исполнитель в рамках выполнения работ по Договору с привлечением</w:t>
            </w:r>
            <w:proofErr w:type="gramEnd"/>
            <w:r w:rsidRPr="00E02348">
              <w:rPr>
                <w:rFonts w:eastAsiaTheme="minorEastAsia"/>
                <w:sz w:val="24"/>
                <w:szCs w:val="24"/>
              </w:rPr>
              <w:t xml:space="preserve"> специализированной аккредитованной лаборатории.</w:t>
            </w:r>
          </w:p>
        </w:tc>
      </w:tr>
      <w:tr w:rsidR="00BB51C7" w:rsidRPr="00682216" w:rsidTr="00D74DE7">
        <w:tc>
          <w:tcPr>
            <w:tcW w:w="279" w:type="pct"/>
          </w:tcPr>
          <w:p w:rsidR="00BB51C7" w:rsidRDefault="00BB51C7" w:rsidP="00D74DE7">
            <w:pPr>
              <w:rPr>
                <w:sz w:val="24"/>
                <w:szCs w:val="24"/>
              </w:rPr>
            </w:pPr>
            <w:r w:rsidRPr="00E02348">
              <w:rPr>
                <w:sz w:val="24"/>
                <w:szCs w:val="24"/>
              </w:rPr>
              <w:lastRenderedPageBreak/>
              <w:t>9</w:t>
            </w:r>
          </w:p>
        </w:tc>
        <w:tc>
          <w:tcPr>
            <w:tcW w:w="1482" w:type="pct"/>
          </w:tcPr>
          <w:p w:rsidR="00BB51C7" w:rsidRDefault="00BB51C7" w:rsidP="00D74DE7">
            <w:pPr>
              <w:rPr>
                <w:sz w:val="24"/>
                <w:szCs w:val="24"/>
              </w:rPr>
            </w:pPr>
            <w:r w:rsidRPr="00E02348">
              <w:rPr>
                <w:sz w:val="24"/>
                <w:szCs w:val="24"/>
              </w:rPr>
              <w:t xml:space="preserve">Общие требования к выполнению работ </w:t>
            </w:r>
          </w:p>
        </w:tc>
        <w:tc>
          <w:tcPr>
            <w:tcW w:w="3239" w:type="pct"/>
          </w:tcPr>
          <w:p w:rsidR="00BB51C7" w:rsidRDefault="00BB51C7" w:rsidP="00D74DE7">
            <w:pPr>
              <w:rPr>
                <w:sz w:val="24"/>
                <w:szCs w:val="24"/>
              </w:rPr>
            </w:pPr>
            <w:r w:rsidRPr="00E02348">
              <w:rPr>
                <w:sz w:val="24"/>
                <w:szCs w:val="24"/>
              </w:rPr>
              <w:t>Все выполняемые работы должны соответствовать требованиям действующего природоохранного законодательства Российской Федерации:</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Федерального закона от 30.03.1999 г. № 52-ФЗ «О санитарно-эпидемиологическом благополучии населения».</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Федеральный закон от 04.05.1999 г. № 96-ФЗ «Об охране атмосферного воздуха»;</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Федеральный закон от 10.01.2002 г. № 7-ФЗ «Об охране окружающей среды»;</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Градостроительный кодекс РФ от 29.12.2004 г. №190-ФЗ;</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Земельный кодекс РФ от 25 октября 2001 г. №136-ФЗ;</w:t>
            </w:r>
          </w:p>
          <w:p w:rsidR="00BB51C7" w:rsidRDefault="00BB51C7" w:rsidP="00BB51C7">
            <w:pPr>
              <w:pStyle w:val="aff2"/>
              <w:numPr>
                <w:ilvl w:val="0"/>
                <w:numId w:val="19"/>
              </w:numPr>
              <w:tabs>
                <w:tab w:val="left" w:pos="299"/>
              </w:tabs>
              <w:ind w:left="0" w:firstLine="0"/>
              <w:jc w:val="both"/>
              <w:rPr>
                <w:sz w:val="24"/>
                <w:szCs w:val="24"/>
              </w:rPr>
            </w:pPr>
            <w:proofErr w:type="spellStart"/>
            <w:r w:rsidRPr="00E02348">
              <w:rPr>
                <w:sz w:val="24"/>
                <w:szCs w:val="24"/>
              </w:rPr>
              <w:t>СанПин</w:t>
            </w:r>
            <w:proofErr w:type="spellEnd"/>
            <w:r w:rsidRPr="00E02348">
              <w:rPr>
                <w:sz w:val="24"/>
                <w:szCs w:val="24"/>
              </w:rPr>
              <w:t xml:space="preserve"> 2.1.6.1032-01 «Гигиенические требования к обеспечению качества атмосферного воздуха населенных мест»;</w:t>
            </w:r>
          </w:p>
          <w:p w:rsidR="00BB51C7" w:rsidRDefault="00BB51C7" w:rsidP="00BB51C7">
            <w:pPr>
              <w:pStyle w:val="aff2"/>
              <w:numPr>
                <w:ilvl w:val="0"/>
                <w:numId w:val="19"/>
              </w:numPr>
              <w:tabs>
                <w:tab w:val="left" w:pos="299"/>
              </w:tabs>
              <w:ind w:left="0" w:firstLine="0"/>
              <w:jc w:val="both"/>
              <w:rPr>
                <w:sz w:val="24"/>
                <w:szCs w:val="24"/>
              </w:rPr>
            </w:pPr>
            <w:proofErr w:type="spellStart"/>
            <w:r w:rsidRPr="00E02348">
              <w:rPr>
                <w:sz w:val="24"/>
                <w:szCs w:val="24"/>
              </w:rPr>
              <w:t>СанПин</w:t>
            </w:r>
            <w:proofErr w:type="spellEnd"/>
            <w:r w:rsidRPr="00E02348">
              <w:rPr>
                <w:sz w:val="24"/>
                <w:szCs w:val="24"/>
              </w:rPr>
              <w:t xml:space="preserve"> 2.2.1/2.1.1.1200-03 «Санитарно-защитные зоны и санитарная классификация предприятий сооружений и иных объектов»;</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СН 2.2.4/2.1.8.562-96 «Шум на рабочих местах, в помещениях жилых, общественных зданий и на территории жилой застройки»;</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Постановление правительства РФ «Об утверждении критериев отнесения объектов, оказывающих негативное воздействие на окружающую среду, к объектам I, II, III и IV категории» от 28 сентября 2015г. №1029;</w:t>
            </w:r>
          </w:p>
          <w:p w:rsidR="00BB51C7" w:rsidRDefault="00BB51C7" w:rsidP="00BB51C7">
            <w:pPr>
              <w:pStyle w:val="aff2"/>
              <w:numPr>
                <w:ilvl w:val="0"/>
                <w:numId w:val="19"/>
              </w:numPr>
              <w:tabs>
                <w:tab w:val="left" w:pos="299"/>
              </w:tabs>
              <w:ind w:left="0" w:firstLine="0"/>
              <w:jc w:val="both"/>
              <w:rPr>
                <w:sz w:val="24"/>
                <w:szCs w:val="24"/>
              </w:rPr>
            </w:pPr>
            <w:r w:rsidRPr="00E02348">
              <w:rPr>
                <w:sz w:val="24"/>
                <w:szCs w:val="24"/>
              </w:rPr>
              <w:t>Постановление правительства РФ «Об утверждении Правил установления санитарно-защитных зон и использования земельных участков, расположенных в границах санитарно-защитных зон» от 03 марта 2018г. №222;</w:t>
            </w:r>
          </w:p>
          <w:p w:rsidR="00BB51C7" w:rsidRDefault="00BB51C7" w:rsidP="00D74DE7">
            <w:pPr>
              <w:rPr>
                <w:sz w:val="24"/>
                <w:szCs w:val="24"/>
              </w:rPr>
            </w:pPr>
            <w:r w:rsidRPr="00E02348">
              <w:rPr>
                <w:sz w:val="24"/>
                <w:szCs w:val="24"/>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BB51C7" w:rsidRPr="00682216" w:rsidTr="00D74DE7">
        <w:tc>
          <w:tcPr>
            <w:tcW w:w="279" w:type="pct"/>
          </w:tcPr>
          <w:p w:rsidR="00BB51C7" w:rsidRDefault="00BB51C7" w:rsidP="00D74DE7">
            <w:pPr>
              <w:rPr>
                <w:sz w:val="24"/>
                <w:szCs w:val="24"/>
              </w:rPr>
            </w:pPr>
            <w:r w:rsidRPr="00E02348">
              <w:rPr>
                <w:sz w:val="24"/>
                <w:szCs w:val="24"/>
              </w:rPr>
              <w:t>10</w:t>
            </w:r>
          </w:p>
        </w:tc>
        <w:tc>
          <w:tcPr>
            <w:tcW w:w="1482" w:type="pct"/>
          </w:tcPr>
          <w:p w:rsidR="00BB51C7" w:rsidRDefault="00BB51C7" w:rsidP="00D74DE7">
            <w:pPr>
              <w:rPr>
                <w:sz w:val="24"/>
                <w:szCs w:val="24"/>
              </w:rPr>
            </w:pPr>
            <w:r w:rsidRPr="00E02348">
              <w:rPr>
                <w:sz w:val="24"/>
                <w:szCs w:val="24"/>
              </w:rPr>
              <w:t>Требования к качеству работ, в том числе технология производства работ, методы производства, методики оказания услуг, организационно-технологическая схема производства работ, безопасность выполняемых работ</w:t>
            </w:r>
          </w:p>
        </w:tc>
        <w:tc>
          <w:tcPr>
            <w:tcW w:w="3239" w:type="pct"/>
          </w:tcPr>
          <w:p w:rsidR="00BB51C7" w:rsidRDefault="00BB51C7" w:rsidP="00D74DE7">
            <w:pPr>
              <w:rPr>
                <w:sz w:val="24"/>
                <w:szCs w:val="24"/>
              </w:rPr>
            </w:pPr>
            <w:r w:rsidRPr="00E02348">
              <w:rPr>
                <w:sz w:val="24"/>
                <w:szCs w:val="24"/>
              </w:rPr>
              <w:t xml:space="preserve">В соответствии с требованиями действующего природоохранного законодательства, </w:t>
            </w:r>
            <w:r w:rsidRPr="00E02348">
              <w:rPr>
                <w:rFonts w:eastAsiaTheme="minorEastAsia"/>
                <w:sz w:val="24"/>
                <w:szCs w:val="24"/>
              </w:rPr>
              <w:t>требованиями правил охраны труда, техники безопасности и противопожарного режима при проведении работ.</w:t>
            </w:r>
          </w:p>
        </w:tc>
      </w:tr>
      <w:tr w:rsidR="00BB51C7" w:rsidRPr="00682216" w:rsidTr="00D74DE7">
        <w:tc>
          <w:tcPr>
            <w:tcW w:w="279" w:type="pct"/>
          </w:tcPr>
          <w:p w:rsidR="00BB51C7" w:rsidRDefault="00BB51C7" w:rsidP="00D74DE7">
            <w:pPr>
              <w:rPr>
                <w:sz w:val="24"/>
                <w:szCs w:val="24"/>
              </w:rPr>
            </w:pPr>
            <w:r w:rsidRPr="00E02348">
              <w:rPr>
                <w:sz w:val="24"/>
                <w:szCs w:val="24"/>
              </w:rPr>
              <w:t>11</w:t>
            </w:r>
          </w:p>
        </w:tc>
        <w:tc>
          <w:tcPr>
            <w:tcW w:w="1482" w:type="pct"/>
          </w:tcPr>
          <w:p w:rsidR="00BB51C7" w:rsidRDefault="00BB51C7" w:rsidP="00D74DE7">
            <w:pPr>
              <w:rPr>
                <w:sz w:val="24"/>
                <w:szCs w:val="24"/>
              </w:rPr>
            </w:pPr>
            <w:r w:rsidRPr="00E02348">
              <w:rPr>
                <w:sz w:val="24"/>
                <w:szCs w:val="24"/>
              </w:rPr>
              <w:t xml:space="preserve">Порядок (последовательность, этапы) выполнения работ </w:t>
            </w:r>
          </w:p>
        </w:tc>
        <w:tc>
          <w:tcPr>
            <w:tcW w:w="3239" w:type="pct"/>
          </w:tcPr>
          <w:p w:rsidR="00BB51C7" w:rsidRDefault="00BB51C7" w:rsidP="00D74DE7">
            <w:pPr>
              <w:rPr>
                <w:sz w:val="24"/>
                <w:szCs w:val="24"/>
              </w:rPr>
            </w:pPr>
            <w:r w:rsidRPr="00E02348">
              <w:rPr>
                <w:sz w:val="24"/>
                <w:szCs w:val="24"/>
              </w:rPr>
              <w:t>В соответствии с Календарным планом выполнения работ (</w:t>
            </w:r>
            <w:r w:rsidR="00212944">
              <w:fldChar w:fldCharType="begin"/>
            </w:r>
            <w:r>
              <w:rPr>
                <w:sz w:val="24"/>
                <w:szCs w:val="24"/>
              </w:rPr>
              <w:instrText xml:space="preserve"> REF _Ref5784388 \h </w:instrText>
            </w:r>
            <w:r w:rsidR="00212944">
              <w:fldChar w:fldCharType="separate"/>
            </w:r>
            <w:r w:rsidR="004C383D" w:rsidRPr="00E02348">
              <w:rPr>
                <w:sz w:val="24"/>
                <w:szCs w:val="24"/>
              </w:rPr>
              <w:t>Приложение № 2</w:t>
            </w:r>
            <w:r w:rsidR="00212944">
              <w:fldChar w:fldCharType="end"/>
            </w:r>
            <w:r w:rsidRPr="00E02348">
              <w:rPr>
                <w:sz w:val="24"/>
                <w:szCs w:val="24"/>
              </w:rPr>
              <w:t xml:space="preserve"> к Договору).</w:t>
            </w:r>
          </w:p>
        </w:tc>
      </w:tr>
      <w:tr w:rsidR="00BB51C7" w:rsidRPr="00682216" w:rsidTr="00D74DE7">
        <w:trPr>
          <w:trHeight w:val="4185"/>
        </w:trPr>
        <w:tc>
          <w:tcPr>
            <w:tcW w:w="279" w:type="pct"/>
            <w:tcBorders>
              <w:bottom w:val="single" w:sz="4" w:space="0" w:color="auto"/>
            </w:tcBorders>
          </w:tcPr>
          <w:p w:rsidR="00BB51C7" w:rsidRDefault="00BB51C7" w:rsidP="00D74DE7">
            <w:pPr>
              <w:rPr>
                <w:sz w:val="24"/>
                <w:szCs w:val="24"/>
              </w:rPr>
            </w:pPr>
            <w:r w:rsidRPr="00E02348">
              <w:rPr>
                <w:sz w:val="24"/>
                <w:szCs w:val="24"/>
              </w:rPr>
              <w:lastRenderedPageBreak/>
              <w:t>12</w:t>
            </w:r>
          </w:p>
        </w:tc>
        <w:tc>
          <w:tcPr>
            <w:tcW w:w="1482" w:type="pct"/>
            <w:tcBorders>
              <w:bottom w:val="single" w:sz="4" w:space="0" w:color="auto"/>
            </w:tcBorders>
          </w:tcPr>
          <w:p w:rsidR="00BB51C7" w:rsidRDefault="00BB51C7" w:rsidP="00D74DE7">
            <w:pPr>
              <w:rPr>
                <w:sz w:val="24"/>
                <w:szCs w:val="24"/>
              </w:rPr>
            </w:pPr>
            <w:r w:rsidRPr="00E02348">
              <w:rPr>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3239" w:type="pct"/>
            <w:tcBorders>
              <w:bottom w:val="single" w:sz="4" w:space="0" w:color="auto"/>
            </w:tcBorders>
          </w:tcPr>
          <w:p w:rsidR="00BB51C7" w:rsidRDefault="00BB51C7" w:rsidP="00D74DE7">
            <w:pPr>
              <w:rPr>
                <w:sz w:val="24"/>
                <w:szCs w:val="24"/>
              </w:rPr>
            </w:pPr>
            <w:r w:rsidRPr="00E02348">
              <w:rPr>
                <w:sz w:val="24"/>
                <w:szCs w:val="24"/>
              </w:rPr>
              <w:t xml:space="preserve">В соответствии с требованиями действующего природоохранного законодательства, </w:t>
            </w:r>
            <w:r w:rsidRPr="00E02348">
              <w:rPr>
                <w:rFonts w:eastAsiaTheme="minorEastAsia"/>
                <w:sz w:val="24"/>
                <w:szCs w:val="24"/>
              </w:rPr>
              <w:t>требованиями правил охраны труда, техники безопасности и противопожарного режима при проведении работ.</w:t>
            </w:r>
          </w:p>
        </w:tc>
      </w:tr>
      <w:tr w:rsidR="00BB51C7" w:rsidRPr="00682216" w:rsidTr="00D74DE7">
        <w:trPr>
          <w:trHeight w:val="360"/>
        </w:trPr>
        <w:tc>
          <w:tcPr>
            <w:tcW w:w="279" w:type="pct"/>
            <w:tcBorders>
              <w:top w:val="single" w:sz="4" w:space="0" w:color="auto"/>
              <w:bottom w:val="single" w:sz="4" w:space="0" w:color="auto"/>
            </w:tcBorders>
          </w:tcPr>
          <w:p w:rsidR="00BB51C7" w:rsidRDefault="00BB51C7" w:rsidP="00D74DE7">
            <w:pPr>
              <w:rPr>
                <w:sz w:val="24"/>
                <w:szCs w:val="24"/>
              </w:rPr>
            </w:pPr>
            <w:r w:rsidRPr="00E02348">
              <w:rPr>
                <w:sz w:val="24"/>
                <w:szCs w:val="24"/>
              </w:rPr>
              <w:t>13</w:t>
            </w:r>
          </w:p>
        </w:tc>
        <w:tc>
          <w:tcPr>
            <w:tcW w:w="1482" w:type="pct"/>
            <w:tcBorders>
              <w:top w:val="single" w:sz="4" w:space="0" w:color="auto"/>
              <w:bottom w:val="single" w:sz="4" w:space="0" w:color="auto"/>
            </w:tcBorders>
          </w:tcPr>
          <w:p w:rsidR="00BB51C7" w:rsidRDefault="00BB51C7" w:rsidP="00D74DE7">
            <w:pPr>
              <w:rPr>
                <w:sz w:val="24"/>
                <w:szCs w:val="24"/>
              </w:rPr>
            </w:pPr>
            <w:r w:rsidRPr="00E02348">
              <w:rPr>
                <w:sz w:val="24"/>
                <w:szCs w:val="24"/>
              </w:rPr>
              <w:t>Методика расчёта СЗЗ</w:t>
            </w:r>
          </w:p>
        </w:tc>
        <w:tc>
          <w:tcPr>
            <w:tcW w:w="3239" w:type="pct"/>
            <w:tcBorders>
              <w:top w:val="single" w:sz="4" w:space="0" w:color="auto"/>
              <w:bottom w:val="single" w:sz="4" w:space="0" w:color="auto"/>
            </w:tcBorders>
          </w:tcPr>
          <w:p w:rsidR="00BB51C7" w:rsidRDefault="00BB51C7" w:rsidP="00D74DE7">
            <w:pPr>
              <w:rPr>
                <w:sz w:val="24"/>
                <w:szCs w:val="24"/>
              </w:rPr>
            </w:pPr>
            <w:r w:rsidRPr="00E02348">
              <w:rPr>
                <w:sz w:val="24"/>
                <w:szCs w:val="24"/>
              </w:rPr>
              <w:t xml:space="preserve">Расчет рассеивания выбросов вредных веществ в атмосферный воздух с учетом фонового загрязнения выполнить </w:t>
            </w:r>
            <w:proofErr w:type="gramStart"/>
            <w:r w:rsidRPr="00E02348">
              <w:rPr>
                <w:sz w:val="24"/>
                <w:szCs w:val="24"/>
              </w:rPr>
              <w:t>согласно методики</w:t>
            </w:r>
            <w:proofErr w:type="gramEnd"/>
            <w:r w:rsidRPr="00E02348">
              <w:rPr>
                <w:sz w:val="24"/>
                <w:szCs w:val="24"/>
              </w:rPr>
              <w:t xml:space="preserve"> МРР-2017 (Приказ Министерства природных ресурсов и экологии РФ от 06.06.2017 г. №273).</w:t>
            </w:r>
          </w:p>
          <w:p w:rsidR="00BB51C7" w:rsidRDefault="00BB51C7" w:rsidP="00D74DE7">
            <w:pPr>
              <w:rPr>
                <w:sz w:val="24"/>
                <w:szCs w:val="24"/>
              </w:rPr>
            </w:pPr>
            <w:r w:rsidRPr="00E02348">
              <w:rPr>
                <w:sz w:val="24"/>
                <w:szCs w:val="24"/>
              </w:rPr>
              <w:t xml:space="preserve">Расчет распространения шума от внешних источников выполняется согласно </w:t>
            </w:r>
            <w:proofErr w:type="gramStart"/>
            <w:r w:rsidRPr="00E02348">
              <w:rPr>
                <w:sz w:val="24"/>
                <w:szCs w:val="24"/>
              </w:rPr>
              <w:t>актуализированному</w:t>
            </w:r>
            <w:proofErr w:type="gramEnd"/>
            <w:r w:rsidRPr="00E02348">
              <w:rPr>
                <w:sz w:val="24"/>
                <w:szCs w:val="24"/>
              </w:rPr>
              <w:t xml:space="preserve"> </w:t>
            </w:r>
            <w:hyperlink r:id="rId17" w:tooltip="СНиП 23-03-2003 (страница не существует)" w:history="1">
              <w:proofErr w:type="spellStart"/>
              <w:r w:rsidRPr="004D3EAC">
                <w:rPr>
                  <w:rStyle w:val="a6"/>
                  <w:color w:val="000000" w:themeColor="text1"/>
                </w:rPr>
                <w:t>СНиП</w:t>
              </w:r>
              <w:proofErr w:type="spellEnd"/>
              <w:r w:rsidRPr="004D3EAC">
                <w:rPr>
                  <w:rStyle w:val="a6"/>
                  <w:color w:val="000000" w:themeColor="text1"/>
                </w:rPr>
                <w:t xml:space="preserve"> 23-03-2003</w:t>
              </w:r>
            </w:hyperlink>
            <w:r w:rsidRPr="004D3EAC">
              <w:rPr>
                <w:color w:val="000000" w:themeColor="text1"/>
              </w:rPr>
              <w:t>, </w:t>
            </w:r>
            <w:hyperlink r:id="rId18" w:tooltip="ГОСТ 31295.1-2005 (страница не существует)" w:history="1">
              <w:r w:rsidRPr="004D3EAC">
                <w:rPr>
                  <w:rStyle w:val="a6"/>
                  <w:color w:val="000000" w:themeColor="text1"/>
                </w:rPr>
                <w:t>ГОСТ 31295.1-2005</w:t>
              </w:r>
            </w:hyperlink>
          </w:p>
        </w:tc>
      </w:tr>
      <w:tr w:rsidR="00BB51C7" w:rsidRPr="00682216" w:rsidTr="00D74DE7">
        <w:trPr>
          <w:trHeight w:val="375"/>
        </w:trPr>
        <w:tc>
          <w:tcPr>
            <w:tcW w:w="279" w:type="pct"/>
            <w:tcBorders>
              <w:top w:val="single" w:sz="4" w:space="0" w:color="auto"/>
              <w:bottom w:val="single" w:sz="4" w:space="0" w:color="auto"/>
            </w:tcBorders>
          </w:tcPr>
          <w:p w:rsidR="00BB51C7" w:rsidRDefault="00BB51C7" w:rsidP="00D74DE7">
            <w:pPr>
              <w:rPr>
                <w:sz w:val="24"/>
                <w:szCs w:val="24"/>
              </w:rPr>
            </w:pPr>
            <w:r w:rsidRPr="00E02348">
              <w:t>14</w:t>
            </w:r>
          </w:p>
        </w:tc>
        <w:tc>
          <w:tcPr>
            <w:tcW w:w="1482" w:type="pct"/>
            <w:tcBorders>
              <w:top w:val="single" w:sz="4" w:space="0" w:color="auto"/>
              <w:bottom w:val="single" w:sz="4" w:space="0" w:color="auto"/>
            </w:tcBorders>
          </w:tcPr>
          <w:p w:rsidR="00BB51C7" w:rsidRDefault="00BB51C7" w:rsidP="00D74DE7">
            <w:pPr>
              <w:rPr>
                <w:sz w:val="24"/>
                <w:szCs w:val="24"/>
              </w:rPr>
            </w:pPr>
            <w:r w:rsidRPr="00E02348">
              <w:t>Этапы работ по разработке проекта СЗЗ Предприятия</w:t>
            </w:r>
          </w:p>
        </w:tc>
        <w:tc>
          <w:tcPr>
            <w:tcW w:w="3239" w:type="pct"/>
            <w:tcBorders>
              <w:top w:val="single" w:sz="4" w:space="0" w:color="auto"/>
              <w:bottom w:val="single" w:sz="4" w:space="0" w:color="auto"/>
            </w:tcBorders>
          </w:tcPr>
          <w:p w:rsidR="00BB51C7" w:rsidRDefault="00BB51C7" w:rsidP="00D74DE7">
            <w:pPr>
              <w:rPr>
                <w:sz w:val="24"/>
                <w:szCs w:val="24"/>
              </w:rPr>
            </w:pPr>
            <w:r w:rsidRPr="00E02348">
              <w:t>Проект санитарно-защитной зоны выполнить в IV этапа:</w:t>
            </w:r>
          </w:p>
          <w:p w:rsidR="00BB51C7" w:rsidRDefault="00BB51C7" w:rsidP="00D74DE7">
            <w:pPr>
              <w:rPr>
                <w:sz w:val="24"/>
                <w:szCs w:val="24"/>
              </w:rPr>
            </w:pPr>
            <w:r w:rsidRPr="00E02348">
              <w:t>I этап: Сбор исходных данных. Выполнение запроса «О</w:t>
            </w:r>
            <w:r>
              <w:rPr>
                <w:sz w:val="24"/>
                <w:szCs w:val="24"/>
              </w:rPr>
              <w:t> </w:t>
            </w:r>
            <w:r w:rsidRPr="00E02348">
              <w:t>фоновых концентрациях загрязняющих веществ района размещения предприятия» в ФГБУ «Центральное УГМС», разработка проекта СЗЗ для Предприятия</w:t>
            </w:r>
          </w:p>
          <w:p w:rsidR="00BB51C7" w:rsidRDefault="00BB51C7" w:rsidP="00D74DE7">
            <w:pPr>
              <w:rPr>
                <w:sz w:val="24"/>
                <w:szCs w:val="24"/>
              </w:rPr>
            </w:pPr>
            <w:r w:rsidRPr="00E02348">
              <w:t xml:space="preserve">II этап: 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w:t>
            </w:r>
            <w:proofErr w:type="spellStart"/>
            <w:r w:rsidRPr="00E02348">
              <w:t>xml</w:t>
            </w:r>
            <w:proofErr w:type="spellEnd"/>
            <w:r w:rsidRPr="00E02348">
              <w:t>)</w:t>
            </w:r>
          </w:p>
          <w:p w:rsidR="00BB51C7" w:rsidRDefault="00BB51C7" w:rsidP="00D74DE7">
            <w:pPr>
              <w:rPr>
                <w:sz w:val="24"/>
                <w:szCs w:val="24"/>
              </w:rPr>
            </w:pPr>
            <w:r w:rsidRPr="00E02348">
              <w:t xml:space="preserve">III этап: Проведение экспертизы материалов проекта СЗЗ в ФБУЗ ФМБА России. Согласование программы проведения замеров.  </w:t>
            </w:r>
          </w:p>
          <w:p w:rsidR="00BB51C7" w:rsidRDefault="00BB51C7" w:rsidP="00D74DE7">
            <w:pPr>
              <w:rPr>
                <w:sz w:val="24"/>
                <w:szCs w:val="24"/>
              </w:rPr>
            </w:pPr>
            <w:r w:rsidRPr="00E02348">
              <w:t>Проведение инструментальных исследований уровня шума и концентраций загрязняющих веществ в атмосферном воздухе в контролируемых точках</w:t>
            </w:r>
          </w:p>
          <w:p w:rsidR="00BB51C7" w:rsidRDefault="00BB51C7" w:rsidP="00D74DE7">
            <w:pPr>
              <w:rPr>
                <w:sz w:val="24"/>
                <w:szCs w:val="24"/>
              </w:rPr>
            </w:pPr>
            <w:r w:rsidRPr="00E02348">
              <w:t xml:space="preserve">IV этап: Подача документов </w:t>
            </w:r>
            <w:proofErr w:type="gramStart"/>
            <w:r w:rsidRPr="00E02348">
              <w:t>в МРУ</w:t>
            </w:r>
            <w:proofErr w:type="gramEnd"/>
            <w:r w:rsidRPr="00E02348">
              <w:t xml:space="preserve"> №1 ФМБА России с целью утверждения Решения об установлении СЗЗ</w:t>
            </w:r>
          </w:p>
        </w:tc>
      </w:tr>
      <w:tr w:rsidR="00BB51C7" w:rsidRPr="00682216" w:rsidTr="00D74DE7">
        <w:trPr>
          <w:trHeight w:val="390"/>
        </w:trPr>
        <w:tc>
          <w:tcPr>
            <w:tcW w:w="279" w:type="pct"/>
            <w:tcBorders>
              <w:top w:val="single" w:sz="4" w:space="0" w:color="auto"/>
              <w:bottom w:val="single" w:sz="4" w:space="0" w:color="auto"/>
            </w:tcBorders>
          </w:tcPr>
          <w:p w:rsidR="00BB51C7" w:rsidRDefault="00BB51C7" w:rsidP="00D74DE7">
            <w:pPr>
              <w:rPr>
                <w:sz w:val="24"/>
                <w:szCs w:val="24"/>
              </w:rPr>
            </w:pPr>
            <w:r w:rsidRPr="00E02348">
              <w:t>15</w:t>
            </w:r>
          </w:p>
        </w:tc>
        <w:tc>
          <w:tcPr>
            <w:tcW w:w="1482" w:type="pct"/>
            <w:tcBorders>
              <w:top w:val="single" w:sz="4" w:space="0" w:color="auto"/>
              <w:bottom w:val="single" w:sz="4" w:space="0" w:color="auto"/>
            </w:tcBorders>
          </w:tcPr>
          <w:p w:rsidR="00BB51C7" w:rsidRDefault="00BB51C7" w:rsidP="00D74DE7">
            <w:pPr>
              <w:rPr>
                <w:sz w:val="24"/>
                <w:szCs w:val="24"/>
              </w:rPr>
            </w:pPr>
            <w:r w:rsidRPr="00E02348">
              <w:t>Состав проекта СЗЗ</w:t>
            </w:r>
          </w:p>
        </w:tc>
        <w:tc>
          <w:tcPr>
            <w:tcW w:w="3239" w:type="pct"/>
            <w:tcBorders>
              <w:top w:val="single" w:sz="4" w:space="0" w:color="auto"/>
              <w:bottom w:val="single" w:sz="4" w:space="0" w:color="auto"/>
            </w:tcBorders>
          </w:tcPr>
          <w:p w:rsidR="00BB51C7" w:rsidRDefault="00BB51C7" w:rsidP="00D74DE7">
            <w:pPr>
              <w:rPr>
                <w:sz w:val="24"/>
                <w:szCs w:val="24"/>
              </w:rPr>
            </w:pPr>
            <w:r w:rsidRPr="00E02348">
              <w:t>Текстовая часть.</w:t>
            </w:r>
          </w:p>
          <w:p w:rsidR="00BB51C7" w:rsidRDefault="00BB51C7" w:rsidP="00D74DE7">
            <w:pPr>
              <w:rPr>
                <w:sz w:val="24"/>
                <w:szCs w:val="24"/>
              </w:rPr>
            </w:pPr>
            <w:r w:rsidRPr="00E02348">
              <w:t>1.1. Краткая физико-географическая характеристика территории предприятия (климатическая, преобладание ветров, и т.д.).</w:t>
            </w:r>
          </w:p>
          <w:p w:rsidR="00BB51C7" w:rsidRDefault="00BB51C7" w:rsidP="00D74DE7">
            <w:pPr>
              <w:rPr>
                <w:sz w:val="24"/>
                <w:szCs w:val="24"/>
              </w:rPr>
            </w:pPr>
            <w:r w:rsidRPr="00E02348">
              <w:t>1.2. Анализ функционального использования территории в районе расположения действующего предприятия:</w:t>
            </w:r>
          </w:p>
          <w:p w:rsidR="00BB51C7" w:rsidRDefault="00BB51C7" w:rsidP="00BB51C7">
            <w:pPr>
              <w:pStyle w:val="aff2"/>
              <w:numPr>
                <w:ilvl w:val="0"/>
                <w:numId w:val="20"/>
              </w:numPr>
              <w:tabs>
                <w:tab w:val="left" w:pos="457"/>
              </w:tabs>
              <w:ind w:left="0" w:firstLine="0"/>
              <w:jc w:val="both"/>
              <w:rPr>
                <w:sz w:val="24"/>
                <w:szCs w:val="24"/>
              </w:rPr>
            </w:pPr>
            <w:r w:rsidRPr="00E02348">
              <w:rPr>
                <w:sz w:val="24"/>
                <w:szCs w:val="24"/>
              </w:rPr>
              <w:t>характеристика соседних предприятий;</w:t>
            </w:r>
          </w:p>
          <w:p w:rsidR="00BB51C7" w:rsidRDefault="00BB51C7" w:rsidP="00BB51C7">
            <w:pPr>
              <w:pStyle w:val="aff2"/>
              <w:numPr>
                <w:ilvl w:val="0"/>
                <w:numId w:val="20"/>
              </w:numPr>
              <w:tabs>
                <w:tab w:val="left" w:pos="457"/>
              </w:tabs>
              <w:ind w:left="0" w:firstLine="0"/>
              <w:jc w:val="both"/>
              <w:rPr>
                <w:sz w:val="24"/>
                <w:szCs w:val="24"/>
              </w:rPr>
            </w:pPr>
            <w:r w:rsidRPr="00E02348">
              <w:rPr>
                <w:sz w:val="24"/>
                <w:szCs w:val="24"/>
              </w:rPr>
              <w:t>описание прилегающей застройки, характеристики селитебной территории (наличие детских и лечебных учреждений общественных центров, объектов торговли и т.д.).</w:t>
            </w:r>
          </w:p>
          <w:p w:rsidR="00BB51C7" w:rsidRDefault="00BB51C7" w:rsidP="00D74DE7">
            <w:pPr>
              <w:rPr>
                <w:sz w:val="24"/>
                <w:szCs w:val="24"/>
              </w:rPr>
            </w:pPr>
            <w:r w:rsidRPr="00E02348">
              <w:t xml:space="preserve">1.3. Краткая характеристика технологических процессов на предприятии </w:t>
            </w:r>
          </w:p>
          <w:p w:rsidR="00BB51C7" w:rsidRDefault="00BB51C7" w:rsidP="00D74DE7">
            <w:pPr>
              <w:rPr>
                <w:sz w:val="24"/>
                <w:szCs w:val="24"/>
              </w:rPr>
            </w:pPr>
            <w:r w:rsidRPr="00E02348">
              <w:t xml:space="preserve">1.4. Перечень перевалки грузов на предприятии </w:t>
            </w:r>
          </w:p>
          <w:p w:rsidR="00BB51C7" w:rsidRDefault="00BB51C7" w:rsidP="00D74DE7">
            <w:pPr>
              <w:rPr>
                <w:sz w:val="24"/>
                <w:szCs w:val="24"/>
              </w:rPr>
            </w:pPr>
            <w:r w:rsidRPr="00E02348">
              <w:t>1.5. Комплексная оценка существующего и ожидаемого воздействия предприятия на окружающую среду и здоровье населения от производства лекарственных препаратов и материалов, применяемых в медицинских целях в том числе:</w:t>
            </w:r>
          </w:p>
          <w:p w:rsidR="00BB51C7" w:rsidRDefault="00BB51C7" w:rsidP="00BB51C7">
            <w:pPr>
              <w:pStyle w:val="aff2"/>
              <w:numPr>
                <w:ilvl w:val="0"/>
                <w:numId w:val="21"/>
              </w:numPr>
              <w:tabs>
                <w:tab w:val="left" w:pos="436"/>
              </w:tabs>
              <w:ind w:left="0" w:firstLine="0"/>
              <w:jc w:val="both"/>
              <w:rPr>
                <w:sz w:val="24"/>
                <w:szCs w:val="24"/>
              </w:rPr>
            </w:pPr>
            <w:r w:rsidRPr="00E02348">
              <w:rPr>
                <w:sz w:val="24"/>
                <w:szCs w:val="24"/>
              </w:rPr>
              <w:lastRenderedPageBreak/>
              <w:t>- качественный и количественный состав выброса вредных веществ в атмосферу;</w:t>
            </w:r>
          </w:p>
          <w:p w:rsidR="00BB51C7" w:rsidRDefault="00BB51C7" w:rsidP="00BB51C7">
            <w:pPr>
              <w:pStyle w:val="aff2"/>
              <w:numPr>
                <w:ilvl w:val="0"/>
                <w:numId w:val="21"/>
              </w:numPr>
              <w:tabs>
                <w:tab w:val="left" w:pos="436"/>
              </w:tabs>
              <w:ind w:left="0" w:firstLine="0"/>
              <w:jc w:val="both"/>
              <w:rPr>
                <w:sz w:val="24"/>
                <w:szCs w:val="24"/>
              </w:rPr>
            </w:pPr>
            <w:r w:rsidRPr="00E02348">
              <w:rPr>
                <w:sz w:val="24"/>
                <w:szCs w:val="24"/>
              </w:rPr>
              <w:t xml:space="preserve">- расчет рассеиванию основных и специфических загрязняющих веществ в атмосферном воздухе; </w:t>
            </w:r>
          </w:p>
          <w:p w:rsidR="00BB51C7" w:rsidRDefault="00BB51C7" w:rsidP="00BB51C7">
            <w:pPr>
              <w:pStyle w:val="aff2"/>
              <w:numPr>
                <w:ilvl w:val="0"/>
                <w:numId w:val="21"/>
              </w:numPr>
              <w:tabs>
                <w:tab w:val="left" w:pos="436"/>
              </w:tabs>
              <w:ind w:left="0" w:firstLine="0"/>
              <w:jc w:val="both"/>
              <w:rPr>
                <w:sz w:val="24"/>
                <w:szCs w:val="24"/>
              </w:rPr>
            </w:pPr>
            <w:r w:rsidRPr="00E02348">
              <w:rPr>
                <w:sz w:val="24"/>
                <w:szCs w:val="24"/>
              </w:rPr>
              <w:t>- фоновое загрязнение района размещения Предприятия с учетом вклада Предприятия в загрязнение атмосферы;</w:t>
            </w:r>
          </w:p>
          <w:p w:rsidR="00BB51C7" w:rsidRDefault="00BB51C7" w:rsidP="00BB51C7">
            <w:pPr>
              <w:pStyle w:val="aff2"/>
              <w:numPr>
                <w:ilvl w:val="0"/>
                <w:numId w:val="21"/>
              </w:numPr>
              <w:tabs>
                <w:tab w:val="left" w:pos="436"/>
              </w:tabs>
              <w:ind w:left="0" w:firstLine="0"/>
              <w:jc w:val="both"/>
              <w:rPr>
                <w:sz w:val="24"/>
                <w:szCs w:val="24"/>
              </w:rPr>
            </w:pPr>
            <w:r w:rsidRPr="00E02348">
              <w:rPr>
                <w:sz w:val="24"/>
                <w:szCs w:val="24"/>
              </w:rPr>
              <w:t>- уровень шума, вибрации и других физических факторов, влияющих на распространение звука на жилые застройки.</w:t>
            </w:r>
          </w:p>
          <w:p w:rsidR="00BB51C7" w:rsidRDefault="00BB51C7" w:rsidP="00D74DE7">
            <w:pPr>
              <w:rPr>
                <w:sz w:val="24"/>
                <w:szCs w:val="24"/>
              </w:rPr>
            </w:pPr>
            <w:r w:rsidRPr="00E02348">
              <w:t xml:space="preserve">1.6. Обоснование размера санитарно-защитной зоны по </w:t>
            </w:r>
            <w:proofErr w:type="spellStart"/>
            <w:r w:rsidRPr="00E02348">
              <w:t>СанПин</w:t>
            </w:r>
            <w:proofErr w:type="spellEnd"/>
            <w:r w:rsidRPr="00E02348">
              <w:t xml:space="preserve"> и расчетной по совокупности показателей.</w:t>
            </w:r>
          </w:p>
          <w:p w:rsidR="00BB51C7" w:rsidRDefault="00BB51C7" w:rsidP="00D74DE7">
            <w:pPr>
              <w:rPr>
                <w:sz w:val="24"/>
                <w:szCs w:val="24"/>
              </w:rPr>
            </w:pPr>
            <w:r w:rsidRPr="00E02348">
              <w:t>2. Графическая часть.</w:t>
            </w:r>
          </w:p>
          <w:p w:rsidR="00BB51C7" w:rsidRDefault="00BB51C7" w:rsidP="00D74DE7">
            <w:pPr>
              <w:rPr>
                <w:sz w:val="24"/>
                <w:szCs w:val="24"/>
              </w:rPr>
            </w:pPr>
            <w:r w:rsidRPr="00E02348">
              <w:t>2.1. Схема функционального использования территории в районе расположения предприятия М 1:1000.</w:t>
            </w:r>
          </w:p>
          <w:p w:rsidR="00BB51C7" w:rsidRDefault="00BB51C7" w:rsidP="00D74DE7">
            <w:pPr>
              <w:rPr>
                <w:sz w:val="24"/>
                <w:szCs w:val="24"/>
              </w:rPr>
            </w:pPr>
            <w:r w:rsidRPr="00E02348">
              <w:t>2.2. Генеральный план предприятия М 1:500.</w:t>
            </w:r>
          </w:p>
          <w:p w:rsidR="00BB51C7" w:rsidRDefault="00BB51C7" w:rsidP="00D74DE7">
            <w:pPr>
              <w:rPr>
                <w:sz w:val="24"/>
                <w:szCs w:val="24"/>
              </w:rPr>
            </w:pPr>
            <w:r w:rsidRPr="00E02348">
              <w:t>2.3. Схема размещения источников выбросов и загрязнение атмосферного воздуха (существующее положение и прогноз) М</w:t>
            </w:r>
            <w:proofErr w:type="gramStart"/>
            <w:r w:rsidRPr="00E02348">
              <w:t>1</w:t>
            </w:r>
            <w:proofErr w:type="gramEnd"/>
            <w:r w:rsidRPr="00E02348">
              <w:t>:2000.</w:t>
            </w:r>
          </w:p>
          <w:p w:rsidR="00BB51C7" w:rsidRDefault="00BB51C7" w:rsidP="00D74DE7">
            <w:pPr>
              <w:rPr>
                <w:sz w:val="24"/>
                <w:szCs w:val="24"/>
              </w:rPr>
            </w:pPr>
            <w:r w:rsidRPr="00E02348">
              <w:t>2.4. Схема размещения источника шума вибрации и зоны их воздействия (существующее положение и прогноз) М</w:t>
            </w:r>
            <w:proofErr w:type="gramStart"/>
            <w:r w:rsidRPr="00E02348">
              <w:t>1</w:t>
            </w:r>
            <w:proofErr w:type="gramEnd"/>
            <w:r w:rsidRPr="00E02348">
              <w:t>:2000.</w:t>
            </w:r>
          </w:p>
          <w:p w:rsidR="00BB51C7" w:rsidRDefault="00BB51C7" w:rsidP="00D74DE7">
            <w:pPr>
              <w:rPr>
                <w:sz w:val="24"/>
                <w:szCs w:val="24"/>
              </w:rPr>
            </w:pPr>
            <w:r w:rsidRPr="00E02348">
              <w:t>2.5. Ситуационный план с указанием границ СЗЗ (нормативной) и по результатам расчетов от источников вредных выбросов в атмосферу, по расчетам от источника шума и других физических факторов и итоговой расчетной границы СЗЗ М</w:t>
            </w:r>
            <w:proofErr w:type="gramStart"/>
            <w:r w:rsidRPr="00E02348">
              <w:t>1</w:t>
            </w:r>
            <w:proofErr w:type="gramEnd"/>
            <w:r w:rsidRPr="00E02348">
              <w:t>:2000.</w:t>
            </w:r>
          </w:p>
          <w:p w:rsidR="00BB51C7" w:rsidRDefault="00BB51C7" w:rsidP="00D74DE7">
            <w:pPr>
              <w:rPr>
                <w:sz w:val="24"/>
                <w:szCs w:val="24"/>
              </w:rPr>
            </w:pPr>
            <w:r w:rsidRPr="00E02348">
              <w:t>2.6. Кадастровая граница СЗЗ</w:t>
            </w:r>
          </w:p>
        </w:tc>
      </w:tr>
      <w:tr w:rsidR="00BB51C7" w:rsidRPr="00682216" w:rsidTr="00D74DE7">
        <w:trPr>
          <w:trHeight w:val="345"/>
        </w:trPr>
        <w:tc>
          <w:tcPr>
            <w:tcW w:w="279" w:type="pct"/>
            <w:tcBorders>
              <w:top w:val="single" w:sz="4" w:space="0" w:color="auto"/>
              <w:bottom w:val="single" w:sz="4" w:space="0" w:color="auto"/>
            </w:tcBorders>
          </w:tcPr>
          <w:p w:rsidR="00BB51C7" w:rsidRDefault="00BB51C7" w:rsidP="00D74DE7">
            <w:pPr>
              <w:rPr>
                <w:sz w:val="24"/>
                <w:szCs w:val="24"/>
              </w:rPr>
            </w:pPr>
            <w:r w:rsidRPr="00E02348">
              <w:lastRenderedPageBreak/>
              <w:t>16</w:t>
            </w:r>
          </w:p>
        </w:tc>
        <w:tc>
          <w:tcPr>
            <w:tcW w:w="1482" w:type="pct"/>
            <w:tcBorders>
              <w:top w:val="single" w:sz="4" w:space="0" w:color="auto"/>
              <w:bottom w:val="single" w:sz="4" w:space="0" w:color="auto"/>
            </w:tcBorders>
          </w:tcPr>
          <w:p w:rsidR="00BB51C7" w:rsidRDefault="00BB51C7" w:rsidP="00D74DE7">
            <w:pPr>
              <w:rPr>
                <w:sz w:val="24"/>
                <w:szCs w:val="24"/>
              </w:rPr>
            </w:pPr>
            <w:r w:rsidRPr="00E02348">
              <w:t>Исходные данные, предоставляемые Заказчиком</w:t>
            </w:r>
          </w:p>
        </w:tc>
        <w:tc>
          <w:tcPr>
            <w:tcW w:w="3239" w:type="pct"/>
            <w:tcBorders>
              <w:top w:val="single" w:sz="4" w:space="0" w:color="auto"/>
              <w:bottom w:val="single" w:sz="4" w:space="0" w:color="auto"/>
            </w:tcBorders>
          </w:tcPr>
          <w:p w:rsidR="00BB51C7" w:rsidRDefault="00BB51C7" w:rsidP="00D74DE7">
            <w:pPr>
              <w:rPr>
                <w:sz w:val="24"/>
                <w:szCs w:val="24"/>
              </w:rPr>
            </w:pPr>
            <w:r w:rsidRPr="00E02348">
              <w:t>Документы необходимые для разработки СЗЗ:</w:t>
            </w:r>
          </w:p>
          <w:p w:rsidR="00BB51C7" w:rsidRDefault="00BB51C7" w:rsidP="00D74DE7">
            <w:pPr>
              <w:rPr>
                <w:sz w:val="24"/>
                <w:szCs w:val="24"/>
              </w:rPr>
            </w:pPr>
            <w:r w:rsidRPr="00E02348">
              <w:t>Свидетельство о регистрации юридического лица, свидетельство о внесении записи в ЕГРЮЛ, свидетельство о постановке на учет в налоговом органе, справка Госкомстата (коды ОКПО, ОКОГУ, ОКАТО, ОКФС, ОКОПФ, ОКВЭД);</w:t>
            </w:r>
          </w:p>
          <w:p w:rsidR="00BB51C7" w:rsidRDefault="00BB51C7" w:rsidP="00D74DE7">
            <w:pPr>
              <w:rPr>
                <w:sz w:val="24"/>
                <w:szCs w:val="24"/>
              </w:rPr>
            </w:pPr>
            <w:r w:rsidRPr="00E02348">
              <w:t>Сведения о расположении производственных площадок, цехов, офисов и т.д.;</w:t>
            </w:r>
          </w:p>
          <w:p w:rsidR="00BB51C7" w:rsidRDefault="00BB51C7" w:rsidP="00D74DE7">
            <w:pPr>
              <w:rPr>
                <w:sz w:val="24"/>
                <w:szCs w:val="24"/>
              </w:rPr>
            </w:pPr>
            <w:r w:rsidRPr="00E02348">
              <w:t xml:space="preserve">План-схема предприятия (с указанием расположения источников </w:t>
            </w:r>
            <w:r>
              <w:t>загрязняющих веществ</w:t>
            </w:r>
            <w:r w:rsidRPr="00E02348">
              <w:rPr>
                <w:sz w:val="24"/>
                <w:szCs w:val="24"/>
              </w:rPr>
              <w:t>) для всех площадок, масштаб 1:500;</w:t>
            </w:r>
          </w:p>
          <w:p w:rsidR="00BB51C7" w:rsidRDefault="00BB51C7" w:rsidP="00D74DE7">
            <w:pPr>
              <w:rPr>
                <w:sz w:val="24"/>
                <w:szCs w:val="24"/>
              </w:rPr>
            </w:pPr>
            <w:r w:rsidRPr="00E02348">
              <w:rPr>
                <w:sz w:val="24"/>
                <w:szCs w:val="24"/>
              </w:rPr>
              <w:t>Ситуационный план, который отображает взаимное расположение организации с граничащими объектами и ближайшую жилую застройку, масштаб 1:2000;</w:t>
            </w:r>
          </w:p>
          <w:p w:rsidR="00BB51C7" w:rsidRDefault="00BB51C7" w:rsidP="00D74DE7">
            <w:pPr>
              <w:rPr>
                <w:sz w:val="24"/>
                <w:szCs w:val="24"/>
              </w:rPr>
            </w:pPr>
            <w:r w:rsidRPr="00E02348">
              <w:rPr>
                <w:sz w:val="24"/>
                <w:szCs w:val="24"/>
              </w:rPr>
              <w:t>Договор аренды земельного участка (свидетельство о собственности);</w:t>
            </w:r>
          </w:p>
          <w:p w:rsidR="00BB51C7" w:rsidRDefault="00BB51C7" w:rsidP="00D74DE7">
            <w:pPr>
              <w:rPr>
                <w:sz w:val="24"/>
                <w:szCs w:val="24"/>
              </w:rPr>
            </w:pPr>
            <w:r w:rsidRPr="00E02348">
              <w:rPr>
                <w:sz w:val="24"/>
                <w:szCs w:val="24"/>
              </w:rPr>
              <w:t>Сведения о структуре предприятия, режимах работы производственных участков;</w:t>
            </w:r>
          </w:p>
          <w:p w:rsidR="00BB51C7" w:rsidRDefault="00BB51C7" w:rsidP="00D74DE7">
            <w:pPr>
              <w:rPr>
                <w:sz w:val="24"/>
                <w:szCs w:val="24"/>
              </w:rPr>
            </w:pPr>
            <w:proofErr w:type="gramStart"/>
            <w:r w:rsidRPr="00E02348">
              <w:rPr>
                <w:sz w:val="24"/>
                <w:szCs w:val="24"/>
              </w:rPr>
              <w:t>Сведения о перспективе развития производства на ближайшие 5 лет: увеличение / снижение производственных показателей, строительство, реконструкция, перевооружение объекта (согласованная проектная документация на строительство / реконструкцию);</w:t>
            </w:r>
            <w:proofErr w:type="gramEnd"/>
          </w:p>
          <w:p w:rsidR="00BB51C7" w:rsidRDefault="00BB51C7" w:rsidP="00D74DE7">
            <w:pPr>
              <w:rPr>
                <w:sz w:val="24"/>
                <w:szCs w:val="24"/>
              </w:rPr>
            </w:pPr>
            <w:r w:rsidRPr="00E02348">
              <w:rPr>
                <w:sz w:val="24"/>
                <w:szCs w:val="24"/>
              </w:rPr>
              <w:t>Описание технологического процесса;</w:t>
            </w:r>
          </w:p>
          <w:p w:rsidR="00BB51C7" w:rsidRDefault="00BB51C7" w:rsidP="00D74DE7">
            <w:pPr>
              <w:rPr>
                <w:sz w:val="24"/>
                <w:szCs w:val="24"/>
              </w:rPr>
            </w:pPr>
            <w:r w:rsidRPr="00E02348">
              <w:rPr>
                <w:sz w:val="24"/>
                <w:szCs w:val="24"/>
              </w:rPr>
              <w:t>Справка о транспортных средствах, находящихся на балансе предприятия с указанием марки, количества, типа топлива, годового пробега, грузоподъемности, мест их стоянки (хранения), технического обслуживания и ремонта (при наличии);</w:t>
            </w:r>
          </w:p>
          <w:p w:rsidR="00BB51C7" w:rsidRDefault="00BB51C7" w:rsidP="00D74DE7">
            <w:pPr>
              <w:rPr>
                <w:sz w:val="24"/>
                <w:szCs w:val="24"/>
              </w:rPr>
            </w:pPr>
            <w:r w:rsidRPr="00E02348">
              <w:rPr>
                <w:sz w:val="24"/>
                <w:szCs w:val="24"/>
              </w:rPr>
              <w:t xml:space="preserve">Технические характеристики и актуальные инструментальные исследования эффективности </w:t>
            </w:r>
            <w:proofErr w:type="spellStart"/>
            <w:r w:rsidRPr="00E02348">
              <w:rPr>
                <w:sz w:val="24"/>
                <w:szCs w:val="24"/>
              </w:rPr>
              <w:t>пылегазоочистного</w:t>
            </w:r>
            <w:proofErr w:type="spellEnd"/>
            <w:r w:rsidRPr="00E02348">
              <w:rPr>
                <w:sz w:val="24"/>
                <w:szCs w:val="24"/>
              </w:rPr>
              <w:t xml:space="preserve"> оборудования (ПГОУ) (при наличии);</w:t>
            </w:r>
          </w:p>
          <w:p w:rsidR="00BB51C7" w:rsidRDefault="00BB51C7" w:rsidP="00D74DE7">
            <w:pPr>
              <w:rPr>
                <w:sz w:val="24"/>
                <w:szCs w:val="24"/>
              </w:rPr>
            </w:pPr>
            <w:r w:rsidRPr="00E02348">
              <w:rPr>
                <w:sz w:val="24"/>
                <w:szCs w:val="24"/>
              </w:rPr>
              <w:lastRenderedPageBreak/>
              <w:t>Паспорта на используемое топливо (газ, мазут, уголь, кокс);</w:t>
            </w:r>
          </w:p>
          <w:p w:rsidR="00BB51C7" w:rsidRDefault="00BB51C7" w:rsidP="00D74DE7">
            <w:pPr>
              <w:rPr>
                <w:sz w:val="24"/>
                <w:szCs w:val="24"/>
              </w:rPr>
            </w:pPr>
            <w:r w:rsidRPr="00E02348">
              <w:rPr>
                <w:sz w:val="24"/>
                <w:szCs w:val="24"/>
              </w:rPr>
              <w:t>Сведения о работе Предприятия (время работы, используемое оборудование, количество, затраченного расходного материала).</w:t>
            </w:r>
          </w:p>
        </w:tc>
      </w:tr>
      <w:tr w:rsidR="00BB51C7" w:rsidRPr="00682216" w:rsidTr="00D74DE7">
        <w:trPr>
          <w:trHeight w:val="331"/>
        </w:trPr>
        <w:tc>
          <w:tcPr>
            <w:tcW w:w="279" w:type="pct"/>
            <w:tcBorders>
              <w:top w:val="single" w:sz="4" w:space="0" w:color="auto"/>
              <w:bottom w:val="single" w:sz="4" w:space="0" w:color="auto"/>
            </w:tcBorders>
          </w:tcPr>
          <w:p w:rsidR="00BB51C7" w:rsidRDefault="00BB51C7" w:rsidP="00D74DE7">
            <w:pPr>
              <w:rPr>
                <w:sz w:val="24"/>
                <w:szCs w:val="24"/>
              </w:rPr>
            </w:pPr>
            <w:r w:rsidRPr="00E02348">
              <w:rPr>
                <w:sz w:val="24"/>
                <w:szCs w:val="24"/>
              </w:rPr>
              <w:lastRenderedPageBreak/>
              <w:t>17</w:t>
            </w:r>
          </w:p>
        </w:tc>
        <w:tc>
          <w:tcPr>
            <w:tcW w:w="1482" w:type="pct"/>
            <w:tcBorders>
              <w:top w:val="single" w:sz="4" w:space="0" w:color="auto"/>
              <w:bottom w:val="single" w:sz="4" w:space="0" w:color="auto"/>
            </w:tcBorders>
          </w:tcPr>
          <w:p w:rsidR="00BB51C7" w:rsidRDefault="00BB51C7" w:rsidP="00D74DE7">
            <w:pPr>
              <w:rPr>
                <w:sz w:val="24"/>
                <w:szCs w:val="24"/>
              </w:rPr>
            </w:pPr>
            <w:r w:rsidRPr="00E02348">
              <w:rPr>
                <w:sz w:val="24"/>
                <w:szCs w:val="24"/>
              </w:rPr>
              <w:t>Требования по оформлению документации</w:t>
            </w:r>
          </w:p>
        </w:tc>
        <w:tc>
          <w:tcPr>
            <w:tcW w:w="3239" w:type="pct"/>
            <w:tcBorders>
              <w:top w:val="single" w:sz="4" w:space="0" w:color="auto"/>
              <w:bottom w:val="single" w:sz="4" w:space="0" w:color="auto"/>
            </w:tcBorders>
          </w:tcPr>
          <w:p w:rsidR="00BB51C7" w:rsidRDefault="00BB51C7" w:rsidP="00D74DE7">
            <w:pPr>
              <w:rPr>
                <w:sz w:val="24"/>
                <w:szCs w:val="24"/>
              </w:rPr>
            </w:pPr>
            <w:r w:rsidRPr="00E02348">
              <w:rPr>
                <w:sz w:val="24"/>
                <w:szCs w:val="24"/>
              </w:rPr>
              <w:t>Проектную документацию оформить в соответствии с требованиями ГОСТ Р21.1101-2013.</w:t>
            </w:r>
          </w:p>
          <w:p w:rsidR="00BB51C7" w:rsidRDefault="00BB51C7" w:rsidP="00D74DE7">
            <w:pPr>
              <w:rPr>
                <w:sz w:val="24"/>
                <w:szCs w:val="24"/>
              </w:rPr>
            </w:pPr>
            <w:r w:rsidRPr="00E02348">
              <w:rPr>
                <w:sz w:val="24"/>
                <w:szCs w:val="24"/>
              </w:rPr>
              <w:t>Проектные решения должны соответствовать нормативной документации, перечисленной в разделе 9 настоящего технического задания.</w:t>
            </w:r>
          </w:p>
          <w:p w:rsidR="00BB51C7" w:rsidRDefault="00BB51C7" w:rsidP="00D74DE7">
            <w:pPr>
              <w:rPr>
                <w:sz w:val="24"/>
                <w:szCs w:val="24"/>
              </w:rPr>
            </w:pPr>
            <w:r w:rsidRPr="00E02348">
              <w:rPr>
                <w:sz w:val="24"/>
                <w:szCs w:val="24"/>
              </w:rPr>
              <w:t>Программу мониторинга загрязняющих веществ и показателей физического воздействия представить Заказчику на согласование</w:t>
            </w:r>
          </w:p>
        </w:tc>
      </w:tr>
      <w:tr w:rsidR="00BB51C7" w:rsidRPr="00682216" w:rsidTr="00D74DE7">
        <w:trPr>
          <w:trHeight w:val="285"/>
        </w:trPr>
        <w:tc>
          <w:tcPr>
            <w:tcW w:w="279" w:type="pct"/>
            <w:tcBorders>
              <w:top w:val="single" w:sz="4" w:space="0" w:color="auto"/>
              <w:bottom w:val="single" w:sz="4" w:space="0" w:color="auto"/>
            </w:tcBorders>
          </w:tcPr>
          <w:p w:rsidR="00BB51C7" w:rsidRDefault="00BB51C7" w:rsidP="00D74DE7">
            <w:pPr>
              <w:rPr>
                <w:sz w:val="24"/>
                <w:szCs w:val="24"/>
              </w:rPr>
            </w:pPr>
            <w:r w:rsidRPr="00E02348">
              <w:rPr>
                <w:sz w:val="24"/>
                <w:szCs w:val="24"/>
              </w:rPr>
              <w:t>18</w:t>
            </w:r>
          </w:p>
        </w:tc>
        <w:tc>
          <w:tcPr>
            <w:tcW w:w="1482" w:type="pct"/>
            <w:tcBorders>
              <w:top w:val="single" w:sz="4" w:space="0" w:color="auto"/>
              <w:bottom w:val="single" w:sz="4" w:space="0" w:color="auto"/>
            </w:tcBorders>
          </w:tcPr>
          <w:p w:rsidR="00BB51C7" w:rsidRDefault="00BB51C7" w:rsidP="00D74DE7">
            <w:pPr>
              <w:rPr>
                <w:sz w:val="24"/>
                <w:szCs w:val="24"/>
              </w:rPr>
            </w:pPr>
            <w:r w:rsidRPr="00E02348">
              <w:rPr>
                <w:sz w:val="24"/>
                <w:szCs w:val="24"/>
              </w:rPr>
              <w:t>Требования к количеству выдаваемой документации</w:t>
            </w:r>
          </w:p>
        </w:tc>
        <w:tc>
          <w:tcPr>
            <w:tcW w:w="3239" w:type="pct"/>
            <w:tcBorders>
              <w:top w:val="single" w:sz="4" w:space="0" w:color="auto"/>
              <w:bottom w:val="single" w:sz="4" w:space="0" w:color="auto"/>
            </w:tcBorders>
          </w:tcPr>
          <w:p w:rsidR="00BB51C7" w:rsidRDefault="00BB51C7" w:rsidP="00BB51C7">
            <w:pPr>
              <w:pStyle w:val="aff2"/>
              <w:numPr>
                <w:ilvl w:val="0"/>
                <w:numId w:val="22"/>
              </w:numPr>
              <w:tabs>
                <w:tab w:val="left" w:pos="436"/>
              </w:tabs>
              <w:ind w:left="0" w:firstLine="0"/>
              <w:jc w:val="both"/>
              <w:rPr>
                <w:sz w:val="24"/>
                <w:szCs w:val="24"/>
              </w:rPr>
            </w:pPr>
            <w:r w:rsidRPr="00E02348">
              <w:rPr>
                <w:sz w:val="24"/>
                <w:szCs w:val="24"/>
              </w:rPr>
              <w:t>4 (четыре) экземпляра – на бумажном носителе;</w:t>
            </w:r>
          </w:p>
          <w:p w:rsidR="00BB51C7" w:rsidRDefault="00BB51C7" w:rsidP="00BB51C7">
            <w:pPr>
              <w:pStyle w:val="aff2"/>
              <w:numPr>
                <w:ilvl w:val="0"/>
                <w:numId w:val="22"/>
              </w:numPr>
              <w:tabs>
                <w:tab w:val="left" w:pos="436"/>
              </w:tabs>
              <w:ind w:left="0" w:firstLine="0"/>
              <w:jc w:val="both"/>
              <w:rPr>
                <w:sz w:val="24"/>
                <w:szCs w:val="24"/>
              </w:rPr>
            </w:pPr>
            <w:r w:rsidRPr="00E02348">
              <w:rPr>
                <w:sz w:val="24"/>
                <w:szCs w:val="24"/>
              </w:rPr>
              <w:t xml:space="preserve">1 (один) экземпляр – в электронном виде в формате PDF и </w:t>
            </w:r>
            <w:proofErr w:type="spellStart"/>
            <w:r w:rsidRPr="00E02348">
              <w:rPr>
                <w:sz w:val="24"/>
                <w:szCs w:val="24"/>
              </w:rPr>
              <w:t>word</w:t>
            </w:r>
            <w:proofErr w:type="spellEnd"/>
          </w:p>
        </w:tc>
      </w:tr>
      <w:tr w:rsidR="00BB51C7" w:rsidRPr="00682216" w:rsidTr="00D74DE7">
        <w:tc>
          <w:tcPr>
            <w:tcW w:w="279" w:type="pct"/>
          </w:tcPr>
          <w:p w:rsidR="00BB51C7" w:rsidRDefault="00BB51C7" w:rsidP="00D74DE7">
            <w:pPr>
              <w:rPr>
                <w:sz w:val="24"/>
                <w:szCs w:val="24"/>
              </w:rPr>
            </w:pPr>
            <w:r w:rsidRPr="00E02348">
              <w:rPr>
                <w:sz w:val="24"/>
                <w:szCs w:val="24"/>
              </w:rPr>
              <w:t>19</w:t>
            </w:r>
          </w:p>
        </w:tc>
        <w:tc>
          <w:tcPr>
            <w:tcW w:w="1482" w:type="pct"/>
          </w:tcPr>
          <w:p w:rsidR="00BB51C7" w:rsidRDefault="00BB51C7" w:rsidP="00D74DE7">
            <w:pPr>
              <w:rPr>
                <w:sz w:val="24"/>
                <w:szCs w:val="24"/>
              </w:rPr>
            </w:pPr>
            <w:r w:rsidRPr="00E02348">
              <w:rPr>
                <w:sz w:val="24"/>
                <w:szCs w:val="24"/>
              </w:rPr>
              <w:t>Требования соответствия нормативным документам (лицензии, допуски, разрешения, согласования)</w:t>
            </w:r>
          </w:p>
        </w:tc>
        <w:tc>
          <w:tcPr>
            <w:tcW w:w="3239" w:type="pct"/>
          </w:tcPr>
          <w:p w:rsidR="00BB51C7" w:rsidRDefault="00BB51C7" w:rsidP="00BB51C7">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 xml:space="preserve">Выполнять работы по Договору в соответствии с требованиями действующего природоохранного законодательства.  </w:t>
            </w:r>
          </w:p>
          <w:p w:rsidR="00BB51C7" w:rsidRDefault="00BB51C7" w:rsidP="00BB51C7">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 xml:space="preserve">Выполнять работы по разработке проекта СЗЗ в соответствии с аттестатом аккредитации испытательной лаборатории на проведение инструментальных исследований выбросов загрязняющих веществ </w:t>
            </w:r>
          </w:p>
          <w:p w:rsidR="00BB51C7" w:rsidRDefault="00BB51C7" w:rsidP="00BB51C7">
            <w:pPr>
              <w:pStyle w:val="aff2"/>
              <w:numPr>
                <w:ilvl w:val="0"/>
                <w:numId w:val="23"/>
              </w:numPr>
              <w:tabs>
                <w:tab w:val="left" w:pos="578"/>
              </w:tabs>
              <w:ind w:left="0" w:firstLine="0"/>
              <w:jc w:val="both"/>
              <w:rPr>
                <w:rFonts w:eastAsiaTheme="minorEastAsia"/>
                <w:sz w:val="24"/>
                <w:szCs w:val="24"/>
              </w:rPr>
            </w:pPr>
            <w:r w:rsidRPr="00E02348">
              <w:rPr>
                <w:rFonts w:eastAsiaTheme="minorEastAsia"/>
                <w:sz w:val="24"/>
                <w:szCs w:val="24"/>
              </w:rPr>
              <w:t>По согласованию с Заказчиком привлекать к выполнению работ по Договору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p>
        </w:tc>
      </w:tr>
      <w:tr w:rsidR="00BB51C7" w:rsidRPr="00682216" w:rsidTr="00D74DE7">
        <w:tc>
          <w:tcPr>
            <w:tcW w:w="279" w:type="pct"/>
          </w:tcPr>
          <w:p w:rsidR="00BB51C7" w:rsidRDefault="00BB51C7" w:rsidP="00D74DE7">
            <w:pPr>
              <w:rPr>
                <w:sz w:val="24"/>
                <w:szCs w:val="24"/>
              </w:rPr>
            </w:pPr>
            <w:r w:rsidRPr="00E02348">
              <w:rPr>
                <w:sz w:val="24"/>
                <w:szCs w:val="24"/>
              </w:rPr>
              <w:t>20</w:t>
            </w:r>
          </w:p>
        </w:tc>
        <w:tc>
          <w:tcPr>
            <w:tcW w:w="1482" w:type="pct"/>
          </w:tcPr>
          <w:p w:rsidR="00BB51C7" w:rsidRDefault="00BB51C7" w:rsidP="00D74DE7">
            <w:pPr>
              <w:rPr>
                <w:sz w:val="24"/>
                <w:szCs w:val="24"/>
              </w:rPr>
            </w:pPr>
            <w:r w:rsidRPr="00E02348">
              <w:rPr>
                <w:sz w:val="24"/>
                <w:szCs w:val="24"/>
              </w:rPr>
              <w:t xml:space="preserve">Требования к безопасности выполнения работ и безопасности результатов работ </w:t>
            </w:r>
          </w:p>
        </w:tc>
        <w:tc>
          <w:tcPr>
            <w:tcW w:w="3239" w:type="pct"/>
          </w:tcPr>
          <w:p w:rsidR="00BB51C7" w:rsidRDefault="00BB51C7" w:rsidP="00D74DE7">
            <w:pPr>
              <w:rPr>
                <w:rFonts w:eastAsiaTheme="minorEastAsia"/>
                <w:sz w:val="24"/>
                <w:szCs w:val="24"/>
              </w:rPr>
            </w:pPr>
            <w:r w:rsidRPr="00E02348">
              <w:rPr>
                <w:rFonts w:eastAsiaTheme="minorEastAsia"/>
                <w:sz w:val="24"/>
                <w:szCs w:val="24"/>
              </w:rPr>
              <w:t>При проведении работ по Договору</w:t>
            </w:r>
            <w:r w:rsidRPr="00E02348">
              <w:rPr>
                <w:sz w:val="24"/>
                <w:szCs w:val="24"/>
              </w:rPr>
              <w:t xml:space="preserve"> Исполнитель обязан обеспечить на территории объекта </w:t>
            </w:r>
            <w:r w:rsidRPr="00E02348">
              <w:rPr>
                <w:rFonts w:eastAsiaTheme="minorEastAsia"/>
                <w:sz w:val="24"/>
                <w:szCs w:val="24"/>
              </w:rPr>
              <w:t>соблюдение правил охраны труда, техники безопасности и противопожарного режима.</w:t>
            </w:r>
          </w:p>
        </w:tc>
      </w:tr>
      <w:tr w:rsidR="00BB51C7" w:rsidRPr="00682216" w:rsidTr="00D74DE7">
        <w:tc>
          <w:tcPr>
            <w:tcW w:w="279" w:type="pct"/>
          </w:tcPr>
          <w:p w:rsidR="00BB51C7" w:rsidRDefault="00BB51C7" w:rsidP="00D74DE7">
            <w:pPr>
              <w:rPr>
                <w:sz w:val="24"/>
                <w:szCs w:val="24"/>
              </w:rPr>
            </w:pPr>
            <w:r w:rsidRPr="00E02348">
              <w:rPr>
                <w:sz w:val="24"/>
                <w:szCs w:val="24"/>
              </w:rPr>
              <w:t>21</w:t>
            </w:r>
          </w:p>
        </w:tc>
        <w:tc>
          <w:tcPr>
            <w:tcW w:w="1482" w:type="pct"/>
          </w:tcPr>
          <w:p w:rsidR="00BB51C7" w:rsidRDefault="00BB51C7" w:rsidP="00D74DE7">
            <w:pPr>
              <w:rPr>
                <w:sz w:val="24"/>
                <w:szCs w:val="24"/>
              </w:rPr>
            </w:pPr>
            <w:r w:rsidRPr="00E02348">
              <w:rPr>
                <w:sz w:val="24"/>
                <w:szCs w:val="24"/>
              </w:rPr>
              <w:t xml:space="preserve">Порядок сдачи и приемки результатов выполненных работ </w:t>
            </w:r>
          </w:p>
        </w:tc>
        <w:tc>
          <w:tcPr>
            <w:tcW w:w="3239" w:type="pct"/>
          </w:tcPr>
          <w:p w:rsidR="00BB51C7" w:rsidRDefault="00BB51C7" w:rsidP="00D74DE7">
            <w:pPr>
              <w:rPr>
                <w:sz w:val="24"/>
                <w:szCs w:val="24"/>
              </w:rPr>
            </w:pPr>
            <w:r w:rsidRPr="00E02348">
              <w:rPr>
                <w:sz w:val="24"/>
                <w:szCs w:val="24"/>
              </w:rPr>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BB51C7" w:rsidRPr="00682216" w:rsidTr="00D74DE7">
        <w:tc>
          <w:tcPr>
            <w:tcW w:w="279" w:type="pct"/>
          </w:tcPr>
          <w:p w:rsidR="00BB51C7" w:rsidRDefault="00BB51C7" w:rsidP="00D74DE7">
            <w:pPr>
              <w:rPr>
                <w:sz w:val="24"/>
                <w:szCs w:val="24"/>
              </w:rPr>
            </w:pPr>
            <w:r w:rsidRPr="00E02348">
              <w:rPr>
                <w:sz w:val="24"/>
                <w:szCs w:val="24"/>
              </w:rPr>
              <w:t>22</w:t>
            </w:r>
          </w:p>
        </w:tc>
        <w:tc>
          <w:tcPr>
            <w:tcW w:w="1482" w:type="pct"/>
          </w:tcPr>
          <w:p w:rsidR="00BB51C7" w:rsidRDefault="00BB51C7" w:rsidP="00D74DE7">
            <w:pPr>
              <w:rPr>
                <w:sz w:val="24"/>
                <w:szCs w:val="24"/>
              </w:rPr>
            </w:pPr>
            <w:r w:rsidRPr="00E02348">
              <w:rPr>
                <w:sz w:val="24"/>
                <w:szCs w:val="24"/>
              </w:rPr>
              <w:t xml:space="preserve">Требования по передаче заказчику технических и иных документов по завершению и сдаче работ </w:t>
            </w:r>
          </w:p>
        </w:tc>
        <w:tc>
          <w:tcPr>
            <w:tcW w:w="3239" w:type="pct"/>
          </w:tcPr>
          <w:p w:rsidR="00BB51C7" w:rsidRDefault="00BB51C7" w:rsidP="00D74DE7">
            <w:pPr>
              <w:rPr>
                <w:sz w:val="24"/>
                <w:szCs w:val="24"/>
              </w:rPr>
            </w:pPr>
            <w:r w:rsidRPr="00E02348">
              <w:rPr>
                <w:sz w:val="24"/>
                <w:szCs w:val="24"/>
              </w:rPr>
              <w:t>По завершению каждого этапа работ Исполнителем передается Заказчику акт приема-передачи выполненных работ.</w:t>
            </w:r>
          </w:p>
        </w:tc>
      </w:tr>
      <w:tr w:rsidR="00BB51C7" w:rsidRPr="00682216" w:rsidTr="00D74DE7">
        <w:tc>
          <w:tcPr>
            <w:tcW w:w="279" w:type="pct"/>
            <w:shd w:val="clear" w:color="auto" w:fill="auto"/>
          </w:tcPr>
          <w:p w:rsidR="00BB51C7" w:rsidRDefault="00BB51C7" w:rsidP="00D74DE7">
            <w:pPr>
              <w:rPr>
                <w:sz w:val="24"/>
                <w:szCs w:val="24"/>
              </w:rPr>
            </w:pPr>
            <w:r w:rsidRPr="00E02348">
              <w:rPr>
                <w:sz w:val="24"/>
                <w:szCs w:val="24"/>
              </w:rPr>
              <w:t>23</w:t>
            </w:r>
          </w:p>
        </w:tc>
        <w:tc>
          <w:tcPr>
            <w:tcW w:w="1482" w:type="pct"/>
            <w:shd w:val="clear" w:color="auto" w:fill="auto"/>
          </w:tcPr>
          <w:p w:rsidR="00BB51C7" w:rsidRDefault="00BB51C7" w:rsidP="00D74DE7">
            <w:pPr>
              <w:rPr>
                <w:sz w:val="24"/>
                <w:szCs w:val="24"/>
              </w:rPr>
            </w:pPr>
            <w:r w:rsidRPr="00E02348">
              <w:rPr>
                <w:sz w:val="24"/>
                <w:szCs w:val="24"/>
              </w:rPr>
              <w:t>Требование к выполненным работам (оказанным услугам)</w:t>
            </w:r>
          </w:p>
        </w:tc>
        <w:tc>
          <w:tcPr>
            <w:tcW w:w="3239" w:type="pct"/>
            <w:shd w:val="clear" w:color="auto" w:fill="auto"/>
          </w:tcPr>
          <w:p w:rsidR="00BB51C7" w:rsidRDefault="00BB51C7" w:rsidP="00D74DE7">
            <w:pPr>
              <w:rPr>
                <w:sz w:val="24"/>
                <w:szCs w:val="24"/>
              </w:rPr>
            </w:pPr>
            <w:r w:rsidRPr="00E02348">
              <w:rPr>
                <w:sz w:val="24"/>
                <w:szCs w:val="24"/>
              </w:rPr>
              <w:t>Выполненные работы должны удовлетворить потребности Заказчика, установленные в Договоре, в полном объеме.</w:t>
            </w:r>
          </w:p>
        </w:tc>
      </w:tr>
    </w:tbl>
    <w:p w:rsidR="00BB51C7" w:rsidRDefault="00BB51C7" w:rsidP="00BB51C7"/>
    <w:p w:rsidR="00BB51C7" w:rsidRDefault="00BB51C7" w:rsidP="00BB51C7"/>
    <w:p w:rsidR="00BB51C7" w:rsidRDefault="00BB51C7" w:rsidP="00BB51C7">
      <w:pPr>
        <w:jc w:val="center"/>
      </w:pPr>
      <w:r w:rsidRPr="00E02348">
        <w:t>ПОДПИСИ СТОРОН</w:t>
      </w:r>
    </w:p>
    <w:p w:rsidR="00BB51C7" w:rsidRDefault="00BB51C7" w:rsidP="00BB51C7"/>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211"/>
      </w:tblGrid>
      <w:tr w:rsidR="00BB51C7" w:rsidRPr="00682216" w:rsidTr="00D74DE7">
        <w:trPr>
          <w:trHeight w:val="1945"/>
        </w:trPr>
        <w:tc>
          <w:tcPr>
            <w:tcW w:w="2500" w:type="pct"/>
          </w:tcPr>
          <w:p w:rsidR="00BB51C7" w:rsidRDefault="00BB51C7" w:rsidP="00D74DE7">
            <w:r w:rsidRPr="00E02348">
              <w:lastRenderedPageBreak/>
              <w:t>ИСПОЛНИТЕЛЬ</w:t>
            </w:r>
          </w:p>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r w:rsidRPr="00E02348">
              <w:t>_____________ /_____________/</w:t>
            </w:r>
          </w:p>
        </w:tc>
        <w:tc>
          <w:tcPr>
            <w:tcW w:w="2500" w:type="pct"/>
          </w:tcPr>
          <w:p w:rsidR="00BB51C7" w:rsidRDefault="00BB51C7" w:rsidP="00D74DE7">
            <w:r w:rsidRPr="00E02348">
              <w:t>ЗАКАЗЧИК</w:t>
            </w:r>
          </w:p>
          <w:p w:rsidR="00BB51C7" w:rsidRDefault="00BB51C7" w:rsidP="00D74DE7">
            <w:r w:rsidRPr="00E02348">
              <w:t>ФГУП «Московский эндокринный завод»</w:t>
            </w:r>
            <w:r>
              <w:br/>
            </w:r>
            <w:r w:rsidRPr="00E02348">
              <w:t>Генеральн</w:t>
            </w:r>
            <w:r>
              <w:t>ый</w:t>
            </w:r>
            <w:r w:rsidRPr="00E02348">
              <w:t xml:space="preserve"> директор </w:t>
            </w:r>
            <w:r>
              <w:br/>
            </w:r>
          </w:p>
          <w:p w:rsidR="00BB51C7" w:rsidRDefault="00BB51C7" w:rsidP="00D74DE7"/>
          <w:p w:rsidR="00BB51C7" w:rsidRDefault="00BB51C7" w:rsidP="00D74DE7"/>
          <w:p w:rsidR="00BB51C7" w:rsidRDefault="00BB51C7" w:rsidP="00D74DE7">
            <w:r w:rsidRPr="00E02348">
              <w:t xml:space="preserve">_______________ / </w:t>
            </w:r>
            <w:r>
              <w:t>М</w:t>
            </w:r>
            <w:r w:rsidRPr="00E02348">
              <w:t>.</w:t>
            </w:r>
            <w:r>
              <w:t>Ю</w:t>
            </w:r>
            <w:r w:rsidRPr="00E02348">
              <w:t xml:space="preserve">. </w:t>
            </w:r>
            <w:r>
              <w:t>Фонарев</w:t>
            </w:r>
            <w:r w:rsidRPr="00E02348">
              <w:t xml:space="preserve"> /</w:t>
            </w:r>
          </w:p>
        </w:tc>
      </w:tr>
    </w:tbl>
    <w:p w:rsidR="00BB51C7" w:rsidRDefault="00BB51C7" w:rsidP="00BB51C7">
      <w:pPr>
        <w:pStyle w:val="1"/>
        <w:numPr>
          <w:ilvl w:val="0"/>
          <w:numId w:val="0"/>
        </w:numPr>
        <w:spacing w:before="0" w:after="0"/>
        <w:jc w:val="right"/>
        <w:rPr>
          <w:b w:val="0"/>
          <w:sz w:val="24"/>
          <w:szCs w:val="24"/>
        </w:rPr>
      </w:pPr>
      <w:r w:rsidRPr="00E02348">
        <w:rPr>
          <w:sz w:val="24"/>
          <w:szCs w:val="24"/>
        </w:rPr>
        <w:br w:type="page"/>
      </w:r>
      <w:bookmarkStart w:id="70" w:name="_Ref5784388"/>
      <w:r w:rsidRPr="00E02348">
        <w:rPr>
          <w:b w:val="0"/>
          <w:sz w:val="24"/>
          <w:szCs w:val="24"/>
        </w:rPr>
        <w:lastRenderedPageBreak/>
        <w:t>Приложение № 2</w:t>
      </w:r>
      <w:bookmarkEnd w:id="70"/>
    </w:p>
    <w:p w:rsidR="00BB51C7" w:rsidRDefault="00BB51C7" w:rsidP="00BB51C7">
      <w:pPr>
        <w:jc w:val="right"/>
      </w:pPr>
      <w:r w:rsidRPr="00E02348">
        <w:t>к Договору № __________</w:t>
      </w:r>
    </w:p>
    <w:p w:rsidR="00BB51C7" w:rsidRDefault="00BB51C7" w:rsidP="00BB51C7">
      <w:pPr>
        <w:jc w:val="right"/>
      </w:pPr>
      <w:r w:rsidRPr="00E02348">
        <w:t xml:space="preserve">на выполнение работ по разработке и согласованию </w:t>
      </w:r>
      <w:r w:rsidRPr="00E02348">
        <w:br/>
        <w:t>проекта санитарно защитной зоны</w:t>
      </w:r>
    </w:p>
    <w:p w:rsidR="00BB51C7" w:rsidRDefault="00BB51C7" w:rsidP="00BB51C7">
      <w:pPr>
        <w:jc w:val="right"/>
      </w:pPr>
      <w:r w:rsidRPr="00E02348">
        <w:t>от «___» __________ 2019 г.</w:t>
      </w:r>
    </w:p>
    <w:p w:rsidR="00BB51C7" w:rsidRDefault="00BB51C7" w:rsidP="00BB51C7"/>
    <w:p w:rsidR="00BB51C7" w:rsidRDefault="00BB51C7" w:rsidP="00BB51C7">
      <w:pPr>
        <w:jc w:val="center"/>
      </w:pPr>
      <w:r w:rsidRPr="00E02348">
        <w:t xml:space="preserve">Календарный план выполнения работ </w:t>
      </w:r>
      <w:r w:rsidRPr="00E02348">
        <w:br/>
        <w:t>по Договору № __________ от «___» __________ 2019 г.</w:t>
      </w:r>
    </w:p>
    <w:p w:rsidR="00BB51C7" w:rsidRDefault="00BB51C7" w:rsidP="00BB51C7"/>
    <w:p w:rsidR="00BB51C7" w:rsidRDefault="00BB51C7" w:rsidP="00BB51C7">
      <w:r w:rsidRPr="00E02348">
        <w:t>г. Москва</w:t>
      </w:r>
      <w:r>
        <w:tab/>
      </w:r>
      <w:r>
        <w:tab/>
      </w:r>
      <w:r>
        <w:tab/>
      </w:r>
      <w:r>
        <w:tab/>
      </w:r>
      <w:r>
        <w:tab/>
      </w:r>
      <w:r>
        <w:tab/>
      </w:r>
      <w:r>
        <w:tab/>
      </w:r>
      <w:r>
        <w:tab/>
      </w:r>
      <w:r>
        <w:tab/>
        <w:t xml:space="preserve">        </w:t>
      </w:r>
      <w:r w:rsidRPr="00E02348">
        <w:t>«___» __________ 2019 г.</w:t>
      </w:r>
    </w:p>
    <w:p w:rsidR="00BB51C7" w:rsidRDefault="00BB51C7" w:rsidP="00BB51C7"/>
    <w:p w:rsidR="00BB51C7" w:rsidRDefault="00BB51C7" w:rsidP="00BB51C7">
      <w:proofErr w:type="gramStart"/>
      <w:r w:rsidRPr="00E02348">
        <w:t xml:space="preserve">Федеральное государственное унитарное предприятие «Московский эндокринный завод», именуемое в дальнейшем «Заказчик», в лице </w:t>
      </w:r>
      <w:r>
        <w:t>Генерального директора Фонарева Михаила Юрьевича</w:t>
      </w:r>
      <w:r w:rsidRPr="00E02348">
        <w:t xml:space="preserve">, действующего на основании </w:t>
      </w:r>
      <w:sdt>
        <w:sdtPr>
          <w:id w:val="271455414"/>
          <w:placeholder>
            <w:docPart w:val="65F187A1D93D4290927EBAB04FB4B12F"/>
          </w:placeholder>
          <w:dropDownList>
            <w:listItem w:displayText="Доверенности от 08.02.2019 г. №51/19" w:value="Лавренов"/>
            <w:listItem w:displayText="Устава" w:value="Фонерев"/>
            <w:listItem w:displayText="Доверенности от 18.02.2019 г. №63/19" w:value="Доверенности от 18.02.2019 г. №63/19"/>
          </w:dropDownList>
        </w:sdtPr>
        <w:sdtContent>
          <w:r>
            <w:t>Устава</w:t>
          </w:r>
        </w:sdtContent>
      </w:sdt>
      <w:r w:rsidRPr="00E02348">
        <w:t>, с одной стороны, и ____________________________, именуемое в дальнейшем «Исполнитель», в лице ____________________________, действующего на основании _______________, с другой стороны, совместно именуемые в дальнейшем «Стороны», подписали настоящий Календарный план выполнения работ по разработке и согласованию проекта СЗЗ:</w:t>
      </w:r>
      <w:proofErr w:type="gramEnd"/>
    </w:p>
    <w:p w:rsidR="00BB51C7" w:rsidRDefault="00BB51C7" w:rsidP="00BB51C7"/>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89"/>
        <w:gridCol w:w="3280"/>
        <w:gridCol w:w="1965"/>
        <w:gridCol w:w="2616"/>
        <w:gridCol w:w="1840"/>
      </w:tblGrid>
      <w:tr w:rsidR="00BB51C7" w:rsidRPr="00682216" w:rsidTr="00D74DE7">
        <w:trPr>
          <w:cantSplit/>
          <w:trHeight w:val="709"/>
          <w:jc w:val="center"/>
        </w:trPr>
        <w:tc>
          <w:tcPr>
            <w:tcW w:w="286" w:type="pct"/>
            <w:shd w:val="clear" w:color="auto" w:fill="auto"/>
            <w:vAlign w:val="center"/>
          </w:tcPr>
          <w:p w:rsidR="00BB51C7" w:rsidRDefault="00BB51C7" w:rsidP="00D74DE7">
            <w:pPr>
              <w:jc w:val="center"/>
            </w:pPr>
            <w:r w:rsidRPr="00E02348">
              <w:t xml:space="preserve">№  </w:t>
            </w:r>
            <w:proofErr w:type="spellStart"/>
            <w:proofErr w:type="gramStart"/>
            <w:r w:rsidRPr="00E02348">
              <w:t>п</w:t>
            </w:r>
            <w:proofErr w:type="spellEnd"/>
            <w:proofErr w:type="gramEnd"/>
            <w:r w:rsidRPr="00E02348">
              <w:t>/</w:t>
            </w:r>
            <w:proofErr w:type="spellStart"/>
            <w:r w:rsidRPr="00E02348">
              <w:t>п</w:t>
            </w:r>
            <w:proofErr w:type="spellEnd"/>
          </w:p>
        </w:tc>
        <w:tc>
          <w:tcPr>
            <w:tcW w:w="1594" w:type="pct"/>
            <w:shd w:val="clear" w:color="auto" w:fill="auto"/>
            <w:vAlign w:val="center"/>
          </w:tcPr>
          <w:p w:rsidR="00BB51C7" w:rsidRDefault="00BB51C7" w:rsidP="00D74DE7">
            <w:pPr>
              <w:jc w:val="center"/>
            </w:pPr>
            <w:r w:rsidRPr="00E02348">
              <w:t>Наименование работ по договору и основные этапы  выполнения работ</w:t>
            </w:r>
          </w:p>
        </w:tc>
        <w:tc>
          <w:tcPr>
            <w:tcW w:w="955" w:type="pct"/>
            <w:vAlign w:val="center"/>
          </w:tcPr>
          <w:p w:rsidR="00BB51C7" w:rsidRDefault="00BB51C7" w:rsidP="00D74DE7">
            <w:pPr>
              <w:jc w:val="center"/>
            </w:pPr>
            <w:r w:rsidRPr="00E02348">
              <w:t>Срок выполнения работ</w:t>
            </w:r>
          </w:p>
        </w:tc>
        <w:tc>
          <w:tcPr>
            <w:tcW w:w="1271" w:type="pct"/>
            <w:shd w:val="clear" w:color="auto" w:fill="auto"/>
            <w:vAlign w:val="center"/>
          </w:tcPr>
          <w:p w:rsidR="00BB51C7" w:rsidRDefault="00BB51C7" w:rsidP="00D74DE7">
            <w:pPr>
              <w:jc w:val="center"/>
            </w:pPr>
            <w:r w:rsidRPr="00E02348">
              <w:t>Результат завершения этапа, предоставляемый Заказчику</w:t>
            </w:r>
          </w:p>
        </w:tc>
        <w:tc>
          <w:tcPr>
            <w:tcW w:w="894" w:type="pct"/>
            <w:vAlign w:val="center"/>
          </w:tcPr>
          <w:p w:rsidR="00BB51C7" w:rsidRDefault="00BB51C7" w:rsidP="00D74DE7">
            <w:pPr>
              <w:jc w:val="center"/>
            </w:pPr>
            <w:r w:rsidRPr="00E02348">
              <w:t>Стоимость выполненного этапа к оплате с учетом НДС, рублей</w:t>
            </w:r>
          </w:p>
        </w:tc>
      </w:tr>
      <w:tr w:rsidR="00BB51C7" w:rsidRPr="00682216" w:rsidTr="00D74DE7">
        <w:trPr>
          <w:cantSplit/>
          <w:trHeight w:val="226"/>
          <w:jc w:val="center"/>
        </w:trPr>
        <w:tc>
          <w:tcPr>
            <w:tcW w:w="286" w:type="pct"/>
            <w:shd w:val="clear" w:color="auto" w:fill="auto"/>
          </w:tcPr>
          <w:p w:rsidR="00BB51C7" w:rsidRDefault="00BB51C7" w:rsidP="00D74DE7">
            <w:r w:rsidRPr="00E02348">
              <w:t>1</w:t>
            </w:r>
          </w:p>
        </w:tc>
        <w:tc>
          <w:tcPr>
            <w:tcW w:w="1594" w:type="pct"/>
            <w:shd w:val="clear" w:color="auto" w:fill="auto"/>
          </w:tcPr>
          <w:p w:rsidR="00BB51C7" w:rsidRDefault="00BB51C7" w:rsidP="00D74DE7">
            <w:r w:rsidRPr="00E02348">
              <w:t>2</w:t>
            </w:r>
          </w:p>
        </w:tc>
        <w:tc>
          <w:tcPr>
            <w:tcW w:w="955" w:type="pct"/>
          </w:tcPr>
          <w:p w:rsidR="00BB51C7" w:rsidRDefault="00BB51C7" w:rsidP="00D74DE7">
            <w:r w:rsidRPr="00E02348">
              <w:t>3</w:t>
            </w:r>
          </w:p>
        </w:tc>
        <w:tc>
          <w:tcPr>
            <w:tcW w:w="1271" w:type="pct"/>
            <w:shd w:val="clear" w:color="auto" w:fill="auto"/>
          </w:tcPr>
          <w:p w:rsidR="00BB51C7" w:rsidRDefault="00BB51C7" w:rsidP="00D74DE7">
            <w:r w:rsidRPr="00E02348">
              <w:t>4</w:t>
            </w:r>
          </w:p>
        </w:tc>
        <w:tc>
          <w:tcPr>
            <w:tcW w:w="894" w:type="pct"/>
          </w:tcPr>
          <w:p w:rsidR="00BB51C7" w:rsidRDefault="00BB51C7" w:rsidP="00D74DE7">
            <w:r w:rsidRPr="00E02348">
              <w:t>5</w:t>
            </w:r>
          </w:p>
        </w:tc>
      </w:tr>
      <w:tr w:rsidR="00BB51C7" w:rsidRPr="00682216" w:rsidTr="00D74DE7">
        <w:trPr>
          <w:cantSplit/>
          <w:jc w:val="center"/>
        </w:trPr>
        <w:tc>
          <w:tcPr>
            <w:tcW w:w="286" w:type="pct"/>
          </w:tcPr>
          <w:p w:rsidR="00BB51C7" w:rsidRDefault="00BB51C7" w:rsidP="00D74DE7">
            <w:r w:rsidRPr="00E02348">
              <w:t>1</w:t>
            </w:r>
          </w:p>
        </w:tc>
        <w:tc>
          <w:tcPr>
            <w:tcW w:w="1594" w:type="pct"/>
          </w:tcPr>
          <w:p w:rsidR="00BB51C7" w:rsidRDefault="00BB51C7" w:rsidP="00D74DE7">
            <w:r w:rsidRPr="00E02348">
              <w:rPr>
                <w:rFonts w:eastAsiaTheme="minorHAnsi"/>
              </w:rPr>
              <w:t xml:space="preserve">Разработка проекта санитарно защитной зоны </w:t>
            </w:r>
          </w:p>
        </w:tc>
        <w:tc>
          <w:tcPr>
            <w:tcW w:w="955" w:type="pct"/>
          </w:tcPr>
          <w:p w:rsidR="00BB51C7" w:rsidRDefault="00BB51C7" w:rsidP="00D74DE7">
            <w:pPr>
              <w:rPr>
                <w:rFonts w:eastAsiaTheme="minorHAnsi"/>
              </w:rPr>
            </w:pPr>
            <w:r w:rsidRPr="00E02348">
              <w:rPr>
                <w:rFonts w:eastAsiaTheme="minorHAnsi"/>
              </w:rPr>
              <w:t>Начальный срок: с момента получения</w:t>
            </w:r>
            <w:r w:rsidRPr="00682216">
              <w:rPr>
                <w:lang w:eastAsia="ar-SA"/>
              </w:rPr>
              <w:t xml:space="preserve"> </w:t>
            </w:r>
            <w:r w:rsidRPr="00E02348">
              <w:rPr>
                <w:rFonts w:eastAsiaTheme="minorHAnsi"/>
              </w:rPr>
              <w:t>предоплаты и исходных данных.</w:t>
            </w:r>
          </w:p>
          <w:p w:rsidR="00BB51C7" w:rsidRDefault="00BB51C7" w:rsidP="00D74DE7">
            <w:r w:rsidRPr="00E02348">
              <w:rPr>
                <w:rFonts w:eastAsiaTheme="minorHAnsi"/>
              </w:rPr>
              <w:t xml:space="preserve">Конечный срок: 30 </w:t>
            </w:r>
            <w:r>
              <w:rPr>
                <w:rFonts w:eastAsiaTheme="minorHAnsi"/>
              </w:rPr>
              <w:t xml:space="preserve">(тридцать) </w:t>
            </w:r>
            <w:r w:rsidRPr="00E02348">
              <w:rPr>
                <w:rFonts w:eastAsiaTheme="minorHAnsi"/>
              </w:rPr>
              <w:t>рабочих дней с</w:t>
            </w:r>
            <w:r w:rsidRPr="00E02348">
              <w:t xml:space="preserve"> момента заключения Договора</w:t>
            </w:r>
          </w:p>
        </w:tc>
        <w:tc>
          <w:tcPr>
            <w:tcW w:w="1271" w:type="pct"/>
          </w:tcPr>
          <w:p w:rsidR="00BB51C7" w:rsidRDefault="00BB51C7" w:rsidP="00D74DE7">
            <w:r w:rsidRPr="00E02348">
              <w:t>Проект СЗЗ</w:t>
            </w:r>
          </w:p>
        </w:tc>
        <w:tc>
          <w:tcPr>
            <w:tcW w:w="894" w:type="pct"/>
          </w:tcPr>
          <w:p w:rsidR="00BB51C7" w:rsidRDefault="00BB51C7" w:rsidP="00D74DE7"/>
        </w:tc>
      </w:tr>
      <w:tr w:rsidR="00BB51C7" w:rsidRPr="00682216" w:rsidTr="00D74DE7">
        <w:trPr>
          <w:cantSplit/>
          <w:jc w:val="center"/>
        </w:trPr>
        <w:tc>
          <w:tcPr>
            <w:tcW w:w="286" w:type="pct"/>
          </w:tcPr>
          <w:p w:rsidR="00BB51C7" w:rsidRDefault="00BB51C7" w:rsidP="00D74DE7">
            <w:r w:rsidRPr="00E02348">
              <w:t>2</w:t>
            </w:r>
          </w:p>
        </w:tc>
        <w:tc>
          <w:tcPr>
            <w:tcW w:w="1594" w:type="pct"/>
          </w:tcPr>
          <w:p w:rsidR="00BB51C7" w:rsidRDefault="00BB51C7" w:rsidP="00D74DE7">
            <w:pPr>
              <w:rPr>
                <w:rFonts w:eastAsiaTheme="minorHAnsi"/>
              </w:rPr>
            </w:pPr>
            <w:proofErr w:type="gramStart"/>
            <w:r w:rsidRPr="00E02348">
              <w:rPr>
                <w:rFonts w:eastAsiaTheme="minorHAnsi"/>
              </w:rPr>
              <w:t>Подготовка карты-плана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w:t>
            </w:r>
            <w:proofErr w:type="gramEnd"/>
          </w:p>
          <w:p w:rsidR="00BB51C7" w:rsidRDefault="00BB51C7" w:rsidP="00D74DE7">
            <w:proofErr w:type="gramStart"/>
            <w:r w:rsidRPr="00E02348">
              <w:rPr>
                <w:rFonts w:eastAsiaTheme="minorHAnsi"/>
              </w:rPr>
              <w:t>формате</w:t>
            </w:r>
            <w:proofErr w:type="gramEnd"/>
            <w:r w:rsidRPr="00E02348">
              <w:rPr>
                <w:rFonts w:eastAsiaTheme="minorHAnsi"/>
              </w:rPr>
              <w:t xml:space="preserve"> </w:t>
            </w:r>
            <w:proofErr w:type="spellStart"/>
            <w:r w:rsidRPr="00E02348">
              <w:rPr>
                <w:rFonts w:eastAsiaTheme="minorHAnsi"/>
              </w:rPr>
              <w:t>xml</w:t>
            </w:r>
            <w:proofErr w:type="spellEnd"/>
            <w:r w:rsidRPr="00E02348">
              <w:rPr>
                <w:rFonts w:eastAsiaTheme="minorHAnsi"/>
              </w:rPr>
              <w:t>)</w:t>
            </w:r>
          </w:p>
        </w:tc>
        <w:tc>
          <w:tcPr>
            <w:tcW w:w="955" w:type="pct"/>
          </w:tcPr>
          <w:p w:rsidR="00BB51C7" w:rsidRDefault="00BB51C7" w:rsidP="00D74DE7">
            <w:r w:rsidRPr="00E02348">
              <w:t>Начальный срок: день, следующий за днем окончания выполнения работ по 1 этапу.</w:t>
            </w:r>
          </w:p>
          <w:p w:rsidR="00BB51C7" w:rsidRDefault="00BB51C7" w:rsidP="00D74DE7">
            <w:r w:rsidRPr="00E02348">
              <w:t xml:space="preserve">Конечный срок: не более 5 </w:t>
            </w:r>
            <w:r>
              <w:t>(пяти)</w:t>
            </w:r>
            <w:r w:rsidRPr="00E02348">
              <w:t xml:space="preserve"> рабочих дней с момента окончания выполнения работ по 1 этапу</w:t>
            </w:r>
          </w:p>
        </w:tc>
        <w:tc>
          <w:tcPr>
            <w:tcW w:w="1271" w:type="pct"/>
          </w:tcPr>
          <w:p w:rsidR="00BB51C7" w:rsidRDefault="00BB51C7" w:rsidP="00D74DE7">
            <w:r>
              <w:rPr>
                <w:rFonts w:eastAsiaTheme="minorHAnsi"/>
              </w:rPr>
              <w:t>К</w:t>
            </w:r>
            <w:r w:rsidRPr="00E02348">
              <w:rPr>
                <w:rFonts w:eastAsiaTheme="minorHAnsi"/>
              </w:rPr>
              <w:t xml:space="preserve">арта-план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w:t>
            </w:r>
            <w:proofErr w:type="spellStart"/>
            <w:r w:rsidRPr="00E02348">
              <w:rPr>
                <w:rFonts w:eastAsiaTheme="minorHAnsi"/>
              </w:rPr>
              <w:t>xml</w:t>
            </w:r>
            <w:proofErr w:type="spellEnd"/>
            <w:r w:rsidRPr="00E02348">
              <w:rPr>
                <w:rFonts w:eastAsiaTheme="minorHAnsi"/>
              </w:rPr>
              <w:t>)</w:t>
            </w:r>
          </w:p>
        </w:tc>
        <w:tc>
          <w:tcPr>
            <w:tcW w:w="894" w:type="pct"/>
          </w:tcPr>
          <w:p w:rsidR="00BB51C7" w:rsidRDefault="00BB51C7" w:rsidP="00D74DE7"/>
        </w:tc>
      </w:tr>
      <w:tr w:rsidR="00BB51C7" w:rsidRPr="00682216" w:rsidTr="00D74DE7">
        <w:trPr>
          <w:cantSplit/>
          <w:jc w:val="center"/>
        </w:trPr>
        <w:tc>
          <w:tcPr>
            <w:tcW w:w="286" w:type="pct"/>
          </w:tcPr>
          <w:p w:rsidR="00BB51C7" w:rsidRDefault="00BB51C7" w:rsidP="00D74DE7">
            <w:r w:rsidRPr="00E02348">
              <w:lastRenderedPageBreak/>
              <w:t>3</w:t>
            </w:r>
          </w:p>
        </w:tc>
        <w:tc>
          <w:tcPr>
            <w:tcW w:w="1594" w:type="pct"/>
          </w:tcPr>
          <w:p w:rsidR="00BB51C7" w:rsidRDefault="00BB51C7" w:rsidP="00D74DE7">
            <w:pPr>
              <w:rPr>
                <w:rFonts w:eastAsiaTheme="minorHAnsi"/>
              </w:rPr>
            </w:pPr>
            <w:r w:rsidRPr="00E02348">
              <w:rPr>
                <w:rFonts w:eastAsiaTheme="minorHAnsi"/>
              </w:rPr>
              <w:t>Проведение экспертизы материалов проекта СЗЗ в ФБУЗ ФМБА России. Согласование программы проведения</w:t>
            </w:r>
          </w:p>
          <w:p w:rsidR="00BB51C7" w:rsidRDefault="00BB51C7" w:rsidP="00D74DE7">
            <w:r w:rsidRPr="00E02348">
              <w:rPr>
                <w:rFonts w:eastAsiaTheme="minorHAnsi"/>
              </w:rPr>
              <w:t>замеров</w:t>
            </w:r>
          </w:p>
        </w:tc>
        <w:tc>
          <w:tcPr>
            <w:tcW w:w="955" w:type="pct"/>
          </w:tcPr>
          <w:p w:rsidR="00BB51C7" w:rsidRDefault="00BB51C7" w:rsidP="00D74DE7">
            <w:r w:rsidRPr="00E02348">
              <w:t>Начальный срок:</w:t>
            </w:r>
          </w:p>
          <w:p w:rsidR="00BB51C7" w:rsidRDefault="00BB51C7" w:rsidP="00D74DE7">
            <w:r w:rsidRPr="00E02348">
              <w:t>день, следующий за днем окончания выполнения работ по 2 этапу.</w:t>
            </w:r>
          </w:p>
          <w:p w:rsidR="00BB51C7" w:rsidRDefault="00BB51C7" w:rsidP="00D74DE7">
            <w:r w:rsidRPr="00E02348">
              <w:t xml:space="preserve">Конечный срок: не более 30 </w:t>
            </w:r>
            <w:r>
              <w:t>(тридцати)</w:t>
            </w:r>
            <w:r w:rsidRPr="00E02348">
              <w:t xml:space="preserve"> рабочих дней с момента окончания выполнения работ по 2 этапу</w:t>
            </w:r>
          </w:p>
        </w:tc>
        <w:tc>
          <w:tcPr>
            <w:tcW w:w="1271" w:type="pct"/>
          </w:tcPr>
          <w:p w:rsidR="00BB51C7" w:rsidRDefault="00BB51C7" w:rsidP="00D74DE7">
            <w:r w:rsidRPr="00E02348">
              <w:t>Проект ПДВ</w:t>
            </w:r>
          </w:p>
        </w:tc>
        <w:tc>
          <w:tcPr>
            <w:tcW w:w="894" w:type="pct"/>
          </w:tcPr>
          <w:p w:rsidR="00BB51C7" w:rsidRDefault="00BB51C7" w:rsidP="00D74DE7"/>
        </w:tc>
      </w:tr>
      <w:tr w:rsidR="00BB51C7" w:rsidRPr="00682216" w:rsidTr="00D74DE7">
        <w:trPr>
          <w:jc w:val="center"/>
        </w:trPr>
        <w:tc>
          <w:tcPr>
            <w:tcW w:w="286" w:type="pct"/>
          </w:tcPr>
          <w:p w:rsidR="00BB51C7" w:rsidRDefault="00BB51C7" w:rsidP="00D74DE7">
            <w:r w:rsidRPr="00E02348">
              <w:t>4</w:t>
            </w:r>
          </w:p>
        </w:tc>
        <w:tc>
          <w:tcPr>
            <w:tcW w:w="1594" w:type="pct"/>
          </w:tcPr>
          <w:p w:rsidR="00BB51C7" w:rsidRDefault="00BB51C7" w:rsidP="00D74DE7">
            <w:r w:rsidRPr="00E02348">
              <w:rPr>
                <w:rFonts w:eastAsiaTheme="minorHAnsi"/>
              </w:rPr>
              <w:t>Проведение инструментальных исследований уровня шума и концентраций загрязняющих веществ в атмосферном воздухе в контролируемых точках.</w:t>
            </w:r>
          </w:p>
        </w:tc>
        <w:tc>
          <w:tcPr>
            <w:tcW w:w="955" w:type="pct"/>
          </w:tcPr>
          <w:p w:rsidR="00BB51C7" w:rsidRDefault="00BB51C7" w:rsidP="00D74DE7">
            <w:r w:rsidRPr="00E02348">
              <w:t>Начальный срок: день, следующий за днем окончания выполнения работ по 3 этапу.</w:t>
            </w:r>
          </w:p>
          <w:p w:rsidR="00BB51C7" w:rsidRDefault="00BB51C7" w:rsidP="00D74DE7">
            <w:r w:rsidRPr="00E02348">
              <w:t>Конечный срок: не более</w:t>
            </w:r>
            <w:r>
              <w:t xml:space="preserve"> 15 (пятнадцати)</w:t>
            </w:r>
            <w:r w:rsidRPr="00E02348">
              <w:t xml:space="preserve"> рабочих дней с момента окончания выполнения работ по 3 этапу</w:t>
            </w:r>
          </w:p>
        </w:tc>
        <w:tc>
          <w:tcPr>
            <w:tcW w:w="1271" w:type="pct"/>
          </w:tcPr>
          <w:p w:rsidR="00BB51C7" w:rsidRDefault="00BB51C7" w:rsidP="00D74DE7">
            <w:r w:rsidRPr="00E02348">
              <w:t>Протоколы инструментальных исследований</w:t>
            </w:r>
          </w:p>
        </w:tc>
        <w:tc>
          <w:tcPr>
            <w:tcW w:w="894" w:type="pct"/>
          </w:tcPr>
          <w:p w:rsidR="00BB51C7" w:rsidRDefault="00BB51C7" w:rsidP="00D74DE7"/>
        </w:tc>
      </w:tr>
      <w:tr w:rsidR="00BB51C7" w:rsidRPr="00682216" w:rsidTr="00D74DE7">
        <w:trPr>
          <w:jc w:val="center"/>
        </w:trPr>
        <w:tc>
          <w:tcPr>
            <w:tcW w:w="286" w:type="pct"/>
          </w:tcPr>
          <w:p w:rsidR="00BB51C7" w:rsidRDefault="00BB51C7" w:rsidP="00D74DE7">
            <w:r w:rsidRPr="00E02348">
              <w:t>5</w:t>
            </w:r>
          </w:p>
        </w:tc>
        <w:tc>
          <w:tcPr>
            <w:tcW w:w="1594" w:type="pct"/>
          </w:tcPr>
          <w:p w:rsidR="00BB51C7" w:rsidRDefault="00BB51C7" w:rsidP="00D74DE7">
            <w:r w:rsidRPr="00E02348">
              <w:rPr>
                <w:rFonts w:eastAsiaTheme="minorHAnsi"/>
              </w:rPr>
              <w:t xml:space="preserve">Проведение экспертизы материалов проекта СЗЗ в </w:t>
            </w:r>
            <w:proofErr w:type="gramStart"/>
            <w:r w:rsidRPr="00E02348">
              <w:rPr>
                <w:rFonts w:eastAsiaTheme="minorHAnsi"/>
              </w:rPr>
              <w:t>территориальном</w:t>
            </w:r>
            <w:proofErr w:type="gramEnd"/>
            <w:r w:rsidRPr="00E02348">
              <w:rPr>
                <w:rFonts w:eastAsiaTheme="minorHAnsi"/>
              </w:rPr>
              <w:t xml:space="preserve"> </w:t>
            </w:r>
            <w:r w:rsidRPr="00E02348">
              <w:t>Ф</w:t>
            </w:r>
            <w:r>
              <w:t>Г</w:t>
            </w:r>
            <w:r w:rsidRPr="00E02348">
              <w:t>БУЗ</w:t>
            </w:r>
            <w:r>
              <w:t xml:space="preserve"> «Головной центр гигиены и эпидемиологии</w:t>
            </w:r>
            <w:r w:rsidRPr="00E02348">
              <w:t xml:space="preserve"> ФМБА России</w:t>
            </w:r>
            <w:r>
              <w:t>»</w:t>
            </w:r>
          </w:p>
        </w:tc>
        <w:tc>
          <w:tcPr>
            <w:tcW w:w="955" w:type="pct"/>
          </w:tcPr>
          <w:p w:rsidR="00BB51C7" w:rsidRDefault="00BB51C7" w:rsidP="00D74DE7">
            <w:r w:rsidRPr="00E02348">
              <w:t>Начальный срок: день, следующий за днем окончания выполнения работ по 4 этапу.</w:t>
            </w:r>
          </w:p>
          <w:p w:rsidR="00BB51C7" w:rsidRDefault="00BB51C7" w:rsidP="00D74DE7">
            <w:r w:rsidRPr="00E02348">
              <w:t>Конечный срок: не более</w:t>
            </w:r>
            <w:r>
              <w:t xml:space="preserve"> 30</w:t>
            </w:r>
            <w:r w:rsidRPr="00E02348">
              <w:t xml:space="preserve"> </w:t>
            </w:r>
            <w:r>
              <w:t xml:space="preserve">(тридцати) </w:t>
            </w:r>
            <w:r w:rsidRPr="00E02348">
              <w:t>рабочих дней с момента окончания выполнения работ по 4 этапу</w:t>
            </w:r>
          </w:p>
        </w:tc>
        <w:tc>
          <w:tcPr>
            <w:tcW w:w="1271" w:type="pct"/>
          </w:tcPr>
          <w:p w:rsidR="00BB51C7" w:rsidRDefault="00BB51C7" w:rsidP="00D74DE7">
            <w:r w:rsidRPr="00E02348">
              <w:t>Положительное заключение экспертизы</w:t>
            </w:r>
          </w:p>
        </w:tc>
        <w:tc>
          <w:tcPr>
            <w:tcW w:w="894" w:type="pct"/>
          </w:tcPr>
          <w:p w:rsidR="00BB51C7" w:rsidRDefault="00BB51C7" w:rsidP="00D74DE7"/>
        </w:tc>
      </w:tr>
      <w:tr w:rsidR="00BB51C7" w:rsidRPr="00682216" w:rsidTr="00D74DE7">
        <w:trPr>
          <w:cantSplit/>
          <w:jc w:val="center"/>
        </w:trPr>
        <w:tc>
          <w:tcPr>
            <w:tcW w:w="286" w:type="pct"/>
          </w:tcPr>
          <w:p w:rsidR="00BB51C7" w:rsidRDefault="00BB51C7" w:rsidP="00D74DE7">
            <w:r w:rsidRPr="00E02348">
              <w:lastRenderedPageBreak/>
              <w:t>6</w:t>
            </w:r>
          </w:p>
        </w:tc>
        <w:tc>
          <w:tcPr>
            <w:tcW w:w="1594" w:type="pct"/>
          </w:tcPr>
          <w:p w:rsidR="00BB51C7" w:rsidRDefault="00BB51C7" w:rsidP="00D74DE7">
            <w:r w:rsidRPr="00E02348">
              <w:rPr>
                <w:rFonts w:eastAsiaTheme="minorHAnsi"/>
              </w:rPr>
              <w:t xml:space="preserve">Подача документов </w:t>
            </w:r>
            <w:proofErr w:type="gramStart"/>
            <w:r w:rsidRPr="00E02348">
              <w:rPr>
                <w:rFonts w:eastAsiaTheme="minorHAnsi"/>
              </w:rPr>
              <w:t>в МРУ</w:t>
            </w:r>
            <w:proofErr w:type="gramEnd"/>
            <w:r w:rsidRPr="00E02348">
              <w:rPr>
                <w:rFonts w:eastAsiaTheme="minorHAnsi"/>
              </w:rPr>
              <w:t xml:space="preserve"> №1 ФМБА России с целью утверждения Решения об установлении СЗЗ</w:t>
            </w:r>
          </w:p>
        </w:tc>
        <w:tc>
          <w:tcPr>
            <w:tcW w:w="955" w:type="pct"/>
          </w:tcPr>
          <w:p w:rsidR="00BB51C7" w:rsidRDefault="00BB51C7" w:rsidP="00D74DE7">
            <w:r w:rsidRPr="00E02348">
              <w:t>Начальный срок: день, следующий за днем окончания выполнения работ по 5 этапу.</w:t>
            </w:r>
          </w:p>
          <w:p w:rsidR="00BB51C7" w:rsidRDefault="00BB51C7" w:rsidP="00D74DE7">
            <w:r w:rsidRPr="00E02348">
              <w:t xml:space="preserve">Конечный срок: не более 30 </w:t>
            </w:r>
            <w:r>
              <w:t>(тридцати)</w:t>
            </w:r>
            <w:r w:rsidRPr="00E02348">
              <w:t xml:space="preserve"> рабочих дней с момента окончания выполнения работ по 5 этапу</w:t>
            </w:r>
          </w:p>
        </w:tc>
        <w:tc>
          <w:tcPr>
            <w:tcW w:w="1271" w:type="pct"/>
          </w:tcPr>
          <w:p w:rsidR="00BB51C7" w:rsidRDefault="00BB51C7" w:rsidP="00D74DE7">
            <w:r w:rsidRPr="00E02348">
              <w:t>Положительное Решение об установлении СЗЗ</w:t>
            </w:r>
          </w:p>
        </w:tc>
        <w:tc>
          <w:tcPr>
            <w:tcW w:w="894" w:type="pct"/>
          </w:tcPr>
          <w:p w:rsidR="00BB51C7" w:rsidRDefault="00BB51C7" w:rsidP="00D74DE7"/>
        </w:tc>
      </w:tr>
      <w:tr w:rsidR="00BB51C7" w:rsidRPr="00682216" w:rsidTr="00D74DE7">
        <w:trPr>
          <w:cantSplit/>
          <w:jc w:val="center"/>
        </w:trPr>
        <w:tc>
          <w:tcPr>
            <w:tcW w:w="286" w:type="pct"/>
          </w:tcPr>
          <w:p w:rsidR="00BB51C7" w:rsidRDefault="00BB51C7" w:rsidP="00D74DE7">
            <w:r w:rsidRPr="00E02348">
              <w:t>7</w:t>
            </w:r>
          </w:p>
        </w:tc>
        <w:tc>
          <w:tcPr>
            <w:tcW w:w="1594" w:type="pct"/>
          </w:tcPr>
          <w:p w:rsidR="00BB51C7" w:rsidRDefault="00BB51C7" w:rsidP="00D74DE7">
            <w:r w:rsidRPr="00E02348">
              <w:rPr>
                <w:rFonts w:eastAsiaTheme="minorHAnsi"/>
              </w:rPr>
              <w:t>Внесение данных в единый государственный реестр недвижимости с получением выписки о внесении объекта в ЕГРН.</w:t>
            </w:r>
          </w:p>
        </w:tc>
        <w:tc>
          <w:tcPr>
            <w:tcW w:w="955" w:type="pct"/>
          </w:tcPr>
          <w:p w:rsidR="00BB51C7" w:rsidRDefault="00BB51C7" w:rsidP="00D74DE7">
            <w:r w:rsidRPr="00E02348">
              <w:t>Начальный срок: день, следующий за днем окончания выполнения работ по 6 этапу.</w:t>
            </w:r>
          </w:p>
          <w:p w:rsidR="00BB51C7" w:rsidRDefault="00BB51C7" w:rsidP="00D74DE7">
            <w:r w:rsidRPr="00E02348">
              <w:t xml:space="preserve">Конечный срок: не более </w:t>
            </w:r>
            <w:r>
              <w:t>10 (десяти)</w:t>
            </w:r>
            <w:r w:rsidRPr="00E02348">
              <w:t xml:space="preserve"> рабочих дней с момента окончания выполнения работ по 6 этапу</w:t>
            </w:r>
          </w:p>
        </w:tc>
        <w:tc>
          <w:tcPr>
            <w:tcW w:w="1271" w:type="pct"/>
          </w:tcPr>
          <w:p w:rsidR="00BB51C7" w:rsidRDefault="00BB51C7" w:rsidP="00D74DE7">
            <w:r w:rsidRPr="00E02348">
              <w:t>Выписка из ЕГРН о внесении данных в единый государственный реестр недвижимости</w:t>
            </w:r>
          </w:p>
        </w:tc>
        <w:tc>
          <w:tcPr>
            <w:tcW w:w="894" w:type="pct"/>
          </w:tcPr>
          <w:p w:rsidR="00BB51C7" w:rsidRDefault="00BB51C7" w:rsidP="00D74DE7"/>
        </w:tc>
      </w:tr>
      <w:tr w:rsidR="00BB51C7" w:rsidRPr="00682216" w:rsidTr="00D74DE7">
        <w:trPr>
          <w:cantSplit/>
          <w:jc w:val="center"/>
        </w:trPr>
        <w:tc>
          <w:tcPr>
            <w:tcW w:w="286" w:type="pct"/>
            <w:tcBorders>
              <w:bottom w:val="single" w:sz="2" w:space="0" w:color="auto"/>
            </w:tcBorders>
          </w:tcPr>
          <w:p w:rsidR="00BB51C7" w:rsidRDefault="00BB51C7" w:rsidP="00D74DE7"/>
        </w:tc>
        <w:tc>
          <w:tcPr>
            <w:tcW w:w="1594" w:type="pct"/>
            <w:tcBorders>
              <w:bottom w:val="single" w:sz="2" w:space="0" w:color="auto"/>
            </w:tcBorders>
          </w:tcPr>
          <w:p w:rsidR="00BB51C7" w:rsidRDefault="00BB51C7" w:rsidP="00D74DE7">
            <w:r w:rsidRPr="00E02348">
              <w:t>ИТОГО:</w:t>
            </w:r>
          </w:p>
        </w:tc>
        <w:tc>
          <w:tcPr>
            <w:tcW w:w="955" w:type="pct"/>
            <w:tcBorders>
              <w:bottom w:val="single" w:sz="2" w:space="0" w:color="auto"/>
            </w:tcBorders>
          </w:tcPr>
          <w:p w:rsidR="00BB51C7" w:rsidRDefault="00BB51C7" w:rsidP="00D74DE7"/>
        </w:tc>
        <w:tc>
          <w:tcPr>
            <w:tcW w:w="1271" w:type="pct"/>
            <w:tcBorders>
              <w:bottom w:val="single" w:sz="2" w:space="0" w:color="auto"/>
            </w:tcBorders>
          </w:tcPr>
          <w:p w:rsidR="00BB51C7" w:rsidRDefault="00BB51C7" w:rsidP="00D74DE7"/>
        </w:tc>
        <w:tc>
          <w:tcPr>
            <w:tcW w:w="894" w:type="pct"/>
            <w:tcBorders>
              <w:bottom w:val="single" w:sz="2" w:space="0" w:color="auto"/>
            </w:tcBorders>
          </w:tcPr>
          <w:p w:rsidR="00BB51C7" w:rsidRDefault="00BB51C7" w:rsidP="00D74DE7"/>
        </w:tc>
      </w:tr>
    </w:tbl>
    <w:p w:rsidR="00BB51C7" w:rsidRDefault="00BB51C7" w:rsidP="00BB51C7">
      <w:r w:rsidRPr="00E02348">
        <w:t xml:space="preserve">После выполнения </w:t>
      </w:r>
      <w:r>
        <w:t xml:space="preserve">каждого </w:t>
      </w:r>
      <w:r w:rsidRPr="00E02348">
        <w:t>этап</w:t>
      </w:r>
      <w:r>
        <w:t>а</w:t>
      </w:r>
      <w:r w:rsidRPr="00E02348">
        <w:t xml:space="preserve"> работ по Договору Исполнитель передает Заказчику </w:t>
      </w:r>
      <w:r w:rsidRPr="00DE0D70">
        <w:t xml:space="preserve">с переходом права </w:t>
      </w:r>
      <w:proofErr w:type="gramStart"/>
      <w:r w:rsidRPr="00DE0D70">
        <w:t>собственности</w:t>
      </w:r>
      <w:proofErr w:type="gramEnd"/>
      <w:r w:rsidRPr="00E02348">
        <w:t xml:space="preserve"> следующие документы:</w:t>
      </w:r>
    </w:p>
    <w:p w:rsidR="00BB51C7" w:rsidRDefault="00BB51C7" w:rsidP="00BB51C7">
      <w:r w:rsidRPr="00E02348">
        <w:t>1. Проект СЗЗ, бланк инвентаризации источников выбросов загрязняющих веществ в атмосферу, разработанные и согласованные в порядке, установленном законодательством Российской Федерации, в оригинале в 1 (одном) экземпляре в бумажном виде и на электронном носителе;</w:t>
      </w:r>
    </w:p>
    <w:p w:rsidR="00BB51C7" w:rsidRDefault="00BB51C7" w:rsidP="00BB51C7">
      <w:pPr>
        <w:rPr>
          <w:rFonts w:eastAsiaTheme="minorHAnsi"/>
        </w:rPr>
      </w:pPr>
      <w:r w:rsidRPr="00E02348">
        <w:t>2. </w:t>
      </w:r>
      <w:r w:rsidRPr="00E02348">
        <w:rPr>
          <w:rFonts w:eastAsiaTheme="minorHAnsi"/>
        </w:rPr>
        <w:t xml:space="preserve">Карта-план с указанием координат характерных точек ее границ в системе координат, используемых для ведения Единого государственного реестра недвижимости (диск с координатами в формате </w:t>
      </w:r>
      <w:proofErr w:type="spellStart"/>
      <w:r w:rsidRPr="00E02348">
        <w:rPr>
          <w:rFonts w:eastAsiaTheme="minorHAnsi"/>
        </w:rPr>
        <w:t>xml</w:t>
      </w:r>
      <w:proofErr w:type="spellEnd"/>
      <w:r w:rsidRPr="00E02348">
        <w:rPr>
          <w:rFonts w:eastAsiaTheme="minorHAnsi"/>
        </w:rPr>
        <w:t>);</w:t>
      </w:r>
    </w:p>
    <w:p w:rsidR="00BB51C7" w:rsidRDefault="00BB51C7" w:rsidP="00BB51C7">
      <w:r w:rsidRPr="00E02348">
        <w:t>3. Протоколы инструментальных замеров уровня шума и концентрации загрязняющих веществ в атмосферном воздухе в контролируемых точках;</w:t>
      </w:r>
    </w:p>
    <w:p w:rsidR="00BB51C7" w:rsidRDefault="00BB51C7" w:rsidP="00BB51C7">
      <w:r w:rsidRPr="00E02348">
        <w:t xml:space="preserve">5. Положительное Решение об установлении СЗЗ выданное </w:t>
      </w:r>
      <w:proofErr w:type="gramStart"/>
      <w:r w:rsidRPr="00E02348">
        <w:t>МРУ</w:t>
      </w:r>
      <w:proofErr w:type="gramEnd"/>
      <w:r w:rsidRPr="00E02348">
        <w:t xml:space="preserve"> №1 ФМБА;</w:t>
      </w:r>
    </w:p>
    <w:p w:rsidR="00BB51C7" w:rsidRDefault="00BB51C7" w:rsidP="00BB51C7">
      <w:r w:rsidRPr="00E02348">
        <w:t>6. Выписка из ЕГРН о внесении данных в единый государственный реестр недвижимости.</w:t>
      </w:r>
    </w:p>
    <w:p w:rsidR="00BB51C7" w:rsidRDefault="00BB51C7" w:rsidP="00BB51C7"/>
    <w:p w:rsidR="00BB51C7" w:rsidRDefault="00BB51C7" w:rsidP="00BB51C7">
      <w:pPr>
        <w:jc w:val="center"/>
      </w:pPr>
      <w:r w:rsidRPr="00E02348">
        <w:t>ПОДПИСИ СТОРОН</w:t>
      </w:r>
    </w:p>
    <w:p w:rsidR="00BB51C7" w:rsidRDefault="00BB51C7" w:rsidP="00BB51C7"/>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211"/>
      </w:tblGrid>
      <w:tr w:rsidR="00BB51C7" w:rsidRPr="00682216" w:rsidTr="00D74DE7">
        <w:trPr>
          <w:trHeight w:val="1945"/>
        </w:trPr>
        <w:tc>
          <w:tcPr>
            <w:tcW w:w="2500" w:type="pct"/>
          </w:tcPr>
          <w:p w:rsidR="00BB51C7" w:rsidRDefault="00BB51C7" w:rsidP="00D74DE7">
            <w:r w:rsidRPr="00E02348">
              <w:t>ИСПОЛНИТЕЛЬ</w:t>
            </w:r>
          </w:p>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r w:rsidRPr="00E02348">
              <w:t>_____________ /_____________/</w:t>
            </w:r>
          </w:p>
        </w:tc>
        <w:tc>
          <w:tcPr>
            <w:tcW w:w="2500" w:type="pct"/>
          </w:tcPr>
          <w:p w:rsidR="00BB51C7" w:rsidRDefault="00BB51C7" w:rsidP="00D74DE7">
            <w:r w:rsidRPr="00E02348">
              <w:t>ЗАКАЗЧИК</w:t>
            </w:r>
          </w:p>
          <w:p w:rsidR="00BB51C7" w:rsidRDefault="00BB51C7" w:rsidP="00D74DE7">
            <w:r w:rsidRPr="00E02348">
              <w:t>ФГУП «Московский эндокринный завод»</w:t>
            </w:r>
            <w:r>
              <w:br/>
            </w:r>
            <w:r w:rsidRPr="00E02348">
              <w:t>Генеральн</w:t>
            </w:r>
            <w:r>
              <w:t>ый</w:t>
            </w:r>
            <w:r w:rsidRPr="00E02348">
              <w:t xml:space="preserve"> директор </w:t>
            </w:r>
            <w:r>
              <w:br/>
            </w:r>
          </w:p>
          <w:p w:rsidR="00BB51C7" w:rsidRDefault="00BB51C7" w:rsidP="00D74DE7"/>
          <w:p w:rsidR="00BB51C7" w:rsidRDefault="00BB51C7" w:rsidP="00D74DE7"/>
          <w:p w:rsidR="00BB51C7" w:rsidRDefault="00BB51C7" w:rsidP="00D74DE7">
            <w:r w:rsidRPr="00E02348">
              <w:t xml:space="preserve">_______________ / </w:t>
            </w:r>
            <w:r>
              <w:t>М</w:t>
            </w:r>
            <w:r w:rsidRPr="00E02348">
              <w:t>.</w:t>
            </w:r>
            <w:r>
              <w:t>Ю</w:t>
            </w:r>
            <w:r w:rsidRPr="00E02348">
              <w:t xml:space="preserve">. </w:t>
            </w:r>
            <w:r>
              <w:t>Фонарев</w:t>
            </w:r>
            <w:r w:rsidRPr="00E02348">
              <w:t xml:space="preserve"> /</w:t>
            </w:r>
          </w:p>
        </w:tc>
      </w:tr>
    </w:tbl>
    <w:p w:rsidR="00BB51C7" w:rsidRDefault="00BB51C7" w:rsidP="00BB51C7">
      <w:pPr>
        <w:pStyle w:val="1"/>
        <w:numPr>
          <w:ilvl w:val="0"/>
          <w:numId w:val="0"/>
        </w:numPr>
        <w:spacing w:before="0" w:after="0"/>
        <w:jc w:val="right"/>
        <w:rPr>
          <w:b w:val="0"/>
          <w:sz w:val="24"/>
          <w:szCs w:val="24"/>
        </w:rPr>
      </w:pPr>
      <w:r w:rsidRPr="00E02348">
        <w:rPr>
          <w:sz w:val="24"/>
          <w:szCs w:val="24"/>
        </w:rPr>
        <w:br w:type="page"/>
      </w:r>
      <w:bookmarkStart w:id="71" w:name="_Ref5784549"/>
      <w:r w:rsidRPr="00E02348">
        <w:rPr>
          <w:b w:val="0"/>
          <w:sz w:val="24"/>
          <w:szCs w:val="24"/>
        </w:rPr>
        <w:lastRenderedPageBreak/>
        <w:t>Приложение № 3</w:t>
      </w:r>
      <w:bookmarkEnd w:id="71"/>
    </w:p>
    <w:p w:rsidR="00BB51C7" w:rsidRDefault="00BB51C7" w:rsidP="00BB51C7">
      <w:pPr>
        <w:jc w:val="right"/>
      </w:pPr>
      <w:r w:rsidRPr="00E02348">
        <w:t>к Договору № __________</w:t>
      </w:r>
    </w:p>
    <w:p w:rsidR="00BB51C7" w:rsidRDefault="00BB51C7" w:rsidP="00BB51C7">
      <w:pPr>
        <w:jc w:val="right"/>
      </w:pPr>
      <w:r w:rsidRPr="00E02348">
        <w:t>на выполнение работ по разработке и согласованию</w:t>
      </w:r>
    </w:p>
    <w:p w:rsidR="00BB51C7" w:rsidRDefault="00BB51C7" w:rsidP="00BB51C7">
      <w:pPr>
        <w:jc w:val="right"/>
      </w:pPr>
      <w:r w:rsidRPr="00E02348">
        <w:t>проекта санитарно защитной зоны</w:t>
      </w:r>
    </w:p>
    <w:p w:rsidR="00BB51C7" w:rsidRDefault="00BB51C7" w:rsidP="00BB51C7">
      <w:pPr>
        <w:jc w:val="right"/>
      </w:pPr>
      <w:r w:rsidRPr="00E02348">
        <w:t>от «___» __________ 2019 г.</w:t>
      </w:r>
    </w:p>
    <w:p w:rsidR="00BB51C7" w:rsidRDefault="00BB51C7" w:rsidP="00BB51C7">
      <w:pPr>
        <w:jc w:val="right"/>
      </w:pPr>
    </w:p>
    <w:p w:rsidR="00BB51C7" w:rsidRDefault="00BB51C7" w:rsidP="00BB51C7">
      <w:pPr>
        <w:jc w:val="center"/>
      </w:pPr>
      <w:r w:rsidRPr="00E02348">
        <w:t>АНТИКОРРУПЦИОННАЯ ОГОВОРКА</w:t>
      </w:r>
    </w:p>
    <w:p w:rsidR="00BB51C7" w:rsidRDefault="00BB51C7" w:rsidP="00BB51C7">
      <w:r w:rsidRPr="00E02348">
        <w:t>Статья 1</w:t>
      </w:r>
    </w:p>
    <w:p w:rsidR="00BB51C7" w:rsidRDefault="00BB51C7" w:rsidP="00BB51C7">
      <w:r w:rsidRPr="00E02348">
        <w:t>1.1. Настоящим каждая Сторона гарантирует, что при заключении настоящего Договора и исполнении своих обязательств по нему, Стороны:</w:t>
      </w:r>
    </w:p>
    <w:p w:rsidR="00BB51C7" w:rsidRDefault="00BB51C7" w:rsidP="00BB51C7">
      <w:r w:rsidRPr="00E02348">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BB51C7" w:rsidRDefault="00BB51C7" w:rsidP="00BB51C7">
      <w:r w:rsidRPr="00E02348">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51C7" w:rsidRDefault="00BB51C7" w:rsidP="00BB51C7">
      <w:r w:rsidRPr="00E02348">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51C7" w:rsidRDefault="00BB51C7" w:rsidP="00BB51C7">
      <w:r w:rsidRPr="00E02348">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51C7" w:rsidRDefault="00BB51C7" w:rsidP="00BB51C7">
      <w:r w:rsidRPr="00E02348">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B51C7" w:rsidRDefault="00BB51C7" w:rsidP="00BB51C7">
      <w:r w:rsidRPr="00E02348">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02348">
        <w:t>аффилированных</w:t>
      </w:r>
      <w:proofErr w:type="spellEnd"/>
      <w:r w:rsidRPr="00E02348">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B51C7" w:rsidRDefault="00BB51C7" w:rsidP="00BB51C7">
      <w:r w:rsidRPr="00E02348">
        <w:t xml:space="preserve">1.2. Под «разумными мерами» для предотвращения совершения коррупционных действий со стороны их </w:t>
      </w:r>
      <w:proofErr w:type="spellStart"/>
      <w:r w:rsidRPr="00E02348">
        <w:t>аффилированных</w:t>
      </w:r>
      <w:proofErr w:type="spellEnd"/>
      <w:r w:rsidRPr="00E02348">
        <w:t xml:space="preserve"> лиц или посредников, помимо прочего,  Стороны понимают:</w:t>
      </w:r>
    </w:p>
    <w:p w:rsidR="00BB51C7" w:rsidRDefault="00BB51C7" w:rsidP="00BB51C7">
      <w:r w:rsidRPr="00E02348">
        <w:t xml:space="preserve">1.2.1. проведение инструктажа </w:t>
      </w:r>
      <w:proofErr w:type="spellStart"/>
      <w:r w:rsidRPr="00E02348">
        <w:t>аффилированных</w:t>
      </w:r>
      <w:proofErr w:type="spellEnd"/>
      <w:r w:rsidRPr="00E02348">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B51C7" w:rsidRDefault="00BB51C7" w:rsidP="00BB51C7">
      <w:r w:rsidRPr="00E02348">
        <w:t xml:space="preserve">1.2.2. включение в договоры с </w:t>
      </w:r>
      <w:proofErr w:type="spellStart"/>
      <w:r w:rsidRPr="00E02348">
        <w:t>аффилированными</w:t>
      </w:r>
      <w:proofErr w:type="spellEnd"/>
      <w:r w:rsidRPr="00E02348">
        <w:t xml:space="preserve"> лицами или посредниками </w:t>
      </w:r>
      <w:proofErr w:type="spellStart"/>
      <w:r w:rsidRPr="00E02348">
        <w:t>антикоррупционной</w:t>
      </w:r>
      <w:proofErr w:type="spellEnd"/>
      <w:r w:rsidRPr="00E02348">
        <w:t xml:space="preserve"> оговорки;</w:t>
      </w:r>
    </w:p>
    <w:p w:rsidR="00BB51C7" w:rsidRDefault="00BB51C7" w:rsidP="00BB51C7">
      <w:r w:rsidRPr="00E02348">
        <w:t xml:space="preserve">1.2.3. неиспользование </w:t>
      </w:r>
      <w:proofErr w:type="spellStart"/>
      <w:r w:rsidRPr="00E02348">
        <w:t>аффилированных</w:t>
      </w:r>
      <w:proofErr w:type="spellEnd"/>
      <w:r w:rsidRPr="00E02348">
        <w:t xml:space="preserve"> лиц или посредников в качестве канала </w:t>
      </w:r>
      <w:proofErr w:type="spellStart"/>
      <w:r w:rsidRPr="00E02348">
        <w:t>аффилированных</w:t>
      </w:r>
      <w:proofErr w:type="spellEnd"/>
      <w:r w:rsidRPr="00E02348">
        <w:t xml:space="preserve"> лиц или любых посредников для совершения коррупционных действий;</w:t>
      </w:r>
    </w:p>
    <w:p w:rsidR="00BB51C7" w:rsidRDefault="00BB51C7" w:rsidP="00BB51C7">
      <w:r w:rsidRPr="00E02348">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B51C7" w:rsidRDefault="00BB51C7" w:rsidP="00BB51C7">
      <w:r w:rsidRPr="00E02348">
        <w:t xml:space="preserve">1.2.5. осуществление выплат </w:t>
      </w:r>
      <w:proofErr w:type="spellStart"/>
      <w:r w:rsidRPr="00E02348">
        <w:t>аффилированным</w:t>
      </w:r>
      <w:proofErr w:type="spellEnd"/>
      <w:r w:rsidRPr="00E02348">
        <w:t xml:space="preserve"> лицам или посредникам в размере, не превышающем размер соответствующего вознаграждения за оказанные ими законные услуги.</w:t>
      </w:r>
    </w:p>
    <w:p w:rsidR="00BB51C7" w:rsidRDefault="00BB51C7" w:rsidP="00BB51C7"/>
    <w:p w:rsidR="00BB51C7" w:rsidRDefault="00BB51C7" w:rsidP="00BB51C7">
      <w:r w:rsidRPr="00E02348">
        <w:t>Статья 2</w:t>
      </w:r>
    </w:p>
    <w:p w:rsidR="00BB51C7" w:rsidRDefault="00BB51C7" w:rsidP="00BB51C7">
      <w:r w:rsidRPr="00E02348">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B51C7" w:rsidRDefault="00BB51C7" w:rsidP="00BB51C7">
      <w:r w:rsidRPr="00E02348">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02348">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B51C7" w:rsidRDefault="00BB51C7" w:rsidP="00BB51C7">
      <w:r w:rsidRPr="00E02348">
        <w:t>2.1.2. обеспечить конфиденциальность указанной информации вплоть до полного выяснения обстоятель</w:t>
      </w:r>
      <w:proofErr w:type="gramStart"/>
      <w:r w:rsidRPr="00E02348">
        <w:t>ств Ст</w:t>
      </w:r>
      <w:proofErr w:type="gramEnd"/>
      <w:r w:rsidRPr="00E02348">
        <w:t>оронами;</w:t>
      </w:r>
    </w:p>
    <w:p w:rsidR="00BB51C7" w:rsidRDefault="00BB51C7" w:rsidP="00BB51C7">
      <w:r w:rsidRPr="00E02348">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B51C7" w:rsidRDefault="00BB51C7" w:rsidP="00BB51C7">
      <w:r w:rsidRPr="00E02348">
        <w:t>2.1.4. оказать полное содействие при сборе доказатель</w:t>
      </w:r>
      <w:proofErr w:type="gramStart"/>
      <w:r w:rsidRPr="00E02348">
        <w:t>ств пр</w:t>
      </w:r>
      <w:proofErr w:type="gramEnd"/>
      <w:r w:rsidRPr="00E02348">
        <w:t>и проведении аудита.</w:t>
      </w:r>
    </w:p>
    <w:p w:rsidR="00BB51C7" w:rsidRDefault="00BB51C7" w:rsidP="00BB51C7">
      <w:r w:rsidRPr="00E02348">
        <w:t>2.2. </w:t>
      </w:r>
      <w:proofErr w:type="gramStart"/>
      <w:r w:rsidRPr="00E02348">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02348">
        <w:t>аффилированными</w:t>
      </w:r>
      <w:proofErr w:type="spellEnd"/>
      <w:r w:rsidRPr="00E02348">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02348">
        <w:t xml:space="preserve"> доходов, полученных преступным путем.</w:t>
      </w:r>
    </w:p>
    <w:p w:rsidR="00BB51C7" w:rsidRDefault="00BB51C7" w:rsidP="00BB51C7"/>
    <w:p w:rsidR="00BB51C7" w:rsidRDefault="00BB51C7" w:rsidP="00BB51C7">
      <w:r w:rsidRPr="00E02348">
        <w:t>Статья 3</w:t>
      </w:r>
    </w:p>
    <w:p w:rsidR="00BB51C7" w:rsidRDefault="00BB51C7" w:rsidP="00BB51C7">
      <w:r w:rsidRPr="00E02348">
        <w:t>3.1. </w:t>
      </w:r>
      <w:proofErr w:type="gramStart"/>
      <w:r w:rsidRPr="00E0234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02348">
        <w:t xml:space="preserve"> Сторона, по чьей инициативе </w:t>
      </w:r>
      <w:proofErr w:type="gramStart"/>
      <w:r w:rsidRPr="00E02348">
        <w:t>был</w:t>
      </w:r>
      <w:proofErr w:type="gramEnd"/>
      <w:r w:rsidRPr="00E0234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B51C7" w:rsidRDefault="00BB51C7" w:rsidP="00BB51C7"/>
    <w:p w:rsidR="00BB51C7" w:rsidRDefault="00BB51C7" w:rsidP="00BB51C7"/>
    <w:p w:rsidR="00BB51C7" w:rsidRDefault="00BB51C7" w:rsidP="00BB51C7">
      <w:pPr>
        <w:jc w:val="center"/>
      </w:pPr>
      <w:r w:rsidRPr="00E02348">
        <w:t>ПОДПИСИ СТОРОН</w:t>
      </w:r>
    </w:p>
    <w:p w:rsidR="00BB51C7" w:rsidRDefault="00BB51C7" w:rsidP="00BB51C7"/>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210"/>
        <w:gridCol w:w="5211"/>
      </w:tblGrid>
      <w:tr w:rsidR="00BB51C7" w:rsidRPr="00682216" w:rsidTr="00D74DE7">
        <w:trPr>
          <w:trHeight w:val="1945"/>
        </w:trPr>
        <w:tc>
          <w:tcPr>
            <w:tcW w:w="2500" w:type="pct"/>
          </w:tcPr>
          <w:p w:rsidR="00BB51C7" w:rsidRDefault="00BB51C7" w:rsidP="00D74DE7">
            <w:r w:rsidRPr="00E02348">
              <w:t>ИСПОЛНИТЕЛЬ</w:t>
            </w:r>
          </w:p>
          <w:p w:rsidR="00BB51C7" w:rsidRDefault="00BB51C7" w:rsidP="00D74DE7"/>
          <w:p w:rsidR="00BB51C7" w:rsidRDefault="00BB51C7" w:rsidP="00D74DE7"/>
          <w:p w:rsidR="00BB51C7" w:rsidRDefault="00BB51C7" w:rsidP="00D74DE7"/>
          <w:p w:rsidR="00BB51C7" w:rsidRDefault="00BB51C7" w:rsidP="00D74DE7"/>
          <w:p w:rsidR="00BB51C7" w:rsidRDefault="00BB51C7" w:rsidP="00D74DE7"/>
          <w:p w:rsidR="00BB51C7" w:rsidRDefault="00BB51C7" w:rsidP="00D74DE7">
            <w:r w:rsidRPr="00E02348">
              <w:t>_____________ /_____________/</w:t>
            </w:r>
          </w:p>
        </w:tc>
        <w:tc>
          <w:tcPr>
            <w:tcW w:w="2500" w:type="pct"/>
          </w:tcPr>
          <w:p w:rsidR="00BB51C7" w:rsidRDefault="00BB51C7" w:rsidP="00D74DE7">
            <w:r w:rsidRPr="00E02348">
              <w:t>ЗАКАЗЧИК</w:t>
            </w:r>
          </w:p>
          <w:p w:rsidR="00BB51C7" w:rsidRDefault="00BB51C7" w:rsidP="00D74DE7">
            <w:r w:rsidRPr="00E02348">
              <w:t>ФГУП «Московский эндокринный завод»</w:t>
            </w:r>
            <w:r>
              <w:br/>
            </w:r>
            <w:r w:rsidRPr="00E02348">
              <w:t>Генеральн</w:t>
            </w:r>
            <w:r>
              <w:t>ый</w:t>
            </w:r>
            <w:r w:rsidRPr="00E02348">
              <w:t xml:space="preserve"> директор </w:t>
            </w:r>
            <w:r>
              <w:br/>
            </w:r>
          </w:p>
          <w:p w:rsidR="00BB51C7" w:rsidRDefault="00BB51C7" w:rsidP="00D74DE7"/>
          <w:p w:rsidR="00BB51C7" w:rsidRDefault="00BB51C7" w:rsidP="00D74DE7"/>
          <w:p w:rsidR="00BB51C7" w:rsidRDefault="00BB51C7" w:rsidP="00D74DE7">
            <w:r w:rsidRPr="00E02348">
              <w:t xml:space="preserve">_______________ / </w:t>
            </w:r>
            <w:r>
              <w:t>М</w:t>
            </w:r>
            <w:r w:rsidRPr="00E02348">
              <w:t>.</w:t>
            </w:r>
            <w:r>
              <w:t>Ю</w:t>
            </w:r>
            <w:r w:rsidRPr="00E02348">
              <w:t xml:space="preserve">. </w:t>
            </w:r>
            <w:r>
              <w:t>Фонарев</w:t>
            </w:r>
            <w:r w:rsidRPr="00E02348">
              <w:t xml:space="preserve"> /</w:t>
            </w:r>
          </w:p>
        </w:tc>
      </w:tr>
    </w:tbl>
    <w:p w:rsidR="00BB51C7" w:rsidRDefault="00BB51C7" w:rsidP="00BB51C7">
      <w:pPr>
        <w:spacing w:after="200" w:line="276" w:lineRule="auto"/>
      </w:pPr>
      <w:r>
        <w:br w:type="page"/>
      </w:r>
    </w:p>
    <w:p w:rsidR="00BB51C7" w:rsidRDefault="00BB51C7" w:rsidP="00BB51C7">
      <w:pPr>
        <w:jc w:val="right"/>
      </w:pPr>
      <w:r w:rsidRPr="00E02348">
        <w:lastRenderedPageBreak/>
        <w:t>Приложение № 4</w:t>
      </w:r>
    </w:p>
    <w:p w:rsidR="00BB51C7" w:rsidRDefault="00BB51C7" w:rsidP="00BB51C7">
      <w:pPr>
        <w:jc w:val="right"/>
      </w:pPr>
      <w:r w:rsidRPr="00E02348">
        <w:t xml:space="preserve">к Договору № __________ </w:t>
      </w:r>
    </w:p>
    <w:p w:rsidR="00BB51C7" w:rsidRDefault="00BB51C7" w:rsidP="00BB51C7">
      <w:pPr>
        <w:jc w:val="right"/>
      </w:pPr>
      <w:r w:rsidRPr="00E02348">
        <w:t>на выполнение работ по разработке и согласованию</w:t>
      </w:r>
    </w:p>
    <w:p w:rsidR="00BB51C7" w:rsidRDefault="00BB51C7" w:rsidP="00BB51C7">
      <w:pPr>
        <w:jc w:val="right"/>
      </w:pPr>
      <w:r w:rsidRPr="00E02348">
        <w:t>проекта санитарно защитной зоны</w:t>
      </w:r>
    </w:p>
    <w:p w:rsidR="00BB51C7" w:rsidRDefault="00BB51C7" w:rsidP="00BB51C7">
      <w:pPr>
        <w:jc w:val="right"/>
      </w:pPr>
      <w:r w:rsidRPr="00E02348">
        <w:t>от «___» _________ 2019 года</w:t>
      </w:r>
    </w:p>
    <w:p w:rsidR="00BB51C7" w:rsidRDefault="00BB51C7" w:rsidP="00BB51C7">
      <w:pPr>
        <w:rPr>
          <w:b/>
        </w:rPr>
      </w:pPr>
    </w:p>
    <w:p w:rsidR="00BB51C7" w:rsidRDefault="00BB51C7" w:rsidP="00BB51C7">
      <w:pPr>
        <w:rPr>
          <w:b/>
          <w:bCs/>
        </w:rPr>
      </w:pPr>
      <w:r w:rsidRPr="00E02348">
        <w:rPr>
          <w:b/>
          <w:bCs/>
        </w:rPr>
        <w:t>ФОРМА</w:t>
      </w:r>
    </w:p>
    <w:p w:rsidR="00BB51C7" w:rsidRDefault="00BB51C7" w:rsidP="00BB51C7">
      <w:pPr>
        <w:rPr>
          <w:b/>
          <w:bCs/>
        </w:rPr>
      </w:pPr>
    </w:p>
    <w:p w:rsidR="00BB51C7" w:rsidRDefault="00BB51C7" w:rsidP="00BB51C7">
      <w:pPr>
        <w:jc w:val="center"/>
        <w:rPr>
          <w:b/>
          <w:bCs/>
        </w:rPr>
      </w:pPr>
      <w:r w:rsidRPr="00E02348">
        <w:rPr>
          <w:b/>
          <w:bCs/>
        </w:rPr>
        <w:t>АКТ</w:t>
      </w:r>
    </w:p>
    <w:p w:rsidR="00BB51C7" w:rsidRDefault="00BB51C7" w:rsidP="00BB51C7">
      <w:pPr>
        <w:jc w:val="center"/>
        <w:rPr>
          <w:b/>
          <w:bCs/>
        </w:rPr>
      </w:pPr>
      <w:r w:rsidRPr="00E02348">
        <w:rPr>
          <w:b/>
          <w:bCs/>
        </w:rPr>
        <w:t>об исполнении Договора № __________ от «___» __________ 20__г.</w:t>
      </w:r>
    </w:p>
    <w:p w:rsidR="00BB51C7" w:rsidRDefault="00BB51C7" w:rsidP="00BB51C7">
      <w:pPr>
        <w:rPr>
          <w:b/>
          <w:bCs/>
        </w:rPr>
      </w:pPr>
    </w:p>
    <w:p w:rsidR="00BB51C7" w:rsidRDefault="00BB51C7" w:rsidP="00BB51C7">
      <w:pPr>
        <w:tabs>
          <w:tab w:val="right" w:pos="10206"/>
        </w:tabs>
        <w:rPr>
          <w:bCs/>
        </w:rPr>
      </w:pPr>
      <w:r w:rsidRPr="00E02348">
        <w:rPr>
          <w:bCs/>
        </w:rPr>
        <w:t>г. Москва</w:t>
      </w:r>
      <w:r w:rsidRPr="00E02348">
        <w:rPr>
          <w:bCs/>
        </w:rPr>
        <w:tab/>
        <w:t>«___» __________ 20__ г.</w:t>
      </w:r>
    </w:p>
    <w:p w:rsidR="00BB51C7" w:rsidRDefault="00BB51C7" w:rsidP="00BB51C7">
      <w:pPr>
        <w:rPr>
          <w:b/>
          <w:bCs/>
        </w:rPr>
      </w:pPr>
    </w:p>
    <w:p w:rsidR="00BB51C7" w:rsidRDefault="00BB51C7" w:rsidP="00BB51C7">
      <w:pPr>
        <w:ind w:firstLine="567"/>
        <w:rPr>
          <w:bCs/>
          <w:iCs/>
        </w:rPr>
      </w:pPr>
      <w:proofErr w:type="gramStart"/>
      <w:r w:rsidRPr="00E02348">
        <w:rPr>
          <w:bCs/>
          <w:iCs/>
        </w:rPr>
        <w:t>Мы, нижеподписавшиеся, ________________________ (Заказчик), в лице _______________________, действующего на основании ______________, с одной стороны, и _________________ (Исполнитель),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w:t>
      </w:r>
      <w:r w:rsidRPr="00E02348">
        <w:t xml:space="preserve"> </w:t>
      </w:r>
      <w:r w:rsidRPr="00E02348">
        <w:rPr>
          <w:bCs/>
          <w:iCs/>
        </w:rPr>
        <w:t>на выполнение работ по разработке и согласованию проекта санитарно защитной зоны от «___» __________ 20__ г. исполнен обеими Сторонами.</w:t>
      </w:r>
      <w:proofErr w:type="gramEnd"/>
    </w:p>
    <w:p w:rsidR="00BB51C7" w:rsidRDefault="00BB51C7" w:rsidP="00BB51C7">
      <w:pPr>
        <w:ind w:firstLine="567"/>
        <w:rPr>
          <w:bCs/>
          <w:iCs/>
        </w:rPr>
      </w:pPr>
      <w:r w:rsidRPr="00E02348">
        <w:rPr>
          <w:bCs/>
          <w:iCs/>
        </w:rPr>
        <w:t>Подписание настоящего акта не подтверждает отсутствие претензий у Заказчика в отношении работ.</w:t>
      </w:r>
    </w:p>
    <w:p w:rsidR="00BB51C7" w:rsidRDefault="00BB51C7" w:rsidP="00BB51C7">
      <w:pPr>
        <w:ind w:firstLine="567"/>
        <w:rPr>
          <w:bCs/>
          <w:iCs/>
          <w:lang w:val="lv-LV"/>
        </w:rPr>
      </w:pPr>
      <w:r w:rsidRPr="00E02348">
        <w:rPr>
          <w:bCs/>
          <w:iCs/>
        </w:rPr>
        <w:t xml:space="preserve">Настоящий акт </w:t>
      </w:r>
      <w:r w:rsidRPr="00E02348">
        <w:rPr>
          <w:bCs/>
          <w:iCs/>
          <w:lang w:val="lv-LV"/>
        </w:rPr>
        <w:t>составлен</w:t>
      </w:r>
      <w:r w:rsidRPr="00E02348">
        <w:rPr>
          <w:bCs/>
          <w:iCs/>
        </w:rPr>
        <w:t xml:space="preserve"> </w:t>
      </w:r>
      <w:r w:rsidRPr="00E02348">
        <w:rPr>
          <w:bCs/>
          <w:iCs/>
          <w:lang w:val="lv-LV"/>
        </w:rPr>
        <w:t>в 2 (двух)</w:t>
      </w:r>
      <w:r w:rsidRPr="00E02348">
        <w:rPr>
          <w:bCs/>
          <w:iCs/>
        </w:rPr>
        <w:t xml:space="preserve"> </w:t>
      </w:r>
      <w:r w:rsidRPr="00E02348">
        <w:rPr>
          <w:bCs/>
          <w:iCs/>
          <w:lang w:val="lv-LV"/>
        </w:rPr>
        <w:t>экземплярах, имеющих</w:t>
      </w:r>
      <w:r w:rsidRPr="00E02348">
        <w:rPr>
          <w:bCs/>
          <w:iCs/>
        </w:rPr>
        <w:t xml:space="preserve"> </w:t>
      </w:r>
      <w:r w:rsidRPr="00E02348">
        <w:rPr>
          <w:bCs/>
          <w:iCs/>
          <w:lang w:val="lv-LV"/>
        </w:rPr>
        <w:t>одинаковую</w:t>
      </w:r>
      <w:r w:rsidRPr="00E02348">
        <w:rPr>
          <w:bCs/>
          <w:iCs/>
        </w:rPr>
        <w:t xml:space="preserve"> </w:t>
      </w:r>
      <w:r w:rsidRPr="00E02348">
        <w:rPr>
          <w:bCs/>
          <w:iCs/>
          <w:lang w:val="lv-LV"/>
        </w:rPr>
        <w:t>юридическую</w:t>
      </w:r>
      <w:r w:rsidRPr="00E02348">
        <w:rPr>
          <w:bCs/>
          <w:iCs/>
        </w:rPr>
        <w:t xml:space="preserve"> </w:t>
      </w:r>
      <w:r w:rsidRPr="00E02348">
        <w:rPr>
          <w:bCs/>
          <w:iCs/>
          <w:lang w:val="lv-LV"/>
        </w:rPr>
        <w:t>силу, по</w:t>
      </w:r>
      <w:r w:rsidRPr="00E02348">
        <w:rPr>
          <w:bCs/>
          <w:iCs/>
        </w:rPr>
        <w:t xml:space="preserve"> </w:t>
      </w:r>
      <w:r w:rsidRPr="00E02348">
        <w:rPr>
          <w:bCs/>
          <w:iCs/>
          <w:lang w:val="lv-LV"/>
        </w:rPr>
        <w:t>одному</w:t>
      </w:r>
      <w:r w:rsidRPr="00E02348">
        <w:rPr>
          <w:bCs/>
          <w:iCs/>
        </w:rPr>
        <w:t xml:space="preserve"> </w:t>
      </w:r>
      <w:r w:rsidRPr="00E02348">
        <w:rPr>
          <w:bCs/>
          <w:iCs/>
          <w:lang w:val="lv-LV"/>
        </w:rPr>
        <w:t>для</w:t>
      </w:r>
      <w:r w:rsidRPr="00E02348">
        <w:rPr>
          <w:bCs/>
          <w:iCs/>
        </w:rPr>
        <w:t xml:space="preserve"> </w:t>
      </w:r>
      <w:r w:rsidRPr="00E02348">
        <w:rPr>
          <w:bCs/>
          <w:iCs/>
          <w:lang w:val="lv-LV"/>
        </w:rPr>
        <w:t>каждой</w:t>
      </w:r>
      <w:r w:rsidRPr="00E02348">
        <w:rPr>
          <w:bCs/>
          <w:iCs/>
        </w:rPr>
        <w:t xml:space="preserve"> из </w:t>
      </w:r>
      <w:r w:rsidRPr="00E02348">
        <w:rPr>
          <w:bCs/>
          <w:iCs/>
          <w:lang w:val="lv-LV"/>
        </w:rPr>
        <w:t xml:space="preserve">Сторон. </w:t>
      </w:r>
    </w:p>
    <w:p w:rsidR="00BB51C7" w:rsidRDefault="00BB51C7" w:rsidP="00BB51C7">
      <w:pPr>
        <w:rPr>
          <w:bCs/>
          <w:iCs/>
        </w:rPr>
      </w:pPr>
    </w:p>
    <w:p w:rsidR="00BB51C7" w:rsidRDefault="00BB51C7" w:rsidP="00BB51C7">
      <w:pPr>
        <w:rPr>
          <w:bCs/>
          <w:iCs/>
        </w:rPr>
      </w:pPr>
    </w:p>
    <w:tbl>
      <w:tblPr>
        <w:tblW w:w="0" w:type="auto"/>
        <w:tblLook w:val="01E0"/>
      </w:tblPr>
      <w:tblGrid>
        <w:gridCol w:w="5211"/>
        <w:gridCol w:w="5103"/>
      </w:tblGrid>
      <w:tr w:rsidR="00BB51C7" w:rsidRPr="00C73253" w:rsidTr="00D74DE7">
        <w:trPr>
          <w:trHeight w:val="1252"/>
        </w:trPr>
        <w:tc>
          <w:tcPr>
            <w:tcW w:w="5211" w:type="dxa"/>
          </w:tcPr>
          <w:p w:rsidR="00BB51C7" w:rsidRDefault="00BB51C7" w:rsidP="00D74DE7">
            <w:pPr>
              <w:rPr>
                <w:bCs/>
                <w:iCs/>
              </w:rPr>
            </w:pPr>
            <w:r w:rsidRPr="00E02348">
              <w:rPr>
                <w:bCs/>
                <w:iCs/>
              </w:rPr>
              <w:t>ИСПОЛНИТЕЛЬ:</w:t>
            </w:r>
          </w:p>
          <w:p w:rsidR="00BB51C7" w:rsidRDefault="00BB51C7" w:rsidP="00D74DE7">
            <w:pPr>
              <w:rPr>
                <w:bCs/>
                <w:iCs/>
              </w:rPr>
            </w:pPr>
          </w:p>
          <w:p w:rsidR="00BB51C7" w:rsidRDefault="00BB51C7" w:rsidP="00D74DE7">
            <w:pPr>
              <w:rPr>
                <w:bCs/>
                <w:iCs/>
              </w:rPr>
            </w:pPr>
          </w:p>
          <w:p w:rsidR="00BB51C7" w:rsidRDefault="00BB51C7" w:rsidP="00D74DE7">
            <w:pPr>
              <w:rPr>
                <w:bCs/>
                <w:iCs/>
              </w:rPr>
            </w:pPr>
            <w:r w:rsidRPr="00E02348">
              <w:rPr>
                <w:bCs/>
                <w:iCs/>
              </w:rPr>
              <w:t>_______________ /_______________</w:t>
            </w:r>
          </w:p>
        </w:tc>
        <w:tc>
          <w:tcPr>
            <w:tcW w:w="5103" w:type="dxa"/>
          </w:tcPr>
          <w:p w:rsidR="00BB51C7" w:rsidRDefault="00BB51C7" w:rsidP="00D74DE7">
            <w:pPr>
              <w:rPr>
                <w:bCs/>
                <w:iCs/>
              </w:rPr>
            </w:pPr>
            <w:r w:rsidRPr="00E02348">
              <w:rPr>
                <w:bCs/>
                <w:iCs/>
              </w:rPr>
              <w:t>ЗАКАЗЧИК:</w:t>
            </w:r>
          </w:p>
          <w:p w:rsidR="00BB51C7" w:rsidRDefault="00BB51C7" w:rsidP="00D74DE7">
            <w:pPr>
              <w:rPr>
                <w:bCs/>
                <w:iCs/>
              </w:rPr>
            </w:pPr>
          </w:p>
          <w:p w:rsidR="00BB51C7" w:rsidRDefault="00BB51C7" w:rsidP="00D74DE7">
            <w:pPr>
              <w:rPr>
                <w:bCs/>
                <w:iCs/>
              </w:rPr>
            </w:pPr>
          </w:p>
          <w:p w:rsidR="00BB51C7" w:rsidRDefault="00BB51C7" w:rsidP="00D74DE7">
            <w:pPr>
              <w:rPr>
                <w:bCs/>
                <w:iCs/>
              </w:rPr>
            </w:pPr>
            <w:r w:rsidRPr="00E02348">
              <w:rPr>
                <w:bCs/>
                <w:iCs/>
              </w:rPr>
              <w:t>_______________ /_______________</w:t>
            </w:r>
          </w:p>
        </w:tc>
      </w:tr>
    </w:tbl>
    <w:p w:rsidR="00BB51C7" w:rsidRDefault="00BB51C7" w:rsidP="00BB51C7">
      <w:pPr>
        <w:rPr>
          <w:bCs/>
          <w:iCs/>
        </w:rPr>
      </w:pPr>
    </w:p>
    <w:p w:rsidR="00BB51C7" w:rsidRDefault="00BB51C7" w:rsidP="00BB51C7">
      <w:pPr>
        <w:jc w:val="center"/>
        <w:rPr>
          <w:b/>
          <w:bCs/>
          <w:iCs/>
        </w:rPr>
      </w:pPr>
      <w:r w:rsidRPr="00E02348">
        <w:rPr>
          <w:b/>
          <w:bCs/>
          <w:iCs/>
        </w:rPr>
        <w:t>Форма акта согласована Сторонами:</w:t>
      </w:r>
    </w:p>
    <w:p w:rsidR="00BB51C7" w:rsidRDefault="00BB51C7" w:rsidP="00BB51C7"/>
    <w:tbl>
      <w:tblPr>
        <w:tblW w:w="10173" w:type="dxa"/>
        <w:tblLayout w:type="fixed"/>
        <w:tblLook w:val="0000"/>
      </w:tblPr>
      <w:tblGrid>
        <w:gridCol w:w="5211"/>
        <w:gridCol w:w="4962"/>
      </w:tblGrid>
      <w:tr w:rsidR="00BB51C7" w:rsidRPr="00C73253" w:rsidTr="00D74DE7">
        <w:trPr>
          <w:trHeight w:val="261"/>
        </w:trPr>
        <w:tc>
          <w:tcPr>
            <w:tcW w:w="5211" w:type="dxa"/>
          </w:tcPr>
          <w:p w:rsidR="00BB51C7" w:rsidRDefault="00BB51C7" w:rsidP="00D74DE7">
            <w:r w:rsidRPr="00E02348">
              <w:t>ИСПОЛНИТЕЛЬ:</w:t>
            </w:r>
          </w:p>
          <w:p w:rsidR="00BB51C7" w:rsidRDefault="00BB51C7" w:rsidP="00D74DE7">
            <w:pPr>
              <w:rPr>
                <w:u w:val="single"/>
              </w:rPr>
            </w:pPr>
          </w:p>
        </w:tc>
        <w:tc>
          <w:tcPr>
            <w:tcW w:w="4962" w:type="dxa"/>
            <w:vAlign w:val="center"/>
          </w:tcPr>
          <w:p w:rsidR="00BB51C7" w:rsidRDefault="00BB51C7" w:rsidP="00D74DE7">
            <w:r w:rsidRPr="00E02348">
              <w:t>ЗАКАЗЧИК:</w:t>
            </w:r>
          </w:p>
          <w:p w:rsidR="00BB51C7" w:rsidRDefault="00BB51C7" w:rsidP="00D74DE7">
            <w:r w:rsidRPr="00E02348">
              <w:t>ФГУП «Московский Эндокринный завод»</w:t>
            </w:r>
          </w:p>
        </w:tc>
      </w:tr>
      <w:tr w:rsidR="00BB51C7" w:rsidRPr="00C73253" w:rsidTr="00D74DE7">
        <w:tc>
          <w:tcPr>
            <w:tcW w:w="5211" w:type="dxa"/>
          </w:tcPr>
          <w:p w:rsidR="00BB51C7" w:rsidRDefault="00BB51C7" w:rsidP="00D74DE7"/>
          <w:p w:rsidR="00BB51C7" w:rsidRDefault="00BB51C7" w:rsidP="00D74DE7"/>
          <w:p w:rsidR="00BB51C7" w:rsidRDefault="00BB51C7" w:rsidP="00D74DE7"/>
          <w:p w:rsidR="00BB51C7" w:rsidRDefault="00BB51C7" w:rsidP="00D74DE7"/>
          <w:p w:rsidR="00BB51C7" w:rsidRDefault="00BB51C7" w:rsidP="00D74DE7">
            <w:r w:rsidRPr="00682216">
              <w:t>_____________ /_____________/</w:t>
            </w:r>
          </w:p>
        </w:tc>
        <w:tc>
          <w:tcPr>
            <w:tcW w:w="4962" w:type="dxa"/>
            <w:vAlign w:val="center"/>
          </w:tcPr>
          <w:p w:rsidR="00BB51C7" w:rsidRPr="00682216" w:rsidRDefault="00BB51C7" w:rsidP="00D74DE7">
            <w:r w:rsidRPr="00682216">
              <w:t>Генеральн</w:t>
            </w:r>
            <w:r>
              <w:t>ый</w:t>
            </w:r>
            <w:r w:rsidRPr="00682216">
              <w:t xml:space="preserve"> директор </w:t>
            </w:r>
          </w:p>
          <w:p w:rsidR="00BB51C7" w:rsidRDefault="00BB51C7" w:rsidP="00D74DE7"/>
          <w:p w:rsidR="00BB51C7" w:rsidRDefault="00BB51C7" w:rsidP="00D74DE7"/>
          <w:p w:rsidR="00BB51C7" w:rsidRPr="00682216" w:rsidRDefault="00BB51C7" w:rsidP="00D74DE7"/>
          <w:p w:rsidR="00BB51C7" w:rsidRDefault="00BB51C7" w:rsidP="00D74DE7">
            <w:r w:rsidRPr="00682216">
              <w:t xml:space="preserve">_______________ / </w:t>
            </w:r>
            <w:r>
              <w:t>М</w:t>
            </w:r>
            <w:r w:rsidRPr="00682216">
              <w:t>.</w:t>
            </w:r>
            <w:r>
              <w:t>Ю</w:t>
            </w:r>
            <w:r w:rsidRPr="00682216">
              <w:t xml:space="preserve">. </w:t>
            </w:r>
            <w:r>
              <w:t>Фонарев</w:t>
            </w:r>
            <w:r w:rsidRPr="00682216">
              <w:t xml:space="preserve"> /</w:t>
            </w:r>
          </w:p>
        </w:tc>
      </w:tr>
    </w:tbl>
    <w:p w:rsidR="00BB51C7" w:rsidRDefault="00BB51C7" w:rsidP="00BB51C7"/>
    <w:p w:rsidR="0024117C" w:rsidRDefault="0024117C" w:rsidP="00BB51C7">
      <w:pPr>
        <w:jc w:val="center"/>
        <w:outlineLvl w:val="0"/>
        <w:rPr>
          <w:b/>
        </w:rPr>
      </w:pPr>
    </w:p>
    <w:sectPr w:rsidR="0024117C" w:rsidSect="005812D1">
      <w:footerReference w:type="default" r:id="rId19"/>
      <w:pgSz w:w="11906" w:h="16838"/>
      <w:pgMar w:top="851"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9E4" w:rsidRDefault="004B59E4" w:rsidP="0030578F">
      <w:r>
        <w:separator/>
      </w:r>
    </w:p>
  </w:endnote>
  <w:endnote w:type="continuationSeparator" w:id="0">
    <w:p w:rsidR="004B59E4" w:rsidRDefault="004B59E4"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9E4" w:rsidRPr="00737057" w:rsidRDefault="00212944">
    <w:pPr>
      <w:pStyle w:val="a7"/>
      <w:jc w:val="right"/>
    </w:pPr>
    <w:fldSimple w:instr=" PAGE   \* MERGEFORMAT ">
      <w:r w:rsidR="007A24C3">
        <w:rPr>
          <w:noProof/>
        </w:rPr>
        <w:t>33</w:t>
      </w:r>
    </w:fldSimple>
  </w:p>
  <w:p w:rsidR="004B59E4" w:rsidRDefault="004B59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9E4" w:rsidRDefault="004B59E4" w:rsidP="0030578F">
      <w:r>
        <w:separator/>
      </w:r>
    </w:p>
  </w:footnote>
  <w:footnote w:type="continuationSeparator" w:id="0">
    <w:p w:rsidR="004B59E4" w:rsidRDefault="004B59E4"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87D5F59"/>
    <w:multiLevelType w:val="multilevel"/>
    <w:tmpl w:val="433A5EA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62EFB"/>
    <w:multiLevelType w:val="hybridMultilevel"/>
    <w:tmpl w:val="A13CF152"/>
    <w:lvl w:ilvl="0" w:tplc="932ECF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
    <w:nsid w:val="228039AF"/>
    <w:multiLevelType w:val="hybridMultilevel"/>
    <w:tmpl w:val="594A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77751"/>
    <w:multiLevelType w:val="hybridMultilevel"/>
    <w:tmpl w:val="67CE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420DF"/>
    <w:multiLevelType w:val="hybridMultilevel"/>
    <w:tmpl w:val="68A28264"/>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A537C"/>
    <w:multiLevelType w:val="hybridMultilevel"/>
    <w:tmpl w:val="03B23872"/>
    <w:lvl w:ilvl="0" w:tplc="35B499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D7869"/>
    <w:multiLevelType w:val="hybridMultilevel"/>
    <w:tmpl w:val="48205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A1A5F8D"/>
    <w:multiLevelType w:val="multilevel"/>
    <w:tmpl w:val="6C28D7AA"/>
    <w:lvl w:ilvl="0">
      <w:start w:val="1"/>
      <w:numFmt w:val="decimal"/>
      <w:pStyle w:val="a1"/>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B31C36"/>
    <w:multiLevelType w:val="hybridMultilevel"/>
    <w:tmpl w:val="0E485E76"/>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F421C9"/>
    <w:multiLevelType w:val="hybridMultilevel"/>
    <w:tmpl w:val="90AECEB2"/>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973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AC6938"/>
    <w:multiLevelType w:val="hybridMultilevel"/>
    <w:tmpl w:val="A80C4264"/>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56646B"/>
    <w:multiLevelType w:val="hybridMultilevel"/>
    <w:tmpl w:val="47506030"/>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60382"/>
    <w:multiLevelType w:val="hybridMultilevel"/>
    <w:tmpl w:val="6B949FE2"/>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45C9F"/>
    <w:multiLevelType w:val="hybridMultilevel"/>
    <w:tmpl w:val="2D209F58"/>
    <w:lvl w:ilvl="0" w:tplc="2E5A7F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5"/>
  </w:num>
  <w:num w:numId="4">
    <w:abstractNumId w:val="6"/>
  </w:num>
  <w:num w:numId="5">
    <w:abstractNumId w:val="13"/>
  </w:num>
  <w:num w:numId="6">
    <w:abstractNumId w:val="12"/>
  </w:num>
  <w:num w:numId="7">
    <w:abstractNumId w:val="1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6"/>
  </w:num>
  <w:num w:numId="12">
    <w:abstractNumId w:val="10"/>
  </w:num>
  <w:num w:numId="13">
    <w:abstractNumId w:val="15"/>
  </w:num>
  <w:num w:numId="14">
    <w:abstractNumId w:val="19"/>
  </w:num>
  <w:num w:numId="15">
    <w:abstractNumId w:val="22"/>
  </w:num>
  <w:num w:numId="16">
    <w:abstractNumId w:val="27"/>
  </w:num>
  <w:num w:numId="17">
    <w:abstractNumId w:val="4"/>
  </w:num>
  <w:num w:numId="18">
    <w:abstractNumId w:val="14"/>
  </w:num>
  <w:num w:numId="19">
    <w:abstractNumId w:val="21"/>
  </w:num>
  <w:num w:numId="20">
    <w:abstractNumId w:val="23"/>
  </w:num>
  <w:num w:numId="21">
    <w:abstractNumId w:val="28"/>
  </w:num>
  <w:num w:numId="22">
    <w:abstractNumId w:val="24"/>
  </w:num>
  <w:num w:numId="2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635"/>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7DA8"/>
    <w:rsid w:val="000D71F5"/>
    <w:rsid w:val="000E0A8C"/>
    <w:rsid w:val="000F0D8E"/>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0938"/>
    <w:rsid w:val="0017562A"/>
    <w:rsid w:val="00177561"/>
    <w:rsid w:val="00182FF8"/>
    <w:rsid w:val="00186BEB"/>
    <w:rsid w:val="001911DD"/>
    <w:rsid w:val="0019478E"/>
    <w:rsid w:val="00194BD8"/>
    <w:rsid w:val="001956FD"/>
    <w:rsid w:val="001969D8"/>
    <w:rsid w:val="001A2ACD"/>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1E5C"/>
    <w:rsid w:val="002022EF"/>
    <w:rsid w:val="00202CE9"/>
    <w:rsid w:val="00206A3B"/>
    <w:rsid w:val="00212944"/>
    <w:rsid w:val="0021444F"/>
    <w:rsid w:val="002156E6"/>
    <w:rsid w:val="002165E9"/>
    <w:rsid w:val="00217034"/>
    <w:rsid w:val="0022079A"/>
    <w:rsid w:val="00220EFE"/>
    <w:rsid w:val="0022112A"/>
    <w:rsid w:val="0022491B"/>
    <w:rsid w:val="00227527"/>
    <w:rsid w:val="002310B9"/>
    <w:rsid w:val="00231418"/>
    <w:rsid w:val="00232F60"/>
    <w:rsid w:val="0024117C"/>
    <w:rsid w:val="00242502"/>
    <w:rsid w:val="00242BF3"/>
    <w:rsid w:val="00245DC0"/>
    <w:rsid w:val="00252648"/>
    <w:rsid w:val="00255207"/>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3134"/>
    <w:rsid w:val="002944EE"/>
    <w:rsid w:val="00296121"/>
    <w:rsid w:val="00297B2F"/>
    <w:rsid w:val="002A2E2B"/>
    <w:rsid w:val="002A484D"/>
    <w:rsid w:val="002A57CA"/>
    <w:rsid w:val="002A60BF"/>
    <w:rsid w:val="002A7A47"/>
    <w:rsid w:val="002C357E"/>
    <w:rsid w:val="002D1A03"/>
    <w:rsid w:val="002D1CB7"/>
    <w:rsid w:val="002D5BA5"/>
    <w:rsid w:val="002D6449"/>
    <w:rsid w:val="002D68EC"/>
    <w:rsid w:val="002E50FB"/>
    <w:rsid w:val="002F0607"/>
    <w:rsid w:val="002F1C06"/>
    <w:rsid w:val="002F25F3"/>
    <w:rsid w:val="002F30AD"/>
    <w:rsid w:val="002F39AC"/>
    <w:rsid w:val="002F3E78"/>
    <w:rsid w:val="002F70E1"/>
    <w:rsid w:val="00300830"/>
    <w:rsid w:val="00301595"/>
    <w:rsid w:val="00303B64"/>
    <w:rsid w:val="0030578F"/>
    <w:rsid w:val="00305AA7"/>
    <w:rsid w:val="00313798"/>
    <w:rsid w:val="0031428E"/>
    <w:rsid w:val="00317219"/>
    <w:rsid w:val="00317BE1"/>
    <w:rsid w:val="00320FF0"/>
    <w:rsid w:val="00331F2B"/>
    <w:rsid w:val="0033202A"/>
    <w:rsid w:val="00332FDC"/>
    <w:rsid w:val="00334D37"/>
    <w:rsid w:val="00335B68"/>
    <w:rsid w:val="00336E95"/>
    <w:rsid w:val="003379AC"/>
    <w:rsid w:val="00340DEF"/>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04C88"/>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B59E4"/>
    <w:rsid w:val="004C0E30"/>
    <w:rsid w:val="004C1B06"/>
    <w:rsid w:val="004C2AC9"/>
    <w:rsid w:val="004C383D"/>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07F54"/>
    <w:rsid w:val="00510084"/>
    <w:rsid w:val="0051104A"/>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50BC9"/>
    <w:rsid w:val="0056100A"/>
    <w:rsid w:val="0056176C"/>
    <w:rsid w:val="00561A1B"/>
    <w:rsid w:val="00562A1F"/>
    <w:rsid w:val="005742F5"/>
    <w:rsid w:val="00575CFC"/>
    <w:rsid w:val="005764B8"/>
    <w:rsid w:val="00576B86"/>
    <w:rsid w:val="005812D1"/>
    <w:rsid w:val="005821C0"/>
    <w:rsid w:val="005840D5"/>
    <w:rsid w:val="005857DD"/>
    <w:rsid w:val="005859B9"/>
    <w:rsid w:val="00592636"/>
    <w:rsid w:val="00592A44"/>
    <w:rsid w:val="005A1CE8"/>
    <w:rsid w:val="005A41ED"/>
    <w:rsid w:val="005A5036"/>
    <w:rsid w:val="005B4EE2"/>
    <w:rsid w:val="005C291F"/>
    <w:rsid w:val="005C744C"/>
    <w:rsid w:val="005C772A"/>
    <w:rsid w:val="005D1CE0"/>
    <w:rsid w:val="005D5104"/>
    <w:rsid w:val="005D7CAF"/>
    <w:rsid w:val="005D7CDB"/>
    <w:rsid w:val="005E08C5"/>
    <w:rsid w:val="005E487A"/>
    <w:rsid w:val="005E7681"/>
    <w:rsid w:val="005F2459"/>
    <w:rsid w:val="005F2B47"/>
    <w:rsid w:val="00607002"/>
    <w:rsid w:val="00607646"/>
    <w:rsid w:val="00611F93"/>
    <w:rsid w:val="0061204A"/>
    <w:rsid w:val="00612F31"/>
    <w:rsid w:val="00615B4A"/>
    <w:rsid w:val="006204B6"/>
    <w:rsid w:val="00621127"/>
    <w:rsid w:val="00624F44"/>
    <w:rsid w:val="006345BE"/>
    <w:rsid w:val="00634C7A"/>
    <w:rsid w:val="0063653E"/>
    <w:rsid w:val="006432B3"/>
    <w:rsid w:val="0065075E"/>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C51DD"/>
    <w:rsid w:val="006D004E"/>
    <w:rsid w:val="006D03F3"/>
    <w:rsid w:val="006D1891"/>
    <w:rsid w:val="006D2859"/>
    <w:rsid w:val="006D2D46"/>
    <w:rsid w:val="006D42E9"/>
    <w:rsid w:val="006D4452"/>
    <w:rsid w:val="006D5E01"/>
    <w:rsid w:val="006D659B"/>
    <w:rsid w:val="006E0A1E"/>
    <w:rsid w:val="006E5A41"/>
    <w:rsid w:val="006E6ABA"/>
    <w:rsid w:val="006E73A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4EE1"/>
    <w:rsid w:val="00755459"/>
    <w:rsid w:val="007573E0"/>
    <w:rsid w:val="00760158"/>
    <w:rsid w:val="007604C6"/>
    <w:rsid w:val="007606EE"/>
    <w:rsid w:val="00765BC5"/>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24C3"/>
    <w:rsid w:val="007A43D7"/>
    <w:rsid w:val="007A4B2E"/>
    <w:rsid w:val="007A705F"/>
    <w:rsid w:val="007A77AA"/>
    <w:rsid w:val="007B3928"/>
    <w:rsid w:val="007C1874"/>
    <w:rsid w:val="007C1DB5"/>
    <w:rsid w:val="007C27A4"/>
    <w:rsid w:val="007C2B08"/>
    <w:rsid w:val="007C72B1"/>
    <w:rsid w:val="007D4421"/>
    <w:rsid w:val="007D4562"/>
    <w:rsid w:val="007D53A9"/>
    <w:rsid w:val="007D7662"/>
    <w:rsid w:val="007E2590"/>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26894"/>
    <w:rsid w:val="00933123"/>
    <w:rsid w:val="0093405C"/>
    <w:rsid w:val="00936E6F"/>
    <w:rsid w:val="00941432"/>
    <w:rsid w:val="009457D2"/>
    <w:rsid w:val="00946F21"/>
    <w:rsid w:val="00956D85"/>
    <w:rsid w:val="00956E15"/>
    <w:rsid w:val="00957535"/>
    <w:rsid w:val="00957974"/>
    <w:rsid w:val="00972200"/>
    <w:rsid w:val="009746CC"/>
    <w:rsid w:val="0098056B"/>
    <w:rsid w:val="00980AAE"/>
    <w:rsid w:val="00980B50"/>
    <w:rsid w:val="009840DE"/>
    <w:rsid w:val="0098654D"/>
    <w:rsid w:val="00987029"/>
    <w:rsid w:val="00987B29"/>
    <w:rsid w:val="00991A1C"/>
    <w:rsid w:val="00991DC2"/>
    <w:rsid w:val="00992935"/>
    <w:rsid w:val="00993B39"/>
    <w:rsid w:val="0099642A"/>
    <w:rsid w:val="0099678C"/>
    <w:rsid w:val="00996D84"/>
    <w:rsid w:val="009974DC"/>
    <w:rsid w:val="009A0453"/>
    <w:rsid w:val="009A0D72"/>
    <w:rsid w:val="009A1576"/>
    <w:rsid w:val="009A4384"/>
    <w:rsid w:val="009B0E85"/>
    <w:rsid w:val="009B44B6"/>
    <w:rsid w:val="009B4CD8"/>
    <w:rsid w:val="009B6E36"/>
    <w:rsid w:val="009C1FF4"/>
    <w:rsid w:val="009D009D"/>
    <w:rsid w:val="009D11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06B8"/>
    <w:rsid w:val="00A559FD"/>
    <w:rsid w:val="00A57795"/>
    <w:rsid w:val="00A602C4"/>
    <w:rsid w:val="00A62460"/>
    <w:rsid w:val="00A65469"/>
    <w:rsid w:val="00A6700C"/>
    <w:rsid w:val="00A703FF"/>
    <w:rsid w:val="00A709C7"/>
    <w:rsid w:val="00A73470"/>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0F4C"/>
    <w:rsid w:val="00B21A0A"/>
    <w:rsid w:val="00B2235F"/>
    <w:rsid w:val="00B23CCE"/>
    <w:rsid w:val="00B24481"/>
    <w:rsid w:val="00B268B8"/>
    <w:rsid w:val="00B27250"/>
    <w:rsid w:val="00B2731D"/>
    <w:rsid w:val="00B324B5"/>
    <w:rsid w:val="00B34EF8"/>
    <w:rsid w:val="00B36BCB"/>
    <w:rsid w:val="00B3750F"/>
    <w:rsid w:val="00B441CF"/>
    <w:rsid w:val="00B443B6"/>
    <w:rsid w:val="00B4616B"/>
    <w:rsid w:val="00B46E0A"/>
    <w:rsid w:val="00B50B8B"/>
    <w:rsid w:val="00B51137"/>
    <w:rsid w:val="00B548BE"/>
    <w:rsid w:val="00B57F37"/>
    <w:rsid w:val="00B6131D"/>
    <w:rsid w:val="00B61B88"/>
    <w:rsid w:val="00B6406E"/>
    <w:rsid w:val="00B6509C"/>
    <w:rsid w:val="00B670AD"/>
    <w:rsid w:val="00B73FDB"/>
    <w:rsid w:val="00B761AB"/>
    <w:rsid w:val="00B7642C"/>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B51C7"/>
    <w:rsid w:val="00BC3DAF"/>
    <w:rsid w:val="00BC41D2"/>
    <w:rsid w:val="00BC49A2"/>
    <w:rsid w:val="00BC7377"/>
    <w:rsid w:val="00BD03C3"/>
    <w:rsid w:val="00BD23CF"/>
    <w:rsid w:val="00BE0D14"/>
    <w:rsid w:val="00BE2259"/>
    <w:rsid w:val="00BE2B4E"/>
    <w:rsid w:val="00BE6C2D"/>
    <w:rsid w:val="00BE7B7D"/>
    <w:rsid w:val="00BF0DC1"/>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0422"/>
    <w:rsid w:val="00C6331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3D2A"/>
    <w:rsid w:val="00DF7C33"/>
    <w:rsid w:val="00E0092C"/>
    <w:rsid w:val="00E00F11"/>
    <w:rsid w:val="00E02BFE"/>
    <w:rsid w:val="00E030CD"/>
    <w:rsid w:val="00E03EEB"/>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09FA"/>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4E9B"/>
    <w:rsid w:val="00F5607C"/>
    <w:rsid w:val="00F5644F"/>
    <w:rsid w:val="00F5686F"/>
    <w:rsid w:val="00F62071"/>
    <w:rsid w:val="00F645D0"/>
    <w:rsid w:val="00F77B27"/>
    <w:rsid w:val="00F8259A"/>
    <w:rsid w:val="00F86118"/>
    <w:rsid w:val="00F94993"/>
    <w:rsid w:val="00FA2954"/>
    <w:rsid w:val="00FA33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uiPriority w:val="99"/>
    <w:rsid w:val="0026022F"/>
    <w:rPr>
      <w:rFonts w:ascii="Times New Roman" w:eastAsia="Times New Roman" w:hAnsi="Times New Roman" w:cs="Times New Roman"/>
      <w:sz w:val="20"/>
      <w:szCs w:val="20"/>
      <w:lang w:eastAsia="ru-RU"/>
    </w:rPr>
  </w:style>
  <w:style w:type="paragraph" w:styleId="af">
    <w:name w:val="annotation text"/>
    <w:basedOn w:val="a2"/>
    <w:link w:val="ae"/>
    <w:uiPriority w:val="99"/>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uiPriority w:val="99"/>
    <w:rsid w:val="0026022F"/>
    <w:rPr>
      <w:rFonts w:ascii="Tahoma" w:eastAsia="Times New Roman" w:hAnsi="Tahoma" w:cs="Tahoma"/>
      <w:sz w:val="16"/>
      <w:szCs w:val="16"/>
      <w:lang w:eastAsia="ru-RU"/>
    </w:rPr>
  </w:style>
  <w:style w:type="paragraph" w:styleId="af3">
    <w:name w:val="Balloon Text"/>
    <w:basedOn w:val="a2"/>
    <w:link w:val="af2"/>
    <w:uiPriority w:val="99"/>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uiPriority w:val="99"/>
    <w:qFormat/>
    <w:rsid w:val="0026022F"/>
    <w:pPr>
      <w:ind w:left="720"/>
      <w:contextualSpacing/>
    </w:pPr>
  </w:style>
  <w:style w:type="paragraph" w:styleId="aff3">
    <w:name w:val="Body Text Indent"/>
    <w:basedOn w:val="a2"/>
    <w:link w:val="aff4"/>
    <w:unhideWhenUsed/>
    <w:rsid w:val="0026022F"/>
    <w:pPr>
      <w:spacing w:after="120"/>
      <w:ind w:left="283"/>
    </w:pPr>
  </w:style>
  <w:style w:type="character" w:customStyle="1" w:styleId="aff4">
    <w:name w:val="Основной текст с отступом Знак"/>
    <w:basedOn w:val="a3"/>
    <w:link w:val="aff3"/>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5">
    <w:name w:val="header"/>
    <w:aliases w:val="Aa?oiee eieiioeooe"/>
    <w:basedOn w:val="a2"/>
    <w:link w:val="aff6"/>
    <w:rsid w:val="0026022F"/>
    <w:pPr>
      <w:widowControl w:val="0"/>
      <w:tabs>
        <w:tab w:val="center" w:pos="4153"/>
        <w:tab w:val="right" w:pos="8306"/>
      </w:tabs>
      <w:suppressAutoHyphens/>
    </w:pPr>
    <w:rPr>
      <w:sz w:val="20"/>
      <w:szCs w:val="20"/>
      <w:lang w:eastAsia="ar-SA"/>
    </w:rPr>
  </w:style>
  <w:style w:type="character" w:customStyle="1" w:styleId="aff6">
    <w:name w:val="Верхний колонтитул Знак"/>
    <w:aliases w:val="Aa?oiee eieiioeooe Знак"/>
    <w:basedOn w:val="a3"/>
    <w:link w:val="aff5"/>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7">
    <w:name w:val="toa heading"/>
    <w:basedOn w:val="a2"/>
    <w:next w:val="a2"/>
    <w:semiHidden/>
    <w:rsid w:val="0026022F"/>
    <w:pPr>
      <w:spacing w:before="120" w:line="360" w:lineRule="auto"/>
      <w:ind w:firstLine="709"/>
      <w:jc w:val="both"/>
    </w:pPr>
    <w:rPr>
      <w:b/>
      <w:szCs w:val="20"/>
    </w:rPr>
  </w:style>
  <w:style w:type="paragraph" w:customStyle="1" w:styleId="aff8">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9">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nhideWhenUsed/>
    <w:rsid w:val="0026022F"/>
    <w:pPr>
      <w:ind w:left="566" w:hanging="283"/>
      <w:contextualSpacing/>
    </w:pPr>
  </w:style>
  <w:style w:type="paragraph" w:customStyle="1" w:styleId="Times12">
    <w:name w:val="Times 12"/>
    <w:basedOn w:val="a2"/>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a"/>
    <w:locked/>
    <w:rsid w:val="008C5CC0"/>
    <w:rPr>
      <w:rFonts w:ascii="Arial" w:hAnsi="Arial"/>
      <w:sz w:val="24"/>
      <w:szCs w:val="24"/>
      <w:lang w:eastAsia="ru-RU"/>
    </w:rPr>
  </w:style>
  <w:style w:type="paragraph" w:customStyle="1" w:styleId="affa">
    <w:name w:val="Ариал"/>
    <w:basedOn w:val="a2"/>
    <w:link w:val="18"/>
    <w:rsid w:val="008C5CC0"/>
    <w:pPr>
      <w:spacing w:before="120" w:after="120" w:line="360" w:lineRule="auto"/>
      <w:ind w:firstLine="851"/>
      <w:jc w:val="both"/>
    </w:pPr>
    <w:rPr>
      <w:rFonts w:ascii="Arial" w:eastAsia="Calibri" w:hAnsi="Arial"/>
    </w:rPr>
  </w:style>
  <w:style w:type="paragraph" w:styleId="affb">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c">
    <w:name w:val="Block Text"/>
    <w:basedOn w:val="a2"/>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d">
    <w:name w:val="Символ нумерации"/>
    <w:rsid w:val="002944EE"/>
  </w:style>
  <w:style w:type="character" w:customStyle="1" w:styleId="affe">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0">
    <w:name w:val="List"/>
    <w:basedOn w:val="af7"/>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1">
    <w:name w:val="Заголовок таблицы"/>
    <w:basedOn w:val="aff9"/>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2"/>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2">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2"/>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3">
    <w:name w:val="annotation reference"/>
    <w:basedOn w:val="a3"/>
    <w:uiPriority w:val="99"/>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4">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2"/>
    <w:link w:val="afff5"/>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2"/>
    <w:link w:val="afff6"/>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5">
    <w:name w:val="Пункты договора Знак"/>
    <w:basedOn w:val="a3"/>
    <w:link w:val="a"/>
    <w:rsid w:val="001D2608"/>
    <w:rPr>
      <w:rFonts w:ascii="Times New Roman" w:eastAsia="Times New Roman" w:hAnsi="Times New Roman"/>
      <w:b/>
      <w:sz w:val="24"/>
      <w:szCs w:val="24"/>
      <w:shd w:val="clear" w:color="auto" w:fill="FFFFFF"/>
    </w:rPr>
  </w:style>
  <w:style w:type="paragraph" w:customStyle="1" w:styleId="afff7">
    <w:name w:val="Подпункты договора"/>
    <w:basedOn w:val="a0"/>
    <w:link w:val="afff8"/>
    <w:qFormat/>
    <w:rsid w:val="001D2608"/>
    <w:pPr>
      <w:numPr>
        <w:ilvl w:val="0"/>
        <w:numId w:val="0"/>
      </w:numPr>
      <w:tabs>
        <w:tab w:val="num" w:pos="576"/>
      </w:tabs>
      <w:ind w:left="576" w:hanging="576"/>
    </w:pPr>
  </w:style>
  <w:style w:type="character" w:customStyle="1" w:styleId="afff8">
    <w:name w:val="Подпункты договора Знак"/>
    <w:basedOn w:val="a3"/>
    <w:link w:val="afff7"/>
    <w:rsid w:val="001D2608"/>
    <w:rPr>
      <w:rFonts w:ascii="Times New Roman" w:eastAsia="Times New Roman" w:hAnsi="Times New Roman"/>
      <w:sz w:val="24"/>
    </w:rPr>
  </w:style>
  <w:style w:type="character" w:customStyle="1" w:styleId="afff6">
    <w:name w:val="Под пункты договора Знак"/>
    <w:basedOn w:val="a3"/>
    <w:link w:val="a0"/>
    <w:rsid w:val="001D2608"/>
    <w:rPr>
      <w:rFonts w:ascii="Times New Roman" w:eastAsia="Times New Roman" w:hAnsi="Times New Roman"/>
      <w:sz w:val="24"/>
    </w:rPr>
  </w:style>
  <w:style w:type="table" w:styleId="afff9">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a">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b">
    <w:name w:val="Стиль"/>
    <w:basedOn w:val="a2"/>
    <w:next w:val="afd"/>
    <w:link w:val="afffc"/>
    <w:uiPriority w:val="99"/>
    <w:qFormat/>
    <w:rsid w:val="00CC1D02"/>
    <w:pPr>
      <w:jc w:val="center"/>
    </w:pPr>
    <w:rPr>
      <w:rFonts w:ascii="Cambria" w:hAnsi="Cambria"/>
      <w:b/>
      <w:kern w:val="28"/>
      <w:sz w:val="32"/>
      <w:szCs w:val="20"/>
    </w:rPr>
  </w:style>
  <w:style w:type="character" w:customStyle="1" w:styleId="afffc">
    <w:name w:val="Заголовок Знак"/>
    <w:link w:val="afffb"/>
    <w:uiPriority w:val="99"/>
    <w:locked/>
    <w:rsid w:val="00CC1D02"/>
    <w:rPr>
      <w:rFonts w:ascii="Cambria" w:eastAsia="Times New Roman" w:hAnsi="Cambria"/>
      <w:b/>
      <w:kern w:val="28"/>
      <w:sz w:val="32"/>
    </w:rPr>
  </w:style>
  <w:style w:type="paragraph" w:styleId="afffd">
    <w:name w:val="Plain Text"/>
    <w:basedOn w:val="a2"/>
    <w:link w:val="afffe"/>
    <w:uiPriority w:val="99"/>
    <w:rsid w:val="00CC1D02"/>
    <w:pPr>
      <w:autoSpaceDE w:val="0"/>
      <w:autoSpaceDN w:val="0"/>
    </w:pPr>
    <w:rPr>
      <w:rFonts w:ascii="Courier New" w:hAnsi="Courier New"/>
      <w:sz w:val="20"/>
      <w:szCs w:val="20"/>
    </w:rPr>
  </w:style>
  <w:style w:type="character" w:customStyle="1" w:styleId="afffe">
    <w:name w:val="Текст Знак"/>
    <w:basedOn w:val="a3"/>
    <w:link w:val="afffd"/>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2"/>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f">
    <w:name w:val="Subtitle"/>
    <w:basedOn w:val="a2"/>
    <w:link w:val="affff0"/>
    <w:qFormat/>
    <w:rsid w:val="00920FFD"/>
    <w:pPr>
      <w:jc w:val="center"/>
      <w:outlineLvl w:val="0"/>
    </w:pPr>
    <w:rPr>
      <w:rFonts w:ascii="Tahoma" w:hAnsi="Tahoma"/>
      <w:b/>
      <w:szCs w:val="20"/>
    </w:rPr>
  </w:style>
  <w:style w:type="character" w:customStyle="1" w:styleId="affff0">
    <w:name w:val="Подзаголовок Знак"/>
    <w:basedOn w:val="a3"/>
    <w:link w:val="affff"/>
    <w:rsid w:val="00920FFD"/>
    <w:rPr>
      <w:rFonts w:ascii="Tahoma" w:eastAsia="Times New Roman" w:hAnsi="Tahoma"/>
      <w:b/>
      <w:sz w:val="24"/>
    </w:rPr>
  </w:style>
  <w:style w:type="paragraph" w:customStyle="1" w:styleId="affff1">
    <w:name w:val="ЗАГОЛОВОК_ЕТК"/>
    <w:basedOn w:val="a2"/>
    <w:rsid w:val="00920FFD"/>
    <w:rPr>
      <w:b/>
      <w:sz w:val="28"/>
    </w:rPr>
  </w:style>
  <w:style w:type="character" w:customStyle="1" w:styleId="iceouttxt">
    <w:name w:val="iceouttxt"/>
    <w:basedOn w:val="a3"/>
    <w:rsid w:val="00920FFD"/>
  </w:style>
  <w:style w:type="character" w:customStyle="1" w:styleId="osn">
    <w:name w:val="osn"/>
    <w:basedOn w:val="a3"/>
    <w:rsid w:val="00920FFD"/>
  </w:style>
  <w:style w:type="paragraph" w:customStyle="1" w:styleId="font5">
    <w:name w:val="font5"/>
    <w:basedOn w:val="a2"/>
    <w:rsid w:val="00920FFD"/>
    <w:pPr>
      <w:spacing w:before="100" w:beforeAutospacing="1" w:after="100" w:afterAutospacing="1"/>
    </w:pPr>
  </w:style>
  <w:style w:type="character" w:customStyle="1" w:styleId="ecattext">
    <w:name w:val="ecattext"/>
    <w:basedOn w:val="a3"/>
    <w:rsid w:val="00920FFD"/>
  </w:style>
  <w:style w:type="paragraph" w:customStyle="1" w:styleId="Style22">
    <w:name w:val="Style22"/>
    <w:basedOn w:val="a2"/>
    <w:rsid w:val="00920FFD"/>
    <w:pPr>
      <w:widowControl w:val="0"/>
      <w:suppressAutoHyphens/>
      <w:spacing w:line="259" w:lineRule="exact"/>
    </w:pPr>
    <w:rPr>
      <w:rFonts w:eastAsia="SimSun"/>
      <w:kern w:val="1"/>
      <w:lang w:eastAsia="hi-IN" w:bidi="hi-IN"/>
    </w:rPr>
  </w:style>
  <w:style w:type="character" w:customStyle="1" w:styleId="epm">
    <w:name w:val="epm"/>
    <w:basedOn w:val="a3"/>
    <w:uiPriority w:val="99"/>
    <w:rsid w:val="00920FFD"/>
  </w:style>
  <w:style w:type="paragraph" w:customStyle="1" w:styleId="Style16">
    <w:name w:val="Style16"/>
    <w:basedOn w:val="a2"/>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2"/>
    <w:rsid w:val="00E030CD"/>
    <w:pPr>
      <w:tabs>
        <w:tab w:val="left" w:pos="1219"/>
      </w:tabs>
      <w:ind w:firstLine="709"/>
      <w:jc w:val="both"/>
    </w:pPr>
    <w:rPr>
      <w:sz w:val="20"/>
      <w:szCs w:val="20"/>
    </w:rPr>
  </w:style>
  <w:style w:type="paragraph" w:customStyle="1" w:styleId="Iniiaiieoaeno">
    <w:name w:val="!Iniiaiie oaeno"/>
    <w:basedOn w:val="a2"/>
    <w:rsid w:val="00E030CD"/>
    <w:pPr>
      <w:widowControl w:val="0"/>
      <w:ind w:firstLine="709"/>
      <w:jc w:val="both"/>
    </w:pPr>
    <w:rPr>
      <w:szCs w:val="20"/>
    </w:rPr>
  </w:style>
  <w:style w:type="paragraph" w:customStyle="1" w:styleId="1f8">
    <w:name w:val="Цитата1"/>
    <w:basedOn w:val="a2"/>
    <w:rsid w:val="00E030CD"/>
    <w:pPr>
      <w:widowControl w:val="0"/>
      <w:spacing w:before="1" w:after="1" w:line="264" w:lineRule="auto"/>
      <w:ind w:left="1" w:right="1" w:firstLine="708"/>
      <w:jc w:val="both"/>
    </w:pPr>
    <w:rPr>
      <w:szCs w:val="20"/>
    </w:rPr>
  </w:style>
  <w:style w:type="paragraph" w:styleId="affff2">
    <w:name w:val="Document Map"/>
    <w:basedOn w:val="a2"/>
    <w:link w:val="affff3"/>
    <w:semiHidden/>
    <w:rsid w:val="00E030CD"/>
    <w:pPr>
      <w:shd w:val="clear" w:color="auto" w:fill="000080"/>
    </w:pPr>
    <w:rPr>
      <w:rFonts w:ascii="Tahoma" w:hAnsi="Tahoma" w:cs="Tahoma"/>
    </w:rPr>
  </w:style>
  <w:style w:type="character" w:customStyle="1" w:styleId="affff3">
    <w:name w:val="Схема документа Знак"/>
    <w:basedOn w:val="a3"/>
    <w:link w:val="affff2"/>
    <w:semiHidden/>
    <w:rsid w:val="00E030CD"/>
    <w:rPr>
      <w:rFonts w:ascii="Tahoma" w:eastAsia="Times New Roman" w:hAnsi="Tahoma" w:cs="Tahoma"/>
      <w:sz w:val="24"/>
      <w:szCs w:val="24"/>
      <w:shd w:val="clear" w:color="auto" w:fill="000080"/>
    </w:rPr>
  </w:style>
  <w:style w:type="character" w:styleId="affff4">
    <w:name w:val="line number"/>
    <w:basedOn w:val="a3"/>
    <w:rsid w:val="00E030CD"/>
    <w:rPr>
      <w:sz w:val="20"/>
    </w:rPr>
  </w:style>
  <w:style w:type="paragraph" w:styleId="3c">
    <w:name w:val="List Continue 3"/>
    <w:basedOn w:val="a2"/>
    <w:rsid w:val="00E030CD"/>
    <w:pPr>
      <w:widowControl w:val="0"/>
      <w:spacing w:after="120"/>
      <w:ind w:left="849"/>
    </w:pPr>
    <w:rPr>
      <w:sz w:val="20"/>
      <w:szCs w:val="20"/>
    </w:rPr>
  </w:style>
  <w:style w:type="paragraph" w:customStyle="1" w:styleId="affff5">
    <w:name w:val="!Основной текст"/>
    <w:basedOn w:val="a2"/>
    <w:rsid w:val="00E030CD"/>
    <w:pPr>
      <w:widowControl w:val="0"/>
      <w:ind w:firstLine="709"/>
      <w:jc w:val="both"/>
    </w:pPr>
    <w:rPr>
      <w:szCs w:val="20"/>
    </w:rPr>
  </w:style>
  <w:style w:type="paragraph" w:customStyle="1" w:styleId="Nienieaaiaiaia">
    <w:name w:val="Nienie a aiaiai?a"/>
    <w:basedOn w:val="a2"/>
    <w:rsid w:val="00E030CD"/>
    <w:pPr>
      <w:tabs>
        <w:tab w:val="left" w:pos="993"/>
      </w:tabs>
      <w:ind w:firstLine="709"/>
      <w:jc w:val="both"/>
    </w:pPr>
    <w:rPr>
      <w:sz w:val="20"/>
      <w:szCs w:val="20"/>
    </w:rPr>
  </w:style>
  <w:style w:type="paragraph" w:customStyle="1" w:styleId="Iacaaeaaaieoiaioa">
    <w:name w:val="!Iaca.aeaa aieoiaioa"/>
    <w:basedOn w:val="a2"/>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2"/>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2"/>
    <w:rsid w:val="00E030CD"/>
    <w:pPr>
      <w:widowControl w:val="0"/>
      <w:autoSpaceDE w:val="0"/>
      <w:autoSpaceDN w:val="0"/>
      <w:adjustRightInd w:val="0"/>
    </w:pPr>
  </w:style>
  <w:style w:type="character" w:customStyle="1" w:styleId="FontStyle11">
    <w:name w:val="Font Style11"/>
    <w:basedOn w:val="a3"/>
    <w:rsid w:val="00E030CD"/>
    <w:rPr>
      <w:rFonts w:ascii="Times New Roman" w:hAnsi="Times New Roman" w:cs="Times New Roman"/>
      <w:b/>
      <w:bCs/>
      <w:sz w:val="18"/>
      <w:szCs w:val="18"/>
    </w:rPr>
  </w:style>
  <w:style w:type="character" w:customStyle="1" w:styleId="hps">
    <w:name w:val="hps"/>
    <w:basedOn w:val="a3"/>
    <w:rsid w:val="00E030CD"/>
  </w:style>
  <w:style w:type="character" w:customStyle="1" w:styleId="atn">
    <w:name w:val="atn"/>
    <w:basedOn w:val="a3"/>
    <w:rsid w:val="00E030CD"/>
  </w:style>
  <w:style w:type="character" w:customStyle="1" w:styleId="longtext">
    <w:name w:val="long_text"/>
    <w:basedOn w:val="a3"/>
    <w:rsid w:val="00E030CD"/>
  </w:style>
  <w:style w:type="character" w:customStyle="1" w:styleId="shorttext">
    <w:name w:val="short_text"/>
    <w:basedOn w:val="a3"/>
    <w:rsid w:val="00E030CD"/>
  </w:style>
  <w:style w:type="numbering" w:customStyle="1" w:styleId="61">
    <w:name w:val="Нет списка6"/>
    <w:next w:val="a5"/>
    <w:uiPriority w:val="99"/>
    <w:semiHidden/>
    <w:unhideWhenUsed/>
    <w:rsid w:val="00255207"/>
  </w:style>
  <w:style w:type="character" w:customStyle="1" w:styleId="WW8Num1z0">
    <w:name w:val="WW8Num1z0"/>
    <w:rsid w:val="00255207"/>
  </w:style>
  <w:style w:type="character" w:customStyle="1" w:styleId="WW8Num1z1">
    <w:name w:val="WW8Num1z1"/>
    <w:rsid w:val="00255207"/>
  </w:style>
  <w:style w:type="character" w:customStyle="1" w:styleId="WW8Num1z2">
    <w:name w:val="WW8Num1z2"/>
    <w:rsid w:val="00255207"/>
  </w:style>
  <w:style w:type="character" w:customStyle="1" w:styleId="WW8Num1z3">
    <w:name w:val="WW8Num1z3"/>
    <w:rsid w:val="00255207"/>
  </w:style>
  <w:style w:type="character" w:customStyle="1" w:styleId="WW8Num1z4">
    <w:name w:val="WW8Num1z4"/>
    <w:rsid w:val="00255207"/>
  </w:style>
  <w:style w:type="character" w:customStyle="1" w:styleId="WW8Num1z5">
    <w:name w:val="WW8Num1z5"/>
    <w:rsid w:val="00255207"/>
  </w:style>
  <w:style w:type="character" w:customStyle="1" w:styleId="WW8Num1z6">
    <w:name w:val="WW8Num1z6"/>
    <w:rsid w:val="00255207"/>
  </w:style>
  <w:style w:type="character" w:customStyle="1" w:styleId="WW8Num1z7">
    <w:name w:val="WW8Num1z7"/>
    <w:rsid w:val="00255207"/>
  </w:style>
  <w:style w:type="character" w:customStyle="1" w:styleId="WW8Num1z8">
    <w:name w:val="WW8Num1z8"/>
    <w:rsid w:val="00255207"/>
  </w:style>
  <w:style w:type="character" w:customStyle="1" w:styleId="WW8Num2z1">
    <w:name w:val="WW8Num2z1"/>
    <w:rsid w:val="00255207"/>
  </w:style>
  <w:style w:type="character" w:customStyle="1" w:styleId="WW8Num2z2">
    <w:name w:val="WW8Num2z2"/>
    <w:rsid w:val="00255207"/>
  </w:style>
  <w:style w:type="character" w:customStyle="1" w:styleId="WW8Num2z3">
    <w:name w:val="WW8Num2z3"/>
    <w:rsid w:val="00255207"/>
  </w:style>
  <w:style w:type="character" w:customStyle="1" w:styleId="WW8Num2z4">
    <w:name w:val="WW8Num2z4"/>
    <w:rsid w:val="00255207"/>
  </w:style>
  <w:style w:type="character" w:customStyle="1" w:styleId="WW8Num2z5">
    <w:name w:val="WW8Num2z5"/>
    <w:rsid w:val="00255207"/>
  </w:style>
  <w:style w:type="character" w:customStyle="1" w:styleId="WW8Num2z6">
    <w:name w:val="WW8Num2z6"/>
    <w:rsid w:val="00255207"/>
  </w:style>
  <w:style w:type="character" w:customStyle="1" w:styleId="WW8Num2z7">
    <w:name w:val="WW8Num2z7"/>
    <w:rsid w:val="00255207"/>
  </w:style>
  <w:style w:type="character" w:customStyle="1" w:styleId="WW8Num2z8">
    <w:name w:val="WW8Num2z8"/>
    <w:rsid w:val="00255207"/>
  </w:style>
  <w:style w:type="character" w:customStyle="1" w:styleId="WW8Num3z1">
    <w:name w:val="WW8Num3z1"/>
    <w:rsid w:val="00255207"/>
  </w:style>
  <w:style w:type="character" w:customStyle="1" w:styleId="WW8Num3z2">
    <w:name w:val="WW8Num3z2"/>
    <w:rsid w:val="00255207"/>
  </w:style>
  <w:style w:type="character" w:customStyle="1" w:styleId="WW8Num3z3">
    <w:name w:val="WW8Num3z3"/>
    <w:rsid w:val="00255207"/>
  </w:style>
  <w:style w:type="character" w:customStyle="1" w:styleId="WW8Num3z4">
    <w:name w:val="WW8Num3z4"/>
    <w:rsid w:val="00255207"/>
  </w:style>
  <w:style w:type="character" w:customStyle="1" w:styleId="WW8Num3z5">
    <w:name w:val="WW8Num3z5"/>
    <w:rsid w:val="00255207"/>
  </w:style>
  <w:style w:type="character" w:customStyle="1" w:styleId="WW8Num3z6">
    <w:name w:val="WW8Num3z6"/>
    <w:rsid w:val="00255207"/>
  </w:style>
  <w:style w:type="character" w:customStyle="1" w:styleId="WW8Num3z7">
    <w:name w:val="WW8Num3z7"/>
    <w:rsid w:val="00255207"/>
  </w:style>
  <w:style w:type="character" w:customStyle="1" w:styleId="WW8Num3z8">
    <w:name w:val="WW8Num3z8"/>
    <w:rsid w:val="00255207"/>
  </w:style>
  <w:style w:type="character" w:customStyle="1" w:styleId="WW8Num4z1">
    <w:name w:val="WW8Num4z1"/>
    <w:rsid w:val="00255207"/>
    <w:rPr>
      <w:rFonts w:ascii="Times New Roman" w:hAnsi="Times New Roman" w:cs="Times New Roman"/>
      <w:b w:val="0"/>
      <w:i w:val="0"/>
      <w:sz w:val="24"/>
      <w:u w:val="none"/>
    </w:rPr>
  </w:style>
  <w:style w:type="character" w:customStyle="1" w:styleId="WW8Num4z2">
    <w:name w:val="WW8Num4z2"/>
    <w:rsid w:val="00255207"/>
  </w:style>
  <w:style w:type="character" w:customStyle="1" w:styleId="WW8Num4z3">
    <w:name w:val="WW8Num4z3"/>
    <w:rsid w:val="00255207"/>
  </w:style>
  <w:style w:type="character" w:customStyle="1" w:styleId="WW8Num4z4">
    <w:name w:val="WW8Num4z4"/>
    <w:rsid w:val="00255207"/>
  </w:style>
  <w:style w:type="character" w:customStyle="1" w:styleId="WW8Num4z5">
    <w:name w:val="WW8Num4z5"/>
    <w:rsid w:val="00255207"/>
  </w:style>
  <w:style w:type="character" w:customStyle="1" w:styleId="WW8Num4z6">
    <w:name w:val="WW8Num4z6"/>
    <w:rsid w:val="00255207"/>
  </w:style>
  <w:style w:type="character" w:customStyle="1" w:styleId="WW8Num4z7">
    <w:name w:val="WW8Num4z7"/>
    <w:rsid w:val="00255207"/>
  </w:style>
  <w:style w:type="character" w:customStyle="1" w:styleId="WW8Num4z8">
    <w:name w:val="WW8Num4z8"/>
    <w:rsid w:val="00255207"/>
  </w:style>
  <w:style w:type="character" w:customStyle="1" w:styleId="WW8Num5z3">
    <w:name w:val="WW8Num5z3"/>
    <w:rsid w:val="00255207"/>
  </w:style>
  <w:style w:type="character" w:customStyle="1" w:styleId="WW8Num5z4">
    <w:name w:val="WW8Num5z4"/>
    <w:rsid w:val="00255207"/>
  </w:style>
  <w:style w:type="character" w:customStyle="1" w:styleId="WW8Num5z5">
    <w:name w:val="WW8Num5z5"/>
    <w:rsid w:val="00255207"/>
  </w:style>
  <w:style w:type="character" w:customStyle="1" w:styleId="WW8Num5z6">
    <w:name w:val="WW8Num5z6"/>
    <w:rsid w:val="00255207"/>
  </w:style>
  <w:style w:type="character" w:customStyle="1" w:styleId="WW8Num5z7">
    <w:name w:val="WW8Num5z7"/>
    <w:rsid w:val="00255207"/>
  </w:style>
  <w:style w:type="character" w:customStyle="1" w:styleId="WW8Num5z8">
    <w:name w:val="WW8Num5z8"/>
    <w:rsid w:val="00255207"/>
  </w:style>
  <w:style w:type="character" w:customStyle="1" w:styleId="WW8Num6z3">
    <w:name w:val="WW8Num6z3"/>
    <w:rsid w:val="00255207"/>
  </w:style>
  <w:style w:type="character" w:customStyle="1" w:styleId="WW8Num6z4">
    <w:name w:val="WW8Num6z4"/>
    <w:rsid w:val="00255207"/>
  </w:style>
  <w:style w:type="character" w:customStyle="1" w:styleId="WW8Num6z5">
    <w:name w:val="WW8Num6z5"/>
    <w:rsid w:val="00255207"/>
  </w:style>
  <w:style w:type="character" w:customStyle="1" w:styleId="WW8Num6z6">
    <w:name w:val="WW8Num6z6"/>
    <w:rsid w:val="00255207"/>
  </w:style>
  <w:style w:type="character" w:customStyle="1" w:styleId="WW8Num6z7">
    <w:name w:val="WW8Num6z7"/>
    <w:rsid w:val="00255207"/>
  </w:style>
  <w:style w:type="character" w:customStyle="1" w:styleId="WW8Num6z8">
    <w:name w:val="WW8Num6z8"/>
    <w:rsid w:val="00255207"/>
  </w:style>
  <w:style w:type="character" w:customStyle="1" w:styleId="WW8Num7z3">
    <w:name w:val="WW8Num7z3"/>
    <w:rsid w:val="00255207"/>
  </w:style>
  <w:style w:type="character" w:customStyle="1" w:styleId="WW8Num7z4">
    <w:name w:val="WW8Num7z4"/>
    <w:rsid w:val="00255207"/>
  </w:style>
  <w:style w:type="character" w:customStyle="1" w:styleId="WW8Num7z5">
    <w:name w:val="WW8Num7z5"/>
    <w:rsid w:val="00255207"/>
  </w:style>
  <w:style w:type="character" w:customStyle="1" w:styleId="WW8Num7z6">
    <w:name w:val="WW8Num7z6"/>
    <w:rsid w:val="00255207"/>
  </w:style>
  <w:style w:type="character" w:customStyle="1" w:styleId="WW8Num7z7">
    <w:name w:val="WW8Num7z7"/>
    <w:rsid w:val="00255207"/>
  </w:style>
  <w:style w:type="character" w:customStyle="1" w:styleId="WW8Num7z8">
    <w:name w:val="WW8Num7z8"/>
    <w:rsid w:val="00255207"/>
  </w:style>
  <w:style w:type="character" w:customStyle="1" w:styleId="WW8Num8z1">
    <w:name w:val="WW8Num8z1"/>
    <w:rsid w:val="00255207"/>
  </w:style>
  <w:style w:type="character" w:customStyle="1" w:styleId="WW8Num8z3">
    <w:name w:val="WW8Num8z3"/>
    <w:rsid w:val="00255207"/>
  </w:style>
  <w:style w:type="character" w:customStyle="1" w:styleId="WW8Num8z4">
    <w:name w:val="WW8Num8z4"/>
    <w:rsid w:val="00255207"/>
  </w:style>
  <w:style w:type="character" w:customStyle="1" w:styleId="WW8Num8z5">
    <w:name w:val="WW8Num8z5"/>
    <w:rsid w:val="00255207"/>
  </w:style>
  <w:style w:type="character" w:customStyle="1" w:styleId="WW8Num8z6">
    <w:name w:val="WW8Num8z6"/>
    <w:rsid w:val="00255207"/>
  </w:style>
  <w:style w:type="character" w:customStyle="1" w:styleId="WW8Num8z7">
    <w:name w:val="WW8Num8z7"/>
    <w:rsid w:val="00255207"/>
  </w:style>
  <w:style w:type="character" w:customStyle="1" w:styleId="WW8Num8z8">
    <w:name w:val="WW8Num8z8"/>
    <w:rsid w:val="00255207"/>
  </w:style>
  <w:style w:type="character" w:customStyle="1" w:styleId="WW8Num9z0">
    <w:name w:val="WW8Num9z0"/>
    <w:rsid w:val="00255207"/>
    <w:rPr>
      <w:rFonts w:ascii="Times New Roman" w:hAnsi="Times New Roman" w:cs="Times New Roman"/>
      <w:b w:val="0"/>
      <w:i w:val="0"/>
      <w:sz w:val="24"/>
      <w:u w:val="none"/>
    </w:rPr>
  </w:style>
  <w:style w:type="character" w:customStyle="1" w:styleId="WW8Num9z1">
    <w:name w:val="WW8Num9z1"/>
    <w:rsid w:val="00255207"/>
  </w:style>
  <w:style w:type="character" w:customStyle="1" w:styleId="WW8Num9z2">
    <w:name w:val="WW8Num9z2"/>
    <w:rsid w:val="00255207"/>
  </w:style>
  <w:style w:type="character" w:customStyle="1" w:styleId="WW8Num9z3">
    <w:name w:val="WW8Num9z3"/>
    <w:rsid w:val="00255207"/>
  </w:style>
  <w:style w:type="character" w:customStyle="1" w:styleId="WW8Num9z4">
    <w:name w:val="WW8Num9z4"/>
    <w:rsid w:val="00255207"/>
  </w:style>
  <w:style w:type="character" w:customStyle="1" w:styleId="WW8Num9z5">
    <w:name w:val="WW8Num9z5"/>
    <w:rsid w:val="00255207"/>
  </w:style>
  <w:style w:type="character" w:customStyle="1" w:styleId="WW8Num9z6">
    <w:name w:val="WW8Num9z6"/>
    <w:rsid w:val="00255207"/>
  </w:style>
  <w:style w:type="character" w:customStyle="1" w:styleId="WW8Num9z7">
    <w:name w:val="WW8Num9z7"/>
    <w:rsid w:val="00255207"/>
  </w:style>
  <w:style w:type="character" w:customStyle="1" w:styleId="WW8Num9z8">
    <w:name w:val="WW8Num9z8"/>
    <w:rsid w:val="00255207"/>
  </w:style>
  <w:style w:type="character" w:customStyle="1" w:styleId="WW-Absatz-Standardschriftart">
    <w:name w:val="WW-Absatz-Standardschriftart"/>
    <w:rsid w:val="00255207"/>
  </w:style>
  <w:style w:type="character" w:customStyle="1" w:styleId="WW-Absatz-Standardschriftart1">
    <w:name w:val="WW-Absatz-Standardschriftart1"/>
    <w:rsid w:val="00255207"/>
  </w:style>
  <w:style w:type="character" w:customStyle="1" w:styleId="WW-Absatz-Standardschriftart11">
    <w:name w:val="WW-Absatz-Standardschriftart11"/>
    <w:rsid w:val="00255207"/>
  </w:style>
  <w:style w:type="character" w:customStyle="1" w:styleId="WW-Absatz-Standardschriftart111">
    <w:name w:val="WW-Absatz-Standardschriftart111"/>
    <w:rsid w:val="00255207"/>
  </w:style>
  <w:style w:type="character" w:customStyle="1" w:styleId="WW-Absatz-Standardschriftart1111">
    <w:name w:val="WW-Absatz-Standardschriftart1111"/>
    <w:rsid w:val="00255207"/>
  </w:style>
  <w:style w:type="character" w:customStyle="1" w:styleId="WW-Absatz-Standardschriftart11111">
    <w:name w:val="WW-Absatz-Standardschriftart11111"/>
    <w:rsid w:val="00255207"/>
  </w:style>
  <w:style w:type="character" w:customStyle="1" w:styleId="WW-Absatz-Standardschriftart111111">
    <w:name w:val="WW-Absatz-Standardschriftart111111"/>
    <w:rsid w:val="00255207"/>
  </w:style>
  <w:style w:type="character" w:customStyle="1" w:styleId="WW-Absatz-Standardschriftart1111111">
    <w:name w:val="WW-Absatz-Standardschriftart1111111"/>
    <w:rsid w:val="00255207"/>
  </w:style>
  <w:style w:type="character" w:customStyle="1" w:styleId="WW-Absatz-Standardschriftart11111111">
    <w:name w:val="WW-Absatz-Standardschriftart11111111"/>
    <w:rsid w:val="00255207"/>
  </w:style>
  <w:style w:type="character" w:customStyle="1" w:styleId="WW-Absatz-Standardschriftart111111111">
    <w:name w:val="WW-Absatz-Standardschriftart111111111"/>
    <w:rsid w:val="00255207"/>
  </w:style>
  <w:style w:type="character" w:customStyle="1" w:styleId="WW-Absatz-Standardschriftart1111111111">
    <w:name w:val="WW-Absatz-Standardschriftart1111111111"/>
    <w:rsid w:val="00255207"/>
  </w:style>
  <w:style w:type="character" w:customStyle="1" w:styleId="WW-Absatz-Standardschriftart11111111111">
    <w:name w:val="WW-Absatz-Standardschriftart11111111111"/>
    <w:rsid w:val="00255207"/>
  </w:style>
  <w:style w:type="character" w:customStyle="1" w:styleId="WW-Absatz-Standardschriftart111111111111">
    <w:name w:val="WW-Absatz-Standardschriftart111111111111"/>
    <w:rsid w:val="00255207"/>
  </w:style>
  <w:style w:type="character" w:customStyle="1" w:styleId="WW-Absatz-Standardschriftart1111111111111">
    <w:name w:val="WW-Absatz-Standardschriftart1111111111111"/>
    <w:rsid w:val="00255207"/>
  </w:style>
  <w:style w:type="character" w:customStyle="1" w:styleId="WW-Absatz-Standardschriftart11111111111111">
    <w:name w:val="WW-Absatz-Standardschriftart11111111111111"/>
    <w:rsid w:val="00255207"/>
  </w:style>
  <w:style w:type="character" w:customStyle="1" w:styleId="WW-Absatz-Standardschriftart111111111111111">
    <w:name w:val="WW-Absatz-Standardschriftart111111111111111"/>
    <w:rsid w:val="00255207"/>
  </w:style>
  <w:style w:type="character" w:customStyle="1" w:styleId="WW-Absatz-Standardschriftart1111111111111111">
    <w:name w:val="WW-Absatz-Standardschriftart1111111111111111"/>
    <w:rsid w:val="00255207"/>
  </w:style>
  <w:style w:type="character" w:customStyle="1" w:styleId="WW-Absatz-Standardschriftart11111111111111111">
    <w:name w:val="WW-Absatz-Standardschriftart11111111111111111"/>
    <w:rsid w:val="00255207"/>
  </w:style>
  <w:style w:type="character" w:customStyle="1" w:styleId="WW-Absatz-Standardschriftart111111111111111111">
    <w:name w:val="WW-Absatz-Standardschriftart111111111111111111"/>
    <w:rsid w:val="00255207"/>
  </w:style>
  <w:style w:type="character" w:customStyle="1" w:styleId="WW-Absatz-Standardschriftart1111111111111111111">
    <w:name w:val="WW-Absatz-Standardschriftart1111111111111111111"/>
    <w:rsid w:val="00255207"/>
  </w:style>
  <w:style w:type="character" w:customStyle="1" w:styleId="WW-Absatz-Standardschriftart11111111111111111111">
    <w:name w:val="WW-Absatz-Standardschriftart11111111111111111111"/>
    <w:rsid w:val="00255207"/>
  </w:style>
  <w:style w:type="character" w:customStyle="1" w:styleId="WW-Absatz-Standardschriftart111111111111111111111">
    <w:name w:val="WW-Absatz-Standardschriftart111111111111111111111"/>
    <w:rsid w:val="00255207"/>
  </w:style>
  <w:style w:type="paragraph" w:styleId="affff6">
    <w:name w:val="caption"/>
    <w:basedOn w:val="a2"/>
    <w:next w:val="af7"/>
    <w:qFormat/>
    <w:rsid w:val="00255207"/>
    <w:pPr>
      <w:keepNext/>
      <w:suppressAutoHyphens/>
      <w:spacing w:before="240" w:after="120"/>
    </w:pPr>
    <w:rPr>
      <w:rFonts w:ascii="Arial" w:eastAsia="Lucida Sans Unicode" w:hAnsi="Arial" w:cs="Tahoma"/>
      <w:b/>
      <w:sz w:val="28"/>
      <w:szCs w:val="28"/>
      <w:lang w:eastAsia="zh-CN"/>
    </w:rPr>
  </w:style>
  <w:style w:type="paragraph" w:customStyle="1" w:styleId="311">
    <w:name w:val="Основной текст 31"/>
    <w:basedOn w:val="a2"/>
    <w:rsid w:val="00255207"/>
    <w:pPr>
      <w:suppressAutoHyphens/>
    </w:pPr>
    <w:rPr>
      <w:bCs/>
      <w:sz w:val="22"/>
      <w:szCs w:val="20"/>
      <w:lang w:eastAsia="zh-CN"/>
    </w:rPr>
  </w:style>
  <w:style w:type="paragraph" w:customStyle="1" w:styleId="2f6">
    <w:name w:val="???????2"/>
    <w:rsid w:val="00255207"/>
    <w:pPr>
      <w:suppressAutoHyphens/>
    </w:pPr>
    <w:rPr>
      <w:rFonts w:ascii="Times New Roman" w:eastAsia="Times New Roman" w:hAnsi="Times New Roman"/>
      <w:sz w:val="24"/>
      <w:lang w:val="en-US" w:eastAsia="zh-CN"/>
    </w:rPr>
  </w:style>
  <w:style w:type="paragraph" w:customStyle="1" w:styleId="3d">
    <w:name w:val="???????? ????? 3"/>
    <w:basedOn w:val="2f6"/>
    <w:rsid w:val="00255207"/>
    <w:pPr>
      <w:spacing w:after="120"/>
    </w:pPr>
    <w:rPr>
      <w:sz w:val="16"/>
      <w:lang w:val="ru-RU"/>
    </w:rPr>
  </w:style>
  <w:style w:type="table" w:customStyle="1" w:styleId="52">
    <w:name w:val="Сетка таблицы5"/>
    <w:basedOn w:val="a4"/>
    <w:next w:val="ad"/>
    <w:rsid w:val="002552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7">
    <w:name w:val="Стандарт"/>
    <w:rsid w:val="00255207"/>
    <w:rPr>
      <w:rFonts w:ascii="Times New Roman" w:eastAsia="Times New Roman" w:hAnsi="Times New Roman"/>
      <w:snapToGrid w:val="0"/>
      <w:sz w:val="24"/>
    </w:rPr>
  </w:style>
  <w:style w:type="table" w:customStyle="1" w:styleId="81">
    <w:name w:val="Сетка таблицы8"/>
    <w:basedOn w:val="a4"/>
    <w:uiPriority w:val="59"/>
    <w:rsid w:val="009840D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Раздел Договора"/>
    <w:basedOn w:val="aff2"/>
    <w:qFormat/>
    <w:rsid w:val="009840DE"/>
    <w:pPr>
      <w:numPr>
        <w:numId w:val="14"/>
      </w:numPr>
      <w:suppressAutoHyphens/>
      <w:autoSpaceDE w:val="0"/>
      <w:spacing w:before="240"/>
      <w:jc w:val="center"/>
    </w:pPr>
    <w:rPr>
      <w:shadow/>
      <w:lang w:eastAsia="ar-SA"/>
    </w:rPr>
  </w:style>
  <w:style w:type="character" w:styleId="affff8">
    <w:name w:val="Placeholder Text"/>
    <w:basedOn w:val="a3"/>
    <w:uiPriority w:val="99"/>
    <w:semiHidden/>
    <w:rsid w:val="00A73470"/>
    <w:rPr>
      <w:color w:val="808080"/>
    </w:r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oleObject" Target="embeddings/oleObject1.bin"/><Relationship Id="rId18" Type="http://schemas.openxmlformats.org/officeDocument/2006/relationships/hyperlink" Target="http://wiki.integral.ru/index.php?title=%D0%93%D0%9E%D0%A1%D0%A2_31295.1-2005&amp;action=edit&amp;redlink=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iki.integral.ru/index.php?title=%D0%A1%D0%9D%D0%B8%D0%9F_23-03-2003&amp;action=edit&amp;redlink=1" TargetMode="External"/><Relationship Id="rId2" Type="http://schemas.openxmlformats.org/officeDocument/2006/relationships/numbering" Target="numbering.xml"/><Relationship Id="rId16" Type="http://schemas.openxmlformats.org/officeDocument/2006/relationships/hyperlink" Target="mailto:mez@endopha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hyperlink" Target="http://wiki.integral.ru/index.php?title=%D0%93%D0%9E%D0%A1%D0%A2_31295.1-2005&amp;action=edit&amp;redlink=1" TargetMode="External"/><Relationship Id="rId10" Type="http://schemas.openxmlformats.org/officeDocument/2006/relationships/hyperlink" Target="http://www.endophar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wiki.integral.ru/index.php?title=%D0%A1%D0%9D%D0%B8%D0%9F_23-03-2003&amp;action=edit&amp;redlink=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7F8C7C249F445698E6F4CD32A757F5"/>
        <w:category>
          <w:name w:val="Общие"/>
          <w:gallery w:val="placeholder"/>
        </w:category>
        <w:types>
          <w:type w:val="bbPlcHdr"/>
        </w:types>
        <w:behaviors>
          <w:behavior w:val="content"/>
        </w:behaviors>
        <w:guid w:val="{3F67051F-5F24-4FDD-9CF8-82E91FAF2AF7}"/>
      </w:docPartPr>
      <w:docPartBody>
        <w:p w:rsidR="00090B55" w:rsidRDefault="00090B55" w:rsidP="00090B55">
          <w:pPr>
            <w:pStyle w:val="797F8C7C249F445698E6F4CD32A757F5"/>
          </w:pPr>
          <w:r w:rsidRPr="00D1088B">
            <w:rPr>
              <w:rStyle w:val="a3"/>
            </w:rPr>
            <w:t>Выберите элемент.</w:t>
          </w:r>
        </w:p>
      </w:docPartBody>
    </w:docPart>
    <w:docPart>
      <w:docPartPr>
        <w:name w:val="673D1F668A91426BA035495B12A8C01D"/>
        <w:category>
          <w:name w:val="Общие"/>
          <w:gallery w:val="placeholder"/>
        </w:category>
        <w:types>
          <w:type w:val="bbPlcHdr"/>
        </w:types>
        <w:behaviors>
          <w:behavior w:val="content"/>
        </w:behaviors>
        <w:guid w:val="{12C6F860-26A6-4395-8D78-6D8B71EA21C4}"/>
      </w:docPartPr>
      <w:docPartBody>
        <w:p w:rsidR="00090B55" w:rsidRDefault="00090B55" w:rsidP="00090B55">
          <w:pPr>
            <w:pStyle w:val="673D1F668A91426BA035495B12A8C01D"/>
          </w:pPr>
          <w:r w:rsidRPr="00D1088B">
            <w:rPr>
              <w:rStyle w:val="a3"/>
            </w:rPr>
            <w:t>Выберите элемент.</w:t>
          </w:r>
        </w:p>
      </w:docPartBody>
    </w:docPart>
    <w:docPart>
      <w:docPartPr>
        <w:name w:val="A02D027E80834E68AB3CD76AA1425671"/>
        <w:category>
          <w:name w:val="Общие"/>
          <w:gallery w:val="placeholder"/>
        </w:category>
        <w:types>
          <w:type w:val="bbPlcHdr"/>
        </w:types>
        <w:behaviors>
          <w:behavior w:val="content"/>
        </w:behaviors>
        <w:guid w:val="{35ECD212-6D71-468F-960A-CA14624700B3}"/>
      </w:docPartPr>
      <w:docPartBody>
        <w:p w:rsidR="00913FA8" w:rsidRDefault="00090B55" w:rsidP="00090B55">
          <w:pPr>
            <w:pStyle w:val="A02D027E80834E68AB3CD76AA1425671"/>
          </w:pPr>
          <w:r w:rsidRPr="00D1088B">
            <w:rPr>
              <w:rStyle w:val="a3"/>
            </w:rPr>
            <w:t>Выберите элемент.</w:t>
          </w:r>
        </w:p>
      </w:docPartBody>
    </w:docPart>
    <w:docPart>
      <w:docPartPr>
        <w:name w:val="B322CAC0979A4997BA06992950E47043"/>
        <w:category>
          <w:name w:val="Общие"/>
          <w:gallery w:val="placeholder"/>
        </w:category>
        <w:types>
          <w:type w:val="bbPlcHdr"/>
        </w:types>
        <w:behaviors>
          <w:behavior w:val="content"/>
        </w:behaviors>
        <w:guid w:val="{4A8ADBD8-37B3-4A75-BA77-82E14CB6FD60}"/>
      </w:docPartPr>
      <w:docPartBody>
        <w:p w:rsidR="00913FA8" w:rsidRDefault="00090B55" w:rsidP="00090B55">
          <w:pPr>
            <w:pStyle w:val="B322CAC0979A4997BA06992950E47043"/>
          </w:pPr>
          <w:r w:rsidRPr="00D1088B">
            <w:rPr>
              <w:rStyle w:val="a3"/>
            </w:rPr>
            <w:t>Выберите элемент.</w:t>
          </w:r>
        </w:p>
      </w:docPartBody>
    </w:docPart>
    <w:docPart>
      <w:docPartPr>
        <w:name w:val="B6D9A3851F4940A0B7F20A6D926DCEEE"/>
        <w:category>
          <w:name w:val="Общие"/>
          <w:gallery w:val="placeholder"/>
        </w:category>
        <w:types>
          <w:type w:val="bbPlcHdr"/>
        </w:types>
        <w:behaviors>
          <w:behavior w:val="content"/>
        </w:behaviors>
        <w:guid w:val="{260DB8B4-7716-46B2-B3B2-2FBF811E5357}"/>
      </w:docPartPr>
      <w:docPartBody>
        <w:p w:rsidR="00104FC5" w:rsidRDefault="00913FA8" w:rsidP="00913FA8">
          <w:pPr>
            <w:pStyle w:val="B6D9A3851F4940A0B7F20A6D926DCEEE"/>
          </w:pPr>
          <w:r w:rsidRPr="003460C5">
            <w:rPr>
              <w:rStyle w:val="a3"/>
            </w:rPr>
            <w:t>Выберите элемент.</w:t>
          </w:r>
        </w:p>
      </w:docPartBody>
    </w:docPart>
    <w:docPart>
      <w:docPartPr>
        <w:name w:val="58563A9AAABE4F6B91B86939A0CBA02F"/>
        <w:category>
          <w:name w:val="Общие"/>
          <w:gallery w:val="placeholder"/>
        </w:category>
        <w:types>
          <w:type w:val="bbPlcHdr"/>
        </w:types>
        <w:behaviors>
          <w:behavior w:val="content"/>
        </w:behaviors>
        <w:guid w:val="{D6BEDE55-19B0-474D-B618-0DD257300B7B}"/>
      </w:docPartPr>
      <w:docPartBody>
        <w:p w:rsidR="00104FC5" w:rsidRDefault="00913FA8" w:rsidP="00913FA8">
          <w:pPr>
            <w:pStyle w:val="58563A9AAABE4F6B91B86939A0CBA02F"/>
          </w:pPr>
          <w:r w:rsidRPr="00E9464A">
            <w:rPr>
              <w:rStyle w:val="a3"/>
            </w:rPr>
            <w:t>Выберите элемент.</w:t>
          </w:r>
        </w:p>
      </w:docPartBody>
    </w:docPart>
    <w:docPart>
      <w:docPartPr>
        <w:name w:val="65F187A1D93D4290927EBAB04FB4B12F"/>
        <w:category>
          <w:name w:val="Общие"/>
          <w:gallery w:val="placeholder"/>
        </w:category>
        <w:types>
          <w:type w:val="bbPlcHdr"/>
        </w:types>
        <w:behaviors>
          <w:behavior w:val="content"/>
        </w:behaviors>
        <w:guid w:val="{A371101C-7397-47D6-83C6-8B3A0AD39489}"/>
      </w:docPartPr>
      <w:docPartBody>
        <w:p w:rsidR="00104FC5" w:rsidRDefault="00913FA8" w:rsidP="00913FA8">
          <w:pPr>
            <w:pStyle w:val="65F187A1D93D4290927EBAB04FB4B12F"/>
          </w:pPr>
          <w:r w:rsidRPr="00E9464A">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90B55"/>
    <w:rsid w:val="00090B55"/>
    <w:rsid w:val="00104FC5"/>
    <w:rsid w:val="008B0B26"/>
    <w:rsid w:val="0091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FA8"/>
    <w:rPr>
      <w:color w:val="808080"/>
    </w:rPr>
  </w:style>
  <w:style w:type="paragraph" w:customStyle="1" w:styleId="8CE7773566E44731B3F744C53B87818C">
    <w:name w:val="8CE7773566E44731B3F744C53B87818C"/>
    <w:rsid w:val="00090B55"/>
  </w:style>
  <w:style w:type="paragraph" w:customStyle="1" w:styleId="F3F632044D3242EF98053B544B4CB34A">
    <w:name w:val="F3F632044D3242EF98053B544B4CB34A"/>
    <w:rsid w:val="00090B55"/>
  </w:style>
  <w:style w:type="paragraph" w:customStyle="1" w:styleId="909E8EA169AF4A1EBCA9D84B1B13D102">
    <w:name w:val="909E8EA169AF4A1EBCA9D84B1B13D102"/>
    <w:rsid w:val="00090B55"/>
  </w:style>
  <w:style w:type="paragraph" w:customStyle="1" w:styleId="0EAADB4143224F2FA1498EA9A70B6341">
    <w:name w:val="0EAADB4143224F2FA1498EA9A70B6341"/>
    <w:rsid w:val="00090B55"/>
  </w:style>
  <w:style w:type="paragraph" w:customStyle="1" w:styleId="797F8C7C249F445698E6F4CD32A757F5">
    <w:name w:val="797F8C7C249F445698E6F4CD32A757F5"/>
    <w:rsid w:val="00090B55"/>
  </w:style>
  <w:style w:type="paragraph" w:customStyle="1" w:styleId="673D1F668A91426BA035495B12A8C01D">
    <w:name w:val="673D1F668A91426BA035495B12A8C01D"/>
    <w:rsid w:val="00090B55"/>
  </w:style>
  <w:style w:type="paragraph" w:customStyle="1" w:styleId="E4A66415D2224D8996FBF600B334C5E7">
    <w:name w:val="E4A66415D2224D8996FBF600B334C5E7"/>
    <w:rsid w:val="00090B55"/>
  </w:style>
  <w:style w:type="paragraph" w:customStyle="1" w:styleId="66C0E63A7F9347A8A7ACAF7C5210060A">
    <w:name w:val="66C0E63A7F9347A8A7ACAF7C5210060A"/>
    <w:rsid w:val="00090B55"/>
  </w:style>
  <w:style w:type="paragraph" w:customStyle="1" w:styleId="889ED6179AAE401F8C6CC8242498FF09">
    <w:name w:val="889ED6179AAE401F8C6CC8242498FF09"/>
    <w:rsid w:val="00090B55"/>
  </w:style>
  <w:style w:type="paragraph" w:customStyle="1" w:styleId="2CD693D32E72474AA283FC7C8539C4FF">
    <w:name w:val="2CD693D32E72474AA283FC7C8539C4FF"/>
    <w:rsid w:val="00090B55"/>
  </w:style>
  <w:style w:type="paragraph" w:customStyle="1" w:styleId="C1B953A1522143B582E1C2113F652AD7">
    <w:name w:val="C1B953A1522143B582E1C2113F652AD7"/>
    <w:rsid w:val="00090B55"/>
  </w:style>
  <w:style w:type="paragraph" w:customStyle="1" w:styleId="6197AAFFA6084E7DB42AF1694D87F924">
    <w:name w:val="6197AAFFA6084E7DB42AF1694D87F924"/>
    <w:rsid w:val="00090B55"/>
  </w:style>
  <w:style w:type="paragraph" w:customStyle="1" w:styleId="207ADBCF6F344FF3AF170EA681021036">
    <w:name w:val="207ADBCF6F344FF3AF170EA681021036"/>
    <w:rsid w:val="00090B55"/>
  </w:style>
  <w:style w:type="paragraph" w:customStyle="1" w:styleId="75DB156811A146498EA097C5B07EE794">
    <w:name w:val="75DB156811A146498EA097C5B07EE794"/>
    <w:rsid w:val="00090B55"/>
  </w:style>
  <w:style w:type="paragraph" w:customStyle="1" w:styleId="A02D027E80834E68AB3CD76AA1425671">
    <w:name w:val="A02D027E80834E68AB3CD76AA1425671"/>
    <w:rsid w:val="00090B55"/>
  </w:style>
  <w:style w:type="paragraph" w:customStyle="1" w:styleId="B322CAC0979A4997BA06992950E47043">
    <w:name w:val="B322CAC0979A4997BA06992950E47043"/>
    <w:rsid w:val="00090B55"/>
  </w:style>
  <w:style w:type="paragraph" w:customStyle="1" w:styleId="B6D9A3851F4940A0B7F20A6D926DCEEE">
    <w:name w:val="B6D9A3851F4940A0B7F20A6D926DCEEE"/>
    <w:rsid w:val="00913FA8"/>
  </w:style>
  <w:style w:type="paragraph" w:customStyle="1" w:styleId="58563A9AAABE4F6B91B86939A0CBA02F">
    <w:name w:val="58563A9AAABE4F6B91B86939A0CBA02F"/>
    <w:rsid w:val="00913FA8"/>
  </w:style>
  <w:style w:type="paragraph" w:customStyle="1" w:styleId="65F187A1D93D4290927EBAB04FB4B12F">
    <w:name w:val="65F187A1D93D4290927EBAB04FB4B12F"/>
    <w:rsid w:val="00913F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AFE9-CF27-4151-9A27-A725E27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59</Pages>
  <Words>19176</Words>
  <Characters>109306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Pinyaskina O.V</dc:creator>
  <cp:keywords/>
  <dc:description/>
  <cp:lastModifiedBy>s_utkin</cp:lastModifiedBy>
  <cp:revision>25</cp:revision>
  <cp:lastPrinted>2019-05-06T05:11:00Z</cp:lastPrinted>
  <dcterms:created xsi:type="dcterms:W3CDTF">2016-12-20T06:28:00Z</dcterms:created>
  <dcterms:modified xsi:type="dcterms:W3CDTF">2019-05-07T11:49:00Z</dcterms:modified>
</cp:coreProperties>
</file>