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29689E">
        <w:rPr>
          <w:b/>
          <w:bCs/>
        </w:rPr>
        <w:t>о</w:t>
      </w:r>
      <w:r w:rsidR="0029689E" w:rsidRPr="0029689E">
        <w:rPr>
          <w:b/>
          <w:bCs/>
        </w:rPr>
        <w:t>казание услуг по адаптации программных продуктов</w:t>
      </w:r>
      <w:r w:rsidR="003D6CFA" w:rsidRPr="003D6CFA">
        <w:rPr>
          <w:b/>
          <w:bCs/>
        </w:rPr>
        <w:t>.</w:t>
      </w:r>
      <w:r w:rsidR="00827D48" w:rsidRPr="00827D48">
        <w:rPr>
          <w:b/>
          <w:bCs/>
        </w:rPr>
        <w:t xml:space="preserve"> </w:t>
      </w:r>
      <w:r w:rsidR="00DD7097" w:rsidRPr="005840D5">
        <w:rPr>
          <w:b/>
          <w:bCs/>
        </w:rPr>
        <w:t xml:space="preserve"> </w:t>
      </w:r>
    </w:p>
    <w:p w:rsidR="0026022F" w:rsidRDefault="0026022F" w:rsidP="00E63FBD">
      <w:pPr>
        <w:pStyle w:val="aff5"/>
        <w:snapToGrid w:val="0"/>
        <w:jc w:val="center"/>
        <w:rPr>
          <w:b/>
          <w:bCs/>
          <w:sz w:val="24"/>
          <w:szCs w:val="24"/>
        </w:rPr>
      </w:pPr>
      <w:r w:rsidRPr="005840D5">
        <w:rPr>
          <w:b/>
          <w:bCs/>
          <w:sz w:val="24"/>
          <w:szCs w:val="24"/>
        </w:rPr>
        <w:t xml:space="preserve">№ </w:t>
      </w:r>
      <w:r w:rsidR="0029689E">
        <w:rPr>
          <w:b/>
          <w:bCs/>
          <w:sz w:val="24"/>
          <w:szCs w:val="24"/>
        </w:rPr>
        <w:t>53</w:t>
      </w:r>
      <w:r w:rsidR="00B946F3" w:rsidRPr="005840D5">
        <w:rPr>
          <w:b/>
          <w:bCs/>
          <w:sz w:val="24"/>
          <w:szCs w:val="24"/>
        </w:rPr>
        <w:t>/1</w:t>
      </w:r>
      <w:r w:rsidR="00E75DDB">
        <w:rPr>
          <w:b/>
          <w:bCs/>
          <w:sz w:val="24"/>
          <w:szCs w:val="24"/>
        </w:rPr>
        <w:t>9</w:t>
      </w:r>
    </w:p>
    <w:p w:rsidR="00BB0126" w:rsidRPr="005840D5" w:rsidRDefault="00BB0126" w:rsidP="00E63FBD">
      <w:pPr>
        <w:pStyle w:val="aff5"/>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3D6CFA">
        <w:rPr>
          <w:b/>
          <w:bCs/>
        </w:rPr>
        <w:t xml:space="preserve">  </w:t>
      </w:r>
      <w:r w:rsidR="00F5644F">
        <w:rPr>
          <w:b/>
          <w:bCs/>
        </w:rPr>
        <w:t xml:space="preserve"> </w:t>
      </w:r>
      <w:r w:rsidR="0029689E">
        <w:rPr>
          <w:b/>
          <w:bCs/>
        </w:rPr>
        <w:t>14</w:t>
      </w:r>
      <w:r w:rsidR="004D1420" w:rsidRPr="005840D5">
        <w:rPr>
          <w:b/>
          <w:bCs/>
        </w:rPr>
        <w:t xml:space="preserve"> </w:t>
      </w:r>
      <w:r w:rsidR="0029689E">
        <w:rPr>
          <w:b/>
          <w:bCs/>
        </w:rPr>
        <w:t>октября</w:t>
      </w:r>
      <w:r w:rsidR="0026022F" w:rsidRPr="005840D5">
        <w:rPr>
          <w:b/>
          <w:bCs/>
        </w:rPr>
        <w:t xml:space="preserve"> 201</w:t>
      </w:r>
      <w:r w:rsidR="00E75DDB">
        <w:rPr>
          <w:b/>
          <w:bCs/>
        </w:rPr>
        <w:t>9</w:t>
      </w:r>
      <w:r w:rsidR="0026022F" w:rsidRPr="005840D5">
        <w:rPr>
          <w:b/>
          <w:bCs/>
        </w:rPr>
        <w:t xml:space="preserve"> г.</w:t>
      </w:r>
    </w:p>
    <w:p w:rsidR="00B152C7" w:rsidRDefault="00B152C7" w:rsidP="00012CD9">
      <w:pPr>
        <w:jc w:val="both"/>
        <w:rPr>
          <w:b/>
        </w:rPr>
      </w:pPr>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29689E" w:rsidRPr="0029689E">
        <w:rPr>
          <w:bCs/>
        </w:rPr>
        <w:t>оказание услуг по адаптации программных продуктов</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доб.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r>
              <w:rPr>
                <w:lang w:val="en-US"/>
              </w:rPr>
              <w:t>zakupkimez</w:t>
            </w:r>
            <w:r w:rsidRPr="00A6706C">
              <w:t>@</w:t>
            </w:r>
            <w:r>
              <w:rPr>
                <w:lang w:val="en-US"/>
              </w:rPr>
              <w:t>yandex</w:t>
            </w:r>
            <w:r w:rsidRPr="00A6706C">
              <w:t>.</w:t>
            </w:r>
            <w:r>
              <w:rPr>
                <w:lang w:val="en-US"/>
              </w:rPr>
              <w:t>ru</w:t>
            </w:r>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29689E">
              <w:t>Божков Андрей Юрьевич</w:t>
            </w:r>
            <w:r>
              <w:t xml:space="preserve">, тел. +7 (495) 234-61-92 доб. </w:t>
            </w:r>
            <w:r w:rsidR="0029689E">
              <w:t>4715</w:t>
            </w:r>
            <w:r>
              <w:t>.</w:t>
            </w:r>
          </w:p>
          <w:p w:rsidR="00BB0126" w:rsidRPr="005840D5" w:rsidRDefault="008D088E" w:rsidP="008D088E">
            <w:pPr>
              <w:keepNext/>
              <w:keepLines/>
              <w:widowControl w:val="0"/>
              <w:suppressLineNumbers/>
              <w:suppressAutoHyphens/>
            </w:pPr>
            <w:r>
              <w:t>по организационным вопросам - Лукашенко Алексей Валерьевич, тел. +7 (495) 234-61-92 доб. 628.</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9F22C6" w:rsidP="004B4A3A">
            <w:pPr>
              <w:keepNext/>
              <w:keepLines/>
              <w:widowControl w:val="0"/>
              <w:suppressLineNumbers/>
              <w:suppressAutoHyphens/>
              <w:jc w:val="both"/>
            </w:pPr>
            <w:hyperlink r:id="rId8" w:history="1">
              <w:r w:rsidR="00331F2B" w:rsidRPr="00627EE5">
                <w:rPr>
                  <w:rStyle w:val="a6"/>
                  <w:lang w:val="en-US"/>
                </w:rPr>
                <w:t>http</w:t>
              </w:r>
              <w:r w:rsidR="00331F2B" w:rsidRPr="00627EE5">
                <w:rPr>
                  <w:rStyle w:val="a6"/>
                </w:rPr>
                <w:t>://</w:t>
              </w:r>
              <w:r w:rsidR="00331F2B" w:rsidRPr="00627EE5">
                <w:rPr>
                  <w:rStyle w:val="a6"/>
                  <w:lang w:val="en-US"/>
                </w:rPr>
                <w:t>com</w:t>
              </w:r>
              <w:r w:rsidR="00331F2B" w:rsidRPr="00627EE5">
                <w:rPr>
                  <w:rStyle w:val="a6"/>
                </w:rPr>
                <w:t>.</w:t>
              </w:r>
              <w:r w:rsidR="00331F2B" w:rsidRPr="00627EE5">
                <w:rPr>
                  <w:rStyle w:val="a6"/>
                  <w:lang w:val="en-US"/>
                </w:rPr>
                <w:t>roseltorg</w:t>
              </w:r>
              <w:r w:rsidR="00331F2B" w:rsidRPr="00627EE5">
                <w:rPr>
                  <w:rStyle w:val="a6"/>
                </w:rPr>
                <w:t>.</w:t>
              </w:r>
              <w:r w:rsidR="00331F2B" w:rsidRPr="00627EE5">
                <w:rPr>
                  <w:rStyle w:val="a6"/>
                  <w:lang w:val="en-US"/>
                </w:rPr>
                <w:t>ru</w:t>
              </w:r>
              <w:r w:rsidR="00331F2B" w:rsidRPr="00627EE5">
                <w:rPr>
                  <w:rStyle w:val="a6"/>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957974" w:rsidRPr="005840D5" w:rsidRDefault="0029689E" w:rsidP="00E63FBD">
            <w:pPr>
              <w:tabs>
                <w:tab w:val="left" w:pos="737"/>
                <w:tab w:val="left" w:pos="5740"/>
                <w:tab w:val="left" w:pos="9639"/>
              </w:tabs>
              <w:overflowPunct w:val="0"/>
              <w:autoSpaceDE w:val="0"/>
              <w:autoSpaceDN w:val="0"/>
              <w:adjustRightInd w:val="0"/>
              <w:jc w:val="both"/>
              <w:rPr>
                <w:b/>
                <w:bCs/>
              </w:rPr>
            </w:pPr>
            <w:r w:rsidRPr="0029689E">
              <w:rPr>
                <w:b/>
                <w:bCs/>
              </w:rPr>
              <w:t>Оказание услуг по адаптации программных продуктов</w:t>
            </w:r>
            <w:r w:rsidR="00827D48">
              <w:rPr>
                <w:b/>
                <w:bCs/>
              </w:rPr>
              <w:t>.</w:t>
            </w:r>
          </w:p>
          <w:p w:rsidR="00BB0126" w:rsidRPr="005840D5" w:rsidRDefault="00BB0126"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1 усл.ед.</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29689E" w:rsidP="00F5644F">
            <w:pPr>
              <w:rPr>
                <w:highlight w:val="yellow"/>
              </w:rPr>
            </w:pPr>
            <w:r w:rsidRPr="0029689E">
              <w:t>62.02</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29689E" w:rsidP="00F5644F">
            <w:pPr>
              <w:rPr>
                <w:highlight w:val="yellow"/>
              </w:rPr>
            </w:pPr>
            <w:r w:rsidRPr="0029689E">
              <w:t>62.02.1</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9689E" w:rsidP="0029689E">
            <w:pPr>
              <w:rPr>
                <w:b/>
              </w:rPr>
            </w:pPr>
            <w:r>
              <w:rPr>
                <w:b/>
                <w:bCs/>
              </w:rPr>
              <w:t>14</w:t>
            </w:r>
            <w:r w:rsidR="00F5644F">
              <w:rPr>
                <w:b/>
                <w:bCs/>
              </w:rPr>
              <w:t xml:space="preserve"> </w:t>
            </w:r>
            <w:r>
              <w:rPr>
                <w:b/>
                <w:bCs/>
              </w:rPr>
              <w:t>октября</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9689E" w:rsidP="003D6CFA">
            <w:pPr>
              <w:rPr>
                <w:b/>
              </w:rPr>
            </w:pPr>
            <w:r>
              <w:rPr>
                <w:b/>
              </w:rPr>
              <w:t>24</w:t>
            </w:r>
            <w:r w:rsidR="00494FC0" w:rsidRPr="005840D5">
              <w:rPr>
                <w:b/>
              </w:rPr>
              <w:t xml:space="preserve"> </w:t>
            </w:r>
            <w:r>
              <w:rPr>
                <w:b/>
                <w:bCs/>
              </w:rPr>
              <w:t>октября</w:t>
            </w:r>
            <w:r w:rsidRPr="005840D5">
              <w:rPr>
                <w:b/>
                <w:bCs/>
              </w:rPr>
              <w:t xml:space="preserve"> </w:t>
            </w:r>
            <w:r w:rsidR="00344A92" w:rsidRPr="005840D5">
              <w:rPr>
                <w:b/>
                <w:bCs/>
              </w:rPr>
              <w:t>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(заявок) участников закупки и </w:t>
            </w:r>
            <w:r w:rsidRPr="005840D5">
              <w:lastRenderedPageBreak/>
              <w:t>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lastRenderedPageBreak/>
              <w:t xml:space="preserve">Рассмотрение заявок на участие в закупке будет осуществляться </w:t>
            </w:r>
            <w:r w:rsidR="0029689E">
              <w:rPr>
                <w:b/>
              </w:rPr>
              <w:t>24</w:t>
            </w:r>
            <w:r w:rsidR="0029689E" w:rsidRPr="005840D5">
              <w:rPr>
                <w:b/>
              </w:rPr>
              <w:t xml:space="preserve"> </w:t>
            </w:r>
            <w:r w:rsidR="0029689E">
              <w:rPr>
                <w:b/>
                <w:bCs/>
              </w:rPr>
              <w:t>октября</w:t>
            </w:r>
            <w:r w:rsidR="0029689E"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361E72">
            <w:pPr>
              <w:jc w:val="both"/>
              <w:rPr>
                <w:bCs/>
                <w:snapToGrid w:val="0"/>
              </w:rPr>
            </w:pPr>
            <w:r w:rsidRPr="005840D5">
              <w:lastRenderedPageBreak/>
              <w:t xml:space="preserve">Подведение итогов закупки будет осуществляться                       </w:t>
            </w:r>
            <w:r w:rsidR="0029689E">
              <w:rPr>
                <w:b/>
              </w:rPr>
              <w:t>24</w:t>
            </w:r>
            <w:r w:rsidR="0029689E" w:rsidRPr="005840D5">
              <w:rPr>
                <w:b/>
              </w:rPr>
              <w:t xml:space="preserve"> </w:t>
            </w:r>
            <w:r w:rsidR="0029689E">
              <w:rPr>
                <w:b/>
                <w:bCs/>
              </w:rPr>
              <w:t>октября</w:t>
            </w:r>
            <w:r w:rsidR="0029689E"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lastRenderedPageBreak/>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E445CA" w:rsidP="001911DD">
            <w:pPr>
              <w:jc w:val="both"/>
            </w:pPr>
            <w:r>
              <w:t>г. Москва, ул. Новохохловская, 25</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E445CA" w:rsidP="00A40731">
            <w:pPr>
              <w:tabs>
                <w:tab w:val="left" w:pos="9639"/>
              </w:tabs>
              <w:autoSpaceDE w:val="0"/>
              <w:autoSpaceDN w:val="0"/>
              <w:adjustRightInd w:val="0"/>
              <w:jc w:val="both"/>
              <w:rPr>
                <w:b/>
              </w:rPr>
            </w:pPr>
            <w:r w:rsidRPr="00E445CA">
              <w:rPr>
                <w:b/>
              </w:rPr>
              <w:t>4 000</w:t>
            </w:r>
            <w:r>
              <w:rPr>
                <w:b/>
              </w:rPr>
              <w:t> </w:t>
            </w:r>
            <w:r w:rsidRPr="00E445CA">
              <w:rPr>
                <w:b/>
              </w:rPr>
              <w:t xml:space="preserve">000 </w:t>
            </w:r>
            <w:r w:rsidR="00A40731">
              <w:rPr>
                <w:b/>
              </w:rPr>
              <w:t>(</w:t>
            </w:r>
            <w:r>
              <w:rPr>
                <w:b/>
              </w:rPr>
              <w:t>четыре миллиона</w:t>
            </w:r>
            <w:r w:rsidR="00A40731" w:rsidRPr="008C2B48">
              <w:rPr>
                <w:b/>
              </w:rPr>
              <w:t>) рубл</w:t>
            </w:r>
            <w:r>
              <w:rPr>
                <w:b/>
              </w:rPr>
              <w:t>ей</w:t>
            </w:r>
            <w:r w:rsidR="00A40731" w:rsidRPr="008C2B48">
              <w:rPr>
                <w:b/>
              </w:rPr>
              <w:t xml:space="preserve"> 00 копеек, </w:t>
            </w:r>
            <w:r>
              <w:rPr>
                <w:b/>
              </w:rPr>
              <w:t>с</w:t>
            </w:r>
            <w:r w:rsidR="00E75DDB">
              <w:rPr>
                <w:b/>
              </w:rPr>
              <w:t xml:space="preserve"> учет</w:t>
            </w:r>
            <w:r>
              <w:rPr>
                <w:b/>
              </w:rPr>
              <w:t>ом</w:t>
            </w:r>
            <w:r w:rsidR="00A40731" w:rsidRPr="008C2B48">
              <w:rPr>
                <w:b/>
              </w:rPr>
              <w:t xml:space="preserve"> </w:t>
            </w:r>
            <w:r w:rsidR="005D5104">
              <w:rPr>
                <w:b/>
              </w:rPr>
              <w:t>НДС.</w:t>
            </w:r>
            <w:r w:rsidR="00A40731" w:rsidRPr="008C2B48">
              <w:rPr>
                <w:b/>
              </w:rPr>
              <w:t xml:space="preserve"> </w:t>
            </w:r>
          </w:p>
          <w:p w:rsidR="00BB0126" w:rsidRPr="00C60422" w:rsidRDefault="00E445CA" w:rsidP="00E445CA">
            <w:pPr>
              <w:pStyle w:val="aff2"/>
              <w:ind w:left="16"/>
              <w:jc w:val="both"/>
              <w:rPr>
                <w:bCs/>
                <w:color w:val="000000"/>
              </w:rPr>
            </w:pPr>
            <w:r w:rsidRPr="00B63D86">
              <w:rPr>
                <w:color w:val="222222"/>
              </w:rPr>
              <w:t xml:space="preserve">Стоимость работ включает в себя: цену работ, </w:t>
            </w:r>
            <w:r w:rsidRPr="00B63D86">
              <w:rPr>
                <w:noProof/>
              </w:rPr>
              <w:t>включая все расходы на проезд до места выполнения работ и иные расходы, связанные с пребыванием представителей Исполнителя на территории Заказчика, направленных для выполнения работ по Договору, стоимость исключительных прав на результаты работ, а также иные расходы необходимые для выполнения Исполнителем обязательств по Договору в полном объеме</w:t>
            </w:r>
            <w:r>
              <w:rPr>
                <w:noProof/>
              </w:rPr>
              <w:t>.</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размещены на Единой электронной торговой площадке </w:t>
            </w:r>
            <w:hyperlink r:id="rId9" w:history="1">
              <w:r w:rsidRPr="00627EE5">
                <w:rPr>
                  <w:rStyle w:val="a6"/>
                  <w:szCs w:val="24"/>
                  <w:lang w:val="en-US"/>
                </w:rPr>
                <w:t>http</w:t>
              </w:r>
              <w:r w:rsidRPr="00627EE5">
                <w:rPr>
                  <w:rStyle w:val="a6"/>
                  <w:szCs w:val="24"/>
                </w:rPr>
                <w:t>://</w:t>
              </w:r>
              <w:r w:rsidRPr="00627EE5">
                <w:rPr>
                  <w:rStyle w:val="a6"/>
                  <w:szCs w:val="24"/>
                  <w:lang w:val="en-US"/>
                </w:rPr>
                <w:t>com</w:t>
              </w:r>
              <w:r w:rsidRPr="00627EE5">
                <w:rPr>
                  <w:rStyle w:val="a6"/>
                  <w:szCs w:val="24"/>
                </w:rPr>
                <w:t>.</w:t>
              </w:r>
              <w:r w:rsidRPr="00627EE5">
                <w:rPr>
                  <w:rStyle w:val="a6"/>
                  <w:szCs w:val="24"/>
                  <w:lang w:val="en-US"/>
                </w:rPr>
                <w:t>roseltorg</w:t>
              </w:r>
              <w:r w:rsidRPr="00627EE5">
                <w:rPr>
                  <w:rStyle w:val="a6"/>
                  <w:szCs w:val="24"/>
                </w:rPr>
                <w:t>.</w:t>
              </w:r>
              <w:r w:rsidRPr="00627EE5">
                <w:rPr>
                  <w:rStyle w:val="a6"/>
                  <w:szCs w:val="24"/>
                  <w:lang w:val="en-US"/>
                </w:rPr>
                <w:t>ru</w:t>
              </w:r>
              <w:r w:rsidRPr="00627EE5">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разместить указанную документацию на сайте Предприятия </w:t>
            </w:r>
            <w:hyperlink r:id="rId10" w:history="1">
              <w:r w:rsidR="00F5607C"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DB0045">
              <w:rPr>
                <w:b/>
                <w:bCs/>
              </w:rPr>
              <w:t>14 октября</w:t>
            </w:r>
            <w:r w:rsidR="00DB0045" w:rsidRPr="005840D5">
              <w:rPr>
                <w:b/>
                <w:bCs/>
              </w:rPr>
              <w:t xml:space="preserve"> </w:t>
            </w:r>
            <w:r w:rsidR="00344A92" w:rsidRPr="005840D5">
              <w:rPr>
                <w:b/>
                <w:bCs/>
              </w:rPr>
              <w:t>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DB0045">
              <w:rPr>
                <w:b/>
                <w:bCs/>
              </w:rPr>
              <w:t>24 октября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w:t>
            </w:r>
            <w:r w:rsidRPr="009A4384">
              <w:rPr>
                <w:rFonts w:eastAsiaTheme="minorHAnsi"/>
                <w:lang w:eastAsia="en-US"/>
              </w:rPr>
              <w:lastRenderedPageBreak/>
              <w:t>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6"/>
                <w:b/>
                <w:bCs/>
                <w:snapToGrid w:val="0"/>
              </w:rPr>
            </w:pPr>
            <w:r>
              <w:rPr>
                <w:b/>
                <w:bCs/>
                <w:snapToGrid w:val="0"/>
              </w:rPr>
              <w:lastRenderedPageBreak/>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9435C" w:rsidRPr="0024542A" w:rsidRDefault="0009435C" w:rsidP="000C2773">
            <w:pPr>
              <w:tabs>
                <w:tab w:val="left" w:pos="567"/>
                <w:tab w:val="left" w:pos="720"/>
              </w:tabs>
              <w:jc w:val="both"/>
            </w:pPr>
            <w:r w:rsidRPr="0024542A">
              <w:t>2.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09435C" w:rsidRPr="0024542A" w:rsidRDefault="0009435C" w:rsidP="000C2773">
            <w:pPr>
              <w:tabs>
                <w:tab w:val="left" w:pos="1418"/>
                <w:tab w:val="left" w:pos="5103"/>
              </w:tabs>
              <w:jc w:val="both"/>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24542A">
              <w:lastRenderedPageBreak/>
              <w:t>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435C" w:rsidRPr="0024542A" w:rsidRDefault="0009435C" w:rsidP="000C2773">
            <w:pPr>
              <w:tabs>
                <w:tab w:val="left" w:pos="1418"/>
                <w:tab w:val="left" w:pos="5103"/>
              </w:tabs>
              <w:jc w:val="both"/>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закупка признана несостоявшейся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Не установлен</w:t>
            </w:r>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Не установлен</w:t>
            </w:r>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Не установлен</w:t>
            </w:r>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Не установлен</w:t>
            </w:r>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6"/>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0B7DB1" w:rsidRDefault="000B7DB1"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237148" w:rsidRDefault="00237148" w:rsidP="00E63FBD">
      <w:pPr>
        <w:tabs>
          <w:tab w:val="left" w:pos="9639"/>
        </w:tabs>
        <w:ind w:left="5664" w:firstLine="708"/>
        <w:rPr>
          <w:b/>
          <w:bCs/>
        </w:rPr>
      </w:pPr>
    </w:p>
    <w:p w:rsidR="000B7DB1" w:rsidRDefault="000B7DB1" w:rsidP="00E63FBD">
      <w:pPr>
        <w:tabs>
          <w:tab w:val="left" w:pos="9639"/>
        </w:tabs>
        <w:ind w:left="5664" w:firstLine="708"/>
        <w:rPr>
          <w:b/>
          <w:bCs/>
        </w:rPr>
      </w:pPr>
    </w:p>
    <w:p w:rsidR="000B7DB1" w:rsidRDefault="000B7DB1" w:rsidP="00E63FBD">
      <w:pPr>
        <w:tabs>
          <w:tab w:val="left" w:pos="9639"/>
        </w:tabs>
        <w:ind w:left="5664" w:firstLine="708"/>
        <w:rPr>
          <w:b/>
          <w:bCs/>
        </w:rPr>
      </w:pPr>
    </w:p>
    <w:p w:rsidR="00E504CF" w:rsidRDefault="00E504CF" w:rsidP="0061204A">
      <w:pPr>
        <w:tabs>
          <w:tab w:val="left" w:pos="9639"/>
        </w:tabs>
        <w:ind w:left="5812"/>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1971D2" w:rsidRPr="005840D5" w:rsidRDefault="001E4589" w:rsidP="001971D2">
      <w:pPr>
        <w:tabs>
          <w:tab w:val="center" w:pos="4677"/>
          <w:tab w:val="right" w:pos="9355"/>
        </w:tabs>
        <w:jc w:val="center"/>
        <w:rPr>
          <w:b/>
          <w:bCs/>
        </w:rPr>
      </w:pPr>
      <w:r w:rsidRPr="001E4589">
        <w:rPr>
          <w:b/>
          <w:bCs/>
        </w:rPr>
        <w:t xml:space="preserve">на </w:t>
      </w:r>
      <w:r w:rsidR="001971D2">
        <w:rPr>
          <w:b/>
          <w:bCs/>
        </w:rPr>
        <w:t>о</w:t>
      </w:r>
      <w:r w:rsidR="001971D2" w:rsidRPr="0029689E">
        <w:rPr>
          <w:b/>
          <w:bCs/>
        </w:rPr>
        <w:t>казание услуг по адаптации программных продуктов</w:t>
      </w:r>
      <w:r w:rsidR="001971D2" w:rsidRPr="003D6CFA">
        <w:rPr>
          <w:b/>
          <w:bCs/>
        </w:rPr>
        <w:t>.</w:t>
      </w:r>
      <w:r w:rsidR="001971D2" w:rsidRPr="00827D48">
        <w:rPr>
          <w:b/>
          <w:bCs/>
        </w:rPr>
        <w:t xml:space="preserve"> </w:t>
      </w:r>
      <w:r w:rsidR="001971D2" w:rsidRPr="005840D5">
        <w:rPr>
          <w:b/>
          <w:bCs/>
        </w:rPr>
        <w:t xml:space="preserve"> </w:t>
      </w:r>
    </w:p>
    <w:p w:rsidR="0026022F" w:rsidRPr="005840D5" w:rsidRDefault="001971D2" w:rsidP="001971D2">
      <w:pPr>
        <w:tabs>
          <w:tab w:val="center" w:pos="4677"/>
          <w:tab w:val="right" w:pos="9355"/>
        </w:tabs>
        <w:jc w:val="center"/>
        <w:rPr>
          <w:b/>
          <w:bCs/>
        </w:rPr>
      </w:pPr>
      <w:r w:rsidRPr="005840D5">
        <w:rPr>
          <w:b/>
          <w:bCs/>
        </w:rPr>
        <w:t xml:space="preserve">№ </w:t>
      </w:r>
      <w:r>
        <w:rPr>
          <w:b/>
          <w:bCs/>
        </w:rPr>
        <w:t>53</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ФГУП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1971D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1971D2" w:rsidRPr="005840D5" w:rsidRDefault="001971D2"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971D2" w:rsidRPr="005840D5" w:rsidRDefault="001971D2"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1971D2" w:rsidRPr="005840D5" w:rsidRDefault="001971D2" w:rsidP="00307287">
            <w:pPr>
              <w:keepNext/>
              <w:keepLines/>
              <w:widowControl w:val="0"/>
              <w:suppressLineNumbers/>
              <w:suppressAutoHyphens/>
              <w:jc w:val="both"/>
            </w:pPr>
            <w:r w:rsidRPr="005840D5">
              <w:t>Наименование: ФГУП «Московский эндокринный завод»</w:t>
            </w:r>
          </w:p>
          <w:p w:rsidR="001971D2" w:rsidRPr="005840D5" w:rsidRDefault="001971D2" w:rsidP="00307287">
            <w:pPr>
              <w:keepNext/>
              <w:keepLines/>
              <w:widowControl w:val="0"/>
              <w:suppressLineNumbers/>
              <w:suppressAutoHyphens/>
              <w:jc w:val="both"/>
            </w:pPr>
            <w:r w:rsidRPr="005840D5">
              <w:t>Место нахождения</w:t>
            </w:r>
          </w:p>
          <w:p w:rsidR="001971D2" w:rsidRPr="005840D5" w:rsidRDefault="001971D2" w:rsidP="00307287">
            <w:pPr>
              <w:keepNext/>
              <w:keepLines/>
              <w:widowControl w:val="0"/>
              <w:suppressLineNumbers/>
              <w:suppressAutoHyphens/>
              <w:jc w:val="both"/>
            </w:pPr>
            <w:r w:rsidRPr="005840D5">
              <w:t>109052, г. Москва, ул. Новохохловская, д. 25</w:t>
            </w:r>
          </w:p>
          <w:p w:rsidR="001971D2" w:rsidRPr="005840D5" w:rsidRDefault="001971D2" w:rsidP="00307287">
            <w:pPr>
              <w:keepNext/>
              <w:keepLines/>
              <w:widowControl w:val="0"/>
              <w:suppressLineNumbers/>
              <w:suppressAutoHyphens/>
              <w:jc w:val="both"/>
            </w:pPr>
            <w:r w:rsidRPr="005840D5">
              <w:t>Почтовый адрес</w:t>
            </w:r>
          </w:p>
          <w:p w:rsidR="001971D2" w:rsidRPr="005840D5" w:rsidRDefault="001971D2" w:rsidP="00307287">
            <w:pPr>
              <w:keepNext/>
              <w:keepLines/>
              <w:widowControl w:val="0"/>
              <w:suppressLineNumbers/>
              <w:suppressAutoHyphens/>
              <w:jc w:val="both"/>
            </w:pPr>
            <w:r w:rsidRPr="005840D5">
              <w:t>109052, г. Москва, ул. Новохохловская, д. 25</w:t>
            </w:r>
          </w:p>
          <w:p w:rsidR="001971D2" w:rsidRPr="005840D5" w:rsidRDefault="001971D2" w:rsidP="00307287">
            <w:pPr>
              <w:keepNext/>
              <w:keepLines/>
              <w:widowControl w:val="0"/>
              <w:suppressLineNumbers/>
              <w:suppressAutoHyphens/>
              <w:jc w:val="both"/>
            </w:pPr>
            <w:r w:rsidRPr="005840D5">
              <w:t xml:space="preserve">Телефон: +7 (495) 234-61-92 доб. </w:t>
            </w:r>
            <w:r>
              <w:t>6</w:t>
            </w:r>
            <w:r w:rsidRPr="005840D5">
              <w:t>-</w:t>
            </w:r>
            <w:r>
              <w:t>28</w:t>
            </w:r>
          </w:p>
          <w:p w:rsidR="001971D2" w:rsidRPr="005840D5" w:rsidRDefault="001971D2" w:rsidP="00307287">
            <w:pPr>
              <w:keepNext/>
              <w:keepLines/>
              <w:widowControl w:val="0"/>
              <w:suppressLineNumbers/>
              <w:suppressAutoHyphens/>
              <w:jc w:val="both"/>
            </w:pPr>
            <w:r w:rsidRPr="005840D5">
              <w:t>Факс: +7 (495) 911-42-10</w:t>
            </w:r>
          </w:p>
          <w:p w:rsidR="001971D2" w:rsidRPr="005840D5" w:rsidRDefault="001971D2" w:rsidP="00307287">
            <w:pPr>
              <w:keepNext/>
              <w:keepLines/>
              <w:widowControl w:val="0"/>
              <w:suppressLineNumbers/>
              <w:suppressAutoHyphens/>
              <w:jc w:val="both"/>
            </w:pPr>
            <w:r w:rsidRPr="005840D5">
              <w:t xml:space="preserve">Электронная почта: </w:t>
            </w:r>
            <w:r>
              <w:rPr>
                <w:lang w:val="en-US"/>
              </w:rPr>
              <w:t>zakupkimez</w:t>
            </w:r>
            <w:r w:rsidRPr="00A6706C">
              <w:t>@</w:t>
            </w:r>
            <w:r>
              <w:rPr>
                <w:lang w:val="en-US"/>
              </w:rPr>
              <w:t>yandex</w:t>
            </w:r>
            <w:r w:rsidRPr="00A6706C">
              <w:t>.</w:t>
            </w:r>
            <w:r>
              <w:rPr>
                <w:lang w:val="en-US"/>
              </w:rPr>
              <w:t>ru</w:t>
            </w:r>
          </w:p>
          <w:p w:rsidR="001971D2" w:rsidRDefault="001971D2" w:rsidP="00307287">
            <w:pPr>
              <w:keepNext/>
              <w:keepLines/>
              <w:widowControl w:val="0"/>
              <w:suppressLineNumbers/>
              <w:suppressAutoHyphens/>
            </w:pPr>
            <w:r>
              <w:t>Контактные лица</w:t>
            </w:r>
            <w:r w:rsidRPr="00253929">
              <w:t xml:space="preserve">: </w:t>
            </w:r>
          </w:p>
          <w:p w:rsidR="001971D2" w:rsidRDefault="001971D2" w:rsidP="00307287">
            <w:pPr>
              <w:keepNext/>
              <w:keepLines/>
              <w:widowControl w:val="0"/>
              <w:suppressLineNumbers/>
              <w:suppressAutoHyphens/>
            </w:pPr>
            <w:r>
              <w:t>по техническим вопросам – Божков Андрей Юрьевич, тел. +7 (495) 234-61-92 доб. 4715.</w:t>
            </w:r>
          </w:p>
          <w:p w:rsidR="001971D2" w:rsidRPr="005840D5" w:rsidRDefault="001971D2" w:rsidP="00307287">
            <w:pPr>
              <w:keepNext/>
              <w:keepLines/>
              <w:widowControl w:val="0"/>
              <w:suppressLineNumbers/>
              <w:suppressAutoHyphens/>
            </w:pPr>
            <w:r>
              <w:t>по организационным вопросам - Лукашенко Алексей Валерьевич, тел. +7 (495) 234-61-92 доб. 628.</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1971D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1971D2">
              <w:t>о</w:t>
            </w:r>
            <w:r w:rsidR="001971D2" w:rsidRPr="001971D2">
              <w:t>казание услуг по адаптации программных продуктов</w:t>
            </w:r>
            <w:r w:rsidR="00F028CD">
              <w:t>.</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9F22C6" w:rsidP="00331F2B">
            <w:pPr>
              <w:keepNext/>
              <w:keepLines/>
              <w:widowControl w:val="0"/>
              <w:suppressLineNumbers/>
              <w:suppressAutoHyphens/>
            </w:pPr>
            <w:hyperlink r:id="rId11" w:history="1">
              <w:r w:rsidR="00331F2B" w:rsidRPr="00627EE5">
                <w:rPr>
                  <w:rStyle w:val="a6"/>
                  <w:lang w:val="en-US"/>
                </w:rPr>
                <w:t>http</w:t>
              </w:r>
              <w:r w:rsidR="00331F2B" w:rsidRPr="00627EE5">
                <w:rPr>
                  <w:rStyle w:val="a6"/>
                </w:rPr>
                <w:t>:/</w:t>
              </w:r>
              <w:r w:rsidR="00331F2B" w:rsidRPr="00627EE5">
                <w:rPr>
                  <w:rStyle w:val="a6"/>
                  <w:lang w:val="en-US"/>
                </w:rPr>
                <w:t>/com</w:t>
              </w:r>
              <w:r w:rsidR="00331F2B" w:rsidRPr="00627EE5">
                <w:rPr>
                  <w:rStyle w:val="a6"/>
                </w:rPr>
                <w:t>.</w:t>
              </w:r>
              <w:r w:rsidR="00331F2B" w:rsidRPr="00627EE5">
                <w:rPr>
                  <w:rStyle w:val="a6"/>
                  <w:lang w:val="en-US"/>
                </w:rPr>
                <w:t>roseltorg</w:t>
              </w:r>
              <w:r w:rsidR="00331F2B" w:rsidRPr="00627EE5">
                <w:rPr>
                  <w:rStyle w:val="a6"/>
                </w:rPr>
                <w:t>.</w:t>
              </w:r>
              <w:r w:rsidR="00331F2B" w:rsidRPr="00627EE5">
                <w:rPr>
                  <w:rStyle w:val="a6"/>
                  <w:lang w:val="en-US"/>
                </w:rPr>
                <w:t>ru</w:t>
              </w:r>
              <w:r w:rsidR="00331F2B" w:rsidRPr="00627EE5">
                <w:rPr>
                  <w:rStyle w:val="a6"/>
                </w:rPr>
                <w:t>/</w:t>
              </w:r>
            </w:hyperlink>
            <w:r w:rsidR="00331F2B" w:rsidRPr="00C72794">
              <w:t xml:space="preserve"> </w:t>
            </w:r>
          </w:p>
        </w:tc>
      </w:tr>
      <w:tr w:rsidR="001971D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1971D2" w:rsidRPr="005840D5" w:rsidRDefault="001971D2"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971D2" w:rsidRPr="005840D5" w:rsidRDefault="001971D2"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1971D2" w:rsidRPr="005840D5" w:rsidRDefault="001971D2" w:rsidP="00307287">
            <w:pPr>
              <w:tabs>
                <w:tab w:val="left" w:pos="737"/>
                <w:tab w:val="left" w:pos="5740"/>
                <w:tab w:val="left" w:pos="9639"/>
              </w:tabs>
              <w:overflowPunct w:val="0"/>
              <w:autoSpaceDE w:val="0"/>
              <w:autoSpaceDN w:val="0"/>
              <w:adjustRightInd w:val="0"/>
              <w:jc w:val="both"/>
              <w:rPr>
                <w:b/>
                <w:bCs/>
              </w:rPr>
            </w:pPr>
            <w:r w:rsidRPr="0029689E">
              <w:rPr>
                <w:b/>
                <w:bCs/>
              </w:rPr>
              <w:t>Оказание услуг по адаптации программных продуктов</w:t>
            </w:r>
            <w:r>
              <w:rPr>
                <w:b/>
                <w:bCs/>
              </w:rPr>
              <w:t>.</w:t>
            </w:r>
          </w:p>
          <w:p w:rsidR="001971D2" w:rsidRPr="005840D5" w:rsidRDefault="001971D2" w:rsidP="00307287">
            <w:pPr>
              <w:tabs>
                <w:tab w:val="left" w:pos="737"/>
                <w:tab w:val="left" w:pos="5740"/>
                <w:tab w:val="left" w:pos="9639"/>
              </w:tabs>
              <w:overflowPunct w:val="0"/>
              <w:autoSpaceDE w:val="0"/>
              <w:autoSpaceDN w:val="0"/>
              <w:adjustRightInd w:val="0"/>
              <w:jc w:val="both"/>
              <w:rPr>
                <w:lang w:eastAsia="en-US"/>
              </w:rPr>
            </w:pPr>
          </w:p>
          <w:p w:rsidR="001971D2" w:rsidRPr="00B93661" w:rsidRDefault="001971D2" w:rsidP="00307287">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1 усл.ед.,</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5840D5">
              <w:lastRenderedPageBreak/>
              <w:t>определением соответствия поставляемого товара, выполняемой работы, оказываемой услуги потребностям заказчика</w:t>
            </w:r>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w:t>
            </w:r>
            <w:r>
              <w:lastRenderedPageBreak/>
              <w:t>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r w:rsidRPr="00E63598">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4357" w:rsidRPr="00E63598" w:rsidRDefault="00114357" w:rsidP="00114357">
            <w:pPr>
              <w:tabs>
                <w:tab w:val="num" w:pos="68"/>
              </w:tabs>
              <w:jc w:val="both"/>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r w:rsidRPr="00E63598">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E63598">
              <w:lastRenderedPageBreak/>
              <w:t>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r w:rsidRPr="00E63598">
              <w:t xml:space="preserve">з) </w:t>
            </w:r>
            <w:r w:rsidRPr="001A4D7E">
              <w:rPr>
                <w:rFonts w:eastAsia="Calibri"/>
                <w:lang w:eastAsia="en-US"/>
              </w:rPr>
              <w:t>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w:t>
            </w:r>
            <w:r w:rsidRPr="00BC6286">
              <w:rPr>
                <w:rFonts w:eastAsia="Calibri"/>
                <w:lang w:eastAsia="en-US"/>
              </w:rPr>
              <w:lastRenderedPageBreak/>
              <w:t>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w:t>
            </w:r>
            <w:r w:rsidRPr="00E63598">
              <w:lastRenderedPageBreak/>
              <w:t>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w:t>
            </w:r>
            <w:r w:rsidRPr="00E63598">
              <w:lastRenderedPageBreak/>
              <w:t>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w:t>
            </w:r>
            <w:r w:rsidRPr="005840D5">
              <w:lastRenderedPageBreak/>
              <w:t>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w:t>
            </w:r>
            <w:r w:rsidRPr="00497E53">
              <w:lastRenderedPageBreak/>
              <w:t>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E030CD">
        <w:trPr>
          <w:trHeight w:val="546"/>
        </w:trPr>
        <w:tc>
          <w:tcPr>
            <w:tcW w:w="992"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C918E8" w:rsidRPr="00CF253E" w:rsidRDefault="00CF253E" w:rsidP="00E63FBD">
            <w:pPr>
              <w:keepNext/>
              <w:keepLines/>
              <w:widowControl w:val="0"/>
              <w:suppressLineNumbers/>
              <w:suppressAutoHyphens/>
            </w:pPr>
            <w:r>
              <w:t>г. Москва, ул. Новохохловская, 25</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07287" w:rsidRDefault="00307287" w:rsidP="00497E53">
            <w:pPr>
              <w:jc w:val="both"/>
            </w:pPr>
            <w:r w:rsidRPr="00307287">
              <w:t xml:space="preserve">Работы в соответствии с Договором осуществляются Исполнителем на основании Заданий. Задание оформляется и подписывается Сторонами по форме согласно Приложению № 3 к </w:t>
            </w:r>
            <w:r>
              <w:t>проекту</w:t>
            </w:r>
            <w:r w:rsidRPr="00307287">
              <w:t xml:space="preserve"> Договор</w:t>
            </w:r>
            <w:r>
              <w:t>а</w:t>
            </w:r>
            <w:r w:rsidRPr="00307287">
              <w:t xml:space="preserve"> и регламентирует состав (описание), сроки, стоимость работ и критерии приемки результатов работ.</w:t>
            </w:r>
          </w:p>
          <w:p w:rsidR="004A5C46" w:rsidRPr="005840D5" w:rsidRDefault="00307287" w:rsidP="00497E53">
            <w:pPr>
              <w:jc w:val="both"/>
            </w:pPr>
            <w:r w:rsidRPr="00307287">
              <w:t>Договор вступает в силу с момента его подписания обеими Сторонами и действует до 31 декабря 2019г., а в части финансовых обязательств – до полного их исполнения</w:t>
            </w:r>
            <w:r>
              <w:t>.</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307287" w:rsidRDefault="00307287" w:rsidP="00307287">
            <w:pPr>
              <w:tabs>
                <w:tab w:val="left" w:pos="9639"/>
              </w:tabs>
              <w:autoSpaceDE w:val="0"/>
              <w:autoSpaceDN w:val="0"/>
              <w:adjustRightInd w:val="0"/>
              <w:jc w:val="both"/>
              <w:rPr>
                <w:b/>
              </w:rPr>
            </w:pPr>
            <w:r w:rsidRPr="00E445CA">
              <w:rPr>
                <w:b/>
              </w:rPr>
              <w:t>4 000</w:t>
            </w:r>
            <w:r>
              <w:rPr>
                <w:b/>
              </w:rPr>
              <w:t> </w:t>
            </w:r>
            <w:r w:rsidRPr="00E445CA">
              <w:rPr>
                <w:b/>
              </w:rPr>
              <w:t xml:space="preserve">000 </w:t>
            </w:r>
            <w:r>
              <w:rPr>
                <w:b/>
              </w:rPr>
              <w:t>(четыре миллиона</w:t>
            </w:r>
            <w:r w:rsidRPr="008C2B48">
              <w:rPr>
                <w:b/>
              </w:rPr>
              <w:t>) рубл</w:t>
            </w:r>
            <w:r>
              <w:rPr>
                <w:b/>
              </w:rPr>
              <w:t>ей</w:t>
            </w:r>
            <w:r w:rsidRPr="008C2B48">
              <w:rPr>
                <w:b/>
              </w:rPr>
              <w:t xml:space="preserve"> 00 копеек, </w:t>
            </w:r>
            <w:r>
              <w:rPr>
                <w:b/>
              </w:rPr>
              <w:t>с учетом</w:t>
            </w:r>
            <w:r w:rsidRPr="008C2B48">
              <w:rPr>
                <w:b/>
              </w:rPr>
              <w:t xml:space="preserve"> </w:t>
            </w:r>
            <w:r>
              <w:rPr>
                <w:b/>
              </w:rPr>
              <w:t>НДС.</w:t>
            </w:r>
            <w:r w:rsidRPr="008C2B48">
              <w:rPr>
                <w:b/>
              </w:rPr>
              <w:t xml:space="preserve"> </w:t>
            </w:r>
          </w:p>
          <w:p w:rsidR="00367F19" w:rsidRPr="00E504CF" w:rsidRDefault="00367F19" w:rsidP="00433C41">
            <w:pPr>
              <w:tabs>
                <w:tab w:val="left" w:pos="9639"/>
              </w:tabs>
              <w:autoSpaceDE w:val="0"/>
              <w:autoSpaceDN w:val="0"/>
              <w:adjustRightInd w:val="0"/>
              <w:jc w:val="both"/>
              <w:rPr>
                <w:b/>
                <w:i/>
                <w:u w:val="single"/>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A709C7" w:rsidRPr="00803181" w:rsidRDefault="00433C41" w:rsidP="004A5C46">
            <w:pPr>
              <w:pStyle w:val="a1"/>
              <w:numPr>
                <w:ilvl w:val="0"/>
                <w:numId w:val="0"/>
              </w:numPr>
              <w:tabs>
                <w:tab w:val="clear" w:pos="1134"/>
                <w:tab w:val="left" w:pos="709"/>
              </w:tabs>
              <w:rPr>
                <w:szCs w:val="24"/>
              </w:rPr>
            </w:pPr>
            <w:r w:rsidRPr="00433C41">
              <w:rPr>
                <w:szCs w:val="24"/>
              </w:rPr>
              <w:t>Общая страховая премия оплачивается Страхователем Страховщику единовременно путем безналичного расчета в срок не позднее 30 (тридцати) банковских дней с момента получения Страхователем разрешения на проведение клинического исследования.</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67357E" w:rsidRPr="00307287" w:rsidRDefault="00307287" w:rsidP="00307287">
            <w:pPr>
              <w:tabs>
                <w:tab w:val="left" w:pos="9639"/>
              </w:tabs>
              <w:autoSpaceDE w:val="0"/>
              <w:autoSpaceDN w:val="0"/>
              <w:adjustRightInd w:val="0"/>
              <w:jc w:val="both"/>
              <w:rPr>
                <w:b/>
              </w:rPr>
            </w:pPr>
            <w:r w:rsidRPr="00B63D86">
              <w:rPr>
                <w:color w:val="222222"/>
              </w:rPr>
              <w:t xml:space="preserve">Стоимость работ включает в себя: цену работ, </w:t>
            </w:r>
            <w:r w:rsidRPr="00B63D86">
              <w:rPr>
                <w:noProof/>
              </w:rPr>
              <w:t>включая все расходы на проезд до места выполнения работ и иные расходы, связанные с пребыванием представителей Исполнителя на территории Заказчика, направленных для выполнения работ по Договору, стоимость исключительных прав на результаты работ, а также иные расходы необходимые для выполнения Исполнителем обязательств по Договору в полном объеме</w:t>
            </w:r>
            <w:r>
              <w:rPr>
                <w:noProof/>
              </w:rPr>
              <w:t>.</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w:t>
            </w:r>
            <w:r>
              <w:rPr>
                <w:rFonts w:eastAsiaTheme="minorHAnsi"/>
                <w:lang w:eastAsia="en-US"/>
              </w:rPr>
              <w:lastRenderedPageBreak/>
              <w:t>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3B5469">
            <w:pPr>
              <w:jc w:val="both"/>
            </w:pPr>
            <w:r w:rsidRPr="00C72794">
              <w:t xml:space="preserve">Дата окончания срока подачи заявок на участие в закупке является </w:t>
            </w:r>
            <w:r w:rsidRPr="00C72794">
              <w:rPr>
                <w:b/>
              </w:rPr>
              <w:t>«</w:t>
            </w:r>
            <w:r w:rsidR="003B5469">
              <w:rPr>
                <w:b/>
              </w:rPr>
              <w:t>24</w:t>
            </w:r>
            <w:r w:rsidRPr="00C72794">
              <w:rPr>
                <w:b/>
              </w:rPr>
              <w:t xml:space="preserve">» </w:t>
            </w:r>
            <w:r w:rsidR="003B5469">
              <w:rPr>
                <w:b/>
              </w:rPr>
              <w:t>октября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302A" w:rsidRPr="00F5302A" w:rsidRDefault="00E33A83" w:rsidP="00772275">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72275">
              <w:t>;</w:t>
            </w:r>
          </w:p>
          <w:p w:rsidR="006C0E51" w:rsidRPr="005840D5" w:rsidRDefault="006C0E51" w:rsidP="00F542C1">
            <w:pPr>
              <w:tabs>
                <w:tab w:val="left" w:pos="360"/>
                <w:tab w:val="left" w:pos="540"/>
                <w:tab w:val="left" w:pos="900"/>
                <w:tab w:val="left" w:pos="9639"/>
              </w:tabs>
              <w:ind w:firstLine="567"/>
              <w:jc w:val="both"/>
            </w:pPr>
            <w:r w:rsidRPr="005840D5">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r>
              <w:t xml:space="preserve">8) отсутствие у участника закупки - физического лица </w:t>
            </w:r>
            <w: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6"/>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E5641">
              <w:rPr>
                <w:rFonts w:eastAsia="Calibri"/>
                <w:color w:val="000000"/>
                <w:lang w:eastAsia="en-US"/>
              </w:rPr>
              <w:lastRenderedPageBreak/>
              <w:t>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302A" w:rsidRPr="00F5302A" w:rsidRDefault="003E5641" w:rsidP="002815AB">
            <w:pPr>
              <w:jc w:val="both"/>
              <w:rPr>
                <w:rFonts w:eastAsia="Calibri"/>
                <w:lang w:eastAsia="en-US"/>
              </w:rPr>
            </w:pPr>
            <w:r w:rsidRPr="003E5641">
              <w:rPr>
                <w:rFonts w:eastAsia="Calibri"/>
                <w:color w:val="000000"/>
                <w:lang w:eastAsia="en-US"/>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2815AB">
              <w:rPr>
                <w:rFonts w:eastAsia="Calibri"/>
                <w:color w:val="000000"/>
                <w:lang w:eastAsia="en-US"/>
              </w:rPr>
              <w:t>.</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r w:rsidRPr="003E5641">
              <w:rPr>
                <w:rFonts w:ascii="Times New Roman" w:hAnsi="Times New Roman" w:cs="Times New Roman"/>
                <w:lang w:val="en-US"/>
              </w:rPr>
              <w:t>I</w:t>
            </w:r>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57E" w:rsidRPr="005840D5" w:rsidRDefault="00331F2B" w:rsidP="0082286E">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82286E">
              <w:rPr>
                <w:rFonts w:ascii="Times New Roman" w:hAnsi="Times New Roman" w:cs="Times New Roman"/>
                <w:b/>
                <w:bCs/>
              </w:rPr>
              <w:t>14</w:t>
            </w:r>
            <w:r w:rsidRPr="00331F2B">
              <w:rPr>
                <w:rFonts w:ascii="Times New Roman" w:hAnsi="Times New Roman" w:cs="Times New Roman"/>
                <w:b/>
                <w:bCs/>
              </w:rPr>
              <w:t xml:space="preserve">» </w:t>
            </w:r>
            <w:r w:rsidR="0082286E">
              <w:rPr>
                <w:rFonts w:ascii="Times New Roman" w:hAnsi="Times New Roman" w:cs="Times New Roman"/>
                <w:b/>
                <w:bCs/>
              </w:rPr>
              <w:t>октября</w:t>
            </w:r>
            <w:r w:rsidRPr="00331F2B">
              <w:rPr>
                <w:rFonts w:ascii="Times New Roman" w:hAnsi="Times New Roman" w:cs="Times New Roman"/>
                <w:b/>
                <w:bCs/>
              </w:rPr>
              <w:t xml:space="preserve"> по «</w:t>
            </w:r>
            <w:r w:rsidR="0082286E">
              <w:rPr>
                <w:rFonts w:ascii="Times New Roman" w:hAnsi="Times New Roman" w:cs="Times New Roman"/>
                <w:b/>
                <w:bCs/>
              </w:rPr>
              <w:t>21</w:t>
            </w:r>
            <w:r w:rsidRPr="00331F2B">
              <w:rPr>
                <w:rFonts w:ascii="Times New Roman" w:hAnsi="Times New Roman" w:cs="Times New Roman"/>
                <w:b/>
                <w:bCs/>
              </w:rPr>
              <w:t xml:space="preserve">» </w:t>
            </w:r>
            <w:r w:rsidR="0082286E">
              <w:rPr>
                <w:rFonts w:ascii="Times New Roman" w:hAnsi="Times New Roman" w:cs="Times New Roman"/>
                <w:b/>
                <w:bCs/>
              </w:rPr>
              <w:t>октября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82286E">
        <w:trPr>
          <w:trHeight w:val="701"/>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Место и дата рассмотрения предложений участников закупки </w:t>
            </w:r>
            <w:r w:rsidRPr="005840D5">
              <w:lastRenderedPageBreak/>
              <w:t>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lastRenderedPageBreak/>
              <w:t xml:space="preserve">Рассмотрение заявок на участие в закупке будет осуществляться </w:t>
            </w:r>
            <w:r w:rsidR="00F54220" w:rsidRPr="00331F2B">
              <w:rPr>
                <w:b/>
                <w:bCs/>
              </w:rPr>
              <w:t>«</w:t>
            </w:r>
            <w:r w:rsidR="0082286E">
              <w:rPr>
                <w:b/>
                <w:bCs/>
              </w:rPr>
              <w:t>24</w:t>
            </w:r>
            <w:r w:rsidR="00F54220" w:rsidRPr="00331F2B">
              <w:rPr>
                <w:b/>
                <w:bCs/>
              </w:rPr>
              <w:t xml:space="preserve">» </w:t>
            </w:r>
            <w:r w:rsidR="0082286E">
              <w:rPr>
                <w:b/>
                <w:bCs/>
              </w:rPr>
              <w:t>октября</w:t>
            </w:r>
            <w:r w:rsidR="00F54220" w:rsidRPr="005840D5">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C63032">
            <w:pPr>
              <w:jc w:val="both"/>
            </w:pPr>
            <w:r w:rsidRPr="005840D5">
              <w:lastRenderedPageBreak/>
              <w:t xml:space="preserve">Подведение итогов закупки будет осуществляться                       </w:t>
            </w:r>
            <w:r w:rsidR="0082286E" w:rsidRPr="00331F2B">
              <w:rPr>
                <w:b/>
                <w:bCs/>
              </w:rPr>
              <w:t>«</w:t>
            </w:r>
            <w:r w:rsidR="0082286E">
              <w:rPr>
                <w:b/>
                <w:bCs/>
              </w:rPr>
              <w:t>24</w:t>
            </w:r>
            <w:r w:rsidR="0082286E" w:rsidRPr="00331F2B">
              <w:rPr>
                <w:b/>
                <w:bCs/>
              </w:rPr>
              <w:t xml:space="preserve">» </w:t>
            </w:r>
            <w:r w:rsidR="0082286E">
              <w:rPr>
                <w:b/>
                <w:bCs/>
              </w:rPr>
              <w:t>октября</w:t>
            </w:r>
            <w:r w:rsidR="0082286E" w:rsidRPr="005840D5">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E030CD">
        <w:trPr>
          <w:trHeight w:val="298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549"/>
            </w:tblGrid>
            <w:tr w:rsidR="0082286E" w:rsidRPr="009D638C" w:rsidTr="0082286E">
              <w:tc>
                <w:tcPr>
                  <w:tcW w:w="523" w:type="dxa"/>
                  <w:vAlign w:val="center"/>
                </w:tcPr>
                <w:p w:rsidR="0082286E" w:rsidRPr="009D638C" w:rsidRDefault="0082286E" w:rsidP="00472A35">
                  <w:pPr>
                    <w:tabs>
                      <w:tab w:val="left" w:pos="9639"/>
                    </w:tabs>
                    <w:jc w:val="center"/>
                    <w:rPr>
                      <w:b/>
                      <w:sz w:val="20"/>
                      <w:szCs w:val="20"/>
                    </w:rPr>
                  </w:pPr>
                  <w:r w:rsidRPr="009D638C">
                    <w:rPr>
                      <w:b/>
                      <w:sz w:val="20"/>
                      <w:szCs w:val="20"/>
                    </w:rPr>
                    <w:t>№ п/п</w:t>
                  </w:r>
                </w:p>
              </w:tc>
              <w:tc>
                <w:tcPr>
                  <w:tcW w:w="1276" w:type="dxa"/>
                  <w:vAlign w:val="center"/>
                </w:tcPr>
                <w:p w:rsidR="0082286E" w:rsidRPr="009D638C" w:rsidRDefault="0082286E" w:rsidP="00472A35">
                  <w:pPr>
                    <w:tabs>
                      <w:tab w:val="left" w:pos="9639"/>
                    </w:tabs>
                    <w:jc w:val="center"/>
                    <w:rPr>
                      <w:b/>
                      <w:sz w:val="20"/>
                      <w:szCs w:val="20"/>
                    </w:rPr>
                  </w:pPr>
                  <w:r w:rsidRPr="009D638C">
                    <w:rPr>
                      <w:b/>
                      <w:sz w:val="20"/>
                      <w:szCs w:val="20"/>
                    </w:rPr>
                    <w:t>Наименование критерия</w:t>
                  </w:r>
                </w:p>
                <w:p w:rsidR="0082286E" w:rsidRPr="009D638C" w:rsidRDefault="0082286E" w:rsidP="00472A35">
                  <w:pPr>
                    <w:tabs>
                      <w:tab w:val="left" w:pos="9639"/>
                    </w:tabs>
                    <w:jc w:val="center"/>
                    <w:rPr>
                      <w:b/>
                      <w:sz w:val="20"/>
                      <w:szCs w:val="20"/>
                    </w:rPr>
                  </w:pPr>
                </w:p>
              </w:tc>
              <w:tc>
                <w:tcPr>
                  <w:tcW w:w="992" w:type="dxa"/>
                  <w:vAlign w:val="center"/>
                </w:tcPr>
                <w:p w:rsidR="0082286E" w:rsidRPr="009D638C" w:rsidRDefault="0082286E" w:rsidP="00472A35">
                  <w:pPr>
                    <w:tabs>
                      <w:tab w:val="left" w:pos="9639"/>
                    </w:tabs>
                    <w:jc w:val="center"/>
                    <w:rPr>
                      <w:b/>
                      <w:sz w:val="20"/>
                      <w:szCs w:val="20"/>
                    </w:rPr>
                  </w:pPr>
                  <w:r w:rsidRPr="009D638C">
                    <w:rPr>
                      <w:b/>
                      <w:sz w:val="20"/>
                      <w:szCs w:val="20"/>
                    </w:rPr>
                    <w:t>Единица измерения</w:t>
                  </w:r>
                </w:p>
              </w:tc>
              <w:tc>
                <w:tcPr>
                  <w:tcW w:w="993" w:type="dxa"/>
                  <w:vAlign w:val="center"/>
                </w:tcPr>
                <w:p w:rsidR="0082286E" w:rsidRPr="009D638C" w:rsidRDefault="0082286E" w:rsidP="00472A35">
                  <w:pPr>
                    <w:tabs>
                      <w:tab w:val="left" w:pos="9639"/>
                    </w:tabs>
                    <w:jc w:val="center"/>
                    <w:rPr>
                      <w:b/>
                      <w:sz w:val="20"/>
                      <w:szCs w:val="20"/>
                    </w:rPr>
                  </w:pPr>
                  <w:r w:rsidRPr="009D638C">
                    <w:rPr>
                      <w:b/>
                      <w:sz w:val="20"/>
                      <w:szCs w:val="20"/>
                    </w:rPr>
                    <w:t>Значимость критерия</w:t>
                  </w:r>
                </w:p>
              </w:tc>
              <w:tc>
                <w:tcPr>
                  <w:tcW w:w="2549" w:type="dxa"/>
                  <w:vAlign w:val="center"/>
                </w:tcPr>
                <w:p w:rsidR="0082286E" w:rsidRPr="009D638C" w:rsidRDefault="0082286E" w:rsidP="00472A35">
                  <w:pPr>
                    <w:tabs>
                      <w:tab w:val="left" w:pos="9639"/>
                    </w:tabs>
                    <w:jc w:val="center"/>
                    <w:rPr>
                      <w:b/>
                      <w:sz w:val="20"/>
                      <w:szCs w:val="20"/>
                    </w:rPr>
                  </w:pPr>
                  <w:r w:rsidRPr="009D638C">
                    <w:rPr>
                      <w:b/>
                      <w:sz w:val="20"/>
                      <w:szCs w:val="20"/>
                    </w:rPr>
                    <w:t>Примечание</w:t>
                  </w:r>
                </w:p>
              </w:tc>
            </w:tr>
            <w:tr w:rsidR="0082286E" w:rsidRPr="009D638C" w:rsidTr="0082286E">
              <w:trPr>
                <w:trHeight w:val="1343"/>
              </w:trPr>
              <w:tc>
                <w:tcPr>
                  <w:tcW w:w="523" w:type="dxa"/>
                  <w:vAlign w:val="center"/>
                </w:tcPr>
                <w:p w:rsidR="0082286E" w:rsidRPr="009D638C" w:rsidRDefault="0082286E" w:rsidP="00472A35">
                  <w:pPr>
                    <w:tabs>
                      <w:tab w:val="left" w:pos="9639"/>
                    </w:tabs>
                    <w:jc w:val="center"/>
                    <w:rPr>
                      <w:sz w:val="20"/>
                      <w:szCs w:val="20"/>
                    </w:rPr>
                  </w:pPr>
                  <w:r w:rsidRPr="009D638C">
                    <w:rPr>
                      <w:sz w:val="20"/>
                      <w:szCs w:val="20"/>
                    </w:rPr>
                    <w:t>1.</w:t>
                  </w:r>
                </w:p>
              </w:tc>
              <w:tc>
                <w:tcPr>
                  <w:tcW w:w="1276" w:type="dxa"/>
                  <w:vAlign w:val="center"/>
                </w:tcPr>
                <w:p w:rsidR="0082286E" w:rsidRPr="009D638C" w:rsidRDefault="0082286E" w:rsidP="00472A35">
                  <w:pPr>
                    <w:tabs>
                      <w:tab w:val="left" w:pos="9639"/>
                    </w:tabs>
                    <w:jc w:val="center"/>
                    <w:rPr>
                      <w:sz w:val="20"/>
                      <w:szCs w:val="20"/>
                    </w:rPr>
                  </w:pPr>
                  <w:r w:rsidRPr="009D638C">
                    <w:rPr>
                      <w:sz w:val="20"/>
                      <w:szCs w:val="20"/>
                    </w:rPr>
                    <w:t>Цена договора (с учетом НДС)</w:t>
                  </w:r>
                </w:p>
              </w:tc>
              <w:tc>
                <w:tcPr>
                  <w:tcW w:w="992" w:type="dxa"/>
                  <w:vAlign w:val="center"/>
                </w:tcPr>
                <w:p w:rsidR="0082286E" w:rsidRPr="009D638C" w:rsidRDefault="0082286E" w:rsidP="00472A35">
                  <w:pPr>
                    <w:tabs>
                      <w:tab w:val="left" w:pos="9639"/>
                    </w:tabs>
                    <w:jc w:val="center"/>
                    <w:rPr>
                      <w:sz w:val="20"/>
                      <w:szCs w:val="20"/>
                    </w:rPr>
                  </w:pPr>
                  <w:r w:rsidRPr="009D638C">
                    <w:rPr>
                      <w:sz w:val="20"/>
                      <w:szCs w:val="20"/>
                    </w:rPr>
                    <w:t>Рубли</w:t>
                  </w:r>
                </w:p>
              </w:tc>
              <w:tc>
                <w:tcPr>
                  <w:tcW w:w="993" w:type="dxa"/>
                  <w:vAlign w:val="center"/>
                </w:tcPr>
                <w:p w:rsidR="0082286E" w:rsidRPr="009D638C" w:rsidRDefault="0082286E" w:rsidP="00472A35">
                  <w:pPr>
                    <w:tabs>
                      <w:tab w:val="left" w:pos="9639"/>
                    </w:tabs>
                    <w:jc w:val="center"/>
                    <w:rPr>
                      <w:sz w:val="20"/>
                      <w:szCs w:val="20"/>
                    </w:rPr>
                  </w:pPr>
                  <w:r>
                    <w:rPr>
                      <w:sz w:val="20"/>
                      <w:szCs w:val="20"/>
                    </w:rPr>
                    <w:t>3</w:t>
                  </w:r>
                  <w:r w:rsidRPr="009D638C">
                    <w:rPr>
                      <w:sz w:val="20"/>
                      <w:szCs w:val="20"/>
                    </w:rPr>
                    <w:t>0%</w:t>
                  </w:r>
                </w:p>
              </w:tc>
              <w:tc>
                <w:tcPr>
                  <w:tcW w:w="2549" w:type="dxa"/>
                  <w:vAlign w:val="center"/>
                </w:tcPr>
                <w:p w:rsidR="0082286E" w:rsidRPr="009D638C" w:rsidRDefault="0082286E" w:rsidP="00472A35">
                  <w:pPr>
                    <w:tabs>
                      <w:tab w:val="left" w:pos="9639"/>
                    </w:tabs>
                    <w:jc w:val="center"/>
                    <w:rPr>
                      <w:sz w:val="20"/>
                      <w:szCs w:val="20"/>
                    </w:rPr>
                  </w:pPr>
                  <w:r w:rsidRPr="003F2B0F">
                    <w:rPr>
                      <w:sz w:val="20"/>
                      <w:szCs w:val="20"/>
                    </w:rPr>
                    <w:t>Начальная (максимальная) цена договора</w:t>
                  </w:r>
                  <w:r>
                    <w:rPr>
                      <w:sz w:val="20"/>
                      <w:szCs w:val="20"/>
                    </w:rPr>
                    <w:t>:</w:t>
                  </w:r>
                  <w:r>
                    <w:t xml:space="preserve"> </w:t>
                  </w:r>
                  <w:r w:rsidRPr="00A221E2">
                    <w:rPr>
                      <w:sz w:val="20"/>
                      <w:szCs w:val="20"/>
                    </w:rPr>
                    <w:t>4</w:t>
                  </w:r>
                  <w:r>
                    <w:rPr>
                      <w:sz w:val="20"/>
                      <w:szCs w:val="20"/>
                    </w:rPr>
                    <w:t> </w:t>
                  </w:r>
                  <w:r w:rsidRPr="00A221E2">
                    <w:rPr>
                      <w:sz w:val="20"/>
                      <w:szCs w:val="20"/>
                    </w:rPr>
                    <w:t>000</w:t>
                  </w:r>
                  <w:r>
                    <w:rPr>
                      <w:sz w:val="20"/>
                      <w:szCs w:val="20"/>
                    </w:rPr>
                    <w:t> </w:t>
                  </w:r>
                  <w:r w:rsidRPr="00A221E2">
                    <w:rPr>
                      <w:sz w:val="20"/>
                      <w:szCs w:val="20"/>
                    </w:rPr>
                    <w:t>000</w:t>
                  </w:r>
                  <w:r>
                    <w:rPr>
                      <w:sz w:val="20"/>
                      <w:szCs w:val="20"/>
                    </w:rPr>
                    <w:t>,00 рублей</w:t>
                  </w:r>
                </w:p>
                <w:p w:rsidR="0082286E" w:rsidRPr="009D638C" w:rsidRDefault="0082286E" w:rsidP="00472A35">
                  <w:pPr>
                    <w:tabs>
                      <w:tab w:val="left" w:pos="16"/>
                    </w:tabs>
                    <w:ind w:left="16" w:firstLine="16"/>
                    <w:jc w:val="center"/>
                    <w:rPr>
                      <w:sz w:val="20"/>
                      <w:szCs w:val="20"/>
                    </w:rPr>
                  </w:pPr>
                </w:p>
              </w:tc>
            </w:tr>
            <w:tr w:rsidR="0082286E" w:rsidRPr="009D638C" w:rsidTr="0082286E">
              <w:trPr>
                <w:trHeight w:val="952"/>
              </w:trPr>
              <w:tc>
                <w:tcPr>
                  <w:tcW w:w="523" w:type="dxa"/>
                  <w:vAlign w:val="center"/>
                </w:tcPr>
                <w:p w:rsidR="0082286E" w:rsidRPr="009D638C" w:rsidRDefault="0082286E" w:rsidP="00472A35">
                  <w:pPr>
                    <w:tabs>
                      <w:tab w:val="left" w:pos="9639"/>
                    </w:tabs>
                    <w:jc w:val="center"/>
                    <w:rPr>
                      <w:sz w:val="20"/>
                      <w:szCs w:val="20"/>
                    </w:rPr>
                  </w:pPr>
                  <w:r w:rsidRPr="009D638C">
                    <w:rPr>
                      <w:sz w:val="20"/>
                      <w:szCs w:val="20"/>
                    </w:rPr>
                    <w:t>2.</w:t>
                  </w:r>
                </w:p>
              </w:tc>
              <w:tc>
                <w:tcPr>
                  <w:tcW w:w="1276" w:type="dxa"/>
                  <w:vAlign w:val="center"/>
                </w:tcPr>
                <w:p w:rsidR="0082286E" w:rsidRPr="009D638C" w:rsidRDefault="0082286E" w:rsidP="00472A35">
                  <w:pPr>
                    <w:tabs>
                      <w:tab w:val="left" w:pos="9639"/>
                    </w:tabs>
                    <w:jc w:val="center"/>
                    <w:rPr>
                      <w:sz w:val="20"/>
                      <w:szCs w:val="20"/>
                    </w:rPr>
                  </w:pPr>
                  <w:r w:rsidRPr="009D638C">
                    <w:rPr>
                      <w:sz w:val="20"/>
                      <w:szCs w:val="20"/>
                    </w:rPr>
                    <w:t>Квалификация участника конкурса и (или) его сотрудников</w:t>
                  </w:r>
                </w:p>
              </w:tc>
              <w:tc>
                <w:tcPr>
                  <w:tcW w:w="992" w:type="dxa"/>
                  <w:vAlign w:val="center"/>
                </w:tcPr>
                <w:p w:rsidR="0082286E" w:rsidRPr="009D638C" w:rsidRDefault="0082286E" w:rsidP="00472A35">
                  <w:pPr>
                    <w:tabs>
                      <w:tab w:val="left" w:pos="9639"/>
                    </w:tabs>
                    <w:jc w:val="center"/>
                    <w:rPr>
                      <w:sz w:val="20"/>
                      <w:szCs w:val="20"/>
                    </w:rPr>
                  </w:pPr>
                  <w:r w:rsidRPr="009D638C">
                    <w:rPr>
                      <w:sz w:val="20"/>
                      <w:szCs w:val="20"/>
                    </w:rPr>
                    <w:t>См. ниже</w:t>
                  </w:r>
                </w:p>
                <w:p w:rsidR="0082286E" w:rsidRPr="009D638C" w:rsidRDefault="0082286E" w:rsidP="00472A35">
                  <w:pPr>
                    <w:tabs>
                      <w:tab w:val="left" w:pos="9639"/>
                    </w:tabs>
                    <w:jc w:val="center"/>
                    <w:rPr>
                      <w:sz w:val="20"/>
                      <w:szCs w:val="20"/>
                    </w:rPr>
                  </w:pPr>
                </w:p>
              </w:tc>
              <w:tc>
                <w:tcPr>
                  <w:tcW w:w="993" w:type="dxa"/>
                  <w:vAlign w:val="center"/>
                </w:tcPr>
                <w:p w:rsidR="0082286E" w:rsidRPr="009D638C" w:rsidRDefault="0082286E" w:rsidP="00472A35">
                  <w:pPr>
                    <w:tabs>
                      <w:tab w:val="left" w:pos="9639"/>
                    </w:tabs>
                    <w:jc w:val="center"/>
                    <w:rPr>
                      <w:sz w:val="20"/>
                      <w:szCs w:val="20"/>
                    </w:rPr>
                  </w:pPr>
                  <w:r>
                    <w:rPr>
                      <w:sz w:val="20"/>
                      <w:szCs w:val="20"/>
                    </w:rPr>
                    <w:t>70</w:t>
                  </w:r>
                  <w:r w:rsidRPr="009D638C">
                    <w:rPr>
                      <w:sz w:val="20"/>
                      <w:szCs w:val="20"/>
                    </w:rPr>
                    <w:t>%</w:t>
                  </w:r>
                </w:p>
              </w:tc>
              <w:tc>
                <w:tcPr>
                  <w:tcW w:w="2549" w:type="dxa"/>
                  <w:vAlign w:val="center"/>
                </w:tcPr>
                <w:p w:rsidR="0082286E" w:rsidRPr="009D638C" w:rsidRDefault="0082286E" w:rsidP="00472A35">
                  <w:pPr>
                    <w:tabs>
                      <w:tab w:val="left" w:pos="9639"/>
                    </w:tabs>
                    <w:jc w:val="center"/>
                    <w:rPr>
                      <w:sz w:val="20"/>
                      <w:szCs w:val="20"/>
                    </w:rPr>
                  </w:pPr>
                </w:p>
                <w:p w:rsidR="0082286E" w:rsidRPr="009D638C" w:rsidRDefault="0082286E" w:rsidP="00472A35">
                  <w:pPr>
                    <w:tabs>
                      <w:tab w:val="left" w:pos="9639"/>
                    </w:tabs>
                    <w:jc w:val="center"/>
                    <w:rPr>
                      <w:sz w:val="20"/>
                      <w:szCs w:val="20"/>
                    </w:rPr>
                  </w:pPr>
                </w:p>
                <w:p w:rsidR="0082286E" w:rsidRPr="009D638C" w:rsidRDefault="0082286E" w:rsidP="00472A35">
                  <w:pPr>
                    <w:tabs>
                      <w:tab w:val="left" w:pos="9639"/>
                    </w:tabs>
                    <w:jc w:val="center"/>
                    <w:rPr>
                      <w:sz w:val="20"/>
                      <w:szCs w:val="20"/>
                    </w:rPr>
                  </w:pPr>
                  <w:r w:rsidRPr="009D638C">
                    <w:rPr>
                      <w:sz w:val="20"/>
                      <w:szCs w:val="20"/>
                    </w:rPr>
                    <w:t>См. ниже</w:t>
                  </w:r>
                </w:p>
                <w:p w:rsidR="0082286E" w:rsidRPr="009D638C" w:rsidRDefault="0082286E" w:rsidP="00472A35">
                  <w:pPr>
                    <w:tabs>
                      <w:tab w:val="left" w:pos="9639"/>
                    </w:tabs>
                    <w:jc w:val="center"/>
                    <w:rPr>
                      <w:sz w:val="20"/>
                      <w:szCs w:val="20"/>
                    </w:rPr>
                  </w:pPr>
                </w:p>
                <w:p w:rsidR="0082286E" w:rsidRPr="009D638C" w:rsidRDefault="0082286E" w:rsidP="00472A35">
                  <w:pPr>
                    <w:tabs>
                      <w:tab w:val="left" w:pos="9639"/>
                    </w:tabs>
                    <w:jc w:val="center"/>
                    <w:rPr>
                      <w:sz w:val="20"/>
                      <w:szCs w:val="20"/>
                    </w:rPr>
                  </w:pPr>
                </w:p>
              </w:tc>
            </w:tr>
          </w:tbl>
          <w:p w:rsidR="006D1891" w:rsidRPr="00F43A4F" w:rsidRDefault="006D1891" w:rsidP="006D1891">
            <w:pPr>
              <w:tabs>
                <w:tab w:val="left" w:pos="9639"/>
              </w:tabs>
              <w:jc w:val="right"/>
              <w:rPr>
                <w:sz w:val="20"/>
                <w:szCs w:val="20"/>
              </w:rPr>
            </w:pPr>
          </w:p>
          <w:p w:rsidR="00D16D38" w:rsidRDefault="00232F60" w:rsidP="0082286E">
            <w:pPr>
              <w:tabs>
                <w:tab w:val="left" w:pos="9639"/>
              </w:tabs>
              <w:rPr>
                <w:sz w:val="20"/>
                <w:szCs w:val="20"/>
              </w:rPr>
            </w:pPr>
            <w:r w:rsidRPr="00F43A4F">
              <w:rPr>
                <w:sz w:val="20"/>
                <w:szCs w:val="20"/>
              </w:rPr>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6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327"/>
              <w:gridCol w:w="992"/>
              <w:gridCol w:w="1701"/>
              <w:gridCol w:w="1984"/>
            </w:tblGrid>
            <w:tr w:rsidR="0082286E" w:rsidRPr="00D9506F" w:rsidTr="0082286E">
              <w:trPr>
                <w:trHeight w:val="1210"/>
              </w:trPr>
              <w:tc>
                <w:tcPr>
                  <w:tcW w:w="470" w:type="dxa"/>
                  <w:vAlign w:val="center"/>
                </w:tcPr>
                <w:p w:rsidR="0082286E" w:rsidRPr="00D9506F" w:rsidRDefault="0082286E" w:rsidP="00472A35">
                  <w:pPr>
                    <w:tabs>
                      <w:tab w:val="left" w:pos="9639"/>
                    </w:tabs>
                    <w:spacing w:before="120"/>
                    <w:jc w:val="center"/>
                    <w:rPr>
                      <w:sz w:val="20"/>
                      <w:szCs w:val="20"/>
                    </w:rPr>
                  </w:pPr>
                  <w:r w:rsidRPr="00D9506F">
                    <w:rPr>
                      <w:sz w:val="20"/>
                      <w:szCs w:val="20"/>
                    </w:rPr>
                    <w:t>№ п/п</w:t>
                  </w:r>
                </w:p>
              </w:tc>
              <w:tc>
                <w:tcPr>
                  <w:tcW w:w="1327" w:type="dxa"/>
                  <w:vAlign w:val="center"/>
                </w:tcPr>
                <w:p w:rsidR="0082286E" w:rsidRPr="00D9506F" w:rsidRDefault="0082286E" w:rsidP="00472A35">
                  <w:pPr>
                    <w:tabs>
                      <w:tab w:val="left" w:pos="9639"/>
                    </w:tabs>
                    <w:spacing w:before="120"/>
                    <w:jc w:val="center"/>
                    <w:rPr>
                      <w:sz w:val="20"/>
                      <w:szCs w:val="20"/>
                    </w:rPr>
                  </w:pPr>
                  <w:r w:rsidRPr="00D9506F">
                    <w:rPr>
                      <w:sz w:val="20"/>
                      <w:szCs w:val="20"/>
                    </w:rPr>
                    <w:t>Наименование показателя</w:t>
                  </w:r>
                </w:p>
                <w:p w:rsidR="0082286E" w:rsidRPr="00D9506F" w:rsidRDefault="0082286E" w:rsidP="00472A35">
                  <w:pPr>
                    <w:tabs>
                      <w:tab w:val="left" w:pos="9639"/>
                    </w:tabs>
                    <w:spacing w:before="120"/>
                    <w:jc w:val="center"/>
                    <w:rPr>
                      <w:sz w:val="20"/>
                      <w:szCs w:val="20"/>
                    </w:rPr>
                  </w:pPr>
                </w:p>
              </w:tc>
              <w:tc>
                <w:tcPr>
                  <w:tcW w:w="992" w:type="dxa"/>
                  <w:vAlign w:val="center"/>
                </w:tcPr>
                <w:p w:rsidR="0082286E" w:rsidRPr="00D9506F" w:rsidRDefault="0082286E" w:rsidP="00472A35">
                  <w:pPr>
                    <w:tabs>
                      <w:tab w:val="left" w:pos="9639"/>
                    </w:tabs>
                    <w:spacing w:before="120"/>
                    <w:jc w:val="center"/>
                    <w:rPr>
                      <w:sz w:val="20"/>
                      <w:szCs w:val="20"/>
                    </w:rPr>
                  </w:pPr>
                  <w:r w:rsidRPr="00D9506F">
                    <w:rPr>
                      <w:sz w:val="20"/>
                      <w:szCs w:val="20"/>
                    </w:rPr>
                    <w:t>Единица измерения</w:t>
                  </w:r>
                </w:p>
              </w:tc>
              <w:tc>
                <w:tcPr>
                  <w:tcW w:w="1701" w:type="dxa"/>
                  <w:shd w:val="clear" w:color="auto" w:fill="auto"/>
                  <w:vAlign w:val="center"/>
                </w:tcPr>
                <w:p w:rsidR="0082286E" w:rsidRPr="00D9506F" w:rsidRDefault="0082286E" w:rsidP="00472A35">
                  <w:pPr>
                    <w:tabs>
                      <w:tab w:val="left" w:pos="9639"/>
                    </w:tabs>
                    <w:spacing w:before="120"/>
                    <w:jc w:val="center"/>
                    <w:rPr>
                      <w:sz w:val="20"/>
                      <w:szCs w:val="20"/>
                    </w:rPr>
                  </w:pPr>
                  <w:r w:rsidRPr="00D9506F">
                    <w:rPr>
                      <w:sz w:val="20"/>
                      <w:szCs w:val="20"/>
                    </w:rPr>
                    <w:t>Значимость показателя</w:t>
                  </w:r>
                </w:p>
              </w:tc>
              <w:tc>
                <w:tcPr>
                  <w:tcW w:w="1984" w:type="dxa"/>
                  <w:vAlign w:val="center"/>
                </w:tcPr>
                <w:p w:rsidR="0082286E" w:rsidRPr="00D9506F" w:rsidRDefault="0082286E" w:rsidP="00472A35">
                  <w:pPr>
                    <w:tabs>
                      <w:tab w:val="left" w:pos="9639"/>
                    </w:tabs>
                    <w:spacing w:before="120"/>
                    <w:jc w:val="center"/>
                    <w:rPr>
                      <w:sz w:val="20"/>
                      <w:szCs w:val="20"/>
                    </w:rPr>
                  </w:pPr>
                  <w:r w:rsidRPr="00D9506F">
                    <w:rPr>
                      <w:sz w:val="20"/>
                      <w:szCs w:val="20"/>
                    </w:rPr>
                    <w:t>Примечание</w:t>
                  </w:r>
                </w:p>
              </w:tc>
            </w:tr>
            <w:tr w:rsidR="0082286E" w:rsidRPr="00D9506F" w:rsidTr="0082286E">
              <w:trPr>
                <w:trHeight w:val="1347"/>
              </w:trPr>
              <w:tc>
                <w:tcPr>
                  <w:tcW w:w="470" w:type="dxa"/>
                  <w:vMerge w:val="restart"/>
                  <w:shd w:val="clear" w:color="auto" w:fill="auto"/>
                  <w:vAlign w:val="center"/>
                </w:tcPr>
                <w:p w:rsidR="0082286E" w:rsidRPr="00D9506F" w:rsidRDefault="0082286E" w:rsidP="00472A35">
                  <w:pPr>
                    <w:tabs>
                      <w:tab w:val="left" w:pos="9639"/>
                    </w:tabs>
                    <w:spacing w:before="120"/>
                    <w:jc w:val="center"/>
                    <w:rPr>
                      <w:sz w:val="20"/>
                      <w:szCs w:val="20"/>
                    </w:rPr>
                  </w:pPr>
                  <w:r w:rsidRPr="00D9506F">
                    <w:rPr>
                      <w:sz w:val="20"/>
                      <w:szCs w:val="20"/>
                    </w:rPr>
                    <w:t>1.</w:t>
                  </w:r>
                </w:p>
              </w:tc>
              <w:tc>
                <w:tcPr>
                  <w:tcW w:w="1327" w:type="dxa"/>
                  <w:vMerge w:val="restart"/>
                  <w:shd w:val="clear" w:color="auto" w:fill="auto"/>
                  <w:vAlign w:val="center"/>
                </w:tcPr>
                <w:p w:rsidR="0082286E" w:rsidRPr="00270124" w:rsidRDefault="0082286E" w:rsidP="00472A35">
                  <w:pPr>
                    <w:tabs>
                      <w:tab w:val="left" w:pos="9639"/>
                    </w:tabs>
                    <w:spacing w:before="120"/>
                    <w:jc w:val="center"/>
                    <w:rPr>
                      <w:sz w:val="20"/>
                      <w:szCs w:val="20"/>
                    </w:rPr>
                  </w:pPr>
                  <w:r>
                    <w:rPr>
                      <w:sz w:val="20"/>
                      <w:szCs w:val="20"/>
                    </w:rPr>
                    <w:t>Срок партнерства с фирмой</w:t>
                  </w:r>
                  <w:r w:rsidRPr="00270124">
                    <w:rPr>
                      <w:sz w:val="20"/>
                      <w:szCs w:val="20"/>
                    </w:rPr>
                    <w:t xml:space="preserve"> «1С» </w:t>
                  </w:r>
                </w:p>
              </w:tc>
              <w:tc>
                <w:tcPr>
                  <w:tcW w:w="992" w:type="dxa"/>
                  <w:vMerge w:val="restart"/>
                  <w:shd w:val="clear" w:color="auto" w:fill="auto"/>
                  <w:vAlign w:val="center"/>
                </w:tcPr>
                <w:p w:rsidR="0082286E" w:rsidRPr="00D9506F" w:rsidRDefault="0082286E" w:rsidP="00472A35">
                  <w:pPr>
                    <w:tabs>
                      <w:tab w:val="left" w:pos="9639"/>
                    </w:tabs>
                    <w:jc w:val="center"/>
                    <w:rPr>
                      <w:sz w:val="20"/>
                      <w:szCs w:val="20"/>
                    </w:rPr>
                  </w:pPr>
                  <w:r w:rsidRPr="00D9506F">
                    <w:rPr>
                      <w:sz w:val="20"/>
                      <w:szCs w:val="20"/>
                    </w:rPr>
                    <w:t>Полных лет</w:t>
                  </w:r>
                </w:p>
              </w:tc>
              <w:tc>
                <w:tcPr>
                  <w:tcW w:w="1701" w:type="dxa"/>
                  <w:tcBorders>
                    <w:bottom w:val="single" w:sz="4" w:space="0" w:color="auto"/>
                  </w:tcBorders>
                  <w:shd w:val="clear" w:color="auto" w:fill="auto"/>
                  <w:vAlign w:val="center"/>
                </w:tcPr>
                <w:p w:rsidR="0082286E" w:rsidRPr="00D9506F" w:rsidRDefault="0082286E" w:rsidP="00472A35">
                  <w:pPr>
                    <w:tabs>
                      <w:tab w:val="left" w:pos="9639"/>
                    </w:tabs>
                    <w:jc w:val="center"/>
                    <w:rPr>
                      <w:sz w:val="20"/>
                      <w:szCs w:val="20"/>
                    </w:rPr>
                  </w:pPr>
                  <w:r w:rsidRPr="00D9506F">
                    <w:rPr>
                      <w:sz w:val="20"/>
                      <w:szCs w:val="20"/>
                    </w:rPr>
                    <w:t>Менее 5 лет – 0</w:t>
                  </w:r>
                </w:p>
                <w:p w:rsidR="0082286E" w:rsidRPr="00D9506F" w:rsidRDefault="0082286E" w:rsidP="00472A35">
                  <w:pPr>
                    <w:tabs>
                      <w:tab w:val="left" w:pos="9639"/>
                    </w:tabs>
                    <w:jc w:val="center"/>
                    <w:rPr>
                      <w:sz w:val="20"/>
                      <w:szCs w:val="20"/>
                    </w:rPr>
                  </w:pPr>
                  <w:r w:rsidRPr="00D9506F">
                    <w:rPr>
                      <w:sz w:val="20"/>
                      <w:szCs w:val="20"/>
                    </w:rPr>
                    <w:t>баллов</w:t>
                  </w:r>
                </w:p>
              </w:tc>
              <w:tc>
                <w:tcPr>
                  <w:tcW w:w="1984" w:type="dxa"/>
                  <w:vMerge w:val="restart"/>
                  <w:shd w:val="clear" w:color="auto" w:fill="auto"/>
                  <w:vAlign w:val="center"/>
                </w:tcPr>
                <w:p w:rsidR="0082286E" w:rsidRPr="00D9506F" w:rsidRDefault="0082286E" w:rsidP="00472A35">
                  <w:pPr>
                    <w:tabs>
                      <w:tab w:val="left" w:pos="9639"/>
                    </w:tabs>
                    <w:rPr>
                      <w:sz w:val="20"/>
                      <w:szCs w:val="20"/>
                    </w:rPr>
                  </w:pPr>
                  <w:r>
                    <w:rPr>
                      <w:sz w:val="20"/>
                      <w:szCs w:val="20"/>
                    </w:rPr>
                    <w:t>Подтверждается копией официального сертификата 1С.</w:t>
                  </w:r>
                </w:p>
                <w:p w:rsidR="0082286E" w:rsidRPr="00D9506F" w:rsidRDefault="0082286E" w:rsidP="00472A35">
                  <w:pPr>
                    <w:tabs>
                      <w:tab w:val="left" w:pos="9639"/>
                    </w:tabs>
                    <w:rPr>
                      <w:sz w:val="20"/>
                      <w:szCs w:val="20"/>
                    </w:rPr>
                  </w:pPr>
                </w:p>
              </w:tc>
            </w:tr>
            <w:tr w:rsidR="0082286E" w:rsidRPr="00D9506F" w:rsidTr="0082286E">
              <w:trPr>
                <w:trHeight w:val="1070"/>
              </w:trPr>
              <w:tc>
                <w:tcPr>
                  <w:tcW w:w="470" w:type="dxa"/>
                  <w:vMerge/>
                  <w:shd w:val="clear" w:color="auto" w:fill="auto"/>
                  <w:vAlign w:val="center"/>
                </w:tcPr>
                <w:p w:rsidR="0082286E" w:rsidRPr="00D9506F" w:rsidRDefault="0082286E" w:rsidP="00472A35">
                  <w:pPr>
                    <w:tabs>
                      <w:tab w:val="left" w:pos="9639"/>
                    </w:tabs>
                    <w:spacing w:before="120"/>
                    <w:jc w:val="center"/>
                    <w:rPr>
                      <w:sz w:val="20"/>
                      <w:szCs w:val="20"/>
                    </w:rPr>
                  </w:pPr>
                </w:p>
              </w:tc>
              <w:tc>
                <w:tcPr>
                  <w:tcW w:w="1327" w:type="dxa"/>
                  <w:vMerge/>
                  <w:shd w:val="clear" w:color="auto" w:fill="auto"/>
                  <w:vAlign w:val="center"/>
                </w:tcPr>
                <w:p w:rsidR="0082286E" w:rsidRPr="00D9506F" w:rsidRDefault="0082286E" w:rsidP="00472A35">
                  <w:pPr>
                    <w:tabs>
                      <w:tab w:val="left" w:pos="9639"/>
                    </w:tabs>
                    <w:spacing w:before="120"/>
                    <w:rPr>
                      <w:sz w:val="20"/>
                      <w:szCs w:val="20"/>
                    </w:rPr>
                  </w:pPr>
                </w:p>
              </w:tc>
              <w:tc>
                <w:tcPr>
                  <w:tcW w:w="992" w:type="dxa"/>
                  <w:vMerge/>
                  <w:shd w:val="clear" w:color="auto" w:fill="auto"/>
                  <w:vAlign w:val="center"/>
                </w:tcPr>
                <w:p w:rsidR="0082286E" w:rsidRPr="00D9506F" w:rsidRDefault="0082286E" w:rsidP="00472A35">
                  <w:pPr>
                    <w:tabs>
                      <w:tab w:val="left" w:pos="9639"/>
                    </w:tabs>
                    <w:jc w:val="center"/>
                    <w:rPr>
                      <w:sz w:val="20"/>
                      <w:szCs w:val="20"/>
                    </w:rPr>
                  </w:pPr>
                </w:p>
              </w:tc>
              <w:tc>
                <w:tcPr>
                  <w:tcW w:w="1701" w:type="dxa"/>
                  <w:shd w:val="clear" w:color="auto" w:fill="auto"/>
                  <w:vAlign w:val="center"/>
                </w:tcPr>
                <w:p w:rsidR="0082286E" w:rsidRPr="00D9506F" w:rsidRDefault="0082286E" w:rsidP="00472A35">
                  <w:pPr>
                    <w:jc w:val="center"/>
                    <w:rPr>
                      <w:sz w:val="20"/>
                      <w:szCs w:val="20"/>
                    </w:rPr>
                  </w:pPr>
                  <w:r>
                    <w:rPr>
                      <w:sz w:val="20"/>
                      <w:szCs w:val="20"/>
                    </w:rPr>
                    <w:t>От 5 до 9</w:t>
                  </w:r>
                  <w:r w:rsidRPr="0002234E">
                    <w:rPr>
                      <w:sz w:val="20"/>
                      <w:szCs w:val="20"/>
                    </w:rPr>
                    <w:t xml:space="preserve"> лет –</w:t>
                  </w:r>
                  <w:r w:rsidRPr="00D9506F">
                    <w:rPr>
                      <w:sz w:val="20"/>
                      <w:szCs w:val="20"/>
                    </w:rPr>
                    <w:t xml:space="preserve"> 15 баллов</w:t>
                  </w:r>
                </w:p>
                <w:p w:rsidR="0082286E" w:rsidRPr="00D9506F" w:rsidRDefault="0082286E" w:rsidP="00472A35">
                  <w:pPr>
                    <w:tabs>
                      <w:tab w:val="left" w:pos="9639"/>
                    </w:tabs>
                    <w:jc w:val="center"/>
                    <w:rPr>
                      <w:sz w:val="20"/>
                      <w:szCs w:val="20"/>
                    </w:rPr>
                  </w:pPr>
                </w:p>
              </w:tc>
              <w:tc>
                <w:tcPr>
                  <w:tcW w:w="1984" w:type="dxa"/>
                  <w:vMerge/>
                  <w:shd w:val="clear" w:color="auto" w:fill="auto"/>
                  <w:vAlign w:val="center"/>
                </w:tcPr>
                <w:p w:rsidR="0082286E" w:rsidRPr="00D9506F" w:rsidRDefault="0082286E" w:rsidP="00472A35">
                  <w:pPr>
                    <w:tabs>
                      <w:tab w:val="left" w:pos="9639"/>
                    </w:tabs>
                    <w:rPr>
                      <w:sz w:val="20"/>
                      <w:szCs w:val="20"/>
                    </w:rPr>
                  </w:pPr>
                </w:p>
              </w:tc>
            </w:tr>
            <w:tr w:rsidR="0082286E" w:rsidRPr="00D9506F" w:rsidTr="0082286E">
              <w:trPr>
                <w:trHeight w:val="783"/>
              </w:trPr>
              <w:tc>
                <w:tcPr>
                  <w:tcW w:w="470" w:type="dxa"/>
                  <w:vMerge/>
                  <w:shd w:val="clear" w:color="auto" w:fill="auto"/>
                  <w:vAlign w:val="center"/>
                </w:tcPr>
                <w:p w:rsidR="0082286E" w:rsidRPr="00D9506F" w:rsidRDefault="0082286E" w:rsidP="00472A35">
                  <w:pPr>
                    <w:tabs>
                      <w:tab w:val="left" w:pos="9639"/>
                    </w:tabs>
                    <w:spacing w:before="120"/>
                    <w:jc w:val="center"/>
                    <w:rPr>
                      <w:sz w:val="20"/>
                      <w:szCs w:val="20"/>
                    </w:rPr>
                  </w:pPr>
                </w:p>
              </w:tc>
              <w:tc>
                <w:tcPr>
                  <w:tcW w:w="1327" w:type="dxa"/>
                  <w:vMerge/>
                  <w:shd w:val="clear" w:color="auto" w:fill="auto"/>
                  <w:vAlign w:val="center"/>
                </w:tcPr>
                <w:p w:rsidR="0082286E" w:rsidRPr="00D9506F" w:rsidRDefault="0082286E" w:rsidP="00472A35">
                  <w:pPr>
                    <w:tabs>
                      <w:tab w:val="left" w:pos="9639"/>
                    </w:tabs>
                    <w:spacing w:before="120"/>
                    <w:rPr>
                      <w:sz w:val="20"/>
                      <w:szCs w:val="20"/>
                    </w:rPr>
                  </w:pPr>
                </w:p>
              </w:tc>
              <w:tc>
                <w:tcPr>
                  <w:tcW w:w="992" w:type="dxa"/>
                  <w:vMerge/>
                  <w:shd w:val="clear" w:color="auto" w:fill="auto"/>
                  <w:vAlign w:val="center"/>
                </w:tcPr>
                <w:p w:rsidR="0082286E" w:rsidRPr="00D9506F" w:rsidRDefault="0082286E" w:rsidP="00472A35">
                  <w:pPr>
                    <w:tabs>
                      <w:tab w:val="left" w:pos="9639"/>
                    </w:tabs>
                    <w:jc w:val="center"/>
                    <w:rPr>
                      <w:sz w:val="20"/>
                      <w:szCs w:val="20"/>
                    </w:rPr>
                  </w:pPr>
                </w:p>
              </w:tc>
              <w:tc>
                <w:tcPr>
                  <w:tcW w:w="1701" w:type="dxa"/>
                  <w:tcBorders>
                    <w:bottom w:val="single" w:sz="4" w:space="0" w:color="auto"/>
                  </w:tcBorders>
                  <w:shd w:val="clear" w:color="auto" w:fill="auto"/>
                </w:tcPr>
                <w:p w:rsidR="0082286E" w:rsidRPr="00D9506F" w:rsidRDefault="0082286E" w:rsidP="00472A35">
                  <w:pPr>
                    <w:tabs>
                      <w:tab w:val="left" w:pos="9639"/>
                    </w:tabs>
                    <w:jc w:val="center"/>
                    <w:rPr>
                      <w:sz w:val="20"/>
                      <w:szCs w:val="20"/>
                    </w:rPr>
                  </w:pPr>
                  <w:r>
                    <w:rPr>
                      <w:sz w:val="20"/>
                      <w:szCs w:val="20"/>
                    </w:rPr>
                    <w:t>От 10 до 15</w:t>
                  </w:r>
                  <w:r w:rsidRPr="00D9506F">
                    <w:rPr>
                      <w:sz w:val="20"/>
                      <w:szCs w:val="20"/>
                    </w:rPr>
                    <w:t xml:space="preserve"> лет</w:t>
                  </w:r>
                  <w:r>
                    <w:rPr>
                      <w:sz w:val="20"/>
                      <w:szCs w:val="20"/>
                    </w:rPr>
                    <w:t xml:space="preserve"> – 2</w:t>
                  </w:r>
                  <w:r w:rsidRPr="00D9506F">
                    <w:rPr>
                      <w:sz w:val="20"/>
                      <w:szCs w:val="20"/>
                    </w:rPr>
                    <w:t>0 баллов</w:t>
                  </w:r>
                </w:p>
              </w:tc>
              <w:tc>
                <w:tcPr>
                  <w:tcW w:w="1984" w:type="dxa"/>
                  <w:vMerge/>
                  <w:shd w:val="clear" w:color="auto" w:fill="auto"/>
                  <w:vAlign w:val="center"/>
                </w:tcPr>
                <w:p w:rsidR="0082286E" w:rsidRPr="00D9506F" w:rsidRDefault="0082286E" w:rsidP="00472A35">
                  <w:pPr>
                    <w:tabs>
                      <w:tab w:val="left" w:pos="9639"/>
                    </w:tabs>
                    <w:rPr>
                      <w:sz w:val="20"/>
                      <w:szCs w:val="20"/>
                    </w:rPr>
                  </w:pPr>
                </w:p>
              </w:tc>
            </w:tr>
            <w:tr w:rsidR="0082286E" w:rsidRPr="00D9506F" w:rsidTr="0082286E">
              <w:trPr>
                <w:trHeight w:val="782"/>
              </w:trPr>
              <w:tc>
                <w:tcPr>
                  <w:tcW w:w="470" w:type="dxa"/>
                  <w:vMerge/>
                  <w:shd w:val="clear" w:color="auto" w:fill="auto"/>
                  <w:vAlign w:val="center"/>
                </w:tcPr>
                <w:p w:rsidR="0082286E" w:rsidRPr="00D9506F" w:rsidRDefault="0082286E" w:rsidP="00472A35">
                  <w:pPr>
                    <w:tabs>
                      <w:tab w:val="left" w:pos="9639"/>
                    </w:tabs>
                    <w:spacing w:before="120"/>
                    <w:jc w:val="center"/>
                    <w:rPr>
                      <w:sz w:val="20"/>
                      <w:szCs w:val="20"/>
                    </w:rPr>
                  </w:pPr>
                </w:p>
              </w:tc>
              <w:tc>
                <w:tcPr>
                  <w:tcW w:w="1327" w:type="dxa"/>
                  <w:vMerge/>
                  <w:shd w:val="clear" w:color="auto" w:fill="auto"/>
                  <w:vAlign w:val="center"/>
                </w:tcPr>
                <w:p w:rsidR="0082286E" w:rsidRPr="00D9506F" w:rsidRDefault="0082286E" w:rsidP="00472A35">
                  <w:pPr>
                    <w:tabs>
                      <w:tab w:val="left" w:pos="9639"/>
                    </w:tabs>
                    <w:spacing w:before="120"/>
                    <w:rPr>
                      <w:sz w:val="20"/>
                      <w:szCs w:val="20"/>
                    </w:rPr>
                  </w:pPr>
                </w:p>
              </w:tc>
              <w:tc>
                <w:tcPr>
                  <w:tcW w:w="992" w:type="dxa"/>
                  <w:vMerge/>
                  <w:shd w:val="clear" w:color="auto" w:fill="auto"/>
                  <w:vAlign w:val="center"/>
                </w:tcPr>
                <w:p w:rsidR="0082286E" w:rsidRPr="00D9506F" w:rsidRDefault="0082286E" w:rsidP="00472A35">
                  <w:pPr>
                    <w:tabs>
                      <w:tab w:val="left" w:pos="9639"/>
                    </w:tabs>
                    <w:jc w:val="center"/>
                    <w:rPr>
                      <w:sz w:val="20"/>
                      <w:szCs w:val="20"/>
                    </w:rPr>
                  </w:pPr>
                </w:p>
              </w:tc>
              <w:tc>
                <w:tcPr>
                  <w:tcW w:w="1701" w:type="dxa"/>
                  <w:tcBorders>
                    <w:bottom w:val="single" w:sz="4" w:space="0" w:color="auto"/>
                  </w:tcBorders>
                  <w:shd w:val="clear" w:color="auto" w:fill="auto"/>
                </w:tcPr>
                <w:p w:rsidR="0082286E" w:rsidRDefault="0082286E" w:rsidP="00472A35">
                  <w:pPr>
                    <w:tabs>
                      <w:tab w:val="left" w:pos="9639"/>
                    </w:tabs>
                    <w:jc w:val="center"/>
                    <w:rPr>
                      <w:sz w:val="20"/>
                      <w:szCs w:val="20"/>
                    </w:rPr>
                  </w:pPr>
                  <w:r>
                    <w:rPr>
                      <w:sz w:val="20"/>
                      <w:szCs w:val="20"/>
                    </w:rPr>
                    <w:t>От 16 и более– 25 баллов</w:t>
                  </w:r>
                </w:p>
              </w:tc>
              <w:tc>
                <w:tcPr>
                  <w:tcW w:w="1984" w:type="dxa"/>
                  <w:vMerge/>
                  <w:shd w:val="clear" w:color="auto" w:fill="auto"/>
                  <w:vAlign w:val="center"/>
                </w:tcPr>
                <w:p w:rsidR="0082286E" w:rsidRPr="00D9506F" w:rsidRDefault="0082286E" w:rsidP="00472A35">
                  <w:pPr>
                    <w:tabs>
                      <w:tab w:val="left" w:pos="9639"/>
                    </w:tabs>
                    <w:rPr>
                      <w:sz w:val="20"/>
                      <w:szCs w:val="20"/>
                    </w:rPr>
                  </w:pPr>
                </w:p>
              </w:tc>
            </w:tr>
            <w:tr w:rsidR="0082286E" w:rsidRPr="00D9506F" w:rsidTr="0082286E">
              <w:trPr>
                <w:trHeight w:val="1679"/>
              </w:trPr>
              <w:tc>
                <w:tcPr>
                  <w:tcW w:w="470" w:type="dxa"/>
                  <w:vMerge w:val="restart"/>
                  <w:shd w:val="clear" w:color="auto" w:fill="auto"/>
                  <w:vAlign w:val="center"/>
                </w:tcPr>
                <w:p w:rsidR="0082286E" w:rsidRPr="00D9506F" w:rsidRDefault="0082286E" w:rsidP="00472A35">
                  <w:pPr>
                    <w:tabs>
                      <w:tab w:val="left" w:pos="9639"/>
                    </w:tabs>
                    <w:spacing w:before="120"/>
                    <w:jc w:val="center"/>
                    <w:rPr>
                      <w:sz w:val="20"/>
                      <w:szCs w:val="20"/>
                    </w:rPr>
                  </w:pPr>
                  <w:r w:rsidRPr="00D9506F">
                    <w:rPr>
                      <w:sz w:val="20"/>
                      <w:szCs w:val="20"/>
                    </w:rPr>
                    <w:t>2.</w:t>
                  </w:r>
                </w:p>
              </w:tc>
              <w:tc>
                <w:tcPr>
                  <w:tcW w:w="1327" w:type="dxa"/>
                  <w:vMerge w:val="restart"/>
                  <w:shd w:val="clear" w:color="auto" w:fill="auto"/>
                  <w:vAlign w:val="center"/>
                </w:tcPr>
                <w:p w:rsidR="0082286E" w:rsidRPr="00246BA3" w:rsidRDefault="0082286E" w:rsidP="00472A35">
                  <w:pPr>
                    <w:tabs>
                      <w:tab w:val="left" w:pos="9639"/>
                    </w:tabs>
                    <w:spacing w:before="120"/>
                    <w:jc w:val="center"/>
                    <w:rPr>
                      <w:sz w:val="20"/>
                      <w:szCs w:val="20"/>
                    </w:rPr>
                  </w:pPr>
                  <w:r w:rsidRPr="00246BA3">
                    <w:rPr>
                      <w:sz w:val="20"/>
                      <w:szCs w:val="20"/>
                    </w:rPr>
                    <w:t>Не менее двух проектов внедрения системы на базе платформы «1С: Предприятие 8» для компаний, численностью не менее 5 000 сотрудников</w:t>
                  </w:r>
                </w:p>
              </w:tc>
              <w:tc>
                <w:tcPr>
                  <w:tcW w:w="992" w:type="dxa"/>
                  <w:vMerge w:val="restart"/>
                  <w:shd w:val="clear" w:color="auto" w:fill="auto"/>
                  <w:vAlign w:val="center"/>
                </w:tcPr>
                <w:p w:rsidR="0082286E" w:rsidRPr="00D9506F" w:rsidRDefault="0082286E" w:rsidP="00472A35">
                  <w:pPr>
                    <w:tabs>
                      <w:tab w:val="left" w:pos="9639"/>
                    </w:tabs>
                    <w:jc w:val="center"/>
                    <w:rPr>
                      <w:sz w:val="20"/>
                      <w:szCs w:val="20"/>
                    </w:rPr>
                  </w:pPr>
                  <w:r w:rsidRPr="00D9506F">
                    <w:rPr>
                      <w:sz w:val="20"/>
                      <w:szCs w:val="20"/>
                    </w:rPr>
                    <w:t>Шт.</w:t>
                  </w:r>
                </w:p>
              </w:tc>
              <w:tc>
                <w:tcPr>
                  <w:tcW w:w="1701" w:type="dxa"/>
                  <w:shd w:val="clear" w:color="auto" w:fill="auto"/>
                </w:tcPr>
                <w:p w:rsidR="0082286E" w:rsidRPr="00D9506F" w:rsidRDefault="0082286E" w:rsidP="00472A35">
                  <w:pPr>
                    <w:tabs>
                      <w:tab w:val="left" w:pos="9639"/>
                    </w:tabs>
                    <w:jc w:val="center"/>
                    <w:rPr>
                      <w:sz w:val="20"/>
                      <w:szCs w:val="20"/>
                    </w:rPr>
                  </w:pPr>
                  <w:r w:rsidRPr="00D9506F">
                    <w:rPr>
                      <w:sz w:val="20"/>
                      <w:szCs w:val="20"/>
                    </w:rPr>
                    <w:t>Отсутствие – 0 баллов</w:t>
                  </w:r>
                </w:p>
              </w:tc>
              <w:tc>
                <w:tcPr>
                  <w:tcW w:w="1984" w:type="dxa"/>
                  <w:vMerge w:val="restart"/>
                  <w:shd w:val="clear" w:color="auto" w:fill="auto"/>
                  <w:vAlign w:val="center"/>
                </w:tcPr>
                <w:p w:rsidR="0082286E" w:rsidRPr="00246BA3" w:rsidRDefault="0082286E" w:rsidP="00472A35">
                  <w:pPr>
                    <w:tabs>
                      <w:tab w:val="left" w:pos="9639"/>
                    </w:tabs>
                    <w:autoSpaceDE w:val="0"/>
                    <w:autoSpaceDN w:val="0"/>
                    <w:adjustRightInd w:val="0"/>
                    <w:rPr>
                      <w:sz w:val="20"/>
                      <w:szCs w:val="20"/>
                    </w:rPr>
                  </w:pPr>
                  <w:r>
                    <w:rPr>
                      <w:sz w:val="20"/>
                      <w:szCs w:val="20"/>
                    </w:rPr>
                    <w:t xml:space="preserve">Данные </w:t>
                  </w:r>
                  <w:r w:rsidRPr="003A269E">
                    <w:rPr>
                      <w:sz w:val="20"/>
                      <w:szCs w:val="20"/>
                    </w:rPr>
                    <w:t xml:space="preserve">официального сайта 1С: </w:t>
                  </w:r>
                  <w:r w:rsidRPr="003A269E">
                    <w:rPr>
                      <w:sz w:val="20"/>
                      <w:szCs w:val="20"/>
                      <w:u w:val="single"/>
                    </w:rPr>
                    <w:t>http://www.1c.ru/</w:t>
                  </w:r>
                </w:p>
              </w:tc>
            </w:tr>
            <w:tr w:rsidR="0082286E" w:rsidRPr="00D9506F" w:rsidTr="0082286E">
              <w:trPr>
                <w:trHeight w:val="469"/>
              </w:trPr>
              <w:tc>
                <w:tcPr>
                  <w:tcW w:w="470" w:type="dxa"/>
                  <w:vMerge/>
                  <w:shd w:val="clear" w:color="auto" w:fill="auto"/>
                  <w:vAlign w:val="center"/>
                </w:tcPr>
                <w:p w:rsidR="0082286E" w:rsidRPr="00D9506F" w:rsidRDefault="0082286E" w:rsidP="00472A35">
                  <w:pPr>
                    <w:tabs>
                      <w:tab w:val="left" w:pos="9639"/>
                    </w:tabs>
                    <w:spacing w:before="120"/>
                    <w:jc w:val="center"/>
                    <w:rPr>
                      <w:sz w:val="20"/>
                      <w:szCs w:val="20"/>
                    </w:rPr>
                  </w:pPr>
                </w:p>
              </w:tc>
              <w:tc>
                <w:tcPr>
                  <w:tcW w:w="1327" w:type="dxa"/>
                  <w:vMerge/>
                  <w:shd w:val="clear" w:color="auto" w:fill="auto"/>
                  <w:vAlign w:val="center"/>
                </w:tcPr>
                <w:p w:rsidR="0082286E" w:rsidRPr="00D9506F" w:rsidRDefault="0082286E" w:rsidP="00472A35">
                  <w:pPr>
                    <w:tabs>
                      <w:tab w:val="left" w:pos="9639"/>
                    </w:tabs>
                    <w:spacing w:before="120"/>
                    <w:rPr>
                      <w:sz w:val="20"/>
                      <w:szCs w:val="20"/>
                    </w:rPr>
                  </w:pPr>
                </w:p>
              </w:tc>
              <w:tc>
                <w:tcPr>
                  <w:tcW w:w="992" w:type="dxa"/>
                  <w:vMerge/>
                  <w:shd w:val="clear" w:color="auto" w:fill="auto"/>
                  <w:vAlign w:val="center"/>
                </w:tcPr>
                <w:p w:rsidR="0082286E" w:rsidRPr="00D9506F" w:rsidRDefault="0082286E" w:rsidP="00472A35">
                  <w:pPr>
                    <w:tabs>
                      <w:tab w:val="left" w:pos="9639"/>
                    </w:tabs>
                    <w:jc w:val="center"/>
                    <w:rPr>
                      <w:sz w:val="20"/>
                      <w:szCs w:val="20"/>
                    </w:rPr>
                  </w:pPr>
                </w:p>
              </w:tc>
              <w:tc>
                <w:tcPr>
                  <w:tcW w:w="1701" w:type="dxa"/>
                  <w:shd w:val="clear" w:color="auto" w:fill="auto"/>
                </w:tcPr>
                <w:p w:rsidR="0082286E" w:rsidRPr="00D9506F" w:rsidRDefault="0082286E" w:rsidP="00472A35">
                  <w:pPr>
                    <w:tabs>
                      <w:tab w:val="left" w:pos="9639"/>
                    </w:tabs>
                    <w:jc w:val="center"/>
                    <w:rPr>
                      <w:sz w:val="20"/>
                      <w:szCs w:val="20"/>
                    </w:rPr>
                  </w:pPr>
                  <w:r>
                    <w:rPr>
                      <w:sz w:val="20"/>
                      <w:szCs w:val="20"/>
                    </w:rPr>
                    <w:t>Наличие  – 25</w:t>
                  </w:r>
                  <w:r w:rsidRPr="00D9506F">
                    <w:rPr>
                      <w:sz w:val="20"/>
                      <w:szCs w:val="20"/>
                    </w:rPr>
                    <w:t xml:space="preserve"> баллов</w:t>
                  </w:r>
                </w:p>
                <w:p w:rsidR="0082286E" w:rsidRPr="00D9506F" w:rsidRDefault="0082286E" w:rsidP="00472A35">
                  <w:pPr>
                    <w:tabs>
                      <w:tab w:val="left" w:pos="9639"/>
                    </w:tabs>
                    <w:jc w:val="center"/>
                    <w:rPr>
                      <w:sz w:val="20"/>
                      <w:szCs w:val="20"/>
                    </w:rPr>
                  </w:pPr>
                </w:p>
              </w:tc>
              <w:tc>
                <w:tcPr>
                  <w:tcW w:w="1984" w:type="dxa"/>
                  <w:vMerge/>
                  <w:shd w:val="clear" w:color="auto" w:fill="auto"/>
                  <w:vAlign w:val="center"/>
                </w:tcPr>
                <w:p w:rsidR="0082286E" w:rsidRPr="00D9506F" w:rsidRDefault="0082286E" w:rsidP="00472A35">
                  <w:pPr>
                    <w:tabs>
                      <w:tab w:val="left" w:pos="9639"/>
                    </w:tabs>
                    <w:rPr>
                      <w:sz w:val="20"/>
                      <w:szCs w:val="20"/>
                    </w:rPr>
                  </w:pPr>
                </w:p>
              </w:tc>
            </w:tr>
            <w:tr w:rsidR="0082286E" w:rsidRPr="00D9506F" w:rsidTr="0082286E">
              <w:trPr>
                <w:trHeight w:val="1141"/>
              </w:trPr>
              <w:tc>
                <w:tcPr>
                  <w:tcW w:w="470" w:type="dxa"/>
                  <w:vMerge w:val="restart"/>
                  <w:shd w:val="clear" w:color="auto" w:fill="auto"/>
                  <w:vAlign w:val="center"/>
                </w:tcPr>
                <w:p w:rsidR="0082286E" w:rsidRPr="00D9506F" w:rsidRDefault="0082286E" w:rsidP="00472A35">
                  <w:pPr>
                    <w:tabs>
                      <w:tab w:val="left" w:pos="9639"/>
                    </w:tabs>
                    <w:spacing w:before="120"/>
                    <w:jc w:val="center"/>
                    <w:rPr>
                      <w:sz w:val="20"/>
                      <w:szCs w:val="20"/>
                    </w:rPr>
                  </w:pPr>
                  <w:r w:rsidRPr="00D9506F">
                    <w:rPr>
                      <w:sz w:val="20"/>
                      <w:szCs w:val="20"/>
                    </w:rPr>
                    <w:lastRenderedPageBreak/>
                    <w:t>3.</w:t>
                  </w:r>
                </w:p>
              </w:tc>
              <w:tc>
                <w:tcPr>
                  <w:tcW w:w="1327" w:type="dxa"/>
                  <w:vMerge w:val="restart"/>
                  <w:shd w:val="clear" w:color="auto" w:fill="auto"/>
                  <w:vAlign w:val="center"/>
                </w:tcPr>
                <w:p w:rsidR="0082286E" w:rsidRPr="00246BA3" w:rsidRDefault="0082286E" w:rsidP="00472A35">
                  <w:pPr>
                    <w:tabs>
                      <w:tab w:val="left" w:pos="9639"/>
                    </w:tabs>
                    <w:spacing w:before="120"/>
                    <w:rPr>
                      <w:sz w:val="20"/>
                      <w:szCs w:val="20"/>
                    </w:rPr>
                  </w:pPr>
                  <w:r w:rsidRPr="00246BA3">
                    <w:rPr>
                      <w:sz w:val="20"/>
                      <w:szCs w:val="20"/>
                    </w:rPr>
                    <w:t>Лидирующие позиции в рейтинге 1С:Центр ERP (вхождение в первую 5-ку рейтинга партнеров 1С:Центр ERP)</w:t>
                  </w:r>
                </w:p>
              </w:tc>
              <w:tc>
                <w:tcPr>
                  <w:tcW w:w="992" w:type="dxa"/>
                  <w:vMerge w:val="restart"/>
                  <w:shd w:val="clear" w:color="auto" w:fill="auto"/>
                  <w:vAlign w:val="center"/>
                </w:tcPr>
                <w:p w:rsidR="0082286E" w:rsidRPr="00D9506F" w:rsidRDefault="0082286E" w:rsidP="00472A35">
                  <w:pPr>
                    <w:tabs>
                      <w:tab w:val="left" w:pos="9639"/>
                    </w:tabs>
                    <w:jc w:val="center"/>
                    <w:rPr>
                      <w:sz w:val="20"/>
                      <w:szCs w:val="20"/>
                    </w:rPr>
                  </w:pPr>
                  <w:r w:rsidRPr="00D9506F">
                    <w:rPr>
                      <w:sz w:val="20"/>
                      <w:szCs w:val="20"/>
                    </w:rPr>
                    <w:t>Шт.</w:t>
                  </w:r>
                </w:p>
              </w:tc>
              <w:tc>
                <w:tcPr>
                  <w:tcW w:w="1701" w:type="dxa"/>
                  <w:shd w:val="clear" w:color="auto" w:fill="auto"/>
                  <w:vAlign w:val="center"/>
                </w:tcPr>
                <w:p w:rsidR="0082286E" w:rsidRPr="00D9506F" w:rsidRDefault="0082286E" w:rsidP="00472A35">
                  <w:pPr>
                    <w:pStyle w:val="affb"/>
                    <w:jc w:val="center"/>
                    <w:rPr>
                      <w:sz w:val="20"/>
                      <w:szCs w:val="20"/>
                    </w:rPr>
                  </w:pPr>
                  <w:r w:rsidRPr="00D9506F">
                    <w:rPr>
                      <w:sz w:val="20"/>
                      <w:szCs w:val="20"/>
                    </w:rPr>
                    <w:t>Отсутствие– 0 баллов</w:t>
                  </w:r>
                </w:p>
              </w:tc>
              <w:tc>
                <w:tcPr>
                  <w:tcW w:w="1984" w:type="dxa"/>
                  <w:vMerge w:val="restart"/>
                  <w:shd w:val="clear" w:color="auto" w:fill="auto"/>
                  <w:vAlign w:val="center"/>
                </w:tcPr>
                <w:p w:rsidR="0082286E" w:rsidRPr="00D9506F" w:rsidRDefault="0082286E" w:rsidP="00472A35">
                  <w:pPr>
                    <w:tabs>
                      <w:tab w:val="left" w:pos="9639"/>
                    </w:tabs>
                    <w:rPr>
                      <w:sz w:val="20"/>
                      <w:szCs w:val="20"/>
                    </w:rPr>
                  </w:pPr>
                  <w:r w:rsidRPr="003A269E">
                    <w:rPr>
                      <w:sz w:val="20"/>
                      <w:szCs w:val="20"/>
                    </w:rPr>
                    <w:t xml:space="preserve">По данным официального сайта 1С: </w:t>
                  </w:r>
                  <w:r w:rsidRPr="003A269E">
                    <w:rPr>
                      <w:sz w:val="20"/>
                      <w:szCs w:val="20"/>
                      <w:u w:val="single"/>
                    </w:rPr>
                    <w:t>http://www.1c.ru/</w:t>
                  </w:r>
                </w:p>
              </w:tc>
            </w:tr>
            <w:tr w:rsidR="0082286E" w:rsidRPr="00D9506F" w:rsidTr="0082286E">
              <w:trPr>
                <w:trHeight w:val="1007"/>
              </w:trPr>
              <w:tc>
                <w:tcPr>
                  <w:tcW w:w="470" w:type="dxa"/>
                  <w:vMerge/>
                  <w:shd w:val="clear" w:color="auto" w:fill="auto"/>
                  <w:vAlign w:val="center"/>
                </w:tcPr>
                <w:p w:rsidR="0082286E" w:rsidRPr="00D9506F" w:rsidRDefault="0082286E" w:rsidP="00472A35">
                  <w:pPr>
                    <w:tabs>
                      <w:tab w:val="left" w:pos="9639"/>
                    </w:tabs>
                    <w:spacing w:before="120"/>
                    <w:jc w:val="center"/>
                    <w:rPr>
                      <w:sz w:val="20"/>
                      <w:szCs w:val="20"/>
                    </w:rPr>
                  </w:pPr>
                </w:p>
              </w:tc>
              <w:tc>
                <w:tcPr>
                  <w:tcW w:w="1327" w:type="dxa"/>
                  <w:vMerge/>
                  <w:shd w:val="clear" w:color="auto" w:fill="auto"/>
                  <w:vAlign w:val="center"/>
                </w:tcPr>
                <w:p w:rsidR="0082286E" w:rsidRPr="00D9506F" w:rsidRDefault="0082286E" w:rsidP="00472A35">
                  <w:pPr>
                    <w:tabs>
                      <w:tab w:val="left" w:pos="9639"/>
                    </w:tabs>
                    <w:spacing w:before="120"/>
                    <w:rPr>
                      <w:sz w:val="20"/>
                      <w:szCs w:val="20"/>
                    </w:rPr>
                  </w:pPr>
                </w:p>
              </w:tc>
              <w:tc>
                <w:tcPr>
                  <w:tcW w:w="992" w:type="dxa"/>
                  <w:vMerge/>
                  <w:shd w:val="clear" w:color="auto" w:fill="auto"/>
                  <w:vAlign w:val="center"/>
                </w:tcPr>
                <w:p w:rsidR="0082286E" w:rsidRPr="00D9506F" w:rsidRDefault="0082286E" w:rsidP="00472A35">
                  <w:pPr>
                    <w:tabs>
                      <w:tab w:val="left" w:pos="9639"/>
                    </w:tabs>
                    <w:jc w:val="center"/>
                    <w:rPr>
                      <w:sz w:val="20"/>
                      <w:szCs w:val="20"/>
                    </w:rPr>
                  </w:pPr>
                </w:p>
              </w:tc>
              <w:tc>
                <w:tcPr>
                  <w:tcW w:w="1701" w:type="dxa"/>
                  <w:shd w:val="clear" w:color="auto" w:fill="auto"/>
                  <w:vAlign w:val="center"/>
                </w:tcPr>
                <w:p w:rsidR="0082286E" w:rsidRPr="00D9506F" w:rsidRDefault="0082286E" w:rsidP="00472A35">
                  <w:pPr>
                    <w:tabs>
                      <w:tab w:val="left" w:pos="9639"/>
                    </w:tabs>
                    <w:jc w:val="center"/>
                    <w:rPr>
                      <w:sz w:val="20"/>
                      <w:szCs w:val="20"/>
                    </w:rPr>
                  </w:pPr>
                  <w:r>
                    <w:rPr>
                      <w:sz w:val="20"/>
                      <w:szCs w:val="20"/>
                    </w:rPr>
                    <w:t>Наличие  – 25</w:t>
                  </w:r>
                  <w:r w:rsidRPr="00D9506F">
                    <w:rPr>
                      <w:sz w:val="20"/>
                      <w:szCs w:val="20"/>
                    </w:rPr>
                    <w:t xml:space="preserve"> баллов</w:t>
                  </w:r>
                </w:p>
                <w:p w:rsidR="0082286E" w:rsidRPr="00D9506F" w:rsidRDefault="0082286E" w:rsidP="00472A35">
                  <w:pPr>
                    <w:tabs>
                      <w:tab w:val="left" w:pos="9639"/>
                    </w:tabs>
                    <w:jc w:val="center"/>
                    <w:rPr>
                      <w:sz w:val="20"/>
                      <w:szCs w:val="20"/>
                    </w:rPr>
                  </w:pPr>
                </w:p>
              </w:tc>
              <w:tc>
                <w:tcPr>
                  <w:tcW w:w="1984" w:type="dxa"/>
                  <w:vMerge/>
                  <w:shd w:val="clear" w:color="auto" w:fill="auto"/>
                  <w:vAlign w:val="center"/>
                </w:tcPr>
                <w:p w:rsidR="0082286E" w:rsidRPr="00D9506F" w:rsidDel="00001C0C" w:rsidRDefault="0082286E" w:rsidP="00472A35">
                  <w:pPr>
                    <w:tabs>
                      <w:tab w:val="left" w:pos="9639"/>
                    </w:tabs>
                    <w:rPr>
                      <w:sz w:val="20"/>
                      <w:szCs w:val="20"/>
                    </w:rPr>
                  </w:pPr>
                </w:p>
              </w:tc>
            </w:tr>
            <w:tr w:rsidR="0082286E" w:rsidRPr="00D9506F" w:rsidTr="0082286E">
              <w:trPr>
                <w:trHeight w:val="761"/>
              </w:trPr>
              <w:tc>
                <w:tcPr>
                  <w:tcW w:w="470" w:type="dxa"/>
                  <w:vMerge w:val="restart"/>
                  <w:shd w:val="clear" w:color="auto" w:fill="auto"/>
                  <w:vAlign w:val="center"/>
                </w:tcPr>
                <w:p w:rsidR="0082286E" w:rsidRPr="00D9506F" w:rsidRDefault="0082286E" w:rsidP="00472A35">
                  <w:pPr>
                    <w:tabs>
                      <w:tab w:val="left" w:pos="9639"/>
                    </w:tabs>
                    <w:spacing w:before="120"/>
                    <w:jc w:val="center"/>
                    <w:rPr>
                      <w:sz w:val="20"/>
                      <w:szCs w:val="20"/>
                    </w:rPr>
                  </w:pPr>
                  <w:r w:rsidRPr="00D9506F">
                    <w:rPr>
                      <w:sz w:val="20"/>
                      <w:szCs w:val="20"/>
                    </w:rPr>
                    <w:t>4.</w:t>
                  </w:r>
                </w:p>
              </w:tc>
              <w:tc>
                <w:tcPr>
                  <w:tcW w:w="1327" w:type="dxa"/>
                  <w:vMerge w:val="restart"/>
                  <w:shd w:val="clear" w:color="auto" w:fill="auto"/>
                  <w:vAlign w:val="center"/>
                </w:tcPr>
                <w:p w:rsidR="0082286E" w:rsidRPr="00246BA3" w:rsidRDefault="0082286E" w:rsidP="00472A35">
                  <w:pPr>
                    <w:tabs>
                      <w:tab w:val="left" w:pos="9639"/>
                    </w:tabs>
                    <w:spacing w:before="120"/>
                    <w:rPr>
                      <w:sz w:val="20"/>
                      <w:szCs w:val="20"/>
                    </w:rPr>
                  </w:pPr>
                  <w:r w:rsidRPr="00246BA3">
                    <w:rPr>
                      <w:sz w:val="20"/>
                      <w:szCs w:val="20"/>
                    </w:rPr>
                    <w:t>Лидирующие позиции в рейтинге 1С:Корп (вхождение в первую 5-ку рейтинга партнеров 1С:Корп)</w:t>
                  </w:r>
                </w:p>
              </w:tc>
              <w:tc>
                <w:tcPr>
                  <w:tcW w:w="992" w:type="dxa"/>
                  <w:vMerge w:val="restart"/>
                  <w:shd w:val="clear" w:color="auto" w:fill="auto"/>
                  <w:vAlign w:val="center"/>
                </w:tcPr>
                <w:p w:rsidR="0082286E" w:rsidRPr="00D9506F" w:rsidRDefault="0082286E" w:rsidP="00472A35">
                  <w:pPr>
                    <w:tabs>
                      <w:tab w:val="left" w:pos="9639"/>
                    </w:tabs>
                    <w:jc w:val="center"/>
                    <w:rPr>
                      <w:sz w:val="20"/>
                      <w:szCs w:val="20"/>
                    </w:rPr>
                  </w:pPr>
                  <w:r w:rsidRPr="00D9506F">
                    <w:rPr>
                      <w:sz w:val="20"/>
                      <w:szCs w:val="20"/>
                    </w:rPr>
                    <w:t>Шт.</w:t>
                  </w:r>
                </w:p>
              </w:tc>
              <w:tc>
                <w:tcPr>
                  <w:tcW w:w="1701" w:type="dxa"/>
                  <w:shd w:val="clear" w:color="auto" w:fill="auto"/>
                  <w:vAlign w:val="center"/>
                </w:tcPr>
                <w:p w:rsidR="0082286E" w:rsidRPr="00D9506F" w:rsidRDefault="0082286E" w:rsidP="00472A35">
                  <w:pPr>
                    <w:pStyle w:val="affb"/>
                    <w:jc w:val="center"/>
                    <w:rPr>
                      <w:sz w:val="20"/>
                      <w:szCs w:val="20"/>
                    </w:rPr>
                  </w:pPr>
                  <w:r w:rsidRPr="00D9506F">
                    <w:rPr>
                      <w:sz w:val="20"/>
                      <w:szCs w:val="20"/>
                    </w:rPr>
                    <w:t>Отсутствие</w:t>
                  </w:r>
                  <w:r>
                    <w:rPr>
                      <w:sz w:val="20"/>
                      <w:szCs w:val="20"/>
                    </w:rPr>
                    <w:t xml:space="preserve"> </w:t>
                  </w:r>
                  <w:r w:rsidRPr="00D9506F">
                    <w:rPr>
                      <w:sz w:val="20"/>
                      <w:szCs w:val="20"/>
                    </w:rPr>
                    <w:t>– 0 баллов</w:t>
                  </w:r>
                </w:p>
              </w:tc>
              <w:tc>
                <w:tcPr>
                  <w:tcW w:w="1984" w:type="dxa"/>
                  <w:vMerge w:val="restart"/>
                  <w:shd w:val="clear" w:color="auto" w:fill="auto"/>
                  <w:vAlign w:val="center"/>
                </w:tcPr>
                <w:p w:rsidR="0082286E" w:rsidRPr="00D9506F" w:rsidRDefault="0082286E" w:rsidP="00472A35">
                  <w:pPr>
                    <w:tabs>
                      <w:tab w:val="left" w:pos="9639"/>
                    </w:tabs>
                    <w:rPr>
                      <w:sz w:val="20"/>
                      <w:szCs w:val="20"/>
                      <w:highlight w:val="yellow"/>
                    </w:rPr>
                  </w:pPr>
                </w:p>
                <w:p w:rsidR="0082286E" w:rsidRPr="0002234E" w:rsidRDefault="0082286E" w:rsidP="00472A35">
                  <w:pPr>
                    <w:tabs>
                      <w:tab w:val="left" w:pos="9639"/>
                    </w:tabs>
                    <w:rPr>
                      <w:sz w:val="20"/>
                      <w:szCs w:val="20"/>
                    </w:rPr>
                  </w:pPr>
                  <w:r w:rsidRPr="0002234E">
                    <w:rPr>
                      <w:sz w:val="20"/>
                      <w:szCs w:val="20"/>
                    </w:rPr>
                    <w:t xml:space="preserve">По данным официального сайта 1С: </w:t>
                  </w:r>
                  <w:r w:rsidRPr="0002234E">
                    <w:rPr>
                      <w:sz w:val="20"/>
                      <w:szCs w:val="20"/>
                      <w:u w:val="single"/>
                    </w:rPr>
                    <w:t>http://www.1c.ru/</w:t>
                  </w:r>
                </w:p>
                <w:p w:rsidR="0082286E" w:rsidRPr="00D9506F" w:rsidRDefault="0082286E" w:rsidP="00472A35">
                  <w:pPr>
                    <w:tabs>
                      <w:tab w:val="left" w:pos="9639"/>
                    </w:tabs>
                    <w:rPr>
                      <w:sz w:val="20"/>
                      <w:szCs w:val="20"/>
                    </w:rPr>
                  </w:pPr>
                </w:p>
                <w:p w:rsidR="0082286E" w:rsidRPr="00D9506F" w:rsidDel="00001C0C" w:rsidRDefault="0082286E" w:rsidP="00472A35">
                  <w:pPr>
                    <w:tabs>
                      <w:tab w:val="left" w:pos="9639"/>
                    </w:tabs>
                    <w:spacing w:before="120"/>
                    <w:rPr>
                      <w:sz w:val="20"/>
                      <w:szCs w:val="20"/>
                    </w:rPr>
                  </w:pPr>
                </w:p>
              </w:tc>
            </w:tr>
            <w:tr w:rsidR="0082286E" w:rsidRPr="00D9506F" w:rsidTr="0082286E">
              <w:trPr>
                <w:trHeight w:val="1004"/>
              </w:trPr>
              <w:tc>
                <w:tcPr>
                  <w:tcW w:w="470" w:type="dxa"/>
                  <w:vMerge/>
                  <w:shd w:val="clear" w:color="auto" w:fill="auto"/>
                  <w:vAlign w:val="center"/>
                </w:tcPr>
                <w:p w:rsidR="0082286E" w:rsidRPr="00D9506F" w:rsidRDefault="0082286E" w:rsidP="00472A35">
                  <w:pPr>
                    <w:tabs>
                      <w:tab w:val="left" w:pos="9639"/>
                    </w:tabs>
                    <w:spacing w:before="120"/>
                    <w:jc w:val="center"/>
                    <w:rPr>
                      <w:sz w:val="20"/>
                      <w:szCs w:val="20"/>
                    </w:rPr>
                  </w:pPr>
                </w:p>
              </w:tc>
              <w:tc>
                <w:tcPr>
                  <w:tcW w:w="1327" w:type="dxa"/>
                  <w:vMerge/>
                  <w:shd w:val="clear" w:color="auto" w:fill="auto"/>
                  <w:vAlign w:val="center"/>
                </w:tcPr>
                <w:p w:rsidR="0082286E" w:rsidRPr="00D9506F" w:rsidRDefault="0082286E" w:rsidP="00472A35">
                  <w:pPr>
                    <w:tabs>
                      <w:tab w:val="left" w:pos="9639"/>
                    </w:tabs>
                    <w:spacing w:before="120"/>
                    <w:rPr>
                      <w:sz w:val="20"/>
                      <w:szCs w:val="20"/>
                    </w:rPr>
                  </w:pPr>
                </w:p>
              </w:tc>
              <w:tc>
                <w:tcPr>
                  <w:tcW w:w="992" w:type="dxa"/>
                  <w:vMerge/>
                  <w:shd w:val="clear" w:color="auto" w:fill="auto"/>
                  <w:vAlign w:val="center"/>
                </w:tcPr>
                <w:p w:rsidR="0082286E" w:rsidRPr="00D9506F" w:rsidRDefault="0082286E" w:rsidP="00472A35">
                  <w:pPr>
                    <w:tabs>
                      <w:tab w:val="left" w:pos="9639"/>
                    </w:tabs>
                    <w:jc w:val="center"/>
                    <w:rPr>
                      <w:sz w:val="20"/>
                      <w:szCs w:val="20"/>
                    </w:rPr>
                  </w:pPr>
                </w:p>
              </w:tc>
              <w:tc>
                <w:tcPr>
                  <w:tcW w:w="1701" w:type="dxa"/>
                  <w:shd w:val="clear" w:color="auto" w:fill="auto"/>
                  <w:vAlign w:val="center"/>
                </w:tcPr>
                <w:p w:rsidR="0082286E" w:rsidRPr="00D9506F" w:rsidRDefault="0082286E" w:rsidP="00472A35">
                  <w:pPr>
                    <w:tabs>
                      <w:tab w:val="left" w:pos="9639"/>
                    </w:tabs>
                    <w:jc w:val="center"/>
                    <w:rPr>
                      <w:sz w:val="20"/>
                      <w:szCs w:val="20"/>
                    </w:rPr>
                  </w:pPr>
                  <w:r>
                    <w:rPr>
                      <w:sz w:val="20"/>
                      <w:szCs w:val="20"/>
                    </w:rPr>
                    <w:t>Наличие  – 25</w:t>
                  </w:r>
                  <w:r w:rsidRPr="00D9506F">
                    <w:rPr>
                      <w:sz w:val="20"/>
                      <w:szCs w:val="20"/>
                    </w:rPr>
                    <w:t xml:space="preserve"> баллов</w:t>
                  </w:r>
                </w:p>
                <w:p w:rsidR="0082286E" w:rsidRPr="00D9506F" w:rsidRDefault="0082286E" w:rsidP="00472A35">
                  <w:pPr>
                    <w:tabs>
                      <w:tab w:val="left" w:pos="9639"/>
                    </w:tabs>
                    <w:jc w:val="center"/>
                    <w:rPr>
                      <w:sz w:val="20"/>
                      <w:szCs w:val="20"/>
                    </w:rPr>
                  </w:pPr>
                </w:p>
              </w:tc>
              <w:tc>
                <w:tcPr>
                  <w:tcW w:w="1984" w:type="dxa"/>
                  <w:vMerge/>
                  <w:shd w:val="clear" w:color="auto" w:fill="auto"/>
                  <w:vAlign w:val="center"/>
                </w:tcPr>
                <w:p w:rsidR="0082286E" w:rsidRPr="00D9506F" w:rsidDel="00001C0C" w:rsidRDefault="0082286E" w:rsidP="00472A35">
                  <w:pPr>
                    <w:tabs>
                      <w:tab w:val="left" w:pos="9639"/>
                    </w:tabs>
                    <w:rPr>
                      <w:sz w:val="20"/>
                      <w:szCs w:val="20"/>
                    </w:rPr>
                  </w:pPr>
                </w:p>
              </w:tc>
            </w:tr>
          </w:tbl>
          <w:p w:rsidR="0082286E" w:rsidRPr="00CD4083" w:rsidRDefault="0082286E" w:rsidP="0082286E">
            <w:pPr>
              <w:tabs>
                <w:tab w:val="left" w:pos="9639"/>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472A35" w:rsidRPr="009D4BD7" w:rsidRDefault="00472A35" w:rsidP="00472A35">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472A35" w:rsidRPr="009D4BD7" w:rsidRDefault="00472A35" w:rsidP="00472A35">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472A35" w:rsidRPr="009D4BD7" w:rsidRDefault="00472A35" w:rsidP="00472A35">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472A35" w:rsidRPr="009D4BD7" w:rsidRDefault="00472A35" w:rsidP="00472A35">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472A35" w:rsidRPr="009D4BD7" w:rsidRDefault="00472A35" w:rsidP="00472A35">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472A35" w:rsidRPr="009D4BD7" w:rsidRDefault="00472A35" w:rsidP="00472A35">
            <w:pPr>
              <w:tabs>
                <w:tab w:val="num" w:pos="576"/>
                <w:tab w:val="left" w:pos="9639"/>
              </w:tabs>
              <w:autoSpaceDE w:val="0"/>
              <w:autoSpaceDN w:val="0"/>
              <w:adjustRightInd w:val="0"/>
              <w:spacing w:after="60"/>
              <w:jc w:val="both"/>
            </w:pPr>
          </w:p>
          <w:p w:rsidR="00472A35" w:rsidRPr="009D4BD7" w:rsidRDefault="00472A35" w:rsidP="00472A35">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2" o:title=""/>
                </v:shape>
                <o:OLEObject Type="Embed" ProgID="Equation.3" ShapeID="_x0000_i1025" DrawAspect="Content" ObjectID="_1632313118" r:id="rId13"/>
              </w:object>
            </w:r>
            <w:r w:rsidRPr="009D4BD7">
              <w:t>,</w:t>
            </w:r>
          </w:p>
          <w:p w:rsidR="00472A35" w:rsidRPr="009D4BD7" w:rsidRDefault="00472A35" w:rsidP="00472A35">
            <w:pPr>
              <w:tabs>
                <w:tab w:val="left" w:pos="9639"/>
              </w:tabs>
              <w:autoSpaceDE w:val="0"/>
              <w:autoSpaceDN w:val="0"/>
              <w:adjustRightInd w:val="0"/>
            </w:pPr>
            <w:r w:rsidRPr="009D4BD7">
              <w:t>где:</w:t>
            </w:r>
          </w:p>
          <w:p w:rsidR="00472A35" w:rsidRPr="009D4BD7" w:rsidRDefault="00472A35" w:rsidP="00472A35">
            <w:pPr>
              <w:tabs>
                <w:tab w:val="left" w:pos="9639"/>
              </w:tabs>
              <w:autoSpaceDE w:val="0"/>
              <w:autoSpaceDN w:val="0"/>
              <w:adjustRightInd w:val="0"/>
            </w:pPr>
            <w:r w:rsidRPr="009D4BD7">
              <w:t>Rai - рейтинг, присуждаемый i-й заявке по указанному критерию;</w:t>
            </w:r>
          </w:p>
          <w:p w:rsidR="00472A35" w:rsidRPr="009D4BD7" w:rsidRDefault="00472A35" w:rsidP="00472A35">
            <w:pPr>
              <w:tabs>
                <w:tab w:val="left" w:pos="9639"/>
              </w:tabs>
              <w:autoSpaceDE w:val="0"/>
              <w:autoSpaceDN w:val="0"/>
              <w:adjustRightInd w:val="0"/>
            </w:pPr>
            <w:r w:rsidRPr="009D4BD7">
              <w:t>Amax -  начальная (максимальная) цена договора (цена лота);</w:t>
            </w:r>
          </w:p>
          <w:p w:rsidR="00472A35" w:rsidRPr="009D4BD7" w:rsidRDefault="00472A35" w:rsidP="00472A35">
            <w:pPr>
              <w:tabs>
                <w:tab w:val="left" w:pos="9639"/>
              </w:tabs>
              <w:autoSpaceDE w:val="0"/>
              <w:autoSpaceDN w:val="0"/>
              <w:adjustRightInd w:val="0"/>
            </w:pPr>
            <w:r w:rsidRPr="009D4BD7">
              <w:lastRenderedPageBreak/>
              <w:t>Ai -  цена договора, предложенная  i-м участником.</w:t>
            </w:r>
          </w:p>
          <w:p w:rsidR="00472A35" w:rsidRPr="009D4BD7" w:rsidRDefault="00472A35" w:rsidP="00472A35">
            <w:pPr>
              <w:tabs>
                <w:tab w:val="left" w:pos="9639"/>
              </w:tabs>
              <w:autoSpaceDE w:val="0"/>
              <w:autoSpaceDN w:val="0"/>
              <w:adjustRightInd w:val="0"/>
            </w:pPr>
          </w:p>
          <w:p w:rsidR="00472A35" w:rsidRPr="009D4BD7" w:rsidRDefault="00472A35" w:rsidP="00472A35">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472A35" w:rsidP="00472A35">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87793F" w:rsidP="007803CC">
            <w:pPr>
              <w:ind w:left="101"/>
              <w:jc w:val="both"/>
            </w:pPr>
            <w:r>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w:t>
            </w:r>
            <w:r w:rsidRPr="0024542A">
              <w:lastRenderedPageBreak/>
              <w:t>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443B6" w:rsidRPr="0024542A" w:rsidRDefault="00B443B6" w:rsidP="00B443B6">
            <w:pPr>
              <w:tabs>
                <w:tab w:val="left" w:pos="567"/>
                <w:tab w:val="left" w:pos="720"/>
              </w:tabs>
              <w:jc w:val="both"/>
            </w:pPr>
            <w:r w:rsidRPr="0024542A">
              <w:t>2.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B443B6" w:rsidRPr="0024542A" w:rsidRDefault="00B443B6" w:rsidP="00B443B6">
            <w:pPr>
              <w:tabs>
                <w:tab w:val="left" w:pos="1418"/>
                <w:tab w:val="left" w:pos="5103"/>
              </w:tabs>
              <w:jc w:val="both"/>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xml:space="preserve">. Страна происхождения поставляемого товара определяется на основании сведений, содержащихся в </w:t>
            </w:r>
            <w:r w:rsidRPr="0024542A">
              <w:lastRenderedPageBreak/>
              <w:t>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43B6" w:rsidRPr="0024542A" w:rsidRDefault="00B443B6" w:rsidP="00B443B6">
            <w:pPr>
              <w:tabs>
                <w:tab w:val="left" w:pos="1418"/>
                <w:tab w:val="left" w:pos="5103"/>
              </w:tabs>
              <w:jc w:val="both"/>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закупка признана несостоявшейся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Порядок регистрации </w:t>
            </w:r>
            <w:r w:rsidRPr="00C72794">
              <w:lastRenderedPageBreak/>
              <w:t>(аккредитации)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lastRenderedPageBreak/>
              <w:t xml:space="preserve">С порядком регистрации (аккредитации) участников закупки на электронной площадке можно ознакомиться на </w:t>
            </w:r>
            <w:r w:rsidRPr="00EA4290">
              <w:lastRenderedPageBreak/>
              <w:t>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504CF">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504CF">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504CF">
      <w:pPr>
        <w:tabs>
          <w:tab w:val="left" w:pos="9639"/>
        </w:tabs>
        <w:jc w:val="both"/>
        <w:rPr>
          <w:bCs/>
        </w:rPr>
      </w:pPr>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r w:rsidR="00E504CF" w:rsidRPr="00E504CF">
        <w:rPr>
          <w:b/>
        </w:rPr>
        <w:t xml:space="preserve"> </w:t>
      </w:r>
    </w:p>
    <w:p w:rsidR="00880CD9" w:rsidRDefault="00880CD9" w:rsidP="00880CD9">
      <w:pPr>
        <w:tabs>
          <w:tab w:val="left" w:pos="9639"/>
        </w:tabs>
      </w:pPr>
    </w:p>
    <w:p w:rsidR="00880CD9" w:rsidRPr="00A4762B" w:rsidRDefault="00880CD9" w:rsidP="00880CD9">
      <w:pPr>
        <w:tabs>
          <w:tab w:val="left" w:pos="9639"/>
        </w:tabs>
      </w:pPr>
      <w:r w:rsidRPr="00A4762B">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327"/>
        <w:gridCol w:w="1146"/>
        <w:gridCol w:w="1843"/>
        <w:gridCol w:w="1984"/>
        <w:gridCol w:w="3699"/>
      </w:tblGrid>
      <w:tr w:rsidR="00E504CF" w:rsidRPr="00D9506F" w:rsidTr="00E504CF">
        <w:trPr>
          <w:trHeight w:val="1210"/>
        </w:trPr>
        <w:tc>
          <w:tcPr>
            <w:tcW w:w="470" w:type="dxa"/>
            <w:vAlign w:val="center"/>
          </w:tcPr>
          <w:p w:rsidR="00E504CF" w:rsidRPr="00D9506F" w:rsidRDefault="00E504CF" w:rsidP="00A35B08">
            <w:pPr>
              <w:tabs>
                <w:tab w:val="left" w:pos="9639"/>
              </w:tabs>
              <w:spacing w:before="120"/>
              <w:jc w:val="center"/>
              <w:rPr>
                <w:sz w:val="20"/>
                <w:szCs w:val="20"/>
              </w:rPr>
            </w:pPr>
            <w:r w:rsidRPr="00D9506F">
              <w:rPr>
                <w:sz w:val="20"/>
                <w:szCs w:val="20"/>
              </w:rPr>
              <w:t>№ п/п</w:t>
            </w:r>
          </w:p>
        </w:tc>
        <w:tc>
          <w:tcPr>
            <w:tcW w:w="1327" w:type="dxa"/>
            <w:vAlign w:val="center"/>
          </w:tcPr>
          <w:p w:rsidR="00E504CF" w:rsidRPr="00D9506F" w:rsidRDefault="00E504CF" w:rsidP="00A35B08">
            <w:pPr>
              <w:tabs>
                <w:tab w:val="left" w:pos="9639"/>
              </w:tabs>
              <w:spacing w:before="120"/>
              <w:jc w:val="center"/>
              <w:rPr>
                <w:sz w:val="20"/>
                <w:szCs w:val="20"/>
              </w:rPr>
            </w:pPr>
            <w:r w:rsidRPr="00D9506F">
              <w:rPr>
                <w:sz w:val="20"/>
                <w:szCs w:val="20"/>
              </w:rPr>
              <w:t>Наименование показателя</w:t>
            </w:r>
          </w:p>
          <w:p w:rsidR="00E504CF" w:rsidRPr="00D9506F" w:rsidRDefault="00E504CF" w:rsidP="00A35B08">
            <w:pPr>
              <w:tabs>
                <w:tab w:val="left" w:pos="9639"/>
              </w:tabs>
              <w:spacing w:before="120"/>
              <w:jc w:val="center"/>
              <w:rPr>
                <w:sz w:val="20"/>
                <w:szCs w:val="20"/>
              </w:rPr>
            </w:pPr>
          </w:p>
        </w:tc>
        <w:tc>
          <w:tcPr>
            <w:tcW w:w="1146" w:type="dxa"/>
            <w:vAlign w:val="center"/>
          </w:tcPr>
          <w:p w:rsidR="00E504CF" w:rsidRPr="00D9506F" w:rsidRDefault="00E504CF" w:rsidP="00A35B08">
            <w:pPr>
              <w:tabs>
                <w:tab w:val="left" w:pos="9639"/>
              </w:tabs>
              <w:spacing w:before="120"/>
              <w:jc w:val="center"/>
              <w:rPr>
                <w:sz w:val="20"/>
                <w:szCs w:val="20"/>
              </w:rPr>
            </w:pPr>
            <w:r w:rsidRPr="00D9506F">
              <w:rPr>
                <w:sz w:val="20"/>
                <w:szCs w:val="20"/>
              </w:rPr>
              <w:t>Единица измерения</w:t>
            </w:r>
          </w:p>
        </w:tc>
        <w:tc>
          <w:tcPr>
            <w:tcW w:w="1843" w:type="dxa"/>
            <w:shd w:val="clear" w:color="auto" w:fill="auto"/>
            <w:vAlign w:val="center"/>
          </w:tcPr>
          <w:p w:rsidR="00E504CF" w:rsidRPr="00D9506F" w:rsidRDefault="00E504CF" w:rsidP="00A35B08">
            <w:pPr>
              <w:tabs>
                <w:tab w:val="left" w:pos="9639"/>
              </w:tabs>
              <w:spacing w:before="120"/>
              <w:jc w:val="center"/>
              <w:rPr>
                <w:sz w:val="20"/>
                <w:szCs w:val="20"/>
              </w:rPr>
            </w:pPr>
            <w:r w:rsidRPr="00D9506F">
              <w:rPr>
                <w:sz w:val="20"/>
                <w:szCs w:val="20"/>
              </w:rPr>
              <w:t>Значимость показателя</w:t>
            </w:r>
          </w:p>
        </w:tc>
        <w:tc>
          <w:tcPr>
            <w:tcW w:w="1984" w:type="dxa"/>
          </w:tcPr>
          <w:p w:rsidR="00E504CF" w:rsidRPr="00E504CF" w:rsidRDefault="00E504CF" w:rsidP="00E504CF">
            <w:pPr>
              <w:tabs>
                <w:tab w:val="left" w:pos="9639"/>
              </w:tabs>
              <w:jc w:val="center"/>
              <w:rPr>
                <w:sz w:val="20"/>
                <w:szCs w:val="20"/>
              </w:rPr>
            </w:pPr>
            <w:r w:rsidRPr="00E504CF">
              <w:rPr>
                <w:sz w:val="20"/>
                <w:szCs w:val="20"/>
              </w:rPr>
              <w:t>Предложение участника закупки</w:t>
            </w:r>
          </w:p>
          <w:p w:rsidR="00E504CF" w:rsidRPr="00E504CF" w:rsidRDefault="00E504CF" w:rsidP="00E504CF">
            <w:pPr>
              <w:tabs>
                <w:tab w:val="left" w:pos="9639"/>
              </w:tabs>
              <w:jc w:val="center"/>
              <w:rPr>
                <w:sz w:val="20"/>
                <w:szCs w:val="20"/>
              </w:rPr>
            </w:pPr>
            <w:r w:rsidRPr="00E504CF">
              <w:rPr>
                <w:sz w:val="20"/>
                <w:szCs w:val="20"/>
              </w:rPr>
              <w:t>Значение</w:t>
            </w:r>
          </w:p>
          <w:p w:rsidR="00E504CF" w:rsidRPr="00E504CF" w:rsidRDefault="00E504CF" w:rsidP="00E504CF">
            <w:pPr>
              <w:tabs>
                <w:tab w:val="left" w:pos="9639"/>
              </w:tabs>
              <w:jc w:val="center"/>
              <w:rPr>
                <w:sz w:val="20"/>
                <w:szCs w:val="20"/>
              </w:rPr>
            </w:pPr>
            <w:r w:rsidRPr="00E504CF">
              <w:rPr>
                <w:sz w:val="20"/>
                <w:szCs w:val="20"/>
              </w:rPr>
              <w:t>(цифрами и</w:t>
            </w:r>
          </w:p>
          <w:p w:rsidR="00E504CF" w:rsidRPr="00D9506F" w:rsidRDefault="00E504CF" w:rsidP="00E504CF">
            <w:pPr>
              <w:tabs>
                <w:tab w:val="left" w:pos="9639"/>
              </w:tabs>
              <w:jc w:val="center"/>
              <w:rPr>
                <w:sz w:val="20"/>
                <w:szCs w:val="20"/>
              </w:rPr>
            </w:pPr>
            <w:r w:rsidRPr="00E504CF">
              <w:rPr>
                <w:sz w:val="20"/>
                <w:szCs w:val="20"/>
              </w:rPr>
              <w:t>прописью)</w:t>
            </w:r>
          </w:p>
        </w:tc>
        <w:tc>
          <w:tcPr>
            <w:tcW w:w="3699" w:type="dxa"/>
            <w:vAlign w:val="center"/>
          </w:tcPr>
          <w:p w:rsidR="00E504CF" w:rsidRPr="00D9506F" w:rsidRDefault="00E504CF" w:rsidP="00A35B08">
            <w:pPr>
              <w:tabs>
                <w:tab w:val="left" w:pos="9639"/>
              </w:tabs>
              <w:spacing w:before="120"/>
              <w:jc w:val="center"/>
              <w:rPr>
                <w:sz w:val="20"/>
                <w:szCs w:val="20"/>
              </w:rPr>
            </w:pPr>
            <w:r w:rsidRPr="00D9506F">
              <w:rPr>
                <w:sz w:val="20"/>
                <w:szCs w:val="20"/>
              </w:rPr>
              <w:t>Примечание</w:t>
            </w:r>
          </w:p>
        </w:tc>
      </w:tr>
      <w:tr w:rsidR="00E504CF" w:rsidRPr="00D9506F" w:rsidTr="00E504CF">
        <w:trPr>
          <w:trHeight w:val="1347"/>
        </w:trPr>
        <w:tc>
          <w:tcPr>
            <w:tcW w:w="470" w:type="dxa"/>
            <w:vMerge w:val="restart"/>
            <w:shd w:val="clear" w:color="auto" w:fill="auto"/>
            <w:vAlign w:val="center"/>
          </w:tcPr>
          <w:p w:rsidR="00E504CF" w:rsidRPr="00D9506F" w:rsidRDefault="00E504CF" w:rsidP="00A35B08">
            <w:pPr>
              <w:tabs>
                <w:tab w:val="left" w:pos="9639"/>
              </w:tabs>
              <w:spacing w:before="120"/>
              <w:jc w:val="center"/>
              <w:rPr>
                <w:sz w:val="20"/>
                <w:szCs w:val="20"/>
              </w:rPr>
            </w:pPr>
            <w:r w:rsidRPr="00D9506F">
              <w:rPr>
                <w:sz w:val="20"/>
                <w:szCs w:val="20"/>
              </w:rPr>
              <w:t>1.</w:t>
            </w:r>
          </w:p>
        </w:tc>
        <w:tc>
          <w:tcPr>
            <w:tcW w:w="1327" w:type="dxa"/>
            <w:vMerge w:val="restart"/>
            <w:shd w:val="clear" w:color="auto" w:fill="auto"/>
            <w:vAlign w:val="center"/>
          </w:tcPr>
          <w:p w:rsidR="00E504CF" w:rsidRPr="00270124" w:rsidRDefault="00E504CF" w:rsidP="00A35B08">
            <w:pPr>
              <w:tabs>
                <w:tab w:val="left" w:pos="9639"/>
              </w:tabs>
              <w:spacing w:before="120"/>
              <w:jc w:val="center"/>
              <w:rPr>
                <w:sz w:val="20"/>
                <w:szCs w:val="20"/>
              </w:rPr>
            </w:pPr>
            <w:r>
              <w:rPr>
                <w:sz w:val="20"/>
                <w:szCs w:val="20"/>
              </w:rPr>
              <w:t>Срок партнерства с фирмой</w:t>
            </w:r>
            <w:r w:rsidRPr="00270124">
              <w:rPr>
                <w:sz w:val="20"/>
                <w:szCs w:val="20"/>
              </w:rPr>
              <w:t xml:space="preserve"> «1С» </w:t>
            </w:r>
          </w:p>
        </w:tc>
        <w:tc>
          <w:tcPr>
            <w:tcW w:w="1146" w:type="dxa"/>
            <w:vMerge w:val="restart"/>
            <w:shd w:val="clear" w:color="auto" w:fill="auto"/>
            <w:vAlign w:val="center"/>
          </w:tcPr>
          <w:p w:rsidR="00E504CF" w:rsidRPr="00D9506F" w:rsidRDefault="00E504CF" w:rsidP="00A35B08">
            <w:pPr>
              <w:tabs>
                <w:tab w:val="left" w:pos="9639"/>
              </w:tabs>
              <w:jc w:val="center"/>
              <w:rPr>
                <w:sz w:val="20"/>
                <w:szCs w:val="20"/>
              </w:rPr>
            </w:pPr>
            <w:r w:rsidRPr="00D9506F">
              <w:rPr>
                <w:sz w:val="20"/>
                <w:szCs w:val="20"/>
              </w:rPr>
              <w:t>Полных лет</w:t>
            </w:r>
          </w:p>
        </w:tc>
        <w:tc>
          <w:tcPr>
            <w:tcW w:w="1843" w:type="dxa"/>
            <w:tcBorders>
              <w:bottom w:val="single" w:sz="4" w:space="0" w:color="auto"/>
            </w:tcBorders>
            <w:shd w:val="clear" w:color="auto" w:fill="auto"/>
            <w:vAlign w:val="center"/>
          </w:tcPr>
          <w:p w:rsidR="00E504CF" w:rsidRPr="00D9506F" w:rsidRDefault="00E504CF" w:rsidP="00A35B08">
            <w:pPr>
              <w:tabs>
                <w:tab w:val="left" w:pos="9639"/>
              </w:tabs>
              <w:jc w:val="center"/>
              <w:rPr>
                <w:sz w:val="20"/>
                <w:szCs w:val="20"/>
              </w:rPr>
            </w:pPr>
            <w:r w:rsidRPr="00D9506F">
              <w:rPr>
                <w:sz w:val="20"/>
                <w:szCs w:val="20"/>
              </w:rPr>
              <w:t>Менее 5 лет – 0</w:t>
            </w:r>
          </w:p>
          <w:p w:rsidR="00E504CF" w:rsidRPr="00D9506F" w:rsidRDefault="00E504CF" w:rsidP="00A35B08">
            <w:pPr>
              <w:tabs>
                <w:tab w:val="left" w:pos="9639"/>
              </w:tabs>
              <w:jc w:val="center"/>
              <w:rPr>
                <w:sz w:val="20"/>
                <w:szCs w:val="20"/>
              </w:rPr>
            </w:pPr>
            <w:r w:rsidRPr="00D9506F">
              <w:rPr>
                <w:sz w:val="20"/>
                <w:szCs w:val="20"/>
              </w:rPr>
              <w:t>баллов</w:t>
            </w:r>
          </w:p>
        </w:tc>
        <w:tc>
          <w:tcPr>
            <w:tcW w:w="1984" w:type="dxa"/>
            <w:vMerge w:val="restart"/>
          </w:tcPr>
          <w:p w:rsidR="00E504CF" w:rsidRDefault="00E504CF" w:rsidP="00A35B08">
            <w:pPr>
              <w:tabs>
                <w:tab w:val="left" w:pos="9639"/>
              </w:tabs>
              <w:rPr>
                <w:sz w:val="20"/>
                <w:szCs w:val="20"/>
              </w:rPr>
            </w:pPr>
          </w:p>
        </w:tc>
        <w:tc>
          <w:tcPr>
            <w:tcW w:w="3699" w:type="dxa"/>
            <w:vMerge w:val="restart"/>
            <w:shd w:val="clear" w:color="auto" w:fill="auto"/>
            <w:vAlign w:val="center"/>
          </w:tcPr>
          <w:p w:rsidR="00E504CF" w:rsidRPr="00D9506F" w:rsidRDefault="00E504CF" w:rsidP="00A35B08">
            <w:pPr>
              <w:tabs>
                <w:tab w:val="left" w:pos="9639"/>
              </w:tabs>
              <w:rPr>
                <w:sz w:val="20"/>
                <w:szCs w:val="20"/>
              </w:rPr>
            </w:pPr>
            <w:r>
              <w:rPr>
                <w:sz w:val="20"/>
                <w:szCs w:val="20"/>
              </w:rPr>
              <w:t>Подтверждается копией официального сертификата 1С.</w:t>
            </w:r>
          </w:p>
          <w:p w:rsidR="00E504CF" w:rsidRPr="00D9506F" w:rsidRDefault="00E504CF" w:rsidP="00A35B08">
            <w:pPr>
              <w:tabs>
                <w:tab w:val="left" w:pos="9639"/>
              </w:tabs>
              <w:rPr>
                <w:sz w:val="20"/>
                <w:szCs w:val="20"/>
              </w:rPr>
            </w:pPr>
          </w:p>
        </w:tc>
      </w:tr>
      <w:tr w:rsidR="00E504CF" w:rsidRPr="00D9506F" w:rsidTr="00E504CF">
        <w:trPr>
          <w:trHeight w:val="1070"/>
        </w:trPr>
        <w:tc>
          <w:tcPr>
            <w:tcW w:w="470" w:type="dxa"/>
            <w:vMerge/>
            <w:shd w:val="clear" w:color="auto" w:fill="auto"/>
            <w:vAlign w:val="center"/>
          </w:tcPr>
          <w:p w:rsidR="00E504CF" w:rsidRPr="00D9506F" w:rsidRDefault="00E504CF" w:rsidP="00A35B08">
            <w:pPr>
              <w:tabs>
                <w:tab w:val="left" w:pos="9639"/>
              </w:tabs>
              <w:spacing w:before="120"/>
              <w:jc w:val="center"/>
              <w:rPr>
                <w:sz w:val="20"/>
                <w:szCs w:val="20"/>
              </w:rPr>
            </w:pPr>
          </w:p>
        </w:tc>
        <w:tc>
          <w:tcPr>
            <w:tcW w:w="1327" w:type="dxa"/>
            <w:vMerge/>
            <w:shd w:val="clear" w:color="auto" w:fill="auto"/>
            <w:vAlign w:val="center"/>
          </w:tcPr>
          <w:p w:rsidR="00E504CF" w:rsidRPr="00D9506F" w:rsidRDefault="00E504CF" w:rsidP="00A35B08">
            <w:pPr>
              <w:tabs>
                <w:tab w:val="left" w:pos="9639"/>
              </w:tabs>
              <w:spacing w:before="120"/>
              <w:rPr>
                <w:sz w:val="20"/>
                <w:szCs w:val="20"/>
              </w:rPr>
            </w:pPr>
          </w:p>
        </w:tc>
        <w:tc>
          <w:tcPr>
            <w:tcW w:w="1146" w:type="dxa"/>
            <w:vMerge/>
            <w:shd w:val="clear" w:color="auto" w:fill="auto"/>
            <w:vAlign w:val="center"/>
          </w:tcPr>
          <w:p w:rsidR="00E504CF" w:rsidRPr="00D9506F" w:rsidRDefault="00E504CF" w:rsidP="00A35B08">
            <w:pPr>
              <w:tabs>
                <w:tab w:val="left" w:pos="9639"/>
              </w:tabs>
              <w:jc w:val="center"/>
              <w:rPr>
                <w:sz w:val="20"/>
                <w:szCs w:val="20"/>
              </w:rPr>
            </w:pPr>
          </w:p>
        </w:tc>
        <w:tc>
          <w:tcPr>
            <w:tcW w:w="1843" w:type="dxa"/>
            <w:shd w:val="clear" w:color="auto" w:fill="auto"/>
            <w:vAlign w:val="center"/>
          </w:tcPr>
          <w:p w:rsidR="00E504CF" w:rsidRPr="00D9506F" w:rsidRDefault="00E504CF" w:rsidP="00A35B08">
            <w:pPr>
              <w:jc w:val="center"/>
              <w:rPr>
                <w:sz w:val="20"/>
                <w:szCs w:val="20"/>
              </w:rPr>
            </w:pPr>
            <w:r>
              <w:rPr>
                <w:sz w:val="20"/>
                <w:szCs w:val="20"/>
              </w:rPr>
              <w:t>От 5 до 9</w:t>
            </w:r>
            <w:r w:rsidRPr="0002234E">
              <w:rPr>
                <w:sz w:val="20"/>
                <w:szCs w:val="20"/>
              </w:rPr>
              <w:t xml:space="preserve"> лет –</w:t>
            </w:r>
            <w:r w:rsidRPr="00D9506F">
              <w:rPr>
                <w:sz w:val="20"/>
                <w:szCs w:val="20"/>
              </w:rPr>
              <w:t xml:space="preserve"> 15 баллов</w:t>
            </w:r>
          </w:p>
          <w:p w:rsidR="00E504CF" w:rsidRPr="00D9506F" w:rsidRDefault="00E504CF" w:rsidP="00A35B08">
            <w:pPr>
              <w:tabs>
                <w:tab w:val="left" w:pos="9639"/>
              </w:tabs>
              <w:jc w:val="center"/>
              <w:rPr>
                <w:sz w:val="20"/>
                <w:szCs w:val="20"/>
              </w:rPr>
            </w:pPr>
          </w:p>
        </w:tc>
        <w:tc>
          <w:tcPr>
            <w:tcW w:w="1984" w:type="dxa"/>
            <w:vMerge/>
          </w:tcPr>
          <w:p w:rsidR="00E504CF" w:rsidRPr="00D9506F" w:rsidRDefault="00E504CF" w:rsidP="00A35B08">
            <w:pPr>
              <w:tabs>
                <w:tab w:val="left" w:pos="9639"/>
              </w:tabs>
              <w:rPr>
                <w:sz w:val="20"/>
                <w:szCs w:val="20"/>
              </w:rPr>
            </w:pPr>
          </w:p>
        </w:tc>
        <w:tc>
          <w:tcPr>
            <w:tcW w:w="3699" w:type="dxa"/>
            <w:vMerge/>
            <w:shd w:val="clear" w:color="auto" w:fill="auto"/>
            <w:vAlign w:val="center"/>
          </w:tcPr>
          <w:p w:rsidR="00E504CF" w:rsidRPr="00D9506F" w:rsidRDefault="00E504CF" w:rsidP="00A35B08">
            <w:pPr>
              <w:tabs>
                <w:tab w:val="left" w:pos="9639"/>
              </w:tabs>
              <w:rPr>
                <w:sz w:val="20"/>
                <w:szCs w:val="20"/>
              </w:rPr>
            </w:pPr>
          </w:p>
        </w:tc>
      </w:tr>
      <w:tr w:rsidR="00E504CF" w:rsidRPr="00D9506F" w:rsidTr="00E504CF">
        <w:trPr>
          <w:trHeight w:val="783"/>
        </w:trPr>
        <w:tc>
          <w:tcPr>
            <w:tcW w:w="470" w:type="dxa"/>
            <w:vMerge/>
            <w:shd w:val="clear" w:color="auto" w:fill="auto"/>
            <w:vAlign w:val="center"/>
          </w:tcPr>
          <w:p w:rsidR="00E504CF" w:rsidRPr="00D9506F" w:rsidRDefault="00E504CF" w:rsidP="00A35B08">
            <w:pPr>
              <w:tabs>
                <w:tab w:val="left" w:pos="9639"/>
              </w:tabs>
              <w:spacing w:before="120"/>
              <w:jc w:val="center"/>
              <w:rPr>
                <w:sz w:val="20"/>
                <w:szCs w:val="20"/>
              </w:rPr>
            </w:pPr>
          </w:p>
        </w:tc>
        <w:tc>
          <w:tcPr>
            <w:tcW w:w="1327" w:type="dxa"/>
            <w:vMerge/>
            <w:shd w:val="clear" w:color="auto" w:fill="auto"/>
            <w:vAlign w:val="center"/>
          </w:tcPr>
          <w:p w:rsidR="00E504CF" w:rsidRPr="00D9506F" w:rsidRDefault="00E504CF" w:rsidP="00A35B08">
            <w:pPr>
              <w:tabs>
                <w:tab w:val="left" w:pos="9639"/>
              </w:tabs>
              <w:spacing w:before="120"/>
              <w:rPr>
                <w:sz w:val="20"/>
                <w:szCs w:val="20"/>
              </w:rPr>
            </w:pPr>
          </w:p>
        </w:tc>
        <w:tc>
          <w:tcPr>
            <w:tcW w:w="1146" w:type="dxa"/>
            <w:vMerge/>
            <w:shd w:val="clear" w:color="auto" w:fill="auto"/>
            <w:vAlign w:val="center"/>
          </w:tcPr>
          <w:p w:rsidR="00E504CF" w:rsidRPr="00D9506F" w:rsidRDefault="00E504CF" w:rsidP="00A35B08">
            <w:pPr>
              <w:tabs>
                <w:tab w:val="left" w:pos="9639"/>
              </w:tabs>
              <w:jc w:val="center"/>
              <w:rPr>
                <w:sz w:val="20"/>
                <w:szCs w:val="20"/>
              </w:rPr>
            </w:pPr>
          </w:p>
        </w:tc>
        <w:tc>
          <w:tcPr>
            <w:tcW w:w="1843" w:type="dxa"/>
            <w:tcBorders>
              <w:bottom w:val="single" w:sz="4" w:space="0" w:color="auto"/>
            </w:tcBorders>
            <w:shd w:val="clear" w:color="auto" w:fill="auto"/>
          </w:tcPr>
          <w:p w:rsidR="00E504CF" w:rsidRPr="00D9506F" w:rsidRDefault="00E504CF" w:rsidP="00A35B08">
            <w:pPr>
              <w:tabs>
                <w:tab w:val="left" w:pos="9639"/>
              </w:tabs>
              <w:jc w:val="center"/>
              <w:rPr>
                <w:sz w:val="20"/>
                <w:szCs w:val="20"/>
              </w:rPr>
            </w:pPr>
            <w:r>
              <w:rPr>
                <w:sz w:val="20"/>
                <w:szCs w:val="20"/>
              </w:rPr>
              <w:t>От 10 до 15</w:t>
            </w:r>
            <w:r w:rsidRPr="00D9506F">
              <w:rPr>
                <w:sz w:val="20"/>
                <w:szCs w:val="20"/>
              </w:rPr>
              <w:t xml:space="preserve"> лет</w:t>
            </w:r>
            <w:r>
              <w:rPr>
                <w:sz w:val="20"/>
                <w:szCs w:val="20"/>
              </w:rPr>
              <w:t xml:space="preserve"> – 2</w:t>
            </w:r>
            <w:r w:rsidRPr="00D9506F">
              <w:rPr>
                <w:sz w:val="20"/>
                <w:szCs w:val="20"/>
              </w:rPr>
              <w:t>0 баллов</w:t>
            </w:r>
          </w:p>
        </w:tc>
        <w:tc>
          <w:tcPr>
            <w:tcW w:w="1984" w:type="dxa"/>
            <w:vMerge/>
          </w:tcPr>
          <w:p w:rsidR="00E504CF" w:rsidRPr="00D9506F" w:rsidRDefault="00E504CF" w:rsidP="00A35B08">
            <w:pPr>
              <w:tabs>
                <w:tab w:val="left" w:pos="9639"/>
              </w:tabs>
              <w:rPr>
                <w:sz w:val="20"/>
                <w:szCs w:val="20"/>
              </w:rPr>
            </w:pPr>
          </w:p>
        </w:tc>
        <w:tc>
          <w:tcPr>
            <w:tcW w:w="3699" w:type="dxa"/>
            <w:vMerge/>
            <w:shd w:val="clear" w:color="auto" w:fill="auto"/>
            <w:vAlign w:val="center"/>
          </w:tcPr>
          <w:p w:rsidR="00E504CF" w:rsidRPr="00D9506F" w:rsidRDefault="00E504CF" w:rsidP="00A35B08">
            <w:pPr>
              <w:tabs>
                <w:tab w:val="left" w:pos="9639"/>
              </w:tabs>
              <w:rPr>
                <w:sz w:val="20"/>
                <w:szCs w:val="20"/>
              </w:rPr>
            </w:pPr>
          </w:p>
        </w:tc>
      </w:tr>
      <w:tr w:rsidR="00E504CF" w:rsidRPr="00D9506F" w:rsidTr="00E504CF">
        <w:trPr>
          <w:trHeight w:val="782"/>
        </w:trPr>
        <w:tc>
          <w:tcPr>
            <w:tcW w:w="470" w:type="dxa"/>
            <w:vMerge/>
            <w:shd w:val="clear" w:color="auto" w:fill="auto"/>
            <w:vAlign w:val="center"/>
          </w:tcPr>
          <w:p w:rsidR="00E504CF" w:rsidRPr="00D9506F" w:rsidRDefault="00E504CF" w:rsidP="00A35B08">
            <w:pPr>
              <w:tabs>
                <w:tab w:val="left" w:pos="9639"/>
              </w:tabs>
              <w:spacing w:before="120"/>
              <w:jc w:val="center"/>
              <w:rPr>
                <w:sz w:val="20"/>
                <w:szCs w:val="20"/>
              </w:rPr>
            </w:pPr>
          </w:p>
        </w:tc>
        <w:tc>
          <w:tcPr>
            <w:tcW w:w="1327" w:type="dxa"/>
            <w:vMerge/>
            <w:shd w:val="clear" w:color="auto" w:fill="auto"/>
            <w:vAlign w:val="center"/>
          </w:tcPr>
          <w:p w:rsidR="00E504CF" w:rsidRPr="00D9506F" w:rsidRDefault="00E504CF" w:rsidP="00A35B08">
            <w:pPr>
              <w:tabs>
                <w:tab w:val="left" w:pos="9639"/>
              </w:tabs>
              <w:spacing w:before="120"/>
              <w:rPr>
                <w:sz w:val="20"/>
                <w:szCs w:val="20"/>
              </w:rPr>
            </w:pPr>
          </w:p>
        </w:tc>
        <w:tc>
          <w:tcPr>
            <w:tcW w:w="1146" w:type="dxa"/>
            <w:vMerge/>
            <w:shd w:val="clear" w:color="auto" w:fill="auto"/>
            <w:vAlign w:val="center"/>
          </w:tcPr>
          <w:p w:rsidR="00E504CF" w:rsidRPr="00D9506F" w:rsidRDefault="00E504CF" w:rsidP="00A35B08">
            <w:pPr>
              <w:tabs>
                <w:tab w:val="left" w:pos="9639"/>
              </w:tabs>
              <w:jc w:val="center"/>
              <w:rPr>
                <w:sz w:val="20"/>
                <w:szCs w:val="20"/>
              </w:rPr>
            </w:pPr>
          </w:p>
        </w:tc>
        <w:tc>
          <w:tcPr>
            <w:tcW w:w="1843" w:type="dxa"/>
            <w:tcBorders>
              <w:bottom w:val="single" w:sz="4" w:space="0" w:color="auto"/>
            </w:tcBorders>
            <w:shd w:val="clear" w:color="auto" w:fill="auto"/>
          </w:tcPr>
          <w:p w:rsidR="00E504CF" w:rsidRDefault="00E504CF" w:rsidP="00A35B08">
            <w:pPr>
              <w:tabs>
                <w:tab w:val="left" w:pos="9639"/>
              </w:tabs>
              <w:jc w:val="center"/>
              <w:rPr>
                <w:sz w:val="20"/>
                <w:szCs w:val="20"/>
              </w:rPr>
            </w:pPr>
            <w:r>
              <w:rPr>
                <w:sz w:val="20"/>
                <w:szCs w:val="20"/>
              </w:rPr>
              <w:t>От 16 и более– 25 баллов</w:t>
            </w:r>
          </w:p>
        </w:tc>
        <w:tc>
          <w:tcPr>
            <w:tcW w:w="1984" w:type="dxa"/>
            <w:vMerge/>
          </w:tcPr>
          <w:p w:rsidR="00E504CF" w:rsidRPr="00D9506F" w:rsidRDefault="00E504CF" w:rsidP="00A35B08">
            <w:pPr>
              <w:tabs>
                <w:tab w:val="left" w:pos="9639"/>
              </w:tabs>
              <w:rPr>
                <w:sz w:val="20"/>
                <w:szCs w:val="20"/>
              </w:rPr>
            </w:pPr>
          </w:p>
        </w:tc>
        <w:tc>
          <w:tcPr>
            <w:tcW w:w="3699" w:type="dxa"/>
            <w:vMerge/>
            <w:shd w:val="clear" w:color="auto" w:fill="auto"/>
            <w:vAlign w:val="center"/>
          </w:tcPr>
          <w:p w:rsidR="00E504CF" w:rsidRPr="00D9506F" w:rsidRDefault="00E504CF" w:rsidP="00A35B08">
            <w:pPr>
              <w:tabs>
                <w:tab w:val="left" w:pos="9639"/>
              </w:tabs>
              <w:rPr>
                <w:sz w:val="20"/>
                <w:szCs w:val="20"/>
              </w:rPr>
            </w:pPr>
          </w:p>
        </w:tc>
      </w:tr>
      <w:tr w:rsidR="00E504CF" w:rsidRPr="00D9506F" w:rsidTr="00E504CF">
        <w:trPr>
          <w:trHeight w:val="1679"/>
        </w:trPr>
        <w:tc>
          <w:tcPr>
            <w:tcW w:w="470" w:type="dxa"/>
            <w:vMerge w:val="restart"/>
            <w:shd w:val="clear" w:color="auto" w:fill="auto"/>
            <w:vAlign w:val="center"/>
          </w:tcPr>
          <w:p w:rsidR="00E504CF" w:rsidRPr="00D9506F" w:rsidRDefault="00E504CF" w:rsidP="00A35B08">
            <w:pPr>
              <w:tabs>
                <w:tab w:val="left" w:pos="9639"/>
              </w:tabs>
              <w:spacing w:before="120"/>
              <w:jc w:val="center"/>
              <w:rPr>
                <w:sz w:val="20"/>
                <w:szCs w:val="20"/>
              </w:rPr>
            </w:pPr>
            <w:r w:rsidRPr="00D9506F">
              <w:rPr>
                <w:sz w:val="20"/>
                <w:szCs w:val="20"/>
              </w:rPr>
              <w:t>2.</w:t>
            </w:r>
          </w:p>
        </w:tc>
        <w:tc>
          <w:tcPr>
            <w:tcW w:w="1327" w:type="dxa"/>
            <w:vMerge w:val="restart"/>
            <w:shd w:val="clear" w:color="auto" w:fill="auto"/>
            <w:vAlign w:val="center"/>
          </w:tcPr>
          <w:p w:rsidR="00E504CF" w:rsidRPr="00246BA3" w:rsidRDefault="00E504CF" w:rsidP="00A35B08">
            <w:pPr>
              <w:tabs>
                <w:tab w:val="left" w:pos="9639"/>
              </w:tabs>
              <w:spacing w:before="120"/>
              <w:jc w:val="center"/>
              <w:rPr>
                <w:sz w:val="20"/>
                <w:szCs w:val="20"/>
              </w:rPr>
            </w:pPr>
            <w:r w:rsidRPr="00246BA3">
              <w:rPr>
                <w:sz w:val="20"/>
                <w:szCs w:val="20"/>
              </w:rPr>
              <w:t>Не менее двух проектов внедрения системы на базе платформы «1С: Предприятие 8» для компаний, численностью не менее 5 000 сотрудников</w:t>
            </w:r>
          </w:p>
        </w:tc>
        <w:tc>
          <w:tcPr>
            <w:tcW w:w="1146" w:type="dxa"/>
            <w:vMerge w:val="restart"/>
            <w:shd w:val="clear" w:color="auto" w:fill="auto"/>
            <w:vAlign w:val="center"/>
          </w:tcPr>
          <w:p w:rsidR="00E504CF" w:rsidRPr="00D9506F" w:rsidRDefault="00E504CF" w:rsidP="00A35B08">
            <w:pPr>
              <w:tabs>
                <w:tab w:val="left" w:pos="9639"/>
              </w:tabs>
              <w:jc w:val="center"/>
              <w:rPr>
                <w:sz w:val="20"/>
                <w:szCs w:val="20"/>
              </w:rPr>
            </w:pPr>
            <w:r w:rsidRPr="00D9506F">
              <w:rPr>
                <w:sz w:val="20"/>
                <w:szCs w:val="20"/>
              </w:rPr>
              <w:t>Шт.</w:t>
            </w:r>
          </w:p>
        </w:tc>
        <w:tc>
          <w:tcPr>
            <w:tcW w:w="1843" w:type="dxa"/>
            <w:shd w:val="clear" w:color="auto" w:fill="auto"/>
          </w:tcPr>
          <w:p w:rsidR="00E504CF" w:rsidRPr="00D9506F" w:rsidRDefault="00E504CF" w:rsidP="00A35B08">
            <w:pPr>
              <w:tabs>
                <w:tab w:val="left" w:pos="9639"/>
              </w:tabs>
              <w:jc w:val="center"/>
              <w:rPr>
                <w:sz w:val="20"/>
                <w:szCs w:val="20"/>
              </w:rPr>
            </w:pPr>
            <w:r w:rsidRPr="00D9506F">
              <w:rPr>
                <w:sz w:val="20"/>
                <w:szCs w:val="20"/>
              </w:rPr>
              <w:t>Отсутствие – 0 баллов</w:t>
            </w:r>
          </w:p>
        </w:tc>
        <w:tc>
          <w:tcPr>
            <w:tcW w:w="1984" w:type="dxa"/>
            <w:vMerge w:val="restart"/>
          </w:tcPr>
          <w:p w:rsidR="00E504CF" w:rsidRDefault="00E504CF" w:rsidP="00A35B08">
            <w:pPr>
              <w:tabs>
                <w:tab w:val="left" w:pos="9639"/>
              </w:tabs>
              <w:autoSpaceDE w:val="0"/>
              <w:autoSpaceDN w:val="0"/>
              <w:adjustRightInd w:val="0"/>
              <w:rPr>
                <w:sz w:val="20"/>
                <w:szCs w:val="20"/>
              </w:rPr>
            </w:pPr>
          </w:p>
        </w:tc>
        <w:tc>
          <w:tcPr>
            <w:tcW w:w="3699" w:type="dxa"/>
            <w:vMerge w:val="restart"/>
            <w:shd w:val="clear" w:color="auto" w:fill="auto"/>
            <w:vAlign w:val="center"/>
          </w:tcPr>
          <w:p w:rsidR="00E504CF" w:rsidRPr="00246BA3" w:rsidRDefault="00E504CF" w:rsidP="00A35B08">
            <w:pPr>
              <w:tabs>
                <w:tab w:val="left" w:pos="9639"/>
              </w:tabs>
              <w:autoSpaceDE w:val="0"/>
              <w:autoSpaceDN w:val="0"/>
              <w:adjustRightInd w:val="0"/>
              <w:rPr>
                <w:sz w:val="20"/>
                <w:szCs w:val="20"/>
              </w:rPr>
            </w:pPr>
            <w:r>
              <w:rPr>
                <w:sz w:val="20"/>
                <w:szCs w:val="20"/>
              </w:rPr>
              <w:t xml:space="preserve">Данные </w:t>
            </w:r>
            <w:r w:rsidRPr="003A269E">
              <w:rPr>
                <w:sz w:val="20"/>
                <w:szCs w:val="20"/>
              </w:rPr>
              <w:t xml:space="preserve">официального сайта 1С: </w:t>
            </w:r>
            <w:r w:rsidRPr="003A269E">
              <w:rPr>
                <w:sz w:val="20"/>
                <w:szCs w:val="20"/>
                <w:u w:val="single"/>
              </w:rPr>
              <w:t>http://www.1c.ru/</w:t>
            </w:r>
          </w:p>
        </w:tc>
      </w:tr>
      <w:tr w:rsidR="00E504CF" w:rsidRPr="00D9506F" w:rsidTr="00E504CF">
        <w:trPr>
          <w:trHeight w:val="469"/>
        </w:trPr>
        <w:tc>
          <w:tcPr>
            <w:tcW w:w="470" w:type="dxa"/>
            <w:vMerge/>
            <w:shd w:val="clear" w:color="auto" w:fill="auto"/>
            <w:vAlign w:val="center"/>
          </w:tcPr>
          <w:p w:rsidR="00E504CF" w:rsidRPr="00D9506F" w:rsidRDefault="00E504CF" w:rsidP="00A35B08">
            <w:pPr>
              <w:tabs>
                <w:tab w:val="left" w:pos="9639"/>
              </w:tabs>
              <w:spacing w:before="120"/>
              <w:jc w:val="center"/>
              <w:rPr>
                <w:sz w:val="20"/>
                <w:szCs w:val="20"/>
              </w:rPr>
            </w:pPr>
          </w:p>
        </w:tc>
        <w:tc>
          <w:tcPr>
            <w:tcW w:w="1327" w:type="dxa"/>
            <w:vMerge/>
            <w:shd w:val="clear" w:color="auto" w:fill="auto"/>
            <w:vAlign w:val="center"/>
          </w:tcPr>
          <w:p w:rsidR="00E504CF" w:rsidRPr="00D9506F" w:rsidRDefault="00E504CF" w:rsidP="00A35B08">
            <w:pPr>
              <w:tabs>
                <w:tab w:val="left" w:pos="9639"/>
              </w:tabs>
              <w:spacing w:before="120"/>
              <w:rPr>
                <w:sz w:val="20"/>
                <w:szCs w:val="20"/>
              </w:rPr>
            </w:pPr>
          </w:p>
        </w:tc>
        <w:tc>
          <w:tcPr>
            <w:tcW w:w="1146" w:type="dxa"/>
            <w:vMerge/>
            <w:shd w:val="clear" w:color="auto" w:fill="auto"/>
            <w:vAlign w:val="center"/>
          </w:tcPr>
          <w:p w:rsidR="00E504CF" w:rsidRPr="00D9506F" w:rsidRDefault="00E504CF" w:rsidP="00A35B08">
            <w:pPr>
              <w:tabs>
                <w:tab w:val="left" w:pos="9639"/>
              </w:tabs>
              <w:jc w:val="center"/>
              <w:rPr>
                <w:sz w:val="20"/>
                <w:szCs w:val="20"/>
              </w:rPr>
            </w:pPr>
          </w:p>
        </w:tc>
        <w:tc>
          <w:tcPr>
            <w:tcW w:w="1843" w:type="dxa"/>
            <w:shd w:val="clear" w:color="auto" w:fill="auto"/>
          </w:tcPr>
          <w:p w:rsidR="00E504CF" w:rsidRPr="00D9506F" w:rsidRDefault="00E504CF" w:rsidP="00A35B08">
            <w:pPr>
              <w:tabs>
                <w:tab w:val="left" w:pos="9639"/>
              </w:tabs>
              <w:jc w:val="center"/>
              <w:rPr>
                <w:sz w:val="20"/>
                <w:szCs w:val="20"/>
              </w:rPr>
            </w:pPr>
            <w:r>
              <w:rPr>
                <w:sz w:val="20"/>
                <w:szCs w:val="20"/>
              </w:rPr>
              <w:t>Наличие  – 25</w:t>
            </w:r>
            <w:r w:rsidRPr="00D9506F">
              <w:rPr>
                <w:sz w:val="20"/>
                <w:szCs w:val="20"/>
              </w:rPr>
              <w:t xml:space="preserve"> баллов</w:t>
            </w:r>
          </w:p>
          <w:p w:rsidR="00E504CF" w:rsidRPr="00D9506F" w:rsidRDefault="00E504CF" w:rsidP="00A35B08">
            <w:pPr>
              <w:tabs>
                <w:tab w:val="left" w:pos="9639"/>
              </w:tabs>
              <w:jc w:val="center"/>
              <w:rPr>
                <w:sz w:val="20"/>
                <w:szCs w:val="20"/>
              </w:rPr>
            </w:pPr>
          </w:p>
        </w:tc>
        <w:tc>
          <w:tcPr>
            <w:tcW w:w="1984" w:type="dxa"/>
            <w:vMerge/>
          </w:tcPr>
          <w:p w:rsidR="00E504CF" w:rsidRPr="00D9506F" w:rsidRDefault="00E504CF" w:rsidP="00A35B08">
            <w:pPr>
              <w:tabs>
                <w:tab w:val="left" w:pos="9639"/>
              </w:tabs>
              <w:rPr>
                <w:sz w:val="20"/>
                <w:szCs w:val="20"/>
              </w:rPr>
            </w:pPr>
          </w:p>
        </w:tc>
        <w:tc>
          <w:tcPr>
            <w:tcW w:w="3699" w:type="dxa"/>
            <w:vMerge/>
            <w:shd w:val="clear" w:color="auto" w:fill="auto"/>
            <w:vAlign w:val="center"/>
          </w:tcPr>
          <w:p w:rsidR="00E504CF" w:rsidRPr="00D9506F" w:rsidRDefault="00E504CF" w:rsidP="00A35B08">
            <w:pPr>
              <w:tabs>
                <w:tab w:val="left" w:pos="9639"/>
              </w:tabs>
              <w:rPr>
                <w:sz w:val="20"/>
                <w:szCs w:val="20"/>
              </w:rPr>
            </w:pPr>
          </w:p>
        </w:tc>
      </w:tr>
      <w:tr w:rsidR="00E504CF" w:rsidRPr="00D9506F" w:rsidTr="00E504CF">
        <w:trPr>
          <w:trHeight w:val="1141"/>
        </w:trPr>
        <w:tc>
          <w:tcPr>
            <w:tcW w:w="470" w:type="dxa"/>
            <w:vMerge w:val="restart"/>
            <w:shd w:val="clear" w:color="auto" w:fill="auto"/>
            <w:vAlign w:val="center"/>
          </w:tcPr>
          <w:p w:rsidR="00E504CF" w:rsidRPr="00D9506F" w:rsidRDefault="00E504CF" w:rsidP="00A35B08">
            <w:pPr>
              <w:tabs>
                <w:tab w:val="left" w:pos="9639"/>
              </w:tabs>
              <w:spacing w:before="120"/>
              <w:jc w:val="center"/>
              <w:rPr>
                <w:sz w:val="20"/>
                <w:szCs w:val="20"/>
              </w:rPr>
            </w:pPr>
            <w:r w:rsidRPr="00D9506F">
              <w:rPr>
                <w:sz w:val="20"/>
                <w:szCs w:val="20"/>
              </w:rPr>
              <w:t>3.</w:t>
            </w:r>
          </w:p>
        </w:tc>
        <w:tc>
          <w:tcPr>
            <w:tcW w:w="1327" w:type="dxa"/>
            <w:vMerge w:val="restart"/>
            <w:shd w:val="clear" w:color="auto" w:fill="auto"/>
            <w:vAlign w:val="center"/>
          </w:tcPr>
          <w:p w:rsidR="00E504CF" w:rsidRPr="00246BA3" w:rsidRDefault="00E504CF" w:rsidP="00A35B08">
            <w:pPr>
              <w:tabs>
                <w:tab w:val="left" w:pos="9639"/>
              </w:tabs>
              <w:spacing w:before="120"/>
              <w:rPr>
                <w:sz w:val="20"/>
                <w:szCs w:val="20"/>
              </w:rPr>
            </w:pPr>
            <w:r w:rsidRPr="00246BA3">
              <w:rPr>
                <w:sz w:val="20"/>
                <w:szCs w:val="20"/>
              </w:rPr>
              <w:t>Лидирующие позиции в рейтинге 1С:Центр ERP (вхождение в первую 5-ку рейтинга партнеров 1С:Центр ERP)</w:t>
            </w:r>
          </w:p>
        </w:tc>
        <w:tc>
          <w:tcPr>
            <w:tcW w:w="1146" w:type="dxa"/>
            <w:vMerge w:val="restart"/>
            <w:shd w:val="clear" w:color="auto" w:fill="auto"/>
            <w:vAlign w:val="center"/>
          </w:tcPr>
          <w:p w:rsidR="00E504CF" w:rsidRPr="00D9506F" w:rsidRDefault="00E504CF" w:rsidP="00A35B08">
            <w:pPr>
              <w:tabs>
                <w:tab w:val="left" w:pos="9639"/>
              </w:tabs>
              <w:jc w:val="center"/>
              <w:rPr>
                <w:sz w:val="20"/>
                <w:szCs w:val="20"/>
              </w:rPr>
            </w:pPr>
            <w:r w:rsidRPr="00D9506F">
              <w:rPr>
                <w:sz w:val="20"/>
                <w:szCs w:val="20"/>
              </w:rPr>
              <w:t>Шт.</w:t>
            </w:r>
          </w:p>
        </w:tc>
        <w:tc>
          <w:tcPr>
            <w:tcW w:w="1843" w:type="dxa"/>
            <w:shd w:val="clear" w:color="auto" w:fill="auto"/>
            <w:vAlign w:val="center"/>
          </w:tcPr>
          <w:p w:rsidR="00E504CF" w:rsidRPr="00D9506F" w:rsidRDefault="00E504CF" w:rsidP="00A35B08">
            <w:pPr>
              <w:pStyle w:val="affb"/>
              <w:jc w:val="center"/>
              <w:rPr>
                <w:sz w:val="20"/>
                <w:szCs w:val="20"/>
              </w:rPr>
            </w:pPr>
            <w:r w:rsidRPr="00D9506F">
              <w:rPr>
                <w:sz w:val="20"/>
                <w:szCs w:val="20"/>
              </w:rPr>
              <w:t>Отсутствие– 0 баллов</w:t>
            </w:r>
          </w:p>
        </w:tc>
        <w:tc>
          <w:tcPr>
            <w:tcW w:w="1984" w:type="dxa"/>
            <w:vMerge w:val="restart"/>
          </w:tcPr>
          <w:p w:rsidR="00E504CF" w:rsidRPr="003A269E" w:rsidRDefault="00E504CF" w:rsidP="00A35B08">
            <w:pPr>
              <w:tabs>
                <w:tab w:val="left" w:pos="9639"/>
              </w:tabs>
              <w:rPr>
                <w:sz w:val="20"/>
                <w:szCs w:val="20"/>
              </w:rPr>
            </w:pPr>
          </w:p>
        </w:tc>
        <w:tc>
          <w:tcPr>
            <w:tcW w:w="3699" w:type="dxa"/>
            <w:vMerge w:val="restart"/>
            <w:shd w:val="clear" w:color="auto" w:fill="auto"/>
            <w:vAlign w:val="center"/>
          </w:tcPr>
          <w:p w:rsidR="00E504CF" w:rsidRPr="00D9506F" w:rsidRDefault="00E504CF" w:rsidP="00A35B08">
            <w:pPr>
              <w:tabs>
                <w:tab w:val="left" w:pos="9639"/>
              </w:tabs>
              <w:rPr>
                <w:sz w:val="20"/>
                <w:szCs w:val="20"/>
              </w:rPr>
            </w:pPr>
            <w:r w:rsidRPr="003A269E">
              <w:rPr>
                <w:sz w:val="20"/>
                <w:szCs w:val="20"/>
              </w:rPr>
              <w:t xml:space="preserve">По данным официального сайта 1С: </w:t>
            </w:r>
            <w:r w:rsidRPr="003A269E">
              <w:rPr>
                <w:sz w:val="20"/>
                <w:szCs w:val="20"/>
                <w:u w:val="single"/>
              </w:rPr>
              <w:t>http://www.1c.ru/</w:t>
            </w:r>
          </w:p>
        </w:tc>
      </w:tr>
      <w:tr w:rsidR="00E504CF" w:rsidRPr="00D9506F" w:rsidTr="00E504CF">
        <w:trPr>
          <w:trHeight w:val="1007"/>
        </w:trPr>
        <w:tc>
          <w:tcPr>
            <w:tcW w:w="470" w:type="dxa"/>
            <w:vMerge/>
            <w:shd w:val="clear" w:color="auto" w:fill="auto"/>
            <w:vAlign w:val="center"/>
          </w:tcPr>
          <w:p w:rsidR="00E504CF" w:rsidRPr="00D9506F" w:rsidRDefault="00E504CF" w:rsidP="00A35B08">
            <w:pPr>
              <w:tabs>
                <w:tab w:val="left" w:pos="9639"/>
              </w:tabs>
              <w:spacing w:before="120"/>
              <w:jc w:val="center"/>
              <w:rPr>
                <w:sz w:val="20"/>
                <w:szCs w:val="20"/>
              </w:rPr>
            </w:pPr>
          </w:p>
        </w:tc>
        <w:tc>
          <w:tcPr>
            <w:tcW w:w="1327" w:type="dxa"/>
            <w:vMerge/>
            <w:shd w:val="clear" w:color="auto" w:fill="auto"/>
            <w:vAlign w:val="center"/>
          </w:tcPr>
          <w:p w:rsidR="00E504CF" w:rsidRPr="00D9506F" w:rsidRDefault="00E504CF" w:rsidP="00A35B08">
            <w:pPr>
              <w:tabs>
                <w:tab w:val="left" w:pos="9639"/>
              </w:tabs>
              <w:spacing w:before="120"/>
              <w:rPr>
                <w:sz w:val="20"/>
                <w:szCs w:val="20"/>
              </w:rPr>
            </w:pPr>
          </w:p>
        </w:tc>
        <w:tc>
          <w:tcPr>
            <w:tcW w:w="1146" w:type="dxa"/>
            <w:vMerge/>
            <w:shd w:val="clear" w:color="auto" w:fill="auto"/>
            <w:vAlign w:val="center"/>
          </w:tcPr>
          <w:p w:rsidR="00E504CF" w:rsidRPr="00D9506F" w:rsidRDefault="00E504CF" w:rsidP="00A35B08">
            <w:pPr>
              <w:tabs>
                <w:tab w:val="left" w:pos="9639"/>
              </w:tabs>
              <w:jc w:val="center"/>
              <w:rPr>
                <w:sz w:val="20"/>
                <w:szCs w:val="20"/>
              </w:rPr>
            </w:pPr>
          </w:p>
        </w:tc>
        <w:tc>
          <w:tcPr>
            <w:tcW w:w="1843" w:type="dxa"/>
            <w:shd w:val="clear" w:color="auto" w:fill="auto"/>
            <w:vAlign w:val="center"/>
          </w:tcPr>
          <w:p w:rsidR="00E504CF" w:rsidRPr="00D9506F" w:rsidRDefault="00E504CF" w:rsidP="00A35B08">
            <w:pPr>
              <w:tabs>
                <w:tab w:val="left" w:pos="9639"/>
              </w:tabs>
              <w:jc w:val="center"/>
              <w:rPr>
                <w:sz w:val="20"/>
                <w:szCs w:val="20"/>
              </w:rPr>
            </w:pPr>
            <w:r>
              <w:rPr>
                <w:sz w:val="20"/>
                <w:szCs w:val="20"/>
              </w:rPr>
              <w:t>Наличие  – 25</w:t>
            </w:r>
            <w:r w:rsidRPr="00D9506F">
              <w:rPr>
                <w:sz w:val="20"/>
                <w:szCs w:val="20"/>
              </w:rPr>
              <w:t xml:space="preserve"> баллов</w:t>
            </w:r>
          </w:p>
          <w:p w:rsidR="00E504CF" w:rsidRPr="00D9506F" w:rsidRDefault="00E504CF" w:rsidP="00A35B08">
            <w:pPr>
              <w:tabs>
                <w:tab w:val="left" w:pos="9639"/>
              </w:tabs>
              <w:jc w:val="center"/>
              <w:rPr>
                <w:sz w:val="20"/>
                <w:szCs w:val="20"/>
              </w:rPr>
            </w:pPr>
          </w:p>
        </w:tc>
        <w:tc>
          <w:tcPr>
            <w:tcW w:w="1984" w:type="dxa"/>
            <w:vMerge/>
          </w:tcPr>
          <w:p w:rsidR="00E504CF" w:rsidRPr="00D9506F" w:rsidDel="00001C0C" w:rsidRDefault="00E504CF" w:rsidP="00A35B08">
            <w:pPr>
              <w:tabs>
                <w:tab w:val="left" w:pos="9639"/>
              </w:tabs>
              <w:rPr>
                <w:sz w:val="20"/>
                <w:szCs w:val="20"/>
              </w:rPr>
            </w:pPr>
          </w:p>
        </w:tc>
        <w:tc>
          <w:tcPr>
            <w:tcW w:w="3699" w:type="dxa"/>
            <w:vMerge/>
            <w:shd w:val="clear" w:color="auto" w:fill="auto"/>
            <w:vAlign w:val="center"/>
          </w:tcPr>
          <w:p w:rsidR="00E504CF" w:rsidRPr="00D9506F" w:rsidDel="00001C0C" w:rsidRDefault="00E504CF" w:rsidP="00A35B08">
            <w:pPr>
              <w:tabs>
                <w:tab w:val="left" w:pos="9639"/>
              </w:tabs>
              <w:rPr>
                <w:sz w:val="20"/>
                <w:szCs w:val="20"/>
              </w:rPr>
            </w:pPr>
          </w:p>
        </w:tc>
      </w:tr>
      <w:tr w:rsidR="00E504CF" w:rsidRPr="00D9506F" w:rsidTr="00E504CF">
        <w:trPr>
          <w:trHeight w:val="761"/>
        </w:trPr>
        <w:tc>
          <w:tcPr>
            <w:tcW w:w="470" w:type="dxa"/>
            <w:vMerge w:val="restart"/>
            <w:shd w:val="clear" w:color="auto" w:fill="auto"/>
            <w:vAlign w:val="center"/>
          </w:tcPr>
          <w:p w:rsidR="00E504CF" w:rsidRPr="00D9506F" w:rsidRDefault="00E504CF" w:rsidP="00A35B08">
            <w:pPr>
              <w:tabs>
                <w:tab w:val="left" w:pos="9639"/>
              </w:tabs>
              <w:spacing w:before="120"/>
              <w:jc w:val="center"/>
              <w:rPr>
                <w:sz w:val="20"/>
                <w:szCs w:val="20"/>
              </w:rPr>
            </w:pPr>
            <w:r w:rsidRPr="00D9506F">
              <w:rPr>
                <w:sz w:val="20"/>
                <w:szCs w:val="20"/>
              </w:rPr>
              <w:t>4.</w:t>
            </w:r>
          </w:p>
        </w:tc>
        <w:tc>
          <w:tcPr>
            <w:tcW w:w="1327" w:type="dxa"/>
            <w:vMerge w:val="restart"/>
            <w:shd w:val="clear" w:color="auto" w:fill="auto"/>
            <w:vAlign w:val="center"/>
          </w:tcPr>
          <w:p w:rsidR="00E504CF" w:rsidRPr="00246BA3" w:rsidRDefault="00E504CF" w:rsidP="00A35B08">
            <w:pPr>
              <w:tabs>
                <w:tab w:val="left" w:pos="9639"/>
              </w:tabs>
              <w:spacing w:before="120"/>
              <w:rPr>
                <w:sz w:val="20"/>
                <w:szCs w:val="20"/>
              </w:rPr>
            </w:pPr>
            <w:r w:rsidRPr="00246BA3">
              <w:rPr>
                <w:sz w:val="20"/>
                <w:szCs w:val="20"/>
              </w:rPr>
              <w:t>Лидирующие позиции в рейтинге 1С:Корп (вхождение в первую 5-ку рейтинга партнеров 1С:Корп)</w:t>
            </w:r>
          </w:p>
        </w:tc>
        <w:tc>
          <w:tcPr>
            <w:tcW w:w="1146" w:type="dxa"/>
            <w:vMerge w:val="restart"/>
            <w:shd w:val="clear" w:color="auto" w:fill="auto"/>
            <w:vAlign w:val="center"/>
          </w:tcPr>
          <w:p w:rsidR="00E504CF" w:rsidRPr="00D9506F" w:rsidRDefault="00E504CF" w:rsidP="00A35B08">
            <w:pPr>
              <w:tabs>
                <w:tab w:val="left" w:pos="9639"/>
              </w:tabs>
              <w:jc w:val="center"/>
              <w:rPr>
                <w:sz w:val="20"/>
                <w:szCs w:val="20"/>
              </w:rPr>
            </w:pPr>
            <w:r w:rsidRPr="00D9506F">
              <w:rPr>
                <w:sz w:val="20"/>
                <w:szCs w:val="20"/>
              </w:rPr>
              <w:t>Шт.</w:t>
            </w:r>
          </w:p>
        </w:tc>
        <w:tc>
          <w:tcPr>
            <w:tcW w:w="1843" w:type="dxa"/>
            <w:shd w:val="clear" w:color="auto" w:fill="auto"/>
            <w:vAlign w:val="center"/>
          </w:tcPr>
          <w:p w:rsidR="00E504CF" w:rsidRPr="00D9506F" w:rsidRDefault="00E504CF" w:rsidP="00A35B08">
            <w:pPr>
              <w:pStyle w:val="affb"/>
              <w:jc w:val="center"/>
              <w:rPr>
                <w:sz w:val="20"/>
                <w:szCs w:val="20"/>
              </w:rPr>
            </w:pPr>
            <w:r w:rsidRPr="00D9506F">
              <w:rPr>
                <w:sz w:val="20"/>
                <w:szCs w:val="20"/>
              </w:rPr>
              <w:t>Отсутствие</w:t>
            </w:r>
            <w:r>
              <w:rPr>
                <w:sz w:val="20"/>
                <w:szCs w:val="20"/>
              </w:rPr>
              <w:t xml:space="preserve"> </w:t>
            </w:r>
            <w:r w:rsidRPr="00D9506F">
              <w:rPr>
                <w:sz w:val="20"/>
                <w:szCs w:val="20"/>
              </w:rPr>
              <w:t>– 0 баллов</w:t>
            </w:r>
          </w:p>
        </w:tc>
        <w:tc>
          <w:tcPr>
            <w:tcW w:w="1984" w:type="dxa"/>
            <w:vMerge w:val="restart"/>
          </w:tcPr>
          <w:p w:rsidR="00E504CF" w:rsidRPr="00D9506F" w:rsidRDefault="00E504CF" w:rsidP="00A35B08">
            <w:pPr>
              <w:tabs>
                <w:tab w:val="left" w:pos="9639"/>
              </w:tabs>
              <w:rPr>
                <w:sz w:val="20"/>
                <w:szCs w:val="20"/>
                <w:highlight w:val="yellow"/>
              </w:rPr>
            </w:pPr>
          </w:p>
        </w:tc>
        <w:tc>
          <w:tcPr>
            <w:tcW w:w="3699" w:type="dxa"/>
            <w:vMerge w:val="restart"/>
            <w:shd w:val="clear" w:color="auto" w:fill="auto"/>
            <w:vAlign w:val="center"/>
          </w:tcPr>
          <w:p w:rsidR="00E504CF" w:rsidRPr="00D9506F" w:rsidRDefault="00E504CF" w:rsidP="00A35B08">
            <w:pPr>
              <w:tabs>
                <w:tab w:val="left" w:pos="9639"/>
              </w:tabs>
              <w:rPr>
                <w:sz w:val="20"/>
                <w:szCs w:val="20"/>
                <w:highlight w:val="yellow"/>
              </w:rPr>
            </w:pPr>
          </w:p>
          <w:p w:rsidR="00E504CF" w:rsidRPr="0002234E" w:rsidRDefault="00E504CF" w:rsidP="00A35B08">
            <w:pPr>
              <w:tabs>
                <w:tab w:val="left" w:pos="9639"/>
              </w:tabs>
              <w:rPr>
                <w:sz w:val="20"/>
                <w:szCs w:val="20"/>
              </w:rPr>
            </w:pPr>
            <w:r w:rsidRPr="0002234E">
              <w:rPr>
                <w:sz w:val="20"/>
                <w:szCs w:val="20"/>
              </w:rPr>
              <w:t xml:space="preserve">По данным официального сайта 1С: </w:t>
            </w:r>
            <w:r w:rsidRPr="0002234E">
              <w:rPr>
                <w:sz w:val="20"/>
                <w:szCs w:val="20"/>
                <w:u w:val="single"/>
              </w:rPr>
              <w:t>http://www.1c.ru/</w:t>
            </w:r>
          </w:p>
          <w:p w:rsidR="00E504CF" w:rsidRPr="00D9506F" w:rsidRDefault="00E504CF" w:rsidP="00A35B08">
            <w:pPr>
              <w:tabs>
                <w:tab w:val="left" w:pos="9639"/>
              </w:tabs>
              <w:rPr>
                <w:sz w:val="20"/>
                <w:szCs w:val="20"/>
              </w:rPr>
            </w:pPr>
          </w:p>
          <w:p w:rsidR="00E504CF" w:rsidRPr="00D9506F" w:rsidDel="00001C0C" w:rsidRDefault="00E504CF" w:rsidP="00A35B08">
            <w:pPr>
              <w:tabs>
                <w:tab w:val="left" w:pos="9639"/>
              </w:tabs>
              <w:spacing w:before="120"/>
              <w:rPr>
                <w:sz w:val="20"/>
                <w:szCs w:val="20"/>
              </w:rPr>
            </w:pPr>
          </w:p>
        </w:tc>
      </w:tr>
      <w:tr w:rsidR="00E504CF" w:rsidRPr="00D9506F" w:rsidTr="00E504CF">
        <w:trPr>
          <w:trHeight w:val="1004"/>
        </w:trPr>
        <w:tc>
          <w:tcPr>
            <w:tcW w:w="470" w:type="dxa"/>
            <w:vMerge/>
            <w:shd w:val="clear" w:color="auto" w:fill="auto"/>
            <w:vAlign w:val="center"/>
          </w:tcPr>
          <w:p w:rsidR="00E504CF" w:rsidRPr="00D9506F" w:rsidRDefault="00E504CF" w:rsidP="00A35B08">
            <w:pPr>
              <w:tabs>
                <w:tab w:val="left" w:pos="9639"/>
              </w:tabs>
              <w:spacing w:before="120"/>
              <w:jc w:val="center"/>
              <w:rPr>
                <w:sz w:val="20"/>
                <w:szCs w:val="20"/>
              </w:rPr>
            </w:pPr>
          </w:p>
        </w:tc>
        <w:tc>
          <w:tcPr>
            <w:tcW w:w="1327" w:type="dxa"/>
            <w:vMerge/>
            <w:shd w:val="clear" w:color="auto" w:fill="auto"/>
            <w:vAlign w:val="center"/>
          </w:tcPr>
          <w:p w:rsidR="00E504CF" w:rsidRPr="00D9506F" w:rsidRDefault="00E504CF" w:rsidP="00A35B08">
            <w:pPr>
              <w:tabs>
                <w:tab w:val="left" w:pos="9639"/>
              </w:tabs>
              <w:spacing w:before="120"/>
              <w:rPr>
                <w:sz w:val="20"/>
                <w:szCs w:val="20"/>
              </w:rPr>
            </w:pPr>
          </w:p>
        </w:tc>
        <w:tc>
          <w:tcPr>
            <w:tcW w:w="1146" w:type="dxa"/>
            <w:vMerge/>
            <w:shd w:val="clear" w:color="auto" w:fill="auto"/>
            <w:vAlign w:val="center"/>
          </w:tcPr>
          <w:p w:rsidR="00E504CF" w:rsidRPr="00D9506F" w:rsidRDefault="00E504CF" w:rsidP="00A35B08">
            <w:pPr>
              <w:tabs>
                <w:tab w:val="left" w:pos="9639"/>
              </w:tabs>
              <w:jc w:val="center"/>
              <w:rPr>
                <w:sz w:val="20"/>
                <w:szCs w:val="20"/>
              </w:rPr>
            </w:pPr>
          </w:p>
        </w:tc>
        <w:tc>
          <w:tcPr>
            <w:tcW w:w="1843" w:type="dxa"/>
            <w:shd w:val="clear" w:color="auto" w:fill="auto"/>
            <w:vAlign w:val="center"/>
          </w:tcPr>
          <w:p w:rsidR="00E504CF" w:rsidRPr="00D9506F" w:rsidRDefault="00E504CF" w:rsidP="00A35B08">
            <w:pPr>
              <w:tabs>
                <w:tab w:val="left" w:pos="9639"/>
              </w:tabs>
              <w:jc w:val="center"/>
              <w:rPr>
                <w:sz w:val="20"/>
                <w:szCs w:val="20"/>
              </w:rPr>
            </w:pPr>
            <w:r>
              <w:rPr>
                <w:sz w:val="20"/>
                <w:szCs w:val="20"/>
              </w:rPr>
              <w:t>Наличие  – 25</w:t>
            </w:r>
            <w:r w:rsidRPr="00D9506F">
              <w:rPr>
                <w:sz w:val="20"/>
                <w:szCs w:val="20"/>
              </w:rPr>
              <w:t xml:space="preserve"> баллов</w:t>
            </w:r>
          </w:p>
          <w:p w:rsidR="00E504CF" w:rsidRPr="00D9506F" w:rsidRDefault="00E504CF" w:rsidP="00A35B08">
            <w:pPr>
              <w:tabs>
                <w:tab w:val="left" w:pos="9639"/>
              </w:tabs>
              <w:jc w:val="center"/>
              <w:rPr>
                <w:sz w:val="20"/>
                <w:szCs w:val="20"/>
              </w:rPr>
            </w:pPr>
          </w:p>
        </w:tc>
        <w:tc>
          <w:tcPr>
            <w:tcW w:w="1984" w:type="dxa"/>
            <w:vMerge/>
          </w:tcPr>
          <w:p w:rsidR="00E504CF" w:rsidRPr="00D9506F" w:rsidDel="00001C0C" w:rsidRDefault="00E504CF" w:rsidP="00A35B08">
            <w:pPr>
              <w:tabs>
                <w:tab w:val="left" w:pos="9639"/>
              </w:tabs>
              <w:rPr>
                <w:sz w:val="20"/>
                <w:szCs w:val="20"/>
              </w:rPr>
            </w:pPr>
          </w:p>
        </w:tc>
        <w:tc>
          <w:tcPr>
            <w:tcW w:w="3699" w:type="dxa"/>
            <w:vMerge/>
            <w:shd w:val="clear" w:color="auto" w:fill="auto"/>
            <w:vAlign w:val="center"/>
          </w:tcPr>
          <w:p w:rsidR="00E504CF" w:rsidRPr="00D9506F" w:rsidDel="00001C0C" w:rsidRDefault="00E504CF" w:rsidP="00A35B08">
            <w:pPr>
              <w:tabs>
                <w:tab w:val="left" w:pos="9639"/>
              </w:tabs>
              <w:rPr>
                <w:sz w:val="20"/>
                <w:szCs w:val="20"/>
              </w:rPr>
            </w:pPr>
          </w:p>
        </w:tc>
      </w:tr>
    </w:tbl>
    <w:p w:rsidR="00B90602" w:rsidRDefault="00B90602" w:rsidP="00880CD9">
      <w:pPr>
        <w:tabs>
          <w:tab w:val="left" w:pos="9639"/>
        </w:tabs>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lastRenderedPageBreak/>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E504CF" w:rsidRPr="00E504CF">
        <w:rPr>
          <w:sz w:val="28"/>
          <w:szCs w:val="28"/>
        </w:rPr>
        <w:t>оказание услуг по адаптации программных продуктов</w:t>
      </w:r>
      <w:r>
        <w:rPr>
          <w:sz w:val="28"/>
          <w:szCs w:val="28"/>
        </w:rPr>
        <w:t xml:space="preserve"> </w:t>
      </w:r>
      <w:r w:rsidR="00E030CD">
        <w:rPr>
          <w:sz w:val="28"/>
          <w:szCs w:val="28"/>
        </w:rPr>
        <w:t xml:space="preserve">№ </w:t>
      </w:r>
      <w:r w:rsidR="00E504CF">
        <w:rPr>
          <w:sz w:val="28"/>
          <w:szCs w:val="28"/>
        </w:rPr>
        <w:t>53</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C81DBD" w:rsidRDefault="00C81DBD" w:rsidP="002739E0"/>
    <w:p w:rsidR="00162696" w:rsidRPr="00445563" w:rsidRDefault="00162696" w:rsidP="00162696">
      <w:pPr>
        <w:pStyle w:val="aff5"/>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162696" w:rsidRPr="005840D5" w:rsidRDefault="00162696" w:rsidP="00162696">
      <w:pPr>
        <w:tabs>
          <w:tab w:val="center" w:pos="4677"/>
          <w:tab w:val="right" w:pos="9355"/>
        </w:tabs>
        <w:jc w:val="center"/>
        <w:rPr>
          <w:b/>
          <w:bCs/>
        </w:rPr>
      </w:pPr>
      <w:r w:rsidRPr="001E4589">
        <w:rPr>
          <w:b/>
          <w:bCs/>
        </w:rPr>
        <w:t xml:space="preserve">на </w:t>
      </w:r>
      <w:r w:rsidR="00E504CF" w:rsidRPr="00E504CF">
        <w:rPr>
          <w:b/>
          <w:bCs/>
        </w:rPr>
        <w:t>оказание услуг по адаптации программных продуктов</w:t>
      </w:r>
      <w:r w:rsidR="00CD2687" w:rsidRPr="00CD2687">
        <w:rPr>
          <w:b/>
          <w:bCs/>
        </w:rPr>
        <w:t>.</w:t>
      </w:r>
    </w:p>
    <w:p w:rsidR="00E504CF" w:rsidRPr="00E504CF" w:rsidRDefault="00E504CF" w:rsidP="00E504CF">
      <w:pPr>
        <w:pStyle w:val="afd"/>
        <w:spacing w:line="240" w:lineRule="auto"/>
        <w:rPr>
          <w:rFonts w:eastAsia="MS Gothic"/>
          <w:color w:val="000000"/>
          <w:sz w:val="24"/>
          <w:szCs w:val="24"/>
          <w:lang w:val="ru-RU"/>
        </w:rPr>
      </w:pPr>
    </w:p>
    <w:p w:rsidR="00E504CF" w:rsidRPr="00E504CF" w:rsidRDefault="00E504CF" w:rsidP="00E504CF">
      <w:pPr>
        <w:pStyle w:val="afd"/>
        <w:spacing w:line="240" w:lineRule="auto"/>
        <w:rPr>
          <w:rFonts w:eastAsia="MS Mincho"/>
          <w:b w:val="0"/>
          <w:sz w:val="24"/>
          <w:szCs w:val="24"/>
          <w:lang w:val="ru-RU"/>
        </w:rPr>
      </w:pPr>
      <w:r w:rsidRPr="00E504CF">
        <w:rPr>
          <w:rFonts w:eastAsia="MS Gothic"/>
          <w:color w:val="000000"/>
          <w:sz w:val="24"/>
          <w:szCs w:val="24"/>
        </w:rPr>
        <w:t>П</w:t>
      </w:r>
      <w:r w:rsidRPr="00E504CF">
        <w:rPr>
          <w:rFonts w:eastAsia="MS Gothic"/>
          <w:color w:val="000000"/>
          <w:sz w:val="24"/>
          <w:szCs w:val="24"/>
          <w:lang w:val="ru-RU"/>
        </w:rPr>
        <w:t>РИНЯТЫЕ ОБОЗНАЧЕНИЯ И СОКРАЩЕНИЯ</w:t>
      </w:r>
    </w:p>
    <w:p w:rsidR="00E504CF" w:rsidRPr="00E504CF" w:rsidRDefault="00E504CF" w:rsidP="00E504CF"/>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0"/>
        <w:gridCol w:w="7045"/>
      </w:tblGrid>
      <w:tr w:rsidR="00E504CF" w:rsidRPr="00E504CF" w:rsidTr="00A35B08">
        <w:trPr>
          <w:cantSplit/>
          <w:trHeight w:val="496"/>
          <w:tblHeader/>
        </w:trPr>
        <w:tc>
          <w:tcPr>
            <w:tcW w:w="3020" w:type="dxa"/>
            <w:shd w:val="clear" w:color="auto" w:fill="D9D9D9"/>
            <w:vAlign w:val="center"/>
          </w:tcPr>
          <w:p w:rsidR="00E504CF" w:rsidRPr="00E504CF" w:rsidRDefault="00E504CF" w:rsidP="00E504CF">
            <w:pPr>
              <w:rPr>
                <w:bCs/>
              </w:rPr>
            </w:pPr>
            <w:r w:rsidRPr="00E504CF">
              <w:rPr>
                <w:bCs/>
              </w:rPr>
              <w:t>Сокращение</w:t>
            </w:r>
          </w:p>
        </w:tc>
        <w:tc>
          <w:tcPr>
            <w:tcW w:w="7045" w:type="dxa"/>
            <w:shd w:val="clear" w:color="auto" w:fill="D9D9D9"/>
            <w:vAlign w:val="center"/>
          </w:tcPr>
          <w:p w:rsidR="00E504CF" w:rsidRPr="00E504CF" w:rsidRDefault="00E504CF" w:rsidP="00E504CF">
            <w:pPr>
              <w:rPr>
                <w:bCs/>
              </w:rPr>
            </w:pPr>
            <w:r w:rsidRPr="00E504CF">
              <w:rPr>
                <w:bCs/>
              </w:rPr>
              <w:t>Расшифровка</w:t>
            </w:r>
          </w:p>
        </w:tc>
      </w:tr>
      <w:tr w:rsidR="00E504CF" w:rsidRPr="00E504CF" w:rsidTr="00A35B08">
        <w:trPr>
          <w:trHeight w:val="155"/>
        </w:trPr>
        <w:tc>
          <w:tcPr>
            <w:tcW w:w="3020" w:type="dxa"/>
          </w:tcPr>
          <w:p w:rsidR="00E504CF" w:rsidRPr="00E504CF" w:rsidRDefault="00E504CF" w:rsidP="00E504CF">
            <w:pPr>
              <w:widowControl w:val="0"/>
            </w:pPr>
            <w:r w:rsidRPr="00E504CF">
              <w:t xml:space="preserve">ШК </w:t>
            </w:r>
          </w:p>
        </w:tc>
        <w:tc>
          <w:tcPr>
            <w:tcW w:w="7045" w:type="dxa"/>
          </w:tcPr>
          <w:p w:rsidR="00E504CF" w:rsidRPr="00E504CF" w:rsidRDefault="00E504CF" w:rsidP="00E504CF">
            <w:pPr>
              <w:widowControl w:val="0"/>
            </w:pPr>
            <w:r w:rsidRPr="00E504CF">
              <w:t>Штрихкод</w:t>
            </w:r>
          </w:p>
        </w:tc>
      </w:tr>
      <w:tr w:rsidR="00E504CF" w:rsidRPr="00E504CF" w:rsidTr="00A35B08">
        <w:trPr>
          <w:trHeight w:val="505"/>
        </w:trPr>
        <w:tc>
          <w:tcPr>
            <w:tcW w:w="3020" w:type="dxa"/>
          </w:tcPr>
          <w:p w:rsidR="00E504CF" w:rsidRPr="00E504CF" w:rsidRDefault="00E504CF" w:rsidP="00E504CF">
            <w:pPr>
              <w:widowControl w:val="0"/>
            </w:pPr>
            <w:r w:rsidRPr="00E504CF">
              <w:t xml:space="preserve">КИС </w:t>
            </w:r>
          </w:p>
          <w:p w:rsidR="00E504CF" w:rsidRPr="00E504CF" w:rsidRDefault="00E504CF" w:rsidP="00E504CF">
            <w:pPr>
              <w:widowControl w:val="0"/>
            </w:pPr>
          </w:p>
        </w:tc>
        <w:tc>
          <w:tcPr>
            <w:tcW w:w="7045" w:type="dxa"/>
          </w:tcPr>
          <w:p w:rsidR="00E504CF" w:rsidRPr="00E504CF" w:rsidRDefault="00E504CF" w:rsidP="00E504CF">
            <w:pPr>
              <w:widowControl w:val="0"/>
            </w:pPr>
            <w:r w:rsidRPr="00E504CF">
              <w:t xml:space="preserve">Корпоративная информационная система, в которой ведется управленческий учет </w:t>
            </w:r>
          </w:p>
        </w:tc>
      </w:tr>
      <w:tr w:rsidR="00E504CF" w:rsidRPr="00E504CF" w:rsidTr="00A35B08">
        <w:trPr>
          <w:trHeight w:val="155"/>
        </w:trPr>
        <w:tc>
          <w:tcPr>
            <w:tcW w:w="3020" w:type="dxa"/>
          </w:tcPr>
          <w:p w:rsidR="00E504CF" w:rsidRPr="00E504CF" w:rsidRDefault="00E504CF" w:rsidP="00E504CF">
            <w:pPr>
              <w:widowControl w:val="0"/>
            </w:pPr>
            <w:r w:rsidRPr="00E504CF">
              <w:t xml:space="preserve">УС/WMS </w:t>
            </w:r>
          </w:p>
        </w:tc>
        <w:tc>
          <w:tcPr>
            <w:tcW w:w="7045" w:type="dxa"/>
          </w:tcPr>
          <w:p w:rsidR="00E504CF" w:rsidRPr="00E504CF" w:rsidRDefault="00E504CF" w:rsidP="00E504CF">
            <w:pPr>
              <w:widowControl w:val="0"/>
            </w:pPr>
            <w:r w:rsidRPr="00E504CF">
              <w:t xml:space="preserve">Система управления складом </w:t>
            </w:r>
          </w:p>
        </w:tc>
      </w:tr>
      <w:tr w:rsidR="00E504CF" w:rsidRPr="00E504CF" w:rsidTr="00A35B08">
        <w:trPr>
          <w:trHeight w:val="220"/>
        </w:trPr>
        <w:tc>
          <w:tcPr>
            <w:tcW w:w="3020" w:type="dxa"/>
          </w:tcPr>
          <w:p w:rsidR="00E504CF" w:rsidRPr="00E504CF" w:rsidRDefault="00E504CF" w:rsidP="00E504CF">
            <w:pPr>
              <w:widowControl w:val="0"/>
            </w:pPr>
            <w:r w:rsidRPr="00E504CF">
              <w:t>ТСД</w:t>
            </w:r>
          </w:p>
        </w:tc>
        <w:tc>
          <w:tcPr>
            <w:tcW w:w="7045" w:type="dxa"/>
          </w:tcPr>
          <w:p w:rsidR="00E504CF" w:rsidRPr="00E504CF" w:rsidRDefault="00E504CF" w:rsidP="00E504CF">
            <w:pPr>
              <w:widowControl w:val="0"/>
            </w:pPr>
            <w:r w:rsidRPr="00E504CF">
              <w:t>Мобильный радиотерминал сбора данных</w:t>
            </w:r>
          </w:p>
        </w:tc>
      </w:tr>
      <w:tr w:rsidR="00E504CF" w:rsidRPr="00E504CF" w:rsidTr="00A35B08">
        <w:trPr>
          <w:trHeight w:val="1080"/>
        </w:trPr>
        <w:tc>
          <w:tcPr>
            <w:tcW w:w="3020" w:type="dxa"/>
          </w:tcPr>
          <w:p w:rsidR="00E504CF" w:rsidRPr="00E504CF" w:rsidRDefault="00E504CF" w:rsidP="00E504CF">
            <w:pPr>
              <w:widowControl w:val="0"/>
            </w:pPr>
            <w:r w:rsidRPr="00E504CF">
              <w:t>Контейнер</w:t>
            </w:r>
          </w:p>
        </w:tc>
        <w:tc>
          <w:tcPr>
            <w:tcW w:w="7045" w:type="dxa"/>
          </w:tcPr>
          <w:p w:rsidR="00E504CF" w:rsidRPr="00E504CF" w:rsidRDefault="00E504CF" w:rsidP="00E504CF">
            <w:pPr>
              <w:widowControl w:val="0"/>
            </w:pPr>
            <w:r w:rsidRPr="00E504CF">
              <w:t>Складская транспортная единица с товаром (короб, ящик, паллета, полка и т.п.), товар принимается на контейнер, размещается с контейнера, перемещается на контейнере, отбирается на контейнер.</w:t>
            </w:r>
          </w:p>
        </w:tc>
      </w:tr>
      <w:tr w:rsidR="00E504CF" w:rsidRPr="00E504CF" w:rsidTr="00A35B08">
        <w:trPr>
          <w:trHeight w:val="1106"/>
        </w:trPr>
        <w:tc>
          <w:tcPr>
            <w:tcW w:w="3020" w:type="dxa"/>
          </w:tcPr>
          <w:p w:rsidR="00E504CF" w:rsidRPr="00E504CF" w:rsidRDefault="00E504CF" w:rsidP="00E504CF">
            <w:pPr>
              <w:widowControl w:val="0"/>
            </w:pPr>
            <w:r w:rsidRPr="00E504CF">
              <w:t xml:space="preserve">ТС </w:t>
            </w:r>
          </w:p>
        </w:tc>
        <w:tc>
          <w:tcPr>
            <w:tcW w:w="7045" w:type="dxa"/>
          </w:tcPr>
          <w:p w:rsidR="00E504CF" w:rsidRPr="00E504CF" w:rsidRDefault="00E504CF" w:rsidP="00E504CF">
            <w:pPr>
              <w:widowControl w:val="0"/>
            </w:pPr>
            <w:r w:rsidRPr="00E504CF">
              <w:t>Транспортное средство</w:t>
            </w:r>
          </w:p>
        </w:tc>
      </w:tr>
      <w:tr w:rsidR="00E504CF" w:rsidRPr="00E504CF" w:rsidTr="00A35B08">
        <w:trPr>
          <w:trHeight w:val="155"/>
        </w:trPr>
        <w:tc>
          <w:tcPr>
            <w:tcW w:w="3020" w:type="dxa"/>
          </w:tcPr>
          <w:p w:rsidR="00E504CF" w:rsidRPr="00E504CF" w:rsidRDefault="00E504CF" w:rsidP="00E504CF">
            <w:pPr>
              <w:widowControl w:val="0"/>
            </w:pPr>
            <w:r w:rsidRPr="00E504CF">
              <w:t>ВГХ</w:t>
            </w:r>
          </w:p>
        </w:tc>
        <w:tc>
          <w:tcPr>
            <w:tcW w:w="7045" w:type="dxa"/>
          </w:tcPr>
          <w:p w:rsidR="00E504CF" w:rsidRPr="00E504CF" w:rsidRDefault="00E504CF" w:rsidP="00E504CF">
            <w:pPr>
              <w:widowControl w:val="0"/>
            </w:pPr>
            <w:r w:rsidRPr="00E504CF">
              <w:t xml:space="preserve">Весогабаритные характеристики упаковки </w:t>
            </w:r>
          </w:p>
        </w:tc>
      </w:tr>
      <w:tr w:rsidR="00E504CF" w:rsidRPr="00E504CF" w:rsidTr="00A35B08">
        <w:trPr>
          <w:trHeight w:val="155"/>
        </w:trPr>
        <w:tc>
          <w:tcPr>
            <w:tcW w:w="3020" w:type="dxa"/>
          </w:tcPr>
          <w:p w:rsidR="00E504CF" w:rsidRPr="00E504CF" w:rsidRDefault="00E504CF" w:rsidP="00E504CF">
            <w:pPr>
              <w:widowControl w:val="0"/>
            </w:pPr>
            <w:r w:rsidRPr="00E504CF">
              <w:t xml:space="preserve">НСИ </w:t>
            </w:r>
          </w:p>
        </w:tc>
        <w:tc>
          <w:tcPr>
            <w:tcW w:w="7045" w:type="dxa"/>
          </w:tcPr>
          <w:p w:rsidR="00E504CF" w:rsidRPr="00E504CF" w:rsidRDefault="00E504CF" w:rsidP="00E504CF">
            <w:pPr>
              <w:widowControl w:val="0"/>
            </w:pPr>
            <w:r w:rsidRPr="00E504CF">
              <w:t xml:space="preserve">Нормативно-справочная информация </w:t>
            </w:r>
          </w:p>
        </w:tc>
      </w:tr>
      <w:tr w:rsidR="00E504CF" w:rsidRPr="00E504CF" w:rsidTr="00A35B08">
        <w:trPr>
          <w:trHeight w:val="155"/>
        </w:trPr>
        <w:tc>
          <w:tcPr>
            <w:tcW w:w="3020" w:type="dxa"/>
          </w:tcPr>
          <w:p w:rsidR="00E504CF" w:rsidRPr="00E504CF" w:rsidRDefault="00E504CF" w:rsidP="00E504CF">
            <w:pPr>
              <w:widowControl w:val="0"/>
            </w:pPr>
            <w:r w:rsidRPr="00E504CF">
              <w:t xml:space="preserve">СУБД </w:t>
            </w:r>
          </w:p>
        </w:tc>
        <w:tc>
          <w:tcPr>
            <w:tcW w:w="7045" w:type="dxa"/>
          </w:tcPr>
          <w:p w:rsidR="00E504CF" w:rsidRPr="00E504CF" w:rsidRDefault="00E504CF" w:rsidP="00E504CF">
            <w:pPr>
              <w:widowControl w:val="0"/>
            </w:pPr>
            <w:r w:rsidRPr="00E504CF">
              <w:t>Система управления базой данных</w:t>
            </w:r>
          </w:p>
        </w:tc>
      </w:tr>
      <w:tr w:rsidR="00E504CF" w:rsidRPr="00E504CF" w:rsidTr="00A35B08">
        <w:trPr>
          <w:trHeight w:val="155"/>
        </w:trPr>
        <w:tc>
          <w:tcPr>
            <w:tcW w:w="3020" w:type="dxa"/>
          </w:tcPr>
          <w:p w:rsidR="00E504CF" w:rsidRPr="00E504CF" w:rsidRDefault="00E504CF" w:rsidP="00E504CF">
            <w:pPr>
              <w:widowControl w:val="0"/>
              <w:rPr>
                <w:bCs/>
              </w:rPr>
            </w:pPr>
            <w:r w:rsidRPr="00E504CF">
              <w:rPr>
                <w:bCs/>
              </w:rPr>
              <w:t>ОС</w:t>
            </w:r>
          </w:p>
        </w:tc>
        <w:tc>
          <w:tcPr>
            <w:tcW w:w="7045" w:type="dxa"/>
          </w:tcPr>
          <w:p w:rsidR="00E504CF" w:rsidRPr="00E504CF" w:rsidRDefault="00E504CF" w:rsidP="00E504CF">
            <w:pPr>
              <w:widowControl w:val="0"/>
              <w:rPr>
                <w:bCs/>
              </w:rPr>
            </w:pPr>
            <w:r w:rsidRPr="00E504CF">
              <w:rPr>
                <w:bCs/>
              </w:rPr>
              <w:t>Операционная система</w:t>
            </w:r>
          </w:p>
        </w:tc>
      </w:tr>
      <w:tr w:rsidR="00E504CF" w:rsidRPr="00E504CF" w:rsidTr="00A35B08">
        <w:trPr>
          <w:trHeight w:val="155"/>
        </w:trPr>
        <w:tc>
          <w:tcPr>
            <w:tcW w:w="3020" w:type="dxa"/>
          </w:tcPr>
          <w:p w:rsidR="00E504CF" w:rsidRPr="00E504CF" w:rsidRDefault="00E504CF" w:rsidP="00E504CF">
            <w:pPr>
              <w:widowControl w:val="0"/>
              <w:rPr>
                <w:bCs/>
              </w:rPr>
            </w:pPr>
            <w:r w:rsidRPr="00E504CF">
              <w:rPr>
                <w:bCs/>
              </w:rPr>
              <w:t>ПО</w:t>
            </w:r>
          </w:p>
        </w:tc>
        <w:tc>
          <w:tcPr>
            <w:tcW w:w="7045" w:type="dxa"/>
          </w:tcPr>
          <w:p w:rsidR="00E504CF" w:rsidRPr="00E504CF" w:rsidRDefault="00E504CF" w:rsidP="00E504CF">
            <w:pPr>
              <w:widowControl w:val="0"/>
              <w:rPr>
                <w:bCs/>
              </w:rPr>
            </w:pPr>
            <w:r w:rsidRPr="00E504CF">
              <w:rPr>
                <w:bCs/>
              </w:rPr>
              <w:t>Программное обеспечение</w:t>
            </w:r>
          </w:p>
        </w:tc>
      </w:tr>
      <w:tr w:rsidR="00E504CF" w:rsidRPr="00E504CF" w:rsidTr="00A35B08">
        <w:trPr>
          <w:trHeight w:val="155"/>
        </w:trPr>
        <w:tc>
          <w:tcPr>
            <w:tcW w:w="3020" w:type="dxa"/>
          </w:tcPr>
          <w:p w:rsidR="00E504CF" w:rsidRPr="00E504CF" w:rsidRDefault="00E504CF" w:rsidP="00E504CF">
            <w:pPr>
              <w:widowControl w:val="0"/>
            </w:pPr>
            <w:r w:rsidRPr="00E504CF">
              <w:t>Исполнитель</w:t>
            </w:r>
          </w:p>
        </w:tc>
        <w:tc>
          <w:tcPr>
            <w:tcW w:w="7045" w:type="dxa"/>
          </w:tcPr>
          <w:p w:rsidR="00E504CF" w:rsidRPr="00E504CF" w:rsidRDefault="00E504CF" w:rsidP="00E504CF">
            <w:pPr>
              <w:widowControl w:val="0"/>
            </w:pPr>
            <w:r w:rsidRPr="00E504CF">
              <w:t>Организация, являющаяся подрядчиком по выполнению Договора</w:t>
            </w:r>
          </w:p>
        </w:tc>
      </w:tr>
    </w:tbl>
    <w:p w:rsidR="00E504CF" w:rsidRPr="00E504CF" w:rsidRDefault="00E504CF" w:rsidP="00E504CF">
      <w:pPr>
        <w:tabs>
          <w:tab w:val="left" w:pos="8647"/>
        </w:tabs>
        <w:rPr>
          <w:b/>
        </w:rPr>
      </w:pPr>
    </w:p>
    <w:p w:rsidR="00E504CF" w:rsidRPr="00E504CF" w:rsidRDefault="00E504CF" w:rsidP="00E504CF">
      <w:pPr>
        <w:jc w:val="center"/>
        <w:rPr>
          <w:b/>
          <w:bCs/>
        </w:rPr>
      </w:pPr>
    </w:p>
    <w:p w:rsidR="00E504CF" w:rsidRPr="00E504CF" w:rsidRDefault="00E504CF" w:rsidP="00E504CF">
      <w:pPr>
        <w:jc w:val="center"/>
        <w:rPr>
          <w:b/>
          <w:bCs/>
        </w:rPr>
      </w:pPr>
      <w:r w:rsidRPr="00E504CF">
        <w:rPr>
          <w:b/>
          <w:bCs/>
        </w:rPr>
        <w:t xml:space="preserve">ОПИСАНИЕ И ФУНКЦИОНАЛЬНО - ТЕХНИЧЕСКИЕ ТРЕБОВАНИЯ </w:t>
      </w:r>
    </w:p>
    <w:p w:rsidR="00E504CF" w:rsidRPr="00B63D86" w:rsidRDefault="00E504CF" w:rsidP="00E504CF">
      <w:pPr>
        <w:jc w:val="center"/>
        <w:rPr>
          <w:b/>
          <w:bCs/>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714"/>
      </w:tblGrid>
      <w:tr w:rsidR="00E504CF" w:rsidRPr="00E504CF" w:rsidTr="00A35B08">
        <w:trPr>
          <w:trHeight w:val="1106"/>
        </w:trPr>
        <w:tc>
          <w:tcPr>
            <w:tcW w:w="675" w:type="dxa"/>
          </w:tcPr>
          <w:p w:rsidR="00E504CF" w:rsidRPr="00E504CF" w:rsidRDefault="00E504CF" w:rsidP="00E504CF">
            <w:pPr>
              <w:jc w:val="center"/>
              <w:rPr>
                <w:b/>
                <w:bCs/>
              </w:rPr>
            </w:pPr>
            <w:r w:rsidRPr="00E504CF">
              <w:rPr>
                <w:rStyle w:val="MicrosoftSansSerif75pt"/>
                <w:rFonts w:ascii="Times New Roman" w:hAnsi="Times New Roman" w:cs="Times New Roman"/>
                <w:sz w:val="24"/>
                <w:szCs w:val="24"/>
              </w:rPr>
              <w:t>№ п/п</w:t>
            </w:r>
          </w:p>
        </w:tc>
        <w:tc>
          <w:tcPr>
            <w:tcW w:w="3828" w:type="dxa"/>
          </w:tcPr>
          <w:p w:rsidR="00E504CF" w:rsidRPr="00E504CF" w:rsidRDefault="00E504CF" w:rsidP="00E504CF">
            <w:pPr>
              <w:jc w:val="center"/>
              <w:rPr>
                <w:b/>
                <w:bCs/>
              </w:rPr>
            </w:pPr>
            <w:r w:rsidRPr="00E504CF">
              <w:rPr>
                <w:rStyle w:val="MicrosoftSansSerif75pt"/>
                <w:rFonts w:ascii="Times New Roman" w:hAnsi="Times New Roman" w:cs="Times New Roman"/>
                <w:sz w:val="24"/>
                <w:szCs w:val="24"/>
              </w:rPr>
              <w:t>Параметры требований</w:t>
            </w:r>
          </w:p>
        </w:tc>
        <w:tc>
          <w:tcPr>
            <w:tcW w:w="5714" w:type="dxa"/>
          </w:tcPr>
          <w:p w:rsidR="00E504CF" w:rsidRPr="00E504CF" w:rsidRDefault="00E504CF" w:rsidP="00E504CF">
            <w:pPr>
              <w:jc w:val="center"/>
              <w:rPr>
                <w:b/>
                <w:bCs/>
              </w:rPr>
            </w:pPr>
            <w:r w:rsidRPr="00E504CF">
              <w:rPr>
                <w:rStyle w:val="MicrosoftSansSerif75pt"/>
                <w:rFonts w:ascii="Times New Roman" w:hAnsi="Times New Roman" w:cs="Times New Roman"/>
                <w:sz w:val="24"/>
                <w:szCs w:val="24"/>
              </w:rPr>
              <w:t>Требования</w:t>
            </w:r>
          </w:p>
        </w:tc>
      </w:tr>
      <w:tr w:rsidR="00E504CF" w:rsidRPr="00E504CF" w:rsidTr="00A35B08">
        <w:trPr>
          <w:trHeight w:val="887"/>
        </w:trPr>
        <w:tc>
          <w:tcPr>
            <w:tcW w:w="675" w:type="dxa"/>
          </w:tcPr>
          <w:p w:rsidR="00E504CF" w:rsidRPr="00E504CF" w:rsidRDefault="00E504CF" w:rsidP="00E504CF">
            <w:pPr>
              <w:jc w:val="center"/>
              <w:rPr>
                <w:bCs/>
              </w:rPr>
            </w:pPr>
            <w:r w:rsidRPr="00E504CF">
              <w:rPr>
                <w:bCs/>
              </w:rPr>
              <w:t>1.</w:t>
            </w:r>
          </w:p>
        </w:tc>
        <w:tc>
          <w:tcPr>
            <w:tcW w:w="3828" w:type="dxa"/>
          </w:tcPr>
          <w:p w:rsidR="00E504CF" w:rsidRPr="00E504CF" w:rsidRDefault="00E504CF" w:rsidP="00E504CF">
            <w:pPr>
              <w:pStyle w:val="affb"/>
              <w:jc w:val="center"/>
            </w:pPr>
            <w:r w:rsidRPr="00E504CF">
              <w:rPr>
                <w:bCs/>
              </w:rPr>
              <w:t xml:space="preserve">Наименование </w:t>
            </w:r>
          </w:p>
          <w:p w:rsidR="00E504CF" w:rsidRPr="00E504CF" w:rsidRDefault="00E504CF" w:rsidP="00E504CF">
            <w:pPr>
              <w:pStyle w:val="affb"/>
              <w:jc w:val="center"/>
            </w:pPr>
            <w:r w:rsidRPr="00E504CF">
              <w:rPr>
                <w:bCs/>
              </w:rPr>
              <w:t>работ</w:t>
            </w:r>
          </w:p>
          <w:p w:rsidR="00E504CF" w:rsidRPr="00E504CF" w:rsidRDefault="00E504CF" w:rsidP="00E504CF">
            <w:pPr>
              <w:jc w:val="center"/>
              <w:rPr>
                <w:b/>
                <w:bCs/>
              </w:rPr>
            </w:pPr>
          </w:p>
        </w:tc>
        <w:tc>
          <w:tcPr>
            <w:tcW w:w="5714" w:type="dxa"/>
          </w:tcPr>
          <w:p w:rsidR="00E504CF" w:rsidRPr="00E504CF" w:rsidRDefault="00E504CF" w:rsidP="00E504CF">
            <w:r w:rsidRPr="00E504CF">
              <w:t xml:space="preserve">Внедрение системы управления складом для </w:t>
            </w:r>
          </w:p>
          <w:p w:rsidR="00E504CF" w:rsidRPr="00E504CF" w:rsidRDefault="00E504CF" w:rsidP="00E504CF">
            <w:r w:rsidRPr="00E504CF">
              <w:t>ФГУП «Московский эндокринный завод» 1 шт.</w:t>
            </w:r>
          </w:p>
          <w:p w:rsidR="00E504CF" w:rsidRPr="00E504CF" w:rsidRDefault="00E504CF" w:rsidP="00E504CF">
            <w:pPr>
              <w:jc w:val="center"/>
              <w:rPr>
                <w:b/>
                <w:bCs/>
              </w:rPr>
            </w:pPr>
          </w:p>
        </w:tc>
      </w:tr>
      <w:tr w:rsidR="00E504CF" w:rsidRPr="00E504CF" w:rsidTr="00E504CF">
        <w:trPr>
          <w:trHeight w:val="282"/>
        </w:trPr>
        <w:tc>
          <w:tcPr>
            <w:tcW w:w="675" w:type="dxa"/>
          </w:tcPr>
          <w:p w:rsidR="00E504CF" w:rsidRPr="00E504CF" w:rsidRDefault="00E504CF" w:rsidP="00E504CF">
            <w:pPr>
              <w:jc w:val="center"/>
              <w:rPr>
                <w:bCs/>
              </w:rPr>
            </w:pPr>
            <w:r w:rsidRPr="00E504CF">
              <w:rPr>
                <w:bCs/>
              </w:rPr>
              <w:t>2.</w:t>
            </w:r>
          </w:p>
        </w:tc>
        <w:tc>
          <w:tcPr>
            <w:tcW w:w="3828" w:type="dxa"/>
          </w:tcPr>
          <w:p w:rsidR="00E504CF" w:rsidRPr="00E504CF" w:rsidRDefault="00E504CF" w:rsidP="00E504CF">
            <w:pPr>
              <w:jc w:val="center"/>
              <w:rPr>
                <w:b/>
                <w:bCs/>
              </w:rPr>
            </w:pPr>
            <w:r w:rsidRPr="00E504CF">
              <w:rPr>
                <w:bCs/>
              </w:rPr>
              <w:t>Характеристика объекта автоматизации</w:t>
            </w:r>
          </w:p>
        </w:tc>
        <w:tc>
          <w:tcPr>
            <w:tcW w:w="5714" w:type="dxa"/>
          </w:tcPr>
          <w:p w:rsidR="00E504CF" w:rsidRPr="00E504CF" w:rsidRDefault="00E504CF" w:rsidP="00E504CF">
            <w:pPr>
              <w:rPr>
                <w:snapToGrid w:val="0"/>
                <w:color w:val="000000"/>
                <w:lang w:eastAsia="en-US"/>
              </w:rPr>
            </w:pPr>
            <w:r w:rsidRPr="00E504CF">
              <w:rPr>
                <w:snapToGrid w:val="0"/>
                <w:color w:val="000000"/>
                <w:lang w:eastAsia="en-US"/>
              </w:rPr>
              <w:t>Общая информация о складе</w:t>
            </w:r>
          </w:p>
          <w:p w:rsidR="00E504CF" w:rsidRPr="00E504CF" w:rsidRDefault="00E504CF" w:rsidP="00E504CF">
            <w:pPr>
              <w:rPr>
                <w:bCs/>
              </w:rPr>
            </w:pPr>
            <w:r w:rsidRPr="00E504CF">
              <w:rPr>
                <w:snapToGrid w:val="0"/>
                <w:color w:val="000000"/>
                <w:lang w:eastAsia="en-US"/>
              </w:rPr>
              <w:t>Автоматизации подлежит склад продукции лекарственного назначения общей площадью около 1000 кв.м. Склад представляет собой несколько отдельных помещений находящихся отдельно друг от друга.</w:t>
            </w:r>
          </w:p>
          <w:p w:rsidR="00E504CF" w:rsidRPr="00E504CF" w:rsidRDefault="00E504CF" w:rsidP="00E504CF">
            <w:pPr>
              <w:rPr>
                <w:bCs/>
              </w:rPr>
            </w:pPr>
          </w:p>
          <w:p w:rsidR="00E504CF" w:rsidRPr="00E504CF" w:rsidRDefault="00E504CF" w:rsidP="00166E5A">
            <w:pPr>
              <w:pStyle w:val="2"/>
              <w:keepLines/>
              <w:numPr>
                <w:ilvl w:val="1"/>
                <w:numId w:val="9"/>
              </w:numPr>
              <w:spacing w:after="0"/>
              <w:jc w:val="both"/>
              <w:rPr>
                <w:b w:val="0"/>
                <w:sz w:val="24"/>
                <w:szCs w:val="24"/>
              </w:rPr>
            </w:pPr>
            <w:r w:rsidRPr="00E504CF">
              <w:rPr>
                <w:b w:val="0"/>
                <w:sz w:val="24"/>
                <w:szCs w:val="24"/>
              </w:rPr>
              <w:t>Адресное хранение</w:t>
            </w:r>
          </w:p>
          <w:p w:rsidR="00E504CF" w:rsidRPr="00E504CF" w:rsidRDefault="00E504CF" w:rsidP="00E504CF">
            <w:pPr>
              <w:ind w:right="-1"/>
              <w:rPr>
                <w:snapToGrid w:val="0"/>
                <w:color w:val="000000"/>
                <w:lang w:eastAsia="en-US"/>
              </w:rPr>
            </w:pPr>
            <w:r w:rsidRPr="00E504CF">
              <w:rPr>
                <w:snapToGrid w:val="0"/>
                <w:color w:val="000000"/>
                <w:lang w:eastAsia="en-US"/>
              </w:rPr>
              <w:t>Зона приемки.</w:t>
            </w:r>
          </w:p>
          <w:p w:rsidR="00E504CF" w:rsidRPr="00E504CF" w:rsidRDefault="00E504CF" w:rsidP="00E504CF">
            <w:pPr>
              <w:ind w:right="-1"/>
              <w:rPr>
                <w:snapToGrid w:val="0"/>
                <w:color w:val="000000"/>
                <w:lang w:eastAsia="en-US"/>
              </w:rPr>
            </w:pPr>
            <w:r w:rsidRPr="00E504CF">
              <w:rPr>
                <w:snapToGrid w:val="0"/>
                <w:color w:val="000000"/>
                <w:lang w:eastAsia="en-US"/>
              </w:rPr>
              <w:t xml:space="preserve">Располагается на первом этаже помещения. Представлена одними воротами. </w:t>
            </w:r>
          </w:p>
          <w:p w:rsidR="00E504CF" w:rsidRPr="00E504CF" w:rsidRDefault="00E504CF" w:rsidP="00E504CF">
            <w:pPr>
              <w:ind w:right="-1"/>
              <w:rPr>
                <w:snapToGrid w:val="0"/>
                <w:color w:val="000000"/>
                <w:lang w:eastAsia="en-US"/>
              </w:rPr>
            </w:pPr>
            <w:r w:rsidRPr="00E504CF">
              <w:rPr>
                <w:snapToGrid w:val="0"/>
                <w:color w:val="000000"/>
                <w:lang w:eastAsia="en-US"/>
              </w:rPr>
              <w:t>В УС ворота приемки могут быть представлены как:</w:t>
            </w:r>
          </w:p>
          <w:p w:rsidR="00E504CF" w:rsidRPr="00E504CF" w:rsidRDefault="00E504CF" w:rsidP="00166E5A">
            <w:pPr>
              <w:numPr>
                <w:ilvl w:val="0"/>
                <w:numId w:val="8"/>
              </w:numPr>
              <w:ind w:left="0" w:firstLine="0"/>
            </w:pPr>
            <w:r w:rsidRPr="00E504CF">
              <w:t>Безразмерная ячейка «</w:t>
            </w:r>
            <w:r w:rsidRPr="00E504CF">
              <w:rPr>
                <w:lang w:val="en-US"/>
              </w:rPr>
              <w:t>VP</w:t>
            </w:r>
            <w:r w:rsidRPr="00E504CF">
              <w:t>1».</w:t>
            </w:r>
          </w:p>
          <w:p w:rsidR="00E504CF" w:rsidRPr="00E504CF" w:rsidRDefault="00E504CF" w:rsidP="00E504CF">
            <w:pPr>
              <w:ind w:right="-1"/>
            </w:pPr>
            <w:r w:rsidRPr="00E504CF">
              <w:t xml:space="preserve">В зоне приемки склада есть зона карантина к которой размещается продукция поступившая на </w:t>
            </w:r>
            <w:r w:rsidRPr="00E504CF">
              <w:lastRenderedPageBreak/>
              <w:t xml:space="preserve">склад и не имеющая документов качества, а так же для товара ожидаемого перемещения в зоны хранения. </w:t>
            </w:r>
          </w:p>
          <w:p w:rsidR="00E504CF" w:rsidRPr="00E504CF" w:rsidRDefault="00E504CF" w:rsidP="00E504CF">
            <w:pPr>
              <w:ind w:right="-1"/>
            </w:pPr>
            <w:r w:rsidRPr="00E504CF">
              <w:t>В УС зона «карантин» может быть представлен как:</w:t>
            </w:r>
          </w:p>
          <w:p w:rsidR="00E504CF" w:rsidRPr="00E504CF" w:rsidRDefault="00E504CF" w:rsidP="00166E5A">
            <w:pPr>
              <w:numPr>
                <w:ilvl w:val="0"/>
                <w:numId w:val="8"/>
              </w:numPr>
              <w:ind w:left="0" w:firstLine="0"/>
            </w:pPr>
            <w:r w:rsidRPr="00E504CF">
              <w:t>Безразмерная ячейка «</w:t>
            </w:r>
            <w:r w:rsidRPr="00E504CF">
              <w:rPr>
                <w:lang w:val="en-US"/>
              </w:rPr>
              <w:t>XP</w:t>
            </w:r>
            <w:r w:rsidRPr="00E504CF">
              <w:t>1».</w:t>
            </w:r>
          </w:p>
          <w:p w:rsidR="00E504CF" w:rsidRPr="00E504CF" w:rsidRDefault="00E504CF" w:rsidP="00E504CF">
            <w:pPr>
              <w:ind w:right="-1"/>
              <w:rPr>
                <w:snapToGrid w:val="0"/>
                <w:color w:val="000000"/>
                <w:lang w:eastAsia="en-US"/>
              </w:rPr>
            </w:pPr>
            <w:r w:rsidRPr="00E504CF">
              <w:rPr>
                <w:snapToGrid w:val="0"/>
                <w:color w:val="000000"/>
                <w:lang w:eastAsia="en-US"/>
              </w:rPr>
              <w:t>Зона экспедиции (отгрузки).</w:t>
            </w:r>
          </w:p>
          <w:p w:rsidR="00E504CF" w:rsidRPr="00E504CF" w:rsidRDefault="00E504CF" w:rsidP="00E504CF">
            <w:pPr>
              <w:ind w:right="-1"/>
              <w:rPr>
                <w:snapToGrid w:val="0"/>
                <w:color w:val="000000"/>
                <w:lang w:eastAsia="en-US"/>
              </w:rPr>
            </w:pPr>
            <w:r w:rsidRPr="00E504CF">
              <w:rPr>
                <w:snapToGrid w:val="0"/>
                <w:color w:val="000000"/>
                <w:lang w:eastAsia="en-US"/>
              </w:rPr>
              <w:t>Располагается на первом этаже помещения. Представлена несколькими ячейками (напольные и полочные в стеллажах).</w:t>
            </w:r>
          </w:p>
          <w:p w:rsidR="00E504CF" w:rsidRPr="00E504CF" w:rsidRDefault="00E504CF" w:rsidP="00E504CF">
            <w:pPr>
              <w:ind w:right="-1"/>
              <w:rPr>
                <w:snapToGrid w:val="0"/>
                <w:color w:val="000000"/>
                <w:lang w:eastAsia="en-US"/>
              </w:rPr>
            </w:pPr>
            <w:r w:rsidRPr="00E504CF">
              <w:rPr>
                <w:snapToGrid w:val="0"/>
                <w:color w:val="000000"/>
                <w:lang w:eastAsia="en-US"/>
              </w:rPr>
              <w:t>В УС ячейки могут быть представлены как:</w:t>
            </w:r>
          </w:p>
          <w:p w:rsidR="00E504CF" w:rsidRPr="00E504CF" w:rsidRDefault="00E504CF" w:rsidP="00166E5A">
            <w:pPr>
              <w:numPr>
                <w:ilvl w:val="0"/>
                <w:numId w:val="8"/>
              </w:numPr>
              <w:ind w:left="0" w:firstLine="0"/>
            </w:pPr>
            <w:r w:rsidRPr="00E504CF">
              <w:t>Безразмерные напольные «VО1, 2»;</w:t>
            </w:r>
          </w:p>
          <w:p w:rsidR="00E504CF" w:rsidRPr="00E504CF" w:rsidRDefault="00E504CF" w:rsidP="00166E5A">
            <w:pPr>
              <w:numPr>
                <w:ilvl w:val="0"/>
                <w:numId w:val="8"/>
              </w:numPr>
              <w:ind w:left="0" w:firstLine="0"/>
            </w:pPr>
            <w:r w:rsidRPr="00E504CF">
              <w:t>Полочные «1.2.3.4.» где 1-помещение, 2-Проезд, 3-стеллаж, 4-ярус.</w:t>
            </w:r>
          </w:p>
          <w:p w:rsidR="00E504CF" w:rsidRPr="00E504CF" w:rsidRDefault="00E504CF" w:rsidP="00E504CF">
            <w:pPr>
              <w:ind w:right="-1"/>
              <w:rPr>
                <w:snapToGrid w:val="0"/>
                <w:color w:val="000000"/>
                <w:lang w:eastAsia="en-US"/>
              </w:rPr>
            </w:pPr>
            <w:r w:rsidRPr="00E504CF">
              <w:rPr>
                <w:snapToGrid w:val="0"/>
                <w:color w:val="000000"/>
                <w:lang w:eastAsia="en-US"/>
              </w:rPr>
              <w:t>Зоны хранения и отбора.</w:t>
            </w:r>
          </w:p>
          <w:p w:rsidR="00E504CF" w:rsidRPr="00E504CF" w:rsidRDefault="00E504CF" w:rsidP="00E504CF">
            <w:pPr>
              <w:ind w:right="-1"/>
              <w:rPr>
                <w:snapToGrid w:val="0"/>
                <w:color w:val="000000"/>
                <w:lang w:eastAsia="en-US"/>
              </w:rPr>
            </w:pPr>
            <w:r w:rsidRPr="00E504CF">
              <w:rPr>
                <w:snapToGrid w:val="0"/>
                <w:color w:val="000000"/>
                <w:lang w:eastAsia="en-US"/>
              </w:rPr>
              <w:t>Зона отбора представлена следующими зонами:</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Зона отбора товара, отбираемого поштучно, полочное хранение.</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Зона отбора товара, отбираемого коробами. Представлена в виде полочных стеллажей и напольного и стеллажного хранения на европоддонах.</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Зона отбора товара, с необходимостью учета температурных режимов 12-15, 15-20 и 15-25.</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Напольное хранение. На полу товар размещается в случае нехватки мест хранения.</w:t>
            </w:r>
          </w:p>
          <w:p w:rsidR="00E504CF" w:rsidRPr="00E504CF" w:rsidRDefault="00E504CF" w:rsidP="00E504CF">
            <w:pPr>
              <w:ind w:right="-1"/>
              <w:rPr>
                <w:snapToGrid w:val="0"/>
                <w:color w:val="000000"/>
                <w:lang w:eastAsia="en-US"/>
              </w:rPr>
            </w:pPr>
            <w:r w:rsidRPr="00E504CF">
              <w:rPr>
                <w:snapToGrid w:val="0"/>
                <w:color w:val="000000"/>
                <w:lang w:eastAsia="en-US"/>
              </w:rPr>
              <w:t>Зона упаковки и контроля.</w:t>
            </w:r>
          </w:p>
          <w:p w:rsidR="00E504CF" w:rsidRPr="00E504CF" w:rsidRDefault="00E504CF" w:rsidP="00E504CF">
            <w:pPr>
              <w:ind w:right="-1"/>
              <w:rPr>
                <w:snapToGrid w:val="0"/>
                <w:color w:val="000000"/>
                <w:lang w:eastAsia="en-US"/>
              </w:rPr>
            </w:pPr>
            <w:r w:rsidRPr="00E504CF">
              <w:rPr>
                <w:snapToGrid w:val="0"/>
                <w:color w:val="000000"/>
                <w:lang w:eastAsia="en-US"/>
              </w:rPr>
              <w:t>Располагается на 1 этаже.</w:t>
            </w:r>
          </w:p>
          <w:p w:rsidR="00E504CF" w:rsidRPr="00E504CF" w:rsidRDefault="00E504CF" w:rsidP="00E504CF">
            <w:pPr>
              <w:ind w:right="-1"/>
              <w:rPr>
                <w:snapToGrid w:val="0"/>
                <w:color w:val="000000"/>
                <w:lang w:eastAsia="en-US"/>
              </w:rPr>
            </w:pPr>
            <w:r w:rsidRPr="00E504CF">
              <w:rPr>
                <w:snapToGrid w:val="0"/>
                <w:color w:val="000000"/>
                <w:lang w:eastAsia="en-US"/>
              </w:rPr>
              <w:t>Процесс упаковки и контроля планируется выполнять на стационарном РМ с использованием сканера штрихкода.</w:t>
            </w:r>
          </w:p>
          <w:p w:rsidR="00E504CF" w:rsidRPr="00E504CF" w:rsidRDefault="00E504CF" w:rsidP="00E504CF">
            <w:pPr>
              <w:ind w:right="-1"/>
              <w:rPr>
                <w:snapToGrid w:val="0"/>
                <w:color w:val="000000"/>
                <w:lang w:eastAsia="en-US"/>
              </w:rPr>
            </w:pPr>
            <w:r w:rsidRPr="00E504CF">
              <w:rPr>
                <w:snapToGrid w:val="0"/>
                <w:color w:val="000000"/>
                <w:lang w:eastAsia="en-US"/>
              </w:rPr>
              <w:t>В УС стационарное место упаковки и контроля может быть представлен как:</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Безразмерная ячейка «КONT1».</w:t>
            </w:r>
          </w:p>
          <w:p w:rsidR="00E504CF" w:rsidRPr="00E504CF" w:rsidRDefault="00E504CF" w:rsidP="00E504CF">
            <w:pPr>
              <w:ind w:right="-1"/>
              <w:rPr>
                <w:snapToGrid w:val="0"/>
                <w:color w:val="000000"/>
                <w:lang w:eastAsia="en-US"/>
              </w:rPr>
            </w:pPr>
            <w:r w:rsidRPr="00E504CF">
              <w:rPr>
                <w:snapToGrid w:val="0"/>
                <w:color w:val="000000"/>
                <w:lang w:eastAsia="en-US"/>
              </w:rPr>
              <w:t>Зона Брак.</w:t>
            </w:r>
          </w:p>
          <w:p w:rsidR="00E504CF" w:rsidRPr="00E504CF" w:rsidRDefault="00E504CF" w:rsidP="00E504CF">
            <w:pPr>
              <w:ind w:right="-1"/>
              <w:rPr>
                <w:snapToGrid w:val="0"/>
                <w:color w:val="000000"/>
                <w:lang w:eastAsia="en-US"/>
              </w:rPr>
            </w:pPr>
            <w:r w:rsidRPr="00E504CF">
              <w:rPr>
                <w:snapToGrid w:val="0"/>
                <w:color w:val="000000"/>
                <w:lang w:eastAsia="en-US"/>
              </w:rPr>
              <w:t>Располагается на 1-м этаже или в отдельном помещении.</w:t>
            </w:r>
          </w:p>
          <w:p w:rsidR="00E504CF" w:rsidRPr="00E504CF" w:rsidRDefault="00E504CF" w:rsidP="00E504CF">
            <w:pPr>
              <w:ind w:right="-1"/>
              <w:rPr>
                <w:snapToGrid w:val="0"/>
                <w:color w:val="000000"/>
                <w:lang w:eastAsia="en-US"/>
              </w:rPr>
            </w:pPr>
            <w:r w:rsidRPr="00E504CF">
              <w:rPr>
                <w:snapToGrid w:val="0"/>
                <w:color w:val="000000"/>
                <w:lang w:eastAsia="en-US"/>
              </w:rPr>
              <w:t>Предназначена для хранения неликвидного товара, товара ожидающего возврата поставщику или уничтожения.</w:t>
            </w:r>
          </w:p>
          <w:p w:rsidR="00E504CF" w:rsidRPr="00E504CF" w:rsidRDefault="00E504CF" w:rsidP="00E504CF">
            <w:pPr>
              <w:ind w:right="-1"/>
              <w:rPr>
                <w:snapToGrid w:val="0"/>
                <w:color w:val="000000"/>
                <w:lang w:eastAsia="en-US"/>
              </w:rPr>
            </w:pPr>
            <w:r w:rsidRPr="00E504CF">
              <w:rPr>
                <w:snapToGrid w:val="0"/>
                <w:color w:val="000000"/>
                <w:lang w:eastAsia="en-US"/>
              </w:rPr>
              <w:t>В УС зона карантина может быть представлен как:</w:t>
            </w:r>
          </w:p>
          <w:p w:rsidR="00E504CF" w:rsidRPr="00E504CF" w:rsidRDefault="00E504CF" w:rsidP="00166E5A">
            <w:pPr>
              <w:numPr>
                <w:ilvl w:val="0"/>
                <w:numId w:val="8"/>
              </w:numPr>
              <w:ind w:left="0" w:right="-1" w:firstLine="0"/>
              <w:jc w:val="both"/>
            </w:pPr>
            <w:r w:rsidRPr="00E504CF">
              <w:rPr>
                <w:snapToGrid w:val="0"/>
                <w:color w:val="000000"/>
                <w:lang w:eastAsia="en-US"/>
              </w:rPr>
              <w:t>Безразмерная ячейка «</w:t>
            </w:r>
            <w:r w:rsidRPr="00E504CF">
              <w:rPr>
                <w:snapToGrid w:val="0"/>
                <w:color w:val="000000"/>
                <w:lang w:val="en-US" w:eastAsia="en-US"/>
              </w:rPr>
              <w:t>BRK</w:t>
            </w:r>
            <w:r w:rsidRPr="00E504CF">
              <w:rPr>
                <w:snapToGrid w:val="0"/>
                <w:color w:val="000000"/>
                <w:lang w:eastAsia="en-US"/>
              </w:rPr>
              <w:t>1».</w:t>
            </w:r>
          </w:p>
          <w:p w:rsidR="00E504CF" w:rsidRPr="00E504CF" w:rsidRDefault="00E504CF" w:rsidP="00E504CF">
            <w:pPr>
              <w:ind w:right="-1"/>
              <w:rPr>
                <w:snapToGrid w:val="0"/>
                <w:color w:val="000000"/>
                <w:lang w:eastAsia="en-US"/>
              </w:rPr>
            </w:pPr>
            <w:r w:rsidRPr="00E504CF">
              <w:rPr>
                <w:snapToGrid w:val="0"/>
                <w:color w:val="000000"/>
                <w:lang w:eastAsia="en-US"/>
              </w:rPr>
              <w:t>Зона транзита.</w:t>
            </w:r>
          </w:p>
          <w:p w:rsidR="00E504CF" w:rsidRPr="00E504CF" w:rsidRDefault="00E504CF" w:rsidP="00E504CF">
            <w:pPr>
              <w:ind w:right="-1"/>
              <w:rPr>
                <w:snapToGrid w:val="0"/>
                <w:color w:val="000000"/>
                <w:lang w:eastAsia="en-US"/>
              </w:rPr>
            </w:pPr>
            <w:r w:rsidRPr="00E504CF">
              <w:rPr>
                <w:snapToGrid w:val="0"/>
                <w:color w:val="000000"/>
                <w:lang w:eastAsia="en-US"/>
              </w:rPr>
              <w:t>Перемещение товара между этажами осуществляется с использованием лифта.</w:t>
            </w:r>
          </w:p>
          <w:p w:rsidR="00E504CF" w:rsidRPr="00E504CF" w:rsidRDefault="00E504CF" w:rsidP="00E504CF">
            <w:pPr>
              <w:ind w:right="-1"/>
              <w:rPr>
                <w:snapToGrid w:val="0"/>
                <w:color w:val="000000"/>
                <w:lang w:eastAsia="en-US"/>
              </w:rPr>
            </w:pPr>
            <w:r w:rsidRPr="00E504CF">
              <w:rPr>
                <w:snapToGrid w:val="0"/>
                <w:color w:val="000000"/>
                <w:lang w:eastAsia="en-US"/>
              </w:rPr>
              <w:t>В УС лифт может быть представлен как:</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Безразмерная ячейка «TR1».</w:t>
            </w:r>
          </w:p>
          <w:p w:rsidR="00E504CF" w:rsidRPr="00E504CF" w:rsidRDefault="00E504CF" w:rsidP="00E504CF">
            <w:pPr>
              <w:ind w:right="-1"/>
              <w:rPr>
                <w:snapToGrid w:val="0"/>
                <w:color w:val="000000"/>
                <w:lang w:eastAsia="en-US"/>
              </w:rPr>
            </w:pPr>
          </w:p>
          <w:p w:rsidR="00E504CF" w:rsidRPr="00E504CF" w:rsidRDefault="00E504CF" w:rsidP="00166E5A">
            <w:pPr>
              <w:pStyle w:val="2"/>
              <w:keepLines/>
              <w:numPr>
                <w:ilvl w:val="1"/>
                <w:numId w:val="9"/>
              </w:numPr>
              <w:spacing w:after="0"/>
              <w:jc w:val="both"/>
              <w:rPr>
                <w:b w:val="0"/>
                <w:sz w:val="24"/>
                <w:szCs w:val="24"/>
                <w:lang w:val="en-US"/>
              </w:rPr>
            </w:pPr>
            <w:r w:rsidRPr="00E504CF">
              <w:rPr>
                <w:b w:val="0"/>
                <w:sz w:val="24"/>
                <w:szCs w:val="24"/>
              </w:rPr>
              <w:t>Общая информация о номенклатуре</w:t>
            </w:r>
          </w:p>
          <w:p w:rsidR="00E504CF" w:rsidRPr="00E504CF" w:rsidRDefault="00E504CF" w:rsidP="00E504CF">
            <w:pPr>
              <w:ind w:right="-1"/>
              <w:rPr>
                <w:snapToGrid w:val="0"/>
                <w:color w:val="000000"/>
                <w:lang w:eastAsia="en-US"/>
              </w:rPr>
            </w:pPr>
            <w:r w:rsidRPr="00E504CF">
              <w:rPr>
                <w:snapToGrid w:val="0"/>
                <w:color w:val="000000"/>
                <w:lang w:eastAsia="en-US"/>
              </w:rPr>
              <w:t>Обрабатываемая на складе номенклатура представлена сырьём и материалами, лекарственными средствами и изделиями медицинского назначения.</w:t>
            </w:r>
          </w:p>
          <w:p w:rsidR="00E504CF" w:rsidRPr="00E504CF" w:rsidRDefault="00E504CF" w:rsidP="00E504CF">
            <w:pPr>
              <w:ind w:right="-1"/>
              <w:rPr>
                <w:snapToGrid w:val="0"/>
                <w:color w:val="000000"/>
                <w:lang w:eastAsia="en-US"/>
              </w:rPr>
            </w:pPr>
            <w:r w:rsidRPr="00E504CF">
              <w:rPr>
                <w:snapToGrid w:val="0"/>
                <w:color w:val="000000"/>
                <w:lang w:eastAsia="en-US"/>
              </w:rPr>
              <w:lastRenderedPageBreak/>
              <w:t xml:space="preserve">Один артикул имеет несколько единиц хранения (штука, пачка, короб, паллет). </w:t>
            </w:r>
          </w:p>
          <w:p w:rsidR="00E504CF" w:rsidRPr="00E504CF" w:rsidRDefault="00E504CF" w:rsidP="00E504CF">
            <w:pPr>
              <w:ind w:right="-1"/>
              <w:rPr>
                <w:snapToGrid w:val="0"/>
                <w:color w:val="000000"/>
                <w:lang w:eastAsia="en-US"/>
              </w:rPr>
            </w:pPr>
            <w:r w:rsidRPr="00E504CF">
              <w:rPr>
                <w:snapToGrid w:val="0"/>
                <w:color w:val="000000"/>
                <w:lang w:eastAsia="en-US"/>
              </w:rPr>
              <w:t>Для номенклатуры установлена основная единица измерения штука – единица, грамм, килограмм, литр, в которой ведется учет складских остатков товаров, сырья, материалов и указывается количество номенклатуры в одной упаковке.</w:t>
            </w:r>
          </w:p>
          <w:p w:rsidR="00E504CF" w:rsidRPr="00E504CF" w:rsidRDefault="00E504CF" w:rsidP="00E504CF">
            <w:pPr>
              <w:ind w:right="-1"/>
              <w:rPr>
                <w:snapToGrid w:val="0"/>
                <w:color w:val="000000"/>
                <w:lang w:eastAsia="en-US"/>
              </w:rPr>
            </w:pPr>
            <w:r w:rsidRPr="00E504CF">
              <w:rPr>
                <w:snapToGrid w:val="0"/>
                <w:color w:val="000000"/>
                <w:lang w:eastAsia="en-US"/>
              </w:rPr>
              <w:t>Для номенклатуры задается список упаковок пачка, короб, паллет. Для каждой упаковки номенклатуры задаются ВГХ и коэффициент пересчета по отношению к единице измерения.</w:t>
            </w:r>
          </w:p>
          <w:p w:rsidR="00E504CF" w:rsidRPr="00E504CF" w:rsidRDefault="00E504CF" w:rsidP="00E504CF">
            <w:pPr>
              <w:ind w:right="-1"/>
              <w:rPr>
                <w:snapToGrid w:val="0"/>
                <w:color w:val="000000"/>
                <w:lang w:eastAsia="en-US"/>
              </w:rPr>
            </w:pPr>
            <w:r w:rsidRPr="00E504CF">
              <w:rPr>
                <w:snapToGrid w:val="0"/>
                <w:color w:val="000000"/>
                <w:lang w:eastAsia="en-US"/>
              </w:rPr>
              <w:t>Для номенклатуры задается информация о вместимости в контейнер определенного типа - количество упаковок, вмещаемых в контейнер.</w:t>
            </w:r>
          </w:p>
          <w:p w:rsidR="00E504CF" w:rsidRPr="00E504CF" w:rsidRDefault="00E504CF" w:rsidP="00E504CF">
            <w:pPr>
              <w:ind w:right="-1"/>
              <w:rPr>
                <w:snapToGrid w:val="0"/>
                <w:color w:val="000000"/>
                <w:lang w:eastAsia="en-US"/>
              </w:rPr>
            </w:pPr>
            <w:r w:rsidRPr="00E504CF">
              <w:rPr>
                <w:snapToGrid w:val="0"/>
                <w:color w:val="000000"/>
                <w:lang w:eastAsia="en-US"/>
              </w:rPr>
              <w:t>Параметры интенсивности:</w:t>
            </w:r>
          </w:p>
          <w:p w:rsidR="00E504CF" w:rsidRPr="00E504CF" w:rsidRDefault="00E504CF" w:rsidP="00166E5A">
            <w:pPr>
              <w:numPr>
                <w:ilvl w:val="0"/>
                <w:numId w:val="10"/>
              </w:numPr>
              <w:ind w:left="0" w:right="-1" w:firstLine="0"/>
              <w:jc w:val="both"/>
              <w:rPr>
                <w:snapToGrid w:val="0"/>
                <w:color w:val="000000"/>
                <w:lang w:eastAsia="en-US"/>
              </w:rPr>
            </w:pPr>
            <w:r w:rsidRPr="00E504CF">
              <w:rPr>
                <w:snapToGrid w:val="0"/>
                <w:color w:val="000000"/>
                <w:lang w:eastAsia="en-US"/>
              </w:rPr>
              <w:t>Активных товарных позиций на складе – до 100000 наименований.</w:t>
            </w:r>
          </w:p>
          <w:p w:rsidR="00E504CF" w:rsidRPr="00E504CF" w:rsidRDefault="00E504CF" w:rsidP="00166E5A">
            <w:pPr>
              <w:numPr>
                <w:ilvl w:val="0"/>
                <w:numId w:val="10"/>
              </w:numPr>
              <w:ind w:left="0" w:right="-1" w:firstLine="0"/>
              <w:jc w:val="both"/>
              <w:rPr>
                <w:snapToGrid w:val="0"/>
                <w:color w:val="000000"/>
                <w:lang w:eastAsia="en-US"/>
              </w:rPr>
            </w:pPr>
            <w:r w:rsidRPr="00E504CF">
              <w:rPr>
                <w:snapToGrid w:val="0"/>
                <w:color w:val="000000"/>
                <w:lang w:eastAsia="en-US"/>
              </w:rPr>
              <w:t>Количество строк товара в документах поступления до - 2000.</w:t>
            </w:r>
          </w:p>
          <w:p w:rsidR="00E504CF" w:rsidRPr="00E504CF" w:rsidRDefault="00E504CF" w:rsidP="00166E5A">
            <w:pPr>
              <w:numPr>
                <w:ilvl w:val="0"/>
                <w:numId w:val="10"/>
              </w:numPr>
              <w:ind w:left="0" w:right="-1" w:firstLine="0"/>
              <w:jc w:val="both"/>
              <w:rPr>
                <w:snapToGrid w:val="0"/>
                <w:color w:val="000000"/>
                <w:lang w:eastAsia="en-US"/>
              </w:rPr>
            </w:pPr>
            <w:r w:rsidRPr="00E504CF">
              <w:rPr>
                <w:snapToGrid w:val="0"/>
                <w:color w:val="000000"/>
                <w:lang w:eastAsia="en-US"/>
              </w:rPr>
              <w:t>Количество строк товара в документах реализации до - 5000.</w:t>
            </w:r>
          </w:p>
          <w:p w:rsidR="00E504CF" w:rsidRPr="00E504CF" w:rsidRDefault="00E504CF" w:rsidP="00E504CF">
            <w:pPr>
              <w:ind w:right="-1"/>
              <w:rPr>
                <w:snapToGrid w:val="0"/>
                <w:color w:val="000000"/>
                <w:lang w:eastAsia="en-US"/>
              </w:rPr>
            </w:pPr>
            <w:r w:rsidRPr="00E504CF">
              <w:rPr>
                <w:snapToGrid w:val="0"/>
                <w:color w:val="000000"/>
                <w:lang w:eastAsia="en-US"/>
              </w:rPr>
              <w:t>На каждой коробке имеется информация о:</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Серии;</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Сроке годности;</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Производителе;</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Стране происхождения;</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Количестве штук в коробке.</w:t>
            </w:r>
          </w:p>
          <w:p w:rsidR="00E504CF" w:rsidRPr="00E504CF" w:rsidRDefault="00E504CF" w:rsidP="00E504CF">
            <w:pPr>
              <w:ind w:right="-1"/>
              <w:rPr>
                <w:snapToGrid w:val="0"/>
                <w:color w:val="000000"/>
                <w:lang w:eastAsia="en-US"/>
              </w:rPr>
            </w:pPr>
            <w:r w:rsidRPr="00E504CF">
              <w:rPr>
                <w:snapToGrid w:val="0"/>
                <w:color w:val="000000"/>
                <w:lang w:eastAsia="en-US"/>
              </w:rPr>
              <w:t>Товар может иметь до 3 уровней вложения:</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Штука;</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Короб;</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Паллет.</w:t>
            </w:r>
          </w:p>
          <w:p w:rsidR="00E504CF" w:rsidRPr="00E504CF" w:rsidRDefault="00E504CF" w:rsidP="00E504CF">
            <w:pPr>
              <w:ind w:right="-1"/>
              <w:rPr>
                <w:snapToGrid w:val="0"/>
                <w:color w:val="000000"/>
                <w:lang w:eastAsia="en-US"/>
              </w:rPr>
            </w:pPr>
            <w:r w:rsidRPr="00E504CF">
              <w:rPr>
                <w:snapToGrid w:val="0"/>
                <w:color w:val="000000"/>
                <w:lang w:eastAsia="en-US"/>
              </w:rPr>
              <w:t>Практически весь товар промаркирован уникальными штрихкодами, соответствующими артикулу и единице хранения товара. Шрихкоды указаны, как на упаковках, так и на штуках. Штрихкоды для всех единиц хранения в рамках одного артикула отличаются. Товар с разными свойствами, такими как вложенность в упаковке (короб 10 и короб 30), производитель является отдельными элементами справочника «Номенклатура» и имеют разные ШК. Информация о ШК товара и ВГХ упаковок ведется на уровне КИС и может быть передана в УС посредством интеграции. В случае отсутствия\несоответствия ШК на товаре, данные по ШК могут быть введены в УС с помощью ТСД. Единицы хранения товара, подлежащие отгрузке и не имеющие ШК при поступлении, будут маркироваться внутренним ШК УС.</w:t>
            </w:r>
          </w:p>
          <w:p w:rsidR="00E504CF" w:rsidRPr="00E504CF" w:rsidRDefault="00E504CF" w:rsidP="00E504CF">
            <w:pPr>
              <w:ind w:right="-1"/>
              <w:rPr>
                <w:snapToGrid w:val="0"/>
                <w:color w:val="000000"/>
                <w:lang w:eastAsia="en-US"/>
              </w:rPr>
            </w:pPr>
            <w:r w:rsidRPr="00E504CF">
              <w:rPr>
                <w:snapToGrid w:val="0"/>
                <w:color w:val="000000"/>
                <w:lang w:eastAsia="en-US"/>
              </w:rPr>
              <w:t>На уровне КИС ведется учет серий и сроков годности товаров.</w:t>
            </w:r>
          </w:p>
          <w:p w:rsidR="00E504CF" w:rsidRPr="00E504CF" w:rsidRDefault="00E504CF" w:rsidP="00E504CF">
            <w:pPr>
              <w:ind w:right="-1"/>
              <w:rPr>
                <w:snapToGrid w:val="0"/>
                <w:color w:val="000000"/>
                <w:lang w:eastAsia="en-US"/>
              </w:rPr>
            </w:pPr>
            <w:r w:rsidRPr="00E504CF">
              <w:rPr>
                <w:snapToGrid w:val="0"/>
                <w:color w:val="000000"/>
                <w:lang w:eastAsia="en-US"/>
              </w:rPr>
              <w:t xml:space="preserve">На уровне УС серия и срок годности должна быть представлена как маска «Серия. Срок годности» </w:t>
            </w:r>
            <w:r w:rsidRPr="00E504CF">
              <w:rPr>
                <w:snapToGrid w:val="0"/>
                <w:color w:val="000000"/>
                <w:lang w:eastAsia="en-US"/>
              </w:rPr>
              <w:lastRenderedPageBreak/>
              <w:t>(например, 1234.101019).</w:t>
            </w:r>
          </w:p>
        </w:tc>
      </w:tr>
      <w:tr w:rsidR="00E504CF" w:rsidRPr="00E504CF" w:rsidTr="00A35B08">
        <w:trPr>
          <w:trHeight w:val="1106"/>
        </w:trPr>
        <w:tc>
          <w:tcPr>
            <w:tcW w:w="675" w:type="dxa"/>
          </w:tcPr>
          <w:p w:rsidR="00E504CF" w:rsidRPr="00E504CF" w:rsidRDefault="00E504CF" w:rsidP="00E504CF">
            <w:pPr>
              <w:jc w:val="center"/>
              <w:rPr>
                <w:bCs/>
              </w:rPr>
            </w:pPr>
            <w:r w:rsidRPr="00E504CF">
              <w:rPr>
                <w:bCs/>
              </w:rPr>
              <w:lastRenderedPageBreak/>
              <w:t>3.</w:t>
            </w:r>
          </w:p>
        </w:tc>
        <w:tc>
          <w:tcPr>
            <w:tcW w:w="3828" w:type="dxa"/>
          </w:tcPr>
          <w:p w:rsidR="00E504CF" w:rsidRPr="00E504CF" w:rsidRDefault="00E504CF" w:rsidP="00E504CF">
            <w:pPr>
              <w:pStyle w:val="1"/>
              <w:numPr>
                <w:ilvl w:val="0"/>
                <w:numId w:val="0"/>
              </w:numPr>
              <w:tabs>
                <w:tab w:val="left" w:pos="709"/>
              </w:tabs>
              <w:suppressAutoHyphens/>
              <w:spacing w:before="0" w:after="0"/>
              <w:ind w:right="170"/>
              <w:rPr>
                <w:rFonts w:eastAsia="MS Gothic"/>
                <w:b w:val="0"/>
                <w:caps/>
                <w:color w:val="000000"/>
                <w:sz w:val="24"/>
                <w:szCs w:val="24"/>
              </w:rPr>
            </w:pPr>
            <w:bookmarkStart w:id="61" w:name="_Toc476137801"/>
            <w:bookmarkStart w:id="62" w:name="_Toc477168594"/>
            <w:r w:rsidRPr="00E504CF">
              <w:rPr>
                <w:rFonts w:eastAsia="MS Gothic"/>
                <w:b w:val="0"/>
                <w:caps/>
                <w:color w:val="000000"/>
                <w:sz w:val="24"/>
                <w:szCs w:val="24"/>
              </w:rPr>
              <w:t>Функциональные требования к системе</w:t>
            </w:r>
            <w:bookmarkEnd w:id="61"/>
            <w:bookmarkEnd w:id="62"/>
          </w:p>
          <w:p w:rsidR="00E504CF" w:rsidRPr="00E504CF" w:rsidRDefault="00E504CF" w:rsidP="00E504CF">
            <w:pPr>
              <w:jc w:val="center"/>
              <w:rPr>
                <w:b/>
                <w:bCs/>
              </w:rPr>
            </w:pPr>
          </w:p>
        </w:tc>
        <w:tc>
          <w:tcPr>
            <w:tcW w:w="5714" w:type="dxa"/>
          </w:tcPr>
          <w:p w:rsidR="00E504CF" w:rsidRPr="00E504CF" w:rsidRDefault="00E504CF" w:rsidP="00166E5A">
            <w:pPr>
              <w:pStyle w:val="2"/>
              <w:keepLines/>
              <w:numPr>
                <w:ilvl w:val="1"/>
                <w:numId w:val="11"/>
              </w:numPr>
              <w:spacing w:after="0"/>
              <w:jc w:val="both"/>
              <w:rPr>
                <w:b w:val="0"/>
                <w:sz w:val="24"/>
                <w:szCs w:val="24"/>
              </w:rPr>
            </w:pPr>
            <w:r w:rsidRPr="00E504CF">
              <w:rPr>
                <w:b w:val="0"/>
                <w:sz w:val="24"/>
                <w:szCs w:val="24"/>
              </w:rPr>
              <w:t>Приемка товара на склад</w:t>
            </w:r>
          </w:p>
          <w:p w:rsidR="00E504CF" w:rsidRPr="00E504CF" w:rsidRDefault="00E504CF" w:rsidP="00E504CF">
            <w:pPr>
              <w:ind w:right="-1"/>
              <w:rPr>
                <w:snapToGrid w:val="0"/>
                <w:color w:val="000000"/>
                <w:lang w:eastAsia="en-US"/>
              </w:rPr>
            </w:pPr>
            <w:r w:rsidRPr="00E504CF">
              <w:rPr>
                <w:snapToGrid w:val="0"/>
                <w:color w:val="000000"/>
                <w:lang w:eastAsia="en-US"/>
              </w:rPr>
              <w:t>Документы инициаторы приемки выгружаются из КИС. Документами инициаторами КИС является:</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«Приход от поставщика»;</w:t>
            </w:r>
          </w:p>
          <w:p w:rsidR="00E504CF" w:rsidRPr="00E504CF" w:rsidRDefault="00E504CF" w:rsidP="00166E5A">
            <w:pPr>
              <w:numPr>
                <w:ilvl w:val="0"/>
                <w:numId w:val="8"/>
              </w:numPr>
              <w:ind w:left="0" w:right="-1" w:firstLine="0"/>
              <w:jc w:val="both"/>
              <w:rPr>
                <w:snapToGrid w:val="0"/>
                <w:color w:val="000000"/>
                <w:lang w:eastAsia="en-US"/>
              </w:rPr>
            </w:pPr>
            <w:r w:rsidRPr="00E504CF">
              <w:rPr>
                <w:snapToGrid w:val="0"/>
                <w:color w:val="000000"/>
                <w:lang w:eastAsia="en-US"/>
              </w:rPr>
              <w:t>«Возврат от покупателя»;</w:t>
            </w:r>
          </w:p>
          <w:p w:rsidR="00E504CF" w:rsidRPr="00E504CF" w:rsidRDefault="00E504CF" w:rsidP="00E504CF">
            <w:pPr>
              <w:ind w:right="-1"/>
              <w:rPr>
                <w:snapToGrid w:val="0"/>
                <w:color w:val="000000"/>
                <w:lang w:eastAsia="en-US"/>
              </w:rPr>
            </w:pPr>
            <w:r w:rsidRPr="00E504CF">
              <w:rPr>
                <w:snapToGrid w:val="0"/>
                <w:color w:val="000000"/>
                <w:lang w:eastAsia="en-US"/>
              </w:rPr>
              <w:t>На уровне УС плановые документы не создаются. Приемка товара разделена на следующие этапы:</w:t>
            </w:r>
          </w:p>
          <w:p w:rsidR="00E504CF" w:rsidRPr="00E504CF" w:rsidRDefault="00E504CF" w:rsidP="00166E5A">
            <w:pPr>
              <w:numPr>
                <w:ilvl w:val="2"/>
                <w:numId w:val="42"/>
              </w:numPr>
              <w:ind w:left="33" w:right="-1" w:firstLine="0"/>
              <w:jc w:val="both"/>
              <w:rPr>
                <w:snapToGrid w:val="0"/>
                <w:color w:val="000000"/>
                <w:lang w:eastAsia="en-US"/>
              </w:rPr>
            </w:pPr>
            <w:r w:rsidRPr="00E504CF">
              <w:rPr>
                <w:snapToGrid w:val="0"/>
                <w:color w:val="000000"/>
                <w:lang w:eastAsia="en-US"/>
              </w:rPr>
              <w:t xml:space="preserve">Маркировка входящих контейнеров уникальным штрихкодом. </w:t>
            </w:r>
          </w:p>
          <w:p w:rsidR="00E504CF" w:rsidRPr="00E504CF" w:rsidRDefault="00E504CF" w:rsidP="00166E5A">
            <w:pPr>
              <w:numPr>
                <w:ilvl w:val="2"/>
                <w:numId w:val="42"/>
              </w:numPr>
              <w:ind w:left="33" w:right="-1" w:firstLine="0"/>
              <w:jc w:val="both"/>
              <w:rPr>
                <w:snapToGrid w:val="0"/>
                <w:color w:val="000000"/>
                <w:lang w:eastAsia="en-US"/>
              </w:rPr>
            </w:pPr>
            <w:r w:rsidRPr="00E504CF">
              <w:rPr>
                <w:snapToGrid w:val="0"/>
                <w:color w:val="000000"/>
                <w:lang w:eastAsia="en-US"/>
              </w:rPr>
              <w:t>Приемка по грузовым местам. При приемке указывается только номер принимаемого контейнера;</w:t>
            </w:r>
          </w:p>
          <w:p w:rsidR="00E504CF" w:rsidRPr="00E504CF" w:rsidRDefault="00E504CF" w:rsidP="00166E5A">
            <w:pPr>
              <w:numPr>
                <w:ilvl w:val="2"/>
                <w:numId w:val="43"/>
              </w:numPr>
              <w:ind w:left="33" w:right="-1" w:firstLine="0"/>
              <w:jc w:val="both"/>
              <w:rPr>
                <w:snapToGrid w:val="0"/>
                <w:color w:val="000000"/>
                <w:lang w:eastAsia="en-US"/>
              </w:rPr>
            </w:pPr>
            <w:r w:rsidRPr="00E504CF">
              <w:rPr>
                <w:snapToGrid w:val="0"/>
                <w:color w:val="000000"/>
                <w:lang w:eastAsia="en-US"/>
              </w:rPr>
              <w:t>Приемка товара по составу контейнера;</w:t>
            </w:r>
          </w:p>
          <w:p w:rsidR="00E504CF" w:rsidRPr="00E504CF" w:rsidRDefault="00E504CF" w:rsidP="00166E5A">
            <w:pPr>
              <w:numPr>
                <w:ilvl w:val="1"/>
                <w:numId w:val="43"/>
              </w:numPr>
              <w:ind w:left="33" w:right="-1" w:firstLine="0"/>
              <w:jc w:val="both"/>
              <w:rPr>
                <w:snapToGrid w:val="0"/>
                <w:color w:val="000000"/>
                <w:lang w:eastAsia="en-US"/>
              </w:rPr>
            </w:pPr>
            <w:r w:rsidRPr="00E504CF">
              <w:rPr>
                <w:snapToGrid w:val="0"/>
                <w:color w:val="000000"/>
                <w:lang w:eastAsia="en-US"/>
              </w:rPr>
              <w:t>Контроль качества товара (отбор образца на сертификацию).</w:t>
            </w:r>
          </w:p>
          <w:p w:rsidR="00E504CF" w:rsidRPr="00E504CF" w:rsidRDefault="00E504CF" w:rsidP="00E504CF">
            <w:pPr>
              <w:ind w:right="-1"/>
              <w:rPr>
                <w:snapToGrid w:val="0"/>
                <w:color w:val="000000"/>
                <w:lang w:eastAsia="en-US"/>
              </w:rPr>
            </w:pPr>
            <w:r w:rsidRPr="00E504CF">
              <w:rPr>
                <w:snapToGrid w:val="0"/>
                <w:color w:val="000000"/>
                <w:lang w:eastAsia="en-US"/>
              </w:rPr>
              <w:t>При приемке проверяется соответствие товара документу поступления по:</w:t>
            </w:r>
          </w:p>
          <w:p w:rsidR="00E504CF" w:rsidRPr="00E504CF" w:rsidRDefault="00E504CF" w:rsidP="00166E5A">
            <w:pPr>
              <w:numPr>
                <w:ilvl w:val="0"/>
                <w:numId w:val="15"/>
              </w:numPr>
              <w:ind w:left="0" w:firstLine="0"/>
              <w:jc w:val="both"/>
              <w:rPr>
                <w:snapToGrid w:val="0"/>
                <w:color w:val="000000"/>
                <w:lang w:eastAsia="en-US"/>
              </w:rPr>
            </w:pPr>
            <w:r w:rsidRPr="00E504CF">
              <w:rPr>
                <w:snapToGrid w:val="0"/>
                <w:color w:val="000000"/>
                <w:lang w:eastAsia="en-US"/>
              </w:rPr>
              <w:t>Номенклатуре;</w:t>
            </w:r>
          </w:p>
          <w:p w:rsidR="00E504CF" w:rsidRPr="00E504CF" w:rsidRDefault="00E504CF" w:rsidP="00166E5A">
            <w:pPr>
              <w:numPr>
                <w:ilvl w:val="0"/>
                <w:numId w:val="15"/>
              </w:numPr>
              <w:ind w:left="0" w:firstLine="0"/>
              <w:jc w:val="both"/>
              <w:rPr>
                <w:snapToGrid w:val="0"/>
                <w:color w:val="000000"/>
                <w:lang w:eastAsia="en-US"/>
              </w:rPr>
            </w:pPr>
            <w:r w:rsidRPr="00E504CF">
              <w:rPr>
                <w:snapToGrid w:val="0"/>
                <w:color w:val="000000"/>
                <w:lang w:eastAsia="en-US"/>
              </w:rPr>
              <w:t>Серии и Сроку годности;</w:t>
            </w:r>
          </w:p>
          <w:p w:rsidR="00E504CF" w:rsidRPr="00E504CF" w:rsidRDefault="00E504CF" w:rsidP="00166E5A">
            <w:pPr>
              <w:numPr>
                <w:ilvl w:val="0"/>
                <w:numId w:val="15"/>
              </w:numPr>
              <w:ind w:left="0" w:firstLine="0"/>
              <w:jc w:val="both"/>
              <w:rPr>
                <w:snapToGrid w:val="0"/>
                <w:color w:val="000000"/>
                <w:lang w:eastAsia="en-US"/>
              </w:rPr>
            </w:pPr>
            <w:r w:rsidRPr="00E504CF">
              <w:rPr>
                <w:snapToGrid w:val="0"/>
                <w:color w:val="000000"/>
                <w:lang w:eastAsia="en-US"/>
              </w:rPr>
              <w:t>Производителю;</w:t>
            </w:r>
          </w:p>
          <w:p w:rsidR="00E504CF" w:rsidRPr="00E504CF" w:rsidRDefault="00E504CF" w:rsidP="00166E5A">
            <w:pPr>
              <w:numPr>
                <w:ilvl w:val="0"/>
                <w:numId w:val="15"/>
              </w:numPr>
              <w:ind w:left="0" w:firstLine="0"/>
              <w:jc w:val="both"/>
              <w:rPr>
                <w:snapToGrid w:val="0"/>
                <w:color w:val="000000"/>
                <w:lang w:eastAsia="en-US"/>
              </w:rPr>
            </w:pPr>
            <w:r w:rsidRPr="00E504CF">
              <w:rPr>
                <w:snapToGrid w:val="0"/>
                <w:color w:val="000000"/>
                <w:lang w:eastAsia="en-US"/>
              </w:rPr>
              <w:t>Качеству;</w:t>
            </w:r>
          </w:p>
          <w:p w:rsidR="00E504CF" w:rsidRPr="00E504CF" w:rsidRDefault="00E504CF" w:rsidP="00166E5A">
            <w:pPr>
              <w:numPr>
                <w:ilvl w:val="0"/>
                <w:numId w:val="15"/>
              </w:numPr>
              <w:ind w:left="0" w:firstLine="0"/>
              <w:jc w:val="both"/>
              <w:rPr>
                <w:snapToGrid w:val="0"/>
                <w:color w:val="000000"/>
                <w:lang w:eastAsia="en-US"/>
              </w:rPr>
            </w:pPr>
            <w:r w:rsidRPr="00E504CF">
              <w:rPr>
                <w:snapToGrid w:val="0"/>
                <w:color w:val="000000"/>
                <w:lang w:eastAsia="en-US"/>
              </w:rPr>
              <w:t>Количеству.</w:t>
            </w:r>
          </w:p>
          <w:p w:rsidR="00E504CF" w:rsidRPr="00E504CF" w:rsidRDefault="00E504CF" w:rsidP="00E504CF">
            <w:pPr>
              <w:ind w:right="-1"/>
              <w:rPr>
                <w:snapToGrid w:val="0"/>
                <w:color w:val="000000"/>
                <w:lang w:eastAsia="en-US"/>
              </w:rPr>
            </w:pPr>
            <w:r w:rsidRPr="00E504CF">
              <w:rPr>
                <w:snapToGrid w:val="0"/>
                <w:color w:val="000000"/>
                <w:lang w:eastAsia="en-US"/>
              </w:rPr>
              <w:t>Товары, отличные от кондиции принимаются с соответствующим качеством (например, «Замята упаковка», «Бой»).</w:t>
            </w:r>
          </w:p>
          <w:p w:rsidR="00E504CF" w:rsidRPr="00E504CF" w:rsidRDefault="00E504CF" w:rsidP="00E504CF">
            <w:pPr>
              <w:ind w:right="-1"/>
              <w:rPr>
                <w:snapToGrid w:val="0"/>
                <w:color w:val="000000"/>
                <w:lang w:eastAsia="en-US"/>
              </w:rPr>
            </w:pPr>
            <w:r w:rsidRPr="00E504CF">
              <w:rPr>
                <w:snapToGrid w:val="0"/>
                <w:color w:val="000000"/>
                <w:lang w:eastAsia="en-US"/>
              </w:rPr>
              <w:t>Кондиционный товар перемещается в зоны хранения и отбора в соответствии с условиями хранения.</w:t>
            </w:r>
          </w:p>
          <w:p w:rsidR="00E504CF" w:rsidRPr="00E504CF" w:rsidRDefault="00E504CF" w:rsidP="00E504CF">
            <w:pPr>
              <w:ind w:right="-1"/>
              <w:rPr>
                <w:snapToGrid w:val="0"/>
                <w:color w:val="000000"/>
                <w:lang w:eastAsia="en-US"/>
              </w:rPr>
            </w:pPr>
            <w:r w:rsidRPr="00E504CF">
              <w:rPr>
                <w:snapToGrid w:val="0"/>
                <w:color w:val="000000"/>
                <w:lang w:eastAsia="en-US"/>
              </w:rPr>
              <w:t xml:space="preserve">Некондиционный товар перемещается в зону брак (карантин). </w:t>
            </w:r>
          </w:p>
          <w:p w:rsidR="00E504CF" w:rsidRPr="00E504CF" w:rsidRDefault="00E504CF" w:rsidP="00E504CF">
            <w:pPr>
              <w:ind w:right="-1"/>
              <w:rPr>
                <w:snapToGrid w:val="0"/>
                <w:color w:val="000000"/>
                <w:lang w:eastAsia="en-US"/>
              </w:rPr>
            </w:pPr>
            <w:r w:rsidRPr="00E504CF">
              <w:rPr>
                <w:snapToGrid w:val="0"/>
                <w:color w:val="000000"/>
                <w:lang w:eastAsia="en-US"/>
              </w:rPr>
              <w:t xml:space="preserve">Весь товар и сырьё (материалы), пришедший на склад, принимается со статусом партии «Заблокирована» в виду необходимости запрета отгрузки до прохождения сертификации. </w:t>
            </w:r>
          </w:p>
          <w:p w:rsidR="00E504CF" w:rsidRPr="00E504CF" w:rsidRDefault="00E504CF" w:rsidP="00E504CF">
            <w:pPr>
              <w:ind w:right="-1"/>
              <w:rPr>
                <w:snapToGrid w:val="0"/>
                <w:color w:val="000000"/>
                <w:lang w:eastAsia="en-US"/>
              </w:rPr>
            </w:pPr>
            <w:r w:rsidRPr="00E504CF">
              <w:rPr>
                <w:snapToGrid w:val="0"/>
                <w:color w:val="000000"/>
                <w:lang w:eastAsia="en-US"/>
              </w:rPr>
              <w:t xml:space="preserve">Товар, не прошедший сертификацию, может только приниматься и размещаться. Отбор подобного товара под заказы запрещен. По факту приёмки данного товара автоматически формируется документ для отбора образцов на анализ.  </w:t>
            </w:r>
          </w:p>
          <w:p w:rsidR="00E504CF" w:rsidRPr="00E504CF" w:rsidRDefault="00E504CF" w:rsidP="00E504CF">
            <w:pPr>
              <w:ind w:right="-1"/>
              <w:rPr>
                <w:snapToGrid w:val="0"/>
                <w:color w:val="000000"/>
                <w:lang w:eastAsia="en-US"/>
              </w:rPr>
            </w:pPr>
            <w:r w:rsidRPr="00E504CF">
              <w:rPr>
                <w:snapToGrid w:val="0"/>
                <w:color w:val="000000"/>
                <w:lang w:eastAsia="en-US"/>
              </w:rPr>
              <w:t>По факту прохождения сертификации из КИС в УС выгружается файл, содержащий данные о номенклатуре и партии, которую требуется разблокировать. В УС происходит разблокировка партии для дальнейшей возможной отгрузки. Автоматически формируется документ перемещения из зоны «карантин» на места доступной для реализации продукции (сырья и материалов).</w:t>
            </w:r>
          </w:p>
          <w:p w:rsidR="00E504CF" w:rsidRPr="00E504CF" w:rsidRDefault="00E504CF" w:rsidP="00E504CF">
            <w:pPr>
              <w:ind w:right="-1"/>
              <w:rPr>
                <w:snapToGrid w:val="0"/>
                <w:color w:val="000000"/>
                <w:lang w:eastAsia="en-US"/>
              </w:rPr>
            </w:pPr>
            <w:r w:rsidRPr="00E504CF">
              <w:rPr>
                <w:snapToGrid w:val="0"/>
                <w:color w:val="000000"/>
                <w:lang w:eastAsia="en-US"/>
              </w:rPr>
              <w:t xml:space="preserve">3.3 Действия на ТСД в УС: </w:t>
            </w:r>
          </w:p>
          <w:p w:rsidR="00E504CF" w:rsidRPr="00E504CF" w:rsidRDefault="00E504CF" w:rsidP="00E504CF">
            <w:pPr>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E504CF">
            <w:pPr>
              <w:rPr>
                <w:snapToGrid w:val="0"/>
                <w:color w:val="000000"/>
                <w:lang w:eastAsia="en-US"/>
              </w:rPr>
            </w:pPr>
            <w:r w:rsidRPr="00E504CF">
              <w:rPr>
                <w:snapToGrid w:val="0"/>
                <w:color w:val="000000"/>
                <w:lang w:eastAsia="en-US"/>
              </w:rPr>
              <w:t>Выбор задачи «Предварительная приемка»;</w:t>
            </w:r>
          </w:p>
          <w:p w:rsidR="00E504CF" w:rsidRPr="00E504CF" w:rsidRDefault="00E504CF" w:rsidP="00E504CF">
            <w:pPr>
              <w:rPr>
                <w:snapToGrid w:val="0"/>
                <w:color w:val="000000"/>
                <w:lang w:eastAsia="en-US"/>
              </w:rPr>
            </w:pPr>
            <w:r w:rsidRPr="00E504CF">
              <w:rPr>
                <w:snapToGrid w:val="0"/>
                <w:color w:val="000000"/>
                <w:lang w:eastAsia="en-US"/>
              </w:rPr>
              <w:t>Выполнение приемки по грузовым местам;</w:t>
            </w:r>
          </w:p>
          <w:p w:rsidR="00E504CF" w:rsidRPr="00E504CF" w:rsidRDefault="00E504CF" w:rsidP="00E504CF">
            <w:pPr>
              <w:rPr>
                <w:snapToGrid w:val="0"/>
                <w:color w:val="000000"/>
                <w:lang w:eastAsia="en-US"/>
              </w:rPr>
            </w:pPr>
            <w:r w:rsidRPr="00E504CF">
              <w:rPr>
                <w:snapToGrid w:val="0"/>
                <w:color w:val="000000"/>
                <w:lang w:eastAsia="en-US"/>
              </w:rPr>
              <w:t>Выбор задачи «Приемка после предварительной»;</w:t>
            </w:r>
          </w:p>
          <w:p w:rsidR="00E504CF" w:rsidRPr="00E504CF" w:rsidRDefault="00E504CF" w:rsidP="00E504CF">
            <w:pPr>
              <w:rPr>
                <w:snapToGrid w:val="0"/>
                <w:color w:val="000000"/>
                <w:lang w:eastAsia="en-US"/>
              </w:rPr>
            </w:pPr>
            <w:r w:rsidRPr="00E504CF">
              <w:rPr>
                <w:snapToGrid w:val="0"/>
                <w:color w:val="000000"/>
                <w:lang w:eastAsia="en-US"/>
              </w:rPr>
              <w:lastRenderedPageBreak/>
              <w:t>Сканирование предварительного контейнера (паллета, короб, тележка);</w:t>
            </w:r>
          </w:p>
          <w:p w:rsidR="00E504CF" w:rsidRPr="00E504CF" w:rsidRDefault="00E504CF" w:rsidP="00E504CF">
            <w:pPr>
              <w:rPr>
                <w:snapToGrid w:val="0"/>
                <w:color w:val="000000"/>
                <w:lang w:eastAsia="en-US"/>
              </w:rPr>
            </w:pPr>
            <w:r w:rsidRPr="00E504CF">
              <w:rPr>
                <w:snapToGrid w:val="0"/>
                <w:color w:val="000000"/>
                <w:lang w:eastAsia="en-US"/>
              </w:rPr>
              <w:t>Сканирование фактического контейнера. Предварительный контейнер может выступать как фактический.</w:t>
            </w:r>
          </w:p>
          <w:p w:rsidR="00E504CF" w:rsidRPr="00E504CF" w:rsidRDefault="00E504CF" w:rsidP="00E504CF">
            <w:pPr>
              <w:rPr>
                <w:snapToGrid w:val="0"/>
                <w:color w:val="000000"/>
                <w:lang w:eastAsia="en-US"/>
              </w:rPr>
            </w:pPr>
            <w:r w:rsidRPr="00E504CF">
              <w:rPr>
                <w:snapToGrid w:val="0"/>
                <w:color w:val="000000"/>
                <w:lang w:eastAsia="en-US"/>
              </w:rPr>
              <w:t>Сканирование ШК товара;</w:t>
            </w:r>
          </w:p>
          <w:p w:rsidR="00E504CF" w:rsidRPr="00E504CF" w:rsidRDefault="00E504CF" w:rsidP="00E504CF">
            <w:pPr>
              <w:rPr>
                <w:snapToGrid w:val="0"/>
                <w:color w:val="000000"/>
                <w:lang w:eastAsia="en-US"/>
              </w:rPr>
            </w:pPr>
            <w:r w:rsidRPr="00E504CF">
              <w:rPr>
                <w:snapToGrid w:val="0"/>
                <w:color w:val="000000"/>
                <w:lang w:eastAsia="en-US"/>
              </w:rPr>
              <w:t>Указание серии, срока годности, либо выбор из списка;</w:t>
            </w:r>
          </w:p>
          <w:p w:rsidR="00E504CF" w:rsidRPr="00E504CF" w:rsidRDefault="00E504CF" w:rsidP="00E504CF">
            <w:pPr>
              <w:rPr>
                <w:snapToGrid w:val="0"/>
                <w:color w:val="000000"/>
                <w:lang w:eastAsia="en-US"/>
              </w:rPr>
            </w:pPr>
            <w:r w:rsidRPr="00E504CF">
              <w:rPr>
                <w:snapToGrid w:val="0"/>
                <w:color w:val="000000"/>
                <w:lang w:eastAsia="en-US"/>
              </w:rPr>
              <w:t>Заведение ВГХ;</w:t>
            </w:r>
          </w:p>
          <w:p w:rsidR="00E504CF" w:rsidRPr="00E504CF" w:rsidRDefault="00E504CF" w:rsidP="00E504CF">
            <w:pPr>
              <w:rPr>
                <w:snapToGrid w:val="0"/>
                <w:color w:val="000000"/>
                <w:lang w:eastAsia="en-US"/>
              </w:rPr>
            </w:pPr>
            <w:r w:rsidRPr="00E504CF">
              <w:rPr>
                <w:snapToGrid w:val="0"/>
                <w:color w:val="000000"/>
                <w:lang w:eastAsia="en-US"/>
              </w:rPr>
              <w:t>Указание количества принимаемого товара;</w:t>
            </w:r>
          </w:p>
          <w:p w:rsidR="00E504CF" w:rsidRPr="00E504CF" w:rsidRDefault="00E504CF" w:rsidP="00E504CF">
            <w:pPr>
              <w:rPr>
                <w:snapToGrid w:val="0"/>
                <w:color w:val="000000"/>
                <w:lang w:eastAsia="en-US"/>
              </w:rPr>
            </w:pPr>
            <w:r w:rsidRPr="00E504CF">
              <w:rPr>
                <w:snapToGrid w:val="0"/>
                <w:color w:val="000000"/>
                <w:lang w:eastAsia="en-US"/>
              </w:rPr>
              <w:t>В случае необходимости изменение статуса (качества) товара;</w:t>
            </w:r>
          </w:p>
          <w:p w:rsidR="00E504CF" w:rsidRPr="00E504CF" w:rsidRDefault="00E504CF" w:rsidP="00E504CF">
            <w:pPr>
              <w:rPr>
                <w:snapToGrid w:val="0"/>
                <w:color w:val="000000"/>
                <w:lang w:eastAsia="en-US"/>
              </w:rPr>
            </w:pPr>
            <w:r w:rsidRPr="00E504CF">
              <w:rPr>
                <w:snapToGrid w:val="0"/>
                <w:color w:val="000000"/>
                <w:lang w:eastAsia="en-US"/>
              </w:rPr>
              <w:t>Закрытие принимаемого контейнера (паллета, короб, тележка);</w:t>
            </w:r>
          </w:p>
          <w:p w:rsidR="00E504CF" w:rsidRPr="00E504CF" w:rsidRDefault="00E504CF" w:rsidP="00E504CF">
            <w:pPr>
              <w:rPr>
                <w:snapToGrid w:val="0"/>
                <w:color w:val="000000"/>
                <w:lang w:eastAsia="en-US"/>
              </w:rPr>
            </w:pPr>
            <w:r w:rsidRPr="00E504CF">
              <w:rPr>
                <w:snapToGrid w:val="0"/>
                <w:color w:val="000000"/>
                <w:lang w:eastAsia="en-US"/>
              </w:rPr>
              <w:t>Закрытие документа приемки или с ТСД или с РМ;</w:t>
            </w:r>
          </w:p>
          <w:p w:rsidR="00E504CF" w:rsidRPr="00E504CF" w:rsidRDefault="00E504CF" w:rsidP="00E504CF">
            <w:pPr>
              <w:rPr>
                <w:snapToGrid w:val="0"/>
                <w:color w:val="000000"/>
                <w:lang w:eastAsia="en-US"/>
              </w:rPr>
            </w:pPr>
            <w:r w:rsidRPr="00E504CF">
              <w:rPr>
                <w:snapToGrid w:val="0"/>
                <w:color w:val="000000"/>
                <w:lang w:eastAsia="en-US"/>
              </w:rPr>
              <w:t>Выгрузка результата приемки в КИС.</w:t>
            </w:r>
          </w:p>
          <w:p w:rsidR="00E504CF" w:rsidRPr="00E504CF" w:rsidRDefault="00E504CF" w:rsidP="00E504CF">
            <w:pPr>
              <w:rPr>
                <w:snapToGrid w:val="0"/>
                <w:color w:val="000000"/>
                <w:lang w:eastAsia="en-US"/>
              </w:rPr>
            </w:pPr>
          </w:p>
          <w:p w:rsidR="00E504CF" w:rsidRPr="00E504CF" w:rsidRDefault="00E504CF" w:rsidP="00166E5A">
            <w:pPr>
              <w:pStyle w:val="2"/>
              <w:keepLines/>
              <w:numPr>
                <w:ilvl w:val="1"/>
                <w:numId w:val="17"/>
              </w:numPr>
              <w:spacing w:after="0"/>
              <w:jc w:val="both"/>
              <w:rPr>
                <w:b w:val="0"/>
                <w:sz w:val="24"/>
                <w:szCs w:val="24"/>
              </w:rPr>
            </w:pPr>
            <w:r w:rsidRPr="00E504CF">
              <w:rPr>
                <w:b w:val="0"/>
                <w:sz w:val="24"/>
                <w:szCs w:val="24"/>
              </w:rPr>
              <w:t>Размещение и действия на ТСД</w:t>
            </w:r>
          </w:p>
          <w:p w:rsidR="00E504CF" w:rsidRPr="00E504CF" w:rsidRDefault="00E504CF" w:rsidP="00E504CF">
            <w:pPr>
              <w:ind w:right="-1"/>
              <w:rPr>
                <w:snapToGrid w:val="0"/>
                <w:color w:val="000000"/>
                <w:lang w:eastAsia="en-US"/>
              </w:rPr>
            </w:pPr>
            <w:r w:rsidRPr="00E504CF">
              <w:rPr>
                <w:snapToGrid w:val="0"/>
                <w:color w:val="000000"/>
                <w:lang w:eastAsia="en-US"/>
              </w:rPr>
              <w:t>Размещение товара на складе выполняется с использованием ТСД.</w:t>
            </w:r>
          </w:p>
          <w:p w:rsidR="00E504CF" w:rsidRPr="00E504CF" w:rsidRDefault="00E504CF" w:rsidP="00E504CF">
            <w:pPr>
              <w:ind w:right="-1"/>
              <w:rPr>
                <w:snapToGrid w:val="0"/>
                <w:color w:val="000000"/>
                <w:lang w:eastAsia="en-US"/>
              </w:rPr>
            </w:pPr>
            <w:r w:rsidRPr="00E504CF">
              <w:rPr>
                <w:snapToGrid w:val="0"/>
                <w:color w:val="000000"/>
                <w:lang w:eastAsia="en-US"/>
              </w:rPr>
              <w:t>Размещение планируется системой автоматически по факту приемки каждого поддона.</w:t>
            </w:r>
          </w:p>
          <w:p w:rsidR="00E504CF" w:rsidRPr="00E504CF" w:rsidRDefault="00E504CF" w:rsidP="00E504CF">
            <w:pPr>
              <w:ind w:right="-1"/>
              <w:rPr>
                <w:snapToGrid w:val="0"/>
                <w:color w:val="000000"/>
                <w:lang w:eastAsia="en-US"/>
              </w:rPr>
            </w:pPr>
            <w:r w:rsidRPr="00E504CF">
              <w:rPr>
                <w:snapToGrid w:val="0"/>
                <w:color w:val="000000"/>
                <w:lang w:eastAsia="en-US"/>
              </w:rPr>
              <w:t>Размещение товара кратностью штука планируется системой в любую свободную ячейку выделенной для него зоны отбора товара.</w:t>
            </w:r>
          </w:p>
          <w:p w:rsidR="00E504CF" w:rsidRPr="00E504CF" w:rsidRDefault="00E504CF" w:rsidP="00E504CF">
            <w:pPr>
              <w:ind w:right="-1"/>
              <w:rPr>
                <w:snapToGrid w:val="0"/>
                <w:color w:val="000000"/>
                <w:lang w:eastAsia="en-US"/>
              </w:rPr>
            </w:pPr>
            <w:r w:rsidRPr="00E504CF">
              <w:rPr>
                <w:snapToGrid w:val="0"/>
                <w:color w:val="000000"/>
                <w:lang w:eastAsia="en-US"/>
              </w:rPr>
              <w:t>Размещение поддонов (контейнеров) с товаром планируется системой в любую свободную ячейку зоны хранения товара (стеллажи 5-го этажа).</w:t>
            </w:r>
          </w:p>
          <w:p w:rsidR="00E504CF" w:rsidRPr="00E504CF" w:rsidRDefault="00E504CF" w:rsidP="00E504CF">
            <w:pPr>
              <w:ind w:right="-1"/>
              <w:rPr>
                <w:snapToGrid w:val="0"/>
                <w:color w:val="000000"/>
                <w:lang w:eastAsia="en-US"/>
              </w:rPr>
            </w:pPr>
            <w:r w:rsidRPr="00E504CF">
              <w:rPr>
                <w:snapToGrid w:val="0"/>
                <w:color w:val="000000"/>
                <w:lang w:eastAsia="en-US"/>
              </w:rPr>
              <w:t>Размещение смешанных поддонов ведется согласно правилу размещения товара из состава.</w:t>
            </w:r>
          </w:p>
          <w:p w:rsidR="00E504CF" w:rsidRPr="00E504CF" w:rsidRDefault="00E504CF" w:rsidP="00E504CF">
            <w:pPr>
              <w:ind w:right="-1"/>
              <w:rPr>
                <w:snapToGrid w:val="0"/>
                <w:color w:val="000000"/>
                <w:lang w:eastAsia="en-US"/>
              </w:rPr>
            </w:pPr>
            <w:r w:rsidRPr="00E504CF">
              <w:rPr>
                <w:snapToGrid w:val="0"/>
                <w:color w:val="000000"/>
                <w:lang w:eastAsia="en-US"/>
              </w:rPr>
              <w:t>Если не найдено место в стеллажах, размещение ведется в напольные ячейки.</w:t>
            </w:r>
          </w:p>
          <w:p w:rsidR="00E504CF" w:rsidRPr="00E504CF" w:rsidRDefault="00E504CF" w:rsidP="00E504CF">
            <w:pPr>
              <w:rPr>
                <w:snapToGrid w:val="0"/>
                <w:color w:val="000000"/>
                <w:lang w:eastAsia="en-US"/>
              </w:rPr>
            </w:pPr>
            <w:r w:rsidRPr="00E504CF">
              <w:rPr>
                <w:snapToGrid w:val="0"/>
                <w:color w:val="000000"/>
                <w:lang w:eastAsia="en-US"/>
              </w:rPr>
              <w:t xml:space="preserve">Действия на ТСД при размещении целой паллеты (контейнера): </w:t>
            </w:r>
          </w:p>
          <w:p w:rsidR="00E504CF" w:rsidRPr="00E504CF" w:rsidRDefault="00E504CF" w:rsidP="00166E5A">
            <w:pPr>
              <w:numPr>
                <w:ilvl w:val="0"/>
                <w:numId w:val="18"/>
              </w:numPr>
              <w:ind w:left="33"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18"/>
              </w:numPr>
              <w:ind w:left="33" w:firstLine="0"/>
              <w:jc w:val="both"/>
              <w:rPr>
                <w:snapToGrid w:val="0"/>
                <w:color w:val="000000"/>
                <w:lang w:eastAsia="en-US"/>
              </w:rPr>
            </w:pPr>
            <w:r w:rsidRPr="00E504CF">
              <w:rPr>
                <w:snapToGrid w:val="0"/>
                <w:color w:val="000000"/>
                <w:lang w:eastAsia="en-US"/>
              </w:rPr>
              <w:t>Выбор задачи «Размещение контейнера»;</w:t>
            </w:r>
          </w:p>
          <w:p w:rsidR="00E504CF" w:rsidRPr="00E504CF" w:rsidRDefault="00E504CF" w:rsidP="00E504CF">
            <w:pPr>
              <w:ind w:left="33"/>
              <w:rPr>
                <w:i/>
                <w:snapToGrid w:val="0"/>
                <w:color w:val="000000"/>
                <w:lang w:eastAsia="en-US"/>
              </w:rPr>
            </w:pPr>
            <w:r w:rsidRPr="00E504CF">
              <w:rPr>
                <w:i/>
                <w:snapToGrid w:val="0"/>
                <w:color w:val="000000"/>
                <w:lang w:eastAsia="en-US"/>
              </w:rPr>
              <w:t>Состояние операции взять:</w:t>
            </w:r>
          </w:p>
          <w:p w:rsidR="00E504CF" w:rsidRPr="00E504CF" w:rsidRDefault="00E504CF" w:rsidP="00166E5A">
            <w:pPr>
              <w:numPr>
                <w:ilvl w:val="0"/>
                <w:numId w:val="19"/>
              </w:numPr>
              <w:ind w:left="33" w:firstLine="0"/>
              <w:jc w:val="both"/>
              <w:rPr>
                <w:snapToGrid w:val="0"/>
                <w:color w:val="000000"/>
                <w:lang w:eastAsia="en-US"/>
              </w:rPr>
            </w:pPr>
            <w:r w:rsidRPr="00E504CF">
              <w:rPr>
                <w:snapToGrid w:val="0"/>
                <w:color w:val="000000"/>
                <w:lang w:eastAsia="en-US"/>
              </w:rPr>
              <w:t>Сканирование ШК ячейки источника (наименование ячейки отображается в интерфейсе);</w:t>
            </w:r>
          </w:p>
          <w:p w:rsidR="00E504CF" w:rsidRPr="00E504CF" w:rsidRDefault="00E504CF" w:rsidP="00166E5A">
            <w:pPr>
              <w:numPr>
                <w:ilvl w:val="0"/>
                <w:numId w:val="19"/>
              </w:numPr>
              <w:ind w:left="33" w:firstLine="0"/>
              <w:jc w:val="both"/>
              <w:rPr>
                <w:snapToGrid w:val="0"/>
                <w:color w:val="000000"/>
                <w:lang w:eastAsia="en-US"/>
              </w:rPr>
            </w:pPr>
            <w:r w:rsidRPr="00E504CF">
              <w:rPr>
                <w:snapToGrid w:val="0"/>
                <w:color w:val="000000"/>
                <w:lang w:eastAsia="en-US"/>
              </w:rPr>
              <w:t>Сканирование ШК контейнера (наименование контейнера отображается в интерфейсе);</w:t>
            </w:r>
          </w:p>
          <w:p w:rsidR="00E504CF" w:rsidRPr="00E504CF" w:rsidRDefault="00E504CF" w:rsidP="00E504CF">
            <w:pPr>
              <w:ind w:left="33"/>
              <w:rPr>
                <w:snapToGrid w:val="0"/>
                <w:color w:val="000000"/>
                <w:lang w:eastAsia="en-US"/>
              </w:rPr>
            </w:pPr>
            <w:r w:rsidRPr="00E504CF">
              <w:rPr>
                <w:i/>
                <w:snapToGrid w:val="0"/>
                <w:color w:val="000000"/>
                <w:lang w:eastAsia="en-US"/>
              </w:rPr>
              <w:t>Состояние операции положить:</w:t>
            </w:r>
          </w:p>
          <w:p w:rsidR="00E504CF" w:rsidRPr="00E504CF" w:rsidRDefault="00E504CF" w:rsidP="00166E5A">
            <w:pPr>
              <w:numPr>
                <w:ilvl w:val="0"/>
                <w:numId w:val="20"/>
              </w:numPr>
              <w:ind w:left="33" w:firstLine="0"/>
              <w:jc w:val="both"/>
              <w:rPr>
                <w:snapToGrid w:val="0"/>
                <w:color w:val="000000"/>
                <w:lang w:eastAsia="en-US"/>
              </w:rPr>
            </w:pPr>
            <w:r w:rsidRPr="00E504CF">
              <w:rPr>
                <w:snapToGrid w:val="0"/>
                <w:color w:val="000000"/>
                <w:lang w:eastAsia="en-US"/>
              </w:rPr>
              <w:t>Сканирование ячейки получателя (наименование ячейки отображается в интерфейсе).</w:t>
            </w:r>
          </w:p>
          <w:p w:rsidR="00E504CF" w:rsidRPr="00E504CF" w:rsidRDefault="00E504CF" w:rsidP="00E504CF">
            <w:pPr>
              <w:rPr>
                <w:snapToGrid w:val="0"/>
                <w:color w:val="000000"/>
                <w:lang w:eastAsia="en-US"/>
              </w:rPr>
            </w:pPr>
            <w:r w:rsidRPr="00E504CF">
              <w:rPr>
                <w:snapToGrid w:val="0"/>
                <w:color w:val="000000"/>
                <w:lang w:eastAsia="en-US"/>
              </w:rPr>
              <w:t xml:space="preserve">Действия на ТСД при размещении товара (внавал): </w:t>
            </w:r>
          </w:p>
          <w:p w:rsidR="00E504CF" w:rsidRPr="00E504CF" w:rsidRDefault="00E504CF" w:rsidP="00166E5A">
            <w:pPr>
              <w:numPr>
                <w:ilvl w:val="0"/>
                <w:numId w:val="20"/>
              </w:numPr>
              <w:ind w:left="33"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20"/>
              </w:numPr>
              <w:ind w:left="33" w:firstLine="0"/>
              <w:jc w:val="both"/>
              <w:rPr>
                <w:snapToGrid w:val="0"/>
                <w:color w:val="000000"/>
                <w:lang w:eastAsia="en-US"/>
              </w:rPr>
            </w:pPr>
            <w:r w:rsidRPr="00E504CF">
              <w:rPr>
                <w:snapToGrid w:val="0"/>
                <w:color w:val="000000"/>
                <w:lang w:eastAsia="en-US"/>
              </w:rPr>
              <w:t>Выбор задачи «Размещение товара»;</w:t>
            </w:r>
          </w:p>
          <w:p w:rsidR="00E504CF" w:rsidRPr="00E504CF" w:rsidRDefault="00E504CF" w:rsidP="00E504CF">
            <w:pPr>
              <w:ind w:left="33"/>
              <w:rPr>
                <w:i/>
                <w:snapToGrid w:val="0"/>
                <w:color w:val="000000"/>
                <w:lang w:eastAsia="en-US"/>
              </w:rPr>
            </w:pPr>
            <w:r w:rsidRPr="00E504CF">
              <w:rPr>
                <w:i/>
                <w:snapToGrid w:val="0"/>
                <w:color w:val="000000"/>
                <w:lang w:eastAsia="en-US"/>
              </w:rPr>
              <w:t>Состояние операции взять.</w:t>
            </w:r>
          </w:p>
          <w:p w:rsidR="00E504CF" w:rsidRPr="00E504CF" w:rsidRDefault="00E504CF" w:rsidP="00166E5A">
            <w:pPr>
              <w:numPr>
                <w:ilvl w:val="0"/>
                <w:numId w:val="21"/>
              </w:numPr>
              <w:ind w:left="33" w:firstLine="0"/>
              <w:jc w:val="both"/>
              <w:rPr>
                <w:snapToGrid w:val="0"/>
                <w:color w:val="000000"/>
                <w:lang w:eastAsia="en-US"/>
              </w:rPr>
            </w:pPr>
            <w:r w:rsidRPr="00E504CF">
              <w:rPr>
                <w:snapToGrid w:val="0"/>
                <w:color w:val="000000"/>
                <w:lang w:eastAsia="en-US"/>
              </w:rPr>
              <w:t>Сканирование ШК ячейки источника (наименование ячейки отображается в интерфейсе);</w:t>
            </w:r>
          </w:p>
          <w:p w:rsidR="00E504CF" w:rsidRPr="00E504CF" w:rsidRDefault="00E504CF" w:rsidP="00166E5A">
            <w:pPr>
              <w:numPr>
                <w:ilvl w:val="0"/>
                <w:numId w:val="21"/>
              </w:numPr>
              <w:ind w:left="33" w:firstLine="0"/>
              <w:jc w:val="both"/>
              <w:rPr>
                <w:snapToGrid w:val="0"/>
                <w:color w:val="000000"/>
                <w:lang w:eastAsia="en-US"/>
              </w:rPr>
            </w:pPr>
            <w:r w:rsidRPr="00E504CF">
              <w:rPr>
                <w:snapToGrid w:val="0"/>
                <w:color w:val="000000"/>
                <w:lang w:eastAsia="en-US"/>
              </w:rPr>
              <w:lastRenderedPageBreak/>
              <w:t>Сканирование ШК контейнера (паллет) на котором находится товар (наименование контейнера отображается в интерфейсе);</w:t>
            </w:r>
          </w:p>
          <w:p w:rsidR="00E504CF" w:rsidRPr="00E504CF" w:rsidRDefault="00E504CF" w:rsidP="00E504CF">
            <w:pPr>
              <w:ind w:left="33"/>
              <w:rPr>
                <w:i/>
                <w:snapToGrid w:val="0"/>
                <w:color w:val="000000"/>
                <w:lang w:eastAsia="en-US"/>
              </w:rPr>
            </w:pPr>
            <w:r w:rsidRPr="00E504CF">
              <w:rPr>
                <w:i/>
                <w:snapToGrid w:val="0"/>
                <w:color w:val="000000"/>
                <w:lang w:eastAsia="en-US"/>
              </w:rPr>
              <w:t>Состояние операции положить.</w:t>
            </w:r>
          </w:p>
          <w:p w:rsidR="00E504CF" w:rsidRPr="00E504CF" w:rsidRDefault="00E504CF" w:rsidP="00166E5A">
            <w:pPr>
              <w:numPr>
                <w:ilvl w:val="0"/>
                <w:numId w:val="22"/>
              </w:numPr>
              <w:ind w:left="33" w:firstLine="0"/>
              <w:jc w:val="both"/>
              <w:rPr>
                <w:snapToGrid w:val="0"/>
                <w:color w:val="000000"/>
                <w:lang w:eastAsia="en-US"/>
              </w:rPr>
            </w:pPr>
            <w:r w:rsidRPr="00E504CF">
              <w:rPr>
                <w:snapToGrid w:val="0"/>
                <w:color w:val="000000"/>
                <w:lang w:eastAsia="en-US"/>
              </w:rPr>
              <w:t>Сканирование ячейки получателя (наименование ячейки отображается в интерфейсе);</w:t>
            </w:r>
          </w:p>
          <w:p w:rsidR="00E504CF" w:rsidRPr="00E504CF" w:rsidRDefault="00E504CF" w:rsidP="00166E5A">
            <w:pPr>
              <w:numPr>
                <w:ilvl w:val="0"/>
                <w:numId w:val="22"/>
              </w:numPr>
              <w:ind w:left="33" w:firstLine="0"/>
              <w:jc w:val="both"/>
              <w:rPr>
                <w:snapToGrid w:val="0"/>
                <w:color w:val="000000"/>
                <w:lang w:eastAsia="en-US"/>
              </w:rPr>
            </w:pPr>
            <w:r w:rsidRPr="00E504CF">
              <w:rPr>
                <w:snapToGrid w:val="0"/>
                <w:color w:val="000000"/>
                <w:lang w:eastAsia="en-US"/>
              </w:rPr>
              <w:t>Сканирование товара;</w:t>
            </w:r>
          </w:p>
          <w:p w:rsidR="00E504CF" w:rsidRPr="00E504CF" w:rsidRDefault="00E504CF" w:rsidP="00166E5A">
            <w:pPr>
              <w:numPr>
                <w:ilvl w:val="0"/>
                <w:numId w:val="22"/>
              </w:numPr>
              <w:ind w:left="33" w:firstLine="0"/>
              <w:jc w:val="both"/>
              <w:rPr>
                <w:snapToGrid w:val="0"/>
                <w:color w:val="000000"/>
                <w:lang w:eastAsia="en-US"/>
              </w:rPr>
            </w:pPr>
            <w:r w:rsidRPr="00E504CF">
              <w:rPr>
                <w:snapToGrid w:val="0"/>
                <w:color w:val="000000"/>
                <w:lang w:eastAsia="en-US"/>
              </w:rPr>
              <w:t>Ввод количества товара;</w:t>
            </w:r>
          </w:p>
          <w:p w:rsidR="00E504CF" w:rsidRPr="00E504CF" w:rsidRDefault="00E504CF" w:rsidP="00166E5A">
            <w:pPr>
              <w:numPr>
                <w:ilvl w:val="0"/>
                <w:numId w:val="22"/>
              </w:numPr>
              <w:ind w:left="33" w:firstLine="0"/>
              <w:jc w:val="both"/>
              <w:rPr>
                <w:snapToGrid w:val="0"/>
                <w:color w:val="000000"/>
                <w:lang w:eastAsia="en-US"/>
              </w:rPr>
            </w:pPr>
            <w:r w:rsidRPr="00E504CF">
              <w:rPr>
                <w:snapToGrid w:val="0"/>
                <w:color w:val="000000"/>
                <w:lang w:eastAsia="en-US"/>
              </w:rPr>
              <w:t>Подтверждение количества по нажатию «Enter» на клавиатуре ТСД.</w:t>
            </w:r>
          </w:p>
          <w:p w:rsidR="00E504CF" w:rsidRPr="00E504CF" w:rsidRDefault="00E504CF" w:rsidP="00E504CF">
            <w:pPr>
              <w:ind w:left="33"/>
              <w:rPr>
                <w:snapToGrid w:val="0"/>
                <w:color w:val="000000"/>
                <w:lang w:eastAsia="en-US"/>
              </w:rPr>
            </w:pPr>
            <w:r w:rsidRPr="00E504CF">
              <w:rPr>
                <w:snapToGrid w:val="0"/>
                <w:color w:val="000000"/>
                <w:lang w:eastAsia="en-US"/>
              </w:rPr>
              <w:t>3.5 Упаковка товара в транспортную тару</w:t>
            </w:r>
          </w:p>
          <w:p w:rsidR="00E504CF" w:rsidRPr="00E504CF" w:rsidRDefault="00E504CF" w:rsidP="00166E5A">
            <w:pPr>
              <w:numPr>
                <w:ilvl w:val="0"/>
                <w:numId w:val="23"/>
              </w:numPr>
              <w:ind w:left="33"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23"/>
              </w:numPr>
              <w:ind w:left="33" w:firstLine="0"/>
              <w:jc w:val="both"/>
              <w:rPr>
                <w:snapToGrid w:val="0"/>
                <w:color w:val="000000"/>
                <w:lang w:eastAsia="en-US"/>
              </w:rPr>
            </w:pPr>
            <w:r w:rsidRPr="00E504CF">
              <w:rPr>
                <w:snapToGrid w:val="0"/>
                <w:color w:val="000000"/>
                <w:lang w:eastAsia="en-US"/>
              </w:rPr>
              <w:t>Выбор задачи «Упаковка»;</w:t>
            </w:r>
          </w:p>
          <w:p w:rsidR="00E504CF" w:rsidRPr="00E504CF" w:rsidRDefault="00E504CF" w:rsidP="00E504CF">
            <w:pPr>
              <w:ind w:left="33"/>
              <w:rPr>
                <w:i/>
                <w:snapToGrid w:val="0"/>
                <w:color w:val="000000"/>
                <w:lang w:eastAsia="en-US"/>
              </w:rPr>
            </w:pPr>
            <w:r w:rsidRPr="00E504CF">
              <w:rPr>
                <w:i/>
                <w:snapToGrid w:val="0"/>
                <w:color w:val="000000"/>
                <w:lang w:eastAsia="en-US"/>
              </w:rPr>
              <w:t>Состояние операции взять.</w:t>
            </w:r>
          </w:p>
          <w:p w:rsidR="00E504CF" w:rsidRPr="00E504CF" w:rsidRDefault="00E504CF" w:rsidP="00166E5A">
            <w:pPr>
              <w:numPr>
                <w:ilvl w:val="0"/>
                <w:numId w:val="24"/>
              </w:numPr>
              <w:ind w:left="33" w:firstLine="0"/>
              <w:jc w:val="both"/>
              <w:rPr>
                <w:snapToGrid w:val="0"/>
                <w:color w:val="000000"/>
                <w:lang w:eastAsia="en-US"/>
              </w:rPr>
            </w:pPr>
            <w:r w:rsidRPr="00E504CF">
              <w:rPr>
                <w:snapToGrid w:val="0"/>
                <w:color w:val="000000"/>
                <w:lang w:eastAsia="en-US"/>
              </w:rPr>
              <w:t>Сканирование ШК ячейки источника (наименование ячейки отображается в интерфейсе);</w:t>
            </w:r>
          </w:p>
          <w:p w:rsidR="00E504CF" w:rsidRPr="00E504CF" w:rsidRDefault="00E504CF" w:rsidP="00166E5A">
            <w:pPr>
              <w:numPr>
                <w:ilvl w:val="0"/>
                <w:numId w:val="24"/>
              </w:numPr>
              <w:ind w:left="33" w:firstLine="0"/>
              <w:jc w:val="both"/>
              <w:rPr>
                <w:snapToGrid w:val="0"/>
                <w:color w:val="000000"/>
                <w:lang w:eastAsia="en-US"/>
              </w:rPr>
            </w:pPr>
            <w:r w:rsidRPr="00E504CF">
              <w:rPr>
                <w:snapToGrid w:val="0"/>
                <w:color w:val="000000"/>
                <w:lang w:eastAsia="en-US"/>
              </w:rPr>
              <w:t>Сканирование ШК контейнера (паллет) на котором находится товар (наименование контейнера отображается в интерфейсе);</w:t>
            </w:r>
          </w:p>
          <w:p w:rsidR="00E504CF" w:rsidRPr="00E504CF" w:rsidRDefault="00E504CF" w:rsidP="00E504CF">
            <w:pPr>
              <w:ind w:left="33"/>
              <w:rPr>
                <w:i/>
                <w:snapToGrid w:val="0"/>
                <w:color w:val="000000"/>
                <w:lang w:eastAsia="en-US"/>
              </w:rPr>
            </w:pPr>
            <w:r w:rsidRPr="00E504CF">
              <w:rPr>
                <w:i/>
                <w:snapToGrid w:val="0"/>
                <w:color w:val="000000"/>
                <w:lang w:eastAsia="en-US"/>
              </w:rPr>
              <w:t>Состояние операции положить.</w:t>
            </w:r>
          </w:p>
          <w:p w:rsidR="00E504CF" w:rsidRPr="00E504CF" w:rsidRDefault="00E504CF" w:rsidP="00166E5A">
            <w:pPr>
              <w:numPr>
                <w:ilvl w:val="0"/>
                <w:numId w:val="25"/>
              </w:numPr>
              <w:ind w:left="33" w:firstLine="0"/>
              <w:jc w:val="both"/>
              <w:rPr>
                <w:snapToGrid w:val="0"/>
                <w:color w:val="000000"/>
                <w:lang w:eastAsia="en-US"/>
              </w:rPr>
            </w:pPr>
            <w:r w:rsidRPr="00E504CF">
              <w:rPr>
                <w:snapToGrid w:val="0"/>
                <w:color w:val="000000"/>
                <w:lang w:eastAsia="en-US"/>
              </w:rPr>
              <w:t>Сканирование контейнера на который помещён товар надлежащий упаковке;</w:t>
            </w:r>
          </w:p>
          <w:p w:rsidR="00E504CF" w:rsidRPr="00E504CF" w:rsidRDefault="00E504CF" w:rsidP="00166E5A">
            <w:pPr>
              <w:numPr>
                <w:ilvl w:val="0"/>
                <w:numId w:val="25"/>
              </w:numPr>
              <w:ind w:left="33" w:firstLine="0"/>
              <w:jc w:val="both"/>
              <w:rPr>
                <w:snapToGrid w:val="0"/>
                <w:color w:val="000000"/>
                <w:lang w:eastAsia="en-US"/>
              </w:rPr>
            </w:pPr>
            <w:r w:rsidRPr="00E504CF">
              <w:rPr>
                <w:snapToGrid w:val="0"/>
                <w:color w:val="000000"/>
                <w:lang w:eastAsia="en-US"/>
              </w:rPr>
              <w:t>Сканирование товара;</w:t>
            </w:r>
          </w:p>
          <w:p w:rsidR="00E504CF" w:rsidRPr="00E504CF" w:rsidRDefault="00E504CF" w:rsidP="00166E5A">
            <w:pPr>
              <w:numPr>
                <w:ilvl w:val="0"/>
                <w:numId w:val="25"/>
              </w:numPr>
              <w:ind w:left="33" w:firstLine="0"/>
              <w:jc w:val="both"/>
              <w:rPr>
                <w:snapToGrid w:val="0"/>
                <w:color w:val="000000"/>
                <w:lang w:eastAsia="en-US"/>
              </w:rPr>
            </w:pPr>
            <w:r w:rsidRPr="00E504CF">
              <w:rPr>
                <w:snapToGrid w:val="0"/>
                <w:color w:val="000000"/>
                <w:lang w:eastAsia="en-US"/>
              </w:rPr>
              <w:t>Ввод количества товара;</w:t>
            </w:r>
          </w:p>
          <w:p w:rsidR="00E504CF" w:rsidRPr="00E504CF" w:rsidRDefault="00E504CF" w:rsidP="00166E5A">
            <w:pPr>
              <w:numPr>
                <w:ilvl w:val="0"/>
                <w:numId w:val="25"/>
              </w:numPr>
              <w:ind w:left="33" w:firstLine="0"/>
              <w:jc w:val="both"/>
              <w:rPr>
                <w:snapToGrid w:val="0"/>
                <w:color w:val="000000"/>
                <w:lang w:eastAsia="en-US"/>
              </w:rPr>
            </w:pPr>
            <w:r w:rsidRPr="00E504CF">
              <w:rPr>
                <w:snapToGrid w:val="0"/>
                <w:color w:val="000000"/>
                <w:lang w:eastAsia="en-US"/>
              </w:rPr>
              <w:t>Подтверждение количества по нажатию «Enter» на клавиатуре ТСД.</w:t>
            </w:r>
          </w:p>
          <w:p w:rsidR="00E504CF" w:rsidRPr="00E504CF" w:rsidRDefault="00E504CF" w:rsidP="00166E5A">
            <w:pPr>
              <w:numPr>
                <w:ilvl w:val="0"/>
                <w:numId w:val="25"/>
              </w:numPr>
              <w:ind w:left="33" w:firstLine="0"/>
              <w:jc w:val="both"/>
              <w:rPr>
                <w:snapToGrid w:val="0"/>
                <w:color w:val="000000"/>
                <w:lang w:eastAsia="en-US"/>
              </w:rPr>
            </w:pPr>
            <w:r w:rsidRPr="00E504CF">
              <w:rPr>
                <w:snapToGrid w:val="0"/>
                <w:color w:val="000000"/>
                <w:lang w:eastAsia="en-US"/>
              </w:rPr>
              <w:t>Сканирование транспортной тары (контейнер);</w:t>
            </w:r>
          </w:p>
          <w:p w:rsidR="00E504CF" w:rsidRPr="00E504CF" w:rsidRDefault="00E504CF" w:rsidP="00166E5A">
            <w:pPr>
              <w:numPr>
                <w:ilvl w:val="0"/>
                <w:numId w:val="25"/>
              </w:numPr>
              <w:ind w:left="33" w:firstLine="0"/>
              <w:jc w:val="both"/>
              <w:rPr>
                <w:snapToGrid w:val="0"/>
                <w:color w:val="000000"/>
                <w:lang w:eastAsia="en-US"/>
              </w:rPr>
            </w:pPr>
            <w:r w:rsidRPr="00E504CF">
              <w:rPr>
                <w:snapToGrid w:val="0"/>
                <w:color w:val="000000"/>
                <w:lang w:eastAsia="en-US"/>
              </w:rPr>
              <w:t>Сканирование товара помещаемого в контейнер;</w:t>
            </w:r>
          </w:p>
          <w:p w:rsidR="00E504CF" w:rsidRPr="00E504CF" w:rsidRDefault="00E504CF" w:rsidP="00166E5A">
            <w:pPr>
              <w:numPr>
                <w:ilvl w:val="0"/>
                <w:numId w:val="26"/>
              </w:numPr>
              <w:ind w:left="33" w:firstLine="0"/>
              <w:jc w:val="both"/>
              <w:rPr>
                <w:snapToGrid w:val="0"/>
                <w:color w:val="000000"/>
                <w:lang w:eastAsia="en-US"/>
              </w:rPr>
            </w:pPr>
            <w:r w:rsidRPr="00E504CF">
              <w:rPr>
                <w:snapToGrid w:val="0"/>
                <w:color w:val="000000"/>
                <w:lang w:eastAsia="en-US"/>
              </w:rPr>
              <w:t>Сканирование штрихкода контейнера (подтверждение окончания упаковки, закрытие контейнера).</w:t>
            </w:r>
          </w:p>
          <w:p w:rsidR="00E504CF" w:rsidRPr="00E504CF" w:rsidRDefault="00E504CF" w:rsidP="00E504CF">
            <w:pPr>
              <w:ind w:left="33"/>
              <w:rPr>
                <w:snapToGrid w:val="0"/>
                <w:color w:val="000000"/>
                <w:lang w:eastAsia="en-US"/>
              </w:rPr>
            </w:pPr>
          </w:p>
          <w:p w:rsidR="00E504CF" w:rsidRPr="00E504CF" w:rsidRDefault="00E504CF" w:rsidP="00E504CF">
            <w:pPr>
              <w:pStyle w:val="2"/>
              <w:keepLines/>
              <w:spacing w:after="0"/>
              <w:ind w:left="33"/>
              <w:jc w:val="both"/>
              <w:rPr>
                <w:b w:val="0"/>
                <w:sz w:val="24"/>
                <w:szCs w:val="24"/>
              </w:rPr>
            </w:pPr>
            <w:r w:rsidRPr="00E504CF">
              <w:rPr>
                <w:b w:val="0"/>
                <w:sz w:val="24"/>
                <w:szCs w:val="24"/>
              </w:rPr>
              <w:t>3.6 Внутрискладские операции</w:t>
            </w:r>
          </w:p>
          <w:p w:rsidR="00E504CF" w:rsidRPr="00E504CF" w:rsidRDefault="00E504CF" w:rsidP="00E504CF">
            <w:pPr>
              <w:ind w:left="33"/>
              <w:rPr>
                <w:snapToGrid w:val="0"/>
                <w:color w:val="000000"/>
                <w:lang w:eastAsia="en-US"/>
              </w:rPr>
            </w:pPr>
            <w:r w:rsidRPr="00E504CF">
              <w:rPr>
                <w:snapToGrid w:val="0"/>
                <w:color w:val="000000"/>
                <w:lang w:eastAsia="en-US"/>
              </w:rPr>
              <w:t>Внутрискладские операции выполняются с использованием ТСД.</w:t>
            </w:r>
          </w:p>
          <w:p w:rsidR="00E504CF" w:rsidRPr="00E504CF" w:rsidRDefault="00E504CF" w:rsidP="00E504CF">
            <w:pPr>
              <w:ind w:left="33"/>
              <w:rPr>
                <w:snapToGrid w:val="0"/>
                <w:color w:val="000000"/>
                <w:lang w:eastAsia="en-US"/>
              </w:rPr>
            </w:pPr>
          </w:p>
          <w:p w:rsidR="00E504CF" w:rsidRPr="00E504CF" w:rsidRDefault="00E504CF" w:rsidP="00E504CF">
            <w:pPr>
              <w:pStyle w:val="2"/>
              <w:keepLines/>
              <w:spacing w:after="0"/>
              <w:ind w:left="33"/>
              <w:jc w:val="both"/>
              <w:rPr>
                <w:b w:val="0"/>
                <w:sz w:val="24"/>
                <w:szCs w:val="24"/>
              </w:rPr>
            </w:pPr>
            <w:bookmarkStart w:id="63" w:name="_Ref260866271"/>
            <w:r w:rsidRPr="00E504CF">
              <w:rPr>
                <w:b w:val="0"/>
                <w:sz w:val="24"/>
                <w:szCs w:val="24"/>
              </w:rPr>
              <w:t>Внутренние перемещения</w:t>
            </w:r>
            <w:bookmarkEnd w:id="63"/>
          </w:p>
          <w:p w:rsidR="00E504CF" w:rsidRPr="00E504CF" w:rsidRDefault="00E504CF" w:rsidP="00166E5A">
            <w:pPr>
              <w:numPr>
                <w:ilvl w:val="0"/>
                <w:numId w:val="26"/>
              </w:numPr>
              <w:ind w:left="33" w:firstLine="0"/>
              <w:jc w:val="both"/>
            </w:pPr>
            <w:r w:rsidRPr="00E504CF">
              <w:t xml:space="preserve">Внутренние перемещения могут быть инициированы ответственным сотрудником склада (оператором), в полуавтоматическом режиме спланированы и выданы кладовщику на исполнение с ТСД. </w:t>
            </w:r>
          </w:p>
          <w:p w:rsidR="00E504CF" w:rsidRPr="00E504CF" w:rsidRDefault="00E504CF" w:rsidP="00166E5A">
            <w:pPr>
              <w:numPr>
                <w:ilvl w:val="0"/>
                <w:numId w:val="26"/>
              </w:numPr>
              <w:ind w:left="33" w:firstLine="0"/>
              <w:jc w:val="both"/>
            </w:pPr>
            <w:r w:rsidRPr="00E504CF">
              <w:t xml:space="preserve">Внутреннее перемещение может быть выполнено в режиме «свободного» перемещения по инициативе кладовщика в он-лайн режиме с применением ТСД. Кладовщик сам определяет и фиксирует с помощью ТСД что, откуда и куда перемещается. </w:t>
            </w:r>
          </w:p>
          <w:p w:rsidR="00E504CF" w:rsidRPr="00E504CF" w:rsidRDefault="00E504CF" w:rsidP="00E504CF">
            <w:pPr>
              <w:ind w:left="33"/>
            </w:pPr>
            <w:r w:rsidRPr="00E504CF">
              <w:lastRenderedPageBreak/>
              <w:t xml:space="preserve">Действия на ТСД при перемещении товара: </w:t>
            </w:r>
          </w:p>
          <w:p w:rsidR="00E504CF" w:rsidRPr="00E504CF" w:rsidRDefault="00E504CF" w:rsidP="00166E5A">
            <w:pPr>
              <w:numPr>
                <w:ilvl w:val="0"/>
                <w:numId w:val="27"/>
              </w:numPr>
              <w:ind w:left="33"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27"/>
              </w:numPr>
              <w:ind w:left="33" w:firstLine="0"/>
              <w:jc w:val="both"/>
              <w:rPr>
                <w:snapToGrid w:val="0"/>
                <w:color w:val="000000"/>
                <w:lang w:eastAsia="en-US"/>
              </w:rPr>
            </w:pPr>
            <w:r w:rsidRPr="00E504CF">
              <w:rPr>
                <w:snapToGrid w:val="0"/>
                <w:color w:val="000000"/>
                <w:lang w:eastAsia="en-US"/>
              </w:rPr>
              <w:t>Выбор задачи «Перемещение товара»;</w:t>
            </w:r>
          </w:p>
          <w:p w:rsidR="00E504CF" w:rsidRPr="00E504CF" w:rsidRDefault="00E504CF" w:rsidP="00E504CF">
            <w:pPr>
              <w:ind w:left="33"/>
              <w:rPr>
                <w:i/>
              </w:rPr>
            </w:pPr>
            <w:r w:rsidRPr="00E504CF">
              <w:rPr>
                <w:i/>
              </w:rPr>
              <w:t>Состояние операции взять.</w:t>
            </w:r>
          </w:p>
          <w:p w:rsidR="00E504CF" w:rsidRPr="00E504CF" w:rsidRDefault="00E504CF" w:rsidP="00166E5A">
            <w:pPr>
              <w:numPr>
                <w:ilvl w:val="0"/>
                <w:numId w:val="28"/>
              </w:numPr>
              <w:ind w:left="33" w:firstLine="0"/>
              <w:jc w:val="both"/>
              <w:rPr>
                <w:snapToGrid w:val="0"/>
                <w:color w:val="000000"/>
                <w:lang w:eastAsia="en-US"/>
              </w:rPr>
            </w:pPr>
            <w:r w:rsidRPr="00E504CF">
              <w:rPr>
                <w:snapToGrid w:val="0"/>
                <w:color w:val="000000"/>
                <w:lang w:eastAsia="en-US"/>
              </w:rPr>
              <w:t>Сканирование ШК ячейки источника (наименование ячейки отображается в интерфейсе);</w:t>
            </w:r>
          </w:p>
          <w:p w:rsidR="00E504CF" w:rsidRPr="00E504CF" w:rsidRDefault="00E504CF" w:rsidP="00166E5A">
            <w:pPr>
              <w:numPr>
                <w:ilvl w:val="0"/>
                <w:numId w:val="28"/>
              </w:numPr>
              <w:ind w:left="33" w:firstLine="0"/>
              <w:jc w:val="both"/>
              <w:rPr>
                <w:snapToGrid w:val="0"/>
                <w:color w:val="000000"/>
                <w:lang w:eastAsia="en-US"/>
              </w:rPr>
            </w:pPr>
            <w:r w:rsidRPr="00E504CF">
              <w:rPr>
                <w:snapToGrid w:val="0"/>
                <w:color w:val="000000"/>
                <w:lang w:eastAsia="en-US"/>
              </w:rPr>
              <w:t>Сканирование ШК контейнера (паллет) на котором находится товар (наименование контейнера отображается в интерфейсе);</w:t>
            </w:r>
          </w:p>
          <w:p w:rsidR="00E504CF" w:rsidRPr="00E504CF" w:rsidRDefault="00E504CF" w:rsidP="00166E5A">
            <w:pPr>
              <w:numPr>
                <w:ilvl w:val="0"/>
                <w:numId w:val="28"/>
              </w:numPr>
              <w:ind w:left="33" w:firstLine="0"/>
              <w:jc w:val="both"/>
              <w:rPr>
                <w:snapToGrid w:val="0"/>
                <w:color w:val="000000"/>
                <w:lang w:eastAsia="en-US"/>
              </w:rPr>
            </w:pPr>
            <w:r w:rsidRPr="00E504CF">
              <w:rPr>
                <w:snapToGrid w:val="0"/>
                <w:color w:val="000000"/>
                <w:lang w:eastAsia="en-US"/>
              </w:rPr>
              <w:t>Сканирование ШК товара;</w:t>
            </w:r>
          </w:p>
          <w:p w:rsidR="00E504CF" w:rsidRPr="00E504CF" w:rsidRDefault="00E504CF" w:rsidP="00166E5A">
            <w:pPr>
              <w:numPr>
                <w:ilvl w:val="0"/>
                <w:numId w:val="28"/>
              </w:numPr>
              <w:ind w:left="33" w:firstLine="0"/>
              <w:jc w:val="both"/>
              <w:rPr>
                <w:snapToGrid w:val="0"/>
                <w:color w:val="000000"/>
                <w:lang w:eastAsia="en-US"/>
              </w:rPr>
            </w:pPr>
            <w:r w:rsidRPr="00E504CF">
              <w:rPr>
                <w:snapToGrid w:val="0"/>
                <w:color w:val="000000"/>
                <w:lang w:eastAsia="en-US"/>
              </w:rPr>
              <w:t>Указание количества товара;</w:t>
            </w:r>
          </w:p>
          <w:p w:rsidR="00E504CF" w:rsidRPr="00E504CF" w:rsidRDefault="00E504CF" w:rsidP="00166E5A">
            <w:pPr>
              <w:numPr>
                <w:ilvl w:val="0"/>
                <w:numId w:val="28"/>
              </w:numPr>
              <w:ind w:left="33" w:firstLine="0"/>
              <w:jc w:val="both"/>
              <w:rPr>
                <w:snapToGrid w:val="0"/>
                <w:color w:val="000000"/>
                <w:lang w:eastAsia="en-US"/>
              </w:rPr>
            </w:pPr>
            <w:r w:rsidRPr="00E504CF">
              <w:rPr>
                <w:snapToGrid w:val="0"/>
                <w:color w:val="000000"/>
                <w:lang w:eastAsia="en-US"/>
              </w:rPr>
              <w:t>Подтверждение количества по нажатию «Enter» на клавиатуре ТСД.</w:t>
            </w:r>
          </w:p>
          <w:p w:rsidR="00E504CF" w:rsidRPr="00E504CF" w:rsidRDefault="00E504CF" w:rsidP="00E504CF">
            <w:pPr>
              <w:ind w:left="33"/>
            </w:pPr>
            <w:r w:rsidRPr="00E504CF">
              <w:rPr>
                <w:i/>
              </w:rPr>
              <w:t>Состояние операции положить.</w:t>
            </w:r>
          </w:p>
          <w:p w:rsidR="00E504CF" w:rsidRPr="00E504CF" w:rsidRDefault="00E504CF" w:rsidP="00166E5A">
            <w:pPr>
              <w:numPr>
                <w:ilvl w:val="0"/>
                <w:numId w:val="29"/>
              </w:numPr>
              <w:ind w:left="33" w:firstLine="0"/>
              <w:jc w:val="both"/>
              <w:rPr>
                <w:snapToGrid w:val="0"/>
                <w:color w:val="000000"/>
                <w:lang w:eastAsia="en-US"/>
              </w:rPr>
            </w:pPr>
            <w:r w:rsidRPr="00E504CF">
              <w:rPr>
                <w:snapToGrid w:val="0"/>
                <w:color w:val="000000"/>
                <w:lang w:eastAsia="en-US"/>
              </w:rPr>
              <w:t>Сканирование ячейки получателя (наименование ячейки отображается в интерфейсе);</w:t>
            </w:r>
          </w:p>
          <w:p w:rsidR="00E504CF" w:rsidRPr="00E504CF" w:rsidRDefault="00E504CF" w:rsidP="00166E5A">
            <w:pPr>
              <w:numPr>
                <w:ilvl w:val="0"/>
                <w:numId w:val="29"/>
              </w:numPr>
              <w:ind w:left="33" w:firstLine="0"/>
              <w:jc w:val="both"/>
              <w:rPr>
                <w:snapToGrid w:val="0"/>
                <w:color w:val="000000"/>
                <w:lang w:eastAsia="en-US"/>
              </w:rPr>
            </w:pPr>
            <w:r w:rsidRPr="00E504CF">
              <w:rPr>
                <w:snapToGrid w:val="0"/>
                <w:color w:val="000000"/>
                <w:lang w:eastAsia="en-US"/>
              </w:rPr>
              <w:t>Сканирование товара;</w:t>
            </w:r>
          </w:p>
          <w:p w:rsidR="00E504CF" w:rsidRPr="00E504CF" w:rsidRDefault="00E504CF" w:rsidP="00166E5A">
            <w:pPr>
              <w:numPr>
                <w:ilvl w:val="0"/>
                <w:numId w:val="29"/>
              </w:numPr>
              <w:ind w:left="33" w:firstLine="0"/>
              <w:jc w:val="both"/>
              <w:rPr>
                <w:snapToGrid w:val="0"/>
                <w:color w:val="000000"/>
                <w:lang w:eastAsia="en-US"/>
              </w:rPr>
            </w:pPr>
            <w:r w:rsidRPr="00E504CF">
              <w:rPr>
                <w:snapToGrid w:val="0"/>
                <w:color w:val="000000"/>
                <w:lang w:eastAsia="en-US"/>
              </w:rPr>
              <w:t>Ввод количества товара;</w:t>
            </w:r>
          </w:p>
          <w:p w:rsidR="00E504CF" w:rsidRPr="00E504CF" w:rsidRDefault="00E504CF" w:rsidP="00166E5A">
            <w:pPr>
              <w:numPr>
                <w:ilvl w:val="0"/>
                <w:numId w:val="29"/>
              </w:numPr>
              <w:ind w:left="33" w:firstLine="0"/>
              <w:jc w:val="both"/>
              <w:rPr>
                <w:snapToGrid w:val="0"/>
                <w:color w:val="000000"/>
                <w:lang w:eastAsia="en-US"/>
              </w:rPr>
            </w:pPr>
            <w:r w:rsidRPr="00E504CF">
              <w:rPr>
                <w:snapToGrid w:val="0"/>
                <w:color w:val="000000"/>
                <w:lang w:eastAsia="en-US"/>
              </w:rPr>
              <w:t>Подтверждение количества по нажатию «Enter» на клавиатуре ТСД.</w:t>
            </w:r>
          </w:p>
          <w:p w:rsidR="00E504CF" w:rsidRPr="00E504CF" w:rsidRDefault="00E504CF" w:rsidP="00E504CF">
            <w:pPr>
              <w:rPr>
                <w:snapToGrid w:val="0"/>
                <w:color w:val="000000"/>
                <w:lang w:eastAsia="en-US"/>
              </w:rPr>
            </w:pPr>
          </w:p>
          <w:p w:rsidR="00E504CF" w:rsidRPr="00E504CF" w:rsidRDefault="00E504CF" w:rsidP="00E504CF">
            <w:pPr>
              <w:pStyle w:val="2"/>
              <w:keepLines/>
              <w:spacing w:after="0"/>
              <w:jc w:val="both"/>
              <w:rPr>
                <w:b w:val="0"/>
                <w:sz w:val="24"/>
                <w:szCs w:val="24"/>
              </w:rPr>
            </w:pPr>
            <w:r w:rsidRPr="00E504CF">
              <w:rPr>
                <w:b w:val="0"/>
                <w:sz w:val="24"/>
                <w:szCs w:val="24"/>
              </w:rPr>
              <w:t>3.7 Пополнение зоны отбора (подпитка)</w:t>
            </w:r>
          </w:p>
          <w:p w:rsidR="00E504CF" w:rsidRPr="00E504CF" w:rsidRDefault="00E504CF" w:rsidP="00E504CF">
            <w:pPr>
              <w:rPr>
                <w:snapToGrid w:val="0"/>
                <w:color w:val="000000"/>
                <w:lang w:eastAsia="en-US"/>
              </w:rPr>
            </w:pPr>
            <w:r w:rsidRPr="00E504CF">
              <w:rPr>
                <w:snapToGrid w:val="0"/>
                <w:color w:val="000000"/>
                <w:lang w:eastAsia="en-US"/>
              </w:rPr>
              <w:t xml:space="preserve">Планирование подпитки запускается оператором склада согласно расписанию работ склада. </w:t>
            </w:r>
          </w:p>
          <w:p w:rsidR="00E504CF" w:rsidRPr="00E504CF" w:rsidRDefault="00E504CF" w:rsidP="00E504CF">
            <w:pPr>
              <w:rPr>
                <w:snapToGrid w:val="0"/>
                <w:color w:val="000000"/>
                <w:lang w:eastAsia="en-US"/>
              </w:rPr>
            </w:pPr>
            <w:r w:rsidRPr="00E504CF">
              <w:rPr>
                <w:snapToGrid w:val="0"/>
                <w:color w:val="000000"/>
                <w:lang w:eastAsia="en-US"/>
              </w:rPr>
              <w:t>Подпитка выполняется с учетом FEFO по номенклатуре.</w:t>
            </w:r>
          </w:p>
          <w:p w:rsidR="00E504CF" w:rsidRPr="00E504CF" w:rsidRDefault="00E504CF" w:rsidP="00E504CF">
            <w:pPr>
              <w:rPr>
                <w:snapToGrid w:val="0"/>
                <w:color w:val="000000"/>
                <w:lang w:eastAsia="en-US"/>
              </w:rPr>
            </w:pPr>
            <w:r w:rsidRPr="00E504CF">
              <w:rPr>
                <w:snapToGrid w:val="0"/>
                <w:color w:val="000000"/>
                <w:lang w:eastAsia="en-US"/>
              </w:rPr>
              <w:t xml:space="preserve">Подпитка зоны отбора планируется автоматически по трем алгоритмам на выбор: на основании потребности в товаре заказов на отгрузку, на основании текущего остатка в области отбора товара (при достижении минимума, но не более максимума) и смешанный вариант. </w:t>
            </w:r>
          </w:p>
          <w:p w:rsidR="00E504CF" w:rsidRPr="00E504CF" w:rsidRDefault="00E504CF" w:rsidP="00E504CF">
            <w:pPr>
              <w:rPr>
                <w:snapToGrid w:val="0"/>
                <w:color w:val="000000"/>
                <w:lang w:eastAsia="en-US"/>
              </w:rPr>
            </w:pPr>
            <w:r w:rsidRPr="00E504CF">
              <w:rPr>
                <w:snapToGrid w:val="0"/>
                <w:color w:val="000000"/>
                <w:lang w:eastAsia="en-US"/>
              </w:rPr>
              <w:t>Подпитка выполняется до заданного в пользовательских настройках уровня максимального остатка целыми коробами/поддонами.</w:t>
            </w:r>
          </w:p>
          <w:p w:rsidR="00E504CF" w:rsidRPr="00E504CF" w:rsidRDefault="00E504CF" w:rsidP="00E504CF">
            <w:pPr>
              <w:rPr>
                <w:snapToGrid w:val="0"/>
                <w:color w:val="000000"/>
                <w:lang w:eastAsia="en-US"/>
              </w:rPr>
            </w:pPr>
            <w:r w:rsidRPr="00E504CF">
              <w:rPr>
                <w:snapToGrid w:val="0"/>
                <w:color w:val="000000"/>
                <w:lang w:eastAsia="en-US"/>
              </w:rPr>
              <w:t>Подпитка планируется с учетом объемно-весовых параметров товара и ячеек зоны отбора.</w:t>
            </w:r>
          </w:p>
          <w:p w:rsidR="00E504CF" w:rsidRPr="00E504CF" w:rsidRDefault="00E504CF" w:rsidP="00E504CF">
            <w:pPr>
              <w:rPr>
                <w:snapToGrid w:val="0"/>
                <w:color w:val="000000"/>
                <w:lang w:eastAsia="en-US"/>
              </w:rPr>
            </w:pPr>
            <w:r w:rsidRPr="00E504CF">
              <w:rPr>
                <w:snapToGrid w:val="0"/>
                <w:color w:val="000000"/>
                <w:lang w:eastAsia="en-US"/>
              </w:rPr>
              <w:t xml:space="preserve">При отсутствии данных/организационной возможности для настройки/выполнения автоматического планирования подпитки, ее можно выполнить как операцию внутреннего перемещения с ТСД в режиме «свободного перемещения». </w:t>
            </w:r>
          </w:p>
          <w:p w:rsidR="00E504CF" w:rsidRPr="00E504CF" w:rsidRDefault="00E504CF" w:rsidP="00E504CF">
            <w:r w:rsidRPr="00E504CF">
              <w:t xml:space="preserve">Действия на ТСД при подпитке: </w:t>
            </w:r>
          </w:p>
          <w:p w:rsidR="00E504CF" w:rsidRPr="00E504CF" w:rsidRDefault="00E504CF" w:rsidP="00166E5A">
            <w:pPr>
              <w:numPr>
                <w:ilvl w:val="0"/>
                <w:numId w:val="30"/>
              </w:numPr>
              <w:ind w:left="33"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30"/>
              </w:numPr>
              <w:ind w:left="33" w:firstLine="0"/>
              <w:jc w:val="both"/>
              <w:rPr>
                <w:snapToGrid w:val="0"/>
                <w:color w:val="000000"/>
                <w:lang w:eastAsia="en-US"/>
              </w:rPr>
            </w:pPr>
            <w:r w:rsidRPr="00E504CF">
              <w:rPr>
                <w:snapToGrid w:val="0"/>
                <w:color w:val="000000"/>
                <w:lang w:eastAsia="en-US"/>
              </w:rPr>
              <w:t>Выбор задачи «Подпитка товара»;</w:t>
            </w:r>
          </w:p>
          <w:p w:rsidR="00E504CF" w:rsidRPr="00E504CF" w:rsidRDefault="00E504CF" w:rsidP="00166E5A">
            <w:pPr>
              <w:numPr>
                <w:ilvl w:val="0"/>
                <w:numId w:val="30"/>
              </w:numPr>
              <w:ind w:left="33" w:firstLine="0"/>
              <w:jc w:val="both"/>
              <w:rPr>
                <w:snapToGrid w:val="0"/>
                <w:color w:val="000000"/>
                <w:lang w:eastAsia="en-US"/>
              </w:rPr>
            </w:pPr>
            <w:r w:rsidRPr="00E504CF">
              <w:rPr>
                <w:snapToGrid w:val="0"/>
                <w:color w:val="000000"/>
                <w:lang w:eastAsia="en-US"/>
              </w:rPr>
              <w:t>Последовательность операции при выполнении задачи подпитка товара аналогичная операции размещение товара.</w:t>
            </w:r>
          </w:p>
          <w:p w:rsidR="00E504CF" w:rsidRPr="00E504CF" w:rsidRDefault="00E504CF" w:rsidP="00E504CF">
            <w:pPr>
              <w:rPr>
                <w:snapToGrid w:val="0"/>
                <w:color w:val="000000"/>
                <w:lang w:eastAsia="en-US"/>
              </w:rPr>
            </w:pPr>
          </w:p>
          <w:p w:rsidR="00E504CF" w:rsidRPr="00E504CF" w:rsidRDefault="00E504CF" w:rsidP="00E504CF">
            <w:pPr>
              <w:pStyle w:val="2"/>
              <w:keepLines/>
              <w:spacing w:after="0"/>
              <w:jc w:val="both"/>
              <w:rPr>
                <w:b w:val="0"/>
                <w:sz w:val="24"/>
                <w:szCs w:val="24"/>
              </w:rPr>
            </w:pPr>
            <w:r w:rsidRPr="00E504CF">
              <w:rPr>
                <w:b w:val="0"/>
                <w:sz w:val="24"/>
                <w:szCs w:val="24"/>
              </w:rPr>
              <w:lastRenderedPageBreak/>
              <w:t>3.8 Инвентаризация</w:t>
            </w:r>
          </w:p>
          <w:p w:rsidR="00E504CF" w:rsidRPr="00E504CF" w:rsidRDefault="00E504CF" w:rsidP="00E504CF">
            <w:pPr>
              <w:rPr>
                <w:snapToGrid w:val="0"/>
                <w:color w:val="000000"/>
                <w:lang w:eastAsia="en-US"/>
              </w:rPr>
            </w:pPr>
            <w:r w:rsidRPr="00E504CF">
              <w:rPr>
                <w:snapToGrid w:val="0"/>
                <w:color w:val="000000"/>
                <w:lang w:eastAsia="en-US"/>
              </w:rPr>
              <w:t xml:space="preserve">Инвентаризация может быть спланирована оператором в любое время на любую часть склада. </w:t>
            </w:r>
          </w:p>
          <w:p w:rsidR="00E504CF" w:rsidRPr="00E504CF" w:rsidRDefault="00E504CF" w:rsidP="00E504CF">
            <w:pPr>
              <w:rPr>
                <w:snapToGrid w:val="0"/>
                <w:color w:val="000000"/>
                <w:lang w:eastAsia="en-US"/>
              </w:rPr>
            </w:pPr>
            <w:r w:rsidRPr="00E504CF">
              <w:rPr>
                <w:snapToGrid w:val="0"/>
                <w:color w:val="000000"/>
                <w:lang w:eastAsia="en-US"/>
              </w:rPr>
              <w:t xml:space="preserve">При инвентаризации отражаются количественные и качественные расхождения. </w:t>
            </w:r>
          </w:p>
          <w:p w:rsidR="00E504CF" w:rsidRPr="00E504CF" w:rsidRDefault="00E504CF" w:rsidP="00E504CF">
            <w:pPr>
              <w:rPr>
                <w:snapToGrid w:val="0"/>
                <w:color w:val="000000"/>
                <w:lang w:eastAsia="en-US"/>
              </w:rPr>
            </w:pPr>
            <w:r w:rsidRPr="00E504CF">
              <w:rPr>
                <w:snapToGrid w:val="0"/>
                <w:color w:val="000000"/>
                <w:lang w:eastAsia="en-US"/>
              </w:rPr>
              <w:t>Результат инвентаризации анализируется с помощью «Акта сверки» и в КИС выгружается результат расхождений по количеству и качеству с учетом пересортицы по ячейкам.</w:t>
            </w:r>
          </w:p>
          <w:p w:rsidR="00E504CF" w:rsidRPr="00E504CF" w:rsidRDefault="00E504CF" w:rsidP="00E504CF">
            <w:pPr>
              <w:rPr>
                <w:snapToGrid w:val="0"/>
                <w:color w:val="000000"/>
                <w:lang w:eastAsia="en-US"/>
              </w:rPr>
            </w:pPr>
            <w:r w:rsidRPr="00E504CF">
              <w:rPr>
                <w:snapToGrid w:val="0"/>
                <w:color w:val="000000"/>
                <w:lang w:eastAsia="en-US"/>
              </w:rPr>
              <w:t>Перемещение брака в отдельную зону оформляется отдельно как операция внутреннего перемещения, после завершения инвентаризации и снятия блокировки с ячеек.</w:t>
            </w:r>
          </w:p>
          <w:p w:rsidR="00E504CF" w:rsidRPr="00E504CF" w:rsidRDefault="00E504CF" w:rsidP="00E504CF">
            <w:r w:rsidRPr="00E504CF">
              <w:t xml:space="preserve">Действия на ТСД при инвентаризации состава паллеты (контейнера), ячейки: </w:t>
            </w:r>
          </w:p>
          <w:p w:rsidR="00E504CF" w:rsidRPr="00E504CF" w:rsidRDefault="00E504CF" w:rsidP="00166E5A">
            <w:pPr>
              <w:numPr>
                <w:ilvl w:val="0"/>
                <w:numId w:val="31"/>
              </w:numPr>
              <w:ind w:left="33"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31"/>
              </w:numPr>
              <w:ind w:left="33" w:firstLine="0"/>
              <w:jc w:val="both"/>
              <w:rPr>
                <w:snapToGrid w:val="0"/>
                <w:color w:val="000000"/>
                <w:lang w:eastAsia="en-US"/>
              </w:rPr>
            </w:pPr>
            <w:r w:rsidRPr="00E504CF">
              <w:rPr>
                <w:snapToGrid w:val="0"/>
                <w:color w:val="000000"/>
                <w:lang w:eastAsia="en-US"/>
              </w:rPr>
              <w:t>Выбор задачи «Инвентаризация состава контейнера»;</w:t>
            </w:r>
          </w:p>
          <w:p w:rsidR="00E504CF" w:rsidRPr="00E504CF" w:rsidRDefault="00E504CF" w:rsidP="00166E5A">
            <w:pPr>
              <w:numPr>
                <w:ilvl w:val="0"/>
                <w:numId w:val="31"/>
              </w:numPr>
              <w:ind w:left="33" w:firstLine="0"/>
              <w:jc w:val="both"/>
              <w:rPr>
                <w:snapToGrid w:val="0"/>
                <w:color w:val="000000"/>
                <w:lang w:eastAsia="en-US"/>
              </w:rPr>
            </w:pPr>
            <w:r w:rsidRPr="00E504CF">
              <w:rPr>
                <w:snapToGrid w:val="0"/>
                <w:color w:val="000000"/>
                <w:lang w:eastAsia="en-US"/>
              </w:rPr>
              <w:t>Сканирование ШК ячейки (наименование ячейки отображается в интерфейсе);</w:t>
            </w:r>
          </w:p>
          <w:p w:rsidR="00E504CF" w:rsidRPr="00E504CF" w:rsidRDefault="00E504CF" w:rsidP="00166E5A">
            <w:pPr>
              <w:numPr>
                <w:ilvl w:val="0"/>
                <w:numId w:val="31"/>
              </w:numPr>
              <w:ind w:left="33" w:firstLine="0"/>
              <w:jc w:val="both"/>
              <w:rPr>
                <w:snapToGrid w:val="0"/>
                <w:color w:val="000000"/>
                <w:lang w:eastAsia="en-US"/>
              </w:rPr>
            </w:pPr>
            <w:r w:rsidRPr="00E504CF">
              <w:rPr>
                <w:snapToGrid w:val="0"/>
                <w:color w:val="000000"/>
                <w:lang w:eastAsia="en-US"/>
              </w:rPr>
              <w:t>Сканирование ШК товара;</w:t>
            </w:r>
          </w:p>
          <w:p w:rsidR="00E504CF" w:rsidRPr="00E504CF" w:rsidRDefault="00E504CF" w:rsidP="00166E5A">
            <w:pPr>
              <w:numPr>
                <w:ilvl w:val="0"/>
                <w:numId w:val="31"/>
              </w:numPr>
              <w:ind w:left="33" w:firstLine="0"/>
              <w:jc w:val="both"/>
              <w:rPr>
                <w:snapToGrid w:val="0"/>
                <w:color w:val="000000"/>
                <w:lang w:eastAsia="en-US"/>
              </w:rPr>
            </w:pPr>
            <w:r w:rsidRPr="00E504CF">
              <w:rPr>
                <w:snapToGrid w:val="0"/>
                <w:color w:val="000000"/>
                <w:lang w:eastAsia="en-US"/>
              </w:rPr>
              <w:t>Указание количества товара;</w:t>
            </w:r>
          </w:p>
          <w:p w:rsidR="00E504CF" w:rsidRPr="00E504CF" w:rsidRDefault="00E504CF" w:rsidP="00166E5A">
            <w:pPr>
              <w:numPr>
                <w:ilvl w:val="0"/>
                <w:numId w:val="31"/>
              </w:numPr>
              <w:ind w:left="33" w:firstLine="0"/>
              <w:jc w:val="both"/>
              <w:rPr>
                <w:snapToGrid w:val="0"/>
                <w:color w:val="000000"/>
                <w:lang w:eastAsia="en-US"/>
              </w:rPr>
            </w:pPr>
            <w:r w:rsidRPr="00E504CF">
              <w:rPr>
                <w:snapToGrid w:val="0"/>
                <w:color w:val="000000"/>
                <w:lang w:eastAsia="en-US"/>
              </w:rPr>
              <w:t>Подтверждение количества по нажатию «Enter» на клавиатуре ТСД.</w:t>
            </w:r>
          </w:p>
          <w:p w:rsidR="00E504CF" w:rsidRPr="00E504CF" w:rsidRDefault="00E504CF" w:rsidP="00166E5A">
            <w:pPr>
              <w:numPr>
                <w:ilvl w:val="0"/>
                <w:numId w:val="31"/>
              </w:numPr>
              <w:ind w:left="33" w:firstLine="0"/>
              <w:jc w:val="both"/>
              <w:rPr>
                <w:snapToGrid w:val="0"/>
                <w:color w:val="000000"/>
                <w:lang w:eastAsia="en-US"/>
              </w:rPr>
            </w:pPr>
            <w:r w:rsidRPr="00E504CF">
              <w:rPr>
                <w:snapToGrid w:val="0"/>
                <w:color w:val="000000"/>
                <w:lang w:eastAsia="en-US"/>
              </w:rPr>
              <w:t>Подтверждение завершения инвентаризации по горячей клавише.</w:t>
            </w:r>
          </w:p>
          <w:p w:rsidR="00E504CF" w:rsidRPr="00E504CF" w:rsidRDefault="00E504CF" w:rsidP="00E504CF">
            <w:pPr>
              <w:pStyle w:val="2"/>
              <w:keepLines/>
              <w:spacing w:after="0"/>
              <w:jc w:val="both"/>
              <w:rPr>
                <w:b w:val="0"/>
                <w:snapToGrid w:val="0"/>
                <w:color w:val="000000"/>
                <w:sz w:val="24"/>
                <w:szCs w:val="24"/>
                <w:lang w:eastAsia="en-US"/>
              </w:rPr>
            </w:pPr>
          </w:p>
          <w:p w:rsidR="00E504CF" w:rsidRPr="00E504CF" w:rsidRDefault="00E504CF" w:rsidP="00166E5A">
            <w:pPr>
              <w:pStyle w:val="2"/>
              <w:keepLines/>
              <w:numPr>
                <w:ilvl w:val="2"/>
                <w:numId w:val="41"/>
              </w:numPr>
              <w:spacing w:after="0"/>
              <w:jc w:val="both"/>
              <w:rPr>
                <w:b w:val="0"/>
                <w:sz w:val="24"/>
                <w:szCs w:val="24"/>
              </w:rPr>
            </w:pPr>
            <w:r w:rsidRPr="00E504CF">
              <w:rPr>
                <w:b w:val="0"/>
                <w:sz w:val="24"/>
                <w:szCs w:val="24"/>
              </w:rPr>
              <w:t>Изменение качества</w:t>
            </w:r>
          </w:p>
          <w:p w:rsidR="00E504CF" w:rsidRPr="00E504CF" w:rsidRDefault="00E504CF" w:rsidP="00E504CF">
            <w:pPr>
              <w:rPr>
                <w:snapToGrid w:val="0"/>
                <w:color w:val="000000"/>
                <w:lang w:eastAsia="en-US"/>
              </w:rPr>
            </w:pPr>
            <w:r w:rsidRPr="00E504CF">
              <w:rPr>
                <w:snapToGrid w:val="0"/>
                <w:color w:val="000000"/>
                <w:lang w:eastAsia="en-US"/>
              </w:rPr>
              <w:t xml:space="preserve">В УС возможно отражение в системе изменения качества товара (например, обнаружение брака в месте хранения) с ТСД и выгрузка этой информации в КИС на основании сформированного «Акта сверки». </w:t>
            </w:r>
          </w:p>
          <w:p w:rsidR="00E504CF" w:rsidRPr="00E504CF" w:rsidRDefault="00E504CF" w:rsidP="00E504CF">
            <w:pPr>
              <w:rPr>
                <w:snapToGrid w:val="0"/>
                <w:color w:val="000000"/>
                <w:lang w:eastAsia="en-US"/>
              </w:rPr>
            </w:pPr>
            <w:r w:rsidRPr="00E504CF">
              <w:rPr>
                <w:snapToGrid w:val="0"/>
                <w:color w:val="000000"/>
                <w:lang w:eastAsia="en-US"/>
              </w:rPr>
              <w:t>Документы получатели «Акта сверки» в КИС являются:</w:t>
            </w:r>
          </w:p>
          <w:p w:rsidR="00E504CF" w:rsidRPr="00E504CF" w:rsidRDefault="00E504CF" w:rsidP="00166E5A">
            <w:pPr>
              <w:numPr>
                <w:ilvl w:val="0"/>
                <w:numId w:val="12"/>
              </w:numPr>
              <w:ind w:left="0" w:firstLine="0"/>
            </w:pPr>
            <w:r w:rsidRPr="00E504CF">
              <w:t>«Списание»</w:t>
            </w:r>
          </w:p>
          <w:p w:rsidR="00E504CF" w:rsidRPr="00E504CF" w:rsidRDefault="00E504CF" w:rsidP="00166E5A">
            <w:pPr>
              <w:numPr>
                <w:ilvl w:val="0"/>
                <w:numId w:val="12"/>
              </w:numPr>
              <w:ind w:left="0" w:firstLine="0"/>
            </w:pPr>
            <w:r w:rsidRPr="00E504CF">
              <w:t>«Списание по сроку годности»</w:t>
            </w:r>
          </w:p>
          <w:p w:rsidR="00E504CF" w:rsidRPr="00E504CF" w:rsidRDefault="00E504CF" w:rsidP="00E504CF">
            <w:r w:rsidRPr="00E504CF">
              <w:t xml:space="preserve">Действия на ТСД при изменении качества: </w:t>
            </w:r>
          </w:p>
          <w:p w:rsidR="00E504CF" w:rsidRPr="00E504CF" w:rsidRDefault="00E504CF" w:rsidP="00166E5A">
            <w:pPr>
              <w:numPr>
                <w:ilvl w:val="0"/>
                <w:numId w:val="16"/>
              </w:numPr>
              <w:ind w:left="0"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32"/>
              </w:numPr>
              <w:ind w:left="0" w:firstLine="0"/>
              <w:jc w:val="both"/>
              <w:rPr>
                <w:snapToGrid w:val="0"/>
                <w:color w:val="000000"/>
                <w:lang w:eastAsia="en-US"/>
              </w:rPr>
            </w:pPr>
            <w:r w:rsidRPr="00E504CF">
              <w:rPr>
                <w:snapToGrid w:val="0"/>
                <w:color w:val="000000"/>
                <w:lang w:eastAsia="en-US"/>
              </w:rPr>
              <w:t>Выбор задачи «Контроль качества»;</w:t>
            </w:r>
          </w:p>
          <w:p w:rsidR="00E504CF" w:rsidRPr="00E504CF" w:rsidRDefault="00E504CF" w:rsidP="00166E5A">
            <w:pPr>
              <w:numPr>
                <w:ilvl w:val="0"/>
                <w:numId w:val="32"/>
              </w:numPr>
              <w:ind w:left="0" w:firstLine="0"/>
              <w:jc w:val="both"/>
              <w:rPr>
                <w:snapToGrid w:val="0"/>
                <w:color w:val="000000"/>
                <w:lang w:eastAsia="en-US"/>
              </w:rPr>
            </w:pPr>
            <w:r w:rsidRPr="00E504CF">
              <w:rPr>
                <w:snapToGrid w:val="0"/>
                <w:color w:val="000000"/>
                <w:lang w:eastAsia="en-US"/>
              </w:rPr>
              <w:t>Сканирование ШК ячейки (наименование ячейки отображается в интерфейсе);</w:t>
            </w:r>
          </w:p>
          <w:p w:rsidR="00E504CF" w:rsidRPr="00E504CF" w:rsidRDefault="00E504CF" w:rsidP="00166E5A">
            <w:pPr>
              <w:numPr>
                <w:ilvl w:val="0"/>
                <w:numId w:val="32"/>
              </w:numPr>
              <w:ind w:left="0" w:firstLine="0"/>
              <w:jc w:val="both"/>
              <w:rPr>
                <w:snapToGrid w:val="0"/>
                <w:color w:val="000000"/>
                <w:lang w:eastAsia="en-US"/>
              </w:rPr>
            </w:pPr>
            <w:r w:rsidRPr="00E504CF">
              <w:rPr>
                <w:snapToGrid w:val="0"/>
                <w:color w:val="000000"/>
                <w:lang w:eastAsia="en-US"/>
              </w:rPr>
              <w:t>Сканирование ШК товара;</w:t>
            </w:r>
          </w:p>
          <w:p w:rsidR="00E504CF" w:rsidRPr="00E504CF" w:rsidRDefault="00E504CF" w:rsidP="00166E5A">
            <w:pPr>
              <w:numPr>
                <w:ilvl w:val="0"/>
                <w:numId w:val="32"/>
              </w:numPr>
              <w:ind w:left="0" w:firstLine="0"/>
              <w:jc w:val="both"/>
              <w:rPr>
                <w:snapToGrid w:val="0"/>
                <w:color w:val="000000"/>
                <w:lang w:eastAsia="en-US"/>
              </w:rPr>
            </w:pPr>
            <w:r w:rsidRPr="00E504CF">
              <w:rPr>
                <w:snapToGrid w:val="0"/>
                <w:color w:val="000000"/>
                <w:lang w:eastAsia="en-US"/>
              </w:rPr>
              <w:t>Указание количества товара к изменению;</w:t>
            </w:r>
          </w:p>
          <w:p w:rsidR="00E504CF" w:rsidRPr="00E504CF" w:rsidRDefault="00E504CF" w:rsidP="00166E5A">
            <w:pPr>
              <w:numPr>
                <w:ilvl w:val="0"/>
                <w:numId w:val="32"/>
              </w:numPr>
              <w:ind w:left="0" w:firstLine="0"/>
              <w:jc w:val="both"/>
              <w:rPr>
                <w:snapToGrid w:val="0"/>
                <w:color w:val="000000"/>
                <w:lang w:eastAsia="en-US"/>
              </w:rPr>
            </w:pPr>
            <w:r w:rsidRPr="00E504CF">
              <w:rPr>
                <w:snapToGrid w:val="0"/>
                <w:color w:val="000000"/>
                <w:lang w:eastAsia="en-US"/>
              </w:rPr>
              <w:t>Указание нового статуса товара, по которому будет изменено качество;</w:t>
            </w:r>
          </w:p>
          <w:p w:rsidR="00E504CF" w:rsidRPr="00E504CF" w:rsidRDefault="00E504CF" w:rsidP="00166E5A">
            <w:pPr>
              <w:numPr>
                <w:ilvl w:val="0"/>
                <w:numId w:val="32"/>
              </w:numPr>
              <w:ind w:left="0" w:firstLine="0"/>
              <w:jc w:val="both"/>
              <w:rPr>
                <w:snapToGrid w:val="0"/>
                <w:color w:val="000000"/>
                <w:lang w:eastAsia="en-US"/>
              </w:rPr>
            </w:pPr>
            <w:r w:rsidRPr="00E504CF">
              <w:rPr>
                <w:snapToGrid w:val="0"/>
                <w:color w:val="000000"/>
                <w:lang w:eastAsia="en-US"/>
              </w:rPr>
              <w:t>Подтверждение завершения инвентаризации.</w:t>
            </w:r>
          </w:p>
          <w:p w:rsidR="00E504CF" w:rsidRPr="00E504CF" w:rsidRDefault="00E504CF" w:rsidP="00E504CF">
            <w:pPr>
              <w:rPr>
                <w:snapToGrid w:val="0"/>
                <w:color w:val="000000"/>
                <w:lang w:eastAsia="en-US"/>
              </w:rPr>
            </w:pPr>
          </w:p>
          <w:p w:rsidR="00E504CF" w:rsidRPr="00E504CF" w:rsidRDefault="00E504CF" w:rsidP="00166E5A">
            <w:pPr>
              <w:pStyle w:val="2"/>
              <w:keepLines/>
              <w:numPr>
                <w:ilvl w:val="1"/>
                <w:numId w:val="41"/>
              </w:numPr>
              <w:spacing w:after="0"/>
              <w:ind w:left="0" w:firstLine="0"/>
              <w:jc w:val="both"/>
              <w:rPr>
                <w:b w:val="0"/>
                <w:sz w:val="24"/>
                <w:szCs w:val="24"/>
              </w:rPr>
            </w:pPr>
            <w:r w:rsidRPr="00E504CF">
              <w:rPr>
                <w:b w:val="0"/>
                <w:sz w:val="24"/>
                <w:szCs w:val="24"/>
              </w:rPr>
              <w:t>Реализация</w:t>
            </w:r>
          </w:p>
          <w:p w:rsidR="00E504CF" w:rsidRPr="00E504CF" w:rsidRDefault="00E504CF" w:rsidP="00166E5A">
            <w:pPr>
              <w:pStyle w:val="2"/>
              <w:keepLines/>
              <w:numPr>
                <w:ilvl w:val="2"/>
                <w:numId w:val="41"/>
              </w:numPr>
              <w:spacing w:after="0"/>
              <w:ind w:left="0" w:firstLine="0"/>
              <w:jc w:val="both"/>
              <w:rPr>
                <w:b w:val="0"/>
                <w:sz w:val="24"/>
                <w:szCs w:val="24"/>
              </w:rPr>
            </w:pPr>
            <w:r w:rsidRPr="00E504CF">
              <w:rPr>
                <w:b w:val="0"/>
                <w:sz w:val="24"/>
                <w:szCs w:val="24"/>
              </w:rPr>
              <w:lastRenderedPageBreak/>
              <w:t xml:space="preserve">Отбор </w:t>
            </w:r>
          </w:p>
          <w:p w:rsidR="00E504CF" w:rsidRPr="00E504CF" w:rsidRDefault="00E504CF" w:rsidP="00E504CF">
            <w:pPr>
              <w:rPr>
                <w:snapToGrid w:val="0"/>
                <w:color w:val="000000"/>
                <w:lang w:eastAsia="en-US"/>
              </w:rPr>
            </w:pPr>
            <w:r w:rsidRPr="00E504CF">
              <w:rPr>
                <w:snapToGrid w:val="0"/>
                <w:color w:val="000000"/>
                <w:lang w:eastAsia="en-US"/>
              </w:rPr>
              <w:t>Документы инициаторы на отгрузку товара загружаются из КИС.</w:t>
            </w:r>
          </w:p>
          <w:p w:rsidR="00E504CF" w:rsidRPr="00E504CF" w:rsidRDefault="00E504CF" w:rsidP="00E504CF">
            <w:pPr>
              <w:rPr>
                <w:snapToGrid w:val="0"/>
                <w:color w:val="000000"/>
                <w:lang w:eastAsia="en-US"/>
              </w:rPr>
            </w:pPr>
            <w:r w:rsidRPr="00E504CF">
              <w:rPr>
                <w:snapToGrid w:val="0"/>
                <w:color w:val="000000"/>
                <w:lang w:eastAsia="en-US"/>
              </w:rPr>
              <w:t>Отбор и отгрузка товара выполняется с использованием ТСД.</w:t>
            </w:r>
          </w:p>
          <w:p w:rsidR="00E504CF" w:rsidRPr="00E504CF" w:rsidRDefault="00E504CF" w:rsidP="00E504CF">
            <w:pPr>
              <w:rPr>
                <w:snapToGrid w:val="0"/>
                <w:color w:val="000000"/>
                <w:lang w:eastAsia="en-US"/>
              </w:rPr>
            </w:pPr>
            <w:r w:rsidRPr="00E504CF">
              <w:rPr>
                <w:snapToGrid w:val="0"/>
                <w:color w:val="000000"/>
                <w:lang w:eastAsia="en-US"/>
              </w:rPr>
              <w:t>Документами инициаторами КИС является:</w:t>
            </w:r>
          </w:p>
          <w:p w:rsidR="00E504CF" w:rsidRPr="00E504CF" w:rsidRDefault="00E504CF" w:rsidP="00166E5A">
            <w:pPr>
              <w:numPr>
                <w:ilvl w:val="0"/>
                <w:numId w:val="12"/>
              </w:numPr>
              <w:ind w:left="0" w:firstLine="0"/>
              <w:jc w:val="both"/>
            </w:pPr>
            <w:r w:rsidRPr="00E504CF">
              <w:t>«Накладная на отгрузку продукции покупателю (на сторону)»;</w:t>
            </w:r>
          </w:p>
          <w:p w:rsidR="00E504CF" w:rsidRPr="00E504CF" w:rsidRDefault="00E504CF" w:rsidP="00166E5A">
            <w:pPr>
              <w:numPr>
                <w:ilvl w:val="0"/>
                <w:numId w:val="12"/>
              </w:numPr>
              <w:ind w:left="0" w:firstLine="0"/>
            </w:pPr>
            <w:r w:rsidRPr="00E504CF">
              <w:t>«Возврат от покупателя».</w:t>
            </w:r>
          </w:p>
          <w:p w:rsidR="00E504CF" w:rsidRPr="00E504CF" w:rsidRDefault="00E504CF" w:rsidP="00E504CF">
            <w:pPr>
              <w:rPr>
                <w:snapToGrid w:val="0"/>
                <w:color w:val="000000"/>
                <w:lang w:eastAsia="en-US"/>
              </w:rPr>
            </w:pPr>
            <w:r w:rsidRPr="00E504CF">
              <w:rPr>
                <w:snapToGrid w:val="0"/>
                <w:color w:val="000000"/>
                <w:lang w:eastAsia="en-US"/>
              </w:rPr>
              <w:t>На уровне УС документы не создаются.</w:t>
            </w:r>
          </w:p>
          <w:p w:rsidR="00E504CF" w:rsidRPr="00E504CF" w:rsidRDefault="00E504CF" w:rsidP="00E504CF">
            <w:pPr>
              <w:rPr>
                <w:snapToGrid w:val="0"/>
                <w:color w:val="000000"/>
                <w:lang w:eastAsia="en-US"/>
              </w:rPr>
            </w:pPr>
            <w:r w:rsidRPr="00E504CF">
              <w:rPr>
                <w:snapToGrid w:val="0"/>
                <w:color w:val="000000"/>
                <w:lang w:eastAsia="en-US"/>
              </w:rPr>
              <w:t xml:space="preserve">Планирование отбора запускает оператор. Передача заказов в работу может осуществляться в автоматическом режиме. </w:t>
            </w:r>
          </w:p>
          <w:p w:rsidR="00E504CF" w:rsidRPr="00E504CF" w:rsidRDefault="00E504CF" w:rsidP="00E504CF">
            <w:pPr>
              <w:rPr>
                <w:snapToGrid w:val="0"/>
                <w:color w:val="000000"/>
                <w:lang w:eastAsia="en-US"/>
              </w:rPr>
            </w:pPr>
            <w:r w:rsidRPr="00E504CF">
              <w:rPr>
                <w:snapToGrid w:val="0"/>
                <w:color w:val="000000"/>
                <w:lang w:eastAsia="en-US"/>
              </w:rPr>
              <w:t>Оператор имеет возможность установить максимальное количество получаемых сборщиком задач на отбор по одному документу, обеспечив отбор заказа несколькими сборщиками одновременно.</w:t>
            </w:r>
          </w:p>
          <w:p w:rsidR="00E504CF" w:rsidRPr="00E504CF" w:rsidRDefault="00E504CF" w:rsidP="00E504CF">
            <w:pPr>
              <w:rPr>
                <w:snapToGrid w:val="0"/>
                <w:color w:val="000000"/>
                <w:lang w:eastAsia="en-US"/>
              </w:rPr>
            </w:pPr>
            <w:r w:rsidRPr="00E504CF">
              <w:rPr>
                <w:snapToGrid w:val="0"/>
                <w:color w:val="000000"/>
                <w:lang w:eastAsia="en-US"/>
              </w:rPr>
              <w:t>Задания на отбор могут также разбиваться на части в соответствии с рабочими зонами склада (деление по этажам, по типам хранения, складам).</w:t>
            </w:r>
          </w:p>
          <w:p w:rsidR="00E504CF" w:rsidRPr="00E504CF" w:rsidRDefault="00E504CF" w:rsidP="00E504CF">
            <w:pPr>
              <w:rPr>
                <w:snapToGrid w:val="0"/>
                <w:color w:val="000000"/>
                <w:lang w:eastAsia="en-US"/>
              </w:rPr>
            </w:pPr>
            <w:r w:rsidRPr="00E504CF">
              <w:rPr>
                <w:snapToGrid w:val="0"/>
                <w:color w:val="000000"/>
                <w:lang w:eastAsia="en-US"/>
              </w:rPr>
              <w:t>Планирование отбора выполняет система в автоматическом режиме с учетом FEFO или установленным в документе критериям.</w:t>
            </w:r>
          </w:p>
          <w:p w:rsidR="00E504CF" w:rsidRPr="00E504CF" w:rsidRDefault="00E504CF" w:rsidP="00E504CF">
            <w:pPr>
              <w:rPr>
                <w:snapToGrid w:val="0"/>
                <w:color w:val="000000"/>
                <w:lang w:eastAsia="en-US"/>
              </w:rPr>
            </w:pPr>
            <w:r w:rsidRPr="00E504CF">
              <w:rPr>
                <w:snapToGrid w:val="0"/>
                <w:color w:val="000000"/>
                <w:lang w:eastAsia="en-US"/>
              </w:rPr>
              <w:t>Отбор товара, отгружаемого штучно, может производиться из полочных стеллажей.</w:t>
            </w:r>
          </w:p>
          <w:p w:rsidR="00E504CF" w:rsidRPr="00E504CF" w:rsidRDefault="00E504CF" w:rsidP="00E504CF">
            <w:pPr>
              <w:rPr>
                <w:snapToGrid w:val="0"/>
                <w:color w:val="000000"/>
                <w:lang w:eastAsia="en-US"/>
              </w:rPr>
            </w:pPr>
            <w:r w:rsidRPr="00E504CF">
              <w:rPr>
                <w:snapToGrid w:val="0"/>
                <w:color w:val="000000"/>
                <w:lang w:eastAsia="en-US"/>
              </w:rPr>
              <w:t>Отбор товара, отгружаемого коробами, ведется из стеллажей. Отобранные товары сотрудник склада перемещает в зоны упаковки и контроля. На каждом складе выделена своя зона контроля и упаковки.</w:t>
            </w:r>
          </w:p>
          <w:p w:rsidR="00E504CF" w:rsidRPr="00E504CF" w:rsidRDefault="00E504CF" w:rsidP="00E504CF">
            <w:pPr>
              <w:rPr>
                <w:snapToGrid w:val="0"/>
                <w:color w:val="000000"/>
                <w:lang w:eastAsia="en-US"/>
              </w:rPr>
            </w:pPr>
            <w:r w:rsidRPr="00E504CF">
              <w:rPr>
                <w:snapToGrid w:val="0"/>
                <w:color w:val="000000"/>
                <w:lang w:eastAsia="en-US"/>
              </w:rPr>
              <w:t>Если заказ отбирается более чем одним кладовщиком, то первый кладовщик самостоятельно определяет место в зоне упаковки и контроля, куда устанавливается отобранный товар. Кладовщики, выполняющие остальные (еще не законченные) части отбора заказа по подсказке системы размещают его в адрес ячейки зоны упаковки и контроля, где находится часть заказа, отобранная первой.</w:t>
            </w:r>
          </w:p>
          <w:p w:rsidR="00E504CF" w:rsidRPr="00E504CF" w:rsidRDefault="00E504CF" w:rsidP="00E504CF">
            <w:pPr>
              <w:rPr>
                <w:snapToGrid w:val="0"/>
                <w:color w:val="000000"/>
                <w:lang w:eastAsia="en-US"/>
              </w:rPr>
            </w:pPr>
            <w:r w:rsidRPr="00E504CF">
              <w:rPr>
                <w:snapToGrid w:val="0"/>
                <w:color w:val="000000"/>
                <w:lang w:eastAsia="en-US"/>
              </w:rPr>
              <w:t>Если во время выполнения отбора в ячейке не удалось обнаружить часть товара по заказу, исполнитель блокирует задачу на ТСД. В момент блокировки необходимо выбрать по какой причине невозможно осуществить отбор (например, нет остатка, бракованный товар).</w:t>
            </w:r>
          </w:p>
          <w:p w:rsidR="00E504CF" w:rsidRPr="00E504CF" w:rsidRDefault="00E504CF" w:rsidP="00E504CF">
            <w:pPr>
              <w:rPr>
                <w:snapToGrid w:val="0"/>
                <w:color w:val="000000"/>
                <w:lang w:eastAsia="en-US"/>
              </w:rPr>
            </w:pPr>
            <w:r w:rsidRPr="00E504CF">
              <w:rPr>
                <w:snapToGrid w:val="0"/>
                <w:color w:val="000000"/>
                <w:lang w:eastAsia="en-US"/>
              </w:rPr>
              <w:t>В зависимости от выбранной причины в системе могут происходить различные дальнейшие действия, так, например, при выборе причины «нет остатка» на ячейку создается задача инвентаризации, вместе с тем создается новая задача на отбор не найденного товара из другой ячейки.</w:t>
            </w:r>
          </w:p>
          <w:p w:rsidR="00E504CF" w:rsidRPr="00E504CF" w:rsidRDefault="00E504CF" w:rsidP="00E504CF">
            <w:pPr>
              <w:rPr>
                <w:snapToGrid w:val="0"/>
                <w:color w:val="000000"/>
                <w:lang w:eastAsia="en-US"/>
              </w:rPr>
            </w:pPr>
            <w:r w:rsidRPr="00E504CF">
              <w:rPr>
                <w:snapToGrid w:val="0"/>
                <w:color w:val="000000"/>
                <w:lang w:eastAsia="en-US"/>
              </w:rPr>
              <w:t xml:space="preserve">Также при выполнении отбора сотрудник может </w:t>
            </w:r>
            <w:r w:rsidRPr="00E504CF">
              <w:rPr>
                <w:snapToGrid w:val="0"/>
                <w:color w:val="000000"/>
                <w:lang w:eastAsia="en-US"/>
              </w:rPr>
              <w:lastRenderedPageBreak/>
              <w:t>пропустить задачу, которая ему была выдана на ТСД.</w:t>
            </w:r>
          </w:p>
          <w:p w:rsidR="00E504CF" w:rsidRPr="00E504CF" w:rsidRDefault="00E504CF" w:rsidP="00E504CF">
            <w:r w:rsidRPr="00E504CF">
              <w:t xml:space="preserve">Действия на ТСД при отборе целой паллеты (контейнера): </w:t>
            </w:r>
          </w:p>
          <w:p w:rsidR="00E504CF" w:rsidRPr="00E504CF" w:rsidRDefault="00E504CF" w:rsidP="00166E5A">
            <w:pPr>
              <w:numPr>
                <w:ilvl w:val="0"/>
                <w:numId w:val="33"/>
              </w:numPr>
              <w:ind w:left="0"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33"/>
              </w:numPr>
              <w:ind w:left="0" w:firstLine="0"/>
              <w:jc w:val="both"/>
              <w:rPr>
                <w:snapToGrid w:val="0"/>
                <w:color w:val="000000"/>
                <w:lang w:eastAsia="en-US"/>
              </w:rPr>
            </w:pPr>
            <w:r w:rsidRPr="00E504CF">
              <w:rPr>
                <w:snapToGrid w:val="0"/>
                <w:color w:val="000000"/>
                <w:lang w:eastAsia="en-US"/>
              </w:rPr>
              <w:t>Выбор задачи «Отбор контейнеров»;</w:t>
            </w:r>
          </w:p>
          <w:p w:rsidR="00E504CF" w:rsidRPr="00E504CF" w:rsidRDefault="00E504CF" w:rsidP="00E504CF">
            <w:pPr>
              <w:rPr>
                <w:i/>
              </w:rPr>
            </w:pPr>
            <w:r w:rsidRPr="00E504CF">
              <w:rPr>
                <w:i/>
              </w:rPr>
              <w:t>Состояние операции взять.</w:t>
            </w:r>
          </w:p>
          <w:p w:rsidR="00E504CF" w:rsidRPr="00E504CF" w:rsidRDefault="00E504CF" w:rsidP="00166E5A">
            <w:pPr>
              <w:numPr>
                <w:ilvl w:val="0"/>
                <w:numId w:val="34"/>
              </w:numPr>
              <w:ind w:left="0" w:firstLine="0"/>
              <w:jc w:val="both"/>
              <w:rPr>
                <w:snapToGrid w:val="0"/>
                <w:color w:val="000000"/>
                <w:lang w:eastAsia="en-US"/>
              </w:rPr>
            </w:pPr>
            <w:r w:rsidRPr="00E504CF">
              <w:rPr>
                <w:snapToGrid w:val="0"/>
                <w:color w:val="000000"/>
                <w:lang w:eastAsia="en-US"/>
              </w:rPr>
              <w:t>Ввод номера заказа, по которому будет осуществляться отбор;</w:t>
            </w:r>
          </w:p>
          <w:p w:rsidR="00E504CF" w:rsidRPr="00E504CF" w:rsidRDefault="00E504CF" w:rsidP="00166E5A">
            <w:pPr>
              <w:numPr>
                <w:ilvl w:val="0"/>
                <w:numId w:val="34"/>
              </w:numPr>
              <w:ind w:left="0" w:firstLine="0"/>
              <w:jc w:val="both"/>
              <w:rPr>
                <w:snapToGrid w:val="0"/>
                <w:color w:val="000000"/>
                <w:lang w:eastAsia="en-US"/>
              </w:rPr>
            </w:pPr>
            <w:r w:rsidRPr="00E504CF">
              <w:rPr>
                <w:snapToGrid w:val="0"/>
                <w:color w:val="000000"/>
                <w:lang w:eastAsia="en-US"/>
              </w:rPr>
              <w:t>Сканирование ШК ячейки источника (наименование ячейки отображается в интерфейсе);</w:t>
            </w:r>
          </w:p>
          <w:p w:rsidR="00E504CF" w:rsidRPr="00E504CF" w:rsidRDefault="00E504CF" w:rsidP="00166E5A">
            <w:pPr>
              <w:numPr>
                <w:ilvl w:val="0"/>
                <w:numId w:val="34"/>
              </w:numPr>
              <w:ind w:left="0" w:firstLine="0"/>
              <w:jc w:val="both"/>
              <w:rPr>
                <w:snapToGrid w:val="0"/>
                <w:color w:val="000000"/>
                <w:lang w:eastAsia="en-US"/>
              </w:rPr>
            </w:pPr>
            <w:r w:rsidRPr="00E504CF">
              <w:rPr>
                <w:snapToGrid w:val="0"/>
                <w:color w:val="000000"/>
                <w:lang w:eastAsia="en-US"/>
              </w:rPr>
              <w:t>Сканирование ШК контейнера (наименование контейнера отображается в интерфейсе);</w:t>
            </w:r>
          </w:p>
          <w:p w:rsidR="00E504CF" w:rsidRPr="00E504CF" w:rsidRDefault="00E504CF" w:rsidP="00E504CF">
            <w:pPr>
              <w:rPr>
                <w:i/>
              </w:rPr>
            </w:pPr>
            <w:r w:rsidRPr="00E504CF">
              <w:rPr>
                <w:i/>
              </w:rPr>
              <w:t>Состояние операции положить.</w:t>
            </w:r>
          </w:p>
          <w:p w:rsidR="00E504CF" w:rsidRPr="00E504CF" w:rsidRDefault="00E504CF" w:rsidP="00166E5A">
            <w:pPr>
              <w:numPr>
                <w:ilvl w:val="0"/>
                <w:numId w:val="35"/>
              </w:numPr>
              <w:ind w:left="0" w:firstLine="0"/>
              <w:jc w:val="both"/>
              <w:rPr>
                <w:snapToGrid w:val="0"/>
                <w:color w:val="000000"/>
                <w:lang w:eastAsia="en-US"/>
              </w:rPr>
            </w:pPr>
            <w:r w:rsidRPr="00E504CF">
              <w:rPr>
                <w:snapToGrid w:val="0"/>
                <w:color w:val="000000"/>
                <w:lang w:eastAsia="en-US"/>
              </w:rPr>
              <w:t>Сканирование ячейки получателя из зоны готовых заказов (наименование ячейки отображается в интерфейсе);</w:t>
            </w:r>
          </w:p>
          <w:p w:rsidR="00E504CF" w:rsidRPr="00E504CF" w:rsidRDefault="00E504CF" w:rsidP="00E504CF">
            <w:r w:rsidRPr="00E504CF">
              <w:t xml:space="preserve">Действия на ТСД при отборе товара: </w:t>
            </w:r>
          </w:p>
          <w:p w:rsidR="00E504CF" w:rsidRPr="00E504CF" w:rsidRDefault="00E504CF" w:rsidP="00166E5A">
            <w:pPr>
              <w:numPr>
                <w:ilvl w:val="0"/>
                <w:numId w:val="35"/>
              </w:numPr>
              <w:ind w:left="0"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35"/>
              </w:numPr>
              <w:ind w:left="0" w:firstLine="0"/>
              <w:jc w:val="both"/>
              <w:rPr>
                <w:snapToGrid w:val="0"/>
                <w:color w:val="000000"/>
                <w:lang w:eastAsia="en-US"/>
              </w:rPr>
            </w:pPr>
            <w:r w:rsidRPr="00E504CF">
              <w:rPr>
                <w:snapToGrid w:val="0"/>
                <w:color w:val="000000"/>
                <w:lang w:eastAsia="en-US"/>
              </w:rPr>
              <w:t>Выбор задачи «Отбор товара»;</w:t>
            </w:r>
          </w:p>
          <w:p w:rsidR="00E504CF" w:rsidRPr="00E504CF" w:rsidRDefault="00E504CF" w:rsidP="00E504CF">
            <w:pPr>
              <w:rPr>
                <w:i/>
              </w:rPr>
            </w:pPr>
            <w:r w:rsidRPr="00E504CF">
              <w:rPr>
                <w:i/>
              </w:rPr>
              <w:t>Состояние операции взять.</w:t>
            </w:r>
          </w:p>
          <w:p w:rsidR="00E504CF" w:rsidRPr="00E504CF" w:rsidRDefault="00E504CF" w:rsidP="00166E5A">
            <w:pPr>
              <w:numPr>
                <w:ilvl w:val="0"/>
                <w:numId w:val="36"/>
              </w:numPr>
              <w:ind w:left="0" w:firstLine="0"/>
              <w:jc w:val="both"/>
              <w:rPr>
                <w:snapToGrid w:val="0"/>
                <w:color w:val="000000"/>
                <w:lang w:eastAsia="en-US"/>
              </w:rPr>
            </w:pPr>
            <w:r w:rsidRPr="00E504CF">
              <w:rPr>
                <w:snapToGrid w:val="0"/>
                <w:color w:val="000000"/>
                <w:lang w:eastAsia="en-US"/>
              </w:rPr>
              <w:t>Ввод номера заказа, по которому будет осуществляться отбор;</w:t>
            </w:r>
          </w:p>
          <w:p w:rsidR="00E504CF" w:rsidRPr="00E504CF" w:rsidRDefault="00E504CF" w:rsidP="00166E5A">
            <w:pPr>
              <w:numPr>
                <w:ilvl w:val="0"/>
                <w:numId w:val="36"/>
              </w:numPr>
              <w:ind w:left="0" w:firstLine="0"/>
              <w:jc w:val="both"/>
              <w:rPr>
                <w:snapToGrid w:val="0"/>
                <w:color w:val="000000"/>
                <w:lang w:eastAsia="en-US"/>
              </w:rPr>
            </w:pPr>
            <w:r w:rsidRPr="00E504CF">
              <w:rPr>
                <w:snapToGrid w:val="0"/>
                <w:color w:val="000000"/>
                <w:lang w:eastAsia="en-US"/>
              </w:rPr>
              <w:t>Сканирование ШК контейнера(паллет) на который будет собираться товар;</w:t>
            </w:r>
          </w:p>
          <w:p w:rsidR="00E504CF" w:rsidRPr="00E504CF" w:rsidRDefault="00E504CF" w:rsidP="00166E5A">
            <w:pPr>
              <w:numPr>
                <w:ilvl w:val="0"/>
                <w:numId w:val="36"/>
              </w:numPr>
              <w:ind w:left="0" w:firstLine="0"/>
              <w:jc w:val="both"/>
              <w:rPr>
                <w:snapToGrid w:val="0"/>
                <w:color w:val="000000"/>
                <w:lang w:eastAsia="en-US"/>
              </w:rPr>
            </w:pPr>
            <w:r w:rsidRPr="00E504CF">
              <w:rPr>
                <w:snapToGrid w:val="0"/>
                <w:color w:val="000000"/>
                <w:lang w:eastAsia="en-US"/>
              </w:rPr>
              <w:t>Сканирование ШК ячейки источника (наименование ячейки отображается в интерфейсе);</w:t>
            </w:r>
          </w:p>
          <w:p w:rsidR="00E504CF" w:rsidRPr="00E504CF" w:rsidRDefault="00E504CF" w:rsidP="00166E5A">
            <w:pPr>
              <w:numPr>
                <w:ilvl w:val="0"/>
                <w:numId w:val="36"/>
              </w:numPr>
              <w:ind w:left="0" w:firstLine="0"/>
              <w:jc w:val="both"/>
              <w:rPr>
                <w:snapToGrid w:val="0"/>
                <w:color w:val="000000"/>
                <w:lang w:eastAsia="en-US"/>
              </w:rPr>
            </w:pPr>
            <w:r w:rsidRPr="00E504CF">
              <w:rPr>
                <w:snapToGrid w:val="0"/>
                <w:color w:val="000000"/>
                <w:lang w:eastAsia="en-US"/>
              </w:rPr>
              <w:t>Сканирование ШК товара;</w:t>
            </w:r>
          </w:p>
          <w:p w:rsidR="00E504CF" w:rsidRPr="00E504CF" w:rsidRDefault="00E504CF" w:rsidP="00166E5A">
            <w:pPr>
              <w:numPr>
                <w:ilvl w:val="0"/>
                <w:numId w:val="36"/>
              </w:numPr>
              <w:ind w:left="0" w:firstLine="0"/>
              <w:jc w:val="both"/>
              <w:rPr>
                <w:snapToGrid w:val="0"/>
                <w:color w:val="000000"/>
                <w:lang w:eastAsia="en-US"/>
              </w:rPr>
            </w:pPr>
            <w:r w:rsidRPr="00E504CF">
              <w:rPr>
                <w:snapToGrid w:val="0"/>
                <w:color w:val="000000"/>
                <w:lang w:eastAsia="en-US"/>
              </w:rPr>
              <w:t>Ввод количества товара.</w:t>
            </w:r>
          </w:p>
          <w:p w:rsidR="00E504CF" w:rsidRPr="00E504CF" w:rsidRDefault="00E504CF" w:rsidP="00E504CF">
            <w:pPr>
              <w:rPr>
                <w:i/>
              </w:rPr>
            </w:pPr>
            <w:r w:rsidRPr="00E504CF">
              <w:rPr>
                <w:i/>
              </w:rPr>
              <w:t>Состояние операции положить.</w:t>
            </w:r>
          </w:p>
          <w:p w:rsidR="00E504CF" w:rsidRPr="00E504CF" w:rsidRDefault="00E504CF" w:rsidP="00166E5A">
            <w:pPr>
              <w:numPr>
                <w:ilvl w:val="0"/>
                <w:numId w:val="37"/>
              </w:numPr>
              <w:ind w:left="0" w:firstLine="0"/>
              <w:jc w:val="both"/>
              <w:rPr>
                <w:snapToGrid w:val="0"/>
                <w:color w:val="000000"/>
                <w:lang w:eastAsia="en-US"/>
              </w:rPr>
            </w:pPr>
            <w:r w:rsidRPr="00E504CF">
              <w:rPr>
                <w:snapToGrid w:val="0"/>
                <w:color w:val="000000"/>
                <w:lang w:eastAsia="en-US"/>
              </w:rPr>
              <w:t>Сканирование ячейки получателя в зоне готовых заказов (наименование ячейки отображается в интерфейсе);</w:t>
            </w:r>
          </w:p>
          <w:p w:rsidR="00E504CF" w:rsidRPr="00E504CF" w:rsidRDefault="00E504CF" w:rsidP="00166E5A">
            <w:pPr>
              <w:numPr>
                <w:ilvl w:val="0"/>
                <w:numId w:val="37"/>
              </w:numPr>
              <w:ind w:left="0" w:firstLine="0"/>
              <w:jc w:val="both"/>
              <w:rPr>
                <w:snapToGrid w:val="0"/>
                <w:color w:val="000000"/>
                <w:lang w:eastAsia="en-US"/>
              </w:rPr>
            </w:pPr>
            <w:r w:rsidRPr="00E504CF">
              <w:rPr>
                <w:snapToGrid w:val="0"/>
                <w:color w:val="000000"/>
                <w:lang w:eastAsia="en-US"/>
              </w:rPr>
              <w:t>Сканирование ШК контейнера (паллеты), на который был собран товар.</w:t>
            </w:r>
          </w:p>
          <w:p w:rsidR="00E504CF" w:rsidRPr="00E504CF" w:rsidRDefault="00E504CF" w:rsidP="00E504CF">
            <w:pPr>
              <w:rPr>
                <w:snapToGrid w:val="0"/>
                <w:color w:val="000000"/>
                <w:lang w:eastAsia="en-US"/>
              </w:rPr>
            </w:pPr>
          </w:p>
          <w:p w:rsidR="00E504CF" w:rsidRPr="00E504CF" w:rsidRDefault="00E504CF" w:rsidP="00166E5A">
            <w:pPr>
              <w:pStyle w:val="2"/>
              <w:keepLines/>
              <w:numPr>
                <w:ilvl w:val="2"/>
                <w:numId w:val="41"/>
              </w:numPr>
              <w:spacing w:after="0"/>
              <w:ind w:left="0" w:firstLine="0"/>
              <w:jc w:val="both"/>
              <w:rPr>
                <w:b w:val="0"/>
                <w:sz w:val="24"/>
                <w:szCs w:val="24"/>
              </w:rPr>
            </w:pPr>
            <w:r w:rsidRPr="00E504CF">
              <w:rPr>
                <w:b w:val="0"/>
                <w:sz w:val="24"/>
                <w:szCs w:val="24"/>
              </w:rPr>
              <w:t>Контроль и упаковка заказа</w:t>
            </w:r>
          </w:p>
          <w:p w:rsidR="00E504CF" w:rsidRPr="00E504CF" w:rsidRDefault="00E504CF" w:rsidP="00E504CF">
            <w:pPr>
              <w:rPr>
                <w:snapToGrid w:val="0"/>
                <w:color w:val="000000"/>
                <w:lang w:eastAsia="en-US"/>
              </w:rPr>
            </w:pPr>
            <w:r w:rsidRPr="00E504CF">
              <w:rPr>
                <w:snapToGrid w:val="0"/>
                <w:color w:val="000000"/>
                <w:lang w:eastAsia="en-US"/>
              </w:rPr>
              <w:t>Контроль и упаковка товара выполняется с использованием стационарного рабочего места.</w:t>
            </w:r>
          </w:p>
          <w:p w:rsidR="00E504CF" w:rsidRPr="00E504CF" w:rsidRDefault="00E504CF" w:rsidP="00E504CF">
            <w:pPr>
              <w:rPr>
                <w:snapToGrid w:val="0"/>
                <w:color w:val="000000"/>
                <w:lang w:eastAsia="en-US"/>
              </w:rPr>
            </w:pPr>
            <w:r w:rsidRPr="00E504CF">
              <w:rPr>
                <w:snapToGrid w:val="0"/>
                <w:color w:val="000000"/>
                <w:lang w:eastAsia="en-US"/>
              </w:rPr>
              <w:t xml:space="preserve">Контролер с РМ выполняет проверку заказа, одновременно формируя смешанные короба и смешанные поддоны. </w:t>
            </w:r>
          </w:p>
          <w:p w:rsidR="00E504CF" w:rsidRPr="00E504CF" w:rsidRDefault="00E504CF" w:rsidP="00E504CF">
            <w:pPr>
              <w:rPr>
                <w:snapToGrid w:val="0"/>
                <w:color w:val="000000"/>
                <w:lang w:eastAsia="en-US"/>
              </w:rPr>
            </w:pPr>
            <w:r w:rsidRPr="00E504CF">
              <w:rPr>
                <w:snapToGrid w:val="0"/>
                <w:color w:val="000000"/>
                <w:lang w:eastAsia="en-US"/>
              </w:rPr>
              <w:t xml:space="preserve">На каждый сформированный поддон (контейнер) с товаром, полученный в результате контроля и упаковки распечатывается упаковочный лист с перечнем товара, расположенного на данном поддоне. </w:t>
            </w:r>
          </w:p>
          <w:p w:rsidR="00E504CF" w:rsidRPr="00E504CF" w:rsidRDefault="00E504CF" w:rsidP="00E504CF">
            <w:pPr>
              <w:rPr>
                <w:snapToGrid w:val="0"/>
                <w:color w:val="000000"/>
                <w:lang w:eastAsia="en-US"/>
              </w:rPr>
            </w:pPr>
            <w:r w:rsidRPr="00E504CF">
              <w:rPr>
                <w:snapToGrid w:val="0"/>
                <w:color w:val="000000"/>
                <w:lang w:eastAsia="en-US"/>
              </w:rPr>
              <w:t xml:space="preserve">Печать упаковочных листов на смешанный короб не производится. </w:t>
            </w:r>
          </w:p>
          <w:p w:rsidR="00E504CF" w:rsidRPr="00E504CF" w:rsidRDefault="00E504CF" w:rsidP="00E504CF">
            <w:pPr>
              <w:rPr>
                <w:snapToGrid w:val="0"/>
                <w:color w:val="000000"/>
                <w:lang w:eastAsia="en-US"/>
              </w:rPr>
            </w:pPr>
            <w:r w:rsidRPr="00E504CF">
              <w:rPr>
                <w:snapToGrid w:val="0"/>
                <w:color w:val="000000"/>
                <w:lang w:eastAsia="en-US"/>
              </w:rPr>
              <w:lastRenderedPageBreak/>
              <w:t xml:space="preserve">Отобранные моноподдоны также проверяются контролером по составу. </w:t>
            </w:r>
          </w:p>
          <w:p w:rsidR="00E504CF" w:rsidRPr="00E504CF" w:rsidRDefault="00E504CF" w:rsidP="00E504CF">
            <w:pPr>
              <w:rPr>
                <w:snapToGrid w:val="0"/>
                <w:color w:val="000000"/>
                <w:lang w:eastAsia="en-US"/>
              </w:rPr>
            </w:pPr>
            <w:r w:rsidRPr="00E504CF">
              <w:rPr>
                <w:snapToGrid w:val="0"/>
                <w:color w:val="000000"/>
                <w:lang w:eastAsia="en-US"/>
              </w:rPr>
              <w:t>Сформированные грузы и отобранные моноподдоны передаются грузчику, который перемещает их в зону экспедиции через транзитную ячейку лифт.</w:t>
            </w:r>
          </w:p>
          <w:p w:rsidR="00E504CF" w:rsidRPr="00E504CF" w:rsidRDefault="00E504CF" w:rsidP="00E504CF">
            <w:pPr>
              <w:rPr>
                <w:snapToGrid w:val="0"/>
                <w:color w:val="000000"/>
                <w:lang w:eastAsia="en-US"/>
              </w:rPr>
            </w:pPr>
          </w:p>
          <w:p w:rsidR="00E504CF" w:rsidRPr="00E504CF" w:rsidRDefault="00E504CF" w:rsidP="00166E5A">
            <w:pPr>
              <w:pStyle w:val="2"/>
              <w:keepLines/>
              <w:numPr>
                <w:ilvl w:val="2"/>
                <w:numId w:val="41"/>
              </w:numPr>
              <w:spacing w:after="0"/>
              <w:ind w:left="0" w:firstLine="0"/>
              <w:jc w:val="both"/>
              <w:rPr>
                <w:b w:val="0"/>
                <w:sz w:val="24"/>
                <w:szCs w:val="24"/>
              </w:rPr>
            </w:pPr>
            <w:r w:rsidRPr="00E504CF">
              <w:rPr>
                <w:b w:val="0"/>
                <w:sz w:val="24"/>
                <w:szCs w:val="24"/>
              </w:rPr>
              <w:t>Отгрузка</w:t>
            </w:r>
          </w:p>
          <w:p w:rsidR="00E504CF" w:rsidRPr="00E504CF" w:rsidRDefault="00E504CF" w:rsidP="00E504CF">
            <w:pPr>
              <w:rPr>
                <w:snapToGrid w:val="0"/>
                <w:color w:val="000000"/>
                <w:lang w:eastAsia="en-US"/>
              </w:rPr>
            </w:pPr>
            <w:r w:rsidRPr="00E504CF">
              <w:rPr>
                <w:snapToGrid w:val="0"/>
                <w:color w:val="000000"/>
                <w:lang w:eastAsia="en-US"/>
              </w:rPr>
              <w:t xml:space="preserve">Отгрузка выполняется с использованием ТСД по факту прибытия ТС. </w:t>
            </w:r>
          </w:p>
          <w:p w:rsidR="00E504CF" w:rsidRPr="00E504CF" w:rsidRDefault="00E504CF" w:rsidP="00E504CF">
            <w:pPr>
              <w:rPr>
                <w:snapToGrid w:val="0"/>
                <w:color w:val="000000"/>
                <w:lang w:eastAsia="en-US"/>
              </w:rPr>
            </w:pPr>
            <w:r w:rsidRPr="00E504CF">
              <w:rPr>
                <w:snapToGrid w:val="0"/>
                <w:color w:val="000000"/>
                <w:lang w:eastAsia="en-US"/>
              </w:rPr>
              <w:t>Задачи на отгрузку создаются системой автоматически по факту перемещения заказа в зону экспедиции или по команде оператора. При отгрузке контролируются номера грузов (смешанных поддонов), количество отгружаемых моноподдонов поартикульно, транспортного короба.</w:t>
            </w:r>
          </w:p>
          <w:p w:rsidR="00E504CF" w:rsidRPr="00E504CF" w:rsidRDefault="00E504CF" w:rsidP="00E504CF">
            <w:r w:rsidRPr="00E504CF">
              <w:t xml:space="preserve">Действия на ТСД при отгрузке: </w:t>
            </w:r>
          </w:p>
          <w:p w:rsidR="00E504CF" w:rsidRPr="00E504CF" w:rsidRDefault="00E504CF" w:rsidP="00166E5A">
            <w:pPr>
              <w:numPr>
                <w:ilvl w:val="0"/>
                <w:numId w:val="38"/>
              </w:numPr>
              <w:ind w:left="0" w:firstLine="0"/>
              <w:jc w:val="both"/>
              <w:rPr>
                <w:snapToGrid w:val="0"/>
                <w:color w:val="000000"/>
                <w:lang w:eastAsia="en-US"/>
              </w:rPr>
            </w:pPr>
            <w:r w:rsidRPr="00E504CF">
              <w:rPr>
                <w:snapToGrid w:val="0"/>
                <w:color w:val="000000"/>
                <w:lang w:eastAsia="en-US"/>
              </w:rPr>
              <w:t>Регистрация на ТСД по индивидуальному бэйджу;</w:t>
            </w:r>
          </w:p>
          <w:p w:rsidR="00E504CF" w:rsidRPr="00E504CF" w:rsidRDefault="00E504CF" w:rsidP="00166E5A">
            <w:pPr>
              <w:numPr>
                <w:ilvl w:val="0"/>
                <w:numId w:val="38"/>
              </w:numPr>
              <w:ind w:left="0" w:firstLine="0"/>
              <w:jc w:val="both"/>
              <w:rPr>
                <w:snapToGrid w:val="0"/>
                <w:color w:val="000000"/>
                <w:lang w:eastAsia="en-US"/>
              </w:rPr>
            </w:pPr>
            <w:r w:rsidRPr="00E504CF">
              <w:rPr>
                <w:snapToGrid w:val="0"/>
                <w:color w:val="000000"/>
                <w:lang w:eastAsia="en-US"/>
              </w:rPr>
              <w:t>Выбор задачи «Отгрузка»;</w:t>
            </w:r>
          </w:p>
          <w:p w:rsidR="00E504CF" w:rsidRPr="00E504CF" w:rsidRDefault="00E504CF" w:rsidP="00166E5A">
            <w:pPr>
              <w:numPr>
                <w:ilvl w:val="0"/>
                <w:numId w:val="38"/>
              </w:numPr>
              <w:ind w:left="0" w:firstLine="0"/>
              <w:jc w:val="both"/>
              <w:rPr>
                <w:snapToGrid w:val="0"/>
                <w:color w:val="000000"/>
                <w:lang w:eastAsia="en-US"/>
              </w:rPr>
            </w:pPr>
            <w:r w:rsidRPr="00E504CF">
              <w:rPr>
                <w:snapToGrid w:val="0"/>
                <w:color w:val="000000"/>
                <w:lang w:eastAsia="en-US"/>
              </w:rPr>
              <w:t>Ввод номера заказа, по которому будет осуществляться отгрузка;</w:t>
            </w:r>
          </w:p>
          <w:p w:rsidR="00E504CF" w:rsidRPr="00E504CF" w:rsidRDefault="00E504CF" w:rsidP="00166E5A">
            <w:pPr>
              <w:numPr>
                <w:ilvl w:val="0"/>
                <w:numId w:val="38"/>
              </w:numPr>
              <w:ind w:left="0" w:firstLine="0"/>
              <w:jc w:val="both"/>
              <w:rPr>
                <w:snapToGrid w:val="0"/>
                <w:color w:val="000000"/>
                <w:lang w:eastAsia="en-US"/>
              </w:rPr>
            </w:pPr>
            <w:r w:rsidRPr="00E504CF">
              <w:rPr>
                <w:snapToGrid w:val="0"/>
                <w:color w:val="000000"/>
                <w:lang w:eastAsia="en-US"/>
              </w:rPr>
              <w:t>Сканирование ШК контейнера(паллет) который будет отгружаться товар;</w:t>
            </w:r>
          </w:p>
          <w:p w:rsidR="00E504CF" w:rsidRPr="00E504CF" w:rsidRDefault="00E504CF" w:rsidP="00166E5A">
            <w:pPr>
              <w:numPr>
                <w:ilvl w:val="0"/>
                <w:numId w:val="38"/>
              </w:numPr>
              <w:ind w:left="0" w:firstLine="0"/>
              <w:jc w:val="both"/>
              <w:rPr>
                <w:snapToGrid w:val="0"/>
                <w:color w:val="000000"/>
                <w:lang w:eastAsia="en-US"/>
              </w:rPr>
            </w:pPr>
            <w:r w:rsidRPr="00E504CF">
              <w:rPr>
                <w:snapToGrid w:val="0"/>
                <w:color w:val="000000"/>
                <w:lang w:eastAsia="en-US"/>
              </w:rPr>
              <w:t>Подтверждение отгрузки контейнера.</w:t>
            </w:r>
          </w:p>
          <w:p w:rsidR="00E504CF" w:rsidRPr="00E504CF" w:rsidRDefault="00E504CF" w:rsidP="00E504CF"/>
          <w:p w:rsidR="00E504CF" w:rsidRPr="00E504CF" w:rsidRDefault="00E504CF" w:rsidP="00166E5A">
            <w:pPr>
              <w:pStyle w:val="2"/>
              <w:keepLines/>
              <w:numPr>
                <w:ilvl w:val="1"/>
                <w:numId w:val="41"/>
              </w:numPr>
              <w:spacing w:after="0"/>
              <w:ind w:left="0" w:firstLine="0"/>
              <w:jc w:val="both"/>
              <w:rPr>
                <w:b w:val="0"/>
                <w:sz w:val="24"/>
                <w:szCs w:val="24"/>
              </w:rPr>
            </w:pPr>
            <w:r w:rsidRPr="00E504CF">
              <w:rPr>
                <w:b w:val="0"/>
                <w:sz w:val="24"/>
                <w:szCs w:val="24"/>
              </w:rPr>
              <w:t>Интеграция с КИС</w:t>
            </w:r>
          </w:p>
          <w:p w:rsidR="00E504CF" w:rsidRPr="00E504CF" w:rsidRDefault="00E504CF" w:rsidP="00E504CF">
            <w:r w:rsidRPr="00E504CF">
              <w:t>Из КИС в УС выгружаются данные:</w:t>
            </w:r>
          </w:p>
          <w:p w:rsidR="00E504CF" w:rsidRPr="00E504CF" w:rsidRDefault="00E504CF" w:rsidP="00166E5A">
            <w:pPr>
              <w:numPr>
                <w:ilvl w:val="0"/>
                <w:numId w:val="13"/>
              </w:numPr>
              <w:ind w:left="0" w:firstLine="0"/>
            </w:pPr>
            <w:r w:rsidRPr="00E504CF">
              <w:t>Товар (номенклатура, единицы хранения, штрихкоды);</w:t>
            </w:r>
          </w:p>
          <w:p w:rsidR="00E504CF" w:rsidRPr="00E504CF" w:rsidRDefault="00E504CF" w:rsidP="00166E5A">
            <w:pPr>
              <w:numPr>
                <w:ilvl w:val="0"/>
                <w:numId w:val="13"/>
              </w:numPr>
              <w:ind w:left="0" w:firstLine="0"/>
            </w:pPr>
            <w:r w:rsidRPr="00E504CF">
              <w:t>Контрагенты;</w:t>
            </w:r>
          </w:p>
          <w:p w:rsidR="00E504CF" w:rsidRPr="00E504CF" w:rsidRDefault="00E504CF" w:rsidP="00166E5A">
            <w:pPr>
              <w:numPr>
                <w:ilvl w:val="0"/>
                <w:numId w:val="13"/>
              </w:numPr>
              <w:ind w:left="0" w:firstLine="0"/>
            </w:pPr>
            <w:r w:rsidRPr="00E504CF">
              <w:t>Организация.</w:t>
            </w:r>
          </w:p>
          <w:p w:rsidR="00E504CF" w:rsidRPr="00E504CF" w:rsidRDefault="00E504CF" w:rsidP="00E504CF">
            <w:r w:rsidRPr="00E504CF">
              <w:t>Из КИС в УС выгружаются данные о документах инициаторах:</w:t>
            </w:r>
            <w:r w:rsidRPr="00E504CF">
              <w:tab/>
            </w:r>
          </w:p>
          <w:p w:rsidR="00E504CF" w:rsidRPr="00E504CF" w:rsidRDefault="00E504CF" w:rsidP="00166E5A">
            <w:pPr>
              <w:numPr>
                <w:ilvl w:val="0"/>
                <w:numId w:val="14"/>
              </w:numPr>
              <w:ind w:left="0" w:firstLine="0"/>
            </w:pPr>
            <w:r w:rsidRPr="00E504CF">
              <w:t>План поступления;</w:t>
            </w:r>
          </w:p>
          <w:p w:rsidR="00E504CF" w:rsidRPr="00E504CF" w:rsidRDefault="00E504CF" w:rsidP="00166E5A">
            <w:pPr>
              <w:numPr>
                <w:ilvl w:val="0"/>
                <w:numId w:val="14"/>
              </w:numPr>
              <w:ind w:left="0" w:firstLine="0"/>
            </w:pPr>
            <w:r w:rsidRPr="00E504CF">
              <w:t>План отгрузки;</w:t>
            </w:r>
          </w:p>
          <w:p w:rsidR="00E504CF" w:rsidRPr="00E504CF" w:rsidRDefault="00E504CF" w:rsidP="00166E5A">
            <w:pPr>
              <w:numPr>
                <w:ilvl w:val="0"/>
                <w:numId w:val="14"/>
              </w:numPr>
              <w:ind w:left="0" w:firstLine="0"/>
            </w:pPr>
            <w:r w:rsidRPr="00E504CF">
              <w:t>Блокировка/разблокировка партии товара.</w:t>
            </w:r>
          </w:p>
          <w:p w:rsidR="00E504CF" w:rsidRPr="00E504CF" w:rsidRDefault="00E504CF" w:rsidP="00E504CF">
            <w:r w:rsidRPr="00E504CF">
              <w:t>Из УС в КИС выгружаются данные о:</w:t>
            </w:r>
            <w:r w:rsidRPr="00E504CF">
              <w:tab/>
            </w:r>
          </w:p>
          <w:p w:rsidR="00E504CF" w:rsidRPr="00E504CF" w:rsidRDefault="00E504CF" w:rsidP="00166E5A">
            <w:pPr>
              <w:numPr>
                <w:ilvl w:val="0"/>
                <w:numId w:val="14"/>
              </w:numPr>
              <w:ind w:left="0" w:firstLine="0"/>
            </w:pPr>
            <w:r w:rsidRPr="00E504CF">
              <w:t>Статусах, принимаемых документом приемка (В работе, Принят, Закрыт);</w:t>
            </w:r>
          </w:p>
          <w:p w:rsidR="00E504CF" w:rsidRPr="00E504CF" w:rsidRDefault="00E504CF" w:rsidP="00166E5A">
            <w:pPr>
              <w:numPr>
                <w:ilvl w:val="0"/>
                <w:numId w:val="14"/>
              </w:numPr>
              <w:ind w:left="0" w:firstLine="0"/>
            </w:pPr>
            <w:r w:rsidRPr="00E504CF">
              <w:t>Факте приемки товара (товар, качество, партия, количество);</w:t>
            </w:r>
          </w:p>
          <w:p w:rsidR="00E504CF" w:rsidRPr="00E504CF" w:rsidRDefault="00E504CF" w:rsidP="00166E5A">
            <w:pPr>
              <w:numPr>
                <w:ilvl w:val="0"/>
                <w:numId w:val="14"/>
              </w:numPr>
              <w:ind w:left="0" w:firstLine="0"/>
            </w:pPr>
            <w:r w:rsidRPr="00E504CF">
              <w:t>ВГХ;</w:t>
            </w:r>
          </w:p>
          <w:p w:rsidR="00E504CF" w:rsidRPr="00E504CF" w:rsidRDefault="00E504CF" w:rsidP="00166E5A">
            <w:pPr>
              <w:numPr>
                <w:ilvl w:val="0"/>
                <w:numId w:val="14"/>
              </w:numPr>
              <w:ind w:left="0" w:firstLine="0"/>
            </w:pPr>
            <w:r w:rsidRPr="00E504CF">
              <w:t>Статусах, принимаемых документом заказ на отгрузку (В отборе, Отобран, Упакован, Отгружен);</w:t>
            </w:r>
          </w:p>
          <w:p w:rsidR="00E504CF" w:rsidRPr="00E504CF" w:rsidRDefault="00E504CF" w:rsidP="00166E5A">
            <w:pPr>
              <w:numPr>
                <w:ilvl w:val="0"/>
                <w:numId w:val="14"/>
              </w:numPr>
              <w:ind w:left="0" w:firstLine="0"/>
            </w:pPr>
            <w:r w:rsidRPr="00E504CF">
              <w:t>Факте упаковки товара (товар, качество, партия, количество);</w:t>
            </w:r>
          </w:p>
          <w:p w:rsidR="00E504CF" w:rsidRPr="00E504CF" w:rsidRDefault="00E504CF" w:rsidP="00166E5A">
            <w:pPr>
              <w:numPr>
                <w:ilvl w:val="0"/>
                <w:numId w:val="14"/>
              </w:numPr>
              <w:ind w:left="0" w:firstLine="0"/>
            </w:pPr>
            <w:r w:rsidRPr="00E504CF">
              <w:t>Факте отгрузки товара (товар, качество, партия, количество);</w:t>
            </w:r>
          </w:p>
          <w:p w:rsidR="00E504CF" w:rsidRPr="00E504CF" w:rsidRDefault="00E504CF" w:rsidP="00166E5A">
            <w:pPr>
              <w:numPr>
                <w:ilvl w:val="0"/>
                <w:numId w:val="14"/>
              </w:numPr>
              <w:ind w:left="0" w:firstLine="0"/>
            </w:pPr>
            <w:r w:rsidRPr="00E504CF">
              <w:t>Ответная часть о факте Блокировки/разблокировки партии товара.</w:t>
            </w:r>
          </w:p>
          <w:p w:rsidR="00E504CF" w:rsidRPr="00E504CF" w:rsidRDefault="00E504CF" w:rsidP="00E504CF">
            <w:pPr>
              <w:jc w:val="center"/>
              <w:rPr>
                <w:b/>
                <w:bCs/>
              </w:rPr>
            </w:pPr>
          </w:p>
        </w:tc>
      </w:tr>
      <w:tr w:rsidR="00E504CF" w:rsidRPr="00E504CF" w:rsidTr="00A35B08">
        <w:trPr>
          <w:trHeight w:val="1106"/>
        </w:trPr>
        <w:tc>
          <w:tcPr>
            <w:tcW w:w="675" w:type="dxa"/>
          </w:tcPr>
          <w:p w:rsidR="00E504CF" w:rsidRPr="00E504CF" w:rsidRDefault="00E504CF" w:rsidP="00E504CF">
            <w:pPr>
              <w:jc w:val="center"/>
              <w:rPr>
                <w:bCs/>
              </w:rPr>
            </w:pPr>
            <w:r w:rsidRPr="00E504CF">
              <w:rPr>
                <w:bCs/>
              </w:rPr>
              <w:lastRenderedPageBreak/>
              <w:t>4.</w:t>
            </w:r>
          </w:p>
        </w:tc>
        <w:tc>
          <w:tcPr>
            <w:tcW w:w="3828" w:type="dxa"/>
          </w:tcPr>
          <w:p w:rsidR="00E504CF" w:rsidRPr="00E504CF" w:rsidRDefault="00E504CF" w:rsidP="00E504CF">
            <w:pPr>
              <w:pStyle w:val="2"/>
              <w:keepLines/>
              <w:spacing w:after="0"/>
              <w:rPr>
                <w:b w:val="0"/>
                <w:sz w:val="24"/>
                <w:szCs w:val="24"/>
              </w:rPr>
            </w:pPr>
            <w:bookmarkStart w:id="64" w:name="_Toc476137810"/>
            <w:bookmarkStart w:id="65" w:name="_Toc477168603"/>
            <w:r w:rsidRPr="00E504CF">
              <w:rPr>
                <w:b w:val="0"/>
                <w:sz w:val="24"/>
                <w:szCs w:val="24"/>
              </w:rPr>
              <w:t>Технические требования к архитектуре системы</w:t>
            </w:r>
            <w:bookmarkEnd w:id="64"/>
            <w:bookmarkEnd w:id="65"/>
          </w:p>
          <w:p w:rsidR="00E504CF" w:rsidRPr="00E504CF" w:rsidRDefault="00E504CF" w:rsidP="00E504CF">
            <w:pPr>
              <w:pStyle w:val="1"/>
              <w:numPr>
                <w:ilvl w:val="0"/>
                <w:numId w:val="0"/>
              </w:numPr>
              <w:tabs>
                <w:tab w:val="left" w:pos="709"/>
              </w:tabs>
              <w:suppressAutoHyphens/>
              <w:spacing w:before="0" w:after="0"/>
              <w:ind w:right="170"/>
              <w:rPr>
                <w:rFonts w:eastAsia="MS Gothic"/>
                <w:b w:val="0"/>
                <w:caps/>
                <w:color w:val="000000"/>
                <w:sz w:val="24"/>
                <w:szCs w:val="24"/>
              </w:rPr>
            </w:pPr>
          </w:p>
        </w:tc>
        <w:tc>
          <w:tcPr>
            <w:tcW w:w="5714" w:type="dxa"/>
          </w:tcPr>
          <w:p w:rsidR="00E504CF" w:rsidRPr="00E504CF" w:rsidRDefault="00E504CF" w:rsidP="00E504CF">
            <w:pPr>
              <w:ind w:right="-1"/>
              <w:rPr>
                <w:snapToGrid w:val="0"/>
                <w:color w:val="000000"/>
                <w:lang w:eastAsia="en-US"/>
              </w:rPr>
            </w:pPr>
            <w:r w:rsidRPr="00E504CF">
              <w:rPr>
                <w:snapToGrid w:val="0"/>
                <w:color w:val="000000"/>
                <w:lang w:eastAsia="en-US"/>
              </w:rPr>
              <w:t>Заказчик предъявляет следующие технические требования к системной архитектуре решения WMS:</w:t>
            </w:r>
          </w:p>
          <w:p w:rsidR="00E504CF" w:rsidRPr="00E504CF" w:rsidRDefault="00E504CF" w:rsidP="00166E5A">
            <w:pPr>
              <w:numPr>
                <w:ilvl w:val="0"/>
                <w:numId w:val="39"/>
              </w:numPr>
              <w:ind w:left="0" w:right="-1" w:firstLine="0"/>
              <w:jc w:val="both"/>
              <w:rPr>
                <w:snapToGrid w:val="0"/>
                <w:color w:val="000000"/>
                <w:lang w:eastAsia="en-US"/>
              </w:rPr>
            </w:pPr>
            <w:r w:rsidRPr="00E504CF">
              <w:rPr>
                <w:snapToGrid w:val="0"/>
                <w:color w:val="000000"/>
                <w:lang w:eastAsia="en-US"/>
              </w:rPr>
              <w:t>Система WMS должна быть разработана на платформе 1С:Предприятие 8.3.</w:t>
            </w:r>
          </w:p>
          <w:p w:rsidR="00E504CF" w:rsidRPr="00E504CF" w:rsidRDefault="00E504CF" w:rsidP="00166E5A">
            <w:pPr>
              <w:numPr>
                <w:ilvl w:val="0"/>
                <w:numId w:val="39"/>
              </w:numPr>
              <w:ind w:left="0" w:right="-1" w:firstLine="0"/>
              <w:jc w:val="both"/>
              <w:rPr>
                <w:snapToGrid w:val="0"/>
                <w:color w:val="000000"/>
                <w:lang w:eastAsia="en-US"/>
              </w:rPr>
            </w:pPr>
            <w:r w:rsidRPr="00E504CF">
              <w:rPr>
                <w:snapToGrid w:val="0"/>
                <w:color w:val="000000"/>
                <w:lang w:eastAsia="en-US"/>
              </w:rPr>
              <w:t>Все изменения Системы от типовой конфигурации WMS решения должны быть формализованы и описаны в разделе «Доработки системы», являющимся частью документа «Концептуальный дизайн».</w:t>
            </w:r>
          </w:p>
          <w:p w:rsidR="00E504CF" w:rsidRPr="00E504CF" w:rsidRDefault="00E504CF" w:rsidP="00E504CF">
            <w:pPr>
              <w:ind w:right="-1"/>
              <w:rPr>
                <w:snapToGrid w:val="0"/>
                <w:color w:val="000000"/>
                <w:lang w:eastAsia="en-US"/>
              </w:rPr>
            </w:pPr>
            <w:r w:rsidRPr="00E504CF">
              <w:rPr>
                <w:snapToGrid w:val="0"/>
                <w:color w:val="000000"/>
                <w:lang w:eastAsia="en-US"/>
              </w:rPr>
              <w:t>Архитектура системы WMS должна состоять из следующих компонентов:</w:t>
            </w:r>
          </w:p>
          <w:p w:rsidR="00E504CF" w:rsidRPr="00E504CF" w:rsidRDefault="00E504CF" w:rsidP="00166E5A">
            <w:pPr>
              <w:numPr>
                <w:ilvl w:val="0"/>
                <w:numId w:val="40"/>
              </w:numPr>
              <w:ind w:left="0" w:right="-1" w:firstLine="0"/>
              <w:jc w:val="both"/>
              <w:rPr>
                <w:snapToGrid w:val="0"/>
                <w:color w:val="000000"/>
                <w:lang w:eastAsia="en-US"/>
              </w:rPr>
            </w:pPr>
            <w:r w:rsidRPr="00E504CF">
              <w:rPr>
                <w:snapToGrid w:val="0"/>
                <w:color w:val="000000"/>
                <w:lang w:eastAsia="en-US"/>
              </w:rPr>
              <w:t>Приложение для доступа в систему в режиме «толстого клиента»;</w:t>
            </w:r>
          </w:p>
          <w:p w:rsidR="00E504CF" w:rsidRPr="00E504CF" w:rsidRDefault="00E504CF" w:rsidP="00166E5A">
            <w:pPr>
              <w:numPr>
                <w:ilvl w:val="0"/>
                <w:numId w:val="40"/>
              </w:numPr>
              <w:ind w:left="0" w:right="-1" w:firstLine="0"/>
              <w:jc w:val="both"/>
              <w:rPr>
                <w:snapToGrid w:val="0"/>
                <w:color w:val="000000"/>
                <w:lang w:eastAsia="en-US"/>
              </w:rPr>
            </w:pPr>
            <w:r w:rsidRPr="00E504CF">
              <w:rPr>
                <w:snapToGrid w:val="0"/>
                <w:color w:val="000000"/>
                <w:lang w:eastAsia="en-US"/>
              </w:rPr>
              <w:t>Приложение для доступа в систему в режиме «тонкого клиента»;</w:t>
            </w:r>
          </w:p>
          <w:p w:rsidR="00E504CF" w:rsidRPr="00E504CF" w:rsidRDefault="00E504CF" w:rsidP="00166E5A">
            <w:pPr>
              <w:numPr>
                <w:ilvl w:val="0"/>
                <w:numId w:val="40"/>
              </w:numPr>
              <w:ind w:left="0" w:right="-1" w:firstLine="0"/>
              <w:jc w:val="both"/>
              <w:rPr>
                <w:snapToGrid w:val="0"/>
                <w:color w:val="000000"/>
                <w:lang w:eastAsia="en-US"/>
              </w:rPr>
            </w:pPr>
            <w:r w:rsidRPr="00E504CF">
              <w:rPr>
                <w:snapToGrid w:val="0"/>
                <w:color w:val="000000"/>
                <w:lang w:eastAsia="en-US"/>
              </w:rPr>
              <w:t>Приложение для ТСД.</w:t>
            </w:r>
          </w:p>
          <w:p w:rsidR="00E504CF" w:rsidRPr="00E504CF" w:rsidRDefault="00E504CF" w:rsidP="00E504CF">
            <w:pPr>
              <w:rPr>
                <w:snapToGrid w:val="0"/>
                <w:color w:val="000000"/>
                <w:lang w:eastAsia="en-US"/>
              </w:rPr>
            </w:pPr>
            <w:r w:rsidRPr="00E504CF">
              <w:rPr>
                <w:snapToGrid w:val="0"/>
                <w:color w:val="000000"/>
                <w:lang w:eastAsia="en-US"/>
              </w:rPr>
              <w:t>Архитектура системы должна быть централизованной. Системное администрирование должно быть сосредоточено в одном месте, а функциональность – быть единой для всех пользователей.</w:t>
            </w:r>
          </w:p>
          <w:p w:rsidR="00E504CF" w:rsidRPr="00E504CF" w:rsidRDefault="00E504CF" w:rsidP="00E504CF">
            <w:pPr>
              <w:rPr>
                <w:snapToGrid w:val="0"/>
                <w:color w:val="000000"/>
                <w:lang w:eastAsia="en-US"/>
              </w:rPr>
            </w:pPr>
            <w:r w:rsidRPr="00E504CF">
              <w:rPr>
                <w:snapToGrid w:val="0"/>
                <w:color w:val="000000"/>
                <w:lang w:eastAsia="en-US"/>
              </w:rPr>
              <w:t>Решение для системы WMS должно поддерживать структуру взаимодействия клиентского места (мобильного места) и сервера базы данных:</w:t>
            </w:r>
          </w:p>
          <w:p w:rsidR="00E504CF" w:rsidRPr="00E504CF" w:rsidRDefault="00E504CF" w:rsidP="00166E5A">
            <w:pPr>
              <w:numPr>
                <w:ilvl w:val="0"/>
                <w:numId w:val="40"/>
              </w:numPr>
              <w:ind w:left="0" w:right="-1" w:firstLine="0"/>
              <w:jc w:val="both"/>
              <w:rPr>
                <w:snapToGrid w:val="0"/>
                <w:color w:val="000000"/>
                <w:lang w:eastAsia="en-US"/>
              </w:rPr>
            </w:pPr>
            <w:r w:rsidRPr="00E504CF">
              <w:rPr>
                <w:snapToGrid w:val="0"/>
                <w:color w:val="000000"/>
                <w:lang w:eastAsia="en-US"/>
              </w:rPr>
              <w:t>СУБД &lt;-&gt; Сервер приложений &lt;-&gt; Клиентское АРМ / ТСД.</w:t>
            </w:r>
          </w:p>
          <w:p w:rsidR="00E504CF" w:rsidRPr="00E504CF" w:rsidRDefault="00E504CF" w:rsidP="00E504CF">
            <w:pPr>
              <w:rPr>
                <w:snapToGrid w:val="0"/>
                <w:color w:val="000000"/>
                <w:lang w:eastAsia="en-US"/>
              </w:rPr>
            </w:pPr>
            <w:r w:rsidRPr="00E504CF">
              <w:rPr>
                <w:snapToGrid w:val="0"/>
                <w:color w:val="000000"/>
                <w:lang w:eastAsia="en-US"/>
              </w:rPr>
              <w:t xml:space="preserve">Для управления базами данных система WMS должна использовать СУБД </w:t>
            </w:r>
            <w:r w:rsidRPr="00E504CF">
              <w:rPr>
                <w:snapToGrid w:val="0"/>
                <w:color w:val="000000"/>
                <w:lang w:val="en-US" w:eastAsia="en-US"/>
              </w:rPr>
              <w:t>MS</w:t>
            </w:r>
            <w:r w:rsidRPr="00E504CF">
              <w:rPr>
                <w:snapToGrid w:val="0"/>
                <w:color w:val="000000"/>
                <w:lang w:eastAsia="en-US"/>
              </w:rPr>
              <w:t xml:space="preserve"> </w:t>
            </w:r>
            <w:r w:rsidRPr="00E504CF">
              <w:rPr>
                <w:snapToGrid w:val="0"/>
                <w:color w:val="000000"/>
                <w:lang w:val="en-US" w:eastAsia="en-US"/>
              </w:rPr>
              <w:t>SQL</w:t>
            </w:r>
            <w:r w:rsidRPr="00E504CF">
              <w:rPr>
                <w:snapToGrid w:val="0"/>
                <w:color w:val="000000"/>
                <w:lang w:eastAsia="en-US"/>
              </w:rPr>
              <w:t>.</w:t>
            </w:r>
          </w:p>
          <w:p w:rsidR="00E504CF" w:rsidRPr="00E504CF" w:rsidRDefault="00E504CF" w:rsidP="00E504CF">
            <w:pPr>
              <w:rPr>
                <w:snapToGrid w:val="0"/>
                <w:color w:val="000000"/>
                <w:lang w:eastAsia="en-US"/>
              </w:rPr>
            </w:pPr>
            <w:r w:rsidRPr="00E504CF">
              <w:rPr>
                <w:snapToGrid w:val="0"/>
                <w:color w:val="000000"/>
                <w:lang w:eastAsia="en-US"/>
              </w:rPr>
              <w:t>Веб-сервер должен работать под управлением Apache версий 2.0, 2.2. ОС веб-сервера - Windows.</w:t>
            </w:r>
          </w:p>
          <w:p w:rsidR="00E504CF" w:rsidRPr="00E504CF" w:rsidRDefault="00E504CF" w:rsidP="00E504CF">
            <w:pPr>
              <w:rPr>
                <w:snapToGrid w:val="0"/>
                <w:color w:val="000000"/>
                <w:lang w:eastAsia="en-US"/>
              </w:rPr>
            </w:pPr>
            <w:r w:rsidRPr="00E504CF">
              <w:rPr>
                <w:snapToGrid w:val="0"/>
                <w:color w:val="000000"/>
                <w:lang w:eastAsia="en-US"/>
              </w:rPr>
              <w:t>Взаимодействие и работа на ТСД (прием и передача данных, выполнение операций), должно быть организовано в режиме оn-line при подключении к сети Wi-Fi сети на территории складского объекта.</w:t>
            </w:r>
          </w:p>
        </w:tc>
      </w:tr>
      <w:tr w:rsidR="00E504CF" w:rsidRPr="00E504CF" w:rsidTr="00A35B08">
        <w:trPr>
          <w:trHeight w:val="1106"/>
        </w:trPr>
        <w:tc>
          <w:tcPr>
            <w:tcW w:w="675" w:type="dxa"/>
          </w:tcPr>
          <w:p w:rsidR="00E504CF" w:rsidRPr="00E504CF" w:rsidRDefault="00E504CF" w:rsidP="00E504CF">
            <w:pPr>
              <w:jc w:val="center"/>
              <w:rPr>
                <w:bCs/>
              </w:rPr>
            </w:pPr>
            <w:r w:rsidRPr="00E504CF">
              <w:rPr>
                <w:bCs/>
              </w:rPr>
              <w:t>5.</w:t>
            </w:r>
          </w:p>
        </w:tc>
        <w:tc>
          <w:tcPr>
            <w:tcW w:w="3828" w:type="dxa"/>
          </w:tcPr>
          <w:p w:rsidR="00E504CF" w:rsidRPr="00E504CF" w:rsidRDefault="00E504CF" w:rsidP="00E504CF">
            <w:pPr>
              <w:pStyle w:val="2"/>
              <w:keepLines/>
              <w:spacing w:after="0"/>
              <w:rPr>
                <w:b w:val="0"/>
                <w:sz w:val="24"/>
                <w:szCs w:val="24"/>
              </w:rPr>
            </w:pPr>
            <w:bookmarkStart w:id="66" w:name="_Toc430798930"/>
            <w:bookmarkStart w:id="67" w:name="_Toc438116010"/>
            <w:bookmarkStart w:id="68" w:name="_Toc448424677"/>
            <w:bookmarkStart w:id="69" w:name="_Toc472504695"/>
            <w:bookmarkStart w:id="70" w:name="_Toc476137812"/>
            <w:bookmarkStart w:id="71" w:name="_Toc477168605"/>
            <w:r w:rsidRPr="00E504CF">
              <w:rPr>
                <w:b w:val="0"/>
                <w:sz w:val="24"/>
                <w:szCs w:val="24"/>
              </w:rPr>
              <w:t>Требования к доступу к системе</w:t>
            </w:r>
            <w:bookmarkEnd w:id="66"/>
            <w:bookmarkEnd w:id="67"/>
            <w:bookmarkEnd w:id="68"/>
            <w:bookmarkEnd w:id="69"/>
            <w:bookmarkEnd w:id="70"/>
            <w:bookmarkEnd w:id="71"/>
          </w:p>
          <w:p w:rsidR="00E504CF" w:rsidRPr="00E504CF" w:rsidRDefault="00E504CF" w:rsidP="00E504CF">
            <w:pPr>
              <w:pStyle w:val="2"/>
              <w:keepLines/>
              <w:spacing w:after="0"/>
              <w:rPr>
                <w:b w:val="0"/>
                <w:sz w:val="24"/>
                <w:szCs w:val="24"/>
              </w:rPr>
            </w:pPr>
          </w:p>
        </w:tc>
        <w:tc>
          <w:tcPr>
            <w:tcW w:w="5714" w:type="dxa"/>
          </w:tcPr>
          <w:p w:rsidR="00E504CF" w:rsidRPr="00E504CF" w:rsidRDefault="00E504CF" w:rsidP="00E504CF">
            <w:pPr>
              <w:rPr>
                <w:snapToGrid w:val="0"/>
                <w:color w:val="000000"/>
                <w:lang w:eastAsia="en-US"/>
              </w:rPr>
            </w:pPr>
            <w:r w:rsidRPr="00E504CF">
              <w:rPr>
                <w:snapToGrid w:val="0"/>
                <w:color w:val="000000"/>
                <w:lang w:eastAsia="en-US"/>
              </w:rPr>
              <w:t>Система должна обеспечивать сквозную доменную аутентификацию пользователей.</w:t>
            </w:r>
          </w:p>
          <w:p w:rsidR="00E504CF" w:rsidRPr="00E504CF" w:rsidRDefault="00E504CF" w:rsidP="00E504CF">
            <w:pPr>
              <w:rPr>
                <w:snapToGrid w:val="0"/>
                <w:color w:val="000000"/>
                <w:lang w:eastAsia="en-US"/>
              </w:rPr>
            </w:pPr>
            <w:r w:rsidRPr="00E504CF">
              <w:rPr>
                <w:snapToGrid w:val="0"/>
                <w:color w:val="000000"/>
                <w:lang w:eastAsia="en-US"/>
              </w:rPr>
              <w:t>Доступ к системе должен быть возможен в режиме «толстого клиента» и «тонкого клиента».</w:t>
            </w:r>
          </w:p>
          <w:p w:rsidR="00E504CF" w:rsidRPr="00E504CF" w:rsidRDefault="00E504CF" w:rsidP="00E504CF">
            <w:pPr>
              <w:rPr>
                <w:snapToGrid w:val="0"/>
                <w:color w:val="000000"/>
                <w:lang w:eastAsia="en-US"/>
              </w:rPr>
            </w:pPr>
            <w:r w:rsidRPr="00E504CF">
              <w:rPr>
                <w:snapToGrid w:val="0"/>
                <w:color w:val="000000"/>
                <w:lang w:eastAsia="en-US"/>
              </w:rPr>
              <w:t>Доступ для пользователей на ТСД должен быть реализован с использованием индивидуального логина и пароля.</w:t>
            </w:r>
          </w:p>
        </w:tc>
      </w:tr>
      <w:tr w:rsidR="00E504CF" w:rsidRPr="00E504CF" w:rsidTr="00A35B08">
        <w:trPr>
          <w:trHeight w:val="1106"/>
        </w:trPr>
        <w:tc>
          <w:tcPr>
            <w:tcW w:w="675" w:type="dxa"/>
          </w:tcPr>
          <w:p w:rsidR="00E504CF" w:rsidRPr="00E504CF" w:rsidRDefault="00E504CF" w:rsidP="00E504CF">
            <w:pPr>
              <w:jc w:val="center"/>
              <w:rPr>
                <w:bCs/>
              </w:rPr>
            </w:pPr>
            <w:r w:rsidRPr="00E504CF">
              <w:rPr>
                <w:bCs/>
              </w:rPr>
              <w:t>6.</w:t>
            </w:r>
          </w:p>
        </w:tc>
        <w:tc>
          <w:tcPr>
            <w:tcW w:w="3828" w:type="dxa"/>
          </w:tcPr>
          <w:p w:rsidR="00E504CF" w:rsidRPr="00E504CF" w:rsidRDefault="00E504CF" w:rsidP="00E504CF">
            <w:pPr>
              <w:pStyle w:val="2"/>
              <w:keepLines/>
              <w:spacing w:after="0"/>
              <w:rPr>
                <w:b w:val="0"/>
                <w:sz w:val="24"/>
                <w:szCs w:val="24"/>
              </w:rPr>
            </w:pPr>
            <w:bookmarkStart w:id="72" w:name="_Toc456881042"/>
            <w:r w:rsidRPr="00E504CF">
              <w:rPr>
                <w:b w:val="0"/>
                <w:sz w:val="24"/>
                <w:szCs w:val="24"/>
              </w:rPr>
              <w:t>Требования к локализации программного обеспечения</w:t>
            </w:r>
            <w:bookmarkEnd w:id="72"/>
          </w:p>
          <w:p w:rsidR="00E504CF" w:rsidRPr="00E504CF" w:rsidRDefault="00E504CF" w:rsidP="00E504CF">
            <w:pPr>
              <w:pStyle w:val="normal"/>
              <w:spacing w:after="0" w:line="240" w:lineRule="auto"/>
              <w:rPr>
                <w:rFonts w:ascii="Times New Roman" w:hAnsi="Times New Roman" w:cs="Times New Roman"/>
                <w:b/>
                <w:sz w:val="24"/>
                <w:szCs w:val="24"/>
              </w:rPr>
            </w:pPr>
          </w:p>
        </w:tc>
        <w:tc>
          <w:tcPr>
            <w:tcW w:w="5714" w:type="dxa"/>
          </w:tcPr>
          <w:p w:rsidR="00E504CF" w:rsidRPr="00E504CF" w:rsidRDefault="00E504CF" w:rsidP="00E504CF">
            <w:pPr>
              <w:contextualSpacing/>
              <w:rPr>
                <w:snapToGrid w:val="0"/>
                <w:color w:val="000000"/>
                <w:lang w:eastAsia="en-US"/>
              </w:rPr>
            </w:pPr>
            <w:r w:rsidRPr="00E504CF">
              <w:rPr>
                <w:snapToGrid w:val="0"/>
                <w:color w:val="000000"/>
                <w:lang w:eastAsia="en-US"/>
              </w:rPr>
              <w:t>Заказчиком не могут приобретаться неисключительные права на программные продукты, использующие платформы разработки Microsoft .NET, Oracle, системы управления базами данных MS SQL, Oracle или СУБД иных иностранных разработчиков, не предусматривающих предоставление исходных кодов Заказчику и/или требующие закупки дополнительных лицензий на любые другие элементы архитектуры Системы.</w:t>
            </w:r>
          </w:p>
        </w:tc>
      </w:tr>
    </w:tbl>
    <w:p w:rsidR="00E504CF" w:rsidRDefault="00E504CF" w:rsidP="00E504CF">
      <w:pPr>
        <w:tabs>
          <w:tab w:val="left" w:pos="8647"/>
        </w:tabs>
        <w:jc w:val="right"/>
        <w:rPr>
          <w:rStyle w:val="MicrosoftSansSerif85pt"/>
          <w:b/>
        </w:rPr>
      </w:pPr>
    </w:p>
    <w:p w:rsidR="00E504CF" w:rsidRDefault="00E504CF" w:rsidP="00E504CF">
      <w:pPr>
        <w:rPr>
          <w:b/>
          <w:bCs/>
        </w:rPr>
      </w:pPr>
    </w:p>
    <w:p w:rsidR="008B68AD" w:rsidRPr="00166E5A" w:rsidRDefault="00BD03C3" w:rsidP="008C2B48">
      <w:pPr>
        <w:jc w:val="center"/>
        <w:rPr>
          <w:b/>
        </w:rPr>
      </w:pPr>
      <w:r w:rsidRPr="00166E5A">
        <w:rPr>
          <w:b/>
          <w:lang w:val="en-US"/>
        </w:rPr>
        <w:lastRenderedPageBreak/>
        <w:t>IV</w:t>
      </w:r>
      <w:r w:rsidRPr="00166E5A">
        <w:rPr>
          <w:b/>
        </w:rPr>
        <w:t>. ПРОЕКТ ДОГОВОРА</w:t>
      </w:r>
    </w:p>
    <w:bookmarkEnd w:id="24"/>
    <w:bookmarkEnd w:id="25"/>
    <w:bookmarkEnd w:id="60"/>
    <w:p w:rsidR="00166E5A" w:rsidRPr="00166E5A" w:rsidRDefault="00166E5A" w:rsidP="00166E5A">
      <w:pPr>
        <w:pStyle w:val="2"/>
        <w:keepNext w:val="0"/>
        <w:widowControl w:val="0"/>
        <w:spacing w:after="0"/>
        <w:rPr>
          <w:sz w:val="24"/>
          <w:szCs w:val="24"/>
        </w:rPr>
      </w:pPr>
      <w:r w:rsidRPr="00166E5A">
        <w:rPr>
          <w:sz w:val="24"/>
          <w:szCs w:val="24"/>
        </w:rPr>
        <w:t>ДОГОВОР № ______________</w:t>
      </w:r>
    </w:p>
    <w:p w:rsidR="00166E5A" w:rsidRPr="00166E5A" w:rsidRDefault="00166E5A" w:rsidP="00166E5A">
      <w:pPr>
        <w:pStyle w:val="2"/>
        <w:keepNext w:val="0"/>
        <w:widowControl w:val="0"/>
        <w:spacing w:after="0"/>
        <w:rPr>
          <w:sz w:val="24"/>
          <w:szCs w:val="24"/>
        </w:rPr>
      </w:pPr>
      <w:r w:rsidRPr="00166E5A">
        <w:rPr>
          <w:sz w:val="24"/>
          <w:szCs w:val="24"/>
        </w:rPr>
        <w:t>на выполнение работ по адаптации программных продуктов</w:t>
      </w:r>
    </w:p>
    <w:p w:rsidR="00166E5A" w:rsidRPr="00166E5A" w:rsidRDefault="00166E5A" w:rsidP="00166E5A"/>
    <w:p w:rsidR="00166E5A" w:rsidRPr="00166E5A" w:rsidRDefault="00166E5A" w:rsidP="00166E5A">
      <w:pPr>
        <w:widowControl w:val="0"/>
        <w:tabs>
          <w:tab w:val="right" w:pos="10206"/>
        </w:tabs>
        <w:ind w:firstLine="720"/>
      </w:pPr>
      <w:r w:rsidRPr="00166E5A">
        <w:t>г. Москва</w:t>
      </w:r>
      <w:r w:rsidRPr="00166E5A">
        <w:tab/>
        <w:t>«___» ___________ 20__ г.</w:t>
      </w:r>
    </w:p>
    <w:p w:rsidR="00166E5A" w:rsidRPr="00166E5A" w:rsidRDefault="00166E5A" w:rsidP="00166E5A">
      <w:pPr>
        <w:widowControl w:val="0"/>
        <w:ind w:firstLine="720"/>
      </w:pPr>
    </w:p>
    <w:p w:rsidR="00166E5A" w:rsidRPr="00166E5A" w:rsidRDefault="00166E5A" w:rsidP="00166E5A">
      <w:pPr>
        <w:pStyle w:val="aff3"/>
        <w:widowControl w:val="0"/>
        <w:spacing w:after="0"/>
        <w:ind w:firstLine="720"/>
      </w:pPr>
      <w:r w:rsidRPr="00166E5A">
        <w:rPr>
          <w:b/>
        </w:rPr>
        <w:t>____________________ «____________________» (____________________)</w:t>
      </w:r>
      <w:r w:rsidRPr="00166E5A">
        <w:t xml:space="preserve">, именуемое в дальнейшем </w:t>
      </w:r>
      <w:r w:rsidRPr="00166E5A">
        <w:rPr>
          <w:b/>
        </w:rPr>
        <w:t>«Исполнитель»</w:t>
      </w:r>
      <w:r w:rsidRPr="00166E5A">
        <w:t xml:space="preserve">, в лице ____________________, действующего на основании ____________________, с одной стороны, и </w:t>
      </w:r>
    </w:p>
    <w:p w:rsidR="00166E5A" w:rsidRPr="00166E5A" w:rsidRDefault="00166E5A" w:rsidP="00166E5A">
      <w:pPr>
        <w:pStyle w:val="24"/>
        <w:tabs>
          <w:tab w:val="left" w:pos="1134"/>
        </w:tabs>
        <w:suppressAutoHyphens/>
        <w:spacing w:after="0" w:line="240" w:lineRule="auto"/>
        <w:ind w:left="0" w:firstLine="567"/>
      </w:pPr>
      <w:r w:rsidRPr="00166E5A">
        <w:rPr>
          <w:b/>
        </w:rPr>
        <w:t>Федеральное государственное унитарное предприятие «Московский эндокринный завод» ФГУП «Московский эндокринный завод»,</w:t>
      </w:r>
      <w:r w:rsidRPr="00166E5A">
        <w:t xml:space="preserve"> именуемое в дальнейшем </w:t>
      </w:r>
      <w:r w:rsidRPr="00166E5A">
        <w:rPr>
          <w:b/>
        </w:rPr>
        <w:t>«Заказчик»</w:t>
      </w:r>
      <w:r w:rsidRPr="00166E5A">
        <w:t xml:space="preserve">, в лице Фонарева Михаила Юрьевича, действующего на основании Устава, с другой стороны, совместно далее именуемые «Стороны», а по отдельности «Сторона», по результатам проведения запроса котировок в электронной форме, </w:t>
      </w:r>
      <w:r w:rsidRPr="00166E5A">
        <w:rPr>
          <w:rFonts w:eastAsia="Arial Unicode MS"/>
          <w:kern w:val="1"/>
          <w:lang w:eastAsia="zh-CN" w:bidi="hi-IN"/>
        </w:rPr>
        <w:t xml:space="preserve">объявленного Извещением о закупке от «___» __________ 2019 г. № __________ на основании протокола заседания Закупочной комиссии ФГУП «Московский эндокринный завод» от «___» __________ 20__ г. № __________, </w:t>
      </w:r>
      <w:r w:rsidRPr="00166E5A">
        <w:t>заключили настоящий Договор о нижеследующем:</w:t>
      </w:r>
    </w:p>
    <w:p w:rsidR="00166E5A" w:rsidRPr="00166E5A" w:rsidRDefault="00166E5A" w:rsidP="00166E5A">
      <w:pPr>
        <w:pStyle w:val="aff3"/>
        <w:widowControl w:val="0"/>
        <w:spacing w:after="0"/>
      </w:pPr>
    </w:p>
    <w:p w:rsidR="00166E5A" w:rsidRPr="00166E5A" w:rsidRDefault="00166E5A" w:rsidP="00166E5A">
      <w:pPr>
        <w:pStyle w:val="1"/>
        <w:keepNext w:val="0"/>
        <w:widowControl w:val="0"/>
        <w:numPr>
          <w:ilvl w:val="0"/>
          <w:numId w:val="52"/>
        </w:numPr>
        <w:spacing w:before="0" w:after="0"/>
        <w:rPr>
          <w:sz w:val="24"/>
          <w:szCs w:val="24"/>
        </w:rPr>
      </w:pPr>
      <w:r w:rsidRPr="00166E5A">
        <w:rPr>
          <w:sz w:val="24"/>
          <w:szCs w:val="24"/>
        </w:rPr>
        <w:t>ПРЕДМЕТ ДОГОВОРА</w:t>
      </w:r>
    </w:p>
    <w:p w:rsidR="00166E5A" w:rsidRPr="00166E5A" w:rsidRDefault="00166E5A" w:rsidP="00166E5A">
      <w:pPr>
        <w:widowControl w:val="0"/>
        <w:numPr>
          <w:ilvl w:val="1"/>
          <w:numId w:val="51"/>
        </w:numPr>
        <w:pBdr>
          <w:top w:val="nil"/>
          <w:left w:val="nil"/>
          <w:bottom w:val="nil"/>
          <w:right w:val="nil"/>
          <w:between w:val="nil"/>
        </w:pBdr>
        <w:ind w:left="0" w:firstLine="720"/>
        <w:jc w:val="both"/>
        <w:rPr>
          <w:color w:val="000000"/>
        </w:rPr>
      </w:pPr>
      <w:r w:rsidRPr="00166E5A">
        <w:t xml:space="preserve">Исполнитель принимает на себя обязательство выполнять работы по адаптации (далее – работы) программных продуктов на платформе «1С:Предприятие» (далее – ПП), на которые у Заказчика имеются неисключительные права, </w:t>
      </w:r>
      <w:r w:rsidRPr="00166E5A">
        <w:rPr>
          <w:color w:val="000000"/>
        </w:rPr>
        <w:t xml:space="preserve">в целях функционирования ПП на технических средствах Заказчика и/или </w:t>
      </w:r>
      <w:r w:rsidRPr="00166E5A">
        <w:rPr>
          <w:color w:val="22272F"/>
          <w:shd w:val="clear" w:color="auto" w:fill="FFFFFF"/>
        </w:rPr>
        <w:t xml:space="preserve">под управлением конкретных программ Заказчика, </w:t>
      </w:r>
      <w:r w:rsidRPr="00166E5A">
        <w:t>а Заказчик обязуется принимать и оплачивать результаты работ</w:t>
      </w:r>
      <w:r w:rsidRPr="00166E5A">
        <w:rPr>
          <w:color w:val="000000"/>
        </w:rPr>
        <w:t>.</w:t>
      </w:r>
    </w:p>
    <w:p w:rsidR="00166E5A" w:rsidRPr="00166E5A" w:rsidRDefault="00166E5A" w:rsidP="00166E5A">
      <w:pPr>
        <w:widowControl w:val="0"/>
        <w:numPr>
          <w:ilvl w:val="1"/>
          <w:numId w:val="51"/>
        </w:numPr>
        <w:pBdr>
          <w:top w:val="nil"/>
          <w:left w:val="nil"/>
          <w:bottom w:val="nil"/>
          <w:right w:val="nil"/>
          <w:between w:val="nil"/>
        </w:pBdr>
        <w:ind w:left="0" w:firstLine="720"/>
        <w:jc w:val="both"/>
        <w:rPr>
          <w:color w:val="000000"/>
        </w:rPr>
      </w:pPr>
      <w:r w:rsidRPr="00166E5A">
        <w:rPr>
          <w:color w:val="000000"/>
        </w:rPr>
        <w:t>Работы в соответствии с настоящим Договором осуществляются Исполнителем на основании Заданий. Задание оформляется и подписывается Сторонами по форме согласно Приложению № 2 к настоящему Договору и регламентирует состав (описание), сроки, стоимость работ и критерии приемки результатов работ.</w:t>
      </w:r>
    </w:p>
    <w:p w:rsidR="00166E5A" w:rsidRPr="00166E5A" w:rsidRDefault="00166E5A" w:rsidP="00166E5A">
      <w:pPr>
        <w:widowControl w:val="0"/>
        <w:numPr>
          <w:ilvl w:val="1"/>
          <w:numId w:val="51"/>
        </w:numPr>
        <w:pBdr>
          <w:top w:val="nil"/>
          <w:left w:val="nil"/>
          <w:bottom w:val="nil"/>
          <w:right w:val="nil"/>
          <w:between w:val="nil"/>
        </w:pBdr>
        <w:ind w:left="0" w:firstLine="720"/>
        <w:jc w:val="both"/>
      </w:pPr>
      <w:r w:rsidRPr="00166E5A">
        <w:t>Каждое Задание становится неотъемлемой частью настоящего Договора с момента его подписания уполномоченными представителями Сторон.</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widowControl w:val="0"/>
        <w:numPr>
          <w:ilvl w:val="0"/>
          <w:numId w:val="52"/>
        </w:numPr>
        <w:spacing w:before="0" w:after="0"/>
        <w:rPr>
          <w:sz w:val="24"/>
          <w:szCs w:val="24"/>
        </w:rPr>
      </w:pPr>
      <w:r w:rsidRPr="00166E5A">
        <w:rPr>
          <w:sz w:val="24"/>
          <w:szCs w:val="24"/>
        </w:rPr>
        <w:t>ПРАВА И ОБЯЗАННОСТИ ИСПОЛНИТЕЛЯ</w:t>
      </w:r>
    </w:p>
    <w:p w:rsidR="00166E5A" w:rsidRPr="00166E5A" w:rsidRDefault="00166E5A" w:rsidP="00166E5A">
      <w:pPr>
        <w:pStyle w:val="a"/>
        <w:widowControl w:val="0"/>
        <w:numPr>
          <w:ilvl w:val="1"/>
          <w:numId w:val="0"/>
        </w:numPr>
        <w:tabs>
          <w:tab w:val="num" w:pos="720"/>
        </w:tabs>
        <w:ind w:firstLine="720"/>
        <w:contextualSpacing w:val="0"/>
        <w:jc w:val="both"/>
      </w:pPr>
      <w:r w:rsidRPr="00166E5A">
        <w:t>Работы, по настоящему Договору выполняются одним или несколькими ответственными представителями Исполнителя. Работы по адаптации ПП производятся на территории и компьютерах Заказчика. Исполнитель приступает к выполнению работ по соответствующему Заданию после поступления авансового платежа на расчетный счет Исполнителя согласно п. 4.3.1 настоящего Договора в сроки согласно соответствующему Заданию. При нарушении Заказчиком сроков оплаты аванса срок выполнения работ, указанный в Задании, сдвигается на срок просрочки оплаты и начинает течь не ранее даты оплаты аванса. Исполнитель не может быть привлечен к ответственности за нарушение срока выполнения работ, указанного в Задании, на срок допущенной Заказчиком просрочки аванса, даже если Исполнитель приступил к выполнению работ до получения предоплаты.</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Исполнитель имеет право приостанавливать работы по настоящему Договору (отказывать в согласовании следующих Заданий) и/или Заданию в случаях, когда Заказчиком не исполняются обязательства, предусмотренные настоящим Договором, Заданиями и действующим законодательством РФ. О приостановке работ Исполнитель обязан предупредить Заказчика путем направления письменного уведомления на адрес электронной почты, указанный в разделе </w:t>
      </w:r>
      <w:r w:rsidRPr="00166E5A">
        <w:rPr>
          <w:lang w:val="en-US"/>
        </w:rPr>
        <w:t>XIII</w:t>
      </w:r>
      <w:r w:rsidRPr="00166E5A">
        <w:t xml:space="preserve"> настоящего Договора. В случае приостановки работ по причинам, указанным в настоящем пункте, срок выполнения работ, установленный Заданием, продлевается на срок приостановки работ.</w:t>
      </w:r>
    </w:p>
    <w:p w:rsidR="00166E5A" w:rsidRPr="00166E5A" w:rsidRDefault="00166E5A" w:rsidP="00166E5A">
      <w:pPr>
        <w:pStyle w:val="a"/>
        <w:widowControl w:val="0"/>
        <w:numPr>
          <w:ilvl w:val="1"/>
          <w:numId w:val="0"/>
        </w:numPr>
        <w:tabs>
          <w:tab w:val="num" w:pos="720"/>
        </w:tabs>
        <w:ind w:firstLine="720"/>
        <w:contextualSpacing w:val="0"/>
        <w:jc w:val="both"/>
      </w:pPr>
      <w:r w:rsidRPr="00166E5A">
        <w:t>Исполнитель обязуется обеспечить соблюдение своими представителями правил пропускного и внутриобъектового режима на территории Заказчика.</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widowControl w:val="0"/>
        <w:numPr>
          <w:ilvl w:val="0"/>
          <w:numId w:val="52"/>
        </w:numPr>
        <w:spacing w:before="0" w:after="0"/>
        <w:rPr>
          <w:sz w:val="24"/>
          <w:szCs w:val="24"/>
        </w:rPr>
      </w:pPr>
      <w:r w:rsidRPr="00166E5A">
        <w:rPr>
          <w:sz w:val="24"/>
          <w:szCs w:val="24"/>
        </w:rPr>
        <w:lastRenderedPageBreak/>
        <w:t>ПРАВА И ОБЯЗАННОСТИ ЗАКАЗЧИКА</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Заказчик обязуется своевременно принять и оплатить работы Исполнителя в размере и сроки, предусмотренные в разделах IV и </w:t>
      </w:r>
      <w:r w:rsidRPr="00166E5A">
        <w:rPr>
          <w:lang w:val="en-US"/>
        </w:rPr>
        <w:t>V</w:t>
      </w:r>
      <w:r w:rsidRPr="00166E5A">
        <w:t xml:space="preserve"> настоящего Договора.</w:t>
      </w:r>
    </w:p>
    <w:p w:rsidR="00166E5A" w:rsidRPr="00166E5A" w:rsidRDefault="00166E5A" w:rsidP="00166E5A">
      <w:pPr>
        <w:pStyle w:val="a"/>
        <w:widowControl w:val="0"/>
        <w:numPr>
          <w:ilvl w:val="1"/>
          <w:numId w:val="0"/>
        </w:numPr>
        <w:tabs>
          <w:tab w:val="num" w:pos="720"/>
        </w:tabs>
        <w:ind w:firstLine="720"/>
        <w:contextualSpacing w:val="0"/>
        <w:jc w:val="both"/>
      </w:pPr>
      <w:r w:rsidRPr="00166E5A">
        <w:t>Заказчик обязан обеспечить Исполнителю свободный доступ к компьютерам, необходимый для проведения Работ, предусмотренных настоящим Договором.</w:t>
      </w:r>
    </w:p>
    <w:p w:rsidR="00166E5A" w:rsidRPr="00166E5A" w:rsidRDefault="00166E5A" w:rsidP="00166E5A">
      <w:pPr>
        <w:pStyle w:val="a"/>
        <w:widowControl w:val="0"/>
        <w:numPr>
          <w:ilvl w:val="1"/>
          <w:numId w:val="0"/>
        </w:numPr>
        <w:tabs>
          <w:tab w:val="num" w:pos="720"/>
        </w:tabs>
        <w:ind w:firstLine="720"/>
        <w:contextualSpacing w:val="0"/>
        <w:jc w:val="both"/>
      </w:pPr>
      <w:r w:rsidRPr="00166E5A">
        <w:t>Заказчик обязан своевременно предоставлять методические разработки, учетные схемы, исходные данные, первичные формы документов, алгоритмы расчетов, необходимые Исполнителю для выполнения Работ.</w:t>
      </w:r>
    </w:p>
    <w:p w:rsidR="00166E5A" w:rsidRPr="00166E5A" w:rsidRDefault="00166E5A" w:rsidP="00166E5A">
      <w:pPr>
        <w:pStyle w:val="a"/>
        <w:widowControl w:val="0"/>
        <w:numPr>
          <w:ilvl w:val="1"/>
          <w:numId w:val="0"/>
        </w:numPr>
        <w:tabs>
          <w:tab w:val="num" w:pos="720"/>
        </w:tabs>
        <w:ind w:firstLine="720"/>
        <w:contextualSpacing w:val="0"/>
        <w:jc w:val="both"/>
      </w:pPr>
      <w:r w:rsidRPr="00166E5A">
        <w:t>Заказчик не вправе требовать от Исполнителя выполнения Работ, не описанных в Задании. Для проведения дополнительных работ специалисты Заказчика и Исполнителя формируют новое Задание в соответствии с п. 1.2 настоящего Договора.</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В процессе эксплуатации ПП Заказчик обязан ежедневно создавать архивную копию базы данных указанных программ с тем, чтобы исключить потерю данных по независящим от Сторон причинам. </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Архивная копия, упомянутая в п. 3.5 настоящего Договора, создается и хранится Заказчиком на магнитном носителе, отличном от носителя рабочей базы данных. </w:t>
      </w:r>
    </w:p>
    <w:p w:rsidR="00166E5A" w:rsidRPr="00166E5A" w:rsidRDefault="00166E5A" w:rsidP="00166E5A">
      <w:pPr>
        <w:pStyle w:val="a"/>
        <w:widowControl w:val="0"/>
        <w:numPr>
          <w:ilvl w:val="1"/>
          <w:numId w:val="0"/>
        </w:numPr>
        <w:tabs>
          <w:tab w:val="num" w:pos="720"/>
        </w:tabs>
        <w:ind w:firstLine="720"/>
        <w:contextualSpacing w:val="0"/>
        <w:jc w:val="both"/>
      </w:pPr>
      <w:r w:rsidRPr="00166E5A">
        <w:t>У Заказчика должна быть действующая подписка на Информационно-технологическое сопровождение 1С (ИТС).</w:t>
      </w:r>
    </w:p>
    <w:p w:rsidR="00166E5A" w:rsidRPr="00166E5A" w:rsidRDefault="00166E5A" w:rsidP="00166E5A">
      <w:pPr>
        <w:pStyle w:val="a"/>
        <w:widowControl w:val="0"/>
        <w:numPr>
          <w:ilvl w:val="1"/>
          <w:numId w:val="0"/>
        </w:numPr>
        <w:tabs>
          <w:tab w:val="num" w:pos="709"/>
        </w:tabs>
        <w:ind w:firstLine="720"/>
        <w:contextualSpacing w:val="0"/>
        <w:jc w:val="both"/>
      </w:pPr>
      <w:r w:rsidRPr="00166E5A">
        <w:t>Заказчик обязан обеспечивать своих представителей доверенностями на подписание документов в соответствии со ст. 185 ГК РФ, в противном случае полномочия представителя Заказчика, принявшего работы и подписавшего акты, считаются явствующими из обстановки в соответствии с п. 1 ст. 182 ГК РФ.</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widowControl w:val="0"/>
        <w:numPr>
          <w:ilvl w:val="0"/>
          <w:numId w:val="52"/>
        </w:numPr>
        <w:spacing w:before="0" w:after="0"/>
        <w:rPr>
          <w:sz w:val="24"/>
          <w:szCs w:val="24"/>
        </w:rPr>
      </w:pPr>
      <w:r w:rsidRPr="00166E5A">
        <w:rPr>
          <w:sz w:val="24"/>
          <w:szCs w:val="24"/>
        </w:rPr>
        <w:t>СТОИМОСТЬ РАБОТ, ПОРЯДОК И СРОКИ РАСЧЕТОВ</w:t>
      </w:r>
    </w:p>
    <w:p w:rsidR="00166E5A" w:rsidRPr="00166E5A" w:rsidRDefault="00166E5A" w:rsidP="00166E5A">
      <w:pPr>
        <w:pStyle w:val="a"/>
        <w:widowControl w:val="0"/>
        <w:numPr>
          <w:ilvl w:val="1"/>
          <w:numId w:val="0"/>
        </w:numPr>
        <w:tabs>
          <w:tab w:val="num" w:pos="720"/>
        </w:tabs>
        <w:ind w:firstLine="720"/>
        <w:contextualSpacing w:val="0"/>
        <w:jc w:val="both"/>
      </w:pPr>
      <w:r w:rsidRPr="00166E5A">
        <w:t>Расчеты между Заказчиком и Исполнителем производятся в валюте РФ.</w:t>
      </w:r>
    </w:p>
    <w:p w:rsidR="00166E5A" w:rsidRPr="00166E5A" w:rsidRDefault="00166E5A" w:rsidP="00166E5A">
      <w:pPr>
        <w:pStyle w:val="a"/>
        <w:widowControl w:val="0"/>
        <w:numPr>
          <w:ilvl w:val="1"/>
          <w:numId w:val="0"/>
        </w:numPr>
        <w:tabs>
          <w:tab w:val="num" w:pos="720"/>
        </w:tabs>
        <w:ind w:firstLine="720"/>
        <w:contextualSpacing w:val="0"/>
        <w:jc w:val="both"/>
      </w:pPr>
      <w:r w:rsidRPr="00166E5A">
        <w:rPr>
          <w:color w:val="222222"/>
          <w:highlight w:val="white"/>
        </w:rPr>
        <w:t xml:space="preserve">Общая стоимость работ </w:t>
      </w:r>
      <w:r w:rsidRPr="00166E5A">
        <w:rPr>
          <w:color w:val="222222"/>
        </w:rPr>
        <w:t>не может превышать __________ (__________) рублей __ копеек, в том числе НДС (если применяется).</w:t>
      </w:r>
    </w:p>
    <w:p w:rsidR="00166E5A" w:rsidRPr="00166E5A" w:rsidRDefault="00166E5A" w:rsidP="00166E5A">
      <w:pPr>
        <w:pStyle w:val="a"/>
        <w:widowControl w:val="0"/>
        <w:numPr>
          <w:ilvl w:val="1"/>
          <w:numId w:val="0"/>
        </w:numPr>
        <w:tabs>
          <w:tab w:val="num" w:pos="720"/>
        </w:tabs>
        <w:ind w:firstLine="720"/>
        <w:contextualSpacing w:val="0"/>
        <w:jc w:val="both"/>
      </w:pPr>
      <w:r w:rsidRPr="00166E5A">
        <w:rPr>
          <w:color w:val="222222"/>
        </w:rPr>
        <w:t xml:space="preserve">Стоимость работ включает в себя: цену работ, </w:t>
      </w:r>
      <w:r w:rsidRPr="00166E5A">
        <w:rPr>
          <w:noProof/>
        </w:rPr>
        <w:t>включая все расходы на проезд до места выполнения работ и иные расходы, связанные с пребыванием представителей Исполнителя на территории Заказчика, направленных для выполнения работ по настоящему Договору, стоимость исключительных прав на результаты работ, а также иные расходы необходимые для выполнения Исполнителем обязательств по Договору в полном объеме.</w:t>
      </w:r>
    </w:p>
    <w:p w:rsidR="00166E5A" w:rsidRPr="00166E5A" w:rsidRDefault="00166E5A" w:rsidP="00166E5A">
      <w:pPr>
        <w:pStyle w:val="a"/>
        <w:widowControl w:val="0"/>
        <w:numPr>
          <w:ilvl w:val="1"/>
          <w:numId w:val="0"/>
        </w:numPr>
        <w:tabs>
          <w:tab w:val="num" w:pos="720"/>
        </w:tabs>
        <w:ind w:firstLine="720"/>
        <w:contextualSpacing w:val="0"/>
        <w:jc w:val="both"/>
      </w:pPr>
      <w:r w:rsidRPr="00166E5A">
        <w:t>Оплата стоимости работ по настоящему Договору осуществляется Заказчиком в следующем порядке, если иное не согласовано Сторонами в Задании:</w:t>
      </w:r>
    </w:p>
    <w:p w:rsidR="00166E5A" w:rsidRPr="00166E5A" w:rsidRDefault="00166E5A" w:rsidP="00166E5A">
      <w:pPr>
        <w:pStyle w:val="a"/>
        <w:widowControl w:val="0"/>
        <w:numPr>
          <w:ilvl w:val="2"/>
          <w:numId w:val="49"/>
        </w:numPr>
        <w:tabs>
          <w:tab w:val="clear" w:pos="1712"/>
          <w:tab w:val="num" w:pos="1418"/>
        </w:tabs>
        <w:ind w:left="0" w:firstLine="720"/>
        <w:contextualSpacing w:val="0"/>
        <w:jc w:val="both"/>
      </w:pPr>
      <w:r w:rsidRPr="00166E5A">
        <w:t>в течение 5 (пяти) рабочих дней с даты подписания Сторонами каждого Задания Заказчик перечисляет на расчетный счет Исполнителя авансовый платеж в размере 50% (пятьдесят процентов) от стоимости работ, указанной в этом Задании;</w:t>
      </w:r>
    </w:p>
    <w:p w:rsidR="00166E5A" w:rsidRPr="00166E5A" w:rsidRDefault="00166E5A" w:rsidP="00166E5A">
      <w:pPr>
        <w:pStyle w:val="a"/>
        <w:widowControl w:val="0"/>
        <w:numPr>
          <w:ilvl w:val="2"/>
          <w:numId w:val="49"/>
        </w:numPr>
        <w:tabs>
          <w:tab w:val="clear" w:pos="1712"/>
          <w:tab w:val="num" w:pos="1418"/>
        </w:tabs>
        <w:ind w:left="0" w:firstLine="720"/>
        <w:contextualSpacing w:val="0"/>
        <w:jc w:val="both"/>
      </w:pPr>
      <w:r w:rsidRPr="00166E5A">
        <w:t xml:space="preserve">оставшиеся 50% (пятьдесят процентов) от стоимости работ, предусмотренной Заданием, оплачиваются Заказчиком в течение 3 (трех) рабочих дней с момента подписания Сторонами акта сдачи-приемки выполненных работ. </w:t>
      </w:r>
    </w:p>
    <w:p w:rsidR="00166E5A" w:rsidRPr="00166E5A" w:rsidRDefault="00166E5A" w:rsidP="00166E5A">
      <w:pPr>
        <w:widowControl w:val="0"/>
        <w:pBdr>
          <w:top w:val="nil"/>
          <w:left w:val="nil"/>
          <w:bottom w:val="nil"/>
          <w:right w:val="nil"/>
          <w:between w:val="nil"/>
        </w:pBdr>
        <w:ind w:firstLine="720"/>
      </w:pPr>
      <w:r w:rsidRPr="00166E5A">
        <w:t xml:space="preserve">Счета на оплату стоимости работ передаются Заказчику в электронном виде по адресу электронной почты, указанному в разделе </w:t>
      </w:r>
      <w:r w:rsidRPr="00166E5A">
        <w:rPr>
          <w:lang w:val="en-US"/>
        </w:rPr>
        <w:t>XIII</w:t>
      </w:r>
      <w:r w:rsidRPr="00166E5A">
        <w:t xml:space="preserve"> настоящего Договора. </w:t>
      </w:r>
    </w:p>
    <w:p w:rsidR="00166E5A" w:rsidRPr="00166E5A" w:rsidRDefault="00166E5A" w:rsidP="00166E5A">
      <w:pPr>
        <w:widowControl w:val="0"/>
        <w:pBdr>
          <w:top w:val="nil"/>
          <w:left w:val="nil"/>
          <w:bottom w:val="nil"/>
          <w:right w:val="nil"/>
          <w:between w:val="nil"/>
        </w:pBdr>
        <w:ind w:firstLine="720"/>
      </w:pPr>
      <w:r w:rsidRPr="00166E5A">
        <w:t>4.5.</w:t>
      </w:r>
      <w:r w:rsidRPr="00166E5A">
        <w:tab/>
        <w:t>Датой оплаты является дата списания денежных средств с расчетного счета Заказчика.</w:t>
      </w:r>
    </w:p>
    <w:p w:rsidR="00166E5A" w:rsidRPr="00166E5A" w:rsidRDefault="00166E5A" w:rsidP="00166E5A">
      <w:pPr>
        <w:widowControl w:val="0"/>
        <w:pBdr>
          <w:top w:val="nil"/>
          <w:left w:val="nil"/>
          <w:bottom w:val="nil"/>
          <w:right w:val="nil"/>
          <w:between w:val="nil"/>
        </w:pBdr>
        <w:ind w:firstLine="720"/>
      </w:pPr>
      <w:r w:rsidRPr="00166E5A">
        <w:t>4.6.</w:t>
      </w:r>
      <w:r w:rsidRPr="00166E5A">
        <w:tab/>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166E5A" w:rsidRPr="00166E5A" w:rsidRDefault="00166E5A" w:rsidP="00166E5A">
      <w:pPr>
        <w:widowControl w:val="0"/>
        <w:pBdr>
          <w:top w:val="nil"/>
          <w:left w:val="nil"/>
          <w:bottom w:val="nil"/>
          <w:right w:val="nil"/>
          <w:between w:val="nil"/>
        </w:pBdr>
        <w:ind w:firstLine="720"/>
      </w:pPr>
    </w:p>
    <w:p w:rsidR="00166E5A" w:rsidRPr="00166E5A" w:rsidRDefault="00166E5A" w:rsidP="00166E5A">
      <w:pPr>
        <w:pStyle w:val="1"/>
        <w:keepNext w:val="0"/>
        <w:widowControl w:val="0"/>
        <w:numPr>
          <w:ilvl w:val="0"/>
          <w:numId w:val="52"/>
        </w:numPr>
        <w:spacing w:before="0" w:after="0"/>
        <w:rPr>
          <w:sz w:val="24"/>
          <w:szCs w:val="24"/>
        </w:rPr>
      </w:pPr>
      <w:r w:rsidRPr="00166E5A">
        <w:rPr>
          <w:sz w:val="24"/>
          <w:szCs w:val="24"/>
        </w:rPr>
        <w:t>СДАЧА-ПРИЕМКА РАБОТ</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По завершении Работ по каждому Заданию, Стороны подписывают акты сдачи-приемки выполненных работ, являющиеся неотъемлемой частью настоящего Договора. Исполнитель направляет Заказчику акт сдачи-приемки выполненных работ в 2 (двух) экземплярах, </w:t>
      </w:r>
      <w:r w:rsidRPr="00166E5A">
        <w:lastRenderedPageBreak/>
        <w:t>подписанный со своей стороны, не позднее 3 (трех) рабочих дней со дня окончания выполнения работ по соответствующему Заданию.</w:t>
      </w:r>
    </w:p>
    <w:p w:rsidR="00166E5A" w:rsidRPr="00166E5A" w:rsidRDefault="00166E5A" w:rsidP="00166E5A">
      <w:pPr>
        <w:pStyle w:val="a"/>
        <w:widowControl w:val="0"/>
        <w:numPr>
          <w:ilvl w:val="1"/>
          <w:numId w:val="0"/>
        </w:numPr>
        <w:tabs>
          <w:tab w:val="num" w:pos="720"/>
        </w:tabs>
        <w:ind w:firstLine="720"/>
        <w:contextualSpacing w:val="0"/>
        <w:jc w:val="both"/>
      </w:pPr>
      <w:r w:rsidRPr="00166E5A">
        <w:t>В течение 5 (пяти) рабочих дней с момента получения акта сдачи-приемки выполненных Работ по очередному Заданию (далее – акт), Заказчик обязан либо подписать акт, либо представить письменный мотивированный отказ от приемки работ. Исполнитель обязуется рассмотреть список замечаний, и при их обоснованности внести в результаты работы необходимые изменения. В дальнейшем Заказчик имеет право предъявлять претензии и вносить замечания только по внесенным изменениям.</w:t>
      </w:r>
    </w:p>
    <w:p w:rsidR="00166E5A" w:rsidRPr="00166E5A" w:rsidRDefault="00166E5A" w:rsidP="00166E5A">
      <w:pPr>
        <w:pStyle w:val="a"/>
        <w:widowControl w:val="0"/>
        <w:numPr>
          <w:ilvl w:val="1"/>
          <w:numId w:val="0"/>
        </w:numPr>
        <w:tabs>
          <w:tab w:val="num" w:pos="720"/>
        </w:tabs>
        <w:ind w:firstLine="720"/>
        <w:contextualSpacing w:val="0"/>
        <w:jc w:val="both"/>
        <w:rPr>
          <w:color w:val="000000"/>
        </w:rPr>
      </w:pPr>
      <w:r w:rsidRPr="00166E5A">
        <w:t xml:space="preserve">Если в течение 5 (пяти) рабочих дней с момента получения акта сдачи-приемки выполненных работ по электронной почте Заказчик не представит Исполнителю письменный мотивированный отказ от принятия этих работ, работы считаются принятыми, с обязательным отражением данного факта в бухгалтерском учёте согласно действующему законодательству Российской Федерации, и подлежат оплате в порядке, предусмотренном разделом </w:t>
      </w:r>
      <w:r w:rsidRPr="00166E5A">
        <w:rPr>
          <w:lang w:val="en-US"/>
        </w:rPr>
        <w:t>IV</w:t>
      </w:r>
      <w:r w:rsidRPr="00166E5A">
        <w:t xml:space="preserve"> настоящего Договора.</w:t>
      </w:r>
    </w:p>
    <w:p w:rsidR="00166E5A" w:rsidRPr="00166E5A" w:rsidRDefault="00166E5A" w:rsidP="00166E5A">
      <w:pPr>
        <w:pStyle w:val="a"/>
        <w:widowControl w:val="0"/>
        <w:numPr>
          <w:ilvl w:val="1"/>
          <w:numId w:val="0"/>
        </w:numPr>
        <w:tabs>
          <w:tab w:val="num" w:pos="720"/>
        </w:tabs>
        <w:ind w:firstLine="720"/>
        <w:contextualSpacing w:val="0"/>
        <w:jc w:val="both"/>
      </w:pPr>
      <w:r w:rsidRPr="00166E5A">
        <w:t>Заказчик, принявший работу Исполнителя без проверки, лишается права ссылаться на недостатки работы, которые могли, и должны были быть установлены при обычных условиях приемки работ по настоящему Договору (явные недостатки).</w:t>
      </w:r>
    </w:p>
    <w:p w:rsidR="00166E5A" w:rsidRPr="00166E5A" w:rsidRDefault="00166E5A" w:rsidP="00166E5A">
      <w:pPr>
        <w:pStyle w:val="a"/>
        <w:widowControl w:val="0"/>
        <w:numPr>
          <w:ilvl w:val="1"/>
          <w:numId w:val="0"/>
        </w:numPr>
        <w:tabs>
          <w:tab w:val="num" w:pos="720"/>
        </w:tabs>
        <w:ind w:firstLine="720"/>
        <w:contextualSpacing w:val="0"/>
        <w:jc w:val="both"/>
      </w:pPr>
      <w:r w:rsidRPr="00166E5A">
        <w:t>Заказчик, обнаруживший в течение 3 (трех) месяцев с момента приемки работы отступления от условий настоящего Договора или иные недостатки, которые не могли быть установлены при обычном способе приемки (скрытые недостатки), обязан уведомить об этом Исполнителя в разумный срок после их обнаружения.</w:t>
      </w:r>
    </w:p>
    <w:p w:rsidR="00166E5A" w:rsidRPr="00166E5A" w:rsidRDefault="00166E5A" w:rsidP="00166E5A">
      <w:pPr>
        <w:pStyle w:val="a"/>
        <w:widowControl w:val="0"/>
        <w:numPr>
          <w:ilvl w:val="1"/>
          <w:numId w:val="0"/>
        </w:numPr>
        <w:tabs>
          <w:tab w:val="num" w:pos="720"/>
        </w:tabs>
        <w:ind w:firstLine="720"/>
        <w:contextualSpacing w:val="0"/>
        <w:jc w:val="both"/>
      </w:pPr>
      <w:r w:rsidRPr="00166E5A">
        <w:t>При обоснованности претензий Заказчика, Исполнитель обязан своими силами и за свой счет в двадцатидневный срок со дня получения соответствующего уведомления устранить недоделки и недостатки по работам, производимым в соответствии с настоящим Договором.</w:t>
      </w:r>
    </w:p>
    <w:p w:rsidR="00166E5A" w:rsidRPr="00166E5A" w:rsidRDefault="00166E5A" w:rsidP="00166E5A">
      <w:pPr>
        <w:pStyle w:val="a"/>
        <w:widowControl w:val="0"/>
        <w:numPr>
          <w:ilvl w:val="1"/>
          <w:numId w:val="0"/>
        </w:numPr>
        <w:tabs>
          <w:tab w:val="num" w:pos="720"/>
        </w:tabs>
        <w:ind w:firstLine="720"/>
        <w:contextualSpacing w:val="0"/>
        <w:jc w:val="both"/>
      </w:pPr>
      <w:r w:rsidRPr="00166E5A">
        <w:t>При уклонении Заказчика от принятия выполненных по настоящему Договору работ и если такое уклонение повлекло за собой просрочку Исполнителем сдачи выполненных по настоящему Договору работ, риск случайной гибели или случайного повреждения результатов выполненных работ признается перешедшим к Заказчику с момента, когда сдача-приемка работ по условиям настоящего Договора должна была состояться.</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widowControl w:val="0"/>
        <w:numPr>
          <w:ilvl w:val="0"/>
          <w:numId w:val="52"/>
        </w:numPr>
        <w:spacing w:before="0" w:after="0"/>
        <w:rPr>
          <w:sz w:val="24"/>
          <w:szCs w:val="24"/>
        </w:rPr>
      </w:pPr>
      <w:r w:rsidRPr="00166E5A">
        <w:rPr>
          <w:sz w:val="24"/>
          <w:szCs w:val="24"/>
        </w:rPr>
        <w:t>СРОК ДЕЙСТВИЯ ДОГОВОРА</w:t>
      </w:r>
    </w:p>
    <w:p w:rsidR="00166E5A" w:rsidRPr="00166E5A" w:rsidRDefault="00166E5A" w:rsidP="00166E5A">
      <w:pPr>
        <w:pStyle w:val="a"/>
        <w:widowControl w:val="0"/>
        <w:numPr>
          <w:ilvl w:val="1"/>
          <w:numId w:val="0"/>
        </w:numPr>
        <w:tabs>
          <w:tab w:val="num" w:pos="720"/>
        </w:tabs>
        <w:ind w:firstLine="720"/>
        <w:contextualSpacing w:val="0"/>
        <w:jc w:val="both"/>
      </w:pPr>
      <w:r w:rsidRPr="00166E5A">
        <w:t>Настоящий Договор вступает в силу с момента его подписания обеими Сторонами и действует до 31 декабря 2019г., а в части финансовых обязательств – до полного их исполнения.</w:t>
      </w:r>
    </w:p>
    <w:p w:rsidR="00166E5A" w:rsidRPr="00166E5A" w:rsidRDefault="00166E5A" w:rsidP="00166E5A">
      <w:pPr>
        <w:pStyle w:val="a"/>
        <w:numPr>
          <w:ilvl w:val="1"/>
          <w:numId w:val="0"/>
        </w:numPr>
        <w:tabs>
          <w:tab w:val="num" w:pos="720"/>
        </w:tabs>
        <w:ind w:firstLine="720"/>
        <w:contextualSpacing w:val="0"/>
        <w:jc w:val="both"/>
      </w:pPr>
      <w:r w:rsidRPr="00166E5A">
        <w:t>Задания, подписанные Сторонами до даты прекращения действия настоящего Договора, сохраняют силу и должны быть выполнены независимо от прекращения срока действия Договора. Продление сроков выполнения работ по Заданию из-за приостановки выполнения работ по Договору является основанием для продления срока действия соответствующего Задания до момента его исполнения или расторжения независимо от истечения срока действия настоящего Договора.</w:t>
      </w:r>
    </w:p>
    <w:p w:rsidR="00166E5A" w:rsidRPr="00166E5A" w:rsidRDefault="00166E5A" w:rsidP="00166E5A">
      <w:pPr>
        <w:pStyle w:val="a"/>
        <w:widowControl w:val="0"/>
        <w:numPr>
          <w:ilvl w:val="1"/>
          <w:numId w:val="0"/>
        </w:numPr>
        <w:tabs>
          <w:tab w:val="num" w:pos="720"/>
        </w:tabs>
        <w:ind w:firstLine="720"/>
        <w:contextualSpacing w:val="0"/>
        <w:jc w:val="both"/>
      </w:pPr>
      <w:r w:rsidRPr="00166E5A">
        <w:rPr>
          <w:color w:val="000000"/>
        </w:rPr>
        <w:t>В том случае, если настоящий Договор расторгается по инициативе Заказчика до завершения выполнения всех работ, предусмотренных Заданием, Заказчик обязан оплатить Исполнителю документально подтвержденную стоимость фактически выполненных работ. Заказчик не имеет право сс</w:t>
      </w:r>
      <w:r w:rsidRPr="00166E5A">
        <w:t>ылаться на отсутствие потребительской и коммерческой ценности фактически выполненных для него работ, в т.ч. при расторжении Договора или Заданий до выполнения какого-либо Задания до конца.</w:t>
      </w:r>
    </w:p>
    <w:p w:rsidR="00166E5A" w:rsidRPr="00166E5A" w:rsidRDefault="00166E5A" w:rsidP="00166E5A">
      <w:pPr>
        <w:pStyle w:val="a"/>
        <w:widowControl w:val="0"/>
        <w:numPr>
          <w:ilvl w:val="1"/>
          <w:numId w:val="0"/>
        </w:numPr>
        <w:tabs>
          <w:tab w:val="num" w:pos="720"/>
        </w:tabs>
        <w:ind w:firstLine="720"/>
        <w:contextualSpacing w:val="0"/>
        <w:jc w:val="both"/>
      </w:pPr>
      <w:r w:rsidRPr="00166E5A">
        <w:t>При расторжении настоящего Договора или Задания в одностороннем внесудебном порядке в случаях, предусмотренных настоящим Договором или законом, Договор и/или Задание считается расторгнутым с даты получения соответствующего уведомления или более поздней даты, указанной в уведомлении, если иное не установлено законом.</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widowControl w:val="0"/>
        <w:numPr>
          <w:ilvl w:val="0"/>
          <w:numId w:val="52"/>
        </w:numPr>
        <w:spacing w:before="0" w:after="0"/>
        <w:rPr>
          <w:sz w:val="24"/>
          <w:szCs w:val="24"/>
        </w:rPr>
      </w:pPr>
      <w:r w:rsidRPr="00166E5A">
        <w:rPr>
          <w:sz w:val="24"/>
          <w:szCs w:val="24"/>
        </w:rPr>
        <w:t>ОТВЕТСТВЕННОСТЬ СТОРОН</w:t>
      </w:r>
    </w:p>
    <w:p w:rsidR="00166E5A" w:rsidRPr="00166E5A" w:rsidRDefault="00166E5A" w:rsidP="00166E5A">
      <w:pPr>
        <w:pStyle w:val="a"/>
        <w:widowControl w:val="0"/>
        <w:numPr>
          <w:ilvl w:val="1"/>
          <w:numId w:val="0"/>
        </w:numPr>
        <w:tabs>
          <w:tab w:val="num" w:pos="720"/>
        </w:tabs>
        <w:ind w:firstLine="720"/>
        <w:contextualSpacing w:val="0"/>
        <w:jc w:val="both"/>
      </w:pPr>
      <w:r w:rsidRPr="00166E5A">
        <w:t>Исполнитель несет ответственность за качество произведенной адаптации ПП.</w:t>
      </w:r>
    </w:p>
    <w:p w:rsidR="00166E5A" w:rsidRPr="00166E5A" w:rsidRDefault="00166E5A" w:rsidP="00166E5A">
      <w:pPr>
        <w:pStyle w:val="a"/>
        <w:widowControl w:val="0"/>
        <w:numPr>
          <w:ilvl w:val="1"/>
          <w:numId w:val="0"/>
        </w:numPr>
        <w:tabs>
          <w:tab w:val="num" w:pos="720"/>
        </w:tabs>
        <w:ind w:firstLine="720"/>
        <w:contextualSpacing w:val="0"/>
        <w:jc w:val="both"/>
      </w:pPr>
      <w:r w:rsidRPr="00166E5A">
        <w:lastRenderedPageBreak/>
        <w:t>Исполнитель гарантирует Заказчику, что в течение срока действия настоящего Договора в случае сбоя ПП в процессе их эксплуатации все работы по восстановлению работоспособности программы будут выполнены силами и за счет Исполнителя. 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w:t>
      </w:r>
    </w:p>
    <w:p w:rsidR="00166E5A" w:rsidRPr="00166E5A" w:rsidRDefault="00166E5A" w:rsidP="00166E5A">
      <w:pPr>
        <w:pStyle w:val="a"/>
        <w:widowControl w:val="0"/>
        <w:numPr>
          <w:ilvl w:val="1"/>
          <w:numId w:val="0"/>
        </w:numPr>
        <w:tabs>
          <w:tab w:val="num" w:pos="720"/>
        </w:tabs>
        <w:ind w:firstLine="720"/>
        <w:contextualSpacing w:val="0"/>
        <w:jc w:val="both"/>
      </w:pPr>
      <w:r w:rsidRPr="00166E5A">
        <w:t>В случае сбоя в ПП, произошедшего по вине Заказчика, все работы по диагностике и восстановлению работоспособности ПП выполняются за счет Заказчика.</w:t>
      </w:r>
    </w:p>
    <w:p w:rsidR="00166E5A" w:rsidRPr="00166E5A" w:rsidRDefault="00166E5A" w:rsidP="00166E5A">
      <w:pPr>
        <w:pStyle w:val="a"/>
        <w:widowControl w:val="0"/>
        <w:numPr>
          <w:ilvl w:val="1"/>
          <w:numId w:val="0"/>
        </w:numPr>
        <w:tabs>
          <w:tab w:val="num" w:pos="720"/>
        </w:tabs>
        <w:ind w:firstLine="720"/>
        <w:contextualSpacing w:val="0"/>
        <w:jc w:val="both"/>
      </w:pPr>
      <w:r w:rsidRPr="00166E5A">
        <w:t>Исполнитель не несет ответственности за сбой в работе ПП в части не подвергавшейся адаптации Исполнителем, либо элементов ПП, не подвергавшихся адаптации, за исключением случаев, когда адаптация элементов повлияла на работу элементов, не подвергшихся адаптации. В данном случае все работы по диагностике и восстановлению работоспособности ПП выполняются за счет Заказчика.</w:t>
      </w:r>
    </w:p>
    <w:p w:rsidR="00166E5A" w:rsidRPr="00166E5A" w:rsidRDefault="00166E5A" w:rsidP="00166E5A">
      <w:pPr>
        <w:pStyle w:val="a"/>
        <w:widowControl w:val="0"/>
        <w:numPr>
          <w:ilvl w:val="1"/>
          <w:numId w:val="44"/>
        </w:numPr>
        <w:tabs>
          <w:tab w:val="clear" w:pos="360"/>
          <w:tab w:val="num" w:pos="720"/>
        </w:tabs>
        <w:ind w:left="0" w:firstLine="720"/>
        <w:contextualSpacing w:val="0"/>
        <w:jc w:val="both"/>
      </w:pPr>
      <w:r w:rsidRPr="00166E5A">
        <w:t>При нарушении Заказчиком сроков оплаты стоимости выполненных работ, предусмотренных настоящим Договором, Исполнитель вправе применить неустойку в размере 0,1% от суммы просроченного платежа за каждый день просрочки, но не более 10% от суммы задолженности.</w:t>
      </w:r>
    </w:p>
    <w:p w:rsidR="00166E5A" w:rsidRPr="00166E5A" w:rsidRDefault="00166E5A" w:rsidP="00166E5A">
      <w:pPr>
        <w:pStyle w:val="a"/>
        <w:widowControl w:val="0"/>
        <w:numPr>
          <w:ilvl w:val="1"/>
          <w:numId w:val="44"/>
        </w:numPr>
        <w:tabs>
          <w:tab w:val="clear" w:pos="360"/>
          <w:tab w:val="num" w:pos="720"/>
        </w:tabs>
        <w:ind w:left="0" w:firstLine="720"/>
        <w:contextualSpacing w:val="0"/>
        <w:jc w:val="both"/>
      </w:pPr>
      <w:r w:rsidRPr="00166E5A">
        <w:t>При нарушении Исполнителем сроков выполнения обязательств по настоящему Договору, включая, но не ограничиваясь сроков выполнения работ по настоящему Договору, Заказчик вправе применить неустойку в размере 0,1% от стоимости работ по соответствующему Заданию, но не более 10% от указанной стоимости.</w:t>
      </w:r>
    </w:p>
    <w:p w:rsidR="00166E5A" w:rsidRPr="00166E5A" w:rsidRDefault="00166E5A" w:rsidP="00166E5A">
      <w:pPr>
        <w:pStyle w:val="a"/>
        <w:widowControl w:val="0"/>
        <w:numPr>
          <w:ilvl w:val="1"/>
          <w:numId w:val="44"/>
        </w:numPr>
        <w:tabs>
          <w:tab w:val="clear" w:pos="360"/>
          <w:tab w:val="num" w:pos="720"/>
        </w:tabs>
        <w:ind w:left="0" w:firstLine="720"/>
        <w:contextualSpacing w:val="0"/>
        <w:jc w:val="both"/>
      </w:pPr>
      <w:r w:rsidRPr="00166E5A">
        <w:t>Совокупный размер ответственности Сторон по каждому Заданию независимо от ее характера и оснований возникновения (в т.ч. в виде возмещения убытков, уплаты неустойки, штрафов, пеней, процентов за пользование чужими денежными средствами, иных аналогичных мер ответственности, предусмотренных настоящим договором или действующим законодательством) в любом случае не может превышать десяти процентов от общей стоимости работ по соответствующему Заданию без учета налога на добавленную стоимость.</w:t>
      </w:r>
    </w:p>
    <w:p w:rsidR="00166E5A" w:rsidRPr="00166E5A" w:rsidRDefault="00166E5A" w:rsidP="00166E5A">
      <w:pPr>
        <w:pStyle w:val="a"/>
        <w:widowControl w:val="0"/>
        <w:numPr>
          <w:ilvl w:val="1"/>
          <w:numId w:val="44"/>
        </w:numPr>
        <w:tabs>
          <w:tab w:val="clear" w:pos="360"/>
          <w:tab w:val="num" w:pos="720"/>
        </w:tabs>
        <w:ind w:left="0" w:firstLine="720"/>
        <w:contextualSpacing w:val="0"/>
        <w:jc w:val="both"/>
      </w:pPr>
      <w:r w:rsidRPr="00166E5A">
        <w:t>Исполнитель не несет ответственности за нарушение сроков выполнения работ, вызванных действиями или бездействиями со стороны Заказчика, выразившееся в нарушении своих обязанностей, предусмотренных Договором и/или Заданиями.</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widowControl w:val="0"/>
        <w:numPr>
          <w:ilvl w:val="0"/>
          <w:numId w:val="0"/>
        </w:numPr>
        <w:tabs>
          <w:tab w:val="num" w:pos="567"/>
        </w:tabs>
        <w:spacing w:before="0" w:after="0"/>
        <w:rPr>
          <w:sz w:val="24"/>
          <w:szCs w:val="24"/>
        </w:rPr>
      </w:pPr>
      <w:r>
        <w:rPr>
          <w:sz w:val="24"/>
          <w:szCs w:val="24"/>
          <w:lang w:val="en-US"/>
        </w:rPr>
        <w:t xml:space="preserve">VIII. </w:t>
      </w:r>
      <w:r w:rsidRPr="00166E5A">
        <w:rPr>
          <w:sz w:val="24"/>
          <w:szCs w:val="24"/>
        </w:rPr>
        <w:t>ИНТЕЛЛЕКТУАЛЬНАЯ СОБСТВЕННОСТЬ</w:t>
      </w:r>
    </w:p>
    <w:p w:rsidR="00166E5A" w:rsidRPr="00166E5A" w:rsidRDefault="00166E5A" w:rsidP="00166E5A">
      <w:pPr>
        <w:ind w:firstLine="709"/>
      </w:pPr>
      <w:r w:rsidRPr="00166E5A">
        <w:t>8.1.</w:t>
      </w:r>
      <w:r w:rsidRPr="00166E5A">
        <w:tab/>
        <w:t>С момента подписания Сторонами акта приемки-сдачи выполненных работ по заданию, Заказчик приобретает исключительные права на объекты интеллектуальной собственности (выраженные в том числе, но, не ограничиваясь, в виде исходных кодов, алгоритмов, электронных баз данных, сопроводительной технической документации и др.), созданные в процессе выполнения работ, предусмотренных настоящим Договором, без ограничения сроков и территории.</w:t>
      </w:r>
    </w:p>
    <w:p w:rsidR="00166E5A" w:rsidRPr="00166E5A" w:rsidRDefault="00166E5A" w:rsidP="00166E5A">
      <w:pPr>
        <w:ind w:firstLine="709"/>
      </w:pPr>
      <w:r w:rsidRPr="00166E5A">
        <w:t>8.2.</w:t>
      </w:r>
      <w:r w:rsidRPr="00166E5A">
        <w:tab/>
        <w:t xml:space="preserve">Заказчик поставлен в известность, что предмет настоящего Договора – адаптация ПП, принадлежащего Заказчику, в объеме согласно пп. 9 п. 2 ст. 1270 и ст. 1280 ГК РФ. </w:t>
      </w:r>
    </w:p>
    <w:p w:rsidR="00166E5A" w:rsidRPr="00166E5A" w:rsidRDefault="00166E5A" w:rsidP="00166E5A">
      <w:pPr>
        <w:ind w:firstLine="709"/>
      </w:pPr>
      <w:r w:rsidRPr="00166E5A">
        <w:t>8.3.</w:t>
      </w:r>
      <w:r w:rsidRPr="00166E5A">
        <w:tab/>
        <w:t xml:space="preserve">Результаты выполненных работ, полученные в соответствии с настоящим Договором, не могут быть использованы Исполнителем </w:t>
      </w:r>
      <w:r w:rsidRPr="00166E5A">
        <w:rPr>
          <w:spacing w:val="-2"/>
        </w:rPr>
        <w:t>без получения предварительного письменного согласия</w:t>
      </w:r>
      <w:r w:rsidRPr="00166E5A">
        <w:t xml:space="preserve"> Заказчика.</w:t>
      </w:r>
    </w:p>
    <w:p w:rsidR="00166E5A" w:rsidRPr="00166E5A" w:rsidRDefault="00166E5A" w:rsidP="00166E5A">
      <w:pPr>
        <w:ind w:firstLine="709"/>
      </w:pPr>
      <w:r w:rsidRPr="00166E5A">
        <w:t>8.4.</w:t>
      </w:r>
      <w:r w:rsidRPr="00166E5A">
        <w:tab/>
        <w:t>В случае создания при выполнении работ по настоящему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166E5A" w:rsidRPr="00166E5A" w:rsidRDefault="00166E5A" w:rsidP="00166E5A">
      <w:pPr>
        <w:ind w:firstLine="709"/>
      </w:pPr>
    </w:p>
    <w:p w:rsidR="00166E5A" w:rsidRPr="00166E5A" w:rsidRDefault="00166E5A" w:rsidP="00166E5A">
      <w:pPr>
        <w:pStyle w:val="1"/>
        <w:keepNext w:val="0"/>
        <w:widowControl w:val="0"/>
        <w:numPr>
          <w:ilvl w:val="0"/>
          <w:numId w:val="53"/>
        </w:numPr>
        <w:spacing w:before="0" w:after="0"/>
        <w:rPr>
          <w:sz w:val="24"/>
          <w:szCs w:val="24"/>
        </w:rPr>
      </w:pPr>
      <w:r w:rsidRPr="00166E5A">
        <w:rPr>
          <w:sz w:val="24"/>
          <w:szCs w:val="24"/>
        </w:rPr>
        <w:t>УСЛОВИЯ КОНФИДЕНЦИАЛЬНОСТИ</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По взаимному согласию Сторон в рамках настоящего Договора, конфиденциальной считается информация, касающаяся хода выполнения Договора, а также циркулирующая в телекоммуникационной сети и содержащаяся в базах данных Заказчика. Стороны обязуются </w:t>
      </w:r>
      <w:r w:rsidRPr="00166E5A">
        <w:lastRenderedPageBreak/>
        <w:t>обеспечивать конфиденциальность полученной друг от друга информации и не допускать ее разглашения.</w:t>
      </w:r>
    </w:p>
    <w:p w:rsidR="00166E5A" w:rsidRPr="00166E5A" w:rsidRDefault="00166E5A" w:rsidP="00166E5A">
      <w:pPr>
        <w:pStyle w:val="a"/>
        <w:widowControl w:val="0"/>
        <w:numPr>
          <w:ilvl w:val="1"/>
          <w:numId w:val="0"/>
        </w:numPr>
        <w:tabs>
          <w:tab w:val="num" w:pos="720"/>
        </w:tabs>
        <w:ind w:firstLine="720"/>
        <w:contextualSpacing w:val="0"/>
        <w:jc w:val="both"/>
      </w:pPr>
      <w:r w:rsidRPr="00166E5A">
        <w:t>Каждая из Сторон несет имущественную ответственность за разглашение или использование конфиденциальной информации во вред другой Стороне.</w:t>
      </w:r>
    </w:p>
    <w:p w:rsidR="00166E5A" w:rsidRPr="00166E5A" w:rsidRDefault="00166E5A" w:rsidP="00166E5A">
      <w:pPr>
        <w:pStyle w:val="a"/>
        <w:widowControl w:val="0"/>
        <w:numPr>
          <w:ilvl w:val="1"/>
          <w:numId w:val="0"/>
        </w:numPr>
        <w:tabs>
          <w:tab w:val="num" w:pos="720"/>
        </w:tabs>
        <w:ind w:firstLine="720"/>
        <w:contextualSpacing w:val="0"/>
        <w:jc w:val="both"/>
      </w:pPr>
      <w:r w:rsidRPr="00166E5A">
        <w:t>В тех случаях, когда информация передается в письменном виде или на ином материальном носителе, передающая Сторона должна пометить передаваемую информацию реквизитами, позволяющими идентифицировать ее как конфиденциальную.</w:t>
      </w:r>
    </w:p>
    <w:p w:rsidR="00166E5A" w:rsidRPr="00166E5A" w:rsidRDefault="00166E5A" w:rsidP="00166E5A">
      <w:pPr>
        <w:pStyle w:val="a"/>
        <w:widowControl w:val="0"/>
        <w:numPr>
          <w:ilvl w:val="1"/>
          <w:numId w:val="0"/>
        </w:numPr>
        <w:tabs>
          <w:tab w:val="num" w:pos="720"/>
        </w:tabs>
        <w:ind w:firstLine="720"/>
        <w:contextualSpacing w:val="0"/>
        <w:jc w:val="both"/>
      </w:pPr>
      <w:r w:rsidRPr="00166E5A">
        <w:t>Сторона, получающая конфиденциальную информацию, должна обеспечить ее защиту от несанкционированного использования, распространения или публикации. Исключения составляют случаи, когда информация в соответствии с законодательством подлежит передаче компетентным государственным органам в целях обеспечения полноты и всестороннего рассмотрения и принятия решений по находящимся у них на рассмотрении делам.</w:t>
      </w:r>
    </w:p>
    <w:p w:rsidR="00166E5A" w:rsidRPr="00166E5A" w:rsidRDefault="00166E5A" w:rsidP="00166E5A">
      <w:pPr>
        <w:pStyle w:val="a"/>
        <w:widowControl w:val="0"/>
        <w:numPr>
          <w:ilvl w:val="1"/>
          <w:numId w:val="0"/>
        </w:numPr>
        <w:tabs>
          <w:tab w:val="num" w:pos="720"/>
        </w:tabs>
        <w:ind w:firstLine="720"/>
        <w:contextualSpacing w:val="0"/>
        <w:jc w:val="both"/>
      </w:pPr>
      <w:r w:rsidRPr="00166E5A">
        <w:t>Вышеперечисленные обязательства действуют во все время проведения договорных работ между Сторонами и в течение 3 (трех) лет после окончания этих работ или расторжения настоящего Договора.</w:t>
      </w:r>
    </w:p>
    <w:p w:rsidR="00166E5A" w:rsidRPr="00166E5A" w:rsidRDefault="00166E5A" w:rsidP="00166E5A">
      <w:pPr>
        <w:pStyle w:val="a"/>
        <w:widowControl w:val="0"/>
        <w:numPr>
          <w:ilvl w:val="1"/>
          <w:numId w:val="0"/>
        </w:numPr>
        <w:tabs>
          <w:tab w:val="num" w:pos="720"/>
        </w:tabs>
        <w:ind w:firstLine="720"/>
        <w:contextualSpacing w:val="0"/>
        <w:jc w:val="both"/>
        <w:rPr>
          <w:color w:val="000000"/>
        </w:rPr>
      </w:pPr>
      <w:r w:rsidRPr="00166E5A">
        <w:t>Реальный ущерб, вызванный нарушением конфиденциальности, определяется и возмещается в соответствии с действующим законодательством Российской Федерации.</w:t>
      </w:r>
      <w:r w:rsidRPr="00166E5A">
        <w:rPr>
          <w:color w:val="000000"/>
        </w:rPr>
        <w:t xml:space="preserve"> </w:t>
      </w:r>
    </w:p>
    <w:p w:rsidR="00166E5A" w:rsidRPr="00166E5A" w:rsidRDefault="00166E5A" w:rsidP="00166E5A">
      <w:pPr>
        <w:pStyle w:val="a"/>
        <w:widowControl w:val="0"/>
        <w:numPr>
          <w:ilvl w:val="1"/>
          <w:numId w:val="0"/>
        </w:numPr>
        <w:tabs>
          <w:tab w:val="num" w:pos="720"/>
        </w:tabs>
        <w:ind w:firstLine="720"/>
        <w:contextualSpacing w:val="0"/>
        <w:jc w:val="both"/>
        <w:rPr>
          <w:color w:val="000000"/>
        </w:rPr>
      </w:pPr>
      <w:r w:rsidRPr="00166E5A">
        <w:rPr>
          <w:color w:val="000000"/>
        </w:rPr>
        <w:t>Факт заключения, предмет настоящего Договора и полученные результаты не являются конфиденциальными и могут использоваться Сторонами в рекламно-маркетинговых целях.</w:t>
      </w:r>
    </w:p>
    <w:p w:rsidR="00166E5A" w:rsidRPr="00166E5A" w:rsidRDefault="00166E5A" w:rsidP="00166E5A">
      <w:pPr>
        <w:pStyle w:val="a"/>
        <w:widowControl w:val="0"/>
        <w:numPr>
          <w:ilvl w:val="1"/>
          <w:numId w:val="0"/>
        </w:numPr>
        <w:tabs>
          <w:tab w:val="num" w:pos="720"/>
        </w:tabs>
        <w:ind w:firstLine="720"/>
        <w:contextualSpacing w:val="0"/>
        <w:jc w:val="both"/>
        <w:rPr>
          <w:color w:val="000000"/>
        </w:rPr>
      </w:pPr>
      <w:r w:rsidRPr="00166E5A">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widowControl w:val="0"/>
        <w:numPr>
          <w:ilvl w:val="0"/>
          <w:numId w:val="53"/>
        </w:numPr>
        <w:spacing w:before="0" w:after="0"/>
        <w:rPr>
          <w:sz w:val="24"/>
          <w:szCs w:val="24"/>
        </w:rPr>
      </w:pPr>
      <w:r w:rsidRPr="00166E5A">
        <w:rPr>
          <w:sz w:val="24"/>
          <w:szCs w:val="24"/>
        </w:rPr>
        <w:t>ОБСТОЯТЕЛЬСТВА НЕПРЕОДОЛИМОЙ СИЛЫ</w:t>
      </w:r>
    </w:p>
    <w:p w:rsidR="00166E5A" w:rsidRPr="00166E5A" w:rsidRDefault="00166E5A" w:rsidP="00166E5A">
      <w:pPr>
        <w:pStyle w:val="a"/>
        <w:widowControl w:val="0"/>
        <w:numPr>
          <w:ilvl w:val="1"/>
          <w:numId w:val="0"/>
        </w:numPr>
        <w:tabs>
          <w:tab w:val="num" w:pos="720"/>
        </w:tabs>
        <w:ind w:firstLine="720"/>
        <w:contextualSpacing w:val="0"/>
        <w:jc w:val="both"/>
      </w:pPr>
      <w:r w:rsidRPr="00166E5A">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166E5A" w:rsidRPr="00166E5A" w:rsidRDefault="00166E5A" w:rsidP="00166E5A">
      <w:pPr>
        <w:pStyle w:val="a"/>
        <w:widowControl w:val="0"/>
        <w:numPr>
          <w:ilvl w:val="1"/>
          <w:numId w:val="0"/>
        </w:numPr>
        <w:tabs>
          <w:tab w:val="num" w:pos="720"/>
        </w:tabs>
        <w:ind w:firstLine="720"/>
        <w:contextualSpacing w:val="0"/>
        <w:jc w:val="both"/>
      </w:pPr>
      <w:r w:rsidRPr="00166E5A">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и представить другой стороне документы, подтверждающие факт наступления и продолжительность указанных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166E5A" w:rsidRPr="00166E5A" w:rsidRDefault="00166E5A" w:rsidP="00166E5A">
      <w:pPr>
        <w:pStyle w:val="a"/>
        <w:widowControl w:val="0"/>
        <w:numPr>
          <w:ilvl w:val="1"/>
          <w:numId w:val="0"/>
        </w:numPr>
        <w:tabs>
          <w:tab w:val="num" w:pos="720"/>
        </w:tabs>
        <w:ind w:firstLine="720"/>
        <w:contextualSpacing w:val="0"/>
        <w:jc w:val="both"/>
        <w:rPr>
          <w:color w:val="000000"/>
        </w:rPr>
      </w:pPr>
      <w:r w:rsidRPr="00166E5A">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r w:rsidRPr="00166E5A">
        <w:rPr>
          <w:color w:val="000000"/>
        </w:rPr>
        <w:t xml:space="preserve"> </w:t>
      </w:r>
    </w:p>
    <w:p w:rsidR="00166E5A" w:rsidRPr="00166E5A" w:rsidRDefault="00166E5A" w:rsidP="00166E5A">
      <w:pPr>
        <w:pStyle w:val="a"/>
        <w:widowControl w:val="0"/>
        <w:numPr>
          <w:ilvl w:val="0"/>
          <w:numId w:val="0"/>
        </w:numPr>
      </w:pPr>
    </w:p>
    <w:p w:rsidR="00166E5A" w:rsidRPr="00166E5A" w:rsidRDefault="00166E5A" w:rsidP="00166E5A">
      <w:pPr>
        <w:pStyle w:val="1"/>
        <w:keepNext w:val="0"/>
        <w:widowControl w:val="0"/>
        <w:numPr>
          <w:ilvl w:val="0"/>
          <w:numId w:val="53"/>
        </w:numPr>
        <w:spacing w:before="0" w:after="0"/>
        <w:rPr>
          <w:sz w:val="24"/>
          <w:szCs w:val="24"/>
        </w:rPr>
      </w:pPr>
      <w:r w:rsidRPr="00166E5A">
        <w:rPr>
          <w:sz w:val="24"/>
          <w:szCs w:val="24"/>
        </w:rPr>
        <w:t>РАЗРЕШЕНИЕ СПОРОВ</w:t>
      </w:r>
    </w:p>
    <w:p w:rsidR="00166E5A" w:rsidRPr="00166E5A" w:rsidRDefault="00166E5A" w:rsidP="00166E5A">
      <w:pPr>
        <w:pStyle w:val="a"/>
        <w:widowControl w:val="0"/>
        <w:numPr>
          <w:ilvl w:val="1"/>
          <w:numId w:val="0"/>
        </w:numPr>
        <w:tabs>
          <w:tab w:val="num" w:pos="720"/>
        </w:tabs>
        <w:ind w:firstLine="720"/>
        <w:contextualSpacing w:val="0"/>
        <w:jc w:val="both"/>
      </w:pPr>
      <w:r w:rsidRPr="00166E5A">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Досудебный (претензионный) порядок урегулирования споров обязателен. Срок рассмотрения претензии составляет 10 (десять) рабочих дней с даты ее получения.</w:t>
      </w:r>
    </w:p>
    <w:p w:rsidR="00166E5A" w:rsidRPr="00166E5A" w:rsidRDefault="00166E5A" w:rsidP="00166E5A">
      <w:pPr>
        <w:pStyle w:val="a"/>
        <w:widowControl w:val="0"/>
        <w:numPr>
          <w:ilvl w:val="1"/>
          <w:numId w:val="0"/>
        </w:numPr>
        <w:tabs>
          <w:tab w:val="num" w:pos="720"/>
        </w:tabs>
        <w:ind w:firstLine="720"/>
        <w:contextualSpacing w:val="0"/>
        <w:jc w:val="both"/>
      </w:pPr>
      <w:r w:rsidRPr="00166E5A">
        <w:t>При не урегулировании в процессе переговоров спорных вопросов, споры разрешаются в Арбитражном суде г. Москвы в порядке, установленном законодательством РФ.</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widowControl w:val="0"/>
        <w:numPr>
          <w:ilvl w:val="0"/>
          <w:numId w:val="53"/>
        </w:numPr>
        <w:spacing w:before="0" w:after="0"/>
        <w:rPr>
          <w:sz w:val="24"/>
          <w:szCs w:val="24"/>
        </w:rPr>
      </w:pPr>
      <w:r w:rsidRPr="00166E5A">
        <w:rPr>
          <w:sz w:val="24"/>
          <w:szCs w:val="24"/>
        </w:rPr>
        <w:t>ПРОЧИЕ УСЛОВИЯ</w:t>
      </w:r>
    </w:p>
    <w:p w:rsidR="00166E5A" w:rsidRPr="00166E5A" w:rsidRDefault="00166E5A" w:rsidP="00166E5A">
      <w:pPr>
        <w:pStyle w:val="a"/>
        <w:numPr>
          <w:ilvl w:val="1"/>
          <w:numId w:val="0"/>
        </w:numPr>
        <w:tabs>
          <w:tab w:val="num" w:pos="720"/>
        </w:tabs>
        <w:ind w:firstLine="709"/>
        <w:contextualSpacing w:val="0"/>
        <w:jc w:val="both"/>
      </w:pPr>
      <w:bookmarkStart w:id="73" w:name="OLE_LINK9"/>
      <w:bookmarkStart w:id="74" w:name="OLE_LINK10"/>
      <w:bookmarkStart w:id="75" w:name="OLE_LINK11"/>
      <w:r w:rsidRPr="00166E5A">
        <w:t xml:space="preserve">Обмен электронными сообщениями осуществляется по следующему адресу электронной почты: </w:t>
      </w:r>
      <w:r w:rsidRPr="00166E5A">
        <w:rPr>
          <w:lang w:val="en-US"/>
        </w:rPr>
        <w:t>mez</w:t>
      </w:r>
      <w:r w:rsidRPr="00166E5A">
        <w:t>@</w:t>
      </w:r>
      <w:r w:rsidRPr="00166E5A">
        <w:rPr>
          <w:lang w:val="en-US"/>
        </w:rPr>
        <w:t>endopharm</w:t>
      </w:r>
      <w:r w:rsidRPr="00166E5A">
        <w:t>.</w:t>
      </w:r>
      <w:r w:rsidRPr="00166E5A">
        <w:rPr>
          <w:lang w:val="en-US"/>
        </w:rPr>
        <w:t>ru</w:t>
      </w:r>
      <w:r w:rsidRPr="00166E5A">
        <w:t>. Электронное сообщение считается полученным с момента, когда у Стороны, которой адресовано данное сообщение, появилась возможность доступа к нему, а именно, с момента поступления электронного сообщения на почтовый сервер, используемый Стороной-адресатом для получения электронной почты. Любые файлы, вложенные в электронное сообщение (attachments) являются неотъемлемой частью данного электронного сообщения.</w:t>
      </w:r>
      <w:r w:rsidRPr="00166E5A">
        <w:rPr>
          <w:color w:val="000000"/>
        </w:rPr>
        <w:t xml:space="preserve"> </w:t>
      </w:r>
    </w:p>
    <w:bookmarkEnd w:id="73"/>
    <w:bookmarkEnd w:id="74"/>
    <w:bookmarkEnd w:id="75"/>
    <w:p w:rsidR="00166E5A" w:rsidRPr="00166E5A" w:rsidRDefault="00166E5A" w:rsidP="00166E5A">
      <w:pPr>
        <w:pStyle w:val="a"/>
        <w:widowControl w:val="0"/>
        <w:numPr>
          <w:ilvl w:val="1"/>
          <w:numId w:val="0"/>
        </w:numPr>
        <w:tabs>
          <w:tab w:val="num" w:pos="720"/>
        </w:tabs>
        <w:ind w:firstLine="720"/>
        <w:contextualSpacing w:val="0"/>
        <w:jc w:val="both"/>
      </w:pPr>
      <w:r w:rsidRPr="00166E5A">
        <w:t>Все особенности реализации работ, существенные для Заказчика, должны быть в явной форме отражены в Задании. Если в Задании явно не оговорены какие-либо требования Заказчика к реализуемому документу, отчету и т.п. (в том числе экранные формы, алгоритмы, выходные формы), то форма их реализации остается на усмотрение Исполнителя.</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 </w:t>
      </w:r>
    </w:p>
    <w:p w:rsidR="00166E5A" w:rsidRPr="00166E5A" w:rsidRDefault="00166E5A" w:rsidP="00166E5A">
      <w:pPr>
        <w:pStyle w:val="a"/>
        <w:widowControl w:val="0"/>
        <w:numPr>
          <w:ilvl w:val="1"/>
          <w:numId w:val="0"/>
        </w:numPr>
        <w:tabs>
          <w:tab w:val="num" w:pos="720"/>
        </w:tabs>
        <w:ind w:firstLine="720"/>
        <w:contextualSpacing w:val="0"/>
        <w:jc w:val="both"/>
      </w:pPr>
      <w:r w:rsidRPr="00166E5A">
        <w:t>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166E5A" w:rsidRPr="00166E5A" w:rsidRDefault="00166E5A" w:rsidP="00166E5A">
      <w:pPr>
        <w:pStyle w:val="a"/>
        <w:widowControl w:val="0"/>
        <w:numPr>
          <w:ilvl w:val="1"/>
          <w:numId w:val="0"/>
        </w:numPr>
        <w:tabs>
          <w:tab w:val="num" w:pos="720"/>
        </w:tabs>
        <w:ind w:firstLine="720"/>
        <w:contextualSpacing w:val="0"/>
        <w:jc w:val="both"/>
      </w:pPr>
      <w:r w:rsidRPr="00166E5A">
        <w:t>Исполнитель имеет право привлекать на условиях субподряда фирмы, специализирующиеся на работах по адаптации программных продуктов.</w:t>
      </w:r>
    </w:p>
    <w:p w:rsidR="00166E5A" w:rsidRPr="00166E5A" w:rsidRDefault="00166E5A" w:rsidP="00166E5A">
      <w:pPr>
        <w:pStyle w:val="a"/>
        <w:widowControl w:val="0"/>
        <w:numPr>
          <w:ilvl w:val="1"/>
          <w:numId w:val="0"/>
        </w:numPr>
        <w:tabs>
          <w:tab w:val="num" w:pos="720"/>
        </w:tabs>
        <w:ind w:firstLine="720"/>
        <w:contextualSpacing w:val="0"/>
        <w:jc w:val="both"/>
      </w:pPr>
      <w:bookmarkStart w:id="76" w:name="OLE_LINK12"/>
      <w:r w:rsidRPr="00166E5A">
        <w:t>В соответствии с п. 2 ст. 160 ГК РФ, Стороны договорились, что при заключении, исполнении, изменении, прекращении настоящего Договора, а также при подписании иных документов, которые могут потребоваться для урегулирования гражданских правоотношений Сторон, возникающих из настоящего Договора, допускается использование подписей представителей Сторон, а также их печатей (при наличии), с помощью средств факсимильной связи, механического или иного копирования либо иного аналога собственноручной подписи и печатей организаций (при наличии). Стороны подтверждают, что приложения к Договору, подписанные и оформленные указанным в настоящем пункте способом, имеют юридическую силу и обязательны для исполнения Сторонами. Ответственность за использование средств аналога собственноручной подписи уполномоченными лицами несет Сторона от имени которой подписывается документ соответствующей подписью.</w:t>
      </w:r>
      <w:bookmarkEnd w:id="76"/>
      <w:r w:rsidRPr="00166E5A">
        <w:t xml:space="preserve"> </w:t>
      </w:r>
    </w:p>
    <w:p w:rsidR="00166E5A" w:rsidRPr="00166E5A" w:rsidRDefault="00166E5A" w:rsidP="00166E5A">
      <w:pPr>
        <w:pStyle w:val="a"/>
        <w:widowControl w:val="0"/>
        <w:numPr>
          <w:ilvl w:val="1"/>
          <w:numId w:val="0"/>
        </w:numPr>
        <w:tabs>
          <w:tab w:val="num" w:pos="720"/>
        </w:tabs>
        <w:ind w:firstLine="720"/>
        <w:contextualSpacing w:val="0"/>
        <w:jc w:val="both"/>
      </w:pPr>
      <w:r w:rsidRPr="00166E5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166E5A" w:rsidRPr="00166E5A" w:rsidRDefault="00166E5A" w:rsidP="00166E5A">
      <w:pPr>
        <w:pStyle w:val="aff2"/>
        <w:tabs>
          <w:tab w:val="left" w:pos="1134"/>
        </w:tabs>
        <w:ind w:left="0" w:firstLine="567"/>
        <w:jc w:val="both"/>
      </w:pPr>
      <w:r w:rsidRPr="00166E5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66E5A" w:rsidRPr="00166E5A" w:rsidRDefault="00166E5A" w:rsidP="00166E5A">
      <w:pPr>
        <w:pStyle w:val="a"/>
        <w:widowControl w:val="0"/>
        <w:numPr>
          <w:ilvl w:val="1"/>
          <w:numId w:val="0"/>
        </w:numPr>
        <w:tabs>
          <w:tab w:val="num" w:pos="720"/>
        </w:tabs>
        <w:ind w:firstLine="720"/>
        <w:contextualSpacing w:val="0"/>
        <w:jc w:val="both"/>
      </w:pPr>
      <w:r w:rsidRPr="00166E5A">
        <w:rPr>
          <w:lang w:eastAsia="zh-CN"/>
        </w:rPr>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w:t>
      </w:r>
    </w:p>
    <w:p w:rsidR="00166E5A" w:rsidRPr="00166E5A" w:rsidRDefault="00166E5A" w:rsidP="00166E5A">
      <w:pPr>
        <w:pStyle w:val="a"/>
        <w:widowControl w:val="0"/>
        <w:numPr>
          <w:ilvl w:val="1"/>
          <w:numId w:val="0"/>
        </w:numPr>
        <w:tabs>
          <w:tab w:val="num" w:pos="720"/>
        </w:tabs>
        <w:ind w:firstLine="720"/>
        <w:contextualSpacing w:val="0"/>
        <w:jc w:val="both"/>
      </w:pPr>
      <w:r w:rsidRPr="00166E5A">
        <w:t>Во всем остальном, что не урегулировано настоящим Договором Стороны руководствуются действующим гражданским законодательством, в первую очередь – нормами, регулирующими договор подряда и авторского заказа.</w:t>
      </w:r>
    </w:p>
    <w:p w:rsidR="00166E5A" w:rsidRPr="00166E5A" w:rsidRDefault="00166E5A" w:rsidP="00166E5A">
      <w:pPr>
        <w:pStyle w:val="a"/>
        <w:widowControl w:val="0"/>
        <w:numPr>
          <w:ilvl w:val="1"/>
          <w:numId w:val="0"/>
        </w:numPr>
        <w:tabs>
          <w:tab w:val="num" w:pos="720"/>
        </w:tabs>
        <w:ind w:firstLine="720"/>
        <w:contextualSpacing w:val="0"/>
        <w:jc w:val="both"/>
      </w:pPr>
      <w:r w:rsidRPr="00166E5A">
        <w:t xml:space="preserve">Все приложения, дополнения и соглашения к настоящему Договору являются </w:t>
      </w:r>
      <w:r w:rsidRPr="00166E5A">
        <w:lastRenderedPageBreak/>
        <w:t>неотъемлемой его частью.</w:t>
      </w:r>
    </w:p>
    <w:p w:rsidR="00166E5A" w:rsidRPr="00166E5A" w:rsidRDefault="00166E5A" w:rsidP="00166E5A">
      <w:pPr>
        <w:pStyle w:val="a"/>
        <w:widowControl w:val="0"/>
        <w:numPr>
          <w:ilvl w:val="1"/>
          <w:numId w:val="0"/>
        </w:numPr>
        <w:tabs>
          <w:tab w:val="num" w:pos="720"/>
        </w:tabs>
        <w:ind w:firstLine="720"/>
        <w:contextualSpacing w:val="0"/>
        <w:jc w:val="both"/>
      </w:pPr>
      <w:r w:rsidRPr="00166E5A">
        <w:t>Настоящий Договор составлен на русском языке в 2 (двух) экземплярах, имеющих одинаковую юридическую силу, по 1 (одному) экземпляру для каждой Стороны.</w:t>
      </w:r>
    </w:p>
    <w:p w:rsidR="00166E5A" w:rsidRPr="00166E5A" w:rsidRDefault="00166E5A" w:rsidP="00166E5A">
      <w:pPr>
        <w:pStyle w:val="a"/>
        <w:widowControl w:val="0"/>
        <w:numPr>
          <w:ilvl w:val="1"/>
          <w:numId w:val="0"/>
        </w:numPr>
        <w:tabs>
          <w:tab w:val="num" w:pos="720"/>
        </w:tabs>
        <w:ind w:firstLine="720"/>
        <w:contextualSpacing w:val="0"/>
        <w:jc w:val="both"/>
      </w:pPr>
      <w:r w:rsidRPr="00166E5A">
        <w:t>Приложения:</w:t>
      </w:r>
    </w:p>
    <w:p w:rsidR="00166E5A" w:rsidRPr="00166E5A" w:rsidRDefault="00166E5A" w:rsidP="00166E5A">
      <w:pPr>
        <w:widowControl w:val="0"/>
        <w:ind w:right="-1" w:firstLine="720"/>
      </w:pPr>
      <w:r w:rsidRPr="00166E5A">
        <w:t>Приложение № 1 – Техническое задание (требования к закупаемым ТРУ).</w:t>
      </w:r>
    </w:p>
    <w:p w:rsidR="00166E5A" w:rsidRPr="00166E5A" w:rsidRDefault="00166E5A" w:rsidP="00166E5A">
      <w:pPr>
        <w:widowControl w:val="0"/>
        <w:pBdr>
          <w:top w:val="nil"/>
          <w:left w:val="nil"/>
          <w:bottom w:val="nil"/>
          <w:right w:val="nil"/>
          <w:between w:val="nil"/>
        </w:pBdr>
        <w:ind w:firstLine="720"/>
      </w:pPr>
      <w:r w:rsidRPr="00166E5A">
        <w:t>Приложение № 2 – Образец задания.</w:t>
      </w:r>
    </w:p>
    <w:p w:rsidR="00166E5A" w:rsidRPr="00166E5A" w:rsidRDefault="00166E5A" w:rsidP="00166E5A">
      <w:pPr>
        <w:widowControl w:val="0"/>
        <w:pBdr>
          <w:top w:val="nil"/>
          <w:left w:val="nil"/>
          <w:bottom w:val="nil"/>
          <w:right w:val="nil"/>
          <w:between w:val="nil"/>
        </w:pBdr>
        <w:ind w:firstLine="720"/>
      </w:pPr>
      <w:r w:rsidRPr="00166E5A">
        <w:t>Приложение №  3 – Обязанности Заказчика в процессе адаптации программного продукта.</w:t>
      </w:r>
    </w:p>
    <w:p w:rsidR="00166E5A" w:rsidRPr="00166E5A" w:rsidRDefault="00166E5A" w:rsidP="00166E5A">
      <w:pPr>
        <w:widowControl w:val="0"/>
        <w:pBdr>
          <w:top w:val="nil"/>
          <w:left w:val="nil"/>
          <w:bottom w:val="nil"/>
          <w:right w:val="nil"/>
          <w:between w:val="nil"/>
        </w:pBdr>
        <w:ind w:firstLine="720"/>
      </w:pPr>
      <w:r w:rsidRPr="00166E5A">
        <w:t>Приложение № 4 – Образец Акта об исполнении Договора.</w:t>
      </w:r>
    </w:p>
    <w:p w:rsidR="00166E5A" w:rsidRPr="00166E5A" w:rsidRDefault="00166E5A" w:rsidP="00166E5A">
      <w:pPr>
        <w:widowControl w:val="0"/>
        <w:pBdr>
          <w:top w:val="nil"/>
          <w:left w:val="nil"/>
          <w:bottom w:val="nil"/>
          <w:right w:val="nil"/>
          <w:between w:val="nil"/>
        </w:pBdr>
        <w:ind w:firstLine="720"/>
      </w:pPr>
      <w:r w:rsidRPr="00166E5A">
        <w:t>Приложение № 5 – Антикоррупционная оговорка.</w:t>
      </w:r>
    </w:p>
    <w:p w:rsidR="00166E5A" w:rsidRPr="00166E5A" w:rsidRDefault="00166E5A" w:rsidP="00166E5A">
      <w:pPr>
        <w:widowControl w:val="0"/>
        <w:pBdr>
          <w:top w:val="nil"/>
          <w:left w:val="nil"/>
          <w:bottom w:val="nil"/>
          <w:right w:val="nil"/>
          <w:between w:val="nil"/>
        </w:pBdr>
        <w:ind w:firstLine="720"/>
      </w:pPr>
      <w:r w:rsidRPr="00166E5A">
        <w:t>12.13.</w:t>
      </w:r>
      <w:r w:rsidRPr="00166E5A">
        <w:tab/>
      </w:r>
      <w:r w:rsidRPr="00166E5A">
        <w:rPr>
          <w:bCs/>
        </w:rPr>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166E5A" w:rsidRPr="00166E5A" w:rsidRDefault="00166E5A" w:rsidP="00166E5A">
      <w:pPr>
        <w:pStyle w:val="a"/>
        <w:widowControl w:val="0"/>
        <w:numPr>
          <w:ilvl w:val="0"/>
          <w:numId w:val="0"/>
        </w:numPr>
        <w:ind w:left="720"/>
      </w:pPr>
    </w:p>
    <w:p w:rsidR="00166E5A" w:rsidRPr="00166E5A" w:rsidRDefault="00166E5A" w:rsidP="00166E5A">
      <w:pPr>
        <w:pStyle w:val="1"/>
        <w:keepNext w:val="0"/>
        <w:numPr>
          <w:ilvl w:val="0"/>
          <w:numId w:val="53"/>
        </w:numPr>
        <w:tabs>
          <w:tab w:val="num" w:pos="567"/>
        </w:tabs>
        <w:spacing w:before="0" w:after="0"/>
        <w:rPr>
          <w:sz w:val="24"/>
          <w:szCs w:val="24"/>
        </w:rPr>
      </w:pPr>
      <w:r w:rsidRPr="00166E5A">
        <w:rPr>
          <w:sz w:val="24"/>
          <w:szCs w:val="24"/>
        </w:rPr>
        <w:t>АДРЕСА И РЕКВИЗИТЫ СТОРОН</w:t>
      </w:r>
    </w:p>
    <w:p w:rsidR="00166E5A" w:rsidRPr="00166E5A" w:rsidRDefault="00166E5A" w:rsidP="00166E5A">
      <w:pPr>
        <w:widowControl w:val="0"/>
      </w:pPr>
      <w:bookmarkStart w:id="77" w:name="OLE_LINK30"/>
      <w:bookmarkStart w:id="78" w:name="OLE_LINK31"/>
      <w:bookmarkStart w:id="79" w:name="OLE_LINK18"/>
      <w:bookmarkStart w:id="80" w:name="OLE_LINK22"/>
      <w:bookmarkStart w:id="81" w:name="OLE_LINK23"/>
      <w:bookmarkStart w:id="82" w:name="OLE_LINK26"/>
      <w:bookmarkStart w:id="83" w:name="OLE_LINK27"/>
      <w:bookmarkStart w:id="84" w:name="OLE_LINK34"/>
      <w:bookmarkStart w:id="85" w:name="OLE_LINK35"/>
      <w:bookmarkStart w:id="86" w:name="OLE_LINK40"/>
      <w:bookmarkStart w:id="87" w:name="OLE_LINK50"/>
      <w:bookmarkStart w:id="88" w:name="OLE_LINK51"/>
      <w:bookmarkStart w:id="89" w:name="OLE_LINK52"/>
      <w:bookmarkStart w:id="90" w:name="OLE_LINK42"/>
      <w:bookmarkStart w:id="91" w:name="OLE_LINK43"/>
      <w:bookmarkStart w:id="92" w:name="OLE_LINK44"/>
      <w:bookmarkStart w:id="93" w:name="OLE_LINK60"/>
      <w:bookmarkStart w:id="94" w:name="OLE_LINK13"/>
      <w:bookmarkStart w:id="95" w:name="OLE_LINK14"/>
      <w:bookmarkStart w:id="96" w:name="OLE_LINK19"/>
      <w:bookmarkStart w:id="97" w:name="OLE_LINK24"/>
      <w:bookmarkStart w:id="98" w:name="OLE_LINK28"/>
      <w:bookmarkStart w:id="99" w:name="OLE_LINK32"/>
      <w:bookmarkStart w:id="100" w:name="OLE_LINK41"/>
      <w:bookmarkStart w:id="101" w:name="OLE_LINK48"/>
      <w:bookmarkStart w:id="102" w:name="OLE_LINK49"/>
      <w:bookmarkStart w:id="103" w:name="OLE_LINK53"/>
      <w:bookmarkStart w:id="104" w:name="OLE_LINK54"/>
      <w:bookmarkStart w:id="105" w:name="OLE_LINK58"/>
      <w:bookmarkStart w:id="106" w:name="OLE_LINK64"/>
      <w:bookmarkStart w:id="107" w:name="OLE_LINK20"/>
      <w:bookmarkStart w:id="108" w:name="OLE_LINK21"/>
      <w:bookmarkStart w:id="109" w:name="OLE_LINK25"/>
      <w:bookmarkStart w:id="110" w:name="OLE_LINK29"/>
      <w:bookmarkStart w:id="111" w:name="OLE_LINK33"/>
      <w:bookmarkStart w:id="112" w:name="OLE_LINK36"/>
      <w:bookmarkStart w:id="113" w:name="OLE_LINK37"/>
      <w:bookmarkStart w:id="114" w:name="OLE_LINK45"/>
      <w:bookmarkStart w:id="115" w:name="OLE_LINK46"/>
      <w:bookmarkStart w:id="116" w:name="OLE_LINK47"/>
      <w:bookmarkStart w:id="117" w:name="OLE_LINK55"/>
      <w:bookmarkStart w:id="118" w:name="OLE_LINK59"/>
      <w:bookmarkStart w:id="119" w:name="OLE_LINK61"/>
    </w:p>
    <w:tbl>
      <w:tblPr>
        <w:tblW w:w="0" w:type="auto"/>
        <w:tblLook w:val="04A0"/>
      </w:tblPr>
      <w:tblGrid>
        <w:gridCol w:w="5210"/>
        <w:gridCol w:w="5104"/>
      </w:tblGrid>
      <w:tr w:rsidR="00166E5A" w:rsidRPr="00166E5A" w:rsidTr="00A35B08">
        <w:tc>
          <w:tcPr>
            <w:tcW w:w="5210" w:type="dxa"/>
            <w:hideMark/>
          </w:tcPr>
          <w:p w:rsidR="00166E5A" w:rsidRPr="00166E5A" w:rsidRDefault="00166E5A" w:rsidP="00166E5A">
            <w:pPr>
              <w:pStyle w:val="311"/>
              <w:keepNext w:val="0"/>
              <w:widowControl w:val="0"/>
              <w:spacing w:before="0"/>
              <w:rPr>
                <w:szCs w:val="24"/>
                <w:u w:val="none"/>
              </w:rPr>
            </w:pPr>
            <w:bookmarkStart w:id="120" w:name="OLE_LINK67"/>
            <w:bookmarkStart w:id="121" w:name="OLE_LINK68"/>
            <w:bookmarkStart w:id="122" w:name="OLE_LINK73"/>
            <w:bookmarkStart w:id="123" w:name="OLE_LINK77"/>
            <w:bookmarkStart w:id="124" w:name="OLE_LINK65"/>
            <w:bookmarkStart w:id="125" w:name="OLE_LINK66"/>
            <w:bookmarkStart w:id="126" w:name="OLE_LINK69"/>
            <w:bookmarkStart w:id="127" w:name="OLE_LINK72"/>
            <w:bookmarkStart w:id="128" w:name="OLE_LINK74"/>
            <w:bookmarkStart w:id="129" w:name="OLE_LINK76"/>
            <w:bookmarkStart w:id="130" w:name="OLE_LINK78"/>
            <w:bookmarkStart w:id="131" w:name="OLE_LINK81"/>
            <w:bookmarkStart w:id="132" w:name="OLE_LINK85"/>
            <w:bookmarkStart w:id="133" w:name="OLE_LINK90"/>
            <w:bookmarkStart w:id="134" w:name="OLE_LINK70"/>
            <w:bookmarkStart w:id="135" w:name="OLE_LINK71"/>
            <w:bookmarkStart w:id="136" w:name="OLE_LINK75"/>
            <w:bookmarkStart w:id="137" w:name="OLE_LINK79"/>
            <w:bookmarkStart w:id="138" w:name="OLE_LINK80"/>
            <w:bookmarkStart w:id="139" w:name="OLE_LINK84"/>
            <w:bookmarkStart w:id="140" w:name="OLE_LINK8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66E5A">
              <w:rPr>
                <w:szCs w:val="24"/>
                <w:u w:val="none"/>
              </w:rPr>
              <w:t>З</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66E5A">
              <w:rPr>
                <w:szCs w:val="24"/>
                <w:u w:val="none"/>
              </w:rPr>
              <w:t>АКАЗЧИК</w:t>
            </w:r>
          </w:p>
        </w:tc>
        <w:tc>
          <w:tcPr>
            <w:tcW w:w="5104" w:type="dxa"/>
            <w:hideMark/>
          </w:tcPr>
          <w:p w:rsidR="00166E5A" w:rsidRPr="00166E5A" w:rsidRDefault="00166E5A" w:rsidP="00166E5A">
            <w:pPr>
              <w:pStyle w:val="311"/>
              <w:keepNext w:val="0"/>
              <w:widowControl w:val="0"/>
              <w:spacing w:before="0"/>
              <w:rPr>
                <w:szCs w:val="24"/>
                <w:u w:val="none"/>
              </w:rPr>
            </w:pPr>
            <w:r w:rsidRPr="00166E5A">
              <w:rPr>
                <w:szCs w:val="24"/>
                <w:u w:val="none"/>
              </w:rPr>
              <w:t>ИСПОЛНИТЕЛЬ</w:t>
            </w:r>
          </w:p>
        </w:tc>
      </w:tr>
      <w:tr w:rsidR="00166E5A" w:rsidRPr="00166E5A" w:rsidTr="00A35B08">
        <w:trPr>
          <w:trHeight w:val="3710"/>
        </w:trPr>
        <w:tc>
          <w:tcPr>
            <w:tcW w:w="5210" w:type="dxa"/>
          </w:tcPr>
          <w:p w:rsidR="00166E5A" w:rsidRPr="00166E5A" w:rsidRDefault="00166E5A" w:rsidP="00166E5A">
            <w:pPr>
              <w:pStyle w:val="3d"/>
              <w:widowControl w:val="0"/>
              <w:spacing w:before="0"/>
              <w:rPr>
                <w:b/>
                <w:szCs w:val="24"/>
              </w:rPr>
            </w:pPr>
            <w:r w:rsidRPr="00166E5A">
              <w:rPr>
                <w:b/>
                <w:szCs w:val="24"/>
              </w:rPr>
              <w:t>ФГУП «Московский эндокринный завод»</w:t>
            </w:r>
          </w:p>
          <w:p w:rsidR="00166E5A" w:rsidRPr="00166E5A" w:rsidRDefault="00166E5A" w:rsidP="00166E5A">
            <w:pPr>
              <w:pStyle w:val="3d"/>
              <w:widowControl w:val="0"/>
              <w:spacing w:before="0"/>
              <w:rPr>
                <w:szCs w:val="24"/>
              </w:rPr>
            </w:pPr>
            <w:r w:rsidRPr="00166E5A">
              <w:rPr>
                <w:szCs w:val="24"/>
              </w:rPr>
              <w:t>ИНН/КПП 7722059711 / 772201001</w:t>
            </w:r>
          </w:p>
          <w:p w:rsidR="00166E5A" w:rsidRPr="00166E5A" w:rsidRDefault="00166E5A" w:rsidP="00166E5A">
            <w:pPr>
              <w:pStyle w:val="3d"/>
              <w:widowControl w:val="0"/>
              <w:spacing w:before="0"/>
              <w:rPr>
                <w:szCs w:val="24"/>
              </w:rPr>
            </w:pPr>
            <w:r w:rsidRPr="00166E5A">
              <w:rPr>
                <w:szCs w:val="24"/>
              </w:rPr>
              <w:t>Юридический адрес:109052, г. Москва,</w:t>
            </w:r>
          </w:p>
          <w:p w:rsidR="00166E5A" w:rsidRPr="00166E5A" w:rsidRDefault="00166E5A" w:rsidP="00166E5A">
            <w:pPr>
              <w:pStyle w:val="3d"/>
              <w:widowControl w:val="0"/>
              <w:spacing w:before="0"/>
              <w:rPr>
                <w:szCs w:val="24"/>
              </w:rPr>
            </w:pPr>
            <w:r w:rsidRPr="00166E5A">
              <w:rPr>
                <w:szCs w:val="24"/>
              </w:rPr>
              <w:t>ул. Новохохловская, д 25</w:t>
            </w:r>
          </w:p>
          <w:p w:rsidR="00166E5A" w:rsidRPr="00166E5A" w:rsidRDefault="00166E5A" w:rsidP="00166E5A">
            <w:pPr>
              <w:pStyle w:val="3d"/>
              <w:widowControl w:val="0"/>
              <w:spacing w:before="0"/>
              <w:rPr>
                <w:szCs w:val="24"/>
              </w:rPr>
            </w:pPr>
            <w:r w:rsidRPr="00166E5A">
              <w:rPr>
                <w:szCs w:val="24"/>
              </w:rPr>
              <w:t>Р/с 40502810400000100006</w:t>
            </w:r>
          </w:p>
          <w:p w:rsidR="00166E5A" w:rsidRPr="00166E5A" w:rsidRDefault="00166E5A" w:rsidP="00166E5A">
            <w:pPr>
              <w:pStyle w:val="3d"/>
              <w:widowControl w:val="0"/>
              <w:spacing w:before="0"/>
              <w:rPr>
                <w:szCs w:val="24"/>
              </w:rPr>
            </w:pPr>
            <w:r w:rsidRPr="00166E5A">
              <w:rPr>
                <w:szCs w:val="24"/>
              </w:rPr>
              <w:t>в ООО КБ «АРЕСБАНК»</w:t>
            </w:r>
          </w:p>
          <w:p w:rsidR="00166E5A" w:rsidRPr="00166E5A" w:rsidRDefault="00166E5A" w:rsidP="00166E5A">
            <w:pPr>
              <w:pStyle w:val="3d"/>
              <w:widowControl w:val="0"/>
              <w:spacing w:before="0"/>
              <w:rPr>
                <w:szCs w:val="24"/>
              </w:rPr>
            </w:pPr>
            <w:r w:rsidRPr="00166E5A">
              <w:rPr>
                <w:szCs w:val="24"/>
              </w:rPr>
              <w:t>К/с 30101810845250000229</w:t>
            </w:r>
          </w:p>
          <w:p w:rsidR="00166E5A" w:rsidRPr="00166E5A" w:rsidRDefault="00166E5A" w:rsidP="00166E5A">
            <w:pPr>
              <w:pStyle w:val="3d"/>
              <w:widowControl w:val="0"/>
              <w:spacing w:before="0"/>
              <w:rPr>
                <w:szCs w:val="24"/>
              </w:rPr>
            </w:pPr>
            <w:r w:rsidRPr="00166E5A">
              <w:rPr>
                <w:szCs w:val="24"/>
              </w:rPr>
              <w:t>БИК 044525229</w:t>
            </w:r>
          </w:p>
          <w:p w:rsidR="00166E5A" w:rsidRPr="00166E5A" w:rsidRDefault="00166E5A" w:rsidP="00166E5A">
            <w:pPr>
              <w:pStyle w:val="3d"/>
              <w:widowControl w:val="0"/>
              <w:spacing w:before="0"/>
              <w:rPr>
                <w:szCs w:val="24"/>
              </w:rPr>
            </w:pPr>
            <w:r w:rsidRPr="00166E5A">
              <w:rPr>
                <w:szCs w:val="24"/>
              </w:rPr>
              <w:t xml:space="preserve">Адрес электронной почты: </w:t>
            </w:r>
            <w:r w:rsidRPr="00166E5A">
              <w:rPr>
                <w:szCs w:val="24"/>
                <w:lang w:val="en-US"/>
              </w:rPr>
              <w:t>mez</w:t>
            </w:r>
            <w:r w:rsidRPr="00166E5A">
              <w:rPr>
                <w:szCs w:val="24"/>
              </w:rPr>
              <w:t>@</w:t>
            </w:r>
            <w:r w:rsidRPr="00166E5A">
              <w:rPr>
                <w:szCs w:val="24"/>
                <w:lang w:val="en-US"/>
              </w:rPr>
              <w:t>endopharm</w:t>
            </w:r>
            <w:r w:rsidRPr="00166E5A">
              <w:rPr>
                <w:szCs w:val="24"/>
              </w:rPr>
              <w:t>.</w:t>
            </w:r>
            <w:r w:rsidRPr="00166E5A">
              <w:rPr>
                <w:szCs w:val="24"/>
                <w:lang w:val="en-US"/>
              </w:rPr>
              <w:t>ru</w:t>
            </w:r>
          </w:p>
          <w:p w:rsidR="00166E5A" w:rsidRPr="00166E5A" w:rsidRDefault="00166E5A" w:rsidP="00166E5A">
            <w:pPr>
              <w:pStyle w:val="3d"/>
              <w:widowControl w:val="0"/>
              <w:spacing w:before="0"/>
              <w:rPr>
                <w:szCs w:val="24"/>
              </w:rPr>
            </w:pPr>
          </w:p>
          <w:p w:rsidR="00166E5A" w:rsidRPr="00166E5A" w:rsidRDefault="00166E5A" w:rsidP="00166E5A">
            <w:pPr>
              <w:pStyle w:val="3d"/>
              <w:widowControl w:val="0"/>
              <w:spacing w:before="0"/>
              <w:rPr>
                <w:szCs w:val="24"/>
              </w:rPr>
            </w:pPr>
            <w:r w:rsidRPr="00166E5A">
              <w:rPr>
                <w:szCs w:val="24"/>
              </w:rPr>
              <w:t>Генеральный директор</w:t>
            </w:r>
          </w:p>
          <w:p w:rsidR="00166E5A" w:rsidRPr="00166E5A" w:rsidRDefault="00166E5A" w:rsidP="00166E5A">
            <w:pPr>
              <w:pStyle w:val="3d"/>
              <w:widowControl w:val="0"/>
              <w:spacing w:before="0"/>
              <w:rPr>
                <w:szCs w:val="24"/>
              </w:rPr>
            </w:pPr>
          </w:p>
          <w:p w:rsidR="00166E5A" w:rsidRPr="00166E5A" w:rsidRDefault="00166E5A" w:rsidP="00166E5A">
            <w:pPr>
              <w:pStyle w:val="3d"/>
              <w:widowControl w:val="0"/>
              <w:spacing w:before="0"/>
              <w:rPr>
                <w:szCs w:val="24"/>
              </w:rPr>
            </w:pPr>
          </w:p>
          <w:p w:rsidR="00166E5A" w:rsidRPr="00166E5A" w:rsidRDefault="00166E5A" w:rsidP="00166E5A">
            <w:pPr>
              <w:pStyle w:val="3d"/>
              <w:widowControl w:val="0"/>
              <w:spacing w:before="0"/>
              <w:rPr>
                <w:szCs w:val="24"/>
              </w:rPr>
            </w:pPr>
            <w:r w:rsidRPr="00166E5A">
              <w:rPr>
                <w:szCs w:val="24"/>
              </w:rPr>
              <w:t>____________________/М.Ю. Фонарев/</w:t>
            </w:r>
          </w:p>
        </w:tc>
        <w:tc>
          <w:tcPr>
            <w:tcW w:w="5104" w:type="dxa"/>
          </w:tcPr>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____________________/____________________</w:t>
            </w:r>
          </w:p>
        </w:tc>
      </w:tr>
    </w:tbl>
    <w:p w:rsidR="00166E5A" w:rsidRPr="00166E5A" w:rsidRDefault="00166E5A" w:rsidP="00166E5A">
      <w:pPr>
        <w:pStyle w:val="afd"/>
        <w:pageBreakBefore/>
        <w:spacing w:line="240" w:lineRule="auto"/>
        <w:jc w:val="right"/>
        <w:rPr>
          <w:rFonts w:eastAsia="MS Mincho"/>
          <w:sz w:val="24"/>
          <w:szCs w:val="24"/>
          <w:lang w:val="ru-RU"/>
        </w:rPr>
      </w:pPr>
      <w:bookmarkStart w:id="141" w:name="Приложение1"/>
      <w:r w:rsidRPr="00166E5A">
        <w:rPr>
          <w:rFonts w:eastAsia="MS Mincho"/>
          <w:sz w:val="24"/>
          <w:szCs w:val="24"/>
          <w:lang w:val="ru-RU"/>
        </w:rPr>
        <w:lastRenderedPageBreak/>
        <w:t>Приложение № 1</w:t>
      </w:r>
    </w:p>
    <w:p w:rsidR="00166E5A" w:rsidRPr="00166E5A" w:rsidRDefault="00166E5A" w:rsidP="00166E5A">
      <w:pPr>
        <w:pStyle w:val="afd"/>
        <w:spacing w:line="240" w:lineRule="auto"/>
        <w:jc w:val="right"/>
        <w:rPr>
          <w:rFonts w:eastAsia="MS Mincho"/>
          <w:sz w:val="24"/>
          <w:szCs w:val="24"/>
          <w:lang w:val="ru-RU"/>
        </w:rPr>
      </w:pPr>
      <w:r w:rsidRPr="00166E5A">
        <w:rPr>
          <w:rFonts w:eastAsia="MS Mincho"/>
          <w:sz w:val="24"/>
          <w:szCs w:val="24"/>
          <w:lang w:val="ru-RU"/>
        </w:rPr>
        <w:t>к Договору № __________</w:t>
      </w:r>
    </w:p>
    <w:p w:rsidR="00166E5A" w:rsidRPr="00166E5A" w:rsidRDefault="00166E5A" w:rsidP="00166E5A">
      <w:pPr>
        <w:pStyle w:val="afd"/>
        <w:spacing w:line="240" w:lineRule="auto"/>
        <w:jc w:val="right"/>
        <w:rPr>
          <w:sz w:val="24"/>
          <w:szCs w:val="24"/>
          <w:lang w:val="ru-RU"/>
        </w:rPr>
      </w:pPr>
      <w:r w:rsidRPr="00166E5A">
        <w:rPr>
          <w:sz w:val="24"/>
          <w:szCs w:val="24"/>
          <w:lang w:val="ru-RU"/>
        </w:rPr>
        <w:t>на выполнение работ по адаптации программных продуктов</w:t>
      </w:r>
    </w:p>
    <w:p w:rsidR="00166E5A" w:rsidRPr="00166E5A" w:rsidRDefault="00166E5A" w:rsidP="00166E5A">
      <w:pPr>
        <w:pStyle w:val="afd"/>
        <w:spacing w:line="240" w:lineRule="auto"/>
        <w:jc w:val="right"/>
        <w:rPr>
          <w:rFonts w:eastAsia="MS Mincho"/>
          <w:sz w:val="24"/>
          <w:szCs w:val="24"/>
          <w:lang w:val="ru-RU"/>
        </w:rPr>
      </w:pPr>
      <w:r w:rsidRPr="00166E5A">
        <w:rPr>
          <w:rFonts w:eastAsia="MS Mincho"/>
          <w:sz w:val="24"/>
          <w:szCs w:val="24"/>
          <w:lang w:val="ru-RU"/>
        </w:rPr>
        <w:t>от «___» ____________ 20__ г.</w:t>
      </w:r>
    </w:p>
    <w:p w:rsidR="00166E5A" w:rsidRPr="00166E5A" w:rsidRDefault="00166E5A" w:rsidP="00166E5A">
      <w:pPr>
        <w:widowControl w:val="0"/>
        <w:ind w:right="-1"/>
        <w:jc w:val="right"/>
      </w:pPr>
    </w:p>
    <w:p w:rsidR="00166E5A" w:rsidRPr="00166E5A" w:rsidRDefault="00166E5A" w:rsidP="00166E5A">
      <w:pPr>
        <w:widowControl w:val="0"/>
        <w:ind w:right="-1"/>
        <w:jc w:val="center"/>
        <w:rPr>
          <w:b/>
        </w:rPr>
      </w:pPr>
      <w:r w:rsidRPr="00166E5A">
        <w:rPr>
          <w:b/>
        </w:rPr>
        <w:t xml:space="preserve">ТЕХНИЧЕСКОЕ ЗАДАНИЕ </w:t>
      </w:r>
      <w:r w:rsidRPr="00166E5A">
        <w:rPr>
          <w:b/>
          <w:bCs/>
          <w:kern w:val="28"/>
        </w:rPr>
        <w:t>(ТРЕБОВАНИЯ К ЗАКУПАЕМЫМ ТРУ)</w:t>
      </w:r>
    </w:p>
    <w:p w:rsidR="00166E5A" w:rsidRPr="00166E5A" w:rsidRDefault="00166E5A" w:rsidP="00166E5A">
      <w:pPr>
        <w:pStyle w:val="afd"/>
        <w:spacing w:line="240" w:lineRule="auto"/>
        <w:rPr>
          <w:rFonts w:eastAsia="MS Gothic"/>
          <w:color w:val="000000"/>
          <w:sz w:val="24"/>
          <w:szCs w:val="24"/>
          <w:lang w:val="ru-RU"/>
        </w:rPr>
      </w:pPr>
    </w:p>
    <w:p w:rsidR="00166E5A" w:rsidRPr="00166E5A" w:rsidRDefault="00166E5A" w:rsidP="00166E5A">
      <w:pPr>
        <w:pStyle w:val="afd"/>
        <w:spacing w:line="240" w:lineRule="auto"/>
        <w:rPr>
          <w:rFonts w:eastAsia="MS Mincho"/>
          <w:b w:val="0"/>
          <w:sz w:val="24"/>
          <w:szCs w:val="24"/>
          <w:lang w:val="ru-RU"/>
        </w:rPr>
      </w:pPr>
      <w:r w:rsidRPr="00166E5A">
        <w:rPr>
          <w:rFonts w:eastAsia="MS Gothic"/>
          <w:color w:val="000000"/>
          <w:sz w:val="24"/>
          <w:szCs w:val="24"/>
        </w:rPr>
        <w:t>П</w:t>
      </w:r>
      <w:r w:rsidRPr="00166E5A">
        <w:rPr>
          <w:rFonts w:eastAsia="MS Gothic"/>
          <w:color w:val="000000"/>
          <w:sz w:val="24"/>
          <w:szCs w:val="24"/>
          <w:lang w:val="ru-RU"/>
        </w:rPr>
        <w:t>РИНЯТЫЕ ОБОЗНАЧЕНИЯ И СОКРАЩЕНИЯ</w:t>
      </w:r>
    </w:p>
    <w:p w:rsidR="00166E5A" w:rsidRPr="00166E5A" w:rsidRDefault="00166E5A" w:rsidP="00166E5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0"/>
        <w:gridCol w:w="7045"/>
      </w:tblGrid>
      <w:tr w:rsidR="00166E5A" w:rsidRPr="00166E5A" w:rsidTr="00A35B08">
        <w:trPr>
          <w:cantSplit/>
          <w:trHeight w:val="496"/>
          <w:tblHeader/>
        </w:trPr>
        <w:tc>
          <w:tcPr>
            <w:tcW w:w="3020" w:type="dxa"/>
            <w:shd w:val="clear" w:color="auto" w:fill="D9D9D9"/>
            <w:vAlign w:val="center"/>
          </w:tcPr>
          <w:p w:rsidR="00166E5A" w:rsidRPr="00166E5A" w:rsidRDefault="00166E5A" w:rsidP="00166E5A">
            <w:pPr>
              <w:rPr>
                <w:bCs/>
              </w:rPr>
            </w:pPr>
            <w:r w:rsidRPr="00166E5A">
              <w:rPr>
                <w:bCs/>
              </w:rPr>
              <w:t>Сокращение</w:t>
            </w:r>
          </w:p>
        </w:tc>
        <w:tc>
          <w:tcPr>
            <w:tcW w:w="7045" w:type="dxa"/>
            <w:shd w:val="clear" w:color="auto" w:fill="D9D9D9"/>
            <w:vAlign w:val="center"/>
          </w:tcPr>
          <w:p w:rsidR="00166E5A" w:rsidRPr="00166E5A" w:rsidRDefault="00166E5A" w:rsidP="00166E5A">
            <w:pPr>
              <w:rPr>
                <w:bCs/>
              </w:rPr>
            </w:pPr>
            <w:r w:rsidRPr="00166E5A">
              <w:rPr>
                <w:bCs/>
              </w:rPr>
              <w:t>Расшифровка</w:t>
            </w:r>
          </w:p>
        </w:tc>
      </w:tr>
      <w:tr w:rsidR="00166E5A" w:rsidRPr="00166E5A" w:rsidTr="00A35B08">
        <w:trPr>
          <w:trHeight w:val="155"/>
        </w:trPr>
        <w:tc>
          <w:tcPr>
            <w:tcW w:w="3020" w:type="dxa"/>
          </w:tcPr>
          <w:p w:rsidR="00166E5A" w:rsidRPr="00166E5A" w:rsidRDefault="00166E5A" w:rsidP="00166E5A">
            <w:pPr>
              <w:widowControl w:val="0"/>
            </w:pPr>
            <w:r w:rsidRPr="00166E5A">
              <w:t xml:space="preserve">ШК </w:t>
            </w:r>
          </w:p>
        </w:tc>
        <w:tc>
          <w:tcPr>
            <w:tcW w:w="7045" w:type="dxa"/>
          </w:tcPr>
          <w:p w:rsidR="00166E5A" w:rsidRPr="00166E5A" w:rsidRDefault="00166E5A" w:rsidP="00166E5A">
            <w:pPr>
              <w:widowControl w:val="0"/>
            </w:pPr>
            <w:r w:rsidRPr="00166E5A">
              <w:t>Штрихкод</w:t>
            </w:r>
          </w:p>
        </w:tc>
      </w:tr>
      <w:tr w:rsidR="00166E5A" w:rsidRPr="00166E5A" w:rsidTr="00A35B08">
        <w:trPr>
          <w:trHeight w:val="505"/>
        </w:trPr>
        <w:tc>
          <w:tcPr>
            <w:tcW w:w="3020" w:type="dxa"/>
          </w:tcPr>
          <w:p w:rsidR="00166E5A" w:rsidRPr="00166E5A" w:rsidRDefault="00166E5A" w:rsidP="00166E5A">
            <w:pPr>
              <w:widowControl w:val="0"/>
            </w:pPr>
            <w:r w:rsidRPr="00166E5A">
              <w:t xml:space="preserve">КИС </w:t>
            </w:r>
          </w:p>
          <w:p w:rsidR="00166E5A" w:rsidRPr="00166E5A" w:rsidRDefault="00166E5A" w:rsidP="00166E5A">
            <w:pPr>
              <w:widowControl w:val="0"/>
            </w:pPr>
          </w:p>
        </w:tc>
        <w:tc>
          <w:tcPr>
            <w:tcW w:w="7045" w:type="dxa"/>
          </w:tcPr>
          <w:p w:rsidR="00166E5A" w:rsidRPr="00166E5A" w:rsidRDefault="00166E5A" w:rsidP="00166E5A">
            <w:pPr>
              <w:widowControl w:val="0"/>
            </w:pPr>
            <w:r w:rsidRPr="00166E5A">
              <w:t xml:space="preserve">Корпоративная информационная система, в которой ведется управленческий учет </w:t>
            </w:r>
          </w:p>
        </w:tc>
      </w:tr>
      <w:tr w:rsidR="00166E5A" w:rsidRPr="00166E5A" w:rsidTr="00A35B08">
        <w:trPr>
          <w:trHeight w:val="155"/>
        </w:trPr>
        <w:tc>
          <w:tcPr>
            <w:tcW w:w="3020" w:type="dxa"/>
          </w:tcPr>
          <w:p w:rsidR="00166E5A" w:rsidRPr="00166E5A" w:rsidRDefault="00166E5A" w:rsidP="00166E5A">
            <w:pPr>
              <w:widowControl w:val="0"/>
            </w:pPr>
            <w:r w:rsidRPr="00166E5A">
              <w:t xml:space="preserve">УС/WMS </w:t>
            </w:r>
          </w:p>
        </w:tc>
        <w:tc>
          <w:tcPr>
            <w:tcW w:w="7045" w:type="dxa"/>
          </w:tcPr>
          <w:p w:rsidR="00166E5A" w:rsidRPr="00166E5A" w:rsidRDefault="00166E5A" w:rsidP="00166E5A">
            <w:pPr>
              <w:widowControl w:val="0"/>
            </w:pPr>
            <w:r w:rsidRPr="00166E5A">
              <w:t xml:space="preserve">Система управления складом </w:t>
            </w:r>
          </w:p>
        </w:tc>
      </w:tr>
      <w:tr w:rsidR="00166E5A" w:rsidRPr="00166E5A" w:rsidTr="00A35B08">
        <w:trPr>
          <w:trHeight w:val="220"/>
        </w:trPr>
        <w:tc>
          <w:tcPr>
            <w:tcW w:w="3020" w:type="dxa"/>
          </w:tcPr>
          <w:p w:rsidR="00166E5A" w:rsidRPr="00166E5A" w:rsidRDefault="00166E5A" w:rsidP="00166E5A">
            <w:pPr>
              <w:widowControl w:val="0"/>
            </w:pPr>
            <w:r w:rsidRPr="00166E5A">
              <w:t>ТСД</w:t>
            </w:r>
          </w:p>
        </w:tc>
        <w:tc>
          <w:tcPr>
            <w:tcW w:w="7045" w:type="dxa"/>
          </w:tcPr>
          <w:p w:rsidR="00166E5A" w:rsidRPr="00166E5A" w:rsidRDefault="00166E5A" w:rsidP="00166E5A">
            <w:pPr>
              <w:widowControl w:val="0"/>
            </w:pPr>
            <w:r w:rsidRPr="00166E5A">
              <w:t>Мобильный радиотерминал сбора данных</w:t>
            </w:r>
          </w:p>
        </w:tc>
      </w:tr>
      <w:tr w:rsidR="00166E5A" w:rsidRPr="00166E5A" w:rsidTr="00A35B08">
        <w:trPr>
          <w:trHeight w:val="1080"/>
        </w:trPr>
        <w:tc>
          <w:tcPr>
            <w:tcW w:w="3020" w:type="dxa"/>
          </w:tcPr>
          <w:p w:rsidR="00166E5A" w:rsidRPr="00166E5A" w:rsidRDefault="00166E5A" w:rsidP="00166E5A">
            <w:pPr>
              <w:widowControl w:val="0"/>
            </w:pPr>
            <w:r w:rsidRPr="00166E5A">
              <w:t>Контейнер</w:t>
            </w:r>
          </w:p>
        </w:tc>
        <w:tc>
          <w:tcPr>
            <w:tcW w:w="7045" w:type="dxa"/>
          </w:tcPr>
          <w:p w:rsidR="00166E5A" w:rsidRPr="00166E5A" w:rsidRDefault="00166E5A" w:rsidP="00166E5A">
            <w:pPr>
              <w:widowControl w:val="0"/>
            </w:pPr>
            <w:r w:rsidRPr="00166E5A">
              <w:t>Складская транспортная единица с товаром (короб, ящик, паллета, полка и т.п.), товар принимается на контейнер, размещается с контейнера, перемещается на контейнере, отбирается на контейнер.</w:t>
            </w:r>
          </w:p>
        </w:tc>
      </w:tr>
      <w:tr w:rsidR="00166E5A" w:rsidRPr="00166E5A" w:rsidTr="00A35B08">
        <w:trPr>
          <w:trHeight w:val="1106"/>
        </w:trPr>
        <w:tc>
          <w:tcPr>
            <w:tcW w:w="3020" w:type="dxa"/>
          </w:tcPr>
          <w:p w:rsidR="00166E5A" w:rsidRPr="00166E5A" w:rsidRDefault="00166E5A" w:rsidP="00166E5A">
            <w:pPr>
              <w:widowControl w:val="0"/>
            </w:pPr>
            <w:r w:rsidRPr="00166E5A">
              <w:t xml:space="preserve">ТС </w:t>
            </w:r>
          </w:p>
        </w:tc>
        <w:tc>
          <w:tcPr>
            <w:tcW w:w="7045" w:type="dxa"/>
          </w:tcPr>
          <w:p w:rsidR="00166E5A" w:rsidRPr="00166E5A" w:rsidRDefault="00166E5A" w:rsidP="00166E5A">
            <w:pPr>
              <w:widowControl w:val="0"/>
            </w:pPr>
            <w:r w:rsidRPr="00166E5A">
              <w:t>Транспортное средство</w:t>
            </w:r>
          </w:p>
        </w:tc>
      </w:tr>
      <w:tr w:rsidR="00166E5A" w:rsidRPr="00166E5A" w:rsidTr="00A35B08">
        <w:trPr>
          <w:trHeight w:val="155"/>
        </w:trPr>
        <w:tc>
          <w:tcPr>
            <w:tcW w:w="3020" w:type="dxa"/>
          </w:tcPr>
          <w:p w:rsidR="00166E5A" w:rsidRPr="00166E5A" w:rsidRDefault="00166E5A" w:rsidP="00166E5A">
            <w:pPr>
              <w:widowControl w:val="0"/>
            </w:pPr>
            <w:r w:rsidRPr="00166E5A">
              <w:t>ВГХ</w:t>
            </w:r>
          </w:p>
        </w:tc>
        <w:tc>
          <w:tcPr>
            <w:tcW w:w="7045" w:type="dxa"/>
          </w:tcPr>
          <w:p w:rsidR="00166E5A" w:rsidRPr="00166E5A" w:rsidRDefault="00166E5A" w:rsidP="00166E5A">
            <w:pPr>
              <w:widowControl w:val="0"/>
            </w:pPr>
            <w:r w:rsidRPr="00166E5A">
              <w:t xml:space="preserve">Весогабаритные характеристики упаковки </w:t>
            </w:r>
          </w:p>
        </w:tc>
      </w:tr>
      <w:tr w:rsidR="00166E5A" w:rsidRPr="00166E5A" w:rsidTr="00A35B08">
        <w:trPr>
          <w:trHeight w:val="155"/>
        </w:trPr>
        <w:tc>
          <w:tcPr>
            <w:tcW w:w="3020" w:type="dxa"/>
          </w:tcPr>
          <w:p w:rsidR="00166E5A" w:rsidRPr="00166E5A" w:rsidRDefault="00166E5A" w:rsidP="00166E5A">
            <w:pPr>
              <w:widowControl w:val="0"/>
            </w:pPr>
            <w:r w:rsidRPr="00166E5A">
              <w:t xml:space="preserve">НСИ </w:t>
            </w:r>
          </w:p>
        </w:tc>
        <w:tc>
          <w:tcPr>
            <w:tcW w:w="7045" w:type="dxa"/>
          </w:tcPr>
          <w:p w:rsidR="00166E5A" w:rsidRPr="00166E5A" w:rsidRDefault="00166E5A" w:rsidP="00166E5A">
            <w:pPr>
              <w:widowControl w:val="0"/>
            </w:pPr>
            <w:r w:rsidRPr="00166E5A">
              <w:t xml:space="preserve">Нормативно-справочная информация </w:t>
            </w:r>
          </w:p>
        </w:tc>
      </w:tr>
      <w:tr w:rsidR="00166E5A" w:rsidRPr="00166E5A" w:rsidTr="00A35B08">
        <w:trPr>
          <w:trHeight w:val="155"/>
        </w:trPr>
        <w:tc>
          <w:tcPr>
            <w:tcW w:w="3020" w:type="dxa"/>
          </w:tcPr>
          <w:p w:rsidR="00166E5A" w:rsidRPr="00166E5A" w:rsidRDefault="00166E5A" w:rsidP="00166E5A">
            <w:pPr>
              <w:widowControl w:val="0"/>
            </w:pPr>
            <w:r w:rsidRPr="00166E5A">
              <w:t xml:space="preserve">СУБД </w:t>
            </w:r>
          </w:p>
        </w:tc>
        <w:tc>
          <w:tcPr>
            <w:tcW w:w="7045" w:type="dxa"/>
          </w:tcPr>
          <w:p w:rsidR="00166E5A" w:rsidRPr="00166E5A" w:rsidRDefault="00166E5A" w:rsidP="00166E5A">
            <w:pPr>
              <w:widowControl w:val="0"/>
            </w:pPr>
            <w:r w:rsidRPr="00166E5A">
              <w:t>Система управления базой данных</w:t>
            </w:r>
          </w:p>
        </w:tc>
      </w:tr>
      <w:tr w:rsidR="00166E5A" w:rsidRPr="00166E5A" w:rsidTr="00A35B08">
        <w:trPr>
          <w:trHeight w:val="155"/>
        </w:trPr>
        <w:tc>
          <w:tcPr>
            <w:tcW w:w="3020" w:type="dxa"/>
          </w:tcPr>
          <w:p w:rsidR="00166E5A" w:rsidRPr="00166E5A" w:rsidRDefault="00166E5A" w:rsidP="00166E5A">
            <w:pPr>
              <w:widowControl w:val="0"/>
              <w:rPr>
                <w:bCs/>
              </w:rPr>
            </w:pPr>
            <w:r w:rsidRPr="00166E5A">
              <w:rPr>
                <w:bCs/>
              </w:rPr>
              <w:t>ОС</w:t>
            </w:r>
          </w:p>
        </w:tc>
        <w:tc>
          <w:tcPr>
            <w:tcW w:w="7045" w:type="dxa"/>
          </w:tcPr>
          <w:p w:rsidR="00166E5A" w:rsidRPr="00166E5A" w:rsidRDefault="00166E5A" w:rsidP="00166E5A">
            <w:pPr>
              <w:widowControl w:val="0"/>
              <w:rPr>
                <w:bCs/>
              </w:rPr>
            </w:pPr>
            <w:r w:rsidRPr="00166E5A">
              <w:rPr>
                <w:bCs/>
              </w:rPr>
              <w:t>Операционная система</w:t>
            </w:r>
          </w:p>
        </w:tc>
      </w:tr>
      <w:tr w:rsidR="00166E5A" w:rsidRPr="00166E5A" w:rsidTr="00A35B08">
        <w:trPr>
          <w:trHeight w:val="155"/>
        </w:trPr>
        <w:tc>
          <w:tcPr>
            <w:tcW w:w="3020" w:type="dxa"/>
          </w:tcPr>
          <w:p w:rsidR="00166E5A" w:rsidRPr="00166E5A" w:rsidRDefault="00166E5A" w:rsidP="00166E5A">
            <w:pPr>
              <w:widowControl w:val="0"/>
              <w:rPr>
                <w:bCs/>
              </w:rPr>
            </w:pPr>
            <w:r w:rsidRPr="00166E5A">
              <w:rPr>
                <w:bCs/>
              </w:rPr>
              <w:t>ПО</w:t>
            </w:r>
          </w:p>
        </w:tc>
        <w:tc>
          <w:tcPr>
            <w:tcW w:w="7045" w:type="dxa"/>
          </w:tcPr>
          <w:p w:rsidR="00166E5A" w:rsidRPr="00166E5A" w:rsidRDefault="00166E5A" w:rsidP="00166E5A">
            <w:pPr>
              <w:widowControl w:val="0"/>
              <w:rPr>
                <w:bCs/>
              </w:rPr>
            </w:pPr>
            <w:r w:rsidRPr="00166E5A">
              <w:rPr>
                <w:bCs/>
              </w:rPr>
              <w:t>Программное обеспечение</w:t>
            </w:r>
          </w:p>
        </w:tc>
      </w:tr>
      <w:tr w:rsidR="00166E5A" w:rsidRPr="00166E5A" w:rsidTr="00A35B08">
        <w:trPr>
          <w:trHeight w:val="155"/>
        </w:trPr>
        <w:tc>
          <w:tcPr>
            <w:tcW w:w="3020" w:type="dxa"/>
          </w:tcPr>
          <w:p w:rsidR="00166E5A" w:rsidRPr="00166E5A" w:rsidRDefault="00166E5A" w:rsidP="00166E5A">
            <w:pPr>
              <w:widowControl w:val="0"/>
            </w:pPr>
            <w:r w:rsidRPr="00166E5A">
              <w:t>Исполнитель</w:t>
            </w:r>
          </w:p>
        </w:tc>
        <w:tc>
          <w:tcPr>
            <w:tcW w:w="7045" w:type="dxa"/>
          </w:tcPr>
          <w:p w:rsidR="00166E5A" w:rsidRPr="00166E5A" w:rsidRDefault="00166E5A" w:rsidP="00166E5A">
            <w:pPr>
              <w:widowControl w:val="0"/>
            </w:pPr>
            <w:r w:rsidRPr="00166E5A">
              <w:t>Организация, являющаяся подрядчиком по выполнению Договора</w:t>
            </w:r>
          </w:p>
        </w:tc>
      </w:tr>
    </w:tbl>
    <w:p w:rsidR="00166E5A" w:rsidRPr="00166E5A" w:rsidRDefault="00166E5A" w:rsidP="00166E5A">
      <w:pPr>
        <w:tabs>
          <w:tab w:val="left" w:pos="8647"/>
        </w:tabs>
        <w:rPr>
          <w:b/>
        </w:rPr>
      </w:pPr>
    </w:p>
    <w:p w:rsidR="00166E5A" w:rsidRPr="00166E5A" w:rsidRDefault="00166E5A" w:rsidP="00166E5A">
      <w:pPr>
        <w:jc w:val="center"/>
        <w:rPr>
          <w:b/>
          <w:bCs/>
        </w:rPr>
      </w:pPr>
    </w:p>
    <w:p w:rsidR="00166E5A" w:rsidRPr="00166E5A" w:rsidRDefault="00166E5A" w:rsidP="00166E5A">
      <w:pPr>
        <w:jc w:val="center"/>
        <w:rPr>
          <w:b/>
          <w:bCs/>
        </w:rPr>
      </w:pPr>
      <w:r w:rsidRPr="00166E5A">
        <w:rPr>
          <w:b/>
          <w:bCs/>
        </w:rPr>
        <w:t xml:space="preserve">ОПИСАНИЕ И ФУНКЦИОНАЛЬНО - ТЕХНИЧЕСКИЕ ТРЕБОВАНИЯ </w:t>
      </w:r>
    </w:p>
    <w:p w:rsidR="00166E5A" w:rsidRPr="00166E5A" w:rsidRDefault="00166E5A" w:rsidP="00166E5A">
      <w:pPr>
        <w:jc w:val="center"/>
        <w:rPr>
          <w:b/>
          <w:bCs/>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714"/>
      </w:tblGrid>
      <w:tr w:rsidR="00166E5A" w:rsidRPr="00166E5A" w:rsidTr="00A35B08">
        <w:trPr>
          <w:trHeight w:val="1106"/>
        </w:trPr>
        <w:tc>
          <w:tcPr>
            <w:tcW w:w="675" w:type="dxa"/>
          </w:tcPr>
          <w:p w:rsidR="00166E5A" w:rsidRPr="00166E5A" w:rsidRDefault="00166E5A" w:rsidP="00166E5A">
            <w:pPr>
              <w:jc w:val="center"/>
              <w:rPr>
                <w:b/>
                <w:bCs/>
              </w:rPr>
            </w:pPr>
            <w:r w:rsidRPr="00166E5A">
              <w:rPr>
                <w:rStyle w:val="MicrosoftSansSerif75pt"/>
                <w:rFonts w:ascii="Times New Roman" w:hAnsi="Times New Roman" w:cs="Times New Roman"/>
                <w:sz w:val="24"/>
                <w:szCs w:val="24"/>
              </w:rPr>
              <w:t>№ п/п</w:t>
            </w:r>
          </w:p>
        </w:tc>
        <w:tc>
          <w:tcPr>
            <w:tcW w:w="3828" w:type="dxa"/>
          </w:tcPr>
          <w:p w:rsidR="00166E5A" w:rsidRPr="00166E5A" w:rsidRDefault="00166E5A" w:rsidP="00166E5A">
            <w:pPr>
              <w:jc w:val="center"/>
              <w:rPr>
                <w:b/>
                <w:bCs/>
              </w:rPr>
            </w:pPr>
            <w:r w:rsidRPr="00166E5A">
              <w:rPr>
                <w:rStyle w:val="MicrosoftSansSerif75pt"/>
                <w:rFonts w:ascii="Times New Roman" w:hAnsi="Times New Roman" w:cs="Times New Roman"/>
                <w:sz w:val="24"/>
                <w:szCs w:val="24"/>
              </w:rPr>
              <w:t>Параметры требований</w:t>
            </w:r>
          </w:p>
        </w:tc>
        <w:tc>
          <w:tcPr>
            <w:tcW w:w="5714" w:type="dxa"/>
          </w:tcPr>
          <w:p w:rsidR="00166E5A" w:rsidRPr="00166E5A" w:rsidRDefault="00166E5A" w:rsidP="00166E5A">
            <w:pPr>
              <w:jc w:val="center"/>
              <w:rPr>
                <w:b/>
                <w:bCs/>
              </w:rPr>
            </w:pPr>
            <w:r w:rsidRPr="00166E5A">
              <w:rPr>
                <w:rStyle w:val="MicrosoftSansSerif75pt"/>
                <w:rFonts w:ascii="Times New Roman" w:hAnsi="Times New Roman" w:cs="Times New Roman"/>
                <w:sz w:val="24"/>
                <w:szCs w:val="24"/>
              </w:rPr>
              <w:t>Требования</w:t>
            </w:r>
          </w:p>
        </w:tc>
      </w:tr>
      <w:tr w:rsidR="00166E5A" w:rsidRPr="00166E5A" w:rsidTr="00A35B08">
        <w:trPr>
          <w:trHeight w:val="887"/>
        </w:trPr>
        <w:tc>
          <w:tcPr>
            <w:tcW w:w="675" w:type="dxa"/>
          </w:tcPr>
          <w:p w:rsidR="00166E5A" w:rsidRPr="00166E5A" w:rsidRDefault="00166E5A" w:rsidP="00166E5A">
            <w:pPr>
              <w:jc w:val="center"/>
              <w:rPr>
                <w:bCs/>
              </w:rPr>
            </w:pPr>
            <w:r w:rsidRPr="00166E5A">
              <w:rPr>
                <w:bCs/>
              </w:rPr>
              <w:t>1.</w:t>
            </w:r>
          </w:p>
        </w:tc>
        <w:tc>
          <w:tcPr>
            <w:tcW w:w="3828" w:type="dxa"/>
          </w:tcPr>
          <w:p w:rsidR="00166E5A" w:rsidRPr="00166E5A" w:rsidRDefault="00166E5A" w:rsidP="00166E5A">
            <w:pPr>
              <w:pStyle w:val="affb"/>
              <w:jc w:val="center"/>
            </w:pPr>
            <w:r w:rsidRPr="00166E5A">
              <w:rPr>
                <w:bCs/>
              </w:rPr>
              <w:t xml:space="preserve">Наименование </w:t>
            </w:r>
          </w:p>
          <w:p w:rsidR="00166E5A" w:rsidRPr="00166E5A" w:rsidRDefault="00166E5A" w:rsidP="00166E5A">
            <w:pPr>
              <w:pStyle w:val="affb"/>
              <w:jc w:val="center"/>
            </w:pPr>
            <w:r w:rsidRPr="00166E5A">
              <w:rPr>
                <w:bCs/>
              </w:rPr>
              <w:t>работ</w:t>
            </w:r>
          </w:p>
          <w:p w:rsidR="00166E5A" w:rsidRPr="00166E5A" w:rsidRDefault="00166E5A" w:rsidP="00166E5A">
            <w:pPr>
              <w:jc w:val="center"/>
              <w:rPr>
                <w:b/>
                <w:bCs/>
              </w:rPr>
            </w:pPr>
          </w:p>
        </w:tc>
        <w:tc>
          <w:tcPr>
            <w:tcW w:w="5714" w:type="dxa"/>
          </w:tcPr>
          <w:p w:rsidR="00166E5A" w:rsidRPr="00166E5A" w:rsidRDefault="00166E5A" w:rsidP="00166E5A">
            <w:r w:rsidRPr="00166E5A">
              <w:t xml:space="preserve">Внедрение системы управления складом для </w:t>
            </w:r>
          </w:p>
          <w:p w:rsidR="00166E5A" w:rsidRPr="00166E5A" w:rsidRDefault="00166E5A" w:rsidP="00166E5A">
            <w:r w:rsidRPr="00166E5A">
              <w:t>ФГУП «Московский эндокринный завод» 1 шт.</w:t>
            </w:r>
          </w:p>
          <w:p w:rsidR="00166E5A" w:rsidRPr="00166E5A" w:rsidRDefault="00166E5A" w:rsidP="00166E5A">
            <w:pPr>
              <w:jc w:val="center"/>
              <w:rPr>
                <w:b/>
                <w:bCs/>
              </w:rPr>
            </w:pPr>
          </w:p>
        </w:tc>
      </w:tr>
      <w:tr w:rsidR="00166E5A" w:rsidRPr="00166E5A" w:rsidTr="00A35B08">
        <w:trPr>
          <w:trHeight w:val="1106"/>
        </w:trPr>
        <w:tc>
          <w:tcPr>
            <w:tcW w:w="675" w:type="dxa"/>
          </w:tcPr>
          <w:p w:rsidR="00166E5A" w:rsidRPr="00166E5A" w:rsidRDefault="00166E5A" w:rsidP="00166E5A">
            <w:pPr>
              <w:jc w:val="center"/>
              <w:rPr>
                <w:bCs/>
              </w:rPr>
            </w:pPr>
            <w:r w:rsidRPr="00166E5A">
              <w:rPr>
                <w:bCs/>
              </w:rPr>
              <w:t>2.</w:t>
            </w:r>
          </w:p>
        </w:tc>
        <w:tc>
          <w:tcPr>
            <w:tcW w:w="3828" w:type="dxa"/>
          </w:tcPr>
          <w:p w:rsidR="00166E5A" w:rsidRPr="00166E5A" w:rsidRDefault="00166E5A" w:rsidP="00166E5A">
            <w:pPr>
              <w:jc w:val="center"/>
              <w:rPr>
                <w:b/>
                <w:bCs/>
              </w:rPr>
            </w:pPr>
            <w:r w:rsidRPr="00166E5A">
              <w:rPr>
                <w:bCs/>
              </w:rPr>
              <w:t>Характеристика объекта автоматизации</w:t>
            </w:r>
          </w:p>
        </w:tc>
        <w:tc>
          <w:tcPr>
            <w:tcW w:w="5714" w:type="dxa"/>
          </w:tcPr>
          <w:p w:rsidR="00166E5A" w:rsidRPr="00166E5A" w:rsidRDefault="00166E5A" w:rsidP="00166E5A">
            <w:pPr>
              <w:rPr>
                <w:snapToGrid w:val="0"/>
                <w:color w:val="000000"/>
                <w:lang w:eastAsia="en-US"/>
              </w:rPr>
            </w:pPr>
            <w:r w:rsidRPr="00166E5A">
              <w:rPr>
                <w:snapToGrid w:val="0"/>
                <w:color w:val="000000"/>
                <w:lang w:eastAsia="en-US"/>
              </w:rPr>
              <w:t>Общая информация о складе</w:t>
            </w:r>
          </w:p>
          <w:p w:rsidR="00166E5A" w:rsidRPr="00166E5A" w:rsidRDefault="00166E5A" w:rsidP="00166E5A">
            <w:pPr>
              <w:rPr>
                <w:bCs/>
              </w:rPr>
            </w:pPr>
            <w:r w:rsidRPr="00166E5A">
              <w:rPr>
                <w:snapToGrid w:val="0"/>
                <w:color w:val="000000"/>
                <w:lang w:eastAsia="en-US"/>
              </w:rPr>
              <w:t>Автоматизации подлежит склад продукции лекарственного назначения общей площадью около 1000 кв.м. Склад представляет собой несколько отдельных помещений находящихся отдельно друг от друга.</w:t>
            </w:r>
          </w:p>
          <w:p w:rsidR="00166E5A" w:rsidRPr="00166E5A" w:rsidRDefault="00166E5A" w:rsidP="00166E5A">
            <w:pPr>
              <w:rPr>
                <w:bCs/>
              </w:rPr>
            </w:pPr>
          </w:p>
          <w:p w:rsidR="00166E5A" w:rsidRPr="00166E5A" w:rsidRDefault="00166E5A" w:rsidP="00166E5A">
            <w:pPr>
              <w:pStyle w:val="2"/>
              <w:keepLines/>
              <w:numPr>
                <w:ilvl w:val="1"/>
                <w:numId w:val="9"/>
              </w:numPr>
              <w:spacing w:after="0"/>
              <w:jc w:val="both"/>
              <w:rPr>
                <w:b w:val="0"/>
                <w:sz w:val="24"/>
                <w:szCs w:val="24"/>
              </w:rPr>
            </w:pPr>
            <w:r w:rsidRPr="00166E5A">
              <w:rPr>
                <w:b w:val="0"/>
                <w:sz w:val="24"/>
                <w:szCs w:val="24"/>
              </w:rPr>
              <w:t>Адресное хранение</w:t>
            </w:r>
          </w:p>
          <w:p w:rsidR="00166E5A" w:rsidRPr="00166E5A" w:rsidRDefault="00166E5A" w:rsidP="00166E5A">
            <w:pPr>
              <w:ind w:right="-1"/>
              <w:rPr>
                <w:snapToGrid w:val="0"/>
                <w:color w:val="000000"/>
                <w:lang w:eastAsia="en-US"/>
              </w:rPr>
            </w:pPr>
            <w:r w:rsidRPr="00166E5A">
              <w:rPr>
                <w:snapToGrid w:val="0"/>
                <w:color w:val="000000"/>
                <w:lang w:eastAsia="en-US"/>
              </w:rPr>
              <w:t>Зона приемки.</w:t>
            </w:r>
          </w:p>
          <w:p w:rsidR="00166E5A" w:rsidRPr="00166E5A" w:rsidRDefault="00166E5A" w:rsidP="00166E5A">
            <w:pPr>
              <w:ind w:right="-1"/>
              <w:rPr>
                <w:snapToGrid w:val="0"/>
                <w:color w:val="000000"/>
                <w:lang w:eastAsia="en-US"/>
              </w:rPr>
            </w:pPr>
            <w:r w:rsidRPr="00166E5A">
              <w:rPr>
                <w:snapToGrid w:val="0"/>
                <w:color w:val="000000"/>
                <w:lang w:eastAsia="en-US"/>
              </w:rPr>
              <w:t xml:space="preserve">Располагается на первом этаже помещения. Представлена одними воротами. </w:t>
            </w:r>
          </w:p>
          <w:p w:rsidR="00166E5A" w:rsidRPr="00166E5A" w:rsidRDefault="00166E5A" w:rsidP="00166E5A">
            <w:pPr>
              <w:ind w:right="-1"/>
              <w:rPr>
                <w:snapToGrid w:val="0"/>
                <w:color w:val="000000"/>
                <w:lang w:eastAsia="en-US"/>
              </w:rPr>
            </w:pPr>
            <w:r w:rsidRPr="00166E5A">
              <w:rPr>
                <w:snapToGrid w:val="0"/>
                <w:color w:val="000000"/>
                <w:lang w:eastAsia="en-US"/>
              </w:rPr>
              <w:lastRenderedPageBreak/>
              <w:t>В УС ворота приемки могут быть представлены как:</w:t>
            </w:r>
          </w:p>
          <w:p w:rsidR="00166E5A" w:rsidRPr="00166E5A" w:rsidRDefault="00166E5A" w:rsidP="00166E5A">
            <w:pPr>
              <w:numPr>
                <w:ilvl w:val="0"/>
                <w:numId w:val="8"/>
              </w:numPr>
              <w:ind w:left="0" w:firstLine="0"/>
            </w:pPr>
            <w:r w:rsidRPr="00166E5A">
              <w:t>Безразмерная ячейка «</w:t>
            </w:r>
            <w:r w:rsidRPr="00166E5A">
              <w:rPr>
                <w:lang w:val="en-US"/>
              </w:rPr>
              <w:t>VP</w:t>
            </w:r>
            <w:r w:rsidRPr="00166E5A">
              <w:t>1».</w:t>
            </w:r>
          </w:p>
          <w:p w:rsidR="00166E5A" w:rsidRPr="00166E5A" w:rsidRDefault="00166E5A" w:rsidP="00166E5A">
            <w:pPr>
              <w:ind w:right="-1"/>
            </w:pPr>
            <w:r w:rsidRPr="00166E5A">
              <w:t xml:space="preserve">В зоне приемки склада есть зона карантина к которой размещается продукция поступившая на склад и не имеющая документов качества, а так же для товара ожидаемого перемещения в зоны хранения. </w:t>
            </w:r>
          </w:p>
          <w:p w:rsidR="00166E5A" w:rsidRPr="00166E5A" w:rsidRDefault="00166E5A" w:rsidP="00166E5A">
            <w:pPr>
              <w:ind w:right="-1"/>
            </w:pPr>
            <w:r w:rsidRPr="00166E5A">
              <w:t>В УС зона «карантин» может быть представлен как:</w:t>
            </w:r>
          </w:p>
          <w:p w:rsidR="00166E5A" w:rsidRPr="00166E5A" w:rsidRDefault="00166E5A" w:rsidP="00166E5A">
            <w:pPr>
              <w:numPr>
                <w:ilvl w:val="0"/>
                <w:numId w:val="8"/>
              </w:numPr>
              <w:ind w:left="0" w:firstLine="0"/>
            </w:pPr>
            <w:r w:rsidRPr="00166E5A">
              <w:t>Безразмерная ячейка «</w:t>
            </w:r>
            <w:r w:rsidRPr="00166E5A">
              <w:rPr>
                <w:lang w:val="en-US"/>
              </w:rPr>
              <w:t>XP</w:t>
            </w:r>
            <w:r w:rsidRPr="00166E5A">
              <w:t>1».</w:t>
            </w:r>
          </w:p>
          <w:p w:rsidR="00166E5A" w:rsidRPr="00166E5A" w:rsidRDefault="00166E5A" w:rsidP="00166E5A">
            <w:pPr>
              <w:ind w:right="-1"/>
              <w:rPr>
                <w:snapToGrid w:val="0"/>
                <w:color w:val="000000"/>
                <w:lang w:eastAsia="en-US"/>
              </w:rPr>
            </w:pPr>
            <w:r w:rsidRPr="00166E5A">
              <w:rPr>
                <w:snapToGrid w:val="0"/>
                <w:color w:val="000000"/>
                <w:lang w:eastAsia="en-US"/>
              </w:rPr>
              <w:t>Зона экспедиции (отгрузки).</w:t>
            </w:r>
          </w:p>
          <w:p w:rsidR="00166E5A" w:rsidRPr="00166E5A" w:rsidRDefault="00166E5A" w:rsidP="00166E5A">
            <w:pPr>
              <w:ind w:right="-1"/>
              <w:rPr>
                <w:snapToGrid w:val="0"/>
                <w:color w:val="000000"/>
                <w:lang w:eastAsia="en-US"/>
              </w:rPr>
            </w:pPr>
            <w:r w:rsidRPr="00166E5A">
              <w:rPr>
                <w:snapToGrid w:val="0"/>
                <w:color w:val="000000"/>
                <w:lang w:eastAsia="en-US"/>
              </w:rPr>
              <w:t>Располагается на первом этаже помещения. Представлена несколькими ячейками (напольные и полочные в стеллажах).</w:t>
            </w:r>
          </w:p>
          <w:p w:rsidR="00166E5A" w:rsidRPr="00166E5A" w:rsidRDefault="00166E5A" w:rsidP="00166E5A">
            <w:pPr>
              <w:ind w:right="-1"/>
              <w:rPr>
                <w:snapToGrid w:val="0"/>
                <w:color w:val="000000"/>
                <w:lang w:eastAsia="en-US"/>
              </w:rPr>
            </w:pPr>
            <w:r w:rsidRPr="00166E5A">
              <w:rPr>
                <w:snapToGrid w:val="0"/>
                <w:color w:val="000000"/>
                <w:lang w:eastAsia="en-US"/>
              </w:rPr>
              <w:t>В УС ячейки могут быть представлены как:</w:t>
            </w:r>
          </w:p>
          <w:p w:rsidR="00166E5A" w:rsidRPr="00166E5A" w:rsidRDefault="00166E5A" w:rsidP="00166E5A">
            <w:pPr>
              <w:numPr>
                <w:ilvl w:val="0"/>
                <w:numId w:val="8"/>
              </w:numPr>
              <w:ind w:left="0" w:firstLine="0"/>
            </w:pPr>
            <w:r w:rsidRPr="00166E5A">
              <w:t>Безразмерные напольные «VО1, 2»;</w:t>
            </w:r>
          </w:p>
          <w:p w:rsidR="00166E5A" w:rsidRPr="00166E5A" w:rsidRDefault="00166E5A" w:rsidP="00166E5A">
            <w:pPr>
              <w:numPr>
                <w:ilvl w:val="0"/>
                <w:numId w:val="8"/>
              </w:numPr>
              <w:ind w:left="0" w:firstLine="0"/>
            </w:pPr>
            <w:r w:rsidRPr="00166E5A">
              <w:t>Полочные «1.2.3.4.» где 1-помещение, 2-Проезд, 3-стеллаж, 4-ярус.</w:t>
            </w:r>
          </w:p>
          <w:p w:rsidR="00166E5A" w:rsidRPr="00166E5A" w:rsidRDefault="00166E5A" w:rsidP="00166E5A">
            <w:pPr>
              <w:ind w:right="-1"/>
              <w:rPr>
                <w:snapToGrid w:val="0"/>
                <w:color w:val="000000"/>
                <w:lang w:eastAsia="en-US"/>
              </w:rPr>
            </w:pPr>
            <w:r w:rsidRPr="00166E5A">
              <w:rPr>
                <w:snapToGrid w:val="0"/>
                <w:color w:val="000000"/>
                <w:lang w:eastAsia="en-US"/>
              </w:rPr>
              <w:t>Зоны хранения и отбора.</w:t>
            </w:r>
          </w:p>
          <w:p w:rsidR="00166E5A" w:rsidRPr="00166E5A" w:rsidRDefault="00166E5A" w:rsidP="00166E5A">
            <w:pPr>
              <w:ind w:right="-1"/>
              <w:rPr>
                <w:snapToGrid w:val="0"/>
                <w:color w:val="000000"/>
                <w:lang w:eastAsia="en-US"/>
              </w:rPr>
            </w:pPr>
            <w:r w:rsidRPr="00166E5A">
              <w:rPr>
                <w:snapToGrid w:val="0"/>
                <w:color w:val="000000"/>
                <w:lang w:eastAsia="en-US"/>
              </w:rPr>
              <w:t>Зона отбора представлена следующими зонами:</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Зона отбора товара, отбираемого поштучно, полочное хранение.</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Зона отбора товара, отбираемого коробами. Представлена в виде полочных стеллажей и напольного и стеллажного хранения на европоддонах.</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Зона отбора товара, с необходимостью учета температурных режимов 12-15, 15-20 и 15-25.</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Напольное хранение. На полу товар размещается в случае нехватки мест хранения.</w:t>
            </w:r>
          </w:p>
          <w:p w:rsidR="00166E5A" w:rsidRPr="00166E5A" w:rsidRDefault="00166E5A" w:rsidP="00166E5A">
            <w:pPr>
              <w:ind w:right="-1"/>
              <w:rPr>
                <w:snapToGrid w:val="0"/>
                <w:color w:val="000000"/>
                <w:lang w:eastAsia="en-US"/>
              </w:rPr>
            </w:pPr>
            <w:r w:rsidRPr="00166E5A">
              <w:rPr>
                <w:snapToGrid w:val="0"/>
                <w:color w:val="000000"/>
                <w:lang w:eastAsia="en-US"/>
              </w:rPr>
              <w:t>Зона упаковки и контроля.</w:t>
            </w:r>
          </w:p>
          <w:p w:rsidR="00166E5A" w:rsidRPr="00166E5A" w:rsidRDefault="00166E5A" w:rsidP="00166E5A">
            <w:pPr>
              <w:ind w:right="-1"/>
              <w:rPr>
                <w:snapToGrid w:val="0"/>
                <w:color w:val="000000"/>
                <w:lang w:eastAsia="en-US"/>
              </w:rPr>
            </w:pPr>
            <w:r w:rsidRPr="00166E5A">
              <w:rPr>
                <w:snapToGrid w:val="0"/>
                <w:color w:val="000000"/>
                <w:lang w:eastAsia="en-US"/>
              </w:rPr>
              <w:t>Располагается на 1 этаже.</w:t>
            </w:r>
          </w:p>
          <w:p w:rsidR="00166E5A" w:rsidRPr="00166E5A" w:rsidRDefault="00166E5A" w:rsidP="00166E5A">
            <w:pPr>
              <w:ind w:right="-1"/>
              <w:rPr>
                <w:snapToGrid w:val="0"/>
                <w:color w:val="000000"/>
                <w:lang w:eastAsia="en-US"/>
              </w:rPr>
            </w:pPr>
            <w:r w:rsidRPr="00166E5A">
              <w:rPr>
                <w:snapToGrid w:val="0"/>
                <w:color w:val="000000"/>
                <w:lang w:eastAsia="en-US"/>
              </w:rPr>
              <w:t>Процесс упаковки и контроля планируется выполнять на стационарном РМ с использованием сканера штрихкода.</w:t>
            </w:r>
          </w:p>
          <w:p w:rsidR="00166E5A" w:rsidRPr="00166E5A" w:rsidRDefault="00166E5A" w:rsidP="00166E5A">
            <w:pPr>
              <w:ind w:right="-1"/>
              <w:rPr>
                <w:snapToGrid w:val="0"/>
                <w:color w:val="000000"/>
                <w:lang w:eastAsia="en-US"/>
              </w:rPr>
            </w:pPr>
            <w:r w:rsidRPr="00166E5A">
              <w:rPr>
                <w:snapToGrid w:val="0"/>
                <w:color w:val="000000"/>
                <w:lang w:eastAsia="en-US"/>
              </w:rPr>
              <w:t>В УС стационарное место упаковки и контроля может быть представлен как:</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Безразмерная ячейка «КONT1».</w:t>
            </w:r>
          </w:p>
          <w:p w:rsidR="00166E5A" w:rsidRPr="00166E5A" w:rsidRDefault="00166E5A" w:rsidP="00166E5A">
            <w:pPr>
              <w:ind w:right="-1"/>
              <w:rPr>
                <w:snapToGrid w:val="0"/>
                <w:color w:val="000000"/>
                <w:lang w:eastAsia="en-US"/>
              </w:rPr>
            </w:pPr>
            <w:r w:rsidRPr="00166E5A">
              <w:rPr>
                <w:snapToGrid w:val="0"/>
                <w:color w:val="000000"/>
                <w:lang w:eastAsia="en-US"/>
              </w:rPr>
              <w:t>Зона Брак.</w:t>
            </w:r>
          </w:p>
          <w:p w:rsidR="00166E5A" w:rsidRPr="00166E5A" w:rsidRDefault="00166E5A" w:rsidP="00166E5A">
            <w:pPr>
              <w:ind w:right="-1"/>
              <w:rPr>
                <w:snapToGrid w:val="0"/>
                <w:color w:val="000000"/>
                <w:lang w:eastAsia="en-US"/>
              </w:rPr>
            </w:pPr>
            <w:r w:rsidRPr="00166E5A">
              <w:rPr>
                <w:snapToGrid w:val="0"/>
                <w:color w:val="000000"/>
                <w:lang w:eastAsia="en-US"/>
              </w:rPr>
              <w:t>Располагается на 1-м этаже или в отдельном помещении.</w:t>
            </w:r>
          </w:p>
          <w:p w:rsidR="00166E5A" w:rsidRPr="00166E5A" w:rsidRDefault="00166E5A" w:rsidP="00166E5A">
            <w:pPr>
              <w:ind w:right="-1"/>
              <w:rPr>
                <w:snapToGrid w:val="0"/>
                <w:color w:val="000000"/>
                <w:lang w:eastAsia="en-US"/>
              </w:rPr>
            </w:pPr>
            <w:r w:rsidRPr="00166E5A">
              <w:rPr>
                <w:snapToGrid w:val="0"/>
                <w:color w:val="000000"/>
                <w:lang w:eastAsia="en-US"/>
              </w:rPr>
              <w:t>Предназначена для хранения неликвидного товара, товара ожидающего возврата поставщику или уничтожения.</w:t>
            </w:r>
          </w:p>
          <w:p w:rsidR="00166E5A" w:rsidRPr="00166E5A" w:rsidRDefault="00166E5A" w:rsidP="00166E5A">
            <w:pPr>
              <w:ind w:right="-1"/>
              <w:rPr>
                <w:snapToGrid w:val="0"/>
                <w:color w:val="000000"/>
                <w:lang w:eastAsia="en-US"/>
              </w:rPr>
            </w:pPr>
            <w:r w:rsidRPr="00166E5A">
              <w:rPr>
                <w:snapToGrid w:val="0"/>
                <w:color w:val="000000"/>
                <w:lang w:eastAsia="en-US"/>
              </w:rPr>
              <w:t>В УС зона карантина может быть представлен как:</w:t>
            </w:r>
          </w:p>
          <w:p w:rsidR="00166E5A" w:rsidRPr="00166E5A" w:rsidRDefault="00166E5A" w:rsidP="00166E5A">
            <w:pPr>
              <w:numPr>
                <w:ilvl w:val="0"/>
                <w:numId w:val="8"/>
              </w:numPr>
              <w:ind w:left="0" w:right="-1" w:firstLine="0"/>
              <w:jc w:val="both"/>
            </w:pPr>
            <w:r w:rsidRPr="00166E5A">
              <w:rPr>
                <w:snapToGrid w:val="0"/>
                <w:color w:val="000000"/>
                <w:lang w:eastAsia="en-US"/>
              </w:rPr>
              <w:t>Безразмерная ячейка «</w:t>
            </w:r>
            <w:r w:rsidRPr="00166E5A">
              <w:rPr>
                <w:snapToGrid w:val="0"/>
                <w:color w:val="000000"/>
                <w:lang w:val="en-US" w:eastAsia="en-US"/>
              </w:rPr>
              <w:t>BRK</w:t>
            </w:r>
            <w:r w:rsidRPr="00166E5A">
              <w:rPr>
                <w:snapToGrid w:val="0"/>
                <w:color w:val="000000"/>
                <w:lang w:eastAsia="en-US"/>
              </w:rPr>
              <w:t>1».</w:t>
            </w:r>
          </w:p>
          <w:p w:rsidR="00166E5A" w:rsidRPr="00166E5A" w:rsidRDefault="00166E5A" w:rsidP="00166E5A">
            <w:pPr>
              <w:ind w:right="-1"/>
              <w:rPr>
                <w:snapToGrid w:val="0"/>
                <w:color w:val="000000"/>
                <w:lang w:eastAsia="en-US"/>
              </w:rPr>
            </w:pPr>
            <w:r w:rsidRPr="00166E5A">
              <w:rPr>
                <w:snapToGrid w:val="0"/>
                <w:color w:val="000000"/>
                <w:lang w:eastAsia="en-US"/>
              </w:rPr>
              <w:t>Зона транзита.</w:t>
            </w:r>
          </w:p>
          <w:p w:rsidR="00166E5A" w:rsidRPr="00166E5A" w:rsidRDefault="00166E5A" w:rsidP="00166E5A">
            <w:pPr>
              <w:ind w:right="-1"/>
              <w:rPr>
                <w:snapToGrid w:val="0"/>
                <w:color w:val="000000"/>
                <w:lang w:eastAsia="en-US"/>
              </w:rPr>
            </w:pPr>
            <w:r w:rsidRPr="00166E5A">
              <w:rPr>
                <w:snapToGrid w:val="0"/>
                <w:color w:val="000000"/>
                <w:lang w:eastAsia="en-US"/>
              </w:rPr>
              <w:t>Перемещение товара между этажами осуществляется с использованием лифта.</w:t>
            </w:r>
          </w:p>
          <w:p w:rsidR="00166E5A" w:rsidRPr="00166E5A" w:rsidRDefault="00166E5A" w:rsidP="00166E5A">
            <w:pPr>
              <w:ind w:right="-1"/>
              <w:rPr>
                <w:snapToGrid w:val="0"/>
                <w:color w:val="000000"/>
                <w:lang w:eastAsia="en-US"/>
              </w:rPr>
            </w:pPr>
            <w:r w:rsidRPr="00166E5A">
              <w:rPr>
                <w:snapToGrid w:val="0"/>
                <w:color w:val="000000"/>
                <w:lang w:eastAsia="en-US"/>
              </w:rPr>
              <w:t>В УС лифт может быть представлен как:</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Безразмерная ячейка «TR1».</w:t>
            </w:r>
          </w:p>
          <w:p w:rsidR="00166E5A" w:rsidRPr="00166E5A" w:rsidRDefault="00166E5A" w:rsidP="00166E5A">
            <w:pPr>
              <w:ind w:right="-1"/>
              <w:rPr>
                <w:snapToGrid w:val="0"/>
                <w:color w:val="000000"/>
                <w:lang w:eastAsia="en-US"/>
              </w:rPr>
            </w:pPr>
          </w:p>
          <w:p w:rsidR="00166E5A" w:rsidRPr="00166E5A" w:rsidRDefault="00166E5A" w:rsidP="00166E5A">
            <w:pPr>
              <w:pStyle w:val="2"/>
              <w:keepLines/>
              <w:numPr>
                <w:ilvl w:val="1"/>
                <w:numId w:val="9"/>
              </w:numPr>
              <w:spacing w:after="0"/>
              <w:jc w:val="both"/>
              <w:rPr>
                <w:b w:val="0"/>
                <w:sz w:val="24"/>
                <w:szCs w:val="24"/>
                <w:lang w:val="en-US"/>
              </w:rPr>
            </w:pPr>
            <w:r w:rsidRPr="00166E5A">
              <w:rPr>
                <w:b w:val="0"/>
                <w:sz w:val="24"/>
                <w:szCs w:val="24"/>
              </w:rPr>
              <w:t>Общая информация о номенклатуре</w:t>
            </w:r>
          </w:p>
          <w:p w:rsidR="00166E5A" w:rsidRPr="00166E5A" w:rsidRDefault="00166E5A" w:rsidP="00166E5A">
            <w:pPr>
              <w:ind w:right="-1"/>
              <w:rPr>
                <w:snapToGrid w:val="0"/>
                <w:color w:val="000000"/>
                <w:lang w:eastAsia="en-US"/>
              </w:rPr>
            </w:pPr>
            <w:r w:rsidRPr="00166E5A">
              <w:rPr>
                <w:snapToGrid w:val="0"/>
                <w:color w:val="000000"/>
                <w:lang w:eastAsia="en-US"/>
              </w:rPr>
              <w:lastRenderedPageBreak/>
              <w:t>Обрабатываемая на складе номенклатура представлена сырьём и материалами, лекарственными средствами и изделиями медицинского назначения.</w:t>
            </w:r>
          </w:p>
          <w:p w:rsidR="00166E5A" w:rsidRPr="00166E5A" w:rsidRDefault="00166E5A" w:rsidP="00166E5A">
            <w:pPr>
              <w:ind w:right="-1"/>
              <w:rPr>
                <w:snapToGrid w:val="0"/>
                <w:color w:val="000000"/>
                <w:lang w:eastAsia="en-US"/>
              </w:rPr>
            </w:pPr>
            <w:r w:rsidRPr="00166E5A">
              <w:rPr>
                <w:snapToGrid w:val="0"/>
                <w:color w:val="000000"/>
                <w:lang w:eastAsia="en-US"/>
              </w:rPr>
              <w:t xml:space="preserve">Один артикул имеет несколько единиц хранения (штука, пачка, короб, паллет). </w:t>
            </w:r>
          </w:p>
          <w:p w:rsidR="00166E5A" w:rsidRPr="00166E5A" w:rsidRDefault="00166E5A" w:rsidP="00166E5A">
            <w:pPr>
              <w:ind w:right="-1"/>
              <w:rPr>
                <w:snapToGrid w:val="0"/>
                <w:color w:val="000000"/>
                <w:lang w:eastAsia="en-US"/>
              </w:rPr>
            </w:pPr>
            <w:r w:rsidRPr="00166E5A">
              <w:rPr>
                <w:snapToGrid w:val="0"/>
                <w:color w:val="000000"/>
                <w:lang w:eastAsia="en-US"/>
              </w:rPr>
              <w:t>Для номенклатуры установлена основная единица измерения штука – единица, грамм, килограмм, литр, в которой ведется учет складских остатков товаров, сырья, материалов и указывается количество номенклатуры в одной упаковке.</w:t>
            </w:r>
          </w:p>
          <w:p w:rsidR="00166E5A" w:rsidRPr="00166E5A" w:rsidRDefault="00166E5A" w:rsidP="00166E5A">
            <w:pPr>
              <w:ind w:right="-1"/>
              <w:rPr>
                <w:snapToGrid w:val="0"/>
                <w:color w:val="000000"/>
                <w:lang w:eastAsia="en-US"/>
              </w:rPr>
            </w:pPr>
            <w:r w:rsidRPr="00166E5A">
              <w:rPr>
                <w:snapToGrid w:val="0"/>
                <w:color w:val="000000"/>
                <w:lang w:eastAsia="en-US"/>
              </w:rPr>
              <w:t>Для номенклатуры задается список упаковок пачка, короб, паллет. Для каждой упаковки номенклатуры задаются ВГХ и коэффициент пересчета по отношению к единице измерения.</w:t>
            </w:r>
          </w:p>
          <w:p w:rsidR="00166E5A" w:rsidRPr="00166E5A" w:rsidRDefault="00166E5A" w:rsidP="00166E5A">
            <w:pPr>
              <w:ind w:right="-1"/>
              <w:rPr>
                <w:snapToGrid w:val="0"/>
                <w:color w:val="000000"/>
                <w:lang w:eastAsia="en-US"/>
              </w:rPr>
            </w:pPr>
            <w:r w:rsidRPr="00166E5A">
              <w:rPr>
                <w:snapToGrid w:val="0"/>
                <w:color w:val="000000"/>
                <w:lang w:eastAsia="en-US"/>
              </w:rPr>
              <w:t>Для номенклатуры задается информация о вместимости в контейнер определенного типа - количество упаковок, вмещаемых в контейнер.</w:t>
            </w:r>
          </w:p>
          <w:p w:rsidR="00166E5A" w:rsidRPr="00166E5A" w:rsidRDefault="00166E5A" w:rsidP="00166E5A">
            <w:pPr>
              <w:ind w:right="-1"/>
              <w:rPr>
                <w:snapToGrid w:val="0"/>
                <w:color w:val="000000"/>
                <w:lang w:eastAsia="en-US"/>
              </w:rPr>
            </w:pPr>
            <w:r w:rsidRPr="00166E5A">
              <w:rPr>
                <w:snapToGrid w:val="0"/>
                <w:color w:val="000000"/>
                <w:lang w:eastAsia="en-US"/>
              </w:rPr>
              <w:t>Параметры интенсивности:</w:t>
            </w:r>
          </w:p>
          <w:p w:rsidR="00166E5A" w:rsidRPr="00166E5A" w:rsidRDefault="00166E5A" w:rsidP="00166E5A">
            <w:pPr>
              <w:numPr>
                <w:ilvl w:val="0"/>
                <w:numId w:val="10"/>
              </w:numPr>
              <w:ind w:left="0" w:right="-1" w:firstLine="0"/>
              <w:jc w:val="both"/>
              <w:rPr>
                <w:snapToGrid w:val="0"/>
                <w:color w:val="000000"/>
                <w:lang w:eastAsia="en-US"/>
              </w:rPr>
            </w:pPr>
            <w:r w:rsidRPr="00166E5A">
              <w:rPr>
                <w:snapToGrid w:val="0"/>
                <w:color w:val="000000"/>
                <w:lang w:eastAsia="en-US"/>
              </w:rPr>
              <w:t>Активных товарных позиций на складе – до 100000 наименований.</w:t>
            </w:r>
          </w:p>
          <w:p w:rsidR="00166E5A" w:rsidRPr="00166E5A" w:rsidRDefault="00166E5A" w:rsidP="00166E5A">
            <w:pPr>
              <w:numPr>
                <w:ilvl w:val="0"/>
                <w:numId w:val="10"/>
              </w:numPr>
              <w:ind w:left="0" w:right="-1" w:firstLine="0"/>
              <w:jc w:val="both"/>
              <w:rPr>
                <w:snapToGrid w:val="0"/>
                <w:color w:val="000000"/>
                <w:lang w:eastAsia="en-US"/>
              </w:rPr>
            </w:pPr>
            <w:r w:rsidRPr="00166E5A">
              <w:rPr>
                <w:snapToGrid w:val="0"/>
                <w:color w:val="000000"/>
                <w:lang w:eastAsia="en-US"/>
              </w:rPr>
              <w:t>Количество строк товара в документах поступления до - 2000.</w:t>
            </w:r>
          </w:p>
          <w:p w:rsidR="00166E5A" w:rsidRPr="00166E5A" w:rsidRDefault="00166E5A" w:rsidP="00166E5A">
            <w:pPr>
              <w:numPr>
                <w:ilvl w:val="0"/>
                <w:numId w:val="10"/>
              </w:numPr>
              <w:ind w:left="0" w:right="-1" w:firstLine="0"/>
              <w:jc w:val="both"/>
              <w:rPr>
                <w:snapToGrid w:val="0"/>
                <w:color w:val="000000"/>
                <w:lang w:eastAsia="en-US"/>
              </w:rPr>
            </w:pPr>
            <w:r w:rsidRPr="00166E5A">
              <w:rPr>
                <w:snapToGrid w:val="0"/>
                <w:color w:val="000000"/>
                <w:lang w:eastAsia="en-US"/>
              </w:rPr>
              <w:t>Количество строк товара в документах реализации до - 5000.</w:t>
            </w:r>
          </w:p>
          <w:p w:rsidR="00166E5A" w:rsidRPr="00166E5A" w:rsidRDefault="00166E5A" w:rsidP="00166E5A">
            <w:pPr>
              <w:ind w:right="-1"/>
              <w:rPr>
                <w:snapToGrid w:val="0"/>
                <w:color w:val="000000"/>
                <w:lang w:eastAsia="en-US"/>
              </w:rPr>
            </w:pPr>
            <w:r w:rsidRPr="00166E5A">
              <w:rPr>
                <w:snapToGrid w:val="0"/>
                <w:color w:val="000000"/>
                <w:lang w:eastAsia="en-US"/>
              </w:rPr>
              <w:t>На каждой коробке имеется информация о:</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Серии;</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Сроке годности;</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Производителе;</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Стране происхождения;</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Количестве штук в коробке.</w:t>
            </w:r>
          </w:p>
          <w:p w:rsidR="00166E5A" w:rsidRPr="00166E5A" w:rsidRDefault="00166E5A" w:rsidP="00166E5A">
            <w:pPr>
              <w:ind w:right="-1"/>
              <w:rPr>
                <w:snapToGrid w:val="0"/>
                <w:color w:val="000000"/>
                <w:lang w:eastAsia="en-US"/>
              </w:rPr>
            </w:pPr>
            <w:r w:rsidRPr="00166E5A">
              <w:rPr>
                <w:snapToGrid w:val="0"/>
                <w:color w:val="000000"/>
                <w:lang w:eastAsia="en-US"/>
              </w:rPr>
              <w:t>Товар может иметь до 3 уровней вложения:</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Штука;</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Короб;</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Паллет.</w:t>
            </w:r>
          </w:p>
          <w:p w:rsidR="00166E5A" w:rsidRPr="00166E5A" w:rsidRDefault="00166E5A" w:rsidP="00166E5A">
            <w:pPr>
              <w:ind w:right="-1"/>
              <w:rPr>
                <w:snapToGrid w:val="0"/>
                <w:color w:val="000000"/>
                <w:lang w:eastAsia="en-US"/>
              </w:rPr>
            </w:pPr>
            <w:r w:rsidRPr="00166E5A">
              <w:rPr>
                <w:snapToGrid w:val="0"/>
                <w:color w:val="000000"/>
                <w:lang w:eastAsia="en-US"/>
              </w:rPr>
              <w:t>Практически весь товар промаркирован уникальными штрихкодами, соответствующими артикулу и единице хранения товара. Шрихкоды указаны, как на упаковках, так и на штуках. Штрихкоды для всех единиц хранения в рамках одного артикула отличаются. Товар с разными свойствами, такими как вложенность в упаковке (короб 10 и короб 30), производитель является отдельными элементами справочника «Номенклатура» и имеют разные ШК. Информация о ШК товара и ВГХ упаковок ведется на уровне КИС и может быть передана в УС посредством интеграции. В случае отсутствия\несоответствия ШК на товаре, данные по ШК могут быть введены в УС с помощью ТСД. Единицы хранения товара, подлежащие отгрузке и не имеющие ШК при поступлении, будут маркироваться внутренним ШК УС.</w:t>
            </w:r>
          </w:p>
          <w:p w:rsidR="00166E5A" w:rsidRPr="00166E5A" w:rsidRDefault="00166E5A" w:rsidP="00166E5A">
            <w:pPr>
              <w:ind w:right="-1"/>
              <w:rPr>
                <w:snapToGrid w:val="0"/>
                <w:color w:val="000000"/>
                <w:lang w:eastAsia="en-US"/>
              </w:rPr>
            </w:pPr>
            <w:r w:rsidRPr="00166E5A">
              <w:rPr>
                <w:snapToGrid w:val="0"/>
                <w:color w:val="000000"/>
                <w:lang w:eastAsia="en-US"/>
              </w:rPr>
              <w:lastRenderedPageBreak/>
              <w:t>На уровне КИС ведется учет серий и сроков годности товаров.</w:t>
            </w:r>
          </w:p>
          <w:p w:rsidR="00166E5A" w:rsidRPr="00166E5A" w:rsidRDefault="00166E5A" w:rsidP="00166E5A">
            <w:pPr>
              <w:ind w:right="-1"/>
              <w:rPr>
                <w:snapToGrid w:val="0"/>
                <w:color w:val="000000"/>
                <w:lang w:eastAsia="en-US"/>
              </w:rPr>
            </w:pPr>
            <w:r w:rsidRPr="00166E5A">
              <w:rPr>
                <w:snapToGrid w:val="0"/>
                <w:color w:val="000000"/>
                <w:lang w:eastAsia="en-US"/>
              </w:rPr>
              <w:t>На уровне УС серия и срок годности должна быть представлена как маска «Серия. Срок годности» (например, 1234.101019).</w:t>
            </w:r>
          </w:p>
          <w:p w:rsidR="00166E5A" w:rsidRPr="00166E5A" w:rsidRDefault="00166E5A" w:rsidP="00166E5A">
            <w:pPr>
              <w:rPr>
                <w:b/>
                <w:bCs/>
              </w:rPr>
            </w:pPr>
          </w:p>
        </w:tc>
      </w:tr>
      <w:tr w:rsidR="00166E5A" w:rsidRPr="00166E5A" w:rsidTr="00A35B08">
        <w:trPr>
          <w:trHeight w:val="1106"/>
        </w:trPr>
        <w:tc>
          <w:tcPr>
            <w:tcW w:w="675" w:type="dxa"/>
          </w:tcPr>
          <w:p w:rsidR="00166E5A" w:rsidRPr="00166E5A" w:rsidRDefault="00166E5A" w:rsidP="00166E5A">
            <w:pPr>
              <w:jc w:val="center"/>
              <w:rPr>
                <w:bCs/>
              </w:rPr>
            </w:pPr>
            <w:r w:rsidRPr="00166E5A">
              <w:rPr>
                <w:bCs/>
              </w:rPr>
              <w:lastRenderedPageBreak/>
              <w:t>3.</w:t>
            </w:r>
          </w:p>
        </w:tc>
        <w:tc>
          <w:tcPr>
            <w:tcW w:w="3828" w:type="dxa"/>
          </w:tcPr>
          <w:p w:rsidR="00166E5A" w:rsidRPr="00166E5A" w:rsidRDefault="00166E5A" w:rsidP="00166E5A">
            <w:pPr>
              <w:pStyle w:val="1"/>
              <w:numPr>
                <w:ilvl w:val="0"/>
                <w:numId w:val="0"/>
              </w:numPr>
              <w:tabs>
                <w:tab w:val="left" w:pos="709"/>
              </w:tabs>
              <w:suppressAutoHyphens/>
              <w:spacing w:before="0" w:after="0"/>
              <w:ind w:right="170"/>
              <w:rPr>
                <w:rFonts w:eastAsia="MS Gothic"/>
                <w:b w:val="0"/>
                <w:caps/>
                <w:color w:val="000000"/>
                <w:sz w:val="24"/>
                <w:szCs w:val="24"/>
              </w:rPr>
            </w:pPr>
            <w:r w:rsidRPr="00166E5A">
              <w:rPr>
                <w:rFonts w:eastAsia="MS Gothic"/>
                <w:b w:val="0"/>
                <w:caps/>
                <w:color w:val="000000"/>
                <w:sz w:val="24"/>
                <w:szCs w:val="24"/>
              </w:rPr>
              <w:t>Функциональные требования к системе</w:t>
            </w:r>
          </w:p>
          <w:p w:rsidR="00166E5A" w:rsidRPr="00166E5A" w:rsidRDefault="00166E5A" w:rsidP="00166E5A">
            <w:pPr>
              <w:jc w:val="center"/>
              <w:rPr>
                <w:b/>
                <w:bCs/>
              </w:rPr>
            </w:pPr>
          </w:p>
        </w:tc>
        <w:tc>
          <w:tcPr>
            <w:tcW w:w="5714" w:type="dxa"/>
          </w:tcPr>
          <w:p w:rsidR="00166E5A" w:rsidRPr="00166E5A" w:rsidRDefault="00166E5A" w:rsidP="00166E5A">
            <w:pPr>
              <w:pStyle w:val="2"/>
              <w:keepLines/>
              <w:numPr>
                <w:ilvl w:val="1"/>
                <w:numId w:val="11"/>
              </w:numPr>
              <w:spacing w:after="0"/>
              <w:jc w:val="both"/>
              <w:rPr>
                <w:b w:val="0"/>
                <w:sz w:val="24"/>
                <w:szCs w:val="24"/>
              </w:rPr>
            </w:pPr>
            <w:r w:rsidRPr="00166E5A">
              <w:rPr>
                <w:b w:val="0"/>
                <w:sz w:val="24"/>
                <w:szCs w:val="24"/>
              </w:rPr>
              <w:t>Приемка товара на склад</w:t>
            </w:r>
          </w:p>
          <w:p w:rsidR="00166E5A" w:rsidRPr="00166E5A" w:rsidRDefault="00166E5A" w:rsidP="00166E5A">
            <w:pPr>
              <w:ind w:right="-1"/>
              <w:rPr>
                <w:snapToGrid w:val="0"/>
                <w:color w:val="000000"/>
                <w:lang w:eastAsia="en-US"/>
              </w:rPr>
            </w:pPr>
            <w:r w:rsidRPr="00166E5A">
              <w:rPr>
                <w:snapToGrid w:val="0"/>
                <w:color w:val="000000"/>
                <w:lang w:eastAsia="en-US"/>
              </w:rPr>
              <w:t>Документы инициаторы приемки выгружаются из КИС. Документами инициаторами КИС является:</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«Приход от поставщика»;</w:t>
            </w:r>
          </w:p>
          <w:p w:rsidR="00166E5A" w:rsidRPr="00166E5A" w:rsidRDefault="00166E5A" w:rsidP="00166E5A">
            <w:pPr>
              <w:numPr>
                <w:ilvl w:val="0"/>
                <w:numId w:val="8"/>
              </w:numPr>
              <w:ind w:left="0" w:right="-1" w:firstLine="0"/>
              <w:jc w:val="both"/>
              <w:rPr>
                <w:snapToGrid w:val="0"/>
                <w:color w:val="000000"/>
                <w:lang w:eastAsia="en-US"/>
              </w:rPr>
            </w:pPr>
            <w:r w:rsidRPr="00166E5A">
              <w:rPr>
                <w:snapToGrid w:val="0"/>
                <w:color w:val="000000"/>
                <w:lang w:eastAsia="en-US"/>
              </w:rPr>
              <w:t>«Возврат от покупателя»;</w:t>
            </w:r>
          </w:p>
          <w:p w:rsidR="00166E5A" w:rsidRPr="00166E5A" w:rsidRDefault="00166E5A" w:rsidP="00166E5A">
            <w:pPr>
              <w:ind w:right="-1"/>
              <w:rPr>
                <w:snapToGrid w:val="0"/>
                <w:color w:val="000000"/>
                <w:lang w:eastAsia="en-US"/>
              </w:rPr>
            </w:pPr>
            <w:r w:rsidRPr="00166E5A">
              <w:rPr>
                <w:snapToGrid w:val="0"/>
                <w:color w:val="000000"/>
                <w:lang w:eastAsia="en-US"/>
              </w:rPr>
              <w:t>На уровне УС плановые документы не создаются. Приемка товара разделена на следующие этапы:</w:t>
            </w:r>
          </w:p>
          <w:p w:rsidR="00166E5A" w:rsidRPr="00166E5A" w:rsidRDefault="00166E5A" w:rsidP="00166E5A">
            <w:pPr>
              <w:numPr>
                <w:ilvl w:val="2"/>
                <w:numId w:val="42"/>
              </w:numPr>
              <w:ind w:left="33" w:right="-1" w:firstLine="0"/>
              <w:jc w:val="both"/>
              <w:rPr>
                <w:snapToGrid w:val="0"/>
                <w:color w:val="000000"/>
                <w:lang w:eastAsia="en-US"/>
              </w:rPr>
            </w:pPr>
            <w:r w:rsidRPr="00166E5A">
              <w:rPr>
                <w:snapToGrid w:val="0"/>
                <w:color w:val="000000"/>
                <w:lang w:eastAsia="en-US"/>
              </w:rPr>
              <w:t xml:space="preserve">Маркировка входящих контейнеров уникальным штрихкодом. </w:t>
            </w:r>
          </w:p>
          <w:p w:rsidR="00166E5A" w:rsidRPr="00166E5A" w:rsidRDefault="00166E5A" w:rsidP="00166E5A">
            <w:pPr>
              <w:numPr>
                <w:ilvl w:val="2"/>
                <w:numId w:val="42"/>
              </w:numPr>
              <w:ind w:left="33" w:right="-1" w:firstLine="0"/>
              <w:jc w:val="both"/>
              <w:rPr>
                <w:snapToGrid w:val="0"/>
                <w:color w:val="000000"/>
                <w:lang w:eastAsia="en-US"/>
              </w:rPr>
            </w:pPr>
            <w:r w:rsidRPr="00166E5A">
              <w:rPr>
                <w:snapToGrid w:val="0"/>
                <w:color w:val="000000"/>
                <w:lang w:eastAsia="en-US"/>
              </w:rPr>
              <w:t>Приемка по грузовым местам. При приемке указывается только номер принимаемого контейнера;</w:t>
            </w:r>
          </w:p>
          <w:p w:rsidR="00166E5A" w:rsidRPr="00166E5A" w:rsidRDefault="00166E5A" w:rsidP="00166E5A">
            <w:pPr>
              <w:numPr>
                <w:ilvl w:val="2"/>
                <w:numId w:val="43"/>
              </w:numPr>
              <w:ind w:left="33" w:right="-1" w:firstLine="0"/>
              <w:jc w:val="both"/>
              <w:rPr>
                <w:snapToGrid w:val="0"/>
                <w:color w:val="000000"/>
                <w:lang w:eastAsia="en-US"/>
              </w:rPr>
            </w:pPr>
            <w:r w:rsidRPr="00166E5A">
              <w:rPr>
                <w:snapToGrid w:val="0"/>
                <w:color w:val="000000"/>
                <w:lang w:eastAsia="en-US"/>
              </w:rPr>
              <w:t>Приемка товара по составу контейнера;</w:t>
            </w:r>
          </w:p>
          <w:p w:rsidR="00166E5A" w:rsidRPr="00166E5A" w:rsidRDefault="00166E5A" w:rsidP="00166E5A">
            <w:pPr>
              <w:numPr>
                <w:ilvl w:val="1"/>
                <w:numId w:val="43"/>
              </w:numPr>
              <w:ind w:left="33" w:right="-1" w:firstLine="0"/>
              <w:jc w:val="both"/>
              <w:rPr>
                <w:snapToGrid w:val="0"/>
                <w:color w:val="000000"/>
                <w:lang w:eastAsia="en-US"/>
              </w:rPr>
            </w:pPr>
            <w:r w:rsidRPr="00166E5A">
              <w:rPr>
                <w:snapToGrid w:val="0"/>
                <w:color w:val="000000"/>
                <w:lang w:eastAsia="en-US"/>
              </w:rPr>
              <w:t>Контроль качества товара (отбор образца на сертификацию).</w:t>
            </w:r>
          </w:p>
          <w:p w:rsidR="00166E5A" w:rsidRPr="00166E5A" w:rsidRDefault="00166E5A" w:rsidP="00166E5A">
            <w:pPr>
              <w:ind w:right="-1"/>
              <w:rPr>
                <w:snapToGrid w:val="0"/>
                <w:color w:val="000000"/>
                <w:lang w:eastAsia="en-US"/>
              </w:rPr>
            </w:pPr>
            <w:r w:rsidRPr="00166E5A">
              <w:rPr>
                <w:snapToGrid w:val="0"/>
                <w:color w:val="000000"/>
                <w:lang w:eastAsia="en-US"/>
              </w:rPr>
              <w:t>При приемке проверяется соответствие товара документу поступления по:</w:t>
            </w:r>
          </w:p>
          <w:p w:rsidR="00166E5A" w:rsidRPr="00166E5A" w:rsidRDefault="00166E5A" w:rsidP="00166E5A">
            <w:pPr>
              <w:numPr>
                <w:ilvl w:val="0"/>
                <w:numId w:val="15"/>
              </w:numPr>
              <w:ind w:left="0" w:firstLine="0"/>
              <w:jc w:val="both"/>
              <w:rPr>
                <w:snapToGrid w:val="0"/>
                <w:color w:val="000000"/>
                <w:lang w:eastAsia="en-US"/>
              </w:rPr>
            </w:pPr>
            <w:r w:rsidRPr="00166E5A">
              <w:rPr>
                <w:snapToGrid w:val="0"/>
                <w:color w:val="000000"/>
                <w:lang w:eastAsia="en-US"/>
              </w:rPr>
              <w:t>Номенклатуре;</w:t>
            </w:r>
          </w:p>
          <w:p w:rsidR="00166E5A" w:rsidRPr="00166E5A" w:rsidRDefault="00166E5A" w:rsidP="00166E5A">
            <w:pPr>
              <w:numPr>
                <w:ilvl w:val="0"/>
                <w:numId w:val="15"/>
              </w:numPr>
              <w:ind w:left="0" w:firstLine="0"/>
              <w:jc w:val="both"/>
              <w:rPr>
                <w:snapToGrid w:val="0"/>
                <w:color w:val="000000"/>
                <w:lang w:eastAsia="en-US"/>
              </w:rPr>
            </w:pPr>
            <w:r w:rsidRPr="00166E5A">
              <w:rPr>
                <w:snapToGrid w:val="0"/>
                <w:color w:val="000000"/>
                <w:lang w:eastAsia="en-US"/>
              </w:rPr>
              <w:t>Серии и Сроку годности;</w:t>
            </w:r>
          </w:p>
          <w:p w:rsidR="00166E5A" w:rsidRPr="00166E5A" w:rsidRDefault="00166E5A" w:rsidP="00166E5A">
            <w:pPr>
              <w:numPr>
                <w:ilvl w:val="0"/>
                <w:numId w:val="15"/>
              </w:numPr>
              <w:ind w:left="0" w:firstLine="0"/>
              <w:jc w:val="both"/>
              <w:rPr>
                <w:snapToGrid w:val="0"/>
                <w:color w:val="000000"/>
                <w:lang w:eastAsia="en-US"/>
              </w:rPr>
            </w:pPr>
            <w:r w:rsidRPr="00166E5A">
              <w:rPr>
                <w:snapToGrid w:val="0"/>
                <w:color w:val="000000"/>
                <w:lang w:eastAsia="en-US"/>
              </w:rPr>
              <w:t>Производителю;</w:t>
            </w:r>
          </w:p>
          <w:p w:rsidR="00166E5A" w:rsidRPr="00166E5A" w:rsidRDefault="00166E5A" w:rsidP="00166E5A">
            <w:pPr>
              <w:numPr>
                <w:ilvl w:val="0"/>
                <w:numId w:val="15"/>
              </w:numPr>
              <w:ind w:left="0" w:firstLine="0"/>
              <w:jc w:val="both"/>
              <w:rPr>
                <w:snapToGrid w:val="0"/>
                <w:color w:val="000000"/>
                <w:lang w:eastAsia="en-US"/>
              </w:rPr>
            </w:pPr>
            <w:r w:rsidRPr="00166E5A">
              <w:rPr>
                <w:snapToGrid w:val="0"/>
                <w:color w:val="000000"/>
                <w:lang w:eastAsia="en-US"/>
              </w:rPr>
              <w:t>Качеству;</w:t>
            </w:r>
          </w:p>
          <w:p w:rsidR="00166E5A" w:rsidRPr="00166E5A" w:rsidRDefault="00166E5A" w:rsidP="00166E5A">
            <w:pPr>
              <w:numPr>
                <w:ilvl w:val="0"/>
                <w:numId w:val="15"/>
              </w:numPr>
              <w:ind w:left="0" w:firstLine="0"/>
              <w:jc w:val="both"/>
              <w:rPr>
                <w:snapToGrid w:val="0"/>
                <w:color w:val="000000"/>
                <w:lang w:eastAsia="en-US"/>
              </w:rPr>
            </w:pPr>
            <w:r w:rsidRPr="00166E5A">
              <w:rPr>
                <w:snapToGrid w:val="0"/>
                <w:color w:val="000000"/>
                <w:lang w:eastAsia="en-US"/>
              </w:rPr>
              <w:t>Количеству.</w:t>
            </w:r>
          </w:p>
          <w:p w:rsidR="00166E5A" w:rsidRPr="00166E5A" w:rsidRDefault="00166E5A" w:rsidP="00166E5A">
            <w:pPr>
              <w:ind w:right="-1"/>
              <w:rPr>
                <w:snapToGrid w:val="0"/>
                <w:color w:val="000000"/>
                <w:lang w:eastAsia="en-US"/>
              </w:rPr>
            </w:pPr>
            <w:r w:rsidRPr="00166E5A">
              <w:rPr>
                <w:snapToGrid w:val="0"/>
                <w:color w:val="000000"/>
                <w:lang w:eastAsia="en-US"/>
              </w:rPr>
              <w:t>Товары, отличные от кондиции принимаются с соответствующим качеством (например, «Замята упаковка», «Бой»).</w:t>
            </w:r>
          </w:p>
          <w:p w:rsidR="00166E5A" w:rsidRPr="00166E5A" w:rsidRDefault="00166E5A" w:rsidP="00166E5A">
            <w:pPr>
              <w:ind w:right="-1"/>
              <w:rPr>
                <w:snapToGrid w:val="0"/>
                <w:color w:val="000000"/>
                <w:lang w:eastAsia="en-US"/>
              </w:rPr>
            </w:pPr>
            <w:r w:rsidRPr="00166E5A">
              <w:rPr>
                <w:snapToGrid w:val="0"/>
                <w:color w:val="000000"/>
                <w:lang w:eastAsia="en-US"/>
              </w:rPr>
              <w:t>Кондиционный товар перемещается в зоны хранения и отбора в соответствии с условиями хранения.</w:t>
            </w:r>
          </w:p>
          <w:p w:rsidR="00166E5A" w:rsidRPr="00166E5A" w:rsidRDefault="00166E5A" w:rsidP="00166E5A">
            <w:pPr>
              <w:ind w:right="-1"/>
              <w:rPr>
                <w:snapToGrid w:val="0"/>
                <w:color w:val="000000"/>
                <w:lang w:eastAsia="en-US"/>
              </w:rPr>
            </w:pPr>
            <w:r w:rsidRPr="00166E5A">
              <w:rPr>
                <w:snapToGrid w:val="0"/>
                <w:color w:val="000000"/>
                <w:lang w:eastAsia="en-US"/>
              </w:rPr>
              <w:t xml:space="preserve">Некондиционный товар перемещается в зону брак (карантин). </w:t>
            </w:r>
          </w:p>
          <w:p w:rsidR="00166E5A" w:rsidRPr="00166E5A" w:rsidRDefault="00166E5A" w:rsidP="00166E5A">
            <w:pPr>
              <w:ind w:right="-1"/>
              <w:rPr>
                <w:snapToGrid w:val="0"/>
                <w:color w:val="000000"/>
                <w:lang w:eastAsia="en-US"/>
              </w:rPr>
            </w:pPr>
            <w:r w:rsidRPr="00166E5A">
              <w:rPr>
                <w:snapToGrid w:val="0"/>
                <w:color w:val="000000"/>
                <w:lang w:eastAsia="en-US"/>
              </w:rPr>
              <w:t xml:space="preserve">Весь товар и сырьё (материалы), пришедший на склад, принимается со статусом партии «Заблокирована» в виду необходимости запрета отгрузки до прохождения сертификации. </w:t>
            </w:r>
          </w:p>
          <w:p w:rsidR="00166E5A" w:rsidRPr="00166E5A" w:rsidRDefault="00166E5A" w:rsidP="00166E5A">
            <w:pPr>
              <w:ind w:right="-1"/>
              <w:rPr>
                <w:snapToGrid w:val="0"/>
                <w:color w:val="000000"/>
                <w:lang w:eastAsia="en-US"/>
              </w:rPr>
            </w:pPr>
            <w:r w:rsidRPr="00166E5A">
              <w:rPr>
                <w:snapToGrid w:val="0"/>
                <w:color w:val="000000"/>
                <w:lang w:eastAsia="en-US"/>
              </w:rPr>
              <w:t xml:space="preserve">Товар, не прошедший сертификацию, может только приниматься и размещаться. Отбор подобного товара под заказы запрещен. По факту приёмки данного товара автоматически формируется документ для отбора образцов на анализ.  </w:t>
            </w:r>
          </w:p>
          <w:p w:rsidR="00166E5A" w:rsidRPr="00166E5A" w:rsidRDefault="00166E5A" w:rsidP="00166E5A">
            <w:pPr>
              <w:ind w:right="-1"/>
              <w:rPr>
                <w:snapToGrid w:val="0"/>
                <w:color w:val="000000"/>
                <w:lang w:eastAsia="en-US"/>
              </w:rPr>
            </w:pPr>
            <w:r w:rsidRPr="00166E5A">
              <w:rPr>
                <w:snapToGrid w:val="0"/>
                <w:color w:val="000000"/>
                <w:lang w:eastAsia="en-US"/>
              </w:rPr>
              <w:t>По факту прохождения сертификации из КИС в УС выгружается файл, содержащий данные о номенклатуре и партии, которую требуется разблокировать. В УС происходит разблокировка партии для дальнейшей возможной отгрузки. Автоматически формируется документ перемещения из зоны «карантин» на места доступной для реализации продукции (сырья и материалов).</w:t>
            </w:r>
          </w:p>
          <w:p w:rsidR="00166E5A" w:rsidRPr="00166E5A" w:rsidRDefault="00166E5A" w:rsidP="00166E5A">
            <w:pPr>
              <w:ind w:right="-1"/>
              <w:rPr>
                <w:snapToGrid w:val="0"/>
                <w:color w:val="000000"/>
                <w:lang w:eastAsia="en-US"/>
              </w:rPr>
            </w:pPr>
            <w:r w:rsidRPr="00166E5A">
              <w:rPr>
                <w:snapToGrid w:val="0"/>
                <w:color w:val="000000"/>
                <w:lang w:eastAsia="en-US"/>
              </w:rPr>
              <w:lastRenderedPageBreak/>
              <w:t xml:space="preserve">3.3 Действия на ТСД в УС: </w:t>
            </w:r>
          </w:p>
          <w:p w:rsidR="00166E5A" w:rsidRPr="00166E5A" w:rsidRDefault="00166E5A" w:rsidP="00166E5A">
            <w:pPr>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rPr>
                <w:snapToGrid w:val="0"/>
                <w:color w:val="000000"/>
                <w:lang w:eastAsia="en-US"/>
              </w:rPr>
            </w:pPr>
            <w:r w:rsidRPr="00166E5A">
              <w:rPr>
                <w:snapToGrid w:val="0"/>
                <w:color w:val="000000"/>
                <w:lang w:eastAsia="en-US"/>
              </w:rPr>
              <w:t>Выбор задачи «Предварительная приемка»;</w:t>
            </w:r>
          </w:p>
          <w:p w:rsidR="00166E5A" w:rsidRPr="00166E5A" w:rsidRDefault="00166E5A" w:rsidP="00166E5A">
            <w:pPr>
              <w:rPr>
                <w:snapToGrid w:val="0"/>
                <w:color w:val="000000"/>
                <w:lang w:eastAsia="en-US"/>
              </w:rPr>
            </w:pPr>
            <w:r w:rsidRPr="00166E5A">
              <w:rPr>
                <w:snapToGrid w:val="0"/>
                <w:color w:val="000000"/>
                <w:lang w:eastAsia="en-US"/>
              </w:rPr>
              <w:t>Выполнение приемки по грузовым местам;</w:t>
            </w:r>
          </w:p>
          <w:p w:rsidR="00166E5A" w:rsidRPr="00166E5A" w:rsidRDefault="00166E5A" w:rsidP="00166E5A">
            <w:pPr>
              <w:rPr>
                <w:snapToGrid w:val="0"/>
                <w:color w:val="000000"/>
                <w:lang w:eastAsia="en-US"/>
              </w:rPr>
            </w:pPr>
            <w:r w:rsidRPr="00166E5A">
              <w:rPr>
                <w:snapToGrid w:val="0"/>
                <w:color w:val="000000"/>
                <w:lang w:eastAsia="en-US"/>
              </w:rPr>
              <w:t>Выбор задачи «Приемка после предварительной»;</w:t>
            </w:r>
          </w:p>
          <w:p w:rsidR="00166E5A" w:rsidRPr="00166E5A" w:rsidRDefault="00166E5A" w:rsidP="00166E5A">
            <w:pPr>
              <w:rPr>
                <w:snapToGrid w:val="0"/>
                <w:color w:val="000000"/>
                <w:lang w:eastAsia="en-US"/>
              </w:rPr>
            </w:pPr>
            <w:r w:rsidRPr="00166E5A">
              <w:rPr>
                <w:snapToGrid w:val="0"/>
                <w:color w:val="000000"/>
                <w:lang w:eastAsia="en-US"/>
              </w:rPr>
              <w:t>Сканирование предварительного контейнера (паллета, короб, тележка);</w:t>
            </w:r>
          </w:p>
          <w:p w:rsidR="00166E5A" w:rsidRPr="00166E5A" w:rsidRDefault="00166E5A" w:rsidP="00166E5A">
            <w:pPr>
              <w:rPr>
                <w:snapToGrid w:val="0"/>
                <w:color w:val="000000"/>
                <w:lang w:eastAsia="en-US"/>
              </w:rPr>
            </w:pPr>
            <w:r w:rsidRPr="00166E5A">
              <w:rPr>
                <w:snapToGrid w:val="0"/>
                <w:color w:val="000000"/>
                <w:lang w:eastAsia="en-US"/>
              </w:rPr>
              <w:t>Сканирование фактического контейнера. Предварительный контейнер может выступать как фактический.</w:t>
            </w:r>
          </w:p>
          <w:p w:rsidR="00166E5A" w:rsidRPr="00166E5A" w:rsidRDefault="00166E5A" w:rsidP="00166E5A">
            <w:pPr>
              <w:rPr>
                <w:snapToGrid w:val="0"/>
                <w:color w:val="000000"/>
                <w:lang w:eastAsia="en-US"/>
              </w:rPr>
            </w:pPr>
            <w:r w:rsidRPr="00166E5A">
              <w:rPr>
                <w:snapToGrid w:val="0"/>
                <w:color w:val="000000"/>
                <w:lang w:eastAsia="en-US"/>
              </w:rPr>
              <w:t>Сканирование ШК товара;</w:t>
            </w:r>
          </w:p>
          <w:p w:rsidR="00166E5A" w:rsidRPr="00166E5A" w:rsidRDefault="00166E5A" w:rsidP="00166E5A">
            <w:pPr>
              <w:rPr>
                <w:snapToGrid w:val="0"/>
                <w:color w:val="000000"/>
                <w:lang w:eastAsia="en-US"/>
              </w:rPr>
            </w:pPr>
            <w:r w:rsidRPr="00166E5A">
              <w:rPr>
                <w:snapToGrid w:val="0"/>
                <w:color w:val="000000"/>
                <w:lang w:eastAsia="en-US"/>
              </w:rPr>
              <w:t>Указание серии, срока годности, либо выбор из списка;</w:t>
            </w:r>
          </w:p>
          <w:p w:rsidR="00166E5A" w:rsidRPr="00166E5A" w:rsidRDefault="00166E5A" w:rsidP="00166E5A">
            <w:pPr>
              <w:rPr>
                <w:snapToGrid w:val="0"/>
                <w:color w:val="000000"/>
                <w:lang w:eastAsia="en-US"/>
              </w:rPr>
            </w:pPr>
            <w:r w:rsidRPr="00166E5A">
              <w:rPr>
                <w:snapToGrid w:val="0"/>
                <w:color w:val="000000"/>
                <w:lang w:eastAsia="en-US"/>
              </w:rPr>
              <w:t>Заведение ВГХ;</w:t>
            </w:r>
          </w:p>
          <w:p w:rsidR="00166E5A" w:rsidRPr="00166E5A" w:rsidRDefault="00166E5A" w:rsidP="00166E5A">
            <w:pPr>
              <w:rPr>
                <w:snapToGrid w:val="0"/>
                <w:color w:val="000000"/>
                <w:lang w:eastAsia="en-US"/>
              </w:rPr>
            </w:pPr>
            <w:r w:rsidRPr="00166E5A">
              <w:rPr>
                <w:snapToGrid w:val="0"/>
                <w:color w:val="000000"/>
                <w:lang w:eastAsia="en-US"/>
              </w:rPr>
              <w:t>Указание количества принимаемого товара;</w:t>
            </w:r>
          </w:p>
          <w:p w:rsidR="00166E5A" w:rsidRPr="00166E5A" w:rsidRDefault="00166E5A" w:rsidP="00166E5A">
            <w:pPr>
              <w:rPr>
                <w:snapToGrid w:val="0"/>
                <w:color w:val="000000"/>
                <w:lang w:eastAsia="en-US"/>
              </w:rPr>
            </w:pPr>
            <w:r w:rsidRPr="00166E5A">
              <w:rPr>
                <w:snapToGrid w:val="0"/>
                <w:color w:val="000000"/>
                <w:lang w:eastAsia="en-US"/>
              </w:rPr>
              <w:t>В случае необходимости изменение статуса (качества) товара;</w:t>
            </w:r>
          </w:p>
          <w:p w:rsidR="00166E5A" w:rsidRPr="00166E5A" w:rsidRDefault="00166E5A" w:rsidP="00166E5A">
            <w:pPr>
              <w:rPr>
                <w:snapToGrid w:val="0"/>
                <w:color w:val="000000"/>
                <w:lang w:eastAsia="en-US"/>
              </w:rPr>
            </w:pPr>
            <w:r w:rsidRPr="00166E5A">
              <w:rPr>
                <w:snapToGrid w:val="0"/>
                <w:color w:val="000000"/>
                <w:lang w:eastAsia="en-US"/>
              </w:rPr>
              <w:t>Закрытие принимаемого контейнера (паллета, короб, тележка);</w:t>
            </w:r>
          </w:p>
          <w:p w:rsidR="00166E5A" w:rsidRPr="00166E5A" w:rsidRDefault="00166E5A" w:rsidP="00166E5A">
            <w:pPr>
              <w:rPr>
                <w:snapToGrid w:val="0"/>
                <w:color w:val="000000"/>
                <w:lang w:eastAsia="en-US"/>
              </w:rPr>
            </w:pPr>
            <w:r w:rsidRPr="00166E5A">
              <w:rPr>
                <w:snapToGrid w:val="0"/>
                <w:color w:val="000000"/>
                <w:lang w:eastAsia="en-US"/>
              </w:rPr>
              <w:t>Закрытие документа приемки или с ТСД или с РМ;</w:t>
            </w:r>
          </w:p>
          <w:p w:rsidR="00166E5A" w:rsidRPr="00166E5A" w:rsidRDefault="00166E5A" w:rsidP="00166E5A">
            <w:pPr>
              <w:rPr>
                <w:snapToGrid w:val="0"/>
                <w:color w:val="000000"/>
                <w:lang w:eastAsia="en-US"/>
              </w:rPr>
            </w:pPr>
            <w:r w:rsidRPr="00166E5A">
              <w:rPr>
                <w:snapToGrid w:val="0"/>
                <w:color w:val="000000"/>
                <w:lang w:eastAsia="en-US"/>
              </w:rPr>
              <w:t>Выгрузка результата приемки в КИС.</w:t>
            </w:r>
          </w:p>
          <w:p w:rsidR="00166E5A" w:rsidRPr="00166E5A" w:rsidRDefault="00166E5A" w:rsidP="00166E5A">
            <w:pPr>
              <w:rPr>
                <w:snapToGrid w:val="0"/>
                <w:color w:val="000000"/>
                <w:lang w:eastAsia="en-US"/>
              </w:rPr>
            </w:pPr>
          </w:p>
          <w:p w:rsidR="00166E5A" w:rsidRPr="00166E5A" w:rsidRDefault="00166E5A" w:rsidP="00166E5A">
            <w:pPr>
              <w:pStyle w:val="2"/>
              <w:keepLines/>
              <w:numPr>
                <w:ilvl w:val="1"/>
                <w:numId w:val="17"/>
              </w:numPr>
              <w:spacing w:after="0"/>
              <w:jc w:val="both"/>
              <w:rPr>
                <w:b w:val="0"/>
                <w:sz w:val="24"/>
                <w:szCs w:val="24"/>
              </w:rPr>
            </w:pPr>
            <w:r w:rsidRPr="00166E5A">
              <w:rPr>
                <w:b w:val="0"/>
                <w:sz w:val="24"/>
                <w:szCs w:val="24"/>
              </w:rPr>
              <w:t>Размещение и действия на ТСД</w:t>
            </w:r>
          </w:p>
          <w:p w:rsidR="00166E5A" w:rsidRPr="00166E5A" w:rsidRDefault="00166E5A" w:rsidP="00166E5A">
            <w:pPr>
              <w:ind w:right="-1"/>
              <w:rPr>
                <w:snapToGrid w:val="0"/>
                <w:color w:val="000000"/>
                <w:lang w:eastAsia="en-US"/>
              </w:rPr>
            </w:pPr>
            <w:r w:rsidRPr="00166E5A">
              <w:rPr>
                <w:snapToGrid w:val="0"/>
                <w:color w:val="000000"/>
                <w:lang w:eastAsia="en-US"/>
              </w:rPr>
              <w:t>Размещение товара на складе выполняется с использованием ТСД.</w:t>
            </w:r>
          </w:p>
          <w:p w:rsidR="00166E5A" w:rsidRPr="00166E5A" w:rsidRDefault="00166E5A" w:rsidP="00166E5A">
            <w:pPr>
              <w:ind w:right="-1"/>
              <w:rPr>
                <w:snapToGrid w:val="0"/>
                <w:color w:val="000000"/>
                <w:lang w:eastAsia="en-US"/>
              </w:rPr>
            </w:pPr>
            <w:r w:rsidRPr="00166E5A">
              <w:rPr>
                <w:snapToGrid w:val="0"/>
                <w:color w:val="000000"/>
                <w:lang w:eastAsia="en-US"/>
              </w:rPr>
              <w:t>Размещение планируется системой автоматически по факту приемки каждого поддона.</w:t>
            </w:r>
          </w:p>
          <w:p w:rsidR="00166E5A" w:rsidRPr="00166E5A" w:rsidRDefault="00166E5A" w:rsidP="00166E5A">
            <w:pPr>
              <w:ind w:right="-1"/>
              <w:rPr>
                <w:snapToGrid w:val="0"/>
                <w:color w:val="000000"/>
                <w:lang w:eastAsia="en-US"/>
              </w:rPr>
            </w:pPr>
            <w:r w:rsidRPr="00166E5A">
              <w:rPr>
                <w:snapToGrid w:val="0"/>
                <w:color w:val="000000"/>
                <w:lang w:eastAsia="en-US"/>
              </w:rPr>
              <w:t>Размещение товара кратностью штука планируется системой в любую свободную ячейку выделенной для него зоны отбора товара.</w:t>
            </w:r>
          </w:p>
          <w:p w:rsidR="00166E5A" w:rsidRPr="00166E5A" w:rsidRDefault="00166E5A" w:rsidP="00166E5A">
            <w:pPr>
              <w:ind w:right="-1"/>
              <w:rPr>
                <w:snapToGrid w:val="0"/>
                <w:color w:val="000000"/>
                <w:lang w:eastAsia="en-US"/>
              </w:rPr>
            </w:pPr>
            <w:r w:rsidRPr="00166E5A">
              <w:rPr>
                <w:snapToGrid w:val="0"/>
                <w:color w:val="000000"/>
                <w:lang w:eastAsia="en-US"/>
              </w:rPr>
              <w:t>Размещение поддонов (контейнеров) с товаром планируется системой в любую свободную ячейку зоны хранения товара (стеллажи 5-го этажа).</w:t>
            </w:r>
          </w:p>
          <w:p w:rsidR="00166E5A" w:rsidRPr="00166E5A" w:rsidRDefault="00166E5A" w:rsidP="00166E5A">
            <w:pPr>
              <w:ind w:right="-1"/>
              <w:rPr>
                <w:snapToGrid w:val="0"/>
                <w:color w:val="000000"/>
                <w:lang w:eastAsia="en-US"/>
              </w:rPr>
            </w:pPr>
            <w:r w:rsidRPr="00166E5A">
              <w:rPr>
                <w:snapToGrid w:val="0"/>
                <w:color w:val="000000"/>
                <w:lang w:eastAsia="en-US"/>
              </w:rPr>
              <w:t>Размещение смешанных поддонов ведется согласно правилу размещения товара из состава.</w:t>
            </w:r>
          </w:p>
          <w:p w:rsidR="00166E5A" w:rsidRPr="00166E5A" w:rsidRDefault="00166E5A" w:rsidP="00166E5A">
            <w:pPr>
              <w:ind w:right="-1"/>
              <w:rPr>
                <w:snapToGrid w:val="0"/>
                <w:color w:val="000000"/>
                <w:lang w:eastAsia="en-US"/>
              </w:rPr>
            </w:pPr>
            <w:r w:rsidRPr="00166E5A">
              <w:rPr>
                <w:snapToGrid w:val="0"/>
                <w:color w:val="000000"/>
                <w:lang w:eastAsia="en-US"/>
              </w:rPr>
              <w:t>Если не найдено место в стеллажах, размещение ведется в напольные ячейки.</w:t>
            </w:r>
          </w:p>
          <w:p w:rsidR="00166E5A" w:rsidRPr="00166E5A" w:rsidRDefault="00166E5A" w:rsidP="00166E5A">
            <w:pPr>
              <w:rPr>
                <w:snapToGrid w:val="0"/>
                <w:color w:val="000000"/>
                <w:lang w:eastAsia="en-US"/>
              </w:rPr>
            </w:pPr>
            <w:r w:rsidRPr="00166E5A">
              <w:rPr>
                <w:snapToGrid w:val="0"/>
                <w:color w:val="000000"/>
                <w:lang w:eastAsia="en-US"/>
              </w:rPr>
              <w:t xml:space="preserve">Действия на ТСД при размещении целой паллеты (контейнера): </w:t>
            </w:r>
          </w:p>
          <w:p w:rsidR="00166E5A" w:rsidRPr="00166E5A" w:rsidRDefault="00166E5A" w:rsidP="00166E5A">
            <w:pPr>
              <w:numPr>
                <w:ilvl w:val="0"/>
                <w:numId w:val="18"/>
              </w:numPr>
              <w:ind w:left="33"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18"/>
              </w:numPr>
              <w:ind w:left="33" w:firstLine="0"/>
              <w:jc w:val="both"/>
              <w:rPr>
                <w:snapToGrid w:val="0"/>
                <w:color w:val="000000"/>
                <w:lang w:eastAsia="en-US"/>
              </w:rPr>
            </w:pPr>
            <w:r w:rsidRPr="00166E5A">
              <w:rPr>
                <w:snapToGrid w:val="0"/>
                <w:color w:val="000000"/>
                <w:lang w:eastAsia="en-US"/>
              </w:rPr>
              <w:t>Выбор задачи «Размещение контейнера»;</w:t>
            </w:r>
          </w:p>
          <w:p w:rsidR="00166E5A" w:rsidRPr="00166E5A" w:rsidRDefault="00166E5A" w:rsidP="00166E5A">
            <w:pPr>
              <w:ind w:left="33"/>
              <w:rPr>
                <w:i/>
                <w:snapToGrid w:val="0"/>
                <w:color w:val="000000"/>
                <w:lang w:eastAsia="en-US"/>
              </w:rPr>
            </w:pPr>
            <w:r w:rsidRPr="00166E5A">
              <w:rPr>
                <w:i/>
                <w:snapToGrid w:val="0"/>
                <w:color w:val="000000"/>
                <w:lang w:eastAsia="en-US"/>
              </w:rPr>
              <w:t>Состояние операции взять:</w:t>
            </w:r>
          </w:p>
          <w:p w:rsidR="00166E5A" w:rsidRPr="00166E5A" w:rsidRDefault="00166E5A" w:rsidP="00166E5A">
            <w:pPr>
              <w:numPr>
                <w:ilvl w:val="0"/>
                <w:numId w:val="19"/>
              </w:numPr>
              <w:ind w:left="33" w:firstLine="0"/>
              <w:jc w:val="both"/>
              <w:rPr>
                <w:snapToGrid w:val="0"/>
                <w:color w:val="000000"/>
                <w:lang w:eastAsia="en-US"/>
              </w:rPr>
            </w:pPr>
            <w:r w:rsidRPr="00166E5A">
              <w:rPr>
                <w:snapToGrid w:val="0"/>
                <w:color w:val="000000"/>
                <w:lang w:eastAsia="en-US"/>
              </w:rPr>
              <w:t>Сканирование ШК ячейки источника (наименование ячейки отображается в интерфейсе);</w:t>
            </w:r>
          </w:p>
          <w:p w:rsidR="00166E5A" w:rsidRPr="00166E5A" w:rsidRDefault="00166E5A" w:rsidP="00166E5A">
            <w:pPr>
              <w:numPr>
                <w:ilvl w:val="0"/>
                <w:numId w:val="19"/>
              </w:numPr>
              <w:ind w:left="33" w:firstLine="0"/>
              <w:jc w:val="both"/>
              <w:rPr>
                <w:snapToGrid w:val="0"/>
                <w:color w:val="000000"/>
                <w:lang w:eastAsia="en-US"/>
              </w:rPr>
            </w:pPr>
            <w:r w:rsidRPr="00166E5A">
              <w:rPr>
                <w:snapToGrid w:val="0"/>
                <w:color w:val="000000"/>
                <w:lang w:eastAsia="en-US"/>
              </w:rPr>
              <w:t>Сканирование ШК контейнера (наименование контейнера отображается в интерфейсе);</w:t>
            </w:r>
          </w:p>
          <w:p w:rsidR="00166E5A" w:rsidRPr="00166E5A" w:rsidRDefault="00166E5A" w:rsidP="00166E5A">
            <w:pPr>
              <w:ind w:left="33"/>
              <w:rPr>
                <w:snapToGrid w:val="0"/>
                <w:color w:val="000000"/>
                <w:lang w:eastAsia="en-US"/>
              </w:rPr>
            </w:pPr>
            <w:r w:rsidRPr="00166E5A">
              <w:rPr>
                <w:i/>
                <w:snapToGrid w:val="0"/>
                <w:color w:val="000000"/>
                <w:lang w:eastAsia="en-US"/>
              </w:rPr>
              <w:t>Состояние операции положить:</w:t>
            </w:r>
          </w:p>
          <w:p w:rsidR="00166E5A" w:rsidRPr="00166E5A" w:rsidRDefault="00166E5A" w:rsidP="00166E5A">
            <w:pPr>
              <w:numPr>
                <w:ilvl w:val="0"/>
                <w:numId w:val="20"/>
              </w:numPr>
              <w:ind w:left="33" w:firstLine="0"/>
              <w:jc w:val="both"/>
              <w:rPr>
                <w:snapToGrid w:val="0"/>
                <w:color w:val="000000"/>
                <w:lang w:eastAsia="en-US"/>
              </w:rPr>
            </w:pPr>
            <w:r w:rsidRPr="00166E5A">
              <w:rPr>
                <w:snapToGrid w:val="0"/>
                <w:color w:val="000000"/>
                <w:lang w:eastAsia="en-US"/>
              </w:rPr>
              <w:t>Сканирование ячейки получателя (наименование ячейки отображается в интерфейсе).</w:t>
            </w:r>
          </w:p>
          <w:p w:rsidR="00166E5A" w:rsidRPr="00166E5A" w:rsidRDefault="00166E5A" w:rsidP="00166E5A">
            <w:pPr>
              <w:rPr>
                <w:snapToGrid w:val="0"/>
                <w:color w:val="000000"/>
                <w:lang w:eastAsia="en-US"/>
              </w:rPr>
            </w:pPr>
            <w:r w:rsidRPr="00166E5A">
              <w:rPr>
                <w:snapToGrid w:val="0"/>
                <w:color w:val="000000"/>
                <w:lang w:eastAsia="en-US"/>
              </w:rPr>
              <w:t xml:space="preserve">Действия на ТСД при размещении товара (внавал): </w:t>
            </w:r>
          </w:p>
          <w:p w:rsidR="00166E5A" w:rsidRPr="00166E5A" w:rsidRDefault="00166E5A" w:rsidP="00166E5A">
            <w:pPr>
              <w:numPr>
                <w:ilvl w:val="0"/>
                <w:numId w:val="20"/>
              </w:numPr>
              <w:ind w:left="33" w:firstLine="0"/>
              <w:jc w:val="both"/>
              <w:rPr>
                <w:snapToGrid w:val="0"/>
                <w:color w:val="000000"/>
                <w:lang w:eastAsia="en-US"/>
              </w:rPr>
            </w:pPr>
            <w:r w:rsidRPr="00166E5A">
              <w:rPr>
                <w:snapToGrid w:val="0"/>
                <w:color w:val="000000"/>
                <w:lang w:eastAsia="en-US"/>
              </w:rPr>
              <w:t xml:space="preserve">Регистрация на ТСД по индивидуальному </w:t>
            </w:r>
            <w:r w:rsidRPr="00166E5A">
              <w:rPr>
                <w:snapToGrid w:val="0"/>
                <w:color w:val="000000"/>
                <w:lang w:eastAsia="en-US"/>
              </w:rPr>
              <w:lastRenderedPageBreak/>
              <w:t>бэйджу;</w:t>
            </w:r>
          </w:p>
          <w:p w:rsidR="00166E5A" w:rsidRPr="00166E5A" w:rsidRDefault="00166E5A" w:rsidP="00166E5A">
            <w:pPr>
              <w:numPr>
                <w:ilvl w:val="0"/>
                <w:numId w:val="20"/>
              </w:numPr>
              <w:ind w:left="33" w:firstLine="0"/>
              <w:jc w:val="both"/>
              <w:rPr>
                <w:snapToGrid w:val="0"/>
                <w:color w:val="000000"/>
                <w:lang w:eastAsia="en-US"/>
              </w:rPr>
            </w:pPr>
            <w:r w:rsidRPr="00166E5A">
              <w:rPr>
                <w:snapToGrid w:val="0"/>
                <w:color w:val="000000"/>
                <w:lang w:eastAsia="en-US"/>
              </w:rPr>
              <w:t>Выбор задачи «Размещение товара»;</w:t>
            </w:r>
          </w:p>
          <w:p w:rsidR="00166E5A" w:rsidRPr="00166E5A" w:rsidRDefault="00166E5A" w:rsidP="00166E5A">
            <w:pPr>
              <w:ind w:left="33"/>
              <w:rPr>
                <w:i/>
                <w:snapToGrid w:val="0"/>
                <w:color w:val="000000"/>
                <w:lang w:eastAsia="en-US"/>
              </w:rPr>
            </w:pPr>
            <w:r w:rsidRPr="00166E5A">
              <w:rPr>
                <w:i/>
                <w:snapToGrid w:val="0"/>
                <w:color w:val="000000"/>
                <w:lang w:eastAsia="en-US"/>
              </w:rPr>
              <w:t>Состояние операции взять.</w:t>
            </w:r>
          </w:p>
          <w:p w:rsidR="00166E5A" w:rsidRPr="00166E5A" w:rsidRDefault="00166E5A" w:rsidP="00166E5A">
            <w:pPr>
              <w:numPr>
                <w:ilvl w:val="0"/>
                <w:numId w:val="21"/>
              </w:numPr>
              <w:ind w:left="33" w:firstLine="0"/>
              <w:jc w:val="both"/>
              <w:rPr>
                <w:snapToGrid w:val="0"/>
                <w:color w:val="000000"/>
                <w:lang w:eastAsia="en-US"/>
              </w:rPr>
            </w:pPr>
            <w:r w:rsidRPr="00166E5A">
              <w:rPr>
                <w:snapToGrid w:val="0"/>
                <w:color w:val="000000"/>
                <w:lang w:eastAsia="en-US"/>
              </w:rPr>
              <w:t>Сканирование ШК ячейки источника (наименование ячейки отображается в интерфейсе);</w:t>
            </w:r>
          </w:p>
          <w:p w:rsidR="00166E5A" w:rsidRPr="00166E5A" w:rsidRDefault="00166E5A" w:rsidP="00166E5A">
            <w:pPr>
              <w:numPr>
                <w:ilvl w:val="0"/>
                <w:numId w:val="21"/>
              </w:numPr>
              <w:ind w:left="33" w:firstLine="0"/>
              <w:jc w:val="both"/>
              <w:rPr>
                <w:snapToGrid w:val="0"/>
                <w:color w:val="000000"/>
                <w:lang w:eastAsia="en-US"/>
              </w:rPr>
            </w:pPr>
            <w:r w:rsidRPr="00166E5A">
              <w:rPr>
                <w:snapToGrid w:val="0"/>
                <w:color w:val="000000"/>
                <w:lang w:eastAsia="en-US"/>
              </w:rPr>
              <w:t>Сканирование ШК контейнера (паллет) на котором находится товар (наименование контейнера отображается в интерфейсе);</w:t>
            </w:r>
          </w:p>
          <w:p w:rsidR="00166E5A" w:rsidRPr="00166E5A" w:rsidRDefault="00166E5A" w:rsidP="00166E5A">
            <w:pPr>
              <w:ind w:left="33"/>
              <w:rPr>
                <w:i/>
                <w:snapToGrid w:val="0"/>
                <w:color w:val="000000"/>
                <w:lang w:eastAsia="en-US"/>
              </w:rPr>
            </w:pPr>
            <w:r w:rsidRPr="00166E5A">
              <w:rPr>
                <w:i/>
                <w:snapToGrid w:val="0"/>
                <w:color w:val="000000"/>
                <w:lang w:eastAsia="en-US"/>
              </w:rPr>
              <w:t>Состояние операции положить.</w:t>
            </w:r>
          </w:p>
          <w:p w:rsidR="00166E5A" w:rsidRPr="00166E5A" w:rsidRDefault="00166E5A" w:rsidP="00166E5A">
            <w:pPr>
              <w:numPr>
                <w:ilvl w:val="0"/>
                <w:numId w:val="22"/>
              </w:numPr>
              <w:ind w:left="33" w:firstLine="0"/>
              <w:jc w:val="both"/>
              <w:rPr>
                <w:snapToGrid w:val="0"/>
                <w:color w:val="000000"/>
                <w:lang w:eastAsia="en-US"/>
              </w:rPr>
            </w:pPr>
            <w:r w:rsidRPr="00166E5A">
              <w:rPr>
                <w:snapToGrid w:val="0"/>
                <w:color w:val="000000"/>
                <w:lang w:eastAsia="en-US"/>
              </w:rPr>
              <w:t>Сканирование ячейки получателя (наименование ячейки отображается в интерфейсе);</w:t>
            </w:r>
          </w:p>
          <w:p w:rsidR="00166E5A" w:rsidRPr="00166E5A" w:rsidRDefault="00166E5A" w:rsidP="00166E5A">
            <w:pPr>
              <w:numPr>
                <w:ilvl w:val="0"/>
                <w:numId w:val="22"/>
              </w:numPr>
              <w:ind w:left="33" w:firstLine="0"/>
              <w:jc w:val="both"/>
              <w:rPr>
                <w:snapToGrid w:val="0"/>
                <w:color w:val="000000"/>
                <w:lang w:eastAsia="en-US"/>
              </w:rPr>
            </w:pPr>
            <w:r w:rsidRPr="00166E5A">
              <w:rPr>
                <w:snapToGrid w:val="0"/>
                <w:color w:val="000000"/>
                <w:lang w:eastAsia="en-US"/>
              </w:rPr>
              <w:t>Сканирование товара;</w:t>
            </w:r>
          </w:p>
          <w:p w:rsidR="00166E5A" w:rsidRPr="00166E5A" w:rsidRDefault="00166E5A" w:rsidP="00166E5A">
            <w:pPr>
              <w:numPr>
                <w:ilvl w:val="0"/>
                <w:numId w:val="22"/>
              </w:numPr>
              <w:ind w:left="33" w:firstLine="0"/>
              <w:jc w:val="both"/>
              <w:rPr>
                <w:snapToGrid w:val="0"/>
                <w:color w:val="000000"/>
                <w:lang w:eastAsia="en-US"/>
              </w:rPr>
            </w:pPr>
            <w:r w:rsidRPr="00166E5A">
              <w:rPr>
                <w:snapToGrid w:val="0"/>
                <w:color w:val="000000"/>
                <w:lang w:eastAsia="en-US"/>
              </w:rPr>
              <w:t>Ввод количества товара;</w:t>
            </w:r>
          </w:p>
          <w:p w:rsidR="00166E5A" w:rsidRPr="00166E5A" w:rsidRDefault="00166E5A" w:rsidP="00166E5A">
            <w:pPr>
              <w:numPr>
                <w:ilvl w:val="0"/>
                <w:numId w:val="22"/>
              </w:numPr>
              <w:ind w:left="33" w:firstLine="0"/>
              <w:jc w:val="both"/>
              <w:rPr>
                <w:snapToGrid w:val="0"/>
                <w:color w:val="000000"/>
                <w:lang w:eastAsia="en-US"/>
              </w:rPr>
            </w:pPr>
            <w:r w:rsidRPr="00166E5A">
              <w:rPr>
                <w:snapToGrid w:val="0"/>
                <w:color w:val="000000"/>
                <w:lang w:eastAsia="en-US"/>
              </w:rPr>
              <w:t>Подтверждение количества по нажатию «Enter» на клавиатуре ТСД.</w:t>
            </w:r>
          </w:p>
          <w:p w:rsidR="00166E5A" w:rsidRPr="00166E5A" w:rsidRDefault="00166E5A" w:rsidP="00166E5A">
            <w:pPr>
              <w:ind w:left="33"/>
              <w:rPr>
                <w:snapToGrid w:val="0"/>
                <w:color w:val="000000"/>
                <w:lang w:eastAsia="en-US"/>
              </w:rPr>
            </w:pPr>
            <w:r w:rsidRPr="00166E5A">
              <w:rPr>
                <w:snapToGrid w:val="0"/>
                <w:color w:val="000000"/>
                <w:lang w:eastAsia="en-US"/>
              </w:rPr>
              <w:t>3.5 Упаковка товара в транспортную тару</w:t>
            </w:r>
          </w:p>
          <w:p w:rsidR="00166E5A" w:rsidRPr="00166E5A" w:rsidRDefault="00166E5A" w:rsidP="00166E5A">
            <w:pPr>
              <w:numPr>
                <w:ilvl w:val="0"/>
                <w:numId w:val="23"/>
              </w:numPr>
              <w:ind w:left="33"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23"/>
              </w:numPr>
              <w:ind w:left="33" w:firstLine="0"/>
              <w:jc w:val="both"/>
              <w:rPr>
                <w:snapToGrid w:val="0"/>
                <w:color w:val="000000"/>
                <w:lang w:eastAsia="en-US"/>
              </w:rPr>
            </w:pPr>
            <w:r w:rsidRPr="00166E5A">
              <w:rPr>
                <w:snapToGrid w:val="0"/>
                <w:color w:val="000000"/>
                <w:lang w:eastAsia="en-US"/>
              </w:rPr>
              <w:t>Выбор задачи «Упаковка»;</w:t>
            </w:r>
          </w:p>
          <w:p w:rsidR="00166E5A" w:rsidRPr="00166E5A" w:rsidRDefault="00166E5A" w:rsidP="00166E5A">
            <w:pPr>
              <w:ind w:left="33"/>
              <w:rPr>
                <w:i/>
                <w:snapToGrid w:val="0"/>
                <w:color w:val="000000"/>
                <w:lang w:eastAsia="en-US"/>
              </w:rPr>
            </w:pPr>
            <w:r w:rsidRPr="00166E5A">
              <w:rPr>
                <w:i/>
                <w:snapToGrid w:val="0"/>
                <w:color w:val="000000"/>
                <w:lang w:eastAsia="en-US"/>
              </w:rPr>
              <w:t>Состояние операции взять.</w:t>
            </w:r>
          </w:p>
          <w:p w:rsidR="00166E5A" w:rsidRPr="00166E5A" w:rsidRDefault="00166E5A" w:rsidP="00166E5A">
            <w:pPr>
              <w:numPr>
                <w:ilvl w:val="0"/>
                <w:numId w:val="24"/>
              </w:numPr>
              <w:ind w:left="33" w:firstLine="0"/>
              <w:jc w:val="both"/>
              <w:rPr>
                <w:snapToGrid w:val="0"/>
                <w:color w:val="000000"/>
                <w:lang w:eastAsia="en-US"/>
              </w:rPr>
            </w:pPr>
            <w:r w:rsidRPr="00166E5A">
              <w:rPr>
                <w:snapToGrid w:val="0"/>
                <w:color w:val="000000"/>
                <w:lang w:eastAsia="en-US"/>
              </w:rPr>
              <w:t>Сканирование ШК ячейки источника (наименование ячейки отображается в интерфейсе);</w:t>
            </w:r>
          </w:p>
          <w:p w:rsidR="00166E5A" w:rsidRPr="00166E5A" w:rsidRDefault="00166E5A" w:rsidP="00166E5A">
            <w:pPr>
              <w:numPr>
                <w:ilvl w:val="0"/>
                <w:numId w:val="24"/>
              </w:numPr>
              <w:ind w:left="33" w:firstLine="0"/>
              <w:jc w:val="both"/>
              <w:rPr>
                <w:snapToGrid w:val="0"/>
                <w:color w:val="000000"/>
                <w:lang w:eastAsia="en-US"/>
              </w:rPr>
            </w:pPr>
            <w:r w:rsidRPr="00166E5A">
              <w:rPr>
                <w:snapToGrid w:val="0"/>
                <w:color w:val="000000"/>
                <w:lang w:eastAsia="en-US"/>
              </w:rPr>
              <w:t>Сканирование ШК контейнера (паллет) на котором находится товар (наименование контейнера отображается в интерфейсе);</w:t>
            </w:r>
          </w:p>
          <w:p w:rsidR="00166E5A" w:rsidRPr="00166E5A" w:rsidRDefault="00166E5A" w:rsidP="00166E5A">
            <w:pPr>
              <w:ind w:left="33"/>
              <w:rPr>
                <w:i/>
                <w:snapToGrid w:val="0"/>
                <w:color w:val="000000"/>
                <w:lang w:eastAsia="en-US"/>
              </w:rPr>
            </w:pPr>
            <w:r w:rsidRPr="00166E5A">
              <w:rPr>
                <w:i/>
                <w:snapToGrid w:val="0"/>
                <w:color w:val="000000"/>
                <w:lang w:eastAsia="en-US"/>
              </w:rPr>
              <w:t>Состояние операции положить.</w:t>
            </w:r>
          </w:p>
          <w:p w:rsidR="00166E5A" w:rsidRPr="00166E5A" w:rsidRDefault="00166E5A" w:rsidP="00166E5A">
            <w:pPr>
              <w:numPr>
                <w:ilvl w:val="0"/>
                <w:numId w:val="25"/>
              </w:numPr>
              <w:ind w:left="33" w:firstLine="0"/>
              <w:jc w:val="both"/>
              <w:rPr>
                <w:snapToGrid w:val="0"/>
                <w:color w:val="000000"/>
                <w:lang w:eastAsia="en-US"/>
              </w:rPr>
            </w:pPr>
            <w:r w:rsidRPr="00166E5A">
              <w:rPr>
                <w:snapToGrid w:val="0"/>
                <w:color w:val="000000"/>
                <w:lang w:eastAsia="en-US"/>
              </w:rPr>
              <w:t>Сканирование контейнера на который помещён товар надлежащий упаковке;</w:t>
            </w:r>
          </w:p>
          <w:p w:rsidR="00166E5A" w:rsidRPr="00166E5A" w:rsidRDefault="00166E5A" w:rsidP="00166E5A">
            <w:pPr>
              <w:numPr>
                <w:ilvl w:val="0"/>
                <w:numId w:val="25"/>
              </w:numPr>
              <w:ind w:left="33" w:firstLine="0"/>
              <w:jc w:val="both"/>
              <w:rPr>
                <w:snapToGrid w:val="0"/>
                <w:color w:val="000000"/>
                <w:lang w:eastAsia="en-US"/>
              </w:rPr>
            </w:pPr>
            <w:r w:rsidRPr="00166E5A">
              <w:rPr>
                <w:snapToGrid w:val="0"/>
                <w:color w:val="000000"/>
                <w:lang w:eastAsia="en-US"/>
              </w:rPr>
              <w:t>Сканирование товара;</w:t>
            </w:r>
          </w:p>
          <w:p w:rsidR="00166E5A" w:rsidRPr="00166E5A" w:rsidRDefault="00166E5A" w:rsidP="00166E5A">
            <w:pPr>
              <w:numPr>
                <w:ilvl w:val="0"/>
                <w:numId w:val="25"/>
              </w:numPr>
              <w:ind w:left="33" w:firstLine="0"/>
              <w:jc w:val="both"/>
              <w:rPr>
                <w:snapToGrid w:val="0"/>
                <w:color w:val="000000"/>
                <w:lang w:eastAsia="en-US"/>
              </w:rPr>
            </w:pPr>
            <w:r w:rsidRPr="00166E5A">
              <w:rPr>
                <w:snapToGrid w:val="0"/>
                <w:color w:val="000000"/>
                <w:lang w:eastAsia="en-US"/>
              </w:rPr>
              <w:t>Ввод количества товара;</w:t>
            </w:r>
          </w:p>
          <w:p w:rsidR="00166E5A" w:rsidRPr="00166E5A" w:rsidRDefault="00166E5A" w:rsidP="00166E5A">
            <w:pPr>
              <w:numPr>
                <w:ilvl w:val="0"/>
                <w:numId w:val="25"/>
              </w:numPr>
              <w:ind w:left="33" w:firstLine="0"/>
              <w:jc w:val="both"/>
              <w:rPr>
                <w:snapToGrid w:val="0"/>
                <w:color w:val="000000"/>
                <w:lang w:eastAsia="en-US"/>
              </w:rPr>
            </w:pPr>
            <w:r w:rsidRPr="00166E5A">
              <w:rPr>
                <w:snapToGrid w:val="0"/>
                <w:color w:val="000000"/>
                <w:lang w:eastAsia="en-US"/>
              </w:rPr>
              <w:t>Подтверждение количества по нажатию «Enter» на клавиатуре ТСД.</w:t>
            </w:r>
          </w:p>
          <w:p w:rsidR="00166E5A" w:rsidRPr="00166E5A" w:rsidRDefault="00166E5A" w:rsidP="00166E5A">
            <w:pPr>
              <w:numPr>
                <w:ilvl w:val="0"/>
                <w:numId w:val="25"/>
              </w:numPr>
              <w:ind w:left="33" w:firstLine="0"/>
              <w:jc w:val="both"/>
              <w:rPr>
                <w:snapToGrid w:val="0"/>
                <w:color w:val="000000"/>
                <w:lang w:eastAsia="en-US"/>
              </w:rPr>
            </w:pPr>
            <w:r w:rsidRPr="00166E5A">
              <w:rPr>
                <w:snapToGrid w:val="0"/>
                <w:color w:val="000000"/>
                <w:lang w:eastAsia="en-US"/>
              </w:rPr>
              <w:t>Сканирование транспортной тары (контейнер);</w:t>
            </w:r>
          </w:p>
          <w:p w:rsidR="00166E5A" w:rsidRPr="00166E5A" w:rsidRDefault="00166E5A" w:rsidP="00166E5A">
            <w:pPr>
              <w:numPr>
                <w:ilvl w:val="0"/>
                <w:numId w:val="25"/>
              </w:numPr>
              <w:ind w:left="33" w:firstLine="0"/>
              <w:jc w:val="both"/>
              <w:rPr>
                <w:snapToGrid w:val="0"/>
                <w:color w:val="000000"/>
                <w:lang w:eastAsia="en-US"/>
              </w:rPr>
            </w:pPr>
            <w:r w:rsidRPr="00166E5A">
              <w:rPr>
                <w:snapToGrid w:val="0"/>
                <w:color w:val="000000"/>
                <w:lang w:eastAsia="en-US"/>
              </w:rPr>
              <w:t>Сканирование товара помещаемого в контейнер;</w:t>
            </w:r>
          </w:p>
          <w:p w:rsidR="00166E5A" w:rsidRPr="00166E5A" w:rsidRDefault="00166E5A" w:rsidP="00166E5A">
            <w:pPr>
              <w:numPr>
                <w:ilvl w:val="0"/>
                <w:numId w:val="26"/>
              </w:numPr>
              <w:ind w:left="33" w:firstLine="0"/>
              <w:jc w:val="both"/>
              <w:rPr>
                <w:snapToGrid w:val="0"/>
                <w:color w:val="000000"/>
                <w:lang w:eastAsia="en-US"/>
              </w:rPr>
            </w:pPr>
            <w:r w:rsidRPr="00166E5A">
              <w:rPr>
                <w:snapToGrid w:val="0"/>
                <w:color w:val="000000"/>
                <w:lang w:eastAsia="en-US"/>
              </w:rPr>
              <w:t>Сканирование штрихкода контейнера (подтверждение окончания упаковки, закрытие контейнера).</w:t>
            </w:r>
          </w:p>
          <w:p w:rsidR="00166E5A" w:rsidRPr="00166E5A" w:rsidRDefault="00166E5A" w:rsidP="00166E5A">
            <w:pPr>
              <w:ind w:left="33"/>
              <w:rPr>
                <w:snapToGrid w:val="0"/>
                <w:color w:val="000000"/>
                <w:lang w:eastAsia="en-US"/>
              </w:rPr>
            </w:pPr>
          </w:p>
          <w:p w:rsidR="00166E5A" w:rsidRPr="00166E5A" w:rsidRDefault="00166E5A" w:rsidP="00166E5A">
            <w:pPr>
              <w:pStyle w:val="2"/>
              <w:keepLines/>
              <w:spacing w:after="0"/>
              <w:ind w:left="33"/>
              <w:jc w:val="both"/>
              <w:rPr>
                <w:b w:val="0"/>
                <w:sz w:val="24"/>
                <w:szCs w:val="24"/>
              </w:rPr>
            </w:pPr>
            <w:r w:rsidRPr="00166E5A">
              <w:rPr>
                <w:b w:val="0"/>
                <w:sz w:val="24"/>
                <w:szCs w:val="24"/>
              </w:rPr>
              <w:t>3.6 Внутрискладские операции</w:t>
            </w:r>
          </w:p>
          <w:p w:rsidR="00166E5A" w:rsidRPr="00166E5A" w:rsidRDefault="00166E5A" w:rsidP="00166E5A">
            <w:pPr>
              <w:ind w:left="33"/>
              <w:rPr>
                <w:snapToGrid w:val="0"/>
                <w:color w:val="000000"/>
                <w:lang w:eastAsia="en-US"/>
              </w:rPr>
            </w:pPr>
            <w:r w:rsidRPr="00166E5A">
              <w:rPr>
                <w:snapToGrid w:val="0"/>
                <w:color w:val="000000"/>
                <w:lang w:eastAsia="en-US"/>
              </w:rPr>
              <w:t>Внутрискладские операции выполняются с использованием ТСД.</w:t>
            </w:r>
          </w:p>
          <w:p w:rsidR="00166E5A" w:rsidRPr="00166E5A" w:rsidRDefault="00166E5A" w:rsidP="00166E5A">
            <w:pPr>
              <w:ind w:left="33"/>
              <w:rPr>
                <w:snapToGrid w:val="0"/>
                <w:color w:val="000000"/>
                <w:lang w:eastAsia="en-US"/>
              </w:rPr>
            </w:pPr>
          </w:p>
          <w:p w:rsidR="00166E5A" w:rsidRPr="00166E5A" w:rsidRDefault="00166E5A" w:rsidP="00166E5A">
            <w:pPr>
              <w:pStyle w:val="2"/>
              <w:keepLines/>
              <w:spacing w:after="0"/>
              <w:ind w:left="33"/>
              <w:jc w:val="both"/>
              <w:rPr>
                <w:b w:val="0"/>
                <w:sz w:val="24"/>
                <w:szCs w:val="24"/>
              </w:rPr>
            </w:pPr>
            <w:r w:rsidRPr="00166E5A">
              <w:rPr>
                <w:b w:val="0"/>
                <w:sz w:val="24"/>
                <w:szCs w:val="24"/>
              </w:rPr>
              <w:t>Внутренние перемещения</w:t>
            </w:r>
          </w:p>
          <w:p w:rsidR="00166E5A" w:rsidRPr="00166E5A" w:rsidRDefault="00166E5A" w:rsidP="00166E5A">
            <w:pPr>
              <w:numPr>
                <w:ilvl w:val="0"/>
                <w:numId w:val="26"/>
              </w:numPr>
              <w:ind w:left="33" w:firstLine="0"/>
              <w:jc w:val="both"/>
            </w:pPr>
            <w:r w:rsidRPr="00166E5A">
              <w:t xml:space="preserve">Внутренние перемещения могут быть инициированы ответственным сотрудником склада (оператором), в полуавтоматическом режиме спланированы и выданы кладовщику на исполнение с ТСД. </w:t>
            </w:r>
          </w:p>
          <w:p w:rsidR="00166E5A" w:rsidRPr="00166E5A" w:rsidRDefault="00166E5A" w:rsidP="00166E5A">
            <w:pPr>
              <w:numPr>
                <w:ilvl w:val="0"/>
                <w:numId w:val="26"/>
              </w:numPr>
              <w:ind w:left="33" w:firstLine="0"/>
              <w:jc w:val="both"/>
            </w:pPr>
            <w:r w:rsidRPr="00166E5A">
              <w:t xml:space="preserve">Внутреннее перемещение может быть </w:t>
            </w:r>
            <w:r w:rsidRPr="00166E5A">
              <w:lastRenderedPageBreak/>
              <w:t xml:space="preserve">выполнено в режиме «свободного» перемещения по инициативе кладовщика в он-лайн режиме с применением ТСД. Кладовщик сам определяет и фиксирует с помощью ТСД что, откуда и куда перемещается. </w:t>
            </w:r>
          </w:p>
          <w:p w:rsidR="00166E5A" w:rsidRPr="00166E5A" w:rsidRDefault="00166E5A" w:rsidP="00166E5A">
            <w:pPr>
              <w:ind w:left="33"/>
            </w:pPr>
            <w:r w:rsidRPr="00166E5A">
              <w:t xml:space="preserve">Действия на ТСД при перемещении товара: </w:t>
            </w:r>
          </w:p>
          <w:p w:rsidR="00166E5A" w:rsidRPr="00166E5A" w:rsidRDefault="00166E5A" w:rsidP="00166E5A">
            <w:pPr>
              <w:numPr>
                <w:ilvl w:val="0"/>
                <w:numId w:val="27"/>
              </w:numPr>
              <w:ind w:left="33"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27"/>
              </w:numPr>
              <w:ind w:left="33" w:firstLine="0"/>
              <w:jc w:val="both"/>
              <w:rPr>
                <w:snapToGrid w:val="0"/>
                <w:color w:val="000000"/>
                <w:lang w:eastAsia="en-US"/>
              </w:rPr>
            </w:pPr>
            <w:r w:rsidRPr="00166E5A">
              <w:rPr>
                <w:snapToGrid w:val="0"/>
                <w:color w:val="000000"/>
                <w:lang w:eastAsia="en-US"/>
              </w:rPr>
              <w:t>Выбор задачи «Перемещение товара»;</w:t>
            </w:r>
          </w:p>
          <w:p w:rsidR="00166E5A" w:rsidRPr="00166E5A" w:rsidRDefault="00166E5A" w:rsidP="00166E5A">
            <w:pPr>
              <w:ind w:left="33"/>
              <w:rPr>
                <w:i/>
              </w:rPr>
            </w:pPr>
            <w:r w:rsidRPr="00166E5A">
              <w:rPr>
                <w:i/>
              </w:rPr>
              <w:t>Состояние операции взять.</w:t>
            </w:r>
          </w:p>
          <w:p w:rsidR="00166E5A" w:rsidRPr="00166E5A" w:rsidRDefault="00166E5A" w:rsidP="00166E5A">
            <w:pPr>
              <w:numPr>
                <w:ilvl w:val="0"/>
                <w:numId w:val="28"/>
              </w:numPr>
              <w:ind w:left="33" w:firstLine="0"/>
              <w:jc w:val="both"/>
              <w:rPr>
                <w:snapToGrid w:val="0"/>
                <w:color w:val="000000"/>
                <w:lang w:eastAsia="en-US"/>
              </w:rPr>
            </w:pPr>
            <w:r w:rsidRPr="00166E5A">
              <w:rPr>
                <w:snapToGrid w:val="0"/>
                <w:color w:val="000000"/>
                <w:lang w:eastAsia="en-US"/>
              </w:rPr>
              <w:t>Сканирование ШК ячейки источника (наименование ячейки отображается в интерфейсе);</w:t>
            </w:r>
          </w:p>
          <w:p w:rsidR="00166E5A" w:rsidRPr="00166E5A" w:rsidRDefault="00166E5A" w:rsidP="00166E5A">
            <w:pPr>
              <w:numPr>
                <w:ilvl w:val="0"/>
                <w:numId w:val="28"/>
              </w:numPr>
              <w:ind w:left="33" w:firstLine="0"/>
              <w:jc w:val="both"/>
              <w:rPr>
                <w:snapToGrid w:val="0"/>
                <w:color w:val="000000"/>
                <w:lang w:eastAsia="en-US"/>
              </w:rPr>
            </w:pPr>
            <w:r w:rsidRPr="00166E5A">
              <w:rPr>
                <w:snapToGrid w:val="0"/>
                <w:color w:val="000000"/>
                <w:lang w:eastAsia="en-US"/>
              </w:rPr>
              <w:t>Сканирование ШК контейнера (паллет) на котором находится товар (наименование контейнера отображается в интерфейсе);</w:t>
            </w:r>
          </w:p>
          <w:p w:rsidR="00166E5A" w:rsidRPr="00166E5A" w:rsidRDefault="00166E5A" w:rsidP="00166E5A">
            <w:pPr>
              <w:numPr>
                <w:ilvl w:val="0"/>
                <w:numId w:val="28"/>
              </w:numPr>
              <w:ind w:left="33" w:firstLine="0"/>
              <w:jc w:val="both"/>
              <w:rPr>
                <w:snapToGrid w:val="0"/>
                <w:color w:val="000000"/>
                <w:lang w:eastAsia="en-US"/>
              </w:rPr>
            </w:pPr>
            <w:r w:rsidRPr="00166E5A">
              <w:rPr>
                <w:snapToGrid w:val="0"/>
                <w:color w:val="000000"/>
                <w:lang w:eastAsia="en-US"/>
              </w:rPr>
              <w:t>Сканирование ШК товара;</w:t>
            </w:r>
          </w:p>
          <w:p w:rsidR="00166E5A" w:rsidRPr="00166E5A" w:rsidRDefault="00166E5A" w:rsidP="00166E5A">
            <w:pPr>
              <w:numPr>
                <w:ilvl w:val="0"/>
                <w:numId w:val="28"/>
              </w:numPr>
              <w:ind w:left="33" w:firstLine="0"/>
              <w:jc w:val="both"/>
              <w:rPr>
                <w:snapToGrid w:val="0"/>
                <w:color w:val="000000"/>
                <w:lang w:eastAsia="en-US"/>
              </w:rPr>
            </w:pPr>
            <w:r w:rsidRPr="00166E5A">
              <w:rPr>
                <w:snapToGrid w:val="0"/>
                <w:color w:val="000000"/>
                <w:lang w:eastAsia="en-US"/>
              </w:rPr>
              <w:t>Указание количества товара;</w:t>
            </w:r>
          </w:p>
          <w:p w:rsidR="00166E5A" w:rsidRPr="00166E5A" w:rsidRDefault="00166E5A" w:rsidP="00166E5A">
            <w:pPr>
              <w:numPr>
                <w:ilvl w:val="0"/>
                <w:numId w:val="28"/>
              </w:numPr>
              <w:ind w:left="33" w:firstLine="0"/>
              <w:jc w:val="both"/>
              <w:rPr>
                <w:snapToGrid w:val="0"/>
                <w:color w:val="000000"/>
                <w:lang w:eastAsia="en-US"/>
              </w:rPr>
            </w:pPr>
            <w:r w:rsidRPr="00166E5A">
              <w:rPr>
                <w:snapToGrid w:val="0"/>
                <w:color w:val="000000"/>
                <w:lang w:eastAsia="en-US"/>
              </w:rPr>
              <w:t>Подтверждение количества по нажатию «Enter» на клавиатуре ТСД.</w:t>
            </w:r>
          </w:p>
          <w:p w:rsidR="00166E5A" w:rsidRPr="00166E5A" w:rsidRDefault="00166E5A" w:rsidP="00166E5A">
            <w:pPr>
              <w:ind w:left="33"/>
            </w:pPr>
            <w:r w:rsidRPr="00166E5A">
              <w:rPr>
                <w:i/>
              </w:rPr>
              <w:t>Состояние операции положить.</w:t>
            </w:r>
          </w:p>
          <w:p w:rsidR="00166E5A" w:rsidRPr="00166E5A" w:rsidRDefault="00166E5A" w:rsidP="00166E5A">
            <w:pPr>
              <w:numPr>
                <w:ilvl w:val="0"/>
                <w:numId w:val="29"/>
              </w:numPr>
              <w:ind w:left="33" w:firstLine="0"/>
              <w:jc w:val="both"/>
              <w:rPr>
                <w:snapToGrid w:val="0"/>
                <w:color w:val="000000"/>
                <w:lang w:eastAsia="en-US"/>
              </w:rPr>
            </w:pPr>
            <w:r w:rsidRPr="00166E5A">
              <w:rPr>
                <w:snapToGrid w:val="0"/>
                <w:color w:val="000000"/>
                <w:lang w:eastAsia="en-US"/>
              </w:rPr>
              <w:t>Сканирование ячейки получателя (наименование ячейки отображается в интерфейсе);</w:t>
            </w:r>
          </w:p>
          <w:p w:rsidR="00166E5A" w:rsidRPr="00166E5A" w:rsidRDefault="00166E5A" w:rsidP="00166E5A">
            <w:pPr>
              <w:numPr>
                <w:ilvl w:val="0"/>
                <w:numId w:val="29"/>
              </w:numPr>
              <w:ind w:left="33" w:firstLine="0"/>
              <w:jc w:val="both"/>
              <w:rPr>
                <w:snapToGrid w:val="0"/>
                <w:color w:val="000000"/>
                <w:lang w:eastAsia="en-US"/>
              </w:rPr>
            </w:pPr>
            <w:r w:rsidRPr="00166E5A">
              <w:rPr>
                <w:snapToGrid w:val="0"/>
                <w:color w:val="000000"/>
                <w:lang w:eastAsia="en-US"/>
              </w:rPr>
              <w:t>Сканирование товара;</w:t>
            </w:r>
          </w:p>
          <w:p w:rsidR="00166E5A" w:rsidRPr="00166E5A" w:rsidRDefault="00166E5A" w:rsidP="00166E5A">
            <w:pPr>
              <w:numPr>
                <w:ilvl w:val="0"/>
                <w:numId w:val="29"/>
              </w:numPr>
              <w:ind w:left="33" w:firstLine="0"/>
              <w:jc w:val="both"/>
              <w:rPr>
                <w:snapToGrid w:val="0"/>
                <w:color w:val="000000"/>
                <w:lang w:eastAsia="en-US"/>
              </w:rPr>
            </w:pPr>
            <w:r w:rsidRPr="00166E5A">
              <w:rPr>
                <w:snapToGrid w:val="0"/>
                <w:color w:val="000000"/>
                <w:lang w:eastAsia="en-US"/>
              </w:rPr>
              <w:t>Ввод количества товара;</w:t>
            </w:r>
          </w:p>
          <w:p w:rsidR="00166E5A" w:rsidRPr="00166E5A" w:rsidRDefault="00166E5A" w:rsidP="00166E5A">
            <w:pPr>
              <w:numPr>
                <w:ilvl w:val="0"/>
                <w:numId w:val="29"/>
              </w:numPr>
              <w:ind w:left="33" w:firstLine="0"/>
              <w:jc w:val="both"/>
              <w:rPr>
                <w:snapToGrid w:val="0"/>
                <w:color w:val="000000"/>
                <w:lang w:eastAsia="en-US"/>
              </w:rPr>
            </w:pPr>
            <w:r w:rsidRPr="00166E5A">
              <w:rPr>
                <w:snapToGrid w:val="0"/>
                <w:color w:val="000000"/>
                <w:lang w:eastAsia="en-US"/>
              </w:rPr>
              <w:t>Подтверждение количества по нажатию «Enter» на клавиатуре ТСД.</w:t>
            </w:r>
          </w:p>
          <w:p w:rsidR="00166E5A" w:rsidRPr="00166E5A" w:rsidRDefault="00166E5A" w:rsidP="00166E5A">
            <w:pPr>
              <w:rPr>
                <w:snapToGrid w:val="0"/>
                <w:color w:val="000000"/>
                <w:lang w:eastAsia="en-US"/>
              </w:rPr>
            </w:pPr>
          </w:p>
          <w:p w:rsidR="00166E5A" w:rsidRPr="00166E5A" w:rsidRDefault="00166E5A" w:rsidP="00166E5A">
            <w:pPr>
              <w:pStyle w:val="2"/>
              <w:keepLines/>
              <w:spacing w:after="0"/>
              <w:jc w:val="both"/>
              <w:rPr>
                <w:b w:val="0"/>
                <w:sz w:val="24"/>
                <w:szCs w:val="24"/>
              </w:rPr>
            </w:pPr>
            <w:r w:rsidRPr="00166E5A">
              <w:rPr>
                <w:b w:val="0"/>
                <w:sz w:val="24"/>
                <w:szCs w:val="24"/>
              </w:rPr>
              <w:t>3.7 Пополнение зоны отбора (подпитка)</w:t>
            </w:r>
          </w:p>
          <w:p w:rsidR="00166E5A" w:rsidRPr="00166E5A" w:rsidRDefault="00166E5A" w:rsidP="00166E5A">
            <w:pPr>
              <w:rPr>
                <w:snapToGrid w:val="0"/>
                <w:color w:val="000000"/>
                <w:lang w:eastAsia="en-US"/>
              </w:rPr>
            </w:pPr>
            <w:r w:rsidRPr="00166E5A">
              <w:rPr>
                <w:snapToGrid w:val="0"/>
                <w:color w:val="000000"/>
                <w:lang w:eastAsia="en-US"/>
              </w:rPr>
              <w:t xml:space="preserve">Планирование подпитки запускается оператором склада согласно расписанию работ склада. </w:t>
            </w:r>
          </w:p>
          <w:p w:rsidR="00166E5A" w:rsidRPr="00166E5A" w:rsidRDefault="00166E5A" w:rsidP="00166E5A">
            <w:pPr>
              <w:rPr>
                <w:snapToGrid w:val="0"/>
                <w:color w:val="000000"/>
                <w:lang w:eastAsia="en-US"/>
              </w:rPr>
            </w:pPr>
            <w:r w:rsidRPr="00166E5A">
              <w:rPr>
                <w:snapToGrid w:val="0"/>
                <w:color w:val="000000"/>
                <w:lang w:eastAsia="en-US"/>
              </w:rPr>
              <w:t>Подпитка выполняется с учетом FEFO по номенклатуре.</w:t>
            </w:r>
          </w:p>
          <w:p w:rsidR="00166E5A" w:rsidRPr="00166E5A" w:rsidRDefault="00166E5A" w:rsidP="00166E5A">
            <w:pPr>
              <w:rPr>
                <w:snapToGrid w:val="0"/>
                <w:color w:val="000000"/>
                <w:lang w:eastAsia="en-US"/>
              </w:rPr>
            </w:pPr>
            <w:r w:rsidRPr="00166E5A">
              <w:rPr>
                <w:snapToGrid w:val="0"/>
                <w:color w:val="000000"/>
                <w:lang w:eastAsia="en-US"/>
              </w:rPr>
              <w:t xml:space="preserve">Подпитка зоны отбора планируется автоматически по трем алгоритмам на выбор: на основании потребности в товаре заказов на отгрузку, на основании текущего остатка в области отбора товара (при достижении минимума, но не более максимума) и смешанный вариант. </w:t>
            </w:r>
          </w:p>
          <w:p w:rsidR="00166E5A" w:rsidRPr="00166E5A" w:rsidRDefault="00166E5A" w:rsidP="00166E5A">
            <w:pPr>
              <w:rPr>
                <w:snapToGrid w:val="0"/>
                <w:color w:val="000000"/>
                <w:lang w:eastAsia="en-US"/>
              </w:rPr>
            </w:pPr>
            <w:r w:rsidRPr="00166E5A">
              <w:rPr>
                <w:snapToGrid w:val="0"/>
                <w:color w:val="000000"/>
                <w:lang w:eastAsia="en-US"/>
              </w:rPr>
              <w:t>Подпитка выполняется до заданного в пользовательских настройках уровня максимального остатка целыми коробами/поддонами.</w:t>
            </w:r>
          </w:p>
          <w:p w:rsidR="00166E5A" w:rsidRPr="00166E5A" w:rsidRDefault="00166E5A" w:rsidP="00166E5A">
            <w:pPr>
              <w:rPr>
                <w:snapToGrid w:val="0"/>
                <w:color w:val="000000"/>
                <w:lang w:eastAsia="en-US"/>
              </w:rPr>
            </w:pPr>
            <w:r w:rsidRPr="00166E5A">
              <w:rPr>
                <w:snapToGrid w:val="0"/>
                <w:color w:val="000000"/>
                <w:lang w:eastAsia="en-US"/>
              </w:rPr>
              <w:t>Подпитка планируется с учетом объемно-весовых параметров товара и ячеек зоны отбора.</w:t>
            </w:r>
          </w:p>
          <w:p w:rsidR="00166E5A" w:rsidRPr="00166E5A" w:rsidRDefault="00166E5A" w:rsidP="00166E5A">
            <w:pPr>
              <w:rPr>
                <w:snapToGrid w:val="0"/>
                <w:color w:val="000000"/>
                <w:lang w:eastAsia="en-US"/>
              </w:rPr>
            </w:pPr>
            <w:r w:rsidRPr="00166E5A">
              <w:rPr>
                <w:snapToGrid w:val="0"/>
                <w:color w:val="000000"/>
                <w:lang w:eastAsia="en-US"/>
              </w:rPr>
              <w:t xml:space="preserve">При отсутствии данных/организационной возможности для настройки/выполнения автоматического планирования подпитки, ее можно выполнить как операцию внутреннего перемещения с ТСД в режиме «свободного перемещения». </w:t>
            </w:r>
          </w:p>
          <w:p w:rsidR="00166E5A" w:rsidRPr="00166E5A" w:rsidRDefault="00166E5A" w:rsidP="00166E5A">
            <w:r w:rsidRPr="00166E5A">
              <w:t xml:space="preserve">Действия на ТСД при подпитке: </w:t>
            </w:r>
          </w:p>
          <w:p w:rsidR="00166E5A" w:rsidRPr="00166E5A" w:rsidRDefault="00166E5A" w:rsidP="00166E5A">
            <w:pPr>
              <w:numPr>
                <w:ilvl w:val="0"/>
                <w:numId w:val="30"/>
              </w:numPr>
              <w:ind w:left="33"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30"/>
              </w:numPr>
              <w:ind w:left="33" w:firstLine="0"/>
              <w:jc w:val="both"/>
              <w:rPr>
                <w:snapToGrid w:val="0"/>
                <w:color w:val="000000"/>
                <w:lang w:eastAsia="en-US"/>
              </w:rPr>
            </w:pPr>
            <w:r w:rsidRPr="00166E5A">
              <w:rPr>
                <w:snapToGrid w:val="0"/>
                <w:color w:val="000000"/>
                <w:lang w:eastAsia="en-US"/>
              </w:rPr>
              <w:lastRenderedPageBreak/>
              <w:t>Выбор задачи «Подпитка товара»;</w:t>
            </w:r>
          </w:p>
          <w:p w:rsidR="00166E5A" w:rsidRPr="00166E5A" w:rsidRDefault="00166E5A" w:rsidP="00166E5A">
            <w:pPr>
              <w:numPr>
                <w:ilvl w:val="0"/>
                <w:numId w:val="30"/>
              </w:numPr>
              <w:ind w:left="33" w:firstLine="0"/>
              <w:jc w:val="both"/>
              <w:rPr>
                <w:snapToGrid w:val="0"/>
                <w:color w:val="000000"/>
                <w:lang w:eastAsia="en-US"/>
              </w:rPr>
            </w:pPr>
            <w:r w:rsidRPr="00166E5A">
              <w:rPr>
                <w:snapToGrid w:val="0"/>
                <w:color w:val="000000"/>
                <w:lang w:eastAsia="en-US"/>
              </w:rPr>
              <w:t>Последовательность операции при выполнении задачи подпитка товара аналогичная операции размещение товара.</w:t>
            </w:r>
          </w:p>
          <w:p w:rsidR="00166E5A" w:rsidRPr="00166E5A" w:rsidRDefault="00166E5A" w:rsidP="00166E5A">
            <w:pPr>
              <w:rPr>
                <w:snapToGrid w:val="0"/>
                <w:color w:val="000000"/>
                <w:lang w:eastAsia="en-US"/>
              </w:rPr>
            </w:pPr>
          </w:p>
          <w:p w:rsidR="00166E5A" w:rsidRPr="00166E5A" w:rsidRDefault="00166E5A" w:rsidP="00166E5A">
            <w:pPr>
              <w:pStyle w:val="2"/>
              <w:keepLines/>
              <w:spacing w:after="0"/>
              <w:jc w:val="both"/>
              <w:rPr>
                <w:b w:val="0"/>
                <w:sz w:val="24"/>
                <w:szCs w:val="24"/>
              </w:rPr>
            </w:pPr>
            <w:r w:rsidRPr="00166E5A">
              <w:rPr>
                <w:b w:val="0"/>
                <w:sz w:val="24"/>
                <w:szCs w:val="24"/>
              </w:rPr>
              <w:t>3.8 Инвентаризация</w:t>
            </w:r>
          </w:p>
          <w:p w:rsidR="00166E5A" w:rsidRPr="00166E5A" w:rsidRDefault="00166E5A" w:rsidP="00166E5A">
            <w:pPr>
              <w:rPr>
                <w:snapToGrid w:val="0"/>
                <w:color w:val="000000"/>
                <w:lang w:eastAsia="en-US"/>
              </w:rPr>
            </w:pPr>
            <w:r w:rsidRPr="00166E5A">
              <w:rPr>
                <w:snapToGrid w:val="0"/>
                <w:color w:val="000000"/>
                <w:lang w:eastAsia="en-US"/>
              </w:rPr>
              <w:t xml:space="preserve">Инвентаризация может быть спланирована оператором в любое время на любую часть склада. </w:t>
            </w:r>
          </w:p>
          <w:p w:rsidR="00166E5A" w:rsidRPr="00166E5A" w:rsidRDefault="00166E5A" w:rsidP="00166E5A">
            <w:pPr>
              <w:rPr>
                <w:snapToGrid w:val="0"/>
                <w:color w:val="000000"/>
                <w:lang w:eastAsia="en-US"/>
              </w:rPr>
            </w:pPr>
            <w:r w:rsidRPr="00166E5A">
              <w:rPr>
                <w:snapToGrid w:val="0"/>
                <w:color w:val="000000"/>
                <w:lang w:eastAsia="en-US"/>
              </w:rPr>
              <w:t xml:space="preserve">При инвентаризации отражаются количественные и качественные расхождения. </w:t>
            </w:r>
          </w:p>
          <w:p w:rsidR="00166E5A" w:rsidRPr="00166E5A" w:rsidRDefault="00166E5A" w:rsidP="00166E5A">
            <w:pPr>
              <w:rPr>
                <w:snapToGrid w:val="0"/>
                <w:color w:val="000000"/>
                <w:lang w:eastAsia="en-US"/>
              </w:rPr>
            </w:pPr>
            <w:r w:rsidRPr="00166E5A">
              <w:rPr>
                <w:snapToGrid w:val="0"/>
                <w:color w:val="000000"/>
                <w:lang w:eastAsia="en-US"/>
              </w:rPr>
              <w:t>Результат инвентаризации анализируется с помощью «Акта сверки» и в КИС выгружается результат расхождений по количеству и качеству с учетом пересортицы по ячейкам.</w:t>
            </w:r>
          </w:p>
          <w:p w:rsidR="00166E5A" w:rsidRPr="00166E5A" w:rsidRDefault="00166E5A" w:rsidP="00166E5A">
            <w:pPr>
              <w:rPr>
                <w:snapToGrid w:val="0"/>
                <w:color w:val="000000"/>
                <w:lang w:eastAsia="en-US"/>
              </w:rPr>
            </w:pPr>
            <w:r w:rsidRPr="00166E5A">
              <w:rPr>
                <w:snapToGrid w:val="0"/>
                <w:color w:val="000000"/>
                <w:lang w:eastAsia="en-US"/>
              </w:rPr>
              <w:t>Перемещение брака в отдельную зону оформляется отдельно как операция внутреннего перемещения, после завершения инвентаризации и снятия блокировки с ячеек.</w:t>
            </w:r>
          </w:p>
          <w:p w:rsidR="00166E5A" w:rsidRPr="00166E5A" w:rsidRDefault="00166E5A" w:rsidP="00166E5A">
            <w:r w:rsidRPr="00166E5A">
              <w:t xml:space="preserve">Действия на ТСД при инвентаризации состава паллеты (контейнера), ячейки: </w:t>
            </w:r>
          </w:p>
          <w:p w:rsidR="00166E5A" w:rsidRPr="00166E5A" w:rsidRDefault="00166E5A" w:rsidP="00166E5A">
            <w:pPr>
              <w:numPr>
                <w:ilvl w:val="0"/>
                <w:numId w:val="31"/>
              </w:numPr>
              <w:ind w:left="33"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31"/>
              </w:numPr>
              <w:ind w:left="33" w:firstLine="0"/>
              <w:jc w:val="both"/>
              <w:rPr>
                <w:snapToGrid w:val="0"/>
                <w:color w:val="000000"/>
                <w:lang w:eastAsia="en-US"/>
              </w:rPr>
            </w:pPr>
            <w:r w:rsidRPr="00166E5A">
              <w:rPr>
                <w:snapToGrid w:val="0"/>
                <w:color w:val="000000"/>
                <w:lang w:eastAsia="en-US"/>
              </w:rPr>
              <w:t>Выбор задачи «Инвентаризация состава контейнера»;</w:t>
            </w:r>
          </w:p>
          <w:p w:rsidR="00166E5A" w:rsidRPr="00166E5A" w:rsidRDefault="00166E5A" w:rsidP="00166E5A">
            <w:pPr>
              <w:numPr>
                <w:ilvl w:val="0"/>
                <w:numId w:val="31"/>
              </w:numPr>
              <w:ind w:left="33" w:firstLine="0"/>
              <w:jc w:val="both"/>
              <w:rPr>
                <w:snapToGrid w:val="0"/>
                <w:color w:val="000000"/>
                <w:lang w:eastAsia="en-US"/>
              </w:rPr>
            </w:pPr>
            <w:r w:rsidRPr="00166E5A">
              <w:rPr>
                <w:snapToGrid w:val="0"/>
                <w:color w:val="000000"/>
                <w:lang w:eastAsia="en-US"/>
              </w:rPr>
              <w:t>Сканирование ШК ячейки (наименование ячейки отображается в интерфейсе);</w:t>
            </w:r>
          </w:p>
          <w:p w:rsidR="00166E5A" w:rsidRPr="00166E5A" w:rsidRDefault="00166E5A" w:rsidP="00166E5A">
            <w:pPr>
              <w:numPr>
                <w:ilvl w:val="0"/>
                <w:numId w:val="31"/>
              </w:numPr>
              <w:ind w:left="33" w:firstLine="0"/>
              <w:jc w:val="both"/>
              <w:rPr>
                <w:snapToGrid w:val="0"/>
                <w:color w:val="000000"/>
                <w:lang w:eastAsia="en-US"/>
              </w:rPr>
            </w:pPr>
            <w:r w:rsidRPr="00166E5A">
              <w:rPr>
                <w:snapToGrid w:val="0"/>
                <w:color w:val="000000"/>
                <w:lang w:eastAsia="en-US"/>
              </w:rPr>
              <w:t>Сканирование ШК товара;</w:t>
            </w:r>
          </w:p>
          <w:p w:rsidR="00166E5A" w:rsidRPr="00166E5A" w:rsidRDefault="00166E5A" w:rsidP="00166E5A">
            <w:pPr>
              <w:numPr>
                <w:ilvl w:val="0"/>
                <w:numId w:val="31"/>
              </w:numPr>
              <w:ind w:left="33" w:firstLine="0"/>
              <w:jc w:val="both"/>
              <w:rPr>
                <w:snapToGrid w:val="0"/>
                <w:color w:val="000000"/>
                <w:lang w:eastAsia="en-US"/>
              </w:rPr>
            </w:pPr>
            <w:r w:rsidRPr="00166E5A">
              <w:rPr>
                <w:snapToGrid w:val="0"/>
                <w:color w:val="000000"/>
                <w:lang w:eastAsia="en-US"/>
              </w:rPr>
              <w:t>Указание количества товара;</w:t>
            </w:r>
          </w:p>
          <w:p w:rsidR="00166E5A" w:rsidRPr="00166E5A" w:rsidRDefault="00166E5A" w:rsidP="00166E5A">
            <w:pPr>
              <w:numPr>
                <w:ilvl w:val="0"/>
                <w:numId w:val="31"/>
              </w:numPr>
              <w:ind w:left="33" w:firstLine="0"/>
              <w:jc w:val="both"/>
              <w:rPr>
                <w:snapToGrid w:val="0"/>
                <w:color w:val="000000"/>
                <w:lang w:eastAsia="en-US"/>
              </w:rPr>
            </w:pPr>
            <w:r w:rsidRPr="00166E5A">
              <w:rPr>
                <w:snapToGrid w:val="0"/>
                <w:color w:val="000000"/>
                <w:lang w:eastAsia="en-US"/>
              </w:rPr>
              <w:t>Подтверждение количества по нажатию «Enter» на клавиатуре ТСД.</w:t>
            </w:r>
          </w:p>
          <w:p w:rsidR="00166E5A" w:rsidRPr="00166E5A" w:rsidRDefault="00166E5A" w:rsidP="00166E5A">
            <w:pPr>
              <w:numPr>
                <w:ilvl w:val="0"/>
                <w:numId w:val="31"/>
              </w:numPr>
              <w:ind w:left="33" w:firstLine="0"/>
              <w:jc w:val="both"/>
              <w:rPr>
                <w:snapToGrid w:val="0"/>
                <w:color w:val="000000"/>
                <w:lang w:eastAsia="en-US"/>
              </w:rPr>
            </w:pPr>
            <w:r w:rsidRPr="00166E5A">
              <w:rPr>
                <w:snapToGrid w:val="0"/>
                <w:color w:val="000000"/>
                <w:lang w:eastAsia="en-US"/>
              </w:rPr>
              <w:t>Подтверждение завершения инвентаризации по горячей клавише.</w:t>
            </w:r>
          </w:p>
          <w:p w:rsidR="00166E5A" w:rsidRPr="00166E5A" w:rsidRDefault="00166E5A" w:rsidP="00166E5A">
            <w:pPr>
              <w:pStyle w:val="2"/>
              <w:keepLines/>
              <w:spacing w:after="0"/>
              <w:jc w:val="both"/>
              <w:rPr>
                <w:b w:val="0"/>
                <w:snapToGrid w:val="0"/>
                <w:color w:val="000000"/>
                <w:sz w:val="24"/>
                <w:szCs w:val="24"/>
                <w:lang w:eastAsia="en-US"/>
              </w:rPr>
            </w:pPr>
          </w:p>
          <w:p w:rsidR="00166E5A" w:rsidRPr="00166E5A" w:rsidRDefault="00166E5A" w:rsidP="00166E5A">
            <w:pPr>
              <w:pStyle w:val="2"/>
              <w:keepLines/>
              <w:numPr>
                <w:ilvl w:val="2"/>
                <w:numId w:val="41"/>
              </w:numPr>
              <w:spacing w:after="0"/>
              <w:jc w:val="both"/>
              <w:rPr>
                <w:b w:val="0"/>
                <w:sz w:val="24"/>
                <w:szCs w:val="24"/>
              </w:rPr>
            </w:pPr>
            <w:r w:rsidRPr="00166E5A">
              <w:rPr>
                <w:b w:val="0"/>
                <w:sz w:val="24"/>
                <w:szCs w:val="24"/>
              </w:rPr>
              <w:t>Изменение качества</w:t>
            </w:r>
          </w:p>
          <w:p w:rsidR="00166E5A" w:rsidRPr="00166E5A" w:rsidRDefault="00166E5A" w:rsidP="00166E5A">
            <w:pPr>
              <w:rPr>
                <w:snapToGrid w:val="0"/>
                <w:color w:val="000000"/>
                <w:lang w:eastAsia="en-US"/>
              </w:rPr>
            </w:pPr>
            <w:r w:rsidRPr="00166E5A">
              <w:rPr>
                <w:snapToGrid w:val="0"/>
                <w:color w:val="000000"/>
                <w:lang w:eastAsia="en-US"/>
              </w:rPr>
              <w:t xml:space="preserve">В УС возможно отражение в системе изменения качества товара (например, обнаружение брака в месте хранения) с ТСД и выгрузка этой информации в КИС на основании сформированного «Акта сверки». </w:t>
            </w:r>
          </w:p>
          <w:p w:rsidR="00166E5A" w:rsidRPr="00166E5A" w:rsidRDefault="00166E5A" w:rsidP="00166E5A">
            <w:pPr>
              <w:rPr>
                <w:snapToGrid w:val="0"/>
                <w:color w:val="000000"/>
                <w:lang w:eastAsia="en-US"/>
              </w:rPr>
            </w:pPr>
            <w:r w:rsidRPr="00166E5A">
              <w:rPr>
                <w:snapToGrid w:val="0"/>
                <w:color w:val="000000"/>
                <w:lang w:eastAsia="en-US"/>
              </w:rPr>
              <w:t>Документы получатели «Акта сверки» в КИС являются:</w:t>
            </w:r>
          </w:p>
          <w:p w:rsidR="00166E5A" w:rsidRPr="00166E5A" w:rsidRDefault="00166E5A" w:rsidP="00166E5A">
            <w:pPr>
              <w:numPr>
                <w:ilvl w:val="0"/>
                <w:numId w:val="12"/>
              </w:numPr>
              <w:ind w:left="0" w:firstLine="0"/>
            </w:pPr>
            <w:r w:rsidRPr="00166E5A">
              <w:t>«Списание»</w:t>
            </w:r>
          </w:p>
          <w:p w:rsidR="00166E5A" w:rsidRPr="00166E5A" w:rsidRDefault="00166E5A" w:rsidP="00166E5A">
            <w:pPr>
              <w:numPr>
                <w:ilvl w:val="0"/>
                <w:numId w:val="12"/>
              </w:numPr>
              <w:ind w:left="0" w:firstLine="0"/>
            </w:pPr>
            <w:r w:rsidRPr="00166E5A">
              <w:t>«Списание по сроку годности»</w:t>
            </w:r>
          </w:p>
          <w:p w:rsidR="00166E5A" w:rsidRPr="00166E5A" w:rsidRDefault="00166E5A" w:rsidP="00166E5A">
            <w:r w:rsidRPr="00166E5A">
              <w:t xml:space="preserve">Действия на ТСД при изменении качества: </w:t>
            </w:r>
          </w:p>
          <w:p w:rsidR="00166E5A" w:rsidRPr="00166E5A" w:rsidRDefault="00166E5A" w:rsidP="00166E5A">
            <w:pPr>
              <w:numPr>
                <w:ilvl w:val="0"/>
                <w:numId w:val="16"/>
              </w:numPr>
              <w:ind w:left="0"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32"/>
              </w:numPr>
              <w:ind w:left="0" w:firstLine="0"/>
              <w:jc w:val="both"/>
              <w:rPr>
                <w:snapToGrid w:val="0"/>
                <w:color w:val="000000"/>
                <w:lang w:eastAsia="en-US"/>
              </w:rPr>
            </w:pPr>
            <w:r w:rsidRPr="00166E5A">
              <w:rPr>
                <w:snapToGrid w:val="0"/>
                <w:color w:val="000000"/>
                <w:lang w:eastAsia="en-US"/>
              </w:rPr>
              <w:t>Выбор задачи «Контроль качества»;</w:t>
            </w:r>
          </w:p>
          <w:p w:rsidR="00166E5A" w:rsidRPr="00166E5A" w:rsidRDefault="00166E5A" w:rsidP="00166E5A">
            <w:pPr>
              <w:numPr>
                <w:ilvl w:val="0"/>
                <w:numId w:val="32"/>
              </w:numPr>
              <w:ind w:left="0" w:firstLine="0"/>
              <w:jc w:val="both"/>
              <w:rPr>
                <w:snapToGrid w:val="0"/>
                <w:color w:val="000000"/>
                <w:lang w:eastAsia="en-US"/>
              </w:rPr>
            </w:pPr>
            <w:r w:rsidRPr="00166E5A">
              <w:rPr>
                <w:snapToGrid w:val="0"/>
                <w:color w:val="000000"/>
                <w:lang w:eastAsia="en-US"/>
              </w:rPr>
              <w:t>Сканирование ШК ячейки (наименование ячейки отображается в интерфейсе);</w:t>
            </w:r>
          </w:p>
          <w:p w:rsidR="00166E5A" w:rsidRPr="00166E5A" w:rsidRDefault="00166E5A" w:rsidP="00166E5A">
            <w:pPr>
              <w:numPr>
                <w:ilvl w:val="0"/>
                <w:numId w:val="32"/>
              </w:numPr>
              <w:ind w:left="0" w:firstLine="0"/>
              <w:jc w:val="both"/>
              <w:rPr>
                <w:snapToGrid w:val="0"/>
                <w:color w:val="000000"/>
                <w:lang w:eastAsia="en-US"/>
              </w:rPr>
            </w:pPr>
            <w:r w:rsidRPr="00166E5A">
              <w:rPr>
                <w:snapToGrid w:val="0"/>
                <w:color w:val="000000"/>
                <w:lang w:eastAsia="en-US"/>
              </w:rPr>
              <w:t>Сканирование ШК товара;</w:t>
            </w:r>
          </w:p>
          <w:p w:rsidR="00166E5A" w:rsidRPr="00166E5A" w:rsidRDefault="00166E5A" w:rsidP="00166E5A">
            <w:pPr>
              <w:numPr>
                <w:ilvl w:val="0"/>
                <w:numId w:val="32"/>
              </w:numPr>
              <w:ind w:left="0" w:firstLine="0"/>
              <w:jc w:val="both"/>
              <w:rPr>
                <w:snapToGrid w:val="0"/>
                <w:color w:val="000000"/>
                <w:lang w:eastAsia="en-US"/>
              </w:rPr>
            </w:pPr>
            <w:r w:rsidRPr="00166E5A">
              <w:rPr>
                <w:snapToGrid w:val="0"/>
                <w:color w:val="000000"/>
                <w:lang w:eastAsia="en-US"/>
              </w:rPr>
              <w:t>Указание количества товара к изменению;</w:t>
            </w:r>
          </w:p>
          <w:p w:rsidR="00166E5A" w:rsidRPr="00166E5A" w:rsidRDefault="00166E5A" w:rsidP="00166E5A">
            <w:pPr>
              <w:numPr>
                <w:ilvl w:val="0"/>
                <w:numId w:val="32"/>
              </w:numPr>
              <w:ind w:left="0" w:firstLine="0"/>
              <w:jc w:val="both"/>
              <w:rPr>
                <w:snapToGrid w:val="0"/>
                <w:color w:val="000000"/>
                <w:lang w:eastAsia="en-US"/>
              </w:rPr>
            </w:pPr>
            <w:r w:rsidRPr="00166E5A">
              <w:rPr>
                <w:snapToGrid w:val="0"/>
                <w:color w:val="000000"/>
                <w:lang w:eastAsia="en-US"/>
              </w:rPr>
              <w:lastRenderedPageBreak/>
              <w:t>Указание нового статуса товара, по которому будет изменено качество;</w:t>
            </w:r>
          </w:p>
          <w:p w:rsidR="00166E5A" w:rsidRPr="00166E5A" w:rsidRDefault="00166E5A" w:rsidP="00166E5A">
            <w:pPr>
              <w:numPr>
                <w:ilvl w:val="0"/>
                <w:numId w:val="32"/>
              </w:numPr>
              <w:ind w:left="0" w:firstLine="0"/>
              <w:jc w:val="both"/>
              <w:rPr>
                <w:snapToGrid w:val="0"/>
                <w:color w:val="000000"/>
                <w:lang w:eastAsia="en-US"/>
              </w:rPr>
            </w:pPr>
            <w:r w:rsidRPr="00166E5A">
              <w:rPr>
                <w:snapToGrid w:val="0"/>
                <w:color w:val="000000"/>
                <w:lang w:eastAsia="en-US"/>
              </w:rPr>
              <w:t>Подтверждение завершения инвентаризации.</w:t>
            </w:r>
          </w:p>
          <w:p w:rsidR="00166E5A" w:rsidRPr="00166E5A" w:rsidRDefault="00166E5A" w:rsidP="00166E5A">
            <w:pPr>
              <w:rPr>
                <w:snapToGrid w:val="0"/>
                <w:color w:val="000000"/>
                <w:lang w:eastAsia="en-US"/>
              </w:rPr>
            </w:pPr>
          </w:p>
          <w:p w:rsidR="00166E5A" w:rsidRPr="00166E5A" w:rsidRDefault="00166E5A" w:rsidP="00166E5A">
            <w:pPr>
              <w:pStyle w:val="2"/>
              <w:keepLines/>
              <w:numPr>
                <w:ilvl w:val="1"/>
                <w:numId w:val="41"/>
              </w:numPr>
              <w:spacing w:after="0"/>
              <w:ind w:left="0" w:firstLine="0"/>
              <w:jc w:val="both"/>
              <w:rPr>
                <w:b w:val="0"/>
                <w:sz w:val="24"/>
                <w:szCs w:val="24"/>
              </w:rPr>
            </w:pPr>
            <w:r w:rsidRPr="00166E5A">
              <w:rPr>
                <w:b w:val="0"/>
                <w:sz w:val="24"/>
                <w:szCs w:val="24"/>
              </w:rPr>
              <w:t>Реализация</w:t>
            </w:r>
          </w:p>
          <w:p w:rsidR="00166E5A" w:rsidRPr="00166E5A" w:rsidRDefault="00166E5A" w:rsidP="00166E5A">
            <w:pPr>
              <w:pStyle w:val="2"/>
              <w:keepLines/>
              <w:numPr>
                <w:ilvl w:val="2"/>
                <w:numId w:val="41"/>
              </w:numPr>
              <w:spacing w:after="0"/>
              <w:ind w:left="0" w:firstLine="0"/>
              <w:jc w:val="both"/>
              <w:rPr>
                <w:b w:val="0"/>
                <w:sz w:val="24"/>
                <w:szCs w:val="24"/>
              </w:rPr>
            </w:pPr>
            <w:r w:rsidRPr="00166E5A">
              <w:rPr>
                <w:b w:val="0"/>
                <w:sz w:val="24"/>
                <w:szCs w:val="24"/>
              </w:rPr>
              <w:t xml:space="preserve">Отбор </w:t>
            </w:r>
          </w:p>
          <w:p w:rsidR="00166E5A" w:rsidRPr="00166E5A" w:rsidRDefault="00166E5A" w:rsidP="00166E5A">
            <w:pPr>
              <w:rPr>
                <w:snapToGrid w:val="0"/>
                <w:color w:val="000000"/>
                <w:lang w:eastAsia="en-US"/>
              </w:rPr>
            </w:pPr>
            <w:r w:rsidRPr="00166E5A">
              <w:rPr>
                <w:snapToGrid w:val="0"/>
                <w:color w:val="000000"/>
                <w:lang w:eastAsia="en-US"/>
              </w:rPr>
              <w:t>Документы инициаторы на отгрузку товара загружаются из КИС.</w:t>
            </w:r>
          </w:p>
          <w:p w:rsidR="00166E5A" w:rsidRPr="00166E5A" w:rsidRDefault="00166E5A" w:rsidP="00166E5A">
            <w:pPr>
              <w:rPr>
                <w:snapToGrid w:val="0"/>
                <w:color w:val="000000"/>
                <w:lang w:eastAsia="en-US"/>
              </w:rPr>
            </w:pPr>
            <w:r w:rsidRPr="00166E5A">
              <w:rPr>
                <w:snapToGrid w:val="0"/>
                <w:color w:val="000000"/>
                <w:lang w:eastAsia="en-US"/>
              </w:rPr>
              <w:t>Отбор и отгрузка товара выполняется с использованием ТСД.</w:t>
            </w:r>
          </w:p>
          <w:p w:rsidR="00166E5A" w:rsidRPr="00166E5A" w:rsidRDefault="00166E5A" w:rsidP="00166E5A">
            <w:pPr>
              <w:rPr>
                <w:snapToGrid w:val="0"/>
                <w:color w:val="000000"/>
                <w:lang w:eastAsia="en-US"/>
              </w:rPr>
            </w:pPr>
            <w:r w:rsidRPr="00166E5A">
              <w:rPr>
                <w:snapToGrid w:val="0"/>
                <w:color w:val="000000"/>
                <w:lang w:eastAsia="en-US"/>
              </w:rPr>
              <w:t>Документами инициаторами КИС является:</w:t>
            </w:r>
          </w:p>
          <w:p w:rsidR="00166E5A" w:rsidRPr="00166E5A" w:rsidRDefault="00166E5A" w:rsidP="00166E5A">
            <w:pPr>
              <w:numPr>
                <w:ilvl w:val="0"/>
                <w:numId w:val="12"/>
              </w:numPr>
              <w:ind w:left="0" w:firstLine="0"/>
              <w:jc w:val="both"/>
            </w:pPr>
            <w:r w:rsidRPr="00166E5A">
              <w:t>«Накладная на отгрузку продукции покупателю (на сторону)»;</w:t>
            </w:r>
          </w:p>
          <w:p w:rsidR="00166E5A" w:rsidRPr="00166E5A" w:rsidRDefault="00166E5A" w:rsidP="00166E5A">
            <w:pPr>
              <w:numPr>
                <w:ilvl w:val="0"/>
                <w:numId w:val="12"/>
              </w:numPr>
              <w:ind w:left="0" w:firstLine="0"/>
            </w:pPr>
            <w:r w:rsidRPr="00166E5A">
              <w:t>«Возврат от покупателя».</w:t>
            </w:r>
          </w:p>
          <w:p w:rsidR="00166E5A" w:rsidRPr="00166E5A" w:rsidRDefault="00166E5A" w:rsidP="00166E5A">
            <w:pPr>
              <w:rPr>
                <w:snapToGrid w:val="0"/>
                <w:color w:val="000000"/>
                <w:lang w:eastAsia="en-US"/>
              </w:rPr>
            </w:pPr>
            <w:r w:rsidRPr="00166E5A">
              <w:rPr>
                <w:snapToGrid w:val="0"/>
                <w:color w:val="000000"/>
                <w:lang w:eastAsia="en-US"/>
              </w:rPr>
              <w:t>На уровне УС документы не создаются.</w:t>
            </w:r>
          </w:p>
          <w:p w:rsidR="00166E5A" w:rsidRPr="00166E5A" w:rsidRDefault="00166E5A" w:rsidP="00166E5A">
            <w:pPr>
              <w:rPr>
                <w:snapToGrid w:val="0"/>
                <w:color w:val="000000"/>
                <w:lang w:eastAsia="en-US"/>
              </w:rPr>
            </w:pPr>
            <w:r w:rsidRPr="00166E5A">
              <w:rPr>
                <w:snapToGrid w:val="0"/>
                <w:color w:val="000000"/>
                <w:lang w:eastAsia="en-US"/>
              </w:rPr>
              <w:t xml:space="preserve">Планирование отбора запускает оператор. Передача заказов в работу может осуществляться в автоматическом режиме. </w:t>
            </w:r>
          </w:p>
          <w:p w:rsidR="00166E5A" w:rsidRPr="00166E5A" w:rsidRDefault="00166E5A" w:rsidP="00166E5A">
            <w:pPr>
              <w:rPr>
                <w:snapToGrid w:val="0"/>
                <w:color w:val="000000"/>
                <w:lang w:eastAsia="en-US"/>
              </w:rPr>
            </w:pPr>
            <w:r w:rsidRPr="00166E5A">
              <w:rPr>
                <w:snapToGrid w:val="0"/>
                <w:color w:val="000000"/>
                <w:lang w:eastAsia="en-US"/>
              </w:rPr>
              <w:t>Оператор имеет возможность установить максимальное количество получаемых сборщиком задач на отбор по одному документу, обеспечив отбор заказа несколькими сборщиками одновременно.</w:t>
            </w:r>
          </w:p>
          <w:p w:rsidR="00166E5A" w:rsidRPr="00166E5A" w:rsidRDefault="00166E5A" w:rsidP="00166E5A">
            <w:pPr>
              <w:rPr>
                <w:snapToGrid w:val="0"/>
                <w:color w:val="000000"/>
                <w:lang w:eastAsia="en-US"/>
              </w:rPr>
            </w:pPr>
            <w:r w:rsidRPr="00166E5A">
              <w:rPr>
                <w:snapToGrid w:val="0"/>
                <w:color w:val="000000"/>
                <w:lang w:eastAsia="en-US"/>
              </w:rPr>
              <w:t>Задания на отбор могут также разбиваться на части в соответствии с рабочими зонами склада (деление по этажам, по типам хранения, складам).</w:t>
            </w:r>
          </w:p>
          <w:p w:rsidR="00166E5A" w:rsidRPr="00166E5A" w:rsidRDefault="00166E5A" w:rsidP="00166E5A">
            <w:pPr>
              <w:rPr>
                <w:snapToGrid w:val="0"/>
                <w:color w:val="000000"/>
                <w:lang w:eastAsia="en-US"/>
              </w:rPr>
            </w:pPr>
            <w:r w:rsidRPr="00166E5A">
              <w:rPr>
                <w:snapToGrid w:val="0"/>
                <w:color w:val="000000"/>
                <w:lang w:eastAsia="en-US"/>
              </w:rPr>
              <w:t>Планирование отбора выполняет система в автоматическом режиме с учетом FEFO или установленным в документе критериям.</w:t>
            </w:r>
          </w:p>
          <w:p w:rsidR="00166E5A" w:rsidRPr="00166E5A" w:rsidRDefault="00166E5A" w:rsidP="00166E5A">
            <w:pPr>
              <w:rPr>
                <w:snapToGrid w:val="0"/>
                <w:color w:val="000000"/>
                <w:lang w:eastAsia="en-US"/>
              </w:rPr>
            </w:pPr>
            <w:r w:rsidRPr="00166E5A">
              <w:rPr>
                <w:snapToGrid w:val="0"/>
                <w:color w:val="000000"/>
                <w:lang w:eastAsia="en-US"/>
              </w:rPr>
              <w:t>Отбор товара, отгружаемого штучно, может производиться из полочных стеллажей.</w:t>
            </w:r>
          </w:p>
          <w:p w:rsidR="00166E5A" w:rsidRPr="00166E5A" w:rsidRDefault="00166E5A" w:rsidP="00166E5A">
            <w:pPr>
              <w:rPr>
                <w:snapToGrid w:val="0"/>
                <w:color w:val="000000"/>
                <w:lang w:eastAsia="en-US"/>
              </w:rPr>
            </w:pPr>
            <w:r w:rsidRPr="00166E5A">
              <w:rPr>
                <w:snapToGrid w:val="0"/>
                <w:color w:val="000000"/>
                <w:lang w:eastAsia="en-US"/>
              </w:rPr>
              <w:t>Отбор товара, отгружаемого коробами, ведется из стеллажей. Отобранные товары сотрудник склада перемещает в зоны упаковки и контроля. На каждом складе выделена своя зона контроля и упаковки.</w:t>
            </w:r>
          </w:p>
          <w:p w:rsidR="00166E5A" w:rsidRPr="00166E5A" w:rsidRDefault="00166E5A" w:rsidP="00166E5A">
            <w:pPr>
              <w:rPr>
                <w:snapToGrid w:val="0"/>
                <w:color w:val="000000"/>
                <w:lang w:eastAsia="en-US"/>
              </w:rPr>
            </w:pPr>
            <w:r w:rsidRPr="00166E5A">
              <w:rPr>
                <w:snapToGrid w:val="0"/>
                <w:color w:val="000000"/>
                <w:lang w:eastAsia="en-US"/>
              </w:rPr>
              <w:t>Если заказ отбирается более чем одним кладовщиком, то первый кладовщик самостоятельно определяет место в зоне упаковки и контроля, куда устанавливается отобранный товар. Кладовщики, выполняющие остальные (еще не законченные) части отбора заказа по подсказке системы размещают его в адрес ячейки зоны упаковки и контроля, где находится часть заказа, отобранная первой.</w:t>
            </w:r>
          </w:p>
          <w:p w:rsidR="00166E5A" w:rsidRPr="00166E5A" w:rsidRDefault="00166E5A" w:rsidP="00166E5A">
            <w:pPr>
              <w:rPr>
                <w:snapToGrid w:val="0"/>
                <w:color w:val="000000"/>
                <w:lang w:eastAsia="en-US"/>
              </w:rPr>
            </w:pPr>
            <w:r w:rsidRPr="00166E5A">
              <w:rPr>
                <w:snapToGrid w:val="0"/>
                <w:color w:val="000000"/>
                <w:lang w:eastAsia="en-US"/>
              </w:rPr>
              <w:t>Если во время выполнения отбора в ячейке не удалось обнаружить часть товара по заказу, исполнитель блокирует задачу на ТСД. В момент блокировки необходимо выбрать по какой причине невозможно осуществить отбор (например, нет остатка, бракованный товар).</w:t>
            </w:r>
          </w:p>
          <w:p w:rsidR="00166E5A" w:rsidRPr="00166E5A" w:rsidRDefault="00166E5A" w:rsidP="00166E5A">
            <w:pPr>
              <w:rPr>
                <w:snapToGrid w:val="0"/>
                <w:color w:val="000000"/>
                <w:lang w:eastAsia="en-US"/>
              </w:rPr>
            </w:pPr>
            <w:r w:rsidRPr="00166E5A">
              <w:rPr>
                <w:snapToGrid w:val="0"/>
                <w:color w:val="000000"/>
                <w:lang w:eastAsia="en-US"/>
              </w:rPr>
              <w:t xml:space="preserve">В зависимости от выбранной причины в системе могут происходить различные дальнейшие действия, </w:t>
            </w:r>
            <w:r w:rsidRPr="00166E5A">
              <w:rPr>
                <w:snapToGrid w:val="0"/>
                <w:color w:val="000000"/>
                <w:lang w:eastAsia="en-US"/>
              </w:rPr>
              <w:lastRenderedPageBreak/>
              <w:t>так, например, при выборе причины «нет остатка» на ячейку создается задача инвентаризации, вместе с тем создается новая задача на отбор не найденного товара из другой ячейки.</w:t>
            </w:r>
          </w:p>
          <w:p w:rsidR="00166E5A" w:rsidRPr="00166E5A" w:rsidRDefault="00166E5A" w:rsidP="00166E5A">
            <w:pPr>
              <w:rPr>
                <w:snapToGrid w:val="0"/>
                <w:color w:val="000000"/>
                <w:lang w:eastAsia="en-US"/>
              </w:rPr>
            </w:pPr>
            <w:r w:rsidRPr="00166E5A">
              <w:rPr>
                <w:snapToGrid w:val="0"/>
                <w:color w:val="000000"/>
                <w:lang w:eastAsia="en-US"/>
              </w:rPr>
              <w:t>Также при выполнении отбора сотрудник может пропустить задачу, которая ему была выдана на ТСД.</w:t>
            </w:r>
          </w:p>
          <w:p w:rsidR="00166E5A" w:rsidRPr="00166E5A" w:rsidRDefault="00166E5A" w:rsidP="00166E5A">
            <w:r w:rsidRPr="00166E5A">
              <w:t xml:space="preserve">Действия на ТСД при отборе целой паллеты (контейнера): </w:t>
            </w:r>
          </w:p>
          <w:p w:rsidR="00166E5A" w:rsidRPr="00166E5A" w:rsidRDefault="00166E5A" w:rsidP="00166E5A">
            <w:pPr>
              <w:numPr>
                <w:ilvl w:val="0"/>
                <w:numId w:val="33"/>
              </w:numPr>
              <w:ind w:left="0"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33"/>
              </w:numPr>
              <w:ind w:left="0" w:firstLine="0"/>
              <w:jc w:val="both"/>
              <w:rPr>
                <w:snapToGrid w:val="0"/>
                <w:color w:val="000000"/>
                <w:lang w:eastAsia="en-US"/>
              </w:rPr>
            </w:pPr>
            <w:r w:rsidRPr="00166E5A">
              <w:rPr>
                <w:snapToGrid w:val="0"/>
                <w:color w:val="000000"/>
                <w:lang w:eastAsia="en-US"/>
              </w:rPr>
              <w:t>Выбор задачи «Отбор контейнеров»;</w:t>
            </w:r>
          </w:p>
          <w:p w:rsidR="00166E5A" w:rsidRPr="00166E5A" w:rsidRDefault="00166E5A" w:rsidP="00166E5A">
            <w:pPr>
              <w:rPr>
                <w:i/>
              </w:rPr>
            </w:pPr>
            <w:r w:rsidRPr="00166E5A">
              <w:rPr>
                <w:i/>
              </w:rPr>
              <w:t>Состояние операции взять.</w:t>
            </w:r>
          </w:p>
          <w:p w:rsidR="00166E5A" w:rsidRPr="00166E5A" w:rsidRDefault="00166E5A" w:rsidP="00166E5A">
            <w:pPr>
              <w:numPr>
                <w:ilvl w:val="0"/>
                <w:numId w:val="34"/>
              </w:numPr>
              <w:ind w:left="0" w:firstLine="0"/>
              <w:jc w:val="both"/>
              <w:rPr>
                <w:snapToGrid w:val="0"/>
                <w:color w:val="000000"/>
                <w:lang w:eastAsia="en-US"/>
              </w:rPr>
            </w:pPr>
            <w:r w:rsidRPr="00166E5A">
              <w:rPr>
                <w:snapToGrid w:val="0"/>
                <w:color w:val="000000"/>
                <w:lang w:eastAsia="en-US"/>
              </w:rPr>
              <w:t>Ввод номера заказа, по которому будет осуществляться отбор;</w:t>
            </w:r>
          </w:p>
          <w:p w:rsidR="00166E5A" w:rsidRPr="00166E5A" w:rsidRDefault="00166E5A" w:rsidP="00166E5A">
            <w:pPr>
              <w:numPr>
                <w:ilvl w:val="0"/>
                <w:numId w:val="34"/>
              </w:numPr>
              <w:ind w:left="0" w:firstLine="0"/>
              <w:jc w:val="both"/>
              <w:rPr>
                <w:snapToGrid w:val="0"/>
                <w:color w:val="000000"/>
                <w:lang w:eastAsia="en-US"/>
              </w:rPr>
            </w:pPr>
            <w:r w:rsidRPr="00166E5A">
              <w:rPr>
                <w:snapToGrid w:val="0"/>
                <w:color w:val="000000"/>
                <w:lang w:eastAsia="en-US"/>
              </w:rPr>
              <w:t>Сканирование ШК ячейки источника (наименование ячейки отображается в интерфейсе);</w:t>
            </w:r>
          </w:p>
          <w:p w:rsidR="00166E5A" w:rsidRPr="00166E5A" w:rsidRDefault="00166E5A" w:rsidP="00166E5A">
            <w:pPr>
              <w:numPr>
                <w:ilvl w:val="0"/>
                <w:numId w:val="34"/>
              </w:numPr>
              <w:ind w:left="0" w:firstLine="0"/>
              <w:jc w:val="both"/>
              <w:rPr>
                <w:snapToGrid w:val="0"/>
                <w:color w:val="000000"/>
                <w:lang w:eastAsia="en-US"/>
              </w:rPr>
            </w:pPr>
            <w:r w:rsidRPr="00166E5A">
              <w:rPr>
                <w:snapToGrid w:val="0"/>
                <w:color w:val="000000"/>
                <w:lang w:eastAsia="en-US"/>
              </w:rPr>
              <w:t>Сканирование ШК контейнера (наименование контейнера отображается в интерфейсе);</w:t>
            </w:r>
          </w:p>
          <w:p w:rsidR="00166E5A" w:rsidRPr="00166E5A" w:rsidRDefault="00166E5A" w:rsidP="00166E5A">
            <w:pPr>
              <w:rPr>
                <w:i/>
              </w:rPr>
            </w:pPr>
            <w:r w:rsidRPr="00166E5A">
              <w:rPr>
                <w:i/>
              </w:rPr>
              <w:t>Состояние операции положить.</w:t>
            </w:r>
          </w:p>
          <w:p w:rsidR="00166E5A" w:rsidRPr="00166E5A" w:rsidRDefault="00166E5A" w:rsidP="00166E5A">
            <w:pPr>
              <w:numPr>
                <w:ilvl w:val="0"/>
                <w:numId w:val="35"/>
              </w:numPr>
              <w:ind w:left="0" w:firstLine="0"/>
              <w:jc w:val="both"/>
              <w:rPr>
                <w:snapToGrid w:val="0"/>
                <w:color w:val="000000"/>
                <w:lang w:eastAsia="en-US"/>
              </w:rPr>
            </w:pPr>
            <w:r w:rsidRPr="00166E5A">
              <w:rPr>
                <w:snapToGrid w:val="0"/>
                <w:color w:val="000000"/>
                <w:lang w:eastAsia="en-US"/>
              </w:rPr>
              <w:t>Сканирование ячейки получателя из зоны готовых заказов (наименование ячейки отображается в интерфейсе);</w:t>
            </w:r>
          </w:p>
          <w:p w:rsidR="00166E5A" w:rsidRPr="00166E5A" w:rsidRDefault="00166E5A" w:rsidP="00166E5A">
            <w:r w:rsidRPr="00166E5A">
              <w:t xml:space="preserve">Действия на ТСД при отборе товара: </w:t>
            </w:r>
          </w:p>
          <w:p w:rsidR="00166E5A" w:rsidRPr="00166E5A" w:rsidRDefault="00166E5A" w:rsidP="00166E5A">
            <w:pPr>
              <w:numPr>
                <w:ilvl w:val="0"/>
                <w:numId w:val="35"/>
              </w:numPr>
              <w:ind w:left="0"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35"/>
              </w:numPr>
              <w:ind w:left="0" w:firstLine="0"/>
              <w:jc w:val="both"/>
              <w:rPr>
                <w:snapToGrid w:val="0"/>
                <w:color w:val="000000"/>
                <w:lang w:eastAsia="en-US"/>
              </w:rPr>
            </w:pPr>
            <w:r w:rsidRPr="00166E5A">
              <w:rPr>
                <w:snapToGrid w:val="0"/>
                <w:color w:val="000000"/>
                <w:lang w:eastAsia="en-US"/>
              </w:rPr>
              <w:t>Выбор задачи «Отбор товара»;</w:t>
            </w:r>
          </w:p>
          <w:p w:rsidR="00166E5A" w:rsidRPr="00166E5A" w:rsidRDefault="00166E5A" w:rsidP="00166E5A">
            <w:pPr>
              <w:rPr>
                <w:i/>
              </w:rPr>
            </w:pPr>
            <w:r w:rsidRPr="00166E5A">
              <w:rPr>
                <w:i/>
              </w:rPr>
              <w:t>Состояние операции взять.</w:t>
            </w:r>
          </w:p>
          <w:p w:rsidR="00166E5A" w:rsidRPr="00166E5A" w:rsidRDefault="00166E5A" w:rsidP="00166E5A">
            <w:pPr>
              <w:numPr>
                <w:ilvl w:val="0"/>
                <w:numId w:val="36"/>
              </w:numPr>
              <w:ind w:left="0" w:firstLine="0"/>
              <w:jc w:val="both"/>
              <w:rPr>
                <w:snapToGrid w:val="0"/>
                <w:color w:val="000000"/>
                <w:lang w:eastAsia="en-US"/>
              </w:rPr>
            </w:pPr>
            <w:r w:rsidRPr="00166E5A">
              <w:rPr>
                <w:snapToGrid w:val="0"/>
                <w:color w:val="000000"/>
                <w:lang w:eastAsia="en-US"/>
              </w:rPr>
              <w:t>Ввод номера заказа, по которому будет осуществляться отбор;</w:t>
            </w:r>
          </w:p>
          <w:p w:rsidR="00166E5A" w:rsidRPr="00166E5A" w:rsidRDefault="00166E5A" w:rsidP="00166E5A">
            <w:pPr>
              <w:numPr>
                <w:ilvl w:val="0"/>
                <w:numId w:val="36"/>
              </w:numPr>
              <w:ind w:left="0" w:firstLine="0"/>
              <w:jc w:val="both"/>
              <w:rPr>
                <w:snapToGrid w:val="0"/>
                <w:color w:val="000000"/>
                <w:lang w:eastAsia="en-US"/>
              </w:rPr>
            </w:pPr>
            <w:r w:rsidRPr="00166E5A">
              <w:rPr>
                <w:snapToGrid w:val="0"/>
                <w:color w:val="000000"/>
                <w:lang w:eastAsia="en-US"/>
              </w:rPr>
              <w:t>Сканирование ШК контейнера(паллет) на который будет собираться товар;</w:t>
            </w:r>
          </w:p>
          <w:p w:rsidR="00166E5A" w:rsidRPr="00166E5A" w:rsidRDefault="00166E5A" w:rsidP="00166E5A">
            <w:pPr>
              <w:numPr>
                <w:ilvl w:val="0"/>
                <w:numId w:val="36"/>
              </w:numPr>
              <w:ind w:left="0" w:firstLine="0"/>
              <w:jc w:val="both"/>
              <w:rPr>
                <w:snapToGrid w:val="0"/>
                <w:color w:val="000000"/>
                <w:lang w:eastAsia="en-US"/>
              </w:rPr>
            </w:pPr>
            <w:r w:rsidRPr="00166E5A">
              <w:rPr>
                <w:snapToGrid w:val="0"/>
                <w:color w:val="000000"/>
                <w:lang w:eastAsia="en-US"/>
              </w:rPr>
              <w:t>Сканирование ШК ячейки источника (наименование ячейки отображается в интерфейсе);</w:t>
            </w:r>
          </w:p>
          <w:p w:rsidR="00166E5A" w:rsidRPr="00166E5A" w:rsidRDefault="00166E5A" w:rsidP="00166E5A">
            <w:pPr>
              <w:numPr>
                <w:ilvl w:val="0"/>
                <w:numId w:val="36"/>
              </w:numPr>
              <w:ind w:left="0" w:firstLine="0"/>
              <w:jc w:val="both"/>
              <w:rPr>
                <w:snapToGrid w:val="0"/>
                <w:color w:val="000000"/>
                <w:lang w:eastAsia="en-US"/>
              </w:rPr>
            </w:pPr>
            <w:r w:rsidRPr="00166E5A">
              <w:rPr>
                <w:snapToGrid w:val="0"/>
                <w:color w:val="000000"/>
                <w:lang w:eastAsia="en-US"/>
              </w:rPr>
              <w:t>Сканирование ШК товара;</w:t>
            </w:r>
          </w:p>
          <w:p w:rsidR="00166E5A" w:rsidRPr="00166E5A" w:rsidRDefault="00166E5A" w:rsidP="00166E5A">
            <w:pPr>
              <w:numPr>
                <w:ilvl w:val="0"/>
                <w:numId w:val="36"/>
              </w:numPr>
              <w:ind w:left="0" w:firstLine="0"/>
              <w:jc w:val="both"/>
              <w:rPr>
                <w:snapToGrid w:val="0"/>
                <w:color w:val="000000"/>
                <w:lang w:eastAsia="en-US"/>
              </w:rPr>
            </w:pPr>
            <w:r w:rsidRPr="00166E5A">
              <w:rPr>
                <w:snapToGrid w:val="0"/>
                <w:color w:val="000000"/>
                <w:lang w:eastAsia="en-US"/>
              </w:rPr>
              <w:t>Ввод количества товара.</w:t>
            </w:r>
          </w:p>
          <w:p w:rsidR="00166E5A" w:rsidRPr="00166E5A" w:rsidRDefault="00166E5A" w:rsidP="00166E5A">
            <w:pPr>
              <w:rPr>
                <w:i/>
              </w:rPr>
            </w:pPr>
            <w:r w:rsidRPr="00166E5A">
              <w:rPr>
                <w:i/>
              </w:rPr>
              <w:t>Состояние операции положить.</w:t>
            </w:r>
          </w:p>
          <w:p w:rsidR="00166E5A" w:rsidRPr="00166E5A" w:rsidRDefault="00166E5A" w:rsidP="00166E5A">
            <w:pPr>
              <w:numPr>
                <w:ilvl w:val="0"/>
                <w:numId w:val="37"/>
              </w:numPr>
              <w:ind w:left="0" w:firstLine="0"/>
              <w:jc w:val="both"/>
              <w:rPr>
                <w:snapToGrid w:val="0"/>
                <w:color w:val="000000"/>
                <w:lang w:eastAsia="en-US"/>
              </w:rPr>
            </w:pPr>
            <w:r w:rsidRPr="00166E5A">
              <w:rPr>
                <w:snapToGrid w:val="0"/>
                <w:color w:val="000000"/>
                <w:lang w:eastAsia="en-US"/>
              </w:rPr>
              <w:t>Сканирование ячейки получателя в зоне готовых заказов (наименование ячейки отображается в интерфейсе);</w:t>
            </w:r>
          </w:p>
          <w:p w:rsidR="00166E5A" w:rsidRPr="00166E5A" w:rsidRDefault="00166E5A" w:rsidP="00166E5A">
            <w:pPr>
              <w:numPr>
                <w:ilvl w:val="0"/>
                <w:numId w:val="37"/>
              </w:numPr>
              <w:ind w:left="0" w:firstLine="0"/>
              <w:jc w:val="both"/>
              <w:rPr>
                <w:snapToGrid w:val="0"/>
                <w:color w:val="000000"/>
                <w:lang w:eastAsia="en-US"/>
              </w:rPr>
            </w:pPr>
            <w:r w:rsidRPr="00166E5A">
              <w:rPr>
                <w:snapToGrid w:val="0"/>
                <w:color w:val="000000"/>
                <w:lang w:eastAsia="en-US"/>
              </w:rPr>
              <w:t>Сканирование ШК контейнера (паллеты), на который был собран товар.</w:t>
            </w:r>
          </w:p>
          <w:p w:rsidR="00166E5A" w:rsidRPr="00166E5A" w:rsidRDefault="00166E5A" w:rsidP="00166E5A">
            <w:pPr>
              <w:rPr>
                <w:snapToGrid w:val="0"/>
                <w:color w:val="000000"/>
                <w:lang w:eastAsia="en-US"/>
              </w:rPr>
            </w:pPr>
          </w:p>
          <w:p w:rsidR="00166E5A" w:rsidRPr="00166E5A" w:rsidRDefault="00166E5A" w:rsidP="00166E5A">
            <w:pPr>
              <w:pStyle w:val="2"/>
              <w:keepLines/>
              <w:numPr>
                <w:ilvl w:val="2"/>
                <w:numId w:val="41"/>
              </w:numPr>
              <w:spacing w:after="0"/>
              <w:ind w:left="0" w:firstLine="0"/>
              <w:jc w:val="both"/>
              <w:rPr>
                <w:b w:val="0"/>
                <w:sz w:val="24"/>
                <w:szCs w:val="24"/>
              </w:rPr>
            </w:pPr>
            <w:r w:rsidRPr="00166E5A">
              <w:rPr>
                <w:b w:val="0"/>
                <w:sz w:val="24"/>
                <w:szCs w:val="24"/>
              </w:rPr>
              <w:t>Контроль и упаковка заказа</w:t>
            </w:r>
          </w:p>
          <w:p w:rsidR="00166E5A" w:rsidRPr="00166E5A" w:rsidRDefault="00166E5A" w:rsidP="00166E5A">
            <w:pPr>
              <w:rPr>
                <w:snapToGrid w:val="0"/>
                <w:color w:val="000000"/>
                <w:lang w:eastAsia="en-US"/>
              </w:rPr>
            </w:pPr>
            <w:r w:rsidRPr="00166E5A">
              <w:rPr>
                <w:snapToGrid w:val="0"/>
                <w:color w:val="000000"/>
                <w:lang w:eastAsia="en-US"/>
              </w:rPr>
              <w:t>Контроль и упаковка товара выполняется с использованием стационарного рабочего места.</w:t>
            </w:r>
          </w:p>
          <w:p w:rsidR="00166E5A" w:rsidRPr="00166E5A" w:rsidRDefault="00166E5A" w:rsidP="00166E5A">
            <w:pPr>
              <w:rPr>
                <w:snapToGrid w:val="0"/>
                <w:color w:val="000000"/>
                <w:lang w:eastAsia="en-US"/>
              </w:rPr>
            </w:pPr>
            <w:r w:rsidRPr="00166E5A">
              <w:rPr>
                <w:snapToGrid w:val="0"/>
                <w:color w:val="000000"/>
                <w:lang w:eastAsia="en-US"/>
              </w:rPr>
              <w:t xml:space="preserve">Контролер с РМ выполняет проверку заказа, одновременно формируя смешанные короба и смешанные поддоны. </w:t>
            </w:r>
          </w:p>
          <w:p w:rsidR="00166E5A" w:rsidRPr="00166E5A" w:rsidRDefault="00166E5A" w:rsidP="00166E5A">
            <w:pPr>
              <w:rPr>
                <w:snapToGrid w:val="0"/>
                <w:color w:val="000000"/>
                <w:lang w:eastAsia="en-US"/>
              </w:rPr>
            </w:pPr>
            <w:r w:rsidRPr="00166E5A">
              <w:rPr>
                <w:snapToGrid w:val="0"/>
                <w:color w:val="000000"/>
                <w:lang w:eastAsia="en-US"/>
              </w:rPr>
              <w:t xml:space="preserve">На каждый сформированный поддон (контейнер) с товаром, полученный в результате контроля и </w:t>
            </w:r>
            <w:r w:rsidRPr="00166E5A">
              <w:rPr>
                <w:snapToGrid w:val="0"/>
                <w:color w:val="000000"/>
                <w:lang w:eastAsia="en-US"/>
              </w:rPr>
              <w:lastRenderedPageBreak/>
              <w:t xml:space="preserve">упаковки распечатывается упаковочный лист с перечнем товара, расположенного на данном поддоне. </w:t>
            </w:r>
          </w:p>
          <w:p w:rsidR="00166E5A" w:rsidRPr="00166E5A" w:rsidRDefault="00166E5A" w:rsidP="00166E5A">
            <w:pPr>
              <w:rPr>
                <w:snapToGrid w:val="0"/>
                <w:color w:val="000000"/>
                <w:lang w:eastAsia="en-US"/>
              </w:rPr>
            </w:pPr>
            <w:r w:rsidRPr="00166E5A">
              <w:rPr>
                <w:snapToGrid w:val="0"/>
                <w:color w:val="000000"/>
                <w:lang w:eastAsia="en-US"/>
              </w:rPr>
              <w:t xml:space="preserve">Печать упаковочных листов на смешанный короб не производится. </w:t>
            </w:r>
          </w:p>
          <w:p w:rsidR="00166E5A" w:rsidRPr="00166E5A" w:rsidRDefault="00166E5A" w:rsidP="00166E5A">
            <w:pPr>
              <w:rPr>
                <w:snapToGrid w:val="0"/>
                <w:color w:val="000000"/>
                <w:lang w:eastAsia="en-US"/>
              </w:rPr>
            </w:pPr>
            <w:r w:rsidRPr="00166E5A">
              <w:rPr>
                <w:snapToGrid w:val="0"/>
                <w:color w:val="000000"/>
                <w:lang w:eastAsia="en-US"/>
              </w:rPr>
              <w:t xml:space="preserve">Отобранные моноподдоны также проверяются контролером по составу. </w:t>
            </w:r>
          </w:p>
          <w:p w:rsidR="00166E5A" w:rsidRPr="00166E5A" w:rsidRDefault="00166E5A" w:rsidP="00166E5A">
            <w:pPr>
              <w:rPr>
                <w:snapToGrid w:val="0"/>
                <w:color w:val="000000"/>
                <w:lang w:eastAsia="en-US"/>
              </w:rPr>
            </w:pPr>
            <w:r w:rsidRPr="00166E5A">
              <w:rPr>
                <w:snapToGrid w:val="0"/>
                <w:color w:val="000000"/>
                <w:lang w:eastAsia="en-US"/>
              </w:rPr>
              <w:t>Сформированные грузы и отобранные моноподдоны передаются грузчику, который перемещает их в зону экспедиции через транзитную ячейку лифт.</w:t>
            </w:r>
          </w:p>
          <w:p w:rsidR="00166E5A" w:rsidRPr="00166E5A" w:rsidRDefault="00166E5A" w:rsidP="00166E5A">
            <w:pPr>
              <w:rPr>
                <w:snapToGrid w:val="0"/>
                <w:color w:val="000000"/>
                <w:lang w:eastAsia="en-US"/>
              </w:rPr>
            </w:pPr>
          </w:p>
          <w:p w:rsidR="00166E5A" w:rsidRPr="00166E5A" w:rsidRDefault="00166E5A" w:rsidP="00166E5A">
            <w:pPr>
              <w:pStyle w:val="2"/>
              <w:keepLines/>
              <w:numPr>
                <w:ilvl w:val="2"/>
                <w:numId w:val="41"/>
              </w:numPr>
              <w:spacing w:after="0"/>
              <w:ind w:left="0" w:firstLine="0"/>
              <w:jc w:val="both"/>
              <w:rPr>
                <w:b w:val="0"/>
                <w:sz w:val="24"/>
                <w:szCs w:val="24"/>
              </w:rPr>
            </w:pPr>
            <w:r w:rsidRPr="00166E5A">
              <w:rPr>
                <w:b w:val="0"/>
                <w:sz w:val="24"/>
                <w:szCs w:val="24"/>
              </w:rPr>
              <w:t>Отгрузка</w:t>
            </w:r>
          </w:p>
          <w:p w:rsidR="00166E5A" w:rsidRPr="00166E5A" w:rsidRDefault="00166E5A" w:rsidP="00166E5A">
            <w:pPr>
              <w:rPr>
                <w:snapToGrid w:val="0"/>
                <w:color w:val="000000"/>
                <w:lang w:eastAsia="en-US"/>
              </w:rPr>
            </w:pPr>
            <w:r w:rsidRPr="00166E5A">
              <w:rPr>
                <w:snapToGrid w:val="0"/>
                <w:color w:val="000000"/>
                <w:lang w:eastAsia="en-US"/>
              </w:rPr>
              <w:t xml:space="preserve">Отгрузка выполняется с использованием ТСД по факту прибытия ТС. </w:t>
            </w:r>
          </w:p>
          <w:p w:rsidR="00166E5A" w:rsidRPr="00166E5A" w:rsidRDefault="00166E5A" w:rsidP="00166E5A">
            <w:pPr>
              <w:rPr>
                <w:snapToGrid w:val="0"/>
                <w:color w:val="000000"/>
                <w:lang w:eastAsia="en-US"/>
              </w:rPr>
            </w:pPr>
            <w:r w:rsidRPr="00166E5A">
              <w:rPr>
                <w:snapToGrid w:val="0"/>
                <w:color w:val="000000"/>
                <w:lang w:eastAsia="en-US"/>
              </w:rPr>
              <w:t>Задачи на отгрузку создаются системой автоматически по факту перемещения заказа в зону экспедиции или по команде оператора. При отгрузке контролируются номера грузов (смешанных поддонов), количество отгружаемых моноподдонов поартикульно, транспортного короба.</w:t>
            </w:r>
          </w:p>
          <w:p w:rsidR="00166E5A" w:rsidRPr="00166E5A" w:rsidRDefault="00166E5A" w:rsidP="00166E5A">
            <w:r w:rsidRPr="00166E5A">
              <w:t xml:space="preserve">Действия на ТСД при отгрузке: </w:t>
            </w:r>
          </w:p>
          <w:p w:rsidR="00166E5A" w:rsidRPr="00166E5A" w:rsidRDefault="00166E5A" w:rsidP="00166E5A">
            <w:pPr>
              <w:numPr>
                <w:ilvl w:val="0"/>
                <w:numId w:val="38"/>
              </w:numPr>
              <w:ind w:left="0" w:firstLine="0"/>
              <w:jc w:val="both"/>
              <w:rPr>
                <w:snapToGrid w:val="0"/>
                <w:color w:val="000000"/>
                <w:lang w:eastAsia="en-US"/>
              </w:rPr>
            </w:pPr>
            <w:r w:rsidRPr="00166E5A">
              <w:rPr>
                <w:snapToGrid w:val="0"/>
                <w:color w:val="000000"/>
                <w:lang w:eastAsia="en-US"/>
              </w:rPr>
              <w:t>Регистрация на ТСД по индивидуальному бэйджу;</w:t>
            </w:r>
          </w:p>
          <w:p w:rsidR="00166E5A" w:rsidRPr="00166E5A" w:rsidRDefault="00166E5A" w:rsidP="00166E5A">
            <w:pPr>
              <w:numPr>
                <w:ilvl w:val="0"/>
                <w:numId w:val="38"/>
              </w:numPr>
              <w:ind w:left="0" w:firstLine="0"/>
              <w:jc w:val="both"/>
              <w:rPr>
                <w:snapToGrid w:val="0"/>
                <w:color w:val="000000"/>
                <w:lang w:eastAsia="en-US"/>
              </w:rPr>
            </w:pPr>
            <w:r w:rsidRPr="00166E5A">
              <w:rPr>
                <w:snapToGrid w:val="0"/>
                <w:color w:val="000000"/>
                <w:lang w:eastAsia="en-US"/>
              </w:rPr>
              <w:t>Выбор задачи «Отгрузка»;</w:t>
            </w:r>
          </w:p>
          <w:p w:rsidR="00166E5A" w:rsidRPr="00166E5A" w:rsidRDefault="00166E5A" w:rsidP="00166E5A">
            <w:pPr>
              <w:numPr>
                <w:ilvl w:val="0"/>
                <w:numId w:val="38"/>
              </w:numPr>
              <w:ind w:left="0" w:firstLine="0"/>
              <w:jc w:val="both"/>
              <w:rPr>
                <w:snapToGrid w:val="0"/>
                <w:color w:val="000000"/>
                <w:lang w:eastAsia="en-US"/>
              </w:rPr>
            </w:pPr>
            <w:r w:rsidRPr="00166E5A">
              <w:rPr>
                <w:snapToGrid w:val="0"/>
                <w:color w:val="000000"/>
                <w:lang w:eastAsia="en-US"/>
              </w:rPr>
              <w:t>Ввод номера заказа, по которому будет осуществляться отгрузка;</w:t>
            </w:r>
          </w:p>
          <w:p w:rsidR="00166E5A" w:rsidRPr="00166E5A" w:rsidRDefault="00166E5A" w:rsidP="00166E5A">
            <w:pPr>
              <w:numPr>
                <w:ilvl w:val="0"/>
                <w:numId w:val="38"/>
              </w:numPr>
              <w:ind w:left="0" w:firstLine="0"/>
              <w:jc w:val="both"/>
              <w:rPr>
                <w:snapToGrid w:val="0"/>
                <w:color w:val="000000"/>
                <w:lang w:eastAsia="en-US"/>
              </w:rPr>
            </w:pPr>
            <w:r w:rsidRPr="00166E5A">
              <w:rPr>
                <w:snapToGrid w:val="0"/>
                <w:color w:val="000000"/>
                <w:lang w:eastAsia="en-US"/>
              </w:rPr>
              <w:t>Сканирование ШК контейнера(паллет) который будет отгружаться товар;</w:t>
            </w:r>
          </w:p>
          <w:p w:rsidR="00166E5A" w:rsidRPr="00166E5A" w:rsidRDefault="00166E5A" w:rsidP="00166E5A">
            <w:pPr>
              <w:numPr>
                <w:ilvl w:val="0"/>
                <w:numId w:val="38"/>
              </w:numPr>
              <w:ind w:left="0" w:firstLine="0"/>
              <w:jc w:val="both"/>
              <w:rPr>
                <w:snapToGrid w:val="0"/>
                <w:color w:val="000000"/>
                <w:lang w:eastAsia="en-US"/>
              </w:rPr>
            </w:pPr>
            <w:r w:rsidRPr="00166E5A">
              <w:rPr>
                <w:snapToGrid w:val="0"/>
                <w:color w:val="000000"/>
                <w:lang w:eastAsia="en-US"/>
              </w:rPr>
              <w:t>Подтверждение отгрузки контейнера.</w:t>
            </w:r>
          </w:p>
          <w:p w:rsidR="00166E5A" w:rsidRPr="00166E5A" w:rsidRDefault="00166E5A" w:rsidP="00166E5A"/>
          <w:p w:rsidR="00166E5A" w:rsidRPr="00166E5A" w:rsidRDefault="00166E5A" w:rsidP="00166E5A">
            <w:pPr>
              <w:pStyle w:val="2"/>
              <w:keepLines/>
              <w:numPr>
                <w:ilvl w:val="1"/>
                <w:numId w:val="41"/>
              </w:numPr>
              <w:spacing w:after="0"/>
              <w:ind w:left="0" w:firstLine="0"/>
              <w:jc w:val="both"/>
              <w:rPr>
                <w:b w:val="0"/>
                <w:sz w:val="24"/>
                <w:szCs w:val="24"/>
              </w:rPr>
            </w:pPr>
            <w:r w:rsidRPr="00166E5A">
              <w:rPr>
                <w:b w:val="0"/>
                <w:sz w:val="24"/>
                <w:szCs w:val="24"/>
              </w:rPr>
              <w:t>Интеграция с КИС</w:t>
            </w:r>
          </w:p>
          <w:p w:rsidR="00166E5A" w:rsidRPr="00166E5A" w:rsidRDefault="00166E5A" w:rsidP="00166E5A">
            <w:r w:rsidRPr="00166E5A">
              <w:t>Из КИС в УС выгружаются данные:</w:t>
            </w:r>
          </w:p>
          <w:p w:rsidR="00166E5A" w:rsidRPr="00166E5A" w:rsidRDefault="00166E5A" w:rsidP="00166E5A">
            <w:pPr>
              <w:numPr>
                <w:ilvl w:val="0"/>
                <w:numId w:val="13"/>
              </w:numPr>
              <w:ind w:left="0" w:firstLine="0"/>
            </w:pPr>
            <w:r w:rsidRPr="00166E5A">
              <w:t>Товар (номенклатура, единицы хранения, штрихкоды);</w:t>
            </w:r>
          </w:p>
          <w:p w:rsidR="00166E5A" w:rsidRPr="00166E5A" w:rsidRDefault="00166E5A" w:rsidP="00166E5A">
            <w:pPr>
              <w:numPr>
                <w:ilvl w:val="0"/>
                <w:numId w:val="13"/>
              </w:numPr>
              <w:ind w:left="0" w:firstLine="0"/>
            </w:pPr>
            <w:r w:rsidRPr="00166E5A">
              <w:t>Контрагенты;</w:t>
            </w:r>
          </w:p>
          <w:p w:rsidR="00166E5A" w:rsidRPr="00166E5A" w:rsidRDefault="00166E5A" w:rsidP="00166E5A">
            <w:pPr>
              <w:numPr>
                <w:ilvl w:val="0"/>
                <w:numId w:val="13"/>
              </w:numPr>
              <w:ind w:left="0" w:firstLine="0"/>
            </w:pPr>
            <w:r w:rsidRPr="00166E5A">
              <w:t>Организация.</w:t>
            </w:r>
          </w:p>
          <w:p w:rsidR="00166E5A" w:rsidRPr="00166E5A" w:rsidRDefault="00166E5A" w:rsidP="00166E5A">
            <w:r w:rsidRPr="00166E5A">
              <w:t>Из КИС в УС выгружаются данные о документах инициаторах:</w:t>
            </w:r>
            <w:r w:rsidRPr="00166E5A">
              <w:tab/>
            </w:r>
          </w:p>
          <w:p w:rsidR="00166E5A" w:rsidRPr="00166E5A" w:rsidRDefault="00166E5A" w:rsidP="00166E5A">
            <w:pPr>
              <w:numPr>
                <w:ilvl w:val="0"/>
                <w:numId w:val="14"/>
              </w:numPr>
              <w:ind w:left="0" w:firstLine="0"/>
            </w:pPr>
            <w:r w:rsidRPr="00166E5A">
              <w:t>План поступления;</w:t>
            </w:r>
          </w:p>
          <w:p w:rsidR="00166E5A" w:rsidRPr="00166E5A" w:rsidRDefault="00166E5A" w:rsidP="00166E5A">
            <w:pPr>
              <w:numPr>
                <w:ilvl w:val="0"/>
                <w:numId w:val="14"/>
              </w:numPr>
              <w:ind w:left="0" w:firstLine="0"/>
            </w:pPr>
            <w:r w:rsidRPr="00166E5A">
              <w:t>План отгрузки;</w:t>
            </w:r>
          </w:p>
          <w:p w:rsidR="00166E5A" w:rsidRPr="00166E5A" w:rsidRDefault="00166E5A" w:rsidP="00166E5A">
            <w:pPr>
              <w:numPr>
                <w:ilvl w:val="0"/>
                <w:numId w:val="14"/>
              </w:numPr>
              <w:ind w:left="0" w:firstLine="0"/>
            </w:pPr>
            <w:r w:rsidRPr="00166E5A">
              <w:t>Блокировка/разблокировка партии товара.</w:t>
            </w:r>
          </w:p>
          <w:p w:rsidR="00166E5A" w:rsidRPr="00166E5A" w:rsidRDefault="00166E5A" w:rsidP="00166E5A">
            <w:r w:rsidRPr="00166E5A">
              <w:t>Из УС в КИС выгружаются данные о:</w:t>
            </w:r>
            <w:r w:rsidRPr="00166E5A">
              <w:tab/>
            </w:r>
          </w:p>
          <w:p w:rsidR="00166E5A" w:rsidRPr="00166E5A" w:rsidRDefault="00166E5A" w:rsidP="00166E5A">
            <w:pPr>
              <w:numPr>
                <w:ilvl w:val="0"/>
                <w:numId w:val="14"/>
              </w:numPr>
              <w:ind w:left="0" w:firstLine="0"/>
            </w:pPr>
            <w:r w:rsidRPr="00166E5A">
              <w:t>Статусах, принимаемых документом приемка (В работе, Принят, Закрыт);</w:t>
            </w:r>
          </w:p>
          <w:p w:rsidR="00166E5A" w:rsidRPr="00166E5A" w:rsidRDefault="00166E5A" w:rsidP="00166E5A">
            <w:pPr>
              <w:numPr>
                <w:ilvl w:val="0"/>
                <w:numId w:val="14"/>
              </w:numPr>
              <w:ind w:left="0" w:firstLine="0"/>
            </w:pPr>
            <w:r w:rsidRPr="00166E5A">
              <w:t>Факте приемки товара (товар, качество, партия, количество);</w:t>
            </w:r>
          </w:p>
          <w:p w:rsidR="00166E5A" w:rsidRPr="00166E5A" w:rsidRDefault="00166E5A" w:rsidP="00166E5A">
            <w:pPr>
              <w:numPr>
                <w:ilvl w:val="0"/>
                <w:numId w:val="14"/>
              </w:numPr>
              <w:ind w:left="0" w:firstLine="0"/>
            </w:pPr>
            <w:r w:rsidRPr="00166E5A">
              <w:t>ВГХ;</w:t>
            </w:r>
          </w:p>
          <w:p w:rsidR="00166E5A" w:rsidRPr="00166E5A" w:rsidRDefault="00166E5A" w:rsidP="00166E5A">
            <w:pPr>
              <w:numPr>
                <w:ilvl w:val="0"/>
                <w:numId w:val="14"/>
              </w:numPr>
              <w:ind w:left="0" w:firstLine="0"/>
            </w:pPr>
            <w:r w:rsidRPr="00166E5A">
              <w:t>Статусах, принимаемых документом заказ на отгрузку (В отборе, Отобран, Упакован, Отгружен);</w:t>
            </w:r>
          </w:p>
          <w:p w:rsidR="00166E5A" w:rsidRPr="00166E5A" w:rsidRDefault="00166E5A" w:rsidP="00166E5A">
            <w:pPr>
              <w:numPr>
                <w:ilvl w:val="0"/>
                <w:numId w:val="14"/>
              </w:numPr>
              <w:ind w:left="0" w:firstLine="0"/>
            </w:pPr>
            <w:r w:rsidRPr="00166E5A">
              <w:t>Факте упаковки товара (товар, качество, партия, количество);</w:t>
            </w:r>
          </w:p>
          <w:p w:rsidR="00166E5A" w:rsidRPr="00166E5A" w:rsidRDefault="00166E5A" w:rsidP="00166E5A">
            <w:pPr>
              <w:numPr>
                <w:ilvl w:val="0"/>
                <w:numId w:val="14"/>
              </w:numPr>
              <w:ind w:left="0" w:firstLine="0"/>
            </w:pPr>
            <w:r w:rsidRPr="00166E5A">
              <w:lastRenderedPageBreak/>
              <w:t>Факте отгрузки товара (товар, качество, партия, количество);</w:t>
            </w:r>
          </w:p>
          <w:p w:rsidR="00166E5A" w:rsidRPr="00166E5A" w:rsidRDefault="00166E5A" w:rsidP="00166E5A">
            <w:pPr>
              <w:numPr>
                <w:ilvl w:val="0"/>
                <w:numId w:val="14"/>
              </w:numPr>
              <w:ind w:left="0" w:firstLine="0"/>
            </w:pPr>
            <w:r w:rsidRPr="00166E5A">
              <w:t>Ответная часть о факте Блокировки/разблокировки партии товара.</w:t>
            </w:r>
          </w:p>
          <w:p w:rsidR="00166E5A" w:rsidRPr="00166E5A" w:rsidRDefault="00166E5A" w:rsidP="00166E5A">
            <w:pPr>
              <w:jc w:val="center"/>
              <w:rPr>
                <w:b/>
                <w:bCs/>
              </w:rPr>
            </w:pPr>
          </w:p>
        </w:tc>
      </w:tr>
      <w:tr w:rsidR="00166E5A" w:rsidRPr="00166E5A" w:rsidTr="00A35B08">
        <w:trPr>
          <w:trHeight w:val="1106"/>
        </w:trPr>
        <w:tc>
          <w:tcPr>
            <w:tcW w:w="675" w:type="dxa"/>
          </w:tcPr>
          <w:p w:rsidR="00166E5A" w:rsidRPr="00166E5A" w:rsidRDefault="00166E5A" w:rsidP="00166E5A">
            <w:pPr>
              <w:jc w:val="center"/>
              <w:rPr>
                <w:bCs/>
              </w:rPr>
            </w:pPr>
            <w:r w:rsidRPr="00166E5A">
              <w:rPr>
                <w:bCs/>
              </w:rPr>
              <w:lastRenderedPageBreak/>
              <w:t>4.</w:t>
            </w:r>
          </w:p>
        </w:tc>
        <w:tc>
          <w:tcPr>
            <w:tcW w:w="3828" w:type="dxa"/>
          </w:tcPr>
          <w:p w:rsidR="00166E5A" w:rsidRPr="00166E5A" w:rsidRDefault="00166E5A" w:rsidP="00166E5A">
            <w:pPr>
              <w:pStyle w:val="2"/>
              <w:keepLines/>
              <w:spacing w:after="0"/>
              <w:rPr>
                <w:b w:val="0"/>
                <w:sz w:val="24"/>
                <w:szCs w:val="24"/>
              </w:rPr>
            </w:pPr>
            <w:r w:rsidRPr="00166E5A">
              <w:rPr>
                <w:b w:val="0"/>
                <w:sz w:val="24"/>
                <w:szCs w:val="24"/>
              </w:rPr>
              <w:t>Технические требования к архитектуре системы</w:t>
            </w:r>
          </w:p>
          <w:p w:rsidR="00166E5A" w:rsidRPr="00166E5A" w:rsidRDefault="00166E5A" w:rsidP="00166E5A">
            <w:pPr>
              <w:pStyle w:val="1"/>
              <w:numPr>
                <w:ilvl w:val="0"/>
                <w:numId w:val="0"/>
              </w:numPr>
              <w:tabs>
                <w:tab w:val="left" w:pos="709"/>
              </w:tabs>
              <w:suppressAutoHyphens/>
              <w:spacing w:before="0" w:after="0"/>
              <w:ind w:right="170"/>
              <w:rPr>
                <w:rFonts w:eastAsia="MS Gothic"/>
                <w:b w:val="0"/>
                <w:caps/>
                <w:color w:val="000000"/>
                <w:sz w:val="24"/>
                <w:szCs w:val="24"/>
              </w:rPr>
            </w:pPr>
          </w:p>
        </w:tc>
        <w:tc>
          <w:tcPr>
            <w:tcW w:w="5714" w:type="dxa"/>
          </w:tcPr>
          <w:p w:rsidR="00166E5A" w:rsidRPr="00166E5A" w:rsidRDefault="00166E5A" w:rsidP="00166E5A">
            <w:pPr>
              <w:ind w:right="-1"/>
              <w:rPr>
                <w:snapToGrid w:val="0"/>
                <w:color w:val="000000"/>
                <w:lang w:eastAsia="en-US"/>
              </w:rPr>
            </w:pPr>
            <w:r w:rsidRPr="00166E5A">
              <w:rPr>
                <w:snapToGrid w:val="0"/>
                <w:color w:val="000000"/>
                <w:lang w:eastAsia="en-US"/>
              </w:rPr>
              <w:t>Заказчик предъявляет следующие технические требования к системной архитектуре решения WMS:</w:t>
            </w:r>
          </w:p>
          <w:p w:rsidR="00166E5A" w:rsidRPr="00166E5A" w:rsidRDefault="00166E5A" w:rsidP="00166E5A">
            <w:pPr>
              <w:numPr>
                <w:ilvl w:val="0"/>
                <w:numId w:val="39"/>
              </w:numPr>
              <w:ind w:left="0" w:right="-1" w:firstLine="0"/>
              <w:jc w:val="both"/>
              <w:rPr>
                <w:snapToGrid w:val="0"/>
                <w:color w:val="000000"/>
                <w:lang w:eastAsia="en-US"/>
              </w:rPr>
            </w:pPr>
            <w:r w:rsidRPr="00166E5A">
              <w:rPr>
                <w:snapToGrid w:val="0"/>
                <w:color w:val="000000"/>
                <w:lang w:eastAsia="en-US"/>
              </w:rPr>
              <w:t>Система WMS должна быть разработана на платформе 1С:Предприятие 8.3.</w:t>
            </w:r>
          </w:p>
          <w:p w:rsidR="00166E5A" w:rsidRPr="00166E5A" w:rsidRDefault="00166E5A" w:rsidP="00166E5A">
            <w:pPr>
              <w:numPr>
                <w:ilvl w:val="0"/>
                <w:numId w:val="39"/>
              </w:numPr>
              <w:ind w:left="0" w:right="-1" w:firstLine="0"/>
              <w:jc w:val="both"/>
              <w:rPr>
                <w:snapToGrid w:val="0"/>
                <w:color w:val="000000"/>
                <w:lang w:eastAsia="en-US"/>
              </w:rPr>
            </w:pPr>
            <w:r w:rsidRPr="00166E5A">
              <w:rPr>
                <w:snapToGrid w:val="0"/>
                <w:color w:val="000000"/>
                <w:lang w:eastAsia="en-US"/>
              </w:rPr>
              <w:t>Все изменения Системы от типовой конфигурации WMS решения должны быть формализованы и описаны в разделе «Доработки системы», являющимся частью документа «Концептуальный дизайн».</w:t>
            </w:r>
          </w:p>
          <w:p w:rsidR="00166E5A" w:rsidRPr="00166E5A" w:rsidRDefault="00166E5A" w:rsidP="00166E5A">
            <w:pPr>
              <w:ind w:right="-1"/>
              <w:rPr>
                <w:snapToGrid w:val="0"/>
                <w:color w:val="000000"/>
                <w:lang w:eastAsia="en-US"/>
              </w:rPr>
            </w:pPr>
            <w:r w:rsidRPr="00166E5A">
              <w:rPr>
                <w:snapToGrid w:val="0"/>
                <w:color w:val="000000"/>
                <w:lang w:eastAsia="en-US"/>
              </w:rPr>
              <w:t>Архитектура системы WMS должна состоять из следующих компонентов:</w:t>
            </w:r>
          </w:p>
          <w:p w:rsidR="00166E5A" w:rsidRPr="00166E5A" w:rsidRDefault="00166E5A" w:rsidP="00166E5A">
            <w:pPr>
              <w:numPr>
                <w:ilvl w:val="0"/>
                <w:numId w:val="40"/>
              </w:numPr>
              <w:ind w:left="0" w:right="-1" w:firstLine="0"/>
              <w:jc w:val="both"/>
              <w:rPr>
                <w:snapToGrid w:val="0"/>
                <w:color w:val="000000"/>
                <w:lang w:eastAsia="en-US"/>
              </w:rPr>
            </w:pPr>
            <w:r w:rsidRPr="00166E5A">
              <w:rPr>
                <w:snapToGrid w:val="0"/>
                <w:color w:val="000000"/>
                <w:lang w:eastAsia="en-US"/>
              </w:rPr>
              <w:t>Приложение для доступа в систему в режиме «толстого клиента»;</w:t>
            </w:r>
          </w:p>
          <w:p w:rsidR="00166E5A" w:rsidRPr="00166E5A" w:rsidRDefault="00166E5A" w:rsidP="00166E5A">
            <w:pPr>
              <w:numPr>
                <w:ilvl w:val="0"/>
                <w:numId w:val="40"/>
              </w:numPr>
              <w:ind w:left="0" w:right="-1" w:firstLine="0"/>
              <w:jc w:val="both"/>
              <w:rPr>
                <w:snapToGrid w:val="0"/>
                <w:color w:val="000000"/>
                <w:lang w:eastAsia="en-US"/>
              </w:rPr>
            </w:pPr>
            <w:r w:rsidRPr="00166E5A">
              <w:rPr>
                <w:snapToGrid w:val="0"/>
                <w:color w:val="000000"/>
                <w:lang w:eastAsia="en-US"/>
              </w:rPr>
              <w:t>Приложение для доступа в систему в режиме «тонкого клиента»;</w:t>
            </w:r>
          </w:p>
          <w:p w:rsidR="00166E5A" w:rsidRPr="00166E5A" w:rsidRDefault="00166E5A" w:rsidP="00166E5A">
            <w:pPr>
              <w:numPr>
                <w:ilvl w:val="0"/>
                <w:numId w:val="40"/>
              </w:numPr>
              <w:ind w:left="0" w:right="-1" w:firstLine="0"/>
              <w:jc w:val="both"/>
              <w:rPr>
                <w:snapToGrid w:val="0"/>
                <w:color w:val="000000"/>
                <w:lang w:eastAsia="en-US"/>
              </w:rPr>
            </w:pPr>
            <w:r w:rsidRPr="00166E5A">
              <w:rPr>
                <w:snapToGrid w:val="0"/>
                <w:color w:val="000000"/>
                <w:lang w:eastAsia="en-US"/>
              </w:rPr>
              <w:t>Приложение для ТСД.</w:t>
            </w:r>
          </w:p>
          <w:p w:rsidR="00166E5A" w:rsidRPr="00166E5A" w:rsidRDefault="00166E5A" w:rsidP="00166E5A">
            <w:pPr>
              <w:rPr>
                <w:snapToGrid w:val="0"/>
                <w:color w:val="000000"/>
                <w:lang w:eastAsia="en-US"/>
              </w:rPr>
            </w:pPr>
            <w:r w:rsidRPr="00166E5A">
              <w:rPr>
                <w:snapToGrid w:val="0"/>
                <w:color w:val="000000"/>
                <w:lang w:eastAsia="en-US"/>
              </w:rPr>
              <w:t>Архитектура системы должна быть централизованной. Системное администрирование должно быть сосредоточено в одном месте, а функциональность – быть единой для всех пользователей.</w:t>
            </w:r>
          </w:p>
          <w:p w:rsidR="00166E5A" w:rsidRPr="00166E5A" w:rsidRDefault="00166E5A" w:rsidP="00166E5A">
            <w:pPr>
              <w:rPr>
                <w:snapToGrid w:val="0"/>
                <w:color w:val="000000"/>
                <w:lang w:eastAsia="en-US"/>
              </w:rPr>
            </w:pPr>
            <w:r w:rsidRPr="00166E5A">
              <w:rPr>
                <w:snapToGrid w:val="0"/>
                <w:color w:val="000000"/>
                <w:lang w:eastAsia="en-US"/>
              </w:rPr>
              <w:t>Решение для системы WMS должно поддерживать структуру взаимодействия клиентского места (мобильного места) и сервера базы данных:</w:t>
            </w:r>
          </w:p>
          <w:p w:rsidR="00166E5A" w:rsidRPr="00166E5A" w:rsidRDefault="00166E5A" w:rsidP="00166E5A">
            <w:pPr>
              <w:numPr>
                <w:ilvl w:val="0"/>
                <w:numId w:val="40"/>
              </w:numPr>
              <w:ind w:left="0" w:right="-1" w:firstLine="0"/>
              <w:jc w:val="both"/>
              <w:rPr>
                <w:snapToGrid w:val="0"/>
                <w:color w:val="000000"/>
                <w:lang w:eastAsia="en-US"/>
              </w:rPr>
            </w:pPr>
            <w:r w:rsidRPr="00166E5A">
              <w:rPr>
                <w:snapToGrid w:val="0"/>
                <w:color w:val="000000"/>
                <w:lang w:eastAsia="en-US"/>
              </w:rPr>
              <w:t>СУБД &lt;-&gt; Сервер приложений &lt;-&gt; Клиентское АРМ / ТСД.</w:t>
            </w:r>
          </w:p>
          <w:p w:rsidR="00166E5A" w:rsidRPr="00166E5A" w:rsidRDefault="00166E5A" w:rsidP="00166E5A">
            <w:pPr>
              <w:rPr>
                <w:snapToGrid w:val="0"/>
                <w:color w:val="000000"/>
                <w:lang w:eastAsia="en-US"/>
              </w:rPr>
            </w:pPr>
            <w:r w:rsidRPr="00166E5A">
              <w:rPr>
                <w:snapToGrid w:val="0"/>
                <w:color w:val="000000"/>
                <w:lang w:eastAsia="en-US"/>
              </w:rPr>
              <w:t xml:space="preserve">Для управления базами данных система WMS должна использовать СУБД </w:t>
            </w:r>
            <w:r w:rsidRPr="00166E5A">
              <w:rPr>
                <w:snapToGrid w:val="0"/>
                <w:color w:val="000000"/>
                <w:lang w:val="en-US" w:eastAsia="en-US"/>
              </w:rPr>
              <w:t>MS</w:t>
            </w:r>
            <w:r w:rsidRPr="00166E5A">
              <w:rPr>
                <w:snapToGrid w:val="0"/>
                <w:color w:val="000000"/>
                <w:lang w:eastAsia="en-US"/>
              </w:rPr>
              <w:t xml:space="preserve"> </w:t>
            </w:r>
            <w:r w:rsidRPr="00166E5A">
              <w:rPr>
                <w:snapToGrid w:val="0"/>
                <w:color w:val="000000"/>
                <w:lang w:val="en-US" w:eastAsia="en-US"/>
              </w:rPr>
              <w:t>SQL</w:t>
            </w:r>
            <w:r w:rsidRPr="00166E5A">
              <w:rPr>
                <w:snapToGrid w:val="0"/>
                <w:color w:val="000000"/>
                <w:lang w:eastAsia="en-US"/>
              </w:rPr>
              <w:t>.</w:t>
            </w:r>
          </w:p>
          <w:p w:rsidR="00166E5A" w:rsidRPr="00166E5A" w:rsidRDefault="00166E5A" w:rsidP="00166E5A">
            <w:pPr>
              <w:rPr>
                <w:snapToGrid w:val="0"/>
                <w:color w:val="000000"/>
                <w:lang w:eastAsia="en-US"/>
              </w:rPr>
            </w:pPr>
            <w:r w:rsidRPr="00166E5A">
              <w:rPr>
                <w:snapToGrid w:val="0"/>
                <w:color w:val="000000"/>
                <w:lang w:eastAsia="en-US"/>
              </w:rPr>
              <w:t>Веб-сервер должен работать под управлением Apache версий 2.0, 2.2. ОС веб-сервера - Windows.</w:t>
            </w:r>
          </w:p>
          <w:p w:rsidR="00166E5A" w:rsidRPr="00166E5A" w:rsidRDefault="00166E5A" w:rsidP="00166E5A">
            <w:pPr>
              <w:rPr>
                <w:snapToGrid w:val="0"/>
                <w:color w:val="000000"/>
                <w:lang w:eastAsia="en-US"/>
              </w:rPr>
            </w:pPr>
            <w:r w:rsidRPr="00166E5A">
              <w:rPr>
                <w:snapToGrid w:val="0"/>
                <w:color w:val="000000"/>
                <w:lang w:eastAsia="en-US"/>
              </w:rPr>
              <w:t>Взаимодействие и работа на ТСД (прием и передача данных, выполнение операций), должно быть организовано в режиме оn-line при подключении к сети Wi-Fi сети на территории складского объекта.</w:t>
            </w:r>
          </w:p>
          <w:p w:rsidR="00166E5A" w:rsidRPr="00166E5A" w:rsidRDefault="00166E5A" w:rsidP="00166E5A">
            <w:pPr>
              <w:pStyle w:val="2"/>
              <w:keepLines/>
              <w:spacing w:after="0"/>
              <w:jc w:val="both"/>
              <w:rPr>
                <w:sz w:val="24"/>
                <w:szCs w:val="24"/>
              </w:rPr>
            </w:pPr>
          </w:p>
        </w:tc>
      </w:tr>
      <w:tr w:rsidR="00166E5A" w:rsidRPr="00166E5A" w:rsidTr="00A35B08">
        <w:trPr>
          <w:trHeight w:val="1106"/>
        </w:trPr>
        <w:tc>
          <w:tcPr>
            <w:tcW w:w="675" w:type="dxa"/>
          </w:tcPr>
          <w:p w:rsidR="00166E5A" w:rsidRPr="00166E5A" w:rsidRDefault="00166E5A" w:rsidP="00166E5A">
            <w:pPr>
              <w:jc w:val="center"/>
              <w:rPr>
                <w:bCs/>
              </w:rPr>
            </w:pPr>
            <w:r w:rsidRPr="00166E5A">
              <w:rPr>
                <w:bCs/>
              </w:rPr>
              <w:t>5.</w:t>
            </w:r>
          </w:p>
        </w:tc>
        <w:tc>
          <w:tcPr>
            <w:tcW w:w="3828" w:type="dxa"/>
          </w:tcPr>
          <w:p w:rsidR="00166E5A" w:rsidRPr="00166E5A" w:rsidRDefault="00166E5A" w:rsidP="00166E5A">
            <w:pPr>
              <w:pStyle w:val="2"/>
              <w:keepLines/>
              <w:spacing w:after="0"/>
              <w:rPr>
                <w:b w:val="0"/>
                <w:sz w:val="24"/>
                <w:szCs w:val="24"/>
              </w:rPr>
            </w:pPr>
            <w:r w:rsidRPr="00166E5A">
              <w:rPr>
                <w:b w:val="0"/>
                <w:sz w:val="24"/>
                <w:szCs w:val="24"/>
              </w:rPr>
              <w:t>Требования к доступу к системе</w:t>
            </w:r>
          </w:p>
          <w:p w:rsidR="00166E5A" w:rsidRPr="00166E5A" w:rsidRDefault="00166E5A" w:rsidP="00166E5A">
            <w:pPr>
              <w:pStyle w:val="2"/>
              <w:keepLines/>
              <w:spacing w:after="0"/>
              <w:rPr>
                <w:b w:val="0"/>
                <w:sz w:val="24"/>
                <w:szCs w:val="24"/>
              </w:rPr>
            </w:pPr>
          </w:p>
        </w:tc>
        <w:tc>
          <w:tcPr>
            <w:tcW w:w="5714" w:type="dxa"/>
          </w:tcPr>
          <w:p w:rsidR="00166E5A" w:rsidRPr="00166E5A" w:rsidRDefault="00166E5A" w:rsidP="00166E5A">
            <w:pPr>
              <w:rPr>
                <w:snapToGrid w:val="0"/>
                <w:color w:val="000000"/>
                <w:lang w:eastAsia="en-US"/>
              </w:rPr>
            </w:pPr>
            <w:r w:rsidRPr="00166E5A">
              <w:rPr>
                <w:snapToGrid w:val="0"/>
                <w:color w:val="000000"/>
                <w:lang w:eastAsia="en-US"/>
              </w:rPr>
              <w:t>Система должна обеспечивать сквозную доменную аутентификацию пользователей.</w:t>
            </w:r>
          </w:p>
          <w:p w:rsidR="00166E5A" w:rsidRPr="00166E5A" w:rsidRDefault="00166E5A" w:rsidP="00166E5A">
            <w:pPr>
              <w:rPr>
                <w:snapToGrid w:val="0"/>
                <w:color w:val="000000"/>
                <w:lang w:eastAsia="en-US"/>
              </w:rPr>
            </w:pPr>
            <w:r w:rsidRPr="00166E5A">
              <w:rPr>
                <w:snapToGrid w:val="0"/>
                <w:color w:val="000000"/>
                <w:lang w:eastAsia="en-US"/>
              </w:rPr>
              <w:t>Доступ к системе должен быть возможен в режиме «толстого клиента» и «тонкого клиента».</w:t>
            </w:r>
          </w:p>
          <w:p w:rsidR="00166E5A" w:rsidRPr="00166E5A" w:rsidRDefault="00166E5A" w:rsidP="00166E5A">
            <w:pPr>
              <w:rPr>
                <w:snapToGrid w:val="0"/>
                <w:color w:val="000000"/>
                <w:lang w:eastAsia="en-US"/>
              </w:rPr>
            </w:pPr>
            <w:r w:rsidRPr="00166E5A">
              <w:rPr>
                <w:snapToGrid w:val="0"/>
                <w:color w:val="000000"/>
                <w:lang w:eastAsia="en-US"/>
              </w:rPr>
              <w:t>Доступ для пользователей на ТСД должен быть реализован с использованием индивидуального логина и пароля.</w:t>
            </w:r>
          </w:p>
          <w:p w:rsidR="00166E5A" w:rsidRPr="00166E5A" w:rsidRDefault="00166E5A" w:rsidP="00166E5A">
            <w:pPr>
              <w:ind w:right="-1"/>
              <w:rPr>
                <w:snapToGrid w:val="0"/>
                <w:color w:val="000000"/>
                <w:lang w:eastAsia="en-US"/>
              </w:rPr>
            </w:pPr>
          </w:p>
        </w:tc>
      </w:tr>
      <w:tr w:rsidR="00166E5A" w:rsidRPr="00166E5A" w:rsidTr="00A35B08">
        <w:trPr>
          <w:trHeight w:val="1106"/>
        </w:trPr>
        <w:tc>
          <w:tcPr>
            <w:tcW w:w="675" w:type="dxa"/>
          </w:tcPr>
          <w:p w:rsidR="00166E5A" w:rsidRPr="00166E5A" w:rsidRDefault="00166E5A" w:rsidP="00166E5A">
            <w:pPr>
              <w:jc w:val="center"/>
              <w:rPr>
                <w:bCs/>
              </w:rPr>
            </w:pPr>
            <w:r w:rsidRPr="00166E5A">
              <w:rPr>
                <w:bCs/>
              </w:rPr>
              <w:t>6.</w:t>
            </w:r>
          </w:p>
        </w:tc>
        <w:tc>
          <w:tcPr>
            <w:tcW w:w="3828" w:type="dxa"/>
          </w:tcPr>
          <w:p w:rsidR="00166E5A" w:rsidRPr="00166E5A" w:rsidRDefault="00166E5A" w:rsidP="00166E5A">
            <w:pPr>
              <w:pStyle w:val="2"/>
              <w:keepLines/>
              <w:spacing w:after="0"/>
              <w:rPr>
                <w:b w:val="0"/>
                <w:sz w:val="24"/>
                <w:szCs w:val="24"/>
              </w:rPr>
            </w:pPr>
            <w:r w:rsidRPr="00166E5A">
              <w:rPr>
                <w:b w:val="0"/>
                <w:sz w:val="24"/>
                <w:szCs w:val="24"/>
              </w:rPr>
              <w:t>Требования к локализации программного обеспечения</w:t>
            </w:r>
          </w:p>
          <w:p w:rsidR="00166E5A" w:rsidRPr="00166E5A" w:rsidRDefault="00166E5A" w:rsidP="00166E5A">
            <w:pPr>
              <w:pStyle w:val="normal"/>
              <w:spacing w:after="0" w:line="240" w:lineRule="auto"/>
              <w:rPr>
                <w:rFonts w:ascii="Times New Roman" w:hAnsi="Times New Roman" w:cs="Times New Roman"/>
                <w:b/>
                <w:sz w:val="24"/>
                <w:szCs w:val="24"/>
              </w:rPr>
            </w:pPr>
          </w:p>
        </w:tc>
        <w:tc>
          <w:tcPr>
            <w:tcW w:w="5714" w:type="dxa"/>
          </w:tcPr>
          <w:p w:rsidR="00166E5A" w:rsidRPr="00166E5A" w:rsidRDefault="00166E5A" w:rsidP="00166E5A">
            <w:pPr>
              <w:contextualSpacing/>
              <w:rPr>
                <w:snapToGrid w:val="0"/>
                <w:color w:val="000000"/>
                <w:lang w:eastAsia="en-US"/>
              </w:rPr>
            </w:pPr>
            <w:r w:rsidRPr="00166E5A">
              <w:rPr>
                <w:snapToGrid w:val="0"/>
                <w:color w:val="000000"/>
                <w:lang w:eastAsia="en-US"/>
              </w:rPr>
              <w:t xml:space="preserve">Заказчиком не могут приобретаться неисключительные права на программные продукты, использующие платформы разработки Microsoft .NET, Oracle, системы управления базами данных </w:t>
            </w:r>
            <w:r w:rsidRPr="00166E5A">
              <w:rPr>
                <w:snapToGrid w:val="0"/>
                <w:color w:val="000000"/>
                <w:lang w:eastAsia="en-US"/>
              </w:rPr>
              <w:lastRenderedPageBreak/>
              <w:t>MS SQL, Oracle или СУБД иных иностранных разработчиков, не предусматривающих предоставление исходных кодов Заказчику и/или требующие закупки дополнительных лицензий на любые другие элементы архитектуры Системы.</w:t>
            </w:r>
          </w:p>
          <w:p w:rsidR="00166E5A" w:rsidRPr="00166E5A" w:rsidRDefault="00166E5A" w:rsidP="00166E5A">
            <w:pPr>
              <w:rPr>
                <w:snapToGrid w:val="0"/>
                <w:color w:val="000000"/>
                <w:lang w:eastAsia="en-US"/>
              </w:rPr>
            </w:pPr>
          </w:p>
        </w:tc>
      </w:tr>
    </w:tbl>
    <w:p w:rsidR="00166E5A" w:rsidRPr="00166E5A" w:rsidRDefault="00166E5A" w:rsidP="00166E5A">
      <w:pPr>
        <w:tabs>
          <w:tab w:val="left" w:pos="8647"/>
        </w:tabs>
        <w:jc w:val="right"/>
        <w:rPr>
          <w:rStyle w:val="MicrosoftSansSerif85pt"/>
          <w:rFonts w:ascii="Times New Roman" w:hAnsi="Times New Roman" w:cs="Times New Roman"/>
          <w:b/>
          <w:sz w:val="24"/>
          <w:szCs w:val="24"/>
        </w:rPr>
      </w:pPr>
    </w:p>
    <w:p w:rsidR="00166E5A" w:rsidRPr="00166E5A" w:rsidRDefault="00166E5A" w:rsidP="00166E5A">
      <w:pPr>
        <w:tabs>
          <w:tab w:val="left" w:pos="8647"/>
        </w:tabs>
        <w:jc w:val="right"/>
        <w:rPr>
          <w:rStyle w:val="MicrosoftSansSerif85pt"/>
          <w:rFonts w:ascii="Times New Roman" w:hAnsi="Times New Roman" w:cs="Times New Roman"/>
          <w:b/>
          <w:sz w:val="24"/>
          <w:szCs w:val="24"/>
        </w:rPr>
      </w:pPr>
    </w:p>
    <w:tbl>
      <w:tblPr>
        <w:tblW w:w="0" w:type="auto"/>
        <w:tblLook w:val="01E0"/>
      </w:tblPr>
      <w:tblGrid>
        <w:gridCol w:w="5211"/>
        <w:gridCol w:w="5210"/>
      </w:tblGrid>
      <w:tr w:rsidR="00166E5A" w:rsidRPr="00166E5A" w:rsidTr="00A35B08">
        <w:trPr>
          <w:trHeight w:val="1843"/>
        </w:trPr>
        <w:tc>
          <w:tcPr>
            <w:tcW w:w="5211" w:type="dxa"/>
          </w:tcPr>
          <w:p w:rsidR="00166E5A" w:rsidRPr="00166E5A" w:rsidRDefault="00166E5A" w:rsidP="00166E5A">
            <w:pPr>
              <w:rPr>
                <w:b/>
              </w:rPr>
            </w:pPr>
            <w:r w:rsidRPr="00166E5A">
              <w:rPr>
                <w:b/>
              </w:rPr>
              <w:t>ЗАКАЗЧИК</w:t>
            </w:r>
          </w:p>
          <w:p w:rsidR="00166E5A" w:rsidRPr="00166E5A" w:rsidRDefault="00166E5A" w:rsidP="00166E5A">
            <w:pPr>
              <w:rPr>
                <w:b/>
              </w:rPr>
            </w:pPr>
            <w:r w:rsidRPr="00166E5A">
              <w:rPr>
                <w:b/>
              </w:rPr>
              <w:t>ФГУП «Московский эндокринный завод»</w:t>
            </w:r>
          </w:p>
          <w:p w:rsidR="00166E5A" w:rsidRPr="00166E5A" w:rsidRDefault="00166E5A" w:rsidP="00166E5A">
            <w:pPr>
              <w:rPr>
                <w:bCs/>
              </w:rPr>
            </w:pPr>
            <w:r w:rsidRPr="00166E5A">
              <w:rPr>
                <w:bCs/>
              </w:rPr>
              <w:t>Генеральный директор</w:t>
            </w:r>
          </w:p>
          <w:p w:rsidR="00166E5A" w:rsidRPr="00166E5A" w:rsidRDefault="00166E5A" w:rsidP="00166E5A"/>
          <w:p w:rsidR="00166E5A" w:rsidRPr="00166E5A" w:rsidRDefault="00166E5A" w:rsidP="00166E5A"/>
          <w:p w:rsidR="00166E5A" w:rsidRPr="00166E5A" w:rsidRDefault="00166E5A" w:rsidP="00166E5A">
            <w:r w:rsidRPr="00166E5A">
              <w:t>____________________/М.Ю. Фонарев/</w:t>
            </w:r>
          </w:p>
        </w:tc>
        <w:tc>
          <w:tcPr>
            <w:tcW w:w="5210" w:type="dxa"/>
          </w:tcPr>
          <w:p w:rsidR="00166E5A" w:rsidRPr="00166E5A" w:rsidRDefault="00166E5A" w:rsidP="00166E5A">
            <w:pPr>
              <w:rPr>
                <w:b/>
              </w:rPr>
            </w:pPr>
            <w:r w:rsidRPr="00166E5A">
              <w:rPr>
                <w:b/>
              </w:rPr>
              <w:t>ИСПОЛНИТЕЛЬ</w:t>
            </w:r>
          </w:p>
          <w:p w:rsidR="00166E5A" w:rsidRPr="00166E5A" w:rsidRDefault="00166E5A" w:rsidP="00166E5A"/>
          <w:p w:rsidR="00166E5A" w:rsidRPr="00166E5A" w:rsidRDefault="00166E5A" w:rsidP="00166E5A"/>
          <w:p w:rsidR="00166E5A" w:rsidRPr="00166E5A" w:rsidRDefault="00166E5A" w:rsidP="00166E5A"/>
          <w:p w:rsidR="00166E5A" w:rsidRPr="00166E5A" w:rsidRDefault="00166E5A" w:rsidP="00166E5A"/>
          <w:p w:rsidR="00166E5A" w:rsidRPr="00166E5A" w:rsidRDefault="00166E5A" w:rsidP="00166E5A">
            <w:pPr>
              <w:rPr>
                <w:b/>
              </w:rPr>
            </w:pPr>
            <w:r w:rsidRPr="00166E5A">
              <w:t>____________________/____________________/</w:t>
            </w:r>
          </w:p>
        </w:tc>
      </w:tr>
    </w:tbl>
    <w:p w:rsidR="00166E5A" w:rsidRPr="00166E5A" w:rsidRDefault="00166E5A" w:rsidP="00166E5A">
      <w:pPr>
        <w:tabs>
          <w:tab w:val="left" w:pos="8647"/>
        </w:tabs>
        <w:jc w:val="right"/>
        <w:rPr>
          <w:b/>
        </w:rPr>
      </w:pPr>
      <w:r w:rsidRPr="00166E5A" w:rsidDel="00943A82">
        <w:rPr>
          <w:b/>
        </w:rPr>
        <w:t xml:space="preserve"> </w:t>
      </w:r>
      <w:r w:rsidRPr="00166E5A">
        <w:rPr>
          <w:b/>
        </w:rPr>
        <w:br w:type="page"/>
      </w:r>
      <w:r w:rsidRPr="00166E5A">
        <w:rPr>
          <w:b/>
        </w:rPr>
        <w:lastRenderedPageBreak/>
        <w:t>Приложение №</w:t>
      </w:r>
      <w:bookmarkEnd w:id="141"/>
      <w:r w:rsidRPr="00166E5A">
        <w:rPr>
          <w:b/>
        </w:rPr>
        <w:t>2</w:t>
      </w:r>
    </w:p>
    <w:p w:rsidR="00166E5A" w:rsidRPr="00166E5A" w:rsidRDefault="00166E5A" w:rsidP="00166E5A">
      <w:pPr>
        <w:jc w:val="right"/>
        <w:rPr>
          <w:b/>
        </w:rPr>
      </w:pPr>
      <w:r w:rsidRPr="00166E5A">
        <w:rPr>
          <w:b/>
        </w:rPr>
        <w:t>к Договору № __________</w:t>
      </w:r>
    </w:p>
    <w:p w:rsidR="00166E5A" w:rsidRPr="00166E5A" w:rsidRDefault="00166E5A" w:rsidP="00166E5A">
      <w:pPr>
        <w:pStyle w:val="afd"/>
        <w:spacing w:line="240" w:lineRule="auto"/>
        <w:jc w:val="right"/>
        <w:rPr>
          <w:sz w:val="24"/>
          <w:szCs w:val="24"/>
          <w:lang w:val="ru-RU"/>
        </w:rPr>
      </w:pPr>
      <w:r w:rsidRPr="00166E5A">
        <w:rPr>
          <w:sz w:val="24"/>
          <w:szCs w:val="24"/>
          <w:lang w:val="ru-RU"/>
        </w:rPr>
        <w:t>на выполнение работ по адаптации программных продуктов</w:t>
      </w:r>
    </w:p>
    <w:p w:rsidR="00166E5A" w:rsidRPr="00166E5A" w:rsidRDefault="00166E5A" w:rsidP="00166E5A">
      <w:pPr>
        <w:jc w:val="right"/>
        <w:rPr>
          <w:b/>
        </w:rPr>
      </w:pPr>
      <w:r w:rsidRPr="00166E5A">
        <w:rPr>
          <w:b/>
        </w:rPr>
        <w:t>от «___» ____________ 20__ г.</w:t>
      </w:r>
    </w:p>
    <w:p w:rsidR="00166E5A" w:rsidRPr="00166E5A" w:rsidRDefault="00166E5A" w:rsidP="00166E5A">
      <w:pPr>
        <w:rPr>
          <w:color w:val="000000"/>
        </w:rPr>
      </w:pPr>
    </w:p>
    <w:p w:rsidR="00166E5A" w:rsidRPr="00166E5A" w:rsidRDefault="00166E5A" w:rsidP="00166E5A">
      <w:pPr>
        <w:pStyle w:val="2"/>
        <w:keepNext w:val="0"/>
        <w:spacing w:after="0"/>
        <w:rPr>
          <w:caps/>
          <w:sz w:val="24"/>
          <w:szCs w:val="24"/>
        </w:rPr>
      </w:pPr>
      <w:r w:rsidRPr="00166E5A">
        <w:rPr>
          <w:caps/>
          <w:sz w:val="24"/>
          <w:szCs w:val="24"/>
        </w:rPr>
        <w:t>ЗАДАНИЕ № ____</w:t>
      </w:r>
    </w:p>
    <w:p w:rsidR="00166E5A" w:rsidRPr="00166E5A" w:rsidRDefault="00166E5A" w:rsidP="00166E5A">
      <w:pPr>
        <w:jc w:val="center"/>
      </w:pPr>
      <w:r w:rsidRPr="00166E5A">
        <w:t>к Договору № ___________ от _____________ 20__ г.</w:t>
      </w:r>
    </w:p>
    <w:p w:rsidR="00166E5A" w:rsidRPr="00166E5A" w:rsidRDefault="00166E5A" w:rsidP="00166E5A">
      <w:pPr>
        <w:jc w:val="center"/>
      </w:pPr>
    </w:p>
    <w:p w:rsidR="00166E5A" w:rsidRPr="00166E5A" w:rsidRDefault="00166E5A" w:rsidP="00166E5A">
      <w:pPr>
        <w:tabs>
          <w:tab w:val="right" w:pos="10206"/>
        </w:tabs>
      </w:pPr>
      <w:r w:rsidRPr="00166E5A">
        <w:t>г. Москва</w:t>
      </w:r>
      <w:r w:rsidRPr="00166E5A">
        <w:tab/>
        <w:t>«___» __________ 20__ г.</w:t>
      </w:r>
    </w:p>
    <w:p w:rsidR="00166E5A" w:rsidRPr="00166E5A" w:rsidRDefault="00166E5A" w:rsidP="00166E5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418"/>
        <w:gridCol w:w="1559"/>
        <w:gridCol w:w="992"/>
        <w:gridCol w:w="1134"/>
        <w:gridCol w:w="1134"/>
        <w:gridCol w:w="1559"/>
      </w:tblGrid>
      <w:tr w:rsidR="00166E5A" w:rsidRPr="00166E5A" w:rsidTr="00A35B08">
        <w:trPr>
          <w:trHeight w:val="374"/>
        </w:trPr>
        <w:tc>
          <w:tcPr>
            <w:tcW w:w="534" w:type="dxa"/>
            <w:vMerge w:val="restart"/>
            <w:tcBorders>
              <w:top w:val="single" w:sz="4" w:space="0" w:color="auto"/>
              <w:left w:val="single" w:sz="4" w:space="0" w:color="auto"/>
              <w:right w:val="single" w:sz="4" w:space="0" w:color="auto"/>
            </w:tcBorders>
            <w:shd w:val="clear" w:color="auto" w:fill="FFFFFF"/>
          </w:tcPr>
          <w:p w:rsidR="00166E5A" w:rsidRPr="00166E5A" w:rsidRDefault="00166E5A" w:rsidP="00166E5A">
            <w:pPr>
              <w:jc w:val="center"/>
            </w:pPr>
            <w:r w:rsidRPr="00166E5A">
              <w:t>№ п/п</w:t>
            </w:r>
          </w:p>
        </w:tc>
        <w:tc>
          <w:tcPr>
            <w:tcW w:w="1984" w:type="dxa"/>
            <w:vMerge w:val="restart"/>
            <w:tcBorders>
              <w:top w:val="single" w:sz="4" w:space="0" w:color="auto"/>
              <w:left w:val="single" w:sz="4" w:space="0" w:color="auto"/>
              <w:right w:val="single" w:sz="4" w:space="0" w:color="auto"/>
            </w:tcBorders>
            <w:shd w:val="clear" w:color="auto" w:fill="FFFFFF"/>
          </w:tcPr>
          <w:p w:rsidR="00166E5A" w:rsidRPr="00166E5A" w:rsidRDefault="00166E5A" w:rsidP="00166E5A">
            <w:pPr>
              <w:pStyle w:val="5"/>
              <w:keepNext w:val="0"/>
              <w:spacing w:line="240" w:lineRule="auto"/>
              <w:rPr>
                <w:b w:val="0"/>
                <w:sz w:val="24"/>
                <w:szCs w:val="24"/>
                <w:lang w:eastAsia="ru-RU"/>
              </w:rPr>
            </w:pPr>
            <w:r w:rsidRPr="00166E5A">
              <w:rPr>
                <w:b w:val="0"/>
                <w:sz w:val="24"/>
                <w:szCs w:val="24"/>
                <w:lang w:eastAsia="ru-RU"/>
              </w:rPr>
              <w:t>Наименование и описание работ</w:t>
            </w:r>
          </w:p>
        </w:tc>
        <w:tc>
          <w:tcPr>
            <w:tcW w:w="1418" w:type="dxa"/>
            <w:vMerge w:val="restart"/>
            <w:tcBorders>
              <w:top w:val="single" w:sz="4" w:space="0" w:color="auto"/>
              <w:left w:val="single" w:sz="4" w:space="0" w:color="auto"/>
              <w:right w:val="single" w:sz="4" w:space="0" w:color="auto"/>
            </w:tcBorders>
            <w:shd w:val="clear" w:color="auto" w:fill="FFFFFF"/>
          </w:tcPr>
          <w:p w:rsidR="00166E5A" w:rsidRPr="00166E5A" w:rsidRDefault="00166E5A" w:rsidP="00166E5A">
            <w:pPr>
              <w:jc w:val="center"/>
            </w:pPr>
            <w:r w:rsidRPr="00166E5A">
              <w:t>Результат</w:t>
            </w:r>
          </w:p>
        </w:tc>
        <w:tc>
          <w:tcPr>
            <w:tcW w:w="1559" w:type="dxa"/>
            <w:vMerge w:val="restart"/>
            <w:tcBorders>
              <w:top w:val="single" w:sz="4" w:space="0" w:color="auto"/>
              <w:left w:val="single" w:sz="4" w:space="0" w:color="auto"/>
              <w:right w:val="single" w:sz="4" w:space="0" w:color="auto"/>
            </w:tcBorders>
            <w:shd w:val="clear" w:color="auto" w:fill="FFFFFF"/>
          </w:tcPr>
          <w:p w:rsidR="00166E5A" w:rsidRPr="00166E5A" w:rsidRDefault="00166E5A" w:rsidP="00166E5A">
            <w:pPr>
              <w:jc w:val="center"/>
            </w:pPr>
            <w:r w:rsidRPr="00166E5A">
              <w:t xml:space="preserve">Критерии приёмки </w:t>
            </w:r>
          </w:p>
        </w:tc>
        <w:tc>
          <w:tcPr>
            <w:tcW w:w="992" w:type="dxa"/>
            <w:vMerge w:val="restart"/>
            <w:tcBorders>
              <w:top w:val="single" w:sz="4" w:space="0" w:color="auto"/>
              <w:left w:val="single" w:sz="4" w:space="0" w:color="auto"/>
              <w:right w:val="single" w:sz="4" w:space="0" w:color="auto"/>
            </w:tcBorders>
            <w:shd w:val="clear" w:color="auto" w:fill="FFFFFF"/>
          </w:tcPr>
          <w:p w:rsidR="00166E5A" w:rsidRPr="00166E5A" w:rsidRDefault="00166E5A" w:rsidP="00166E5A">
            <w:pPr>
              <w:jc w:val="center"/>
            </w:pPr>
            <w:r w:rsidRPr="00166E5A">
              <w:t>Объем (час.)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66E5A" w:rsidRPr="00166E5A" w:rsidRDefault="00166E5A" w:rsidP="00166E5A">
            <w:pPr>
              <w:jc w:val="center"/>
            </w:pPr>
            <w:r w:rsidRPr="00166E5A">
              <w:t>Сроки выполнения работ</w:t>
            </w:r>
          </w:p>
        </w:tc>
        <w:tc>
          <w:tcPr>
            <w:tcW w:w="1559" w:type="dxa"/>
            <w:vMerge w:val="restart"/>
          </w:tcPr>
          <w:p w:rsidR="00166E5A" w:rsidRPr="00166E5A" w:rsidRDefault="00166E5A" w:rsidP="00166E5A">
            <w:pPr>
              <w:jc w:val="center"/>
            </w:pPr>
            <w:r w:rsidRPr="00166E5A">
              <w:t xml:space="preserve">Стоимость, руб., </w:t>
            </w:r>
          </w:p>
        </w:tc>
      </w:tr>
      <w:tr w:rsidR="00166E5A" w:rsidRPr="00166E5A" w:rsidTr="00A35B08">
        <w:trPr>
          <w:trHeight w:val="373"/>
        </w:trPr>
        <w:tc>
          <w:tcPr>
            <w:tcW w:w="534" w:type="dxa"/>
            <w:vMerge/>
            <w:tcBorders>
              <w:left w:val="single" w:sz="4" w:space="0" w:color="auto"/>
              <w:bottom w:val="single" w:sz="4" w:space="0" w:color="auto"/>
              <w:right w:val="single" w:sz="4" w:space="0" w:color="auto"/>
            </w:tcBorders>
            <w:shd w:val="clear" w:color="auto" w:fill="FFFFFF"/>
          </w:tcPr>
          <w:p w:rsidR="00166E5A" w:rsidRPr="00166E5A" w:rsidRDefault="00166E5A" w:rsidP="00166E5A">
            <w:pPr>
              <w:jc w:val="center"/>
            </w:pPr>
          </w:p>
        </w:tc>
        <w:tc>
          <w:tcPr>
            <w:tcW w:w="1984" w:type="dxa"/>
            <w:vMerge/>
            <w:tcBorders>
              <w:left w:val="single" w:sz="4" w:space="0" w:color="auto"/>
              <w:bottom w:val="single" w:sz="4" w:space="0" w:color="auto"/>
              <w:right w:val="single" w:sz="4" w:space="0" w:color="auto"/>
            </w:tcBorders>
            <w:shd w:val="clear" w:color="auto" w:fill="FFFFFF"/>
          </w:tcPr>
          <w:p w:rsidR="00166E5A" w:rsidRPr="00166E5A" w:rsidRDefault="00166E5A" w:rsidP="00166E5A">
            <w:pPr>
              <w:pStyle w:val="5"/>
              <w:keepNext w:val="0"/>
              <w:spacing w:line="240" w:lineRule="auto"/>
              <w:rPr>
                <w:b w:val="0"/>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FFFFFF"/>
          </w:tcPr>
          <w:p w:rsidR="00166E5A" w:rsidRPr="00166E5A" w:rsidRDefault="00166E5A" w:rsidP="00166E5A">
            <w:pPr>
              <w:jc w:val="center"/>
            </w:pPr>
          </w:p>
        </w:tc>
        <w:tc>
          <w:tcPr>
            <w:tcW w:w="1559" w:type="dxa"/>
            <w:vMerge/>
            <w:tcBorders>
              <w:left w:val="single" w:sz="4" w:space="0" w:color="auto"/>
              <w:bottom w:val="single" w:sz="4" w:space="0" w:color="auto"/>
              <w:right w:val="single" w:sz="4" w:space="0" w:color="auto"/>
            </w:tcBorders>
            <w:shd w:val="clear" w:color="auto" w:fill="FFFFFF"/>
          </w:tcPr>
          <w:p w:rsidR="00166E5A" w:rsidRPr="00166E5A" w:rsidRDefault="00166E5A" w:rsidP="00166E5A">
            <w:pPr>
              <w:jc w:val="center"/>
            </w:pPr>
          </w:p>
        </w:tc>
        <w:tc>
          <w:tcPr>
            <w:tcW w:w="992" w:type="dxa"/>
            <w:vMerge/>
            <w:tcBorders>
              <w:left w:val="single" w:sz="4" w:space="0" w:color="auto"/>
              <w:bottom w:val="single" w:sz="4" w:space="0" w:color="auto"/>
              <w:right w:val="single" w:sz="4" w:space="0" w:color="auto"/>
            </w:tcBorders>
            <w:shd w:val="clear" w:color="auto" w:fill="FFFFFF"/>
          </w:tcPr>
          <w:p w:rsidR="00166E5A" w:rsidRPr="00166E5A" w:rsidRDefault="00166E5A" w:rsidP="00166E5A">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6E5A" w:rsidRPr="00166E5A" w:rsidRDefault="00166E5A" w:rsidP="00166E5A">
            <w:pPr>
              <w:jc w:val="center"/>
            </w:pPr>
            <w:r w:rsidRPr="00166E5A">
              <w:t>Началь-ный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6E5A" w:rsidRPr="00166E5A" w:rsidRDefault="00166E5A" w:rsidP="00166E5A">
            <w:pPr>
              <w:jc w:val="center"/>
            </w:pPr>
            <w:r w:rsidRPr="00166E5A">
              <w:t>Конеч-ный</w:t>
            </w:r>
          </w:p>
        </w:tc>
        <w:tc>
          <w:tcPr>
            <w:tcW w:w="1559" w:type="dxa"/>
            <w:vMerge/>
          </w:tcPr>
          <w:p w:rsidR="00166E5A" w:rsidRPr="00166E5A" w:rsidRDefault="00166E5A" w:rsidP="00166E5A">
            <w:pPr>
              <w:jc w:val="center"/>
              <w:rPr>
                <w:b/>
              </w:rPr>
            </w:pPr>
          </w:p>
        </w:tc>
      </w:tr>
      <w:tr w:rsidR="00166E5A" w:rsidRPr="00166E5A" w:rsidTr="00A35B08">
        <w:trPr>
          <w:trHeight w:val="315"/>
        </w:trPr>
        <w:tc>
          <w:tcPr>
            <w:tcW w:w="53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numPr>
                <w:ilvl w:val="0"/>
                <w:numId w:val="50"/>
              </w:numPr>
              <w:tabs>
                <w:tab w:val="clear" w:pos="567"/>
              </w:tabs>
              <w:ind w:left="357" w:hanging="357"/>
              <w:jc w:val="lef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r>
      <w:tr w:rsidR="00166E5A" w:rsidRPr="00166E5A" w:rsidTr="00A35B08">
        <w:trPr>
          <w:trHeight w:val="315"/>
        </w:trPr>
        <w:tc>
          <w:tcPr>
            <w:tcW w:w="53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numPr>
                <w:ilvl w:val="0"/>
                <w:numId w:val="50"/>
              </w:numPr>
              <w:tabs>
                <w:tab w:val="clear" w:pos="567"/>
              </w:tabs>
              <w:ind w:left="357" w:hanging="357"/>
              <w:jc w:val="lef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6E5A" w:rsidRPr="00166E5A" w:rsidRDefault="009F22C6" w:rsidP="00166E5A">
            <w:pPr>
              <w:pStyle w:val="affff8"/>
              <w:keepLines w:val="0"/>
              <w:tabs>
                <w:tab w:val="clear" w:pos="567"/>
                <w:tab w:val="left" w:pos="708"/>
              </w:tabs>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1.65pt;margin-top:1.75pt;width:182.5pt;height:39.15pt;z-index:-251658752;mso-position-horizontal-relative:text;mso-position-vertical-relative:text">
                  <v:shadow color="#868686"/>
                  <v:textpath style="font-family:&quot;Times New Roman&quot;;v-text-kern:t" trim="t" fitpath="t" string="ОБРАЗЕЦ"/>
                </v:shape>
              </w:pict>
            </w:r>
          </w:p>
        </w:tc>
        <w:tc>
          <w:tcPr>
            <w:tcW w:w="1418"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r>
      <w:tr w:rsidR="00166E5A" w:rsidRPr="00166E5A" w:rsidTr="00A35B08">
        <w:trPr>
          <w:trHeight w:val="315"/>
        </w:trPr>
        <w:tc>
          <w:tcPr>
            <w:tcW w:w="53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numPr>
                <w:ilvl w:val="0"/>
                <w:numId w:val="50"/>
              </w:numPr>
              <w:tabs>
                <w:tab w:val="clear" w:pos="567"/>
              </w:tabs>
              <w:ind w:left="357" w:hanging="357"/>
              <w:jc w:val="lef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r>
      <w:tr w:rsidR="00166E5A" w:rsidRPr="00166E5A" w:rsidTr="00A35B08">
        <w:trPr>
          <w:trHeight w:val="315"/>
        </w:trPr>
        <w:tc>
          <w:tcPr>
            <w:tcW w:w="53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numPr>
                <w:ilvl w:val="0"/>
                <w:numId w:val="50"/>
              </w:numPr>
              <w:tabs>
                <w:tab w:val="clear" w:pos="567"/>
              </w:tabs>
              <w:ind w:left="357" w:hanging="357"/>
              <w:jc w:val="lef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r>
      <w:tr w:rsidR="00166E5A" w:rsidRPr="00166E5A" w:rsidTr="00A35B08">
        <w:trPr>
          <w:trHeight w:val="315"/>
        </w:trPr>
        <w:tc>
          <w:tcPr>
            <w:tcW w:w="53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numPr>
                <w:ilvl w:val="0"/>
                <w:numId w:val="50"/>
              </w:numPr>
              <w:tabs>
                <w:tab w:val="clear" w:pos="567"/>
              </w:tabs>
              <w:ind w:left="357" w:hanging="357"/>
              <w:jc w:val="lef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1559" w:type="dxa"/>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r>
      <w:tr w:rsidR="00166E5A" w:rsidRPr="00166E5A" w:rsidTr="00A35B08">
        <w:trPr>
          <w:trHeight w:val="315"/>
        </w:trPr>
        <w:tc>
          <w:tcPr>
            <w:tcW w:w="6487" w:type="dxa"/>
            <w:gridSpan w:val="5"/>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66E5A" w:rsidRPr="00166E5A" w:rsidRDefault="00166E5A" w:rsidP="00166E5A">
            <w:pPr>
              <w:pStyle w:val="affff8"/>
              <w:keepLines w:val="0"/>
              <w:tabs>
                <w:tab w:val="clear" w:pos="567"/>
                <w:tab w:val="left" w:pos="708"/>
              </w:tabs>
              <w:jc w:val="right"/>
              <w:rPr>
                <w:rFonts w:ascii="Times New Roman" w:hAnsi="Times New Roman"/>
                <w:b/>
                <w:sz w:val="24"/>
                <w:szCs w:val="24"/>
              </w:rPr>
            </w:pPr>
            <w:r w:rsidRPr="00166E5A">
              <w:rPr>
                <w:rFonts w:ascii="Times New Roman" w:hAnsi="Times New Roman"/>
                <w:b/>
                <w:sz w:val="24"/>
                <w:szCs w:val="24"/>
              </w:rPr>
              <w:t>Итого:</w:t>
            </w:r>
          </w:p>
        </w:tc>
        <w:tc>
          <w:tcPr>
            <w:tcW w:w="1559" w:type="dxa"/>
          </w:tcPr>
          <w:p w:rsidR="00166E5A" w:rsidRPr="00166E5A" w:rsidRDefault="00166E5A" w:rsidP="00166E5A">
            <w:pPr>
              <w:pStyle w:val="affff8"/>
              <w:keepLines w:val="0"/>
              <w:tabs>
                <w:tab w:val="clear" w:pos="567"/>
                <w:tab w:val="left" w:pos="708"/>
              </w:tabs>
              <w:jc w:val="right"/>
              <w:rPr>
                <w:rFonts w:ascii="Times New Roman" w:hAnsi="Times New Roman"/>
                <w:sz w:val="24"/>
                <w:szCs w:val="24"/>
              </w:rPr>
            </w:pPr>
          </w:p>
        </w:tc>
      </w:tr>
    </w:tbl>
    <w:p w:rsidR="00166E5A" w:rsidRPr="00166E5A" w:rsidRDefault="00166E5A" w:rsidP="00166E5A"/>
    <w:p w:rsidR="00166E5A" w:rsidRPr="00166E5A" w:rsidRDefault="00166E5A" w:rsidP="00166E5A">
      <w:r w:rsidRPr="00166E5A">
        <w:t>Всего по Заданию № ____ к оплате: ________ (________________________) рублей ___ копеек, в том числе НДС __% в размере ________ (________________________) рублей ___ копеек</w:t>
      </w:r>
      <w:r w:rsidRPr="00166E5A">
        <w:rPr>
          <w:color w:val="000000"/>
        </w:rPr>
        <w:t xml:space="preserve"> / НДС не облагается на основании __________________ </w:t>
      </w:r>
      <w:r w:rsidRPr="00166E5A">
        <w:rPr>
          <w:i/>
          <w:color w:val="000000"/>
        </w:rPr>
        <w:t>(выбирается и заполняется по результатам проведения процедуры закупки)</w:t>
      </w:r>
      <w:r w:rsidRPr="00166E5A">
        <w:t>.</w:t>
      </w:r>
    </w:p>
    <w:p w:rsidR="00166E5A" w:rsidRPr="00166E5A" w:rsidRDefault="00166E5A" w:rsidP="00166E5A"/>
    <w:tbl>
      <w:tblPr>
        <w:tblW w:w="0" w:type="auto"/>
        <w:tblLook w:val="04A0"/>
      </w:tblPr>
      <w:tblGrid>
        <w:gridCol w:w="5210"/>
        <w:gridCol w:w="5211"/>
      </w:tblGrid>
      <w:tr w:rsidR="00166E5A" w:rsidRPr="00166E5A" w:rsidTr="00A35B08">
        <w:tc>
          <w:tcPr>
            <w:tcW w:w="5210"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ЗАКАЗЧИК</w:t>
            </w:r>
          </w:p>
        </w:tc>
        <w:tc>
          <w:tcPr>
            <w:tcW w:w="5211"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ИСПОЛНИТЕЛЬ</w:t>
            </w:r>
          </w:p>
        </w:tc>
      </w:tr>
      <w:tr w:rsidR="00166E5A" w:rsidRPr="00166E5A" w:rsidTr="00A35B08">
        <w:trPr>
          <w:trHeight w:val="1168"/>
        </w:trPr>
        <w:tc>
          <w:tcPr>
            <w:tcW w:w="5210" w:type="dxa"/>
            <w:shd w:val="clear" w:color="auto" w:fill="auto"/>
          </w:tcPr>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_______________________/_________/</w:t>
            </w:r>
          </w:p>
        </w:tc>
        <w:tc>
          <w:tcPr>
            <w:tcW w:w="5211" w:type="dxa"/>
            <w:shd w:val="clear" w:color="auto" w:fill="auto"/>
          </w:tcPr>
          <w:p w:rsidR="00166E5A" w:rsidRPr="00166E5A" w:rsidRDefault="00166E5A" w:rsidP="00166E5A">
            <w:pPr>
              <w:pStyle w:val="a"/>
              <w:widowControl w:val="0"/>
              <w:numPr>
                <w:ilvl w:val="0"/>
                <w:numId w:val="0"/>
              </w:numPr>
              <w:tabs>
                <w:tab w:val="left" w:pos="708"/>
              </w:tabs>
              <w:rPr>
                <w:b/>
              </w:rPr>
            </w:pPr>
          </w:p>
          <w:p w:rsidR="00166E5A" w:rsidRPr="00166E5A" w:rsidRDefault="00166E5A" w:rsidP="00166E5A">
            <w:pPr>
              <w:widowControl w:val="0"/>
            </w:pPr>
          </w:p>
          <w:p w:rsidR="00166E5A" w:rsidRPr="00166E5A" w:rsidRDefault="00166E5A" w:rsidP="00166E5A">
            <w:pPr>
              <w:widowControl w:val="0"/>
            </w:pPr>
            <w:r w:rsidRPr="00166E5A">
              <w:t>_______________________/_________/</w:t>
            </w:r>
          </w:p>
        </w:tc>
      </w:tr>
    </w:tbl>
    <w:p w:rsidR="00166E5A" w:rsidRPr="00166E5A" w:rsidRDefault="00166E5A" w:rsidP="00166E5A">
      <w:pPr>
        <w:pStyle w:val="aff5"/>
        <w:tabs>
          <w:tab w:val="clear" w:pos="4153"/>
          <w:tab w:val="clear" w:pos="8306"/>
          <w:tab w:val="left" w:pos="7655"/>
        </w:tabs>
        <w:rPr>
          <w:sz w:val="24"/>
          <w:szCs w:val="24"/>
        </w:rPr>
      </w:pPr>
    </w:p>
    <w:p w:rsidR="00166E5A" w:rsidRPr="00166E5A" w:rsidRDefault="00166E5A" w:rsidP="00166E5A">
      <w:pPr>
        <w:pStyle w:val="aff5"/>
        <w:tabs>
          <w:tab w:val="clear" w:pos="4153"/>
          <w:tab w:val="clear" w:pos="8306"/>
          <w:tab w:val="left" w:pos="7655"/>
        </w:tabs>
        <w:jc w:val="center"/>
        <w:rPr>
          <w:b/>
          <w:sz w:val="24"/>
          <w:szCs w:val="24"/>
        </w:rPr>
      </w:pPr>
      <w:r w:rsidRPr="00166E5A">
        <w:rPr>
          <w:b/>
          <w:sz w:val="24"/>
          <w:szCs w:val="24"/>
        </w:rPr>
        <w:t>Образец согласован Сторонами:</w:t>
      </w:r>
    </w:p>
    <w:p w:rsidR="00166E5A" w:rsidRPr="00166E5A" w:rsidRDefault="00166E5A" w:rsidP="00166E5A">
      <w:pPr>
        <w:pStyle w:val="aff5"/>
        <w:tabs>
          <w:tab w:val="clear" w:pos="4153"/>
          <w:tab w:val="clear" w:pos="8306"/>
          <w:tab w:val="left" w:pos="7655"/>
        </w:tabs>
        <w:rPr>
          <w:b/>
          <w:sz w:val="24"/>
          <w:szCs w:val="24"/>
          <w:u w:val="single"/>
        </w:rPr>
      </w:pPr>
    </w:p>
    <w:tbl>
      <w:tblPr>
        <w:tblW w:w="0" w:type="auto"/>
        <w:tblLook w:val="04A0"/>
      </w:tblPr>
      <w:tblGrid>
        <w:gridCol w:w="5210"/>
        <w:gridCol w:w="5211"/>
      </w:tblGrid>
      <w:tr w:rsidR="00166E5A" w:rsidRPr="00166E5A" w:rsidTr="00A35B08">
        <w:trPr>
          <w:trHeight w:val="289"/>
        </w:trPr>
        <w:tc>
          <w:tcPr>
            <w:tcW w:w="5210"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ЗАКАЗЧИК</w:t>
            </w:r>
          </w:p>
        </w:tc>
        <w:tc>
          <w:tcPr>
            <w:tcW w:w="5211"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ИСПОЛНИТЕЛЬ</w:t>
            </w:r>
          </w:p>
        </w:tc>
      </w:tr>
      <w:tr w:rsidR="00166E5A" w:rsidRPr="00166E5A" w:rsidTr="00A35B08">
        <w:tc>
          <w:tcPr>
            <w:tcW w:w="5210" w:type="dxa"/>
            <w:shd w:val="clear" w:color="auto" w:fill="auto"/>
          </w:tcPr>
          <w:p w:rsidR="00166E5A" w:rsidRPr="00166E5A" w:rsidRDefault="00166E5A" w:rsidP="00166E5A">
            <w:pPr>
              <w:widowControl w:val="0"/>
            </w:pPr>
            <w:r w:rsidRPr="00166E5A">
              <w:rPr>
                <w:b/>
              </w:rPr>
              <w:t>ФГУП «Московский эндокринный завод»</w:t>
            </w:r>
          </w:p>
          <w:p w:rsidR="00166E5A" w:rsidRPr="00166E5A" w:rsidRDefault="00166E5A" w:rsidP="00166E5A">
            <w:r w:rsidRPr="00166E5A">
              <w:t>Генеральный директор</w:t>
            </w: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____________________/М.Ю. Фонарев/</w:t>
            </w:r>
          </w:p>
        </w:tc>
        <w:tc>
          <w:tcPr>
            <w:tcW w:w="5211" w:type="dxa"/>
            <w:shd w:val="clear" w:color="auto" w:fill="auto"/>
          </w:tcPr>
          <w:p w:rsidR="00166E5A" w:rsidRPr="00166E5A" w:rsidRDefault="00166E5A" w:rsidP="00166E5A">
            <w:pPr>
              <w:pStyle w:val="a"/>
              <w:widowControl w:val="0"/>
              <w:numPr>
                <w:ilvl w:val="0"/>
                <w:numId w:val="0"/>
              </w:numPr>
              <w:tabs>
                <w:tab w:val="left" w:pos="708"/>
              </w:tabs>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____________________/____________________/</w:t>
            </w:r>
          </w:p>
        </w:tc>
      </w:tr>
    </w:tbl>
    <w:p w:rsidR="00166E5A" w:rsidRPr="00166E5A" w:rsidRDefault="00166E5A" w:rsidP="00166E5A">
      <w:pPr>
        <w:pStyle w:val="afd"/>
        <w:spacing w:line="240" w:lineRule="auto"/>
        <w:jc w:val="right"/>
        <w:rPr>
          <w:sz w:val="24"/>
          <w:szCs w:val="24"/>
          <w:lang w:val="ru-RU"/>
        </w:rPr>
        <w:sectPr w:rsidR="00166E5A" w:rsidRPr="00166E5A" w:rsidSect="00A35B08">
          <w:footerReference w:type="default" r:id="rId14"/>
          <w:pgSz w:w="11906" w:h="16838"/>
          <w:pgMar w:top="1134" w:right="567" w:bottom="1134" w:left="1134" w:header="720" w:footer="720" w:gutter="0"/>
          <w:cols w:space="720"/>
        </w:sectPr>
      </w:pPr>
    </w:p>
    <w:p w:rsidR="00166E5A" w:rsidRPr="00166E5A" w:rsidRDefault="00166E5A" w:rsidP="00166E5A">
      <w:pPr>
        <w:pStyle w:val="afd"/>
        <w:spacing w:line="240" w:lineRule="auto"/>
        <w:jc w:val="right"/>
        <w:rPr>
          <w:sz w:val="24"/>
          <w:szCs w:val="24"/>
          <w:lang w:val="ru-RU"/>
        </w:rPr>
      </w:pPr>
      <w:r w:rsidRPr="00166E5A">
        <w:rPr>
          <w:sz w:val="24"/>
          <w:szCs w:val="24"/>
          <w:lang w:val="ru-RU"/>
        </w:rPr>
        <w:lastRenderedPageBreak/>
        <w:t>Приложение № 3</w:t>
      </w:r>
    </w:p>
    <w:p w:rsidR="00166E5A" w:rsidRPr="00166E5A" w:rsidRDefault="00166E5A" w:rsidP="00166E5A">
      <w:pPr>
        <w:pStyle w:val="afd"/>
        <w:spacing w:line="240" w:lineRule="auto"/>
        <w:jc w:val="right"/>
        <w:rPr>
          <w:sz w:val="24"/>
          <w:szCs w:val="24"/>
          <w:lang w:val="ru-RU"/>
        </w:rPr>
      </w:pPr>
      <w:r w:rsidRPr="00166E5A">
        <w:rPr>
          <w:sz w:val="24"/>
          <w:szCs w:val="24"/>
          <w:lang w:val="ru-RU"/>
        </w:rPr>
        <w:t>к Договору № __________</w:t>
      </w:r>
    </w:p>
    <w:p w:rsidR="00166E5A" w:rsidRPr="00166E5A" w:rsidRDefault="00166E5A" w:rsidP="00166E5A">
      <w:pPr>
        <w:pStyle w:val="afd"/>
        <w:spacing w:line="240" w:lineRule="auto"/>
        <w:jc w:val="right"/>
        <w:rPr>
          <w:sz w:val="24"/>
          <w:szCs w:val="24"/>
          <w:lang w:val="ru-RU"/>
        </w:rPr>
      </w:pPr>
      <w:r w:rsidRPr="00166E5A">
        <w:rPr>
          <w:sz w:val="24"/>
          <w:szCs w:val="24"/>
          <w:lang w:val="ru-RU"/>
        </w:rPr>
        <w:t>на выполнение работ по адаптации программных продуктов</w:t>
      </w:r>
    </w:p>
    <w:p w:rsidR="00166E5A" w:rsidRPr="00166E5A" w:rsidRDefault="00166E5A" w:rsidP="00166E5A">
      <w:pPr>
        <w:pStyle w:val="afd"/>
        <w:spacing w:line="240" w:lineRule="auto"/>
        <w:jc w:val="right"/>
        <w:rPr>
          <w:sz w:val="24"/>
          <w:szCs w:val="24"/>
          <w:lang w:val="ru-RU"/>
        </w:rPr>
      </w:pPr>
      <w:r w:rsidRPr="00166E5A">
        <w:rPr>
          <w:sz w:val="24"/>
          <w:szCs w:val="24"/>
          <w:lang w:val="ru-RU"/>
        </w:rPr>
        <w:t>от «___» ____________ 20__ г.</w:t>
      </w:r>
    </w:p>
    <w:p w:rsidR="00166E5A" w:rsidRPr="00166E5A" w:rsidRDefault="00166E5A" w:rsidP="00166E5A">
      <w:pPr>
        <w:pStyle w:val="afd"/>
        <w:spacing w:line="240" w:lineRule="auto"/>
        <w:rPr>
          <w:sz w:val="24"/>
          <w:szCs w:val="24"/>
          <w:lang w:val="ru-RU"/>
        </w:rPr>
      </w:pPr>
    </w:p>
    <w:p w:rsidR="00166E5A" w:rsidRPr="00166E5A" w:rsidRDefault="00166E5A" w:rsidP="00166E5A">
      <w:pPr>
        <w:pStyle w:val="afd"/>
        <w:spacing w:line="240" w:lineRule="auto"/>
        <w:rPr>
          <w:sz w:val="24"/>
          <w:szCs w:val="24"/>
          <w:lang w:val="ru-RU"/>
        </w:rPr>
      </w:pPr>
    </w:p>
    <w:p w:rsidR="00166E5A" w:rsidRPr="00166E5A" w:rsidRDefault="00166E5A" w:rsidP="00166E5A">
      <w:pPr>
        <w:pStyle w:val="2"/>
        <w:keepNext w:val="0"/>
        <w:spacing w:after="0"/>
        <w:rPr>
          <w:caps/>
          <w:sz w:val="24"/>
          <w:szCs w:val="24"/>
        </w:rPr>
      </w:pPr>
      <w:r w:rsidRPr="00166E5A">
        <w:rPr>
          <w:caps/>
          <w:sz w:val="24"/>
          <w:szCs w:val="24"/>
        </w:rPr>
        <w:t>ОБЯЗАННОСТИ Заказчика</w:t>
      </w:r>
    </w:p>
    <w:p w:rsidR="00166E5A" w:rsidRPr="00166E5A" w:rsidRDefault="00166E5A" w:rsidP="00166E5A">
      <w:pPr>
        <w:pStyle w:val="2"/>
        <w:keepNext w:val="0"/>
        <w:spacing w:after="0"/>
        <w:rPr>
          <w:caps/>
          <w:sz w:val="24"/>
          <w:szCs w:val="24"/>
        </w:rPr>
      </w:pPr>
      <w:r w:rsidRPr="00166E5A">
        <w:rPr>
          <w:caps/>
          <w:sz w:val="24"/>
          <w:szCs w:val="24"/>
        </w:rPr>
        <w:t>в процессе адаптации программных продуктов</w:t>
      </w:r>
    </w:p>
    <w:p w:rsidR="00166E5A" w:rsidRPr="00166E5A" w:rsidRDefault="00166E5A" w:rsidP="00166E5A">
      <w:pPr>
        <w:numPr>
          <w:ilvl w:val="0"/>
          <w:numId w:val="45"/>
        </w:numPr>
        <w:jc w:val="both"/>
        <w:rPr>
          <w:b/>
        </w:rPr>
      </w:pPr>
      <w:r w:rsidRPr="00166E5A">
        <w:rPr>
          <w:b/>
        </w:rPr>
        <w:t>Организационные мероприятия:</w:t>
      </w:r>
    </w:p>
    <w:p w:rsidR="00166E5A" w:rsidRPr="00166E5A" w:rsidRDefault="00166E5A" w:rsidP="00166E5A">
      <w:pPr>
        <w:numPr>
          <w:ilvl w:val="1"/>
          <w:numId w:val="46"/>
        </w:numPr>
        <w:jc w:val="both"/>
      </w:pPr>
      <w:r w:rsidRPr="00166E5A">
        <w:t>Назначить ответственных сотрудников, обеспечивающих взаимодействие подразделений предприятия Заказчика в ходе выполнения работ по Договору.</w:t>
      </w:r>
    </w:p>
    <w:p w:rsidR="00166E5A" w:rsidRPr="00166E5A" w:rsidRDefault="00166E5A" w:rsidP="00166E5A">
      <w:pPr>
        <w:numPr>
          <w:ilvl w:val="1"/>
          <w:numId w:val="46"/>
        </w:numPr>
        <w:jc w:val="both"/>
      </w:pPr>
      <w:r w:rsidRPr="00166E5A">
        <w:t>Назначить сотрудников, которые должны участвовать в проверке работы информационной базы (далее ИБ), содержащей результаты работы по адаптации на компьютерах Заказчика программных продуктов на платформе «1С:Предприятие», выполняемых сотрудниками Исполнителя и соответствия ИБ требованиям Задания.</w:t>
      </w:r>
    </w:p>
    <w:p w:rsidR="00166E5A" w:rsidRPr="00166E5A" w:rsidRDefault="00166E5A" w:rsidP="00166E5A">
      <w:pPr>
        <w:numPr>
          <w:ilvl w:val="1"/>
          <w:numId w:val="46"/>
        </w:numPr>
        <w:jc w:val="both"/>
      </w:pPr>
      <w:r w:rsidRPr="00166E5A">
        <w:t>Назначить сотрудников, которые должны участвовать в выверке нормативно-справочной и учетной информации, которая будет переноситься в ИБ.</w:t>
      </w:r>
    </w:p>
    <w:p w:rsidR="00166E5A" w:rsidRPr="00166E5A" w:rsidRDefault="00166E5A" w:rsidP="00166E5A">
      <w:pPr>
        <w:numPr>
          <w:ilvl w:val="1"/>
          <w:numId w:val="46"/>
        </w:numPr>
        <w:jc w:val="both"/>
      </w:pPr>
      <w:r w:rsidRPr="00166E5A">
        <w:t xml:space="preserve">Подготовить рабочие места ИБ для обучения пользователей, сдачи работ Исполнителем и последующей эксплуатации ИБ. Требования к аппаратному обеспечению ИБ и его состав для каждого подразделения должны быть согласованы с Исполнителем. </w:t>
      </w:r>
    </w:p>
    <w:p w:rsidR="00166E5A" w:rsidRPr="00166E5A" w:rsidRDefault="00166E5A" w:rsidP="00166E5A">
      <w:pPr>
        <w:numPr>
          <w:ilvl w:val="1"/>
          <w:numId w:val="46"/>
        </w:numPr>
        <w:jc w:val="both"/>
      </w:pPr>
      <w:r w:rsidRPr="00166E5A">
        <w:t>Размножить и раздать сотрудникам предприятия учебно-методический материал и рабочие инструкции, предоставляемые Исполнителем.</w:t>
      </w:r>
    </w:p>
    <w:p w:rsidR="00166E5A" w:rsidRPr="00166E5A" w:rsidRDefault="00166E5A" w:rsidP="00166E5A">
      <w:pPr>
        <w:numPr>
          <w:ilvl w:val="0"/>
          <w:numId w:val="45"/>
        </w:numPr>
        <w:jc w:val="both"/>
        <w:rPr>
          <w:b/>
        </w:rPr>
      </w:pPr>
      <w:r w:rsidRPr="00166E5A">
        <w:rPr>
          <w:b/>
        </w:rPr>
        <w:t>Подготовка и первоначальный ввод данных:</w:t>
      </w:r>
    </w:p>
    <w:p w:rsidR="00166E5A" w:rsidRPr="00166E5A" w:rsidRDefault="00166E5A" w:rsidP="00166E5A">
      <w:pPr>
        <w:numPr>
          <w:ilvl w:val="1"/>
          <w:numId w:val="47"/>
        </w:numPr>
        <w:jc w:val="both"/>
      </w:pPr>
      <w:r w:rsidRPr="00166E5A">
        <w:t xml:space="preserve">На основании требований Исполнителя определить состав нормативно-справочной и учетной информации и места ее хранения. </w:t>
      </w:r>
    </w:p>
    <w:p w:rsidR="00166E5A" w:rsidRPr="00166E5A" w:rsidRDefault="00166E5A" w:rsidP="00166E5A">
      <w:pPr>
        <w:numPr>
          <w:ilvl w:val="1"/>
          <w:numId w:val="47"/>
        </w:numPr>
        <w:jc w:val="both"/>
      </w:pPr>
      <w:r w:rsidRPr="00166E5A">
        <w:t>На основании требований Исполнителя проверить корректность информации для начального заполнения ИБ, а также разработать механизмы экспорта из соответствующих баз данных прежней информационной системы.</w:t>
      </w:r>
    </w:p>
    <w:p w:rsidR="00166E5A" w:rsidRPr="00166E5A" w:rsidRDefault="00166E5A" w:rsidP="00166E5A">
      <w:pPr>
        <w:numPr>
          <w:ilvl w:val="1"/>
          <w:numId w:val="47"/>
        </w:numPr>
        <w:jc w:val="both"/>
      </w:pPr>
      <w:r w:rsidRPr="00166E5A">
        <w:t>Подготовить нормативную информацию и остатки счетов (или других регистров учета) на заданную Исполнителем дату – для начального заполнения ИБ.</w:t>
      </w:r>
    </w:p>
    <w:p w:rsidR="00166E5A" w:rsidRPr="00166E5A" w:rsidRDefault="00166E5A" w:rsidP="00166E5A">
      <w:pPr>
        <w:numPr>
          <w:ilvl w:val="1"/>
          <w:numId w:val="47"/>
        </w:numPr>
        <w:jc w:val="both"/>
      </w:pPr>
      <w:r w:rsidRPr="00166E5A">
        <w:t>Ввести на заданную Исполнителем дату нормативно-справочную и учетную информацию.</w:t>
      </w:r>
    </w:p>
    <w:p w:rsidR="00166E5A" w:rsidRPr="00166E5A" w:rsidRDefault="00166E5A" w:rsidP="00166E5A">
      <w:pPr>
        <w:numPr>
          <w:ilvl w:val="0"/>
          <w:numId w:val="45"/>
        </w:numPr>
        <w:jc w:val="both"/>
        <w:rPr>
          <w:b/>
        </w:rPr>
      </w:pPr>
      <w:r w:rsidRPr="00166E5A">
        <w:rPr>
          <w:b/>
        </w:rPr>
        <w:t>Работы, выполняемые при работе с ИБ:</w:t>
      </w:r>
    </w:p>
    <w:p w:rsidR="00166E5A" w:rsidRPr="00166E5A" w:rsidRDefault="00166E5A" w:rsidP="00166E5A">
      <w:pPr>
        <w:numPr>
          <w:ilvl w:val="1"/>
          <w:numId w:val="48"/>
        </w:numPr>
        <w:jc w:val="both"/>
      </w:pPr>
      <w:r w:rsidRPr="00166E5A">
        <w:t>Своевременно вводить учетную информацию (документы, операции, проводки, а также пополнять нормативно-справочную информацию).</w:t>
      </w:r>
    </w:p>
    <w:p w:rsidR="00166E5A" w:rsidRPr="00166E5A" w:rsidRDefault="00166E5A" w:rsidP="00166E5A">
      <w:pPr>
        <w:numPr>
          <w:ilvl w:val="1"/>
          <w:numId w:val="48"/>
        </w:numPr>
        <w:jc w:val="both"/>
      </w:pPr>
      <w:r w:rsidRPr="00166E5A">
        <w:t>Проверять корректность введенной информации и ее соответствие требованиям учета предприятия.</w:t>
      </w:r>
    </w:p>
    <w:p w:rsidR="00166E5A" w:rsidRPr="00166E5A" w:rsidRDefault="00166E5A" w:rsidP="00166E5A">
      <w:pPr>
        <w:pStyle w:val="aff5"/>
        <w:tabs>
          <w:tab w:val="clear" w:pos="4153"/>
          <w:tab w:val="clear" w:pos="8306"/>
          <w:tab w:val="left" w:pos="7655"/>
        </w:tabs>
        <w:rPr>
          <w:sz w:val="24"/>
          <w:szCs w:val="24"/>
        </w:rPr>
      </w:pPr>
    </w:p>
    <w:p w:rsidR="00166E5A" w:rsidRPr="00166E5A" w:rsidRDefault="00166E5A" w:rsidP="00166E5A">
      <w:pPr>
        <w:pStyle w:val="aff5"/>
        <w:tabs>
          <w:tab w:val="clear" w:pos="4153"/>
          <w:tab w:val="clear" w:pos="8306"/>
          <w:tab w:val="left" w:pos="7655"/>
        </w:tabs>
        <w:rPr>
          <w:sz w:val="24"/>
          <w:szCs w:val="24"/>
        </w:rPr>
      </w:pPr>
    </w:p>
    <w:tbl>
      <w:tblPr>
        <w:tblW w:w="0" w:type="auto"/>
        <w:tblLook w:val="04A0"/>
      </w:tblPr>
      <w:tblGrid>
        <w:gridCol w:w="5210"/>
        <w:gridCol w:w="5211"/>
      </w:tblGrid>
      <w:tr w:rsidR="00166E5A" w:rsidRPr="00166E5A" w:rsidTr="00A35B08">
        <w:tc>
          <w:tcPr>
            <w:tcW w:w="5210"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ЗАКАЗЧИК</w:t>
            </w:r>
          </w:p>
        </w:tc>
        <w:tc>
          <w:tcPr>
            <w:tcW w:w="5211"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ИСПОЛНИТЕЛЬ</w:t>
            </w:r>
          </w:p>
        </w:tc>
      </w:tr>
      <w:tr w:rsidR="00166E5A" w:rsidRPr="00166E5A" w:rsidTr="00A35B08">
        <w:tc>
          <w:tcPr>
            <w:tcW w:w="5210" w:type="dxa"/>
            <w:shd w:val="clear" w:color="auto" w:fill="auto"/>
          </w:tcPr>
          <w:p w:rsidR="00166E5A" w:rsidRPr="00166E5A" w:rsidRDefault="00166E5A" w:rsidP="00166E5A">
            <w:pPr>
              <w:widowControl w:val="0"/>
            </w:pPr>
            <w:r w:rsidRPr="00166E5A">
              <w:rPr>
                <w:b/>
              </w:rPr>
              <w:t>ФГУП «Московский Эндокринный Завод»</w:t>
            </w:r>
          </w:p>
          <w:p w:rsidR="00166E5A" w:rsidRPr="00166E5A" w:rsidRDefault="00166E5A" w:rsidP="00166E5A">
            <w:pPr>
              <w:widowControl w:val="0"/>
            </w:pPr>
            <w:r w:rsidRPr="00166E5A">
              <w:t>Генеральный директор</w:t>
            </w: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____________________/М.Ю. Фонарев/</w:t>
            </w:r>
          </w:p>
        </w:tc>
        <w:tc>
          <w:tcPr>
            <w:tcW w:w="5211" w:type="dxa"/>
            <w:shd w:val="clear" w:color="auto" w:fill="auto"/>
          </w:tcPr>
          <w:p w:rsidR="00166E5A" w:rsidRPr="00166E5A" w:rsidRDefault="00166E5A" w:rsidP="00166E5A">
            <w:pPr>
              <w:pStyle w:val="a"/>
              <w:widowControl w:val="0"/>
              <w:numPr>
                <w:ilvl w:val="0"/>
                <w:numId w:val="0"/>
              </w:numPr>
              <w:tabs>
                <w:tab w:val="left" w:pos="708"/>
              </w:tabs>
              <w:rPr>
                <w:b/>
              </w:rPr>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____________________/____________________/</w:t>
            </w:r>
          </w:p>
        </w:tc>
      </w:tr>
    </w:tbl>
    <w:p w:rsidR="00166E5A" w:rsidRPr="00166E5A" w:rsidRDefault="00166E5A" w:rsidP="00166E5A">
      <w:pPr>
        <w:jc w:val="right"/>
        <w:rPr>
          <w:b/>
          <w:bCs/>
        </w:rPr>
      </w:pPr>
      <w:r w:rsidRPr="00166E5A">
        <w:br w:type="page"/>
      </w:r>
      <w:r w:rsidRPr="00166E5A">
        <w:rPr>
          <w:b/>
          <w:bCs/>
        </w:rPr>
        <w:lastRenderedPageBreak/>
        <w:t>Приложение № 4</w:t>
      </w:r>
    </w:p>
    <w:p w:rsidR="00166E5A" w:rsidRPr="00166E5A" w:rsidRDefault="00166E5A" w:rsidP="00166E5A">
      <w:pPr>
        <w:jc w:val="right"/>
        <w:rPr>
          <w:b/>
          <w:bCs/>
        </w:rPr>
      </w:pPr>
      <w:r w:rsidRPr="00166E5A">
        <w:rPr>
          <w:b/>
          <w:bCs/>
        </w:rPr>
        <w:t>к Договору № __________</w:t>
      </w:r>
    </w:p>
    <w:p w:rsidR="00166E5A" w:rsidRPr="00166E5A" w:rsidRDefault="00166E5A" w:rsidP="00166E5A">
      <w:pPr>
        <w:pStyle w:val="afd"/>
        <w:spacing w:line="240" w:lineRule="auto"/>
        <w:jc w:val="right"/>
        <w:rPr>
          <w:sz w:val="24"/>
          <w:szCs w:val="24"/>
          <w:lang w:val="ru-RU"/>
        </w:rPr>
      </w:pPr>
      <w:r w:rsidRPr="00166E5A">
        <w:rPr>
          <w:sz w:val="24"/>
          <w:szCs w:val="24"/>
          <w:lang w:val="ru-RU"/>
        </w:rPr>
        <w:t>на выполнение работ по адаптации программных продуктов</w:t>
      </w:r>
    </w:p>
    <w:p w:rsidR="00166E5A" w:rsidRPr="00166E5A" w:rsidRDefault="00166E5A" w:rsidP="00166E5A">
      <w:pPr>
        <w:jc w:val="right"/>
        <w:rPr>
          <w:b/>
          <w:bCs/>
        </w:rPr>
      </w:pPr>
      <w:r w:rsidRPr="00166E5A">
        <w:rPr>
          <w:b/>
          <w:bCs/>
        </w:rPr>
        <w:t xml:space="preserve">от </w:t>
      </w:r>
      <w:r w:rsidRPr="00166E5A">
        <w:rPr>
          <w:rStyle w:val="affff9"/>
          <w:rFonts w:ascii="Times New Roman" w:hAnsi="Times New Roman"/>
          <w:b/>
          <w:sz w:val="24"/>
        </w:rPr>
        <w:t>«___» __________ 2019г.</w:t>
      </w:r>
    </w:p>
    <w:p w:rsidR="00166E5A" w:rsidRPr="00166E5A" w:rsidRDefault="00166E5A" w:rsidP="00166E5A">
      <w:pPr>
        <w:pBdr>
          <w:bottom w:val="single" w:sz="12" w:space="1" w:color="auto"/>
        </w:pBdr>
      </w:pPr>
    </w:p>
    <w:p w:rsidR="00166E5A" w:rsidRPr="00166E5A" w:rsidRDefault="00166E5A" w:rsidP="00166E5A">
      <w:pPr>
        <w:pBdr>
          <w:bottom w:val="single" w:sz="12" w:space="1" w:color="auto"/>
        </w:pBdr>
      </w:pPr>
    </w:p>
    <w:p w:rsidR="00166E5A" w:rsidRPr="00166E5A" w:rsidRDefault="00166E5A" w:rsidP="00166E5A">
      <w:pPr>
        <w:pBdr>
          <w:bottom w:val="single" w:sz="12" w:space="1" w:color="auto"/>
        </w:pBdr>
        <w:rPr>
          <w:b/>
        </w:rPr>
      </w:pPr>
      <w:r w:rsidRPr="00166E5A">
        <w:rPr>
          <w:b/>
        </w:rPr>
        <w:t>ОБРАЗЕЦ</w:t>
      </w:r>
    </w:p>
    <w:p w:rsidR="00166E5A" w:rsidRPr="00166E5A" w:rsidRDefault="00166E5A" w:rsidP="00166E5A">
      <w:pPr>
        <w:rPr>
          <w:b/>
        </w:rPr>
      </w:pPr>
    </w:p>
    <w:p w:rsidR="00166E5A" w:rsidRPr="00166E5A" w:rsidRDefault="00166E5A" w:rsidP="00166E5A">
      <w:pPr>
        <w:jc w:val="center"/>
        <w:rPr>
          <w:b/>
          <w:bCs/>
        </w:rPr>
      </w:pPr>
      <w:r w:rsidRPr="00166E5A">
        <w:rPr>
          <w:b/>
          <w:bCs/>
        </w:rPr>
        <w:t>АКТ</w:t>
      </w:r>
    </w:p>
    <w:p w:rsidR="00166E5A" w:rsidRPr="00166E5A" w:rsidRDefault="00166E5A" w:rsidP="00166E5A">
      <w:pPr>
        <w:jc w:val="center"/>
        <w:rPr>
          <w:b/>
          <w:bCs/>
        </w:rPr>
      </w:pPr>
      <w:r w:rsidRPr="00166E5A">
        <w:rPr>
          <w:b/>
          <w:bCs/>
        </w:rPr>
        <w:t>об исполнении Договора № __________ от «___» __________ 20__г.</w:t>
      </w:r>
    </w:p>
    <w:p w:rsidR="00166E5A" w:rsidRPr="00166E5A" w:rsidRDefault="00166E5A" w:rsidP="00166E5A">
      <w:pPr>
        <w:rPr>
          <w:b/>
          <w:bCs/>
        </w:rPr>
      </w:pPr>
    </w:p>
    <w:p w:rsidR="00166E5A" w:rsidRPr="00166E5A" w:rsidRDefault="00166E5A" w:rsidP="00166E5A">
      <w:pPr>
        <w:tabs>
          <w:tab w:val="right" w:pos="10206"/>
        </w:tabs>
        <w:rPr>
          <w:bCs/>
        </w:rPr>
      </w:pPr>
      <w:r w:rsidRPr="00166E5A">
        <w:rPr>
          <w:bCs/>
        </w:rPr>
        <w:t>г. Москва</w:t>
      </w:r>
      <w:r w:rsidRPr="00166E5A">
        <w:rPr>
          <w:bCs/>
        </w:rPr>
        <w:tab/>
        <w:t>«___» __________ 20__ г.</w:t>
      </w:r>
    </w:p>
    <w:p w:rsidR="00166E5A" w:rsidRPr="00166E5A" w:rsidRDefault="00166E5A" w:rsidP="00166E5A">
      <w:pPr>
        <w:rPr>
          <w:b/>
          <w:bCs/>
        </w:rPr>
      </w:pPr>
    </w:p>
    <w:p w:rsidR="00166E5A" w:rsidRPr="00166E5A" w:rsidRDefault="00166E5A" w:rsidP="00166E5A">
      <w:pPr>
        <w:rPr>
          <w:bCs/>
          <w:iCs/>
        </w:rPr>
      </w:pPr>
      <w:r w:rsidRPr="00166E5A">
        <w:rPr>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
    <w:p w:rsidR="00166E5A" w:rsidRPr="00166E5A" w:rsidRDefault="00166E5A" w:rsidP="00166E5A">
      <w:pPr>
        <w:rPr>
          <w:bCs/>
          <w:iCs/>
        </w:rPr>
      </w:pPr>
      <w:r w:rsidRPr="00166E5A">
        <w:rPr>
          <w:bCs/>
          <w:iCs/>
        </w:rPr>
        <w:t>Подписание настоящего акта не подтверждает отсутствие претензий у Заказчика в отношении работ и их результатов.</w:t>
      </w:r>
    </w:p>
    <w:p w:rsidR="00166E5A" w:rsidRPr="00166E5A" w:rsidRDefault="00166E5A" w:rsidP="00166E5A">
      <w:pPr>
        <w:rPr>
          <w:bCs/>
          <w:iCs/>
          <w:lang w:val="lv-LV"/>
        </w:rPr>
      </w:pPr>
      <w:r w:rsidRPr="00166E5A">
        <w:rPr>
          <w:bCs/>
          <w:iCs/>
        </w:rPr>
        <w:t xml:space="preserve">Настоящий акт </w:t>
      </w:r>
      <w:r w:rsidRPr="00166E5A">
        <w:rPr>
          <w:bCs/>
          <w:iCs/>
          <w:lang w:val="lv-LV"/>
        </w:rPr>
        <w:t>составлен</w:t>
      </w:r>
      <w:r w:rsidRPr="00166E5A">
        <w:rPr>
          <w:bCs/>
          <w:iCs/>
        </w:rPr>
        <w:t xml:space="preserve"> </w:t>
      </w:r>
      <w:r w:rsidRPr="00166E5A">
        <w:rPr>
          <w:bCs/>
          <w:iCs/>
          <w:lang w:val="lv-LV"/>
        </w:rPr>
        <w:t>в 2 (двух)</w:t>
      </w:r>
      <w:r w:rsidRPr="00166E5A">
        <w:rPr>
          <w:bCs/>
          <w:iCs/>
        </w:rPr>
        <w:t xml:space="preserve"> </w:t>
      </w:r>
      <w:r w:rsidRPr="00166E5A">
        <w:rPr>
          <w:bCs/>
          <w:iCs/>
          <w:lang w:val="lv-LV"/>
        </w:rPr>
        <w:t>экземплярах, имеющих</w:t>
      </w:r>
      <w:r w:rsidRPr="00166E5A">
        <w:rPr>
          <w:bCs/>
          <w:iCs/>
        </w:rPr>
        <w:t xml:space="preserve"> </w:t>
      </w:r>
      <w:r w:rsidRPr="00166E5A">
        <w:rPr>
          <w:bCs/>
          <w:iCs/>
          <w:lang w:val="lv-LV"/>
        </w:rPr>
        <w:t>одинаковую</w:t>
      </w:r>
      <w:r w:rsidRPr="00166E5A">
        <w:rPr>
          <w:bCs/>
          <w:iCs/>
        </w:rPr>
        <w:t xml:space="preserve"> </w:t>
      </w:r>
      <w:r w:rsidRPr="00166E5A">
        <w:rPr>
          <w:bCs/>
          <w:iCs/>
          <w:lang w:val="lv-LV"/>
        </w:rPr>
        <w:t>юридическую</w:t>
      </w:r>
      <w:r w:rsidRPr="00166E5A">
        <w:rPr>
          <w:bCs/>
          <w:iCs/>
        </w:rPr>
        <w:t xml:space="preserve"> </w:t>
      </w:r>
      <w:r w:rsidRPr="00166E5A">
        <w:rPr>
          <w:bCs/>
          <w:iCs/>
          <w:lang w:val="lv-LV"/>
        </w:rPr>
        <w:t>силу, по</w:t>
      </w:r>
      <w:r w:rsidRPr="00166E5A">
        <w:rPr>
          <w:bCs/>
          <w:iCs/>
        </w:rPr>
        <w:t xml:space="preserve"> </w:t>
      </w:r>
      <w:r w:rsidRPr="00166E5A">
        <w:rPr>
          <w:bCs/>
          <w:iCs/>
          <w:lang w:val="lv-LV"/>
        </w:rPr>
        <w:t>одному</w:t>
      </w:r>
      <w:r w:rsidRPr="00166E5A">
        <w:rPr>
          <w:bCs/>
          <w:iCs/>
        </w:rPr>
        <w:t xml:space="preserve"> </w:t>
      </w:r>
      <w:r w:rsidRPr="00166E5A">
        <w:rPr>
          <w:bCs/>
          <w:iCs/>
          <w:lang w:val="lv-LV"/>
        </w:rPr>
        <w:t>для</w:t>
      </w:r>
      <w:r w:rsidRPr="00166E5A">
        <w:rPr>
          <w:bCs/>
          <w:iCs/>
        </w:rPr>
        <w:t xml:space="preserve"> </w:t>
      </w:r>
      <w:r w:rsidRPr="00166E5A">
        <w:rPr>
          <w:bCs/>
          <w:iCs/>
          <w:lang w:val="lv-LV"/>
        </w:rPr>
        <w:t>каждой</w:t>
      </w:r>
      <w:r w:rsidRPr="00166E5A">
        <w:rPr>
          <w:bCs/>
          <w:iCs/>
        </w:rPr>
        <w:t xml:space="preserve"> из </w:t>
      </w:r>
      <w:r w:rsidRPr="00166E5A">
        <w:rPr>
          <w:bCs/>
          <w:iCs/>
          <w:lang w:val="lv-LV"/>
        </w:rPr>
        <w:t xml:space="preserve">Сторон. </w:t>
      </w:r>
    </w:p>
    <w:p w:rsidR="00166E5A" w:rsidRPr="00166E5A" w:rsidRDefault="00166E5A" w:rsidP="00166E5A"/>
    <w:p w:rsidR="00166E5A" w:rsidRPr="00166E5A" w:rsidRDefault="00166E5A" w:rsidP="00166E5A"/>
    <w:tbl>
      <w:tblPr>
        <w:tblW w:w="0" w:type="auto"/>
        <w:tblLook w:val="04A0"/>
      </w:tblPr>
      <w:tblGrid>
        <w:gridCol w:w="5210"/>
        <w:gridCol w:w="5211"/>
      </w:tblGrid>
      <w:tr w:rsidR="00166E5A" w:rsidRPr="00166E5A" w:rsidTr="00A35B08">
        <w:tc>
          <w:tcPr>
            <w:tcW w:w="5210"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ЗАКАЗЧИК</w:t>
            </w:r>
          </w:p>
        </w:tc>
        <w:tc>
          <w:tcPr>
            <w:tcW w:w="5211"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ИСПОЛНИТЕЛЬ</w:t>
            </w:r>
          </w:p>
        </w:tc>
      </w:tr>
      <w:tr w:rsidR="00166E5A" w:rsidRPr="00166E5A" w:rsidTr="00A35B08">
        <w:trPr>
          <w:trHeight w:val="1168"/>
        </w:trPr>
        <w:tc>
          <w:tcPr>
            <w:tcW w:w="5210" w:type="dxa"/>
            <w:shd w:val="clear" w:color="auto" w:fill="auto"/>
          </w:tcPr>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_______________________/_________/</w:t>
            </w:r>
          </w:p>
        </w:tc>
        <w:tc>
          <w:tcPr>
            <w:tcW w:w="5211" w:type="dxa"/>
            <w:shd w:val="clear" w:color="auto" w:fill="auto"/>
          </w:tcPr>
          <w:p w:rsidR="00166E5A" w:rsidRPr="00166E5A" w:rsidRDefault="00166E5A" w:rsidP="00166E5A">
            <w:pPr>
              <w:pStyle w:val="a"/>
              <w:widowControl w:val="0"/>
              <w:numPr>
                <w:ilvl w:val="0"/>
                <w:numId w:val="0"/>
              </w:numPr>
              <w:tabs>
                <w:tab w:val="left" w:pos="708"/>
              </w:tabs>
              <w:rPr>
                <w:b/>
              </w:rPr>
            </w:pPr>
          </w:p>
          <w:p w:rsidR="00166E5A" w:rsidRPr="00166E5A" w:rsidRDefault="00166E5A" w:rsidP="00166E5A">
            <w:pPr>
              <w:widowControl w:val="0"/>
            </w:pPr>
          </w:p>
          <w:p w:rsidR="00166E5A" w:rsidRPr="00166E5A" w:rsidRDefault="00166E5A" w:rsidP="00166E5A">
            <w:pPr>
              <w:widowControl w:val="0"/>
            </w:pPr>
            <w:r w:rsidRPr="00166E5A">
              <w:t>_______________________/_________/</w:t>
            </w:r>
          </w:p>
        </w:tc>
      </w:tr>
    </w:tbl>
    <w:p w:rsidR="00166E5A" w:rsidRPr="00166E5A" w:rsidRDefault="00166E5A" w:rsidP="00166E5A">
      <w:pPr>
        <w:pStyle w:val="aff5"/>
        <w:tabs>
          <w:tab w:val="clear" w:pos="4153"/>
          <w:tab w:val="clear" w:pos="8306"/>
          <w:tab w:val="left" w:pos="7655"/>
        </w:tabs>
        <w:rPr>
          <w:sz w:val="24"/>
          <w:szCs w:val="24"/>
        </w:rPr>
      </w:pPr>
    </w:p>
    <w:p w:rsidR="00166E5A" w:rsidRPr="00166E5A" w:rsidRDefault="00166E5A" w:rsidP="00166E5A">
      <w:pPr>
        <w:pStyle w:val="aff5"/>
        <w:tabs>
          <w:tab w:val="clear" w:pos="4153"/>
          <w:tab w:val="clear" w:pos="8306"/>
          <w:tab w:val="left" w:pos="7655"/>
        </w:tabs>
        <w:jc w:val="center"/>
        <w:rPr>
          <w:b/>
          <w:sz w:val="24"/>
          <w:szCs w:val="24"/>
        </w:rPr>
      </w:pPr>
      <w:r w:rsidRPr="00166E5A">
        <w:rPr>
          <w:b/>
          <w:sz w:val="24"/>
          <w:szCs w:val="24"/>
        </w:rPr>
        <w:t>Образец согласован Сторонами:</w:t>
      </w:r>
    </w:p>
    <w:p w:rsidR="00166E5A" w:rsidRPr="00166E5A" w:rsidRDefault="00166E5A" w:rsidP="00166E5A">
      <w:pPr>
        <w:pStyle w:val="aff5"/>
        <w:tabs>
          <w:tab w:val="clear" w:pos="4153"/>
          <w:tab w:val="clear" w:pos="8306"/>
          <w:tab w:val="left" w:pos="7655"/>
        </w:tabs>
        <w:rPr>
          <w:b/>
          <w:sz w:val="24"/>
          <w:szCs w:val="24"/>
          <w:u w:val="single"/>
        </w:rPr>
      </w:pPr>
    </w:p>
    <w:tbl>
      <w:tblPr>
        <w:tblW w:w="0" w:type="auto"/>
        <w:tblLook w:val="04A0"/>
      </w:tblPr>
      <w:tblGrid>
        <w:gridCol w:w="5210"/>
        <w:gridCol w:w="5211"/>
      </w:tblGrid>
      <w:tr w:rsidR="00166E5A" w:rsidRPr="00166E5A" w:rsidTr="00A35B08">
        <w:trPr>
          <w:trHeight w:val="289"/>
        </w:trPr>
        <w:tc>
          <w:tcPr>
            <w:tcW w:w="5210"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ЗАКАЗЧИК</w:t>
            </w:r>
          </w:p>
        </w:tc>
        <w:tc>
          <w:tcPr>
            <w:tcW w:w="5211" w:type="dxa"/>
            <w:shd w:val="clear" w:color="auto" w:fill="auto"/>
          </w:tcPr>
          <w:p w:rsidR="00166E5A" w:rsidRPr="00166E5A" w:rsidRDefault="00166E5A" w:rsidP="00166E5A">
            <w:pPr>
              <w:pStyle w:val="3"/>
              <w:keepNext w:val="0"/>
              <w:widowControl w:val="0"/>
              <w:numPr>
                <w:ilvl w:val="0"/>
                <w:numId w:val="0"/>
              </w:numPr>
              <w:spacing w:before="0" w:after="0"/>
              <w:ind w:left="2700"/>
              <w:rPr>
                <w:rFonts w:ascii="Times New Roman" w:hAnsi="Times New Roman" w:cs="Times New Roman"/>
              </w:rPr>
            </w:pPr>
            <w:r w:rsidRPr="00166E5A">
              <w:rPr>
                <w:rFonts w:ascii="Times New Roman" w:hAnsi="Times New Roman" w:cs="Times New Roman"/>
              </w:rPr>
              <w:t>ИСПОЛНИТЕЛЬ</w:t>
            </w:r>
          </w:p>
        </w:tc>
      </w:tr>
      <w:tr w:rsidR="00166E5A" w:rsidRPr="00166E5A" w:rsidTr="00A35B08">
        <w:tc>
          <w:tcPr>
            <w:tcW w:w="5210" w:type="dxa"/>
            <w:shd w:val="clear" w:color="auto" w:fill="auto"/>
          </w:tcPr>
          <w:p w:rsidR="00166E5A" w:rsidRPr="00166E5A" w:rsidRDefault="00166E5A" w:rsidP="00166E5A">
            <w:pPr>
              <w:widowControl w:val="0"/>
            </w:pPr>
            <w:r w:rsidRPr="00166E5A">
              <w:rPr>
                <w:b/>
              </w:rPr>
              <w:t>ФГУП «Московский эндокринный завод»</w:t>
            </w:r>
          </w:p>
          <w:p w:rsidR="00166E5A" w:rsidRPr="00166E5A" w:rsidRDefault="00166E5A" w:rsidP="00166E5A">
            <w:r w:rsidRPr="00166E5A">
              <w:t>Генеральный директор</w:t>
            </w: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____________________/М.Ю. Фонарев/</w:t>
            </w:r>
          </w:p>
        </w:tc>
        <w:tc>
          <w:tcPr>
            <w:tcW w:w="5211" w:type="dxa"/>
            <w:shd w:val="clear" w:color="auto" w:fill="auto"/>
          </w:tcPr>
          <w:p w:rsidR="00166E5A" w:rsidRPr="00166E5A" w:rsidRDefault="00166E5A" w:rsidP="00166E5A">
            <w:pPr>
              <w:pStyle w:val="a"/>
              <w:widowControl w:val="0"/>
              <w:numPr>
                <w:ilvl w:val="0"/>
                <w:numId w:val="0"/>
              </w:numPr>
              <w:tabs>
                <w:tab w:val="left" w:pos="708"/>
              </w:tabs>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p>
          <w:p w:rsidR="00166E5A" w:rsidRPr="00166E5A" w:rsidRDefault="00166E5A" w:rsidP="00166E5A">
            <w:pPr>
              <w:widowControl w:val="0"/>
            </w:pPr>
            <w:r w:rsidRPr="00166E5A">
              <w:t>____________________/____________________/</w:t>
            </w:r>
          </w:p>
        </w:tc>
      </w:tr>
    </w:tbl>
    <w:p w:rsidR="00166E5A" w:rsidRPr="00166E5A" w:rsidRDefault="00166E5A" w:rsidP="00166E5A">
      <w:pPr>
        <w:jc w:val="right"/>
        <w:rPr>
          <w:b/>
          <w:bCs/>
        </w:rPr>
      </w:pPr>
      <w:r w:rsidRPr="00166E5A">
        <w:br w:type="page"/>
      </w:r>
      <w:r w:rsidRPr="00166E5A">
        <w:rPr>
          <w:b/>
          <w:bCs/>
        </w:rPr>
        <w:lastRenderedPageBreak/>
        <w:t>Приложение № 5</w:t>
      </w:r>
    </w:p>
    <w:p w:rsidR="00166E5A" w:rsidRPr="00166E5A" w:rsidRDefault="00166E5A" w:rsidP="00166E5A">
      <w:pPr>
        <w:jc w:val="right"/>
        <w:rPr>
          <w:b/>
          <w:bCs/>
        </w:rPr>
      </w:pPr>
      <w:r w:rsidRPr="00166E5A">
        <w:rPr>
          <w:b/>
          <w:bCs/>
        </w:rPr>
        <w:t>к Договору № __________</w:t>
      </w:r>
    </w:p>
    <w:p w:rsidR="00166E5A" w:rsidRPr="00166E5A" w:rsidRDefault="00166E5A" w:rsidP="00166E5A">
      <w:pPr>
        <w:pStyle w:val="afd"/>
        <w:spacing w:line="240" w:lineRule="auto"/>
        <w:jc w:val="right"/>
        <w:rPr>
          <w:sz w:val="24"/>
          <w:szCs w:val="24"/>
          <w:lang w:val="ru-RU"/>
        </w:rPr>
      </w:pPr>
      <w:r w:rsidRPr="00166E5A">
        <w:rPr>
          <w:sz w:val="24"/>
          <w:szCs w:val="24"/>
          <w:lang w:val="ru-RU"/>
        </w:rPr>
        <w:t>на выполнение работ по адаптации программных продуктов</w:t>
      </w:r>
    </w:p>
    <w:p w:rsidR="00166E5A" w:rsidRPr="00166E5A" w:rsidRDefault="00166E5A" w:rsidP="00166E5A">
      <w:pPr>
        <w:jc w:val="right"/>
        <w:rPr>
          <w:b/>
          <w:bCs/>
        </w:rPr>
      </w:pPr>
      <w:r w:rsidRPr="00166E5A">
        <w:rPr>
          <w:b/>
          <w:bCs/>
        </w:rPr>
        <w:t xml:space="preserve">от </w:t>
      </w:r>
      <w:r w:rsidRPr="00166E5A">
        <w:rPr>
          <w:rStyle w:val="affff9"/>
          <w:rFonts w:ascii="Times New Roman" w:hAnsi="Times New Roman"/>
          <w:b/>
          <w:sz w:val="24"/>
        </w:rPr>
        <w:t>«___» __________ 2019г.</w:t>
      </w:r>
    </w:p>
    <w:p w:rsidR="00166E5A" w:rsidRPr="00166E5A" w:rsidRDefault="00166E5A" w:rsidP="00166E5A">
      <w:pPr>
        <w:rPr>
          <w:b/>
          <w:bCs/>
        </w:rPr>
      </w:pPr>
    </w:p>
    <w:p w:rsidR="00166E5A" w:rsidRPr="00166E5A" w:rsidRDefault="00166E5A" w:rsidP="00166E5A">
      <w:pPr>
        <w:ind w:left="426"/>
        <w:jc w:val="center"/>
        <w:rPr>
          <w:b/>
          <w:bCs/>
        </w:rPr>
      </w:pPr>
      <w:r w:rsidRPr="00166E5A">
        <w:rPr>
          <w:b/>
          <w:bCs/>
        </w:rPr>
        <w:t>АНТИКОРРУПЦИОННАЯ ОГОВОРКА</w:t>
      </w:r>
    </w:p>
    <w:p w:rsidR="00166E5A" w:rsidRPr="00166E5A" w:rsidRDefault="00166E5A" w:rsidP="00166E5A">
      <w:pPr>
        <w:pStyle w:val="Text"/>
        <w:spacing w:after="0"/>
        <w:jc w:val="both"/>
        <w:rPr>
          <w:b/>
          <w:szCs w:val="24"/>
          <w:lang w:val="ru-RU"/>
        </w:rPr>
      </w:pPr>
    </w:p>
    <w:p w:rsidR="00166E5A" w:rsidRPr="00166E5A" w:rsidRDefault="00166E5A" w:rsidP="00166E5A">
      <w:pPr>
        <w:pStyle w:val="Text"/>
        <w:spacing w:after="0"/>
        <w:ind w:firstLine="567"/>
        <w:jc w:val="both"/>
        <w:rPr>
          <w:b/>
          <w:szCs w:val="24"/>
          <w:lang w:val="ru-RU"/>
        </w:rPr>
      </w:pPr>
      <w:r w:rsidRPr="00166E5A">
        <w:rPr>
          <w:b/>
          <w:szCs w:val="24"/>
          <w:lang w:val="ru-RU"/>
        </w:rPr>
        <w:t>Статья 1</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1.1. Настоящим каждая Сторона гарантирует, что при заключении настоящего Договора и исполнении своих обязательств по нему, Стороны:</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1.2.2. включение в договоры с аффилированными лицами или посредниками антикоррупционной оговорки;</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166E5A" w:rsidRPr="00166E5A" w:rsidRDefault="00166E5A" w:rsidP="00166E5A">
      <w:pPr>
        <w:rPr>
          <w:rStyle w:val="affff9"/>
          <w:rFonts w:ascii="Times New Roman" w:hAnsi="Times New Roman"/>
          <w:sz w:val="24"/>
        </w:rPr>
      </w:pPr>
    </w:p>
    <w:p w:rsidR="00166E5A" w:rsidRPr="00166E5A" w:rsidRDefault="00166E5A" w:rsidP="00166E5A">
      <w:pPr>
        <w:ind w:firstLine="567"/>
        <w:rPr>
          <w:rStyle w:val="affff9"/>
          <w:rFonts w:ascii="Times New Roman" w:hAnsi="Times New Roman"/>
          <w:b/>
          <w:sz w:val="24"/>
        </w:rPr>
      </w:pPr>
      <w:r w:rsidRPr="00166E5A">
        <w:rPr>
          <w:rStyle w:val="affff9"/>
          <w:rFonts w:ascii="Times New Roman" w:hAnsi="Times New Roman"/>
          <w:b/>
          <w:sz w:val="24"/>
        </w:rPr>
        <w:t>Статья 2</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2.1.2. обеспечить конфиденциальность указанной информации вплоть до полного выяснения обстоятельств Сторонами;</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2.1.4. оказать полное содействие при сборе доказательств при проведении аудита.</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66E5A" w:rsidRPr="00166E5A" w:rsidRDefault="00166E5A" w:rsidP="00166E5A">
      <w:pPr>
        <w:rPr>
          <w:rStyle w:val="affff9"/>
          <w:rFonts w:ascii="Times New Roman" w:hAnsi="Times New Roman"/>
          <w:sz w:val="24"/>
        </w:rPr>
      </w:pPr>
    </w:p>
    <w:p w:rsidR="00166E5A" w:rsidRPr="00166E5A" w:rsidRDefault="00166E5A" w:rsidP="00166E5A">
      <w:pPr>
        <w:ind w:firstLine="567"/>
        <w:rPr>
          <w:rStyle w:val="affff9"/>
          <w:rFonts w:ascii="Times New Roman" w:hAnsi="Times New Roman"/>
          <w:b/>
          <w:sz w:val="24"/>
        </w:rPr>
      </w:pPr>
      <w:r w:rsidRPr="00166E5A">
        <w:rPr>
          <w:rStyle w:val="affff9"/>
          <w:rFonts w:ascii="Times New Roman" w:hAnsi="Times New Roman"/>
          <w:b/>
          <w:sz w:val="24"/>
        </w:rPr>
        <w:t>Статья 3</w:t>
      </w:r>
    </w:p>
    <w:p w:rsidR="00166E5A" w:rsidRPr="00166E5A" w:rsidRDefault="00166E5A" w:rsidP="00166E5A">
      <w:pPr>
        <w:ind w:firstLine="567"/>
        <w:rPr>
          <w:rStyle w:val="affff9"/>
          <w:rFonts w:ascii="Times New Roman" w:hAnsi="Times New Roman"/>
          <w:sz w:val="24"/>
        </w:rPr>
      </w:pPr>
      <w:r w:rsidRPr="00166E5A">
        <w:rPr>
          <w:rStyle w:val="affff9"/>
          <w:rFonts w:ascii="Times New Roman" w:hAnsi="Times New Roman"/>
          <w:sz w:val="24"/>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66E5A" w:rsidRPr="00166E5A" w:rsidRDefault="00166E5A" w:rsidP="00166E5A"/>
    <w:p w:rsidR="00166E5A" w:rsidRPr="00166E5A" w:rsidRDefault="00166E5A" w:rsidP="00166E5A">
      <w:pPr>
        <w:jc w:val="center"/>
        <w:rPr>
          <w:b/>
        </w:rPr>
      </w:pPr>
    </w:p>
    <w:tbl>
      <w:tblPr>
        <w:tblW w:w="0" w:type="auto"/>
        <w:tblLook w:val="01E0"/>
      </w:tblPr>
      <w:tblGrid>
        <w:gridCol w:w="5211"/>
        <w:gridCol w:w="5210"/>
      </w:tblGrid>
      <w:tr w:rsidR="00166E5A" w:rsidRPr="00166E5A" w:rsidTr="00A35B08">
        <w:trPr>
          <w:trHeight w:val="1843"/>
        </w:trPr>
        <w:tc>
          <w:tcPr>
            <w:tcW w:w="5211" w:type="dxa"/>
          </w:tcPr>
          <w:p w:rsidR="00166E5A" w:rsidRPr="00166E5A" w:rsidRDefault="00166E5A" w:rsidP="00166E5A">
            <w:pPr>
              <w:rPr>
                <w:b/>
              </w:rPr>
            </w:pPr>
            <w:r w:rsidRPr="00166E5A">
              <w:rPr>
                <w:b/>
              </w:rPr>
              <w:t>ЗАКАЗЧИК</w:t>
            </w:r>
          </w:p>
          <w:p w:rsidR="00166E5A" w:rsidRPr="00166E5A" w:rsidRDefault="00166E5A" w:rsidP="00166E5A">
            <w:pPr>
              <w:rPr>
                <w:b/>
              </w:rPr>
            </w:pPr>
            <w:r w:rsidRPr="00166E5A">
              <w:rPr>
                <w:b/>
              </w:rPr>
              <w:t>ФГУП «Московский эндокринный завод»</w:t>
            </w:r>
          </w:p>
          <w:p w:rsidR="00166E5A" w:rsidRPr="00166E5A" w:rsidRDefault="00166E5A" w:rsidP="00166E5A">
            <w:pPr>
              <w:rPr>
                <w:bCs/>
              </w:rPr>
            </w:pPr>
            <w:r w:rsidRPr="00166E5A">
              <w:rPr>
                <w:bCs/>
              </w:rPr>
              <w:t>Генеральный директор</w:t>
            </w:r>
          </w:p>
          <w:p w:rsidR="00166E5A" w:rsidRPr="00166E5A" w:rsidRDefault="00166E5A" w:rsidP="00166E5A"/>
          <w:p w:rsidR="00166E5A" w:rsidRPr="00166E5A" w:rsidRDefault="00166E5A" w:rsidP="00166E5A"/>
          <w:p w:rsidR="00166E5A" w:rsidRPr="00166E5A" w:rsidRDefault="00166E5A" w:rsidP="00166E5A">
            <w:r w:rsidRPr="00166E5A">
              <w:t>____________________/М.Ю. Фонарев/</w:t>
            </w:r>
          </w:p>
        </w:tc>
        <w:tc>
          <w:tcPr>
            <w:tcW w:w="5210" w:type="dxa"/>
          </w:tcPr>
          <w:p w:rsidR="00166E5A" w:rsidRPr="00166E5A" w:rsidRDefault="00166E5A" w:rsidP="00166E5A">
            <w:pPr>
              <w:rPr>
                <w:b/>
              </w:rPr>
            </w:pPr>
            <w:r w:rsidRPr="00166E5A">
              <w:rPr>
                <w:b/>
              </w:rPr>
              <w:t>ИСПОЛНИТЕЛЬ</w:t>
            </w:r>
          </w:p>
          <w:p w:rsidR="00166E5A" w:rsidRPr="00166E5A" w:rsidRDefault="00166E5A" w:rsidP="00166E5A"/>
          <w:p w:rsidR="00166E5A" w:rsidRPr="00166E5A" w:rsidRDefault="00166E5A" w:rsidP="00166E5A"/>
          <w:p w:rsidR="00166E5A" w:rsidRPr="00166E5A" w:rsidRDefault="00166E5A" w:rsidP="00166E5A"/>
          <w:p w:rsidR="00166E5A" w:rsidRPr="00166E5A" w:rsidRDefault="00166E5A" w:rsidP="00166E5A"/>
          <w:p w:rsidR="00166E5A" w:rsidRPr="00166E5A" w:rsidRDefault="00166E5A" w:rsidP="00166E5A">
            <w:pPr>
              <w:rPr>
                <w:b/>
              </w:rPr>
            </w:pPr>
            <w:r w:rsidRPr="00166E5A">
              <w:t>____________________/____________________/</w:t>
            </w:r>
          </w:p>
        </w:tc>
      </w:tr>
    </w:tbl>
    <w:p w:rsidR="00166E5A" w:rsidRPr="00166E5A" w:rsidRDefault="00166E5A" w:rsidP="00166E5A"/>
    <w:p w:rsidR="00F34BBF" w:rsidRDefault="00F34BBF" w:rsidP="00166E5A">
      <w:pPr>
        <w:jc w:val="center"/>
        <w:rPr>
          <w:b/>
        </w:rPr>
      </w:pPr>
    </w:p>
    <w:sectPr w:rsidR="00F34BBF" w:rsidSect="00BB5507">
      <w:footerReference w:type="default" r:id="rId15"/>
      <w:pgSz w:w="11906" w:h="16838"/>
      <w:pgMar w:top="1418" w:right="567" w:bottom="851"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08" w:rsidRDefault="00A35B08" w:rsidP="0030578F">
      <w:r>
        <w:separator/>
      </w:r>
    </w:p>
  </w:endnote>
  <w:endnote w:type="continuationSeparator" w:id="0">
    <w:p w:rsidR="00A35B08" w:rsidRDefault="00A35B08"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08" w:rsidRDefault="00A35B08">
    <w:pPr>
      <w:pStyle w:val="a7"/>
      <w:jc w:val="center"/>
    </w:pPr>
    <w:r>
      <w:rPr>
        <w:snapToGrid w:val="0"/>
      </w:rPr>
      <w:t xml:space="preserve">стр. </w:t>
    </w:r>
    <w:r>
      <w:rPr>
        <w:snapToGrid w:val="0"/>
      </w:rPr>
      <w:fldChar w:fldCharType="begin"/>
    </w:r>
    <w:r>
      <w:rPr>
        <w:snapToGrid w:val="0"/>
      </w:rPr>
      <w:instrText xml:space="preserve"> PAGE </w:instrText>
    </w:r>
    <w:r>
      <w:rPr>
        <w:snapToGrid w:val="0"/>
      </w:rPr>
      <w:fldChar w:fldCharType="separate"/>
    </w:r>
    <w:r w:rsidR="00F7732C">
      <w:rPr>
        <w:noProof/>
        <w:snapToGrid w:val="0"/>
      </w:rPr>
      <w:t>64</w:t>
    </w:r>
    <w:r>
      <w:rPr>
        <w:snapToGrid w:val="0"/>
      </w:rPr>
      <w:fldChar w:fldCharType="end"/>
    </w:r>
    <w:r>
      <w:rPr>
        <w:snapToGrid w:val="0"/>
      </w:rPr>
      <w:t xml:space="preserve"> из </w:t>
    </w:r>
    <w:r>
      <w:rPr>
        <w:snapToGrid w:val="0"/>
      </w:rPr>
      <w:fldChar w:fldCharType="begin"/>
    </w:r>
    <w:r>
      <w:rPr>
        <w:snapToGrid w:val="0"/>
      </w:rPr>
      <w:instrText xml:space="preserve"> NUMPAGES </w:instrText>
    </w:r>
    <w:r>
      <w:rPr>
        <w:snapToGrid w:val="0"/>
      </w:rPr>
      <w:fldChar w:fldCharType="separate"/>
    </w:r>
    <w:r w:rsidR="00F7732C">
      <w:rPr>
        <w:noProof/>
        <w:snapToGrid w:val="0"/>
      </w:rPr>
      <w:t>68</w:t>
    </w:r>
    <w:r>
      <w:rPr>
        <w:snapToGrid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08" w:rsidRPr="00737057" w:rsidRDefault="00A35B08">
    <w:pPr>
      <w:pStyle w:val="a7"/>
      <w:jc w:val="right"/>
    </w:pPr>
    <w:fldSimple w:instr=" PAGE   \* MERGEFORMAT ">
      <w:r w:rsidR="00F7732C">
        <w:rPr>
          <w:noProof/>
        </w:rPr>
        <w:t>68</w:t>
      </w:r>
    </w:fldSimple>
  </w:p>
  <w:p w:rsidR="00A35B08" w:rsidRDefault="00A35B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08" w:rsidRDefault="00A35B08" w:rsidP="0030578F">
      <w:r>
        <w:separator/>
      </w:r>
    </w:p>
  </w:footnote>
  <w:footnote w:type="continuationSeparator" w:id="0">
    <w:p w:rsidR="00A35B08" w:rsidRDefault="00A35B08"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A41502"/>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425326F"/>
    <w:multiLevelType w:val="hybridMultilevel"/>
    <w:tmpl w:val="F2B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704230"/>
    <w:multiLevelType w:val="hybridMultilevel"/>
    <w:tmpl w:val="BEDEF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8240E7"/>
    <w:multiLevelType w:val="hybridMultilevel"/>
    <w:tmpl w:val="4F72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8464A"/>
    <w:multiLevelType w:val="multilevel"/>
    <w:tmpl w:val="9170D8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52C677F"/>
    <w:multiLevelType w:val="multilevel"/>
    <w:tmpl w:val="7248B8A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9C263BA"/>
    <w:multiLevelType w:val="hybridMultilevel"/>
    <w:tmpl w:val="2AE851CE"/>
    <w:lvl w:ilvl="0" w:tplc="954AA594">
      <w:start w:val="1"/>
      <w:numFmt w:val="bullet"/>
      <w:lvlText w:val=""/>
      <w:lvlJc w:val="left"/>
      <w:pPr>
        <w:ind w:left="720" w:hanging="360"/>
      </w:pPr>
      <w:rPr>
        <w:rFonts w:ascii="Symbol" w:hAnsi="Symbol" w:hint="default"/>
      </w:rPr>
    </w:lvl>
    <w:lvl w:ilvl="1" w:tplc="8B26D0AE" w:tentative="1">
      <w:start w:val="1"/>
      <w:numFmt w:val="bullet"/>
      <w:lvlText w:val="o"/>
      <w:lvlJc w:val="left"/>
      <w:pPr>
        <w:ind w:left="1440" w:hanging="360"/>
      </w:pPr>
      <w:rPr>
        <w:rFonts w:ascii="Courier New" w:hAnsi="Courier New" w:cs="Courier New" w:hint="default"/>
      </w:rPr>
    </w:lvl>
    <w:lvl w:ilvl="2" w:tplc="30FEE774" w:tentative="1">
      <w:start w:val="1"/>
      <w:numFmt w:val="bullet"/>
      <w:lvlText w:val=""/>
      <w:lvlJc w:val="left"/>
      <w:pPr>
        <w:ind w:left="2160" w:hanging="360"/>
      </w:pPr>
      <w:rPr>
        <w:rFonts w:ascii="Wingdings" w:hAnsi="Wingdings" w:hint="default"/>
      </w:rPr>
    </w:lvl>
    <w:lvl w:ilvl="3" w:tplc="F940A2AC" w:tentative="1">
      <w:start w:val="1"/>
      <w:numFmt w:val="bullet"/>
      <w:lvlText w:val=""/>
      <w:lvlJc w:val="left"/>
      <w:pPr>
        <w:ind w:left="2880" w:hanging="360"/>
      </w:pPr>
      <w:rPr>
        <w:rFonts w:ascii="Symbol" w:hAnsi="Symbol" w:hint="default"/>
      </w:rPr>
    </w:lvl>
    <w:lvl w:ilvl="4" w:tplc="1C94C8D0" w:tentative="1">
      <w:start w:val="1"/>
      <w:numFmt w:val="bullet"/>
      <w:lvlText w:val="o"/>
      <w:lvlJc w:val="left"/>
      <w:pPr>
        <w:ind w:left="3600" w:hanging="360"/>
      </w:pPr>
      <w:rPr>
        <w:rFonts w:ascii="Courier New" w:hAnsi="Courier New" w:cs="Courier New" w:hint="default"/>
      </w:rPr>
    </w:lvl>
    <w:lvl w:ilvl="5" w:tplc="611A7E36" w:tentative="1">
      <w:start w:val="1"/>
      <w:numFmt w:val="bullet"/>
      <w:lvlText w:val=""/>
      <w:lvlJc w:val="left"/>
      <w:pPr>
        <w:ind w:left="4320" w:hanging="360"/>
      </w:pPr>
      <w:rPr>
        <w:rFonts w:ascii="Wingdings" w:hAnsi="Wingdings" w:hint="default"/>
      </w:rPr>
    </w:lvl>
    <w:lvl w:ilvl="6" w:tplc="6DEEC14A" w:tentative="1">
      <w:start w:val="1"/>
      <w:numFmt w:val="bullet"/>
      <w:lvlText w:val=""/>
      <w:lvlJc w:val="left"/>
      <w:pPr>
        <w:ind w:left="5040" w:hanging="360"/>
      </w:pPr>
      <w:rPr>
        <w:rFonts w:ascii="Symbol" w:hAnsi="Symbol" w:hint="default"/>
      </w:rPr>
    </w:lvl>
    <w:lvl w:ilvl="7" w:tplc="D7CADBE2" w:tentative="1">
      <w:start w:val="1"/>
      <w:numFmt w:val="bullet"/>
      <w:lvlText w:val="o"/>
      <w:lvlJc w:val="left"/>
      <w:pPr>
        <w:ind w:left="5760" w:hanging="360"/>
      </w:pPr>
      <w:rPr>
        <w:rFonts w:ascii="Courier New" w:hAnsi="Courier New" w:cs="Courier New" w:hint="default"/>
      </w:rPr>
    </w:lvl>
    <w:lvl w:ilvl="8" w:tplc="117AF76C" w:tentative="1">
      <w:start w:val="1"/>
      <w:numFmt w:val="bullet"/>
      <w:lvlText w:val=""/>
      <w:lvlJc w:val="left"/>
      <w:pPr>
        <w:ind w:left="6480" w:hanging="360"/>
      </w:pPr>
      <w:rPr>
        <w:rFonts w:ascii="Wingdings" w:hAnsi="Wingdings" w:hint="default"/>
      </w:rPr>
    </w:lvl>
  </w:abstractNum>
  <w:abstractNum w:abstractNumId="13">
    <w:nsid w:val="1A5E3A7F"/>
    <w:multiLevelType w:val="hybridMultilevel"/>
    <w:tmpl w:val="586C8A9A"/>
    <w:lvl w:ilvl="0" w:tplc="78F493C2">
      <w:start w:val="1"/>
      <w:numFmt w:val="bullet"/>
      <w:lvlText w:val=""/>
      <w:lvlJc w:val="left"/>
      <w:pPr>
        <w:ind w:left="720" w:hanging="360"/>
      </w:pPr>
      <w:rPr>
        <w:rFonts w:ascii="Symbol" w:hAnsi="Symbol" w:hint="default"/>
      </w:rPr>
    </w:lvl>
    <w:lvl w:ilvl="1" w:tplc="032C2874" w:tentative="1">
      <w:start w:val="1"/>
      <w:numFmt w:val="bullet"/>
      <w:lvlText w:val="o"/>
      <w:lvlJc w:val="left"/>
      <w:pPr>
        <w:ind w:left="1440" w:hanging="360"/>
      </w:pPr>
      <w:rPr>
        <w:rFonts w:ascii="Courier New" w:hAnsi="Courier New" w:cs="Courier New" w:hint="default"/>
      </w:rPr>
    </w:lvl>
    <w:lvl w:ilvl="2" w:tplc="38FC688E" w:tentative="1">
      <w:start w:val="1"/>
      <w:numFmt w:val="bullet"/>
      <w:lvlText w:val=""/>
      <w:lvlJc w:val="left"/>
      <w:pPr>
        <w:ind w:left="2160" w:hanging="360"/>
      </w:pPr>
      <w:rPr>
        <w:rFonts w:ascii="Wingdings" w:hAnsi="Wingdings" w:hint="default"/>
      </w:rPr>
    </w:lvl>
    <w:lvl w:ilvl="3" w:tplc="957E7350" w:tentative="1">
      <w:start w:val="1"/>
      <w:numFmt w:val="bullet"/>
      <w:lvlText w:val=""/>
      <w:lvlJc w:val="left"/>
      <w:pPr>
        <w:ind w:left="2880" w:hanging="360"/>
      </w:pPr>
      <w:rPr>
        <w:rFonts w:ascii="Symbol" w:hAnsi="Symbol" w:hint="default"/>
      </w:rPr>
    </w:lvl>
    <w:lvl w:ilvl="4" w:tplc="55BA3D4E" w:tentative="1">
      <w:start w:val="1"/>
      <w:numFmt w:val="bullet"/>
      <w:lvlText w:val="o"/>
      <w:lvlJc w:val="left"/>
      <w:pPr>
        <w:ind w:left="3600" w:hanging="360"/>
      </w:pPr>
      <w:rPr>
        <w:rFonts w:ascii="Courier New" w:hAnsi="Courier New" w:cs="Courier New" w:hint="default"/>
      </w:rPr>
    </w:lvl>
    <w:lvl w:ilvl="5" w:tplc="5AE8F49A" w:tentative="1">
      <w:start w:val="1"/>
      <w:numFmt w:val="bullet"/>
      <w:lvlText w:val=""/>
      <w:lvlJc w:val="left"/>
      <w:pPr>
        <w:ind w:left="4320" w:hanging="360"/>
      </w:pPr>
      <w:rPr>
        <w:rFonts w:ascii="Wingdings" w:hAnsi="Wingdings" w:hint="default"/>
      </w:rPr>
    </w:lvl>
    <w:lvl w:ilvl="6" w:tplc="4DD2E92E" w:tentative="1">
      <w:start w:val="1"/>
      <w:numFmt w:val="bullet"/>
      <w:lvlText w:val=""/>
      <w:lvlJc w:val="left"/>
      <w:pPr>
        <w:ind w:left="5040" w:hanging="360"/>
      </w:pPr>
      <w:rPr>
        <w:rFonts w:ascii="Symbol" w:hAnsi="Symbol" w:hint="default"/>
      </w:rPr>
    </w:lvl>
    <w:lvl w:ilvl="7" w:tplc="22267ED4" w:tentative="1">
      <w:start w:val="1"/>
      <w:numFmt w:val="bullet"/>
      <w:lvlText w:val="o"/>
      <w:lvlJc w:val="left"/>
      <w:pPr>
        <w:ind w:left="5760" w:hanging="360"/>
      </w:pPr>
      <w:rPr>
        <w:rFonts w:ascii="Courier New" w:hAnsi="Courier New" w:cs="Courier New" w:hint="default"/>
      </w:rPr>
    </w:lvl>
    <w:lvl w:ilvl="8" w:tplc="FBCA1C22" w:tentative="1">
      <w:start w:val="1"/>
      <w:numFmt w:val="bullet"/>
      <w:lvlText w:val=""/>
      <w:lvlJc w:val="left"/>
      <w:pPr>
        <w:ind w:left="6480" w:hanging="360"/>
      </w:pPr>
      <w:rPr>
        <w:rFonts w:ascii="Wingdings" w:hAnsi="Wingdings" w:hint="default"/>
      </w:rPr>
    </w:lvl>
  </w:abstractNum>
  <w:abstractNum w:abstractNumId="14">
    <w:nsid w:val="219508E0"/>
    <w:multiLevelType w:val="hybridMultilevel"/>
    <w:tmpl w:val="7154FBD0"/>
    <w:lvl w:ilvl="0" w:tplc="1C7C404C">
      <w:start w:val="1"/>
      <w:numFmt w:val="bullet"/>
      <w:lvlText w:val=""/>
      <w:lvlJc w:val="left"/>
      <w:pPr>
        <w:ind w:left="2844" w:hanging="360"/>
      </w:pPr>
      <w:rPr>
        <w:rFonts w:ascii="Symbol" w:hAnsi="Symbol" w:hint="default"/>
      </w:rPr>
    </w:lvl>
    <w:lvl w:ilvl="1" w:tplc="24EE154A" w:tentative="1">
      <w:start w:val="1"/>
      <w:numFmt w:val="bullet"/>
      <w:lvlText w:val="o"/>
      <w:lvlJc w:val="left"/>
      <w:pPr>
        <w:ind w:left="3564" w:hanging="360"/>
      </w:pPr>
      <w:rPr>
        <w:rFonts w:ascii="Courier New" w:hAnsi="Courier New" w:cs="Courier New" w:hint="default"/>
      </w:rPr>
    </w:lvl>
    <w:lvl w:ilvl="2" w:tplc="1D7228F6" w:tentative="1">
      <w:start w:val="1"/>
      <w:numFmt w:val="bullet"/>
      <w:lvlText w:val=""/>
      <w:lvlJc w:val="left"/>
      <w:pPr>
        <w:ind w:left="4284" w:hanging="360"/>
      </w:pPr>
      <w:rPr>
        <w:rFonts w:ascii="Wingdings" w:hAnsi="Wingdings" w:hint="default"/>
      </w:rPr>
    </w:lvl>
    <w:lvl w:ilvl="3" w:tplc="CE9AA0DC" w:tentative="1">
      <w:start w:val="1"/>
      <w:numFmt w:val="bullet"/>
      <w:lvlText w:val=""/>
      <w:lvlJc w:val="left"/>
      <w:pPr>
        <w:ind w:left="5004" w:hanging="360"/>
      </w:pPr>
      <w:rPr>
        <w:rFonts w:ascii="Symbol" w:hAnsi="Symbol" w:hint="default"/>
      </w:rPr>
    </w:lvl>
    <w:lvl w:ilvl="4" w:tplc="AA2289A8" w:tentative="1">
      <w:start w:val="1"/>
      <w:numFmt w:val="bullet"/>
      <w:lvlText w:val="o"/>
      <w:lvlJc w:val="left"/>
      <w:pPr>
        <w:ind w:left="5724" w:hanging="360"/>
      </w:pPr>
      <w:rPr>
        <w:rFonts w:ascii="Courier New" w:hAnsi="Courier New" w:cs="Courier New" w:hint="default"/>
      </w:rPr>
    </w:lvl>
    <w:lvl w:ilvl="5" w:tplc="8A0ED658" w:tentative="1">
      <w:start w:val="1"/>
      <w:numFmt w:val="bullet"/>
      <w:lvlText w:val=""/>
      <w:lvlJc w:val="left"/>
      <w:pPr>
        <w:ind w:left="6444" w:hanging="360"/>
      </w:pPr>
      <w:rPr>
        <w:rFonts w:ascii="Wingdings" w:hAnsi="Wingdings" w:hint="default"/>
      </w:rPr>
    </w:lvl>
    <w:lvl w:ilvl="6" w:tplc="8AA2E18E" w:tentative="1">
      <w:start w:val="1"/>
      <w:numFmt w:val="bullet"/>
      <w:lvlText w:val=""/>
      <w:lvlJc w:val="left"/>
      <w:pPr>
        <w:ind w:left="7164" w:hanging="360"/>
      </w:pPr>
      <w:rPr>
        <w:rFonts w:ascii="Symbol" w:hAnsi="Symbol" w:hint="default"/>
      </w:rPr>
    </w:lvl>
    <w:lvl w:ilvl="7" w:tplc="B7328B76" w:tentative="1">
      <w:start w:val="1"/>
      <w:numFmt w:val="bullet"/>
      <w:lvlText w:val="o"/>
      <w:lvlJc w:val="left"/>
      <w:pPr>
        <w:ind w:left="7884" w:hanging="360"/>
      </w:pPr>
      <w:rPr>
        <w:rFonts w:ascii="Courier New" w:hAnsi="Courier New" w:cs="Courier New" w:hint="default"/>
      </w:rPr>
    </w:lvl>
    <w:lvl w:ilvl="8" w:tplc="D5468EC0" w:tentative="1">
      <w:start w:val="1"/>
      <w:numFmt w:val="bullet"/>
      <w:lvlText w:val=""/>
      <w:lvlJc w:val="left"/>
      <w:pPr>
        <w:ind w:left="8604" w:hanging="360"/>
      </w:pPr>
      <w:rPr>
        <w:rFonts w:ascii="Wingdings" w:hAnsi="Wingdings" w:hint="default"/>
      </w:rPr>
    </w:lvl>
  </w:abstractNum>
  <w:abstractNum w:abstractNumId="15">
    <w:nsid w:val="22D63510"/>
    <w:multiLevelType w:val="hybridMultilevel"/>
    <w:tmpl w:val="BC64C548"/>
    <w:name w:val="WW8Num32"/>
    <w:lvl w:ilvl="0" w:tplc="906E53F2">
      <w:start w:val="1"/>
      <w:numFmt w:val="bullet"/>
      <w:lvlText w:val=""/>
      <w:lvlJc w:val="left"/>
      <w:pPr>
        <w:ind w:left="2214" w:hanging="360"/>
      </w:pPr>
      <w:rPr>
        <w:rFonts w:ascii="Symbol" w:hAnsi="Symbol" w:hint="default"/>
      </w:rPr>
    </w:lvl>
    <w:lvl w:ilvl="1" w:tplc="DD9430B4" w:tentative="1">
      <w:start w:val="1"/>
      <w:numFmt w:val="bullet"/>
      <w:lvlText w:val="o"/>
      <w:lvlJc w:val="left"/>
      <w:pPr>
        <w:ind w:left="2934" w:hanging="360"/>
      </w:pPr>
      <w:rPr>
        <w:rFonts w:ascii="Courier New" w:hAnsi="Courier New" w:cs="Courier New" w:hint="default"/>
      </w:rPr>
    </w:lvl>
    <w:lvl w:ilvl="2" w:tplc="C46CE4FA" w:tentative="1">
      <w:start w:val="1"/>
      <w:numFmt w:val="bullet"/>
      <w:lvlText w:val=""/>
      <w:lvlJc w:val="left"/>
      <w:pPr>
        <w:ind w:left="3654" w:hanging="360"/>
      </w:pPr>
      <w:rPr>
        <w:rFonts w:ascii="Wingdings" w:hAnsi="Wingdings" w:hint="default"/>
      </w:rPr>
    </w:lvl>
    <w:lvl w:ilvl="3" w:tplc="FE106EC4" w:tentative="1">
      <w:start w:val="1"/>
      <w:numFmt w:val="bullet"/>
      <w:lvlText w:val=""/>
      <w:lvlJc w:val="left"/>
      <w:pPr>
        <w:ind w:left="4374" w:hanging="360"/>
      </w:pPr>
      <w:rPr>
        <w:rFonts w:ascii="Symbol" w:hAnsi="Symbol" w:hint="default"/>
      </w:rPr>
    </w:lvl>
    <w:lvl w:ilvl="4" w:tplc="C1207976" w:tentative="1">
      <w:start w:val="1"/>
      <w:numFmt w:val="bullet"/>
      <w:lvlText w:val="o"/>
      <w:lvlJc w:val="left"/>
      <w:pPr>
        <w:ind w:left="5094" w:hanging="360"/>
      </w:pPr>
      <w:rPr>
        <w:rFonts w:ascii="Courier New" w:hAnsi="Courier New" w:cs="Courier New" w:hint="default"/>
      </w:rPr>
    </w:lvl>
    <w:lvl w:ilvl="5" w:tplc="48703D48" w:tentative="1">
      <w:start w:val="1"/>
      <w:numFmt w:val="bullet"/>
      <w:lvlText w:val=""/>
      <w:lvlJc w:val="left"/>
      <w:pPr>
        <w:ind w:left="5814" w:hanging="360"/>
      </w:pPr>
      <w:rPr>
        <w:rFonts w:ascii="Wingdings" w:hAnsi="Wingdings" w:hint="default"/>
      </w:rPr>
    </w:lvl>
    <w:lvl w:ilvl="6" w:tplc="52260C3C" w:tentative="1">
      <w:start w:val="1"/>
      <w:numFmt w:val="bullet"/>
      <w:lvlText w:val=""/>
      <w:lvlJc w:val="left"/>
      <w:pPr>
        <w:ind w:left="6534" w:hanging="360"/>
      </w:pPr>
      <w:rPr>
        <w:rFonts w:ascii="Symbol" w:hAnsi="Symbol" w:hint="default"/>
      </w:rPr>
    </w:lvl>
    <w:lvl w:ilvl="7" w:tplc="B40E1086" w:tentative="1">
      <w:start w:val="1"/>
      <w:numFmt w:val="bullet"/>
      <w:lvlText w:val="o"/>
      <w:lvlJc w:val="left"/>
      <w:pPr>
        <w:ind w:left="7254" w:hanging="360"/>
      </w:pPr>
      <w:rPr>
        <w:rFonts w:ascii="Courier New" w:hAnsi="Courier New" w:cs="Courier New" w:hint="default"/>
      </w:rPr>
    </w:lvl>
    <w:lvl w:ilvl="8" w:tplc="22FA5A58" w:tentative="1">
      <w:start w:val="1"/>
      <w:numFmt w:val="bullet"/>
      <w:lvlText w:val=""/>
      <w:lvlJc w:val="left"/>
      <w:pPr>
        <w:ind w:left="7974" w:hanging="360"/>
      </w:pPr>
      <w:rPr>
        <w:rFonts w:ascii="Wingdings" w:hAnsi="Wingdings" w:hint="default"/>
      </w:rPr>
    </w:lvl>
  </w:abstractNum>
  <w:abstractNum w:abstractNumId="16">
    <w:nsid w:val="23EA05D7"/>
    <w:multiLevelType w:val="hybridMultilevel"/>
    <w:tmpl w:val="A100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C4382D"/>
    <w:multiLevelType w:val="hybridMultilevel"/>
    <w:tmpl w:val="93E2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0D1F85"/>
    <w:multiLevelType w:val="multilevel"/>
    <w:tmpl w:val="E9586D52"/>
    <w:lvl w:ilvl="0">
      <w:start w:val="1"/>
      <w:numFmt w:val="decimal"/>
      <w:lvlText w:val="%1."/>
      <w:lvlJc w:val="left"/>
      <w:pPr>
        <w:ind w:left="360" w:hanging="360"/>
      </w:pPr>
      <w:rPr>
        <w:vertAlign w:val="baseline"/>
      </w:rPr>
    </w:lvl>
    <w:lvl w:ilvl="1">
      <w:start w:val="1"/>
      <w:numFmt w:val="decimal"/>
      <w:lvlText w:val="%1.%2."/>
      <w:lvlJc w:val="left"/>
      <w:pPr>
        <w:ind w:left="1684" w:hanging="550"/>
      </w:pPr>
      <w:rPr>
        <w:vertAlign w:val="baseline"/>
      </w:rPr>
    </w:lvl>
    <w:lvl w:ilvl="2">
      <w:start w:val="1"/>
      <w:numFmt w:val="decimal"/>
      <w:lvlText w:val="%1.%2.%3"/>
      <w:lvlJc w:val="left"/>
      <w:pPr>
        <w:ind w:left="1080" w:hanging="360"/>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9">
    <w:nsid w:val="26E02263"/>
    <w:multiLevelType w:val="hybridMultilevel"/>
    <w:tmpl w:val="FEB86B34"/>
    <w:lvl w:ilvl="0" w:tplc="04190001">
      <w:start w:val="1"/>
      <w:numFmt w:val="decimal"/>
      <w:lvlText w:val="%1."/>
      <w:lvlJc w:val="left"/>
      <w:pPr>
        <w:ind w:left="1512" w:hanging="360"/>
      </w:pPr>
      <w:rPr>
        <w:rFont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28AC06F1"/>
    <w:multiLevelType w:val="hybridMultilevel"/>
    <w:tmpl w:val="8ED86B5A"/>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87500D"/>
    <w:multiLevelType w:val="hybridMultilevel"/>
    <w:tmpl w:val="5F86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B36408"/>
    <w:multiLevelType w:val="hybridMultilevel"/>
    <w:tmpl w:val="BAB2D9FC"/>
    <w:name w:val="WW8Num322"/>
    <w:lvl w:ilvl="0" w:tplc="7A020A66">
      <w:start w:val="1"/>
      <w:numFmt w:val="bullet"/>
      <w:lvlText w:val=""/>
      <w:lvlJc w:val="left"/>
      <w:pPr>
        <w:ind w:left="2160" w:hanging="360"/>
      </w:pPr>
      <w:rPr>
        <w:rFonts w:ascii="Symbol" w:hAnsi="Symbol" w:hint="default"/>
      </w:rPr>
    </w:lvl>
    <w:lvl w:ilvl="1" w:tplc="283AA340" w:tentative="1">
      <w:start w:val="1"/>
      <w:numFmt w:val="bullet"/>
      <w:lvlText w:val="o"/>
      <w:lvlJc w:val="left"/>
      <w:pPr>
        <w:ind w:left="2880" w:hanging="360"/>
      </w:pPr>
      <w:rPr>
        <w:rFonts w:ascii="Courier New" w:hAnsi="Courier New" w:cs="Courier New" w:hint="default"/>
      </w:rPr>
    </w:lvl>
    <w:lvl w:ilvl="2" w:tplc="4A96C63A" w:tentative="1">
      <w:start w:val="1"/>
      <w:numFmt w:val="bullet"/>
      <w:lvlText w:val=""/>
      <w:lvlJc w:val="left"/>
      <w:pPr>
        <w:ind w:left="3600" w:hanging="360"/>
      </w:pPr>
      <w:rPr>
        <w:rFonts w:ascii="Wingdings" w:hAnsi="Wingdings" w:hint="default"/>
      </w:rPr>
    </w:lvl>
    <w:lvl w:ilvl="3" w:tplc="22267402" w:tentative="1">
      <w:start w:val="1"/>
      <w:numFmt w:val="bullet"/>
      <w:lvlText w:val=""/>
      <w:lvlJc w:val="left"/>
      <w:pPr>
        <w:ind w:left="4320" w:hanging="360"/>
      </w:pPr>
      <w:rPr>
        <w:rFonts w:ascii="Symbol" w:hAnsi="Symbol" w:hint="default"/>
      </w:rPr>
    </w:lvl>
    <w:lvl w:ilvl="4" w:tplc="0706BBAC" w:tentative="1">
      <w:start w:val="1"/>
      <w:numFmt w:val="bullet"/>
      <w:lvlText w:val="o"/>
      <w:lvlJc w:val="left"/>
      <w:pPr>
        <w:ind w:left="5040" w:hanging="360"/>
      </w:pPr>
      <w:rPr>
        <w:rFonts w:ascii="Courier New" w:hAnsi="Courier New" w:cs="Courier New" w:hint="default"/>
      </w:rPr>
    </w:lvl>
    <w:lvl w:ilvl="5" w:tplc="6FD25ACA" w:tentative="1">
      <w:start w:val="1"/>
      <w:numFmt w:val="bullet"/>
      <w:lvlText w:val=""/>
      <w:lvlJc w:val="left"/>
      <w:pPr>
        <w:ind w:left="5760" w:hanging="360"/>
      </w:pPr>
      <w:rPr>
        <w:rFonts w:ascii="Wingdings" w:hAnsi="Wingdings" w:hint="default"/>
      </w:rPr>
    </w:lvl>
    <w:lvl w:ilvl="6" w:tplc="72EAE006" w:tentative="1">
      <w:start w:val="1"/>
      <w:numFmt w:val="bullet"/>
      <w:lvlText w:val=""/>
      <w:lvlJc w:val="left"/>
      <w:pPr>
        <w:ind w:left="6480" w:hanging="360"/>
      </w:pPr>
      <w:rPr>
        <w:rFonts w:ascii="Symbol" w:hAnsi="Symbol" w:hint="default"/>
      </w:rPr>
    </w:lvl>
    <w:lvl w:ilvl="7" w:tplc="C054F492" w:tentative="1">
      <w:start w:val="1"/>
      <w:numFmt w:val="bullet"/>
      <w:lvlText w:val="o"/>
      <w:lvlJc w:val="left"/>
      <w:pPr>
        <w:ind w:left="7200" w:hanging="360"/>
      </w:pPr>
      <w:rPr>
        <w:rFonts w:ascii="Courier New" w:hAnsi="Courier New" w:cs="Courier New" w:hint="default"/>
      </w:rPr>
    </w:lvl>
    <w:lvl w:ilvl="8" w:tplc="497A421E" w:tentative="1">
      <w:start w:val="1"/>
      <w:numFmt w:val="bullet"/>
      <w:lvlText w:val=""/>
      <w:lvlJc w:val="left"/>
      <w:pPr>
        <w:ind w:left="7920" w:hanging="360"/>
      </w:pPr>
      <w:rPr>
        <w:rFonts w:ascii="Wingdings" w:hAnsi="Wingdings" w:hint="default"/>
      </w:rPr>
    </w:lvl>
  </w:abstractNum>
  <w:abstractNum w:abstractNumId="23">
    <w:nsid w:val="2E926480"/>
    <w:multiLevelType w:val="hybridMultilevel"/>
    <w:tmpl w:val="588C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49318C"/>
    <w:multiLevelType w:val="hybridMultilevel"/>
    <w:tmpl w:val="E9B2E0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33A20A73"/>
    <w:multiLevelType w:val="hybridMultilevel"/>
    <w:tmpl w:val="2C229F14"/>
    <w:lvl w:ilvl="0" w:tplc="04190001">
      <w:start w:val="4"/>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3932730C"/>
    <w:multiLevelType w:val="multilevel"/>
    <w:tmpl w:val="C336A34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C04A78"/>
    <w:multiLevelType w:val="hybridMultilevel"/>
    <w:tmpl w:val="4CEA42A4"/>
    <w:lvl w:ilvl="0" w:tplc="F63AAE84">
      <w:start w:val="1"/>
      <w:numFmt w:val="bullet"/>
      <w:lvlText w:val=""/>
      <w:lvlJc w:val="left"/>
      <w:pPr>
        <w:ind w:left="720" w:hanging="360"/>
      </w:pPr>
      <w:rPr>
        <w:rFonts w:ascii="Symbol" w:hAnsi="Symbol" w:hint="default"/>
      </w:rPr>
    </w:lvl>
    <w:lvl w:ilvl="1" w:tplc="7946EA88" w:tentative="1">
      <w:start w:val="1"/>
      <w:numFmt w:val="bullet"/>
      <w:lvlText w:val="o"/>
      <w:lvlJc w:val="left"/>
      <w:pPr>
        <w:ind w:left="1440" w:hanging="360"/>
      </w:pPr>
      <w:rPr>
        <w:rFonts w:ascii="Courier New" w:hAnsi="Courier New" w:cs="Courier New" w:hint="default"/>
      </w:rPr>
    </w:lvl>
    <w:lvl w:ilvl="2" w:tplc="2454262A" w:tentative="1">
      <w:start w:val="1"/>
      <w:numFmt w:val="bullet"/>
      <w:lvlText w:val=""/>
      <w:lvlJc w:val="left"/>
      <w:pPr>
        <w:ind w:left="2160" w:hanging="360"/>
      </w:pPr>
      <w:rPr>
        <w:rFonts w:ascii="Wingdings" w:hAnsi="Wingdings" w:hint="default"/>
      </w:rPr>
    </w:lvl>
    <w:lvl w:ilvl="3" w:tplc="7C74F3E0" w:tentative="1">
      <w:start w:val="1"/>
      <w:numFmt w:val="bullet"/>
      <w:lvlText w:val=""/>
      <w:lvlJc w:val="left"/>
      <w:pPr>
        <w:ind w:left="2880" w:hanging="360"/>
      </w:pPr>
      <w:rPr>
        <w:rFonts w:ascii="Symbol" w:hAnsi="Symbol" w:hint="default"/>
      </w:rPr>
    </w:lvl>
    <w:lvl w:ilvl="4" w:tplc="6E7ADE82" w:tentative="1">
      <w:start w:val="1"/>
      <w:numFmt w:val="bullet"/>
      <w:lvlText w:val="o"/>
      <w:lvlJc w:val="left"/>
      <w:pPr>
        <w:ind w:left="3600" w:hanging="360"/>
      </w:pPr>
      <w:rPr>
        <w:rFonts w:ascii="Courier New" w:hAnsi="Courier New" w:cs="Courier New" w:hint="default"/>
      </w:rPr>
    </w:lvl>
    <w:lvl w:ilvl="5" w:tplc="E30E4702" w:tentative="1">
      <w:start w:val="1"/>
      <w:numFmt w:val="bullet"/>
      <w:lvlText w:val=""/>
      <w:lvlJc w:val="left"/>
      <w:pPr>
        <w:ind w:left="4320" w:hanging="360"/>
      </w:pPr>
      <w:rPr>
        <w:rFonts w:ascii="Wingdings" w:hAnsi="Wingdings" w:hint="default"/>
      </w:rPr>
    </w:lvl>
    <w:lvl w:ilvl="6" w:tplc="6D9C7986" w:tentative="1">
      <w:start w:val="1"/>
      <w:numFmt w:val="bullet"/>
      <w:lvlText w:val=""/>
      <w:lvlJc w:val="left"/>
      <w:pPr>
        <w:ind w:left="5040" w:hanging="360"/>
      </w:pPr>
      <w:rPr>
        <w:rFonts w:ascii="Symbol" w:hAnsi="Symbol" w:hint="default"/>
      </w:rPr>
    </w:lvl>
    <w:lvl w:ilvl="7" w:tplc="9488C9A2" w:tentative="1">
      <w:start w:val="1"/>
      <w:numFmt w:val="bullet"/>
      <w:lvlText w:val="o"/>
      <w:lvlJc w:val="left"/>
      <w:pPr>
        <w:ind w:left="5760" w:hanging="360"/>
      </w:pPr>
      <w:rPr>
        <w:rFonts w:ascii="Courier New" w:hAnsi="Courier New" w:cs="Courier New" w:hint="default"/>
      </w:rPr>
    </w:lvl>
    <w:lvl w:ilvl="8" w:tplc="BE6CDE36" w:tentative="1">
      <w:start w:val="1"/>
      <w:numFmt w:val="bullet"/>
      <w:lvlText w:val=""/>
      <w:lvlJc w:val="left"/>
      <w:pPr>
        <w:ind w:left="6480" w:hanging="360"/>
      </w:pPr>
      <w:rPr>
        <w:rFonts w:ascii="Wingdings" w:hAnsi="Wingdings" w:hint="default"/>
      </w:rPr>
    </w:lvl>
  </w:abstractNum>
  <w:abstractNum w:abstractNumId="29">
    <w:nsid w:val="3AF32A14"/>
    <w:multiLevelType w:val="multilevel"/>
    <w:tmpl w:val="F6ACB5D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D441994"/>
    <w:multiLevelType w:val="multilevel"/>
    <w:tmpl w:val="F68E40CE"/>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3D8B31F8"/>
    <w:multiLevelType w:val="hybridMultilevel"/>
    <w:tmpl w:val="9AE6D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F64A7B"/>
    <w:multiLevelType w:val="hybridMultilevel"/>
    <w:tmpl w:val="39388EB8"/>
    <w:lvl w:ilvl="0" w:tplc="9A0C3C60">
      <w:start w:val="1"/>
      <w:numFmt w:val="bullet"/>
      <w:lvlText w:val=""/>
      <w:lvlJc w:val="left"/>
      <w:pPr>
        <w:ind w:left="1429" w:hanging="360"/>
      </w:pPr>
      <w:rPr>
        <w:rFonts w:ascii="Symbol" w:hAnsi="Symbol" w:hint="default"/>
      </w:rPr>
    </w:lvl>
    <w:lvl w:ilvl="1" w:tplc="AD227A20" w:tentative="1">
      <w:start w:val="1"/>
      <w:numFmt w:val="bullet"/>
      <w:lvlText w:val="o"/>
      <w:lvlJc w:val="left"/>
      <w:pPr>
        <w:ind w:left="2149" w:hanging="360"/>
      </w:pPr>
      <w:rPr>
        <w:rFonts w:ascii="Courier New" w:hAnsi="Courier New" w:cs="Courier New" w:hint="default"/>
      </w:rPr>
    </w:lvl>
    <w:lvl w:ilvl="2" w:tplc="C3C0319E" w:tentative="1">
      <w:start w:val="1"/>
      <w:numFmt w:val="bullet"/>
      <w:lvlText w:val=""/>
      <w:lvlJc w:val="left"/>
      <w:pPr>
        <w:ind w:left="2869" w:hanging="360"/>
      </w:pPr>
      <w:rPr>
        <w:rFonts w:ascii="Wingdings" w:hAnsi="Wingdings" w:hint="default"/>
      </w:rPr>
    </w:lvl>
    <w:lvl w:ilvl="3" w:tplc="0B5894B6" w:tentative="1">
      <w:start w:val="1"/>
      <w:numFmt w:val="bullet"/>
      <w:lvlText w:val=""/>
      <w:lvlJc w:val="left"/>
      <w:pPr>
        <w:ind w:left="3589" w:hanging="360"/>
      </w:pPr>
      <w:rPr>
        <w:rFonts w:ascii="Symbol" w:hAnsi="Symbol" w:hint="default"/>
      </w:rPr>
    </w:lvl>
    <w:lvl w:ilvl="4" w:tplc="99CA3EC8" w:tentative="1">
      <w:start w:val="1"/>
      <w:numFmt w:val="bullet"/>
      <w:lvlText w:val="o"/>
      <w:lvlJc w:val="left"/>
      <w:pPr>
        <w:ind w:left="4309" w:hanging="360"/>
      </w:pPr>
      <w:rPr>
        <w:rFonts w:ascii="Courier New" w:hAnsi="Courier New" w:cs="Courier New" w:hint="default"/>
      </w:rPr>
    </w:lvl>
    <w:lvl w:ilvl="5" w:tplc="CA9ECB94" w:tentative="1">
      <w:start w:val="1"/>
      <w:numFmt w:val="bullet"/>
      <w:lvlText w:val=""/>
      <w:lvlJc w:val="left"/>
      <w:pPr>
        <w:ind w:left="5029" w:hanging="360"/>
      </w:pPr>
      <w:rPr>
        <w:rFonts w:ascii="Wingdings" w:hAnsi="Wingdings" w:hint="default"/>
      </w:rPr>
    </w:lvl>
    <w:lvl w:ilvl="6" w:tplc="83AA6F6A" w:tentative="1">
      <w:start w:val="1"/>
      <w:numFmt w:val="bullet"/>
      <w:lvlText w:val=""/>
      <w:lvlJc w:val="left"/>
      <w:pPr>
        <w:ind w:left="5749" w:hanging="360"/>
      </w:pPr>
      <w:rPr>
        <w:rFonts w:ascii="Symbol" w:hAnsi="Symbol" w:hint="default"/>
      </w:rPr>
    </w:lvl>
    <w:lvl w:ilvl="7" w:tplc="D4984CD8" w:tentative="1">
      <w:start w:val="1"/>
      <w:numFmt w:val="bullet"/>
      <w:lvlText w:val="o"/>
      <w:lvlJc w:val="left"/>
      <w:pPr>
        <w:ind w:left="6469" w:hanging="360"/>
      </w:pPr>
      <w:rPr>
        <w:rFonts w:ascii="Courier New" w:hAnsi="Courier New" w:cs="Courier New" w:hint="default"/>
      </w:rPr>
    </w:lvl>
    <w:lvl w:ilvl="8" w:tplc="56125C26" w:tentative="1">
      <w:start w:val="1"/>
      <w:numFmt w:val="bullet"/>
      <w:lvlText w:val=""/>
      <w:lvlJc w:val="left"/>
      <w:pPr>
        <w:ind w:left="7189" w:hanging="360"/>
      </w:pPr>
      <w:rPr>
        <w:rFonts w:ascii="Wingdings" w:hAnsi="Wingdings" w:hint="default"/>
      </w:rPr>
    </w:lvl>
  </w:abstractNum>
  <w:abstractNum w:abstractNumId="33">
    <w:nsid w:val="3ECC667A"/>
    <w:multiLevelType w:val="hybridMultilevel"/>
    <w:tmpl w:val="8B0023CC"/>
    <w:lvl w:ilvl="0" w:tplc="C5E6A976">
      <w:start w:val="9"/>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F5A11C5"/>
    <w:multiLevelType w:val="hybridMultilevel"/>
    <w:tmpl w:val="EEC48F0C"/>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35">
    <w:nsid w:val="42062ECA"/>
    <w:multiLevelType w:val="multilevel"/>
    <w:tmpl w:val="8CE010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49139D3"/>
    <w:multiLevelType w:val="multilevel"/>
    <w:tmpl w:val="35B618F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B7E57D3"/>
    <w:multiLevelType w:val="hybridMultilevel"/>
    <w:tmpl w:val="B058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E46F76"/>
    <w:multiLevelType w:val="hybridMultilevel"/>
    <w:tmpl w:val="87CC2E8E"/>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40">
    <w:nsid w:val="51EA3B4E"/>
    <w:multiLevelType w:val="multilevel"/>
    <w:tmpl w:val="F29A97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47C7279"/>
    <w:multiLevelType w:val="hybridMultilevel"/>
    <w:tmpl w:val="14382666"/>
    <w:lvl w:ilvl="0" w:tplc="B172064C">
      <w:start w:val="1"/>
      <w:numFmt w:val="bullet"/>
      <w:lvlText w:val=""/>
      <w:lvlJc w:val="left"/>
      <w:pPr>
        <w:ind w:left="720" w:hanging="360"/>
      </w:pPr>
      <w:rPr>
        <w:rFonts w:ascii="Symbol" w:hAnsi="Symbol" w:hint="default"/>
      </w:rPr>
    </w:lvl>
    <w:lvl w:ilvl="1" w:tplc="F51A6B9A" w:tentative="1">
      <w:start w:val="1"/>
      <w:numFmt w:val="bullet"/>
      <w:lvlText w:val="o"/>
      <w:lvlJc w:val="left"/>
      <w:pPr>
        <w:ind w:left="1440" w:hanging="360"/>
      </w:pPr>
      <w:rPr>
        <w:rFonts w:ascii="Courier New" w:hAnsi="Courier New" w:cs="Courier New" w:hint="default"/>
      </w:rPr>
    </w:lvl>
    <w:lvl w:ilvl="2" w:tplc="79B82A9E" w:tentative="1">
      <w:start w:val="1"/>
      <w:numFmt w:val="bullet"/>
      <w:lvlText w:val=""/>
      <w:lvlJc w:val="left"/>
      <w:pPr>
        <w:ind w:left="2160" w:hanging="360"/>
      </w:pPr>
      <w:rPr>
        <w:rFonts w:ascii="Wingdings" w:hAnsi="Wingdings" w:hint="default"/>
      </w:rPr>
    </w:lvl>
    <w:lvl w:ilvl="3" w:tplc="75526840" w:tentative="1">
      <w:start w:val="1"/>
      <w:numFmt w:val="bullet"/>
      <w:lvlText w:val=""/>
      <w:lvlJc w:val="left"/>
      <w:pPr>
        <w:ind w:left="2880" w:hanging="360"/>
      </w:pPr>
      <w:rPr>
        <w:rFonts w:ascii="Symbol" w:hAnsi="Symbol" w:hint="default"/>
      </w:rPr>
    </w:lvl>
    <w:lvl w:ilvl="4" w:tplc="E56637DE" w:tentative="1">
      <w:start w:val="1"/>
      <w:numFmt w:val="bullet"/>
      <w:lvlText w:val="o"/>
      <w:lvlJc w:val="left"/>
      <w:pPr>
        <w:ind w:left="3600" w:hanging="360"/>
      </w:pPr>
      <w:rPr>
        <w:rFonts w:ascii="Courier New" w:hAnsi="Courier New" w:cs="Courier New" w:hint="default"/>
      </w:rPr>
    </w:lvl>
    <w:lvl w:ilvl="5" w:tplc="C360CE24" w:tentative="1">
      <w:start w:val="1"/>
      <w:numFmt w:val="bullet"/>
      <w:lvlText w:val=""/>
      <w:lvlJc w:val="left"/>
      <w:pPr>
        <w:ind w:left="4320" w:hanging="360"/>
      </w:pPr>
      <w:rPr>
        <w:rFonts w:ascii="Wingdings" w:hAnsi="Wingdings" w:hint="default"/>
      </w:rPr>
    </w:lvl>
    <w:lvl w:ilvl="6" w:tplc="E4A2D4D4" w:tentative="1">
      <w:start w:val="1"/>
      <w:numFmt w:val="bullet"/>
      <w:lvlText w:val=""/>
      <w:lvlJc w:val="left"/>
      <w:pPr>
        <w:ind w:left="5040" w:hanging="360"/>
      </w:pPr>
      <w:rPr>
        <w:rFonts w:ascii="Symbol" w:hAnsi="Symbol" w:hint="default"/>
      </w:rPr>
    </w:lvl>
    <w:lvl w:ilvl="7" w:tplc="56600E84" w:tentative="1">
      <w:start w:val="1"/>
      <w:numFmt w:val="bullet"/>
      <w:lvlText w:val="o"/>
      <w:lvlJc w:val="left"/>
      <w:pPr>
        <w:ind w:left="5760" w:hanging="360"/>
      </w:pPr>
      <w:rPr>
        <w:rFonts w:ascii="Courier New" w:hAnsi="Courier New" w:cs="Courier New" w:hint="default"/>
      </w:rPr>
    </w:lvl>
    <w:lvl w:ilvl="8" w:tplc="4B6CE8BA" w:tentative="1">
      <w:start w:val="1"/>
      <w:numFmt w:val="bullet"/>
      <w:lvlText w:val=""/>
      <w:lvlJc w:val="left"/>
      <w:pPr>
        <w:ind w:left="6480" w:hanging="360"/>
      </w:pPr>
      <w:rPr>
        <w:rFonts w:ascii="Wingdings" w:hAnsi="Wingdings" w:hint="default"/>
      </w:rPr>
    </w:lvl>
  </w:abstractNum>
  <w:abstractNum w:abstractNumId="42">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56B1093D"/>
    <w:multiLevelType w:val="hybridMultilevel"/>
    <w:tmpl w:val="4D483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7F3F55"/>
    <w:multiLevelType w:val="multilevel"/>
    <w:tmpl w:val="E7180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2BE5F64"/>
    <w:multiLevelType w:val="hybridMultilevel"/>
    <w:tmpl w:val="CAA8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9E63BB"/>
    <w:multiLevelType w:val="hybridMultilevel"/>
    <w:tmpl w:val="8954C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85D7AE8"/>
    <w:multiLevelType w:val="hybridMultilevel"/>
    <w:tmpl w:val="0A40750E"/>
    <w:lvl w:ilvl="0" w:tplc="E8F491D0">
      <w:start w:val="1"/>
      <w:numFmt w:val="bullet"/>
      <w:lvlText w:val=""/>
      <w:lvlJc w:val="left"/>
      <w:pPr>
        <w:ind w:left="720" w:hanging="360"/>
      </w:pPr>
      <w:rPr>
        <w:rFonts w:ascii="Symbol" w:hAnsi="Symbol" w:hint="default"/>
      </w:rPr>
    </w:lvl>
    <w:lvl w:ilvl="1" w:tplc="7A94F244" w:tentative="1">
      <w:start w:val="1"/>
      <w:numFmt w:val="bullet"/>
      <w:lvlText w:val="o"/>
      <w:lvlJc w:val="left"/>
      <w:pPr>
        <w:ind w:left="1440" w:hanging="360"/>
      </w:pPr>
      <w:rPr>
        <w:rFonts w:ascii="Courier New" w:hAnsi="Courier New" w:cs="Courier New" w:hint="default"/>
      </w:rPr>
    </w:lvl>
    <w:lvl w:ilvl="2" w:tplc="CA12B170" w:tentative="1">
      <w:start w:val="1"/>
      <w:numFmt w:val="bullet"/>
      <w:lvlText w:val=""/>
      <w:lvlJc w:val="left"/>
      <w:pPr>
        <w:ind w:left="2160" w:hanging="360"/>
      </w:pPr>
      <w:rPr>
        <w:rFonts w:ascii="Wingdings" w:hAnsi="Wingdings" w:hint="default"/>
      </w:rPr>
    </w:lvl>
    <w:lvl w:ilvl="3" w:tplc="CA78D62E" w:tentative="1">
      <w:start w:val="1"/>
      <w:numFmt w:val="bullet"/>
      <w:lvlText w:val=""/>
      <w:lvlJc w:val="left"/>
      <w:pPr>
        <w:ind w:left="2880" w:hanging="360"/>
      </w:pPr>
      <w:rPr>
        <w:rFonts w:ascii="Symbol" w:hAnsi="Symbol" w:hint="default"/>
      </w:rPr>
    </w:lvl>
    <w:lvl w:ilvl="4" w:tplc="4A3649F0" w:tentative="1">
      <w:start w:val="1"/>
      <w:numFmt w:val="bullet"/>
      <w:lvlText w:val="o"/>
      <w:lvlJc w:val="left"/>
      <w:pPr>
        <w:ind w:left="3600" w:hanging="360"/>
      </w:pPr>
      <w:rPr>
        <w:rFonts w:ascii="Courier New" w:hAnsi="Courier New" w:cs="Courier New" w:hint="default"/>
      </w:rPr>
    </w:lvl>
    <w:lvl w:ilvl="5" w:tplc="CB5653C8" w:tentative="1">
      <w:start w:val="1"/>
      <w:numFmt w:val="bullet"/>
      <w:lvlText w:val=""/>
      <w:lvlJc w:val="left"/>
      <w:pPr>
        <w:ind w:left="4320" w:hanging="360"/>
      </w:pPr>
      <w:rPr>
        <w:rFonts w:ascii="Wingdings" w:hAnsi="Wingdings" w:hint="default"/>
      </w:rPr>
    </w:lvl>
    <w:lvl w:ilvl="6" w:tplc="9C5615D4" w:tentative="1">
      <w:start w:val="1"/>
      <w:numFmt w:val="bullet"/>
      <w:lvlText w:val=""/>
      <w:lvlJc w:val="left"/>
      <w:pPr>
        <w:ind w:left="5040" w:hanging="360"/>
      </w:pPr>
      <w:rPr>
        <w:rFonts w:ascii="Symbol" w:hAnsi="Symbol" w:hint="default"/>
      </w:rPr>
    </w:lvl>
    <w:lvl w:ilvl="7" w:tplc="C534DD8A" w:tentative="1">
      <w:start w:val="1"/>
      <w:numFmt w:val="bullet"/>
      <w:lvlText w:val="o"/>
      <w:lvlJc w:val="left"/>
      <w:pPr>
        <w:ind w:left="5760" w:hanging="360"/>
      </w:pPr>
      <w:rPr>
        <w:rFonts w:ascii="Courier New" w:hAnsi="Courier New" w:cs="Courier New" w:hint="default"/>
      </w:rPr>
    </w:lvl>
    <w:lvl w:ilvl="8" w:tplc="7C2C10BC" w:tentative="1">
      <w:start w:val="1"/>
      <w:numFmt w:val="bullet"/>
      <w:lvlText w:val=""/>
      <w:lvlJc w:val="left"/>
      <w:pPr>
        <w:ind w:left="6480" w:hanging="360"/>
      </w:pPr>
      <w:rPr>
        <w:rFonts w:ascii="Wingdings" w:hAnsi="Wingdings" w:hint="default"/>
      </w:rPr>
    </w:lvl>
  </w:abstractNum>
  <w:abstractNum w:abstractNumId="48">
    <w:nsid w:val="6ADD6771"/>
    <w:multiLevelType w:val="hybridMultilevel"/>
    <w:tmpl w:val="9E2E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0A3AC4"/>
    <w:multiLevelType w:val="multilevel"/>
    <w:tmpl w:val="764483D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6C460176"/>
    <w:multiLevelType w:val="hybridMultilevel"/>
    <w:tmpl w:val="CDC6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3C34A2"/>
    <w:multiLevelType w:val="hybridMultilevel"/>
    <w:tmpl w:val="E8326CD4"/>
    <w:lvl w:ilvl="0" w:tplc="04190001">
      <w:start w:val="1"/>
      <w:numFmt w:val="upperRoman"/>
      <w:lvlText w:val="%1."/>
      <w:lvlJc w:val="right"/>
      <w:pPr>
        <w:tabs>
          <w:tab w:val="num" w:pos="3299"/>
        </w:tabs>
        <w:ind w:left="3299" w:hanging="180"/>
      </w:pPr>
      <w:rPr>
        <w:rFonts w:cs="Times New Roman" w:hint="default"/>
        <w:b/>
        <w:sz w:val="26"/>
        <w:szCs w:val="26"/>
      </w:rPr>
    </w:lvl>
    <w:lvl w:ilvl="1" w:tplc="04190003">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2">
    <w:nsid w:val="6FAE345B"/>
    <w:multiLevelType w:val="hybridMultilevel"/>
    <w:tmpl w:val="DA2AF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6F7428"/>
    <w:multiLevelType w:val="multilevel"/>
    <w:tmpl w:val="D0C83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BAA07EB"/>
    <w:multiLevelType w:val="hybridMultilevel"/>
    <w:tmpl w:val="8F6C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2410CA"/>
    <w:multiLevelType w:val="hybridMultilevel"/>
    <w:tmpl w:val="C944CBF8"/>
    <w:lvl w:ilvl="0" w:tplc="D8549C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1410EB"/>
    <w:multiLevelType w:val="hybridMultilevel"/>
    <w:tmpl w:val="F4DEAFC0"/>
    <w:lvl w:ilvl="0" w:tplc="346EB750">
      <w:start w:val="1"/>
      <w:numFmt w:val="bullet"/>
      <w:lvlText w:val=""/>
      <w:lvlJc w:val="left"/>
      <w:pPr>
        <w:ind w:left="720" w:hanging="360"/>
      </w:pPr>
      <w:rPr>
        <w:rFonts w:ascii="Symbol" w:hAnsi="Symbol" w:hint="default"/>
      </w:rPr>
    </w:lvl>
    <w:lvl w:ilvl="1" w:tplc="2F3C6388" w:tentative="1">
      <w:start w:val="1"/>
      <w:numFmt w:val="bullet"/>
      <w:lvlText w:val="o"/>
      <w:lvlJc w:val="left"/>
      <w:pPr>
        <w:ind w:left="1440" w:hanging="360"/>
      </w:pPr>
      <w:rPr>
        <w:rFonts w:ascii="Courier New" w:hAnsi="Courier New" w:cs="Courier New" w:hint="default"/>
      </w:rPr>
    </w:lvl>
    <w:lvl w:ilvl="2" w:tplc="D5780548" w:tentative="1">
      <w:start w:val="1"/>
      <w:numFmt w:val="bullet"/>
      <w:lvlText w:val=""/>
      <w:lvlJc w:val="left"/>
      <w:pPr>
        <w:ind w:left="2160" w:hanging="360"/>
      </w:pPr>
      <w:rPr>
        <w:rFonts w:ascii="Wingdings" w:hAnsi="Wingdings" w:hint="default"/>
      </w:rPr>
    </w:lvl>
    <w:lvl w:ilvl="3" w:tplc="068EBE24" w:tentative="1">
      <w:start w:val="1"/>
      <w:numFmt w:val="bullet"/>
      <w:lvlText w:val=""/>
      <w:lvlJc w:val="left"/>
      <w:pPr>
        <w:ind w:left="2880" w:hanging="360"/>
      </w:pPr>
      <w:rPr>
        <w:rFonts w:ascii="Symbol" w:hAnsi="Symbol" w:hint="default"/>
      </w:rPr>
    </w:lvl>
    <w:lvl w:ilvl="4" w:tplc="F43A13FE" w:tentative="1">
      <w:start w:val="1"/>
      <w:numFmt w:val="bullet"/>
      <w:lvlText w:val="o"/>
      <w:lvlJc w:val="left"/>
      <w:pPr>
        <w:ind w:left="3600" w:hanging="360"/>
      </w:pPr>
      <w:rPr>
        <w:rFonts w:ascii="Courier New" w:hAnsi="Courier New" w:cs="Courier New" w:hint="default"/>
      </w:rPr>
    </w:lvl>
    <w:lvl w:ilvl="5" w:tplc="7C02D106" w:tentative="1">
      <w:start w:val="1"/>
      <w:numFmt w:val="bullet"/>
      <w:lvlText w:val=""/>
      <w:lvlJc w:val="left"/>
      <w:pPr>
        <w:ind w:left="4320" w:hanging="360"/>
      </w:pPr>
      <w:rPr>
        <w:rFonts w:ascii="Wingdings" w:hAnsi="Wingdings" w:hint="default"/>
      </w:rPr>
    </w:lvl>
    <w:lvl w:ilvl="6" w:tplc="7AE2A56A" w:tentative="1">
      <w:start w:val="1"/>
      <w:numFmt w:val="bullet"/>
      <w:lvlText w:val=""/>
      <w:lvlJc w:val="left"/>
      <w:pPr>
        <w:ind w:left="5040" w:hanging="360"/>
      </w:pPr>
      <w:rPr>
        <w:rFonts w:ascii="Symbol" w:hAnsi="Symbol" w:hint="default"/>
      </w:rPr>
    </w:lvl>
    <w:lvl w:ilvl="7" w:tplc="429A9E62" w:tentative="1">
      <w:start w:val="1"/>
      <w:numFmt w:val="bullet"/>
      <w:lvlText w:val="o"/>
      <w:lvlJc w:val="left"/>
      <w:pPr>
        <w:ind w:left="5760" w:hanging="360"/>
      </w:pPr>
      <w:rPr>
        <w:rFonts w:ascii="Courier New" w:hAnsi="Courier New" w:cs="Courier New" w:hint="default"/>
      </w:rPr>
    </w:lvl>
    <w:lvl w:ilvl="8" w:tplc="BA8AC79A"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51"/>
  </w:num>
  <w:num w:numId="4">
    <w:abstractNumId w:val="7"/>
  </w:num>
  <w:num w:numId="5">
    <w:abstractNumId w:val="27"/>
  </w:num>
  <w:num w:numId="6">
    <w:abstractNumId w:val="25"/>
  </w:num>
  <w:num w:numId="7">
    <w:abstractNumId w:val="42"/>
  </w:num>
  <w:num w:numId="8">
    <w:abstractNumId w:val="22"/>
  </w:num>
  <w:num w:numId="9">
    <w:abstractNumId w:val="44"/>
  </w:num>
  <w:num w:numId="10">
    <w:abstractNumId w:val="14"/>
  </w:num>
  <w:num w:numId="11">
    <w:abstractNumId w:val="53"/>
  </w:num>
  <w:num w:numId="12">
    <w:abstractNumId w:val="15"/>
  </w:num>
  <w:num w:numId="13">
    <w:abstractNumId w:val="39"/>
  </w:num>
  <w:num w:numId="14">
    <w:abstractNumId w:val="34"/>
  </w:num>
  <w:num w:numId="15">
    <w:abstractNumId w:val="24"/>
  </w:num>
  <w:num w:numId="16">
    <w:abstractNumId w:val="19"/>
  </w:num>
  <w:num w:numId="17">
    <w:abstractNumId w:val="26"/>
  </w:num>
  <w:num w:numId="18">
    <w:abstractNumId w:val="48"/>
  </w:num>
  <w:num w:numId="19">
    <w:abstractNumId w:val="20"/>
  </w:num>
  <w:num w:numId="20">
    <w:abstractNumId w:val="56"/>
  </w:num>
  <w:num w:numId="21">
    <w:abstractNumId w:val="45"/>
  </w:num>
  <w:num w:numId="22">
    <w:abstractNumId w:val="23"/>
  </w:num>
  <w:num w:numId="23">
    <w:abstractNumId w:val="9"/>
  </w:num>
  <w:num w:numId="24">
    <w:abstractNumId w:val="47"/>
  </w:num>
  <w:num w:numId="25">
    <w:abstractNumId w:val="5"/>
  </w:num>
  <w:num w:numId="26">
    <w:abstractNumId w:val="16"/>
  </w:num>
  <w:num w:numId="27">
    <w:abstractNumId w:val="41"/>
  </w:num>
  <w:num w:numId="28">
    <w:abstractNumId w:val="31"/>
  </w:num>
  <w:num w:numId="29">
    <w:abstractNumId w:val="13"/>
  </w:num>
  <w:num w:numId="30">
    <w:abstractNumId w:val="37"/>
  </w:num>
  <w:num w:numId="31">
    <w:abstractNumId w:val="21"/>
  </w:num>
  <w:num w:numId="32">
    <w:abstractNumId w:val="28"/>
  </w:num>
  <w:num w:numId="33">
    <w:abstractNumId w:val="50"/>
  </w:num>
  <w:num w:numId="34">
    <w:abstractNumId w:val="43"/>
  </w:num>
  <w:num w:numId="35">
    <w:abstractNumId w:val="54"/>
  </w:num>
  <w:num w:numId="36">
    <w:abstractNumId w:val="17"/>
  </w:num>
  <w:num w:numId="37">
    <w:abstractNumId w:val="12"/>
  </w:num>
  <w:num w:numId="38">
    <w:abstractNumId w:val="52"/>
  </w:num>
  <w:num w:numId="39">
    <w:abstractNumId w:val="8"/>
  </w:num>
  <w:num w:numId="40">
    <w:abstractNumId w:val="32"/>
  </w:num>
  <w:num w:numId="41">
    <w:abstractNumId w:val="29"/>
  </w:num>
  <w:num w:numId="42">
    <w:abstractNumId w:val="11"/>
  </w:num>
  <w:num w:numId="43">
    <w:abstractNumId w:val="36"/>
  </w:num>
  <w:num w:numId="44">
    <w:abstractNumId w:val="0"/>
  </w:num>
  <w:num w:numId="45">
    <w:abstractNumId w:val="35"/>
  </w:num>
  <w:num w:numId="46">
    <w:abstractNumId w:val="10"/>
  </w:num>
  <w:num w:numId="47">
    <w:abstractNumId w:val="30"/>
  </w:num>
  <w:num w:numId="48">
    <w:abstractNumId w:val="40"/>
  </w:num>
  <w:num w:numId="49">
    <w:abstractNumId w:val="49"/>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55"/>
  </w:num>
  <w:num w:numId="53">
    <w:abstractNumId w:val="3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6022F"/>
    <w:rsid w:val="00001F25"/>
    <w:rsid w:val="0000334C"/>
    <w:rsid w:val="00003392"/>
    <w:rsid w:val="00003E92"/>
    <w:rsid w:val="00004788"/>
    <w:rsid w:val="0000687C"/>
    <w:rsid w:val="000104A2"/>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02AB"/>
    <w:rsid w:val="00071B20"/>
    <w:rsid w:val="0007211C"/>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B7DB1"/>
    <w:rsid w:val="000C101A"/>
    <w:rsid w:val="000C19DD"/>
    <w:rsid w:val="000C2773"/>
    <w:rsid w:val="000C3F81"/>
    <w:rsid w:val="000C4C25"/>
    <w:rsid w:val="000C5524"/>
    <w:rsid w:val="000C67CF"/>
    <w:rsid w:val="000C7DA8"/>
    <w:rsid w:val="000D71F5"/>
    <w:rsid w:val="000E0A8C"/>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6E5A"/>
    <w:rsid w:val="00167BED"/>
    <w:rsid w:val="0017562A"/>
    <w:rsid w:val="00177561"/>
    <w:rsid w:val="00182FF8"/>
    <w:rsid w:val="00186BEB"/>
    <w:rsid w:val="001911DD"/>
    <w:rsid w:val="0019478E"/>
    <w:rsid w:val="001956FD"/>
    <w:rsid w:val="001969D8"/>
    <w:rsid w:val="001971D2"/>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37148"/>
    <w:rsid w:val="00242502"/>
    <w:rsid w:val="00242BF3"/>
    <w:rsid w:val="00245DC0"/>
    <w:rsid w:val="00252648"/>
    <w:rsid w:val="00257F76"/>
    <w:rsid w:val="0026022F"/>
    <w:rsid w:val="00263561"/>
    <w:rsid w:val="00264286"/>
    <w:rsid w:val="00265C72"/>
    <w:rsid w:val="00265E05"/>
    <w:rsid w:val="00272183"/>
    <w:rsid w:val="002739E0"/>
    <w:rsid w:val="00273C78"/>
    <w:rsid w:val="00275FBC"/>
    <w:rsid w:val="002774B0"/>
    <w:rsid w:val="00280562"/>
    <w:rsid w:val="002815AB"/>
    <w:rsid w:val="00282D27"/>
    <w:rsid w:val="00290B4E"/>
    <w:rsid w:val="002929B0"/>
    <w:rsid w:val="002944EE"/>
    <w:rsid w:val="00296121"/>
    <w:rsid w:val="0029689E"/>
    <w:rsid w:val="00297B2F"/>
    <w:rsid w:val="002A2E2B"/>
    <w:rsid w:val="002A484D"/>
    <w:rsid w:val="002A60BF"/>
    <w:rsid w:val="002A64BB"/>
    <w:rsid w:val="002D1CB7"/>
    <w:rsid w:val="002D5BA5"/>
    <w:rsid w:val="002D6449"/>
    <w:rsid w:val="002D68EC"/>
    <w:rsid w:val="002E50FB"/>
    <w:rsid w:val="002F0607"/>
    <w:rsid w:val="002F1C06"/>
    <w:rsid w:val="002F25F3"/>
    <w:rsid w:val="002F30AD"/>
    <w:rsid w:val="002F39AC"/>
    <w:rsid w:val="002F3E78"/>
    <w:rsid w:val="002F70E1"/>
    <w:rsid w:val="00301595"/>
    <w:rsid w:val="00303B64"/>
    <w:rsid w:val="0030578F"/>
    <w:rsid w:val="00305AA7"/>
    <w:rsid w:val="00307287"/>
    <w:rsid w:val="00310C8E"/>
    <w:rsid w:val="00313798"/>
    <w:rsid w:val="0031428E"/>
    <w:rsid w:val="00317219"/>
    <w:rsid w:val="00317BE1"/>
    <w:rsid w:val="00320FF0"/>
    <w:rsid w:val="00331794"/>
    <w:rsid w:val="00331F2B"/>
    <w:rsid w:val="0033202A"/>
    <w:rsid w:val="00334D37"/>
    <w:rsid w:val="00335B68"/>
    <w:rsid w:val="00336E95"/>
    <w:rsid w:val="003379AC"/>
    <w:rsid w:val="0034210E"/>
    <w:rsid w:val="00344A92"/>
    <w:rsid w:val="00344C0F"/>
    <w:rsid w:val="0034667C"/>
    <w:rsid w:val="00351B38"/>
    <w:rsid w:val="00354DB4"/>
    <w:rsid w:val="00354EE0"/>
    <w:rsid w:val="00361E72"/>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3F2D"/>
    <w:rsid w:val="003B4328"/>
    <w:rsid w:val="003B5469"/>
    <w:rsid w:val="003B7ACD"/>
    <w:rsid w:val="003C1A86"/>
    <w:rsid w:val="003C37CF"/>
    <w:rsid w:val="003C408C"/>
    <w:rsid w:val="003C4729"/>
    <w:rsid w:val="003D0B4A"/>
    <w:rsid w:val="003D2E8F"/>
    <w:rsid w:val="003D3180"/>
    <w:rsid w:val="003D59D8"/>
    <w:rsid w:val="003D6CFA"/>
    <w:rsid w:val="003E1294"/>
    <w:rsid w:val="003E4916"/>
    <w:rsid w:val="003E4D49"/>
    <w:rsid w:val="003E5641"/>
    <w:rsid w:val="003E6538"/>
    <w:rsid w:val="003E7C78"/>
    <w:rsid w:val="003F0E75"/>
    <w:rsid w:val="003F1417"/>
    <w:rsid w:val="003F66A6"/>
    <w:rsid w:val="00400F51"/>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2A35"/>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C0E30"/>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21C0"/>
    <w:rsid w:val="005840D5"/>
    <w:rsid w:val="005857DD"/>
    <w:rsid w:val="00587FAC"/>
    <w:rsid w:val="00592636"/>
    <w:rsid w:val="00592A44"/>
    <w:rsid w:val="005A1CE8"/>
    <w:rsid w:val="005A41ED"/>
    <w:rsid w:val="005B4EE2"/>
    <w:rsid w:val="005C291F"/>
    <w:rsid w:val="005C744C"/>
    <w:rsid w:val="005C772A"/>
    <w:rsid w:val="005D1CE0"/>
    <w:rsid w:val="005D5104"/>
    <w:rsid w:val="005D7CAF"/>
    <w:rsid w:val="005D7CDB"/>
    <w:rsid w:val="005E08C5"/>
    <w:rsid w:val="005E487A"/>
    <w:rsid w:val="005E7681"/>
    <w:rsid w:val="005F2459"/>
    <w:rsid w:val="005F2B47"/>
    <w:rsid w:val="00607646"/>
    <w:rsid w:val="00611F93"/>
    <w:rsid w:val="0061204A"/>
    <w:rsid w:val="00612F31"/>
    <w:rsid w:val="00615B4A"/>
    <w:rsid w:val="006204B6"/>
    <w:rsid w:val="00621127"/>
    <w:rsid w:val="00624F44"/>
    <w:rsid w:val="00632671"/>
    <w:rsid w:val="006345BE"/>
    <w:rsid w:val="00634C7A"/>
    <w:rsid w:val="0063653E"/>
    <w:rsid w:val="006432B3"/>
    <w:rsid w:val="006531F8"/>
    <w:rsid w:val="006604F8"/>
    <w:rsid w:val="00667EFB"/>
    <w:rsid w:val="0067357E"/>
    <w:rsid w:val="006748D5"/>
    <w:rsid w:val="006758B1"/>
    <w:rsid w:val="00681A2F"/>
    <w:rsid w:val="00682322"/>
    <w:rsid w:val="0068480C"/>
    <w:rsid w:val="00685C98"/>
    <w:rsid w:val="00686028"/>
    <w:rsid w:val="0069300E"/>
    <w:rsid w:val="00693C43"/>
    <w:rsid w:val="0069788E"/>
    <w:rsid w:val="00697D85"/>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1525F"/>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2275"/>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B2E"/>
    <w:rsid w:val="007A705F"/>
    <w:rsid w:val="007B3928"/>
    <w:rsid w:val="007C1874"/>
    <w:rsid w:val="007C1DB5"/>
    <w:rsid w:val="007C27A4"/>
    <w:rsid w:val="007C2B08"/>
    <w:rsid w:val="007C72B1"/>
    <w:rsid w:val="007D4421"/>
    <w:rsid w:val="007D53A9"/>
    <w:rsid w:val="007D7662"/>
    <w:rsid w:val="007E5EEB"/>
    <w:rsid w:val="007E6A97"/>
    <w:rsid w:val="007F3319"/>
    <w:rsid w:val="007F3B29"/>
    <w:rsid w:val="007F5277"/>
    <w:rsid w:val="007F6BF0"/>
    <w:rsid w:val="007F6CBD"/>
    <w:rsid w:val="00802FE9"/>
    <w:rsid w:val="0080302D"/>
    <w:rsid w:val="00803181"/>
    <w:rsid w:val="0080451B"/>
    <w:rsid w:val="0080507D"/>
    <w:rsid w:val="00812321"/>
    <w:rsid w:val="00821D9B"/>
    <w:rsid w:val="0082286E"/>
    <w:rsid w:val="00823E9E"/>
    <w:rsid w:val="00825B19"/>
    <w:rsid w:val="00827BE5"/>
    <w:rsid w:val="00827D48"/>
    <w:rsid w:val="00832D4F"/>
    <w:rsid w:val="00836632"/>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7793F"/>
    <w:rsid w:val="00880CD9"/>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6E36"/>
    <w:rsid w:val="009C1FF4"/>
    <w:rsid w:val="009D009D"/>
    <w:rsid w:val="009D3B4E"/>
    <w:rsid w:val="009D4BD7"/>
    <w:rsid w:val="009D73EF"/>
    <w:rsid w:val="009E095F"/>
    <w:rsid w:val="009E3D70"/>
    <w:rsid w:val="009E4B9A"/>
    <w:rsid w:val="009F22C6"/>
    <w:rsid w:val="009F44D2"/>
    <w:rsid w:val="00A01354"/>
    <w:rsid w:val="00A046CB"/>
    <w:rsid w:val="00A05989"/>
    <w:rsid w:val="00A06C3A"/>
    <w:rsid w:val="00A13BC5"/>
    <w:rsid w:val="00A15777"/>
    <w:rsid w:val="00A161AC"/>
    <w:rsid w:val="00A167B3"/>
    <w:rsid w:val="00A34EE1"/>
    <w:rsid w:val="00A35119"/>
    <w:rsid w:val="00A3527E"/>
    <w:rsid w:val="00A35B08"/>
    <w:rsid w:val="00A36056"/>
    <w:rsid w:val="00A36B84"/>
    <w:rsid w:val="00A3701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803CA"/>
    <w:rsid w:val="00B829C2"/>
    <w:rsid w:val="00B8521A"/>
    <w:rsid w:val="00B86408"/>
    <w:rsid w:val="00B87228"/>
    <w:rsid w:val="00B90602"/>
    <w:rsid w:val="00B9300E"/>
    <w:rsid w:val="00B93661"/>
    <w:rsid w:val="00B946F3"/>
    <w:rsid w:val="00BB0126"/>
    <w:rsid w:val="00BB1EE9"/>
    <w:rsid w:val="00BB21A5"/>
    <w:rsid w:val="00BB2717"/>
    <w:rsid w:val="00BB3ADA"/>
    <w:rsid w:val="00BB3E06"/>
    <w:rsid w:val="00BB48BF"/>
    <w:rsid w:val="00BB5507"/>
    <w:rsid w:val="00BC3DAF"/>
    <w:rsid w:val="00BC41D2"/>
    <w:rsid w:val="00BC49A2"/>
    <w:rsid w:val="00BC7377"/>
    <w:rsid w:val="00BD03C3"/>
    <w:rsid w:val="00BD23CF"/>
    <w:rsid w:val="00BE0D14"/>
    <w:rsid w:val="00BE2259"/>
    <w:rsid w:val="00BE2B4E"/>
    <w:rsid w:val="00BE6C2D"/>
    <w:rsid w:val="00BF1C45"/>
    <w:rsid w:val="00BF3938"/>
    <w:rsid w:val="00BF4A12"/>
    <w:rsid w:val="00BF7261"/>
    <w:rsid w:val="00BF7748"/>
    <w:rsid w:val="00C005B9"/>
    <w:rsid w:val="00C10C9A"/>
    <w:rsid w:val="00C14CEA"/>
    <w:rsid w:val="00C224DD"/>
    <w:rsid w:val="00C231B6"/>
    <w:rsid w:val="00C25E9A"/>
    <w:rsid w:val="00C27F7B"/>
    <w:rsid w:val="00C30DFE"/>
    <w:rsid w:val="00C3288E"/>
    <w:rsid w:val="00C359A1"/>
    <w:rsid w:val="00C60422"/>
    <w:rsid w:val="00C63032"/>
    <w:rsid w:val="00C63316"/>
    <w:rsid w:val="00C67170"/>
    <w:rsid w:val="00C72077"/>
    <w:rsid w:val="00C74243"/>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253E"/>
    <w:rsid w:val="00CF37EF"/>
    <w:rsid w:val="00CF78BA"/>
    <w:rsid w:val="00D04F4F"/>
    <w:rsid w:val="00D073EE"/>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01A"/>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004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030CD"/>
    <w:rsid w:val="00E11058"/>
    <w:rsid w:val="00E116B2"/>
    <w:rsid w:val="00E16458"/>
    <w:rsid w:val="00E1656D"/>
    <w:rsid w:val="00E21231"/>
    <w:rsid w:val="00E22796"/>
    <w:rsid w:val="00E25467"/>
    <w:rsid w:val="00E25914"/>
    <w:rsid w:val="00E2666B"/>
    <w:rsid w:val="00E270A7"/>
    <w:rsid w:val="00E3316E"/>
    <w:rsid w:val="00E33A83"/>
    <w:rsid w:val="00E33B5F"/>
    <w:rsid w:val="00E35E00"/>
    <w:rsid w:val="00E445CA"/>
    <w:rsid w:val="00E45793"/>
    <w:rsid w:val="00E4675E"/>
    <w:rsid w:val="00E47A28"/>
    <w:rsid w:val="00E504CF"/>
    <w:rsid w:val="00E510EF"/>
    <w:rsid w:val="00E57C44"/>
    <w:rsid w:val="00E6006E"/>
    <w:rsid w:val="00E60E0A"/>
    <w:rsid w:val="00E63FBD"/>
    <w:rsid w:val="00E7051B"/>
    <w:rsid w:val="00E70774"/>
    <w:rsid w:val="00E71CEB"/>
    <w:rsid w:val="00E75984"/>
    <w:rsid w:val="00E75DDB"/>
    <w:rsid w:val="00E761F3"/>
    <w:rsid w:val="00E77673"/>
    <w:rsid w:val="00E8215B"/>
    <w:rsid w:val="00E86FD7"/>
    <w:rsid w:val="00E87CE7"/>
    <w:rsid w:val="00E87FC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20"/>
    <w:rsid w:val="00F542C1"/>
    <w:rsid w:val="00F5607C"/>
    <w:rsid w:val="00F5644F"/>
    <w:rsid w:val="00F5686F"/>
    <w:rsid w:val="00F62071"/>
    <w:rsid w:val="00F645D0"/>
    <w:rsid w:val="00F7732C"/>
    <w:rsid w:val="00F77B27"/>
    <w:rsid w:val="00F8259A"/>
    <w:rsid w:val="00F86118"/>
    <w:rsid w:val="00F94993"/>
    <w:rsid w:val="00FA29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uiPriority w:val="34"/>
    <w:qFormat/>
    <w:rsid w:val="0026022F"/>
    <w:pPr>
      <w:ind w:left="720"/>
      <w:contextualSpacing/>
    </w:pPr>
  </w:style>
  <w:style w:type="paragraph" w:styleId="aff3">
    <w:name w:val="Body Text Indent"/>
    <w:basedOn w:val="a2"/>
    <w:link w:val="aff4"/>
    <w:unhideWhenUsed/>
    <w:rsid w:val="0026022F"/>
    <w:pPr>
      <w:spacing w:after="120"/>
      <w:ind w:left="283"/>
    </w:pPr>
  </w:style>
  <w:style w:type="character" w:customStyle="1" w:styleId="aff4">
    <w:name w:val="Основной текст с отступом Знак"/>
    <w:basedOn w:val="a3"/>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2"/>
    <w:link w:val="aff6"/>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3"/>
    <w:link w:val="aff5"/>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7">
    <w:name w:val="toa heading"/>
    <w:basedOn w:val="a2"/>
    <w:next w:val="a2"/>
    <w:semiHidden/>
    <w:rsid w:val="0026022F"/>
    <w:pPr>
      <w:spacing w:before="120" w:line="360" w:lineRule="auto"/>
      <w:ind w:firstLine="709"/>
      <w:jc w:val="both"/>
    </w:pPr>
    <w:rPr>
      <w:b/>
      <w:szCs w:val="20"/>
    </w:rPr>
  </w:style>
  <w:style w:type="paragraph" w:customStyle="1" w:styleId="aff8">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9">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nhideWhenUsed/>
    <w:rsid w:val="0026022F"/>
    <w:pPr>
      <w:ind w:left="566" w:hanging="283"/>
      <w:contextualSpacing/>
    </w:pPr>
  </w:style>
  <w:style w:type="paragraph" w:customStyle="1" w:styleId="Times12">
    <w:name w:val="Times 12"/>
    <w:basedOn w:val="a2"/>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a"/>
    <w:locked/>
    <w:rsid w:val="008C5CC0"/>
    <w:rPr>
      <w:rFonts w:ascii="Arial" w:hAnsi="Arial"/>
      <w:sz w:val="24"/>
      <w:szCs w:val="24"/>
      <w:lang w:eastAsia="ru-RU"/>
    </w:rPr>
  </w:style>
  <w:style w:type="paragraph" w:customStyle="1" w:styleId="affa">
    <w:name w:val="Ариал"/>
    <w:basedOn w:val="a2"/>
    <w:link w:val="18"/>
    <w:rsid w:val="008C5CC0"/>
    <w:pPr>
      <w:spacing w:before="120" w:after="120" w:line="360" w:lineRule="auto"/>
      <w:ind w:firstLine="851"/>
      <w:jc w:val="both"/>
    </w:pPr>
    <w:rPr>
      <w:rFonts w:ascii="Arial" w:eastAsia="Calibri" w:hAnsi="Arial"/>
    </w:rPr>
  </w:style>
  <w:style w:type="paragraph" w:styleId="affb">
    <w:name w:val="No Spacing"/>
    <w:link w:val="affc"/>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d">
    <w:name w:val="Block Text"/>
    <w:basedOn w:val="a2"/>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2"/>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f0">
    <w:name w:val="Subtitle"/>
    <w:basedOn w:val="a2"/>
    <w:link w:val="affff1"/>
    <w:qFormat/>
    <w:rsid w:val="00920FFD"/>
    <w:pPr>
      <w:jc w:val="center"/>
      <w:outlineLvl w:val="0"/>
    </w:pPr>
    <w:rPr>
      <w:rFonts w:ascii="Tahoma" w:hAnsi="Tahoma"/>
      <w:b/>
      <w:szCs w:val="20"/>
    </w:rPr>
  </w:style>
  <w:style w:type="character" w:customStyle="1" w:styleId="affff1">
    <w:name w:val="Подзаголовок Знак"/>
    <w:basedOn w:val="a3"/>
    <w:link w:val="affff0"/>
    <w:rsid w:val="00920FFD"/>
    <w:rPr>
      <w:rFonts w:ascii="Tahoma" w:eastAsia="Times New Roman" w:hAnsi="Tahoma"/>
      <w:b/>
      <w:sz w:val="24"/>
    </w:rPr>
  </w:style>
  <w:style w:type="paragraph" w:customStyle="1" w:styleId="affff2">
    <w:name w:val="ЗАГОЛОВОК_ЕТК"/>
    <w:basedOn w:val="a2"/>
    <w:rsid w:val="00920FFD"/>
    <w:rPr>
      <w:b/>
      <w:sz w:val="28"/>
    </w:rPr>
  </w:style>
  <w:style w:type="character" w:customStyle="1" w:styleId="iceouttxt">
    <w:name w:val="iceouttxt"/>
    <w:basedOn w:val="a3"/>
    <w:rsid w:val="00920FFD"/>
  </w:style>
  <w:style w:type="character" w:customStyle="1" w:styleId="osn">
    <w:name w:val="osn"/>
    <w:basedOn w:val="a3"/>
    <w:rsid w:val="00920FFD"/>
  </w:style>
  <w:style w:type="paragraph" w:customStyle="1" w:styleId="font5">
    <w:name w:val="font5"/>
    <w:basedOn w:val="a2"/>
    <w:rsid w:val="00920FFD"/>
    <w:pPr>
      <w:spacing w:before="100" w:beforeAutospacing="1" w:after="100" w:afterAutospacing="1"/>
    </w:pPr>
  </w:style>
  <w:style w:type="character" w:customStyle="1" w:styleId="ecattext">
    <w:name w:val="ecattext"/>
    <w:basedOn w:val="a3"/>
    <w:rsid w:val="00920FFD"/>
  </w:style>
  <w:style w:type="paragraph" w:customStyle="1" w:styleId="Style22">
    <w:name w:val="Style22"/>
    <w:basedOn w:val="a2"/>
    <w:rsid w:val="00920FFD"/>
    <w:pPr>
      <w:widowControl w:val="0"/>
      <w:suppressAutoHyphens/>
      <w:spacing w:line="259" w:lineRule="exact"/>
    </w:pPr>
    <w:rPr>
      <w:rFonts w:eastAsia="SimSun"/>
      <w:kern w:val="1"/>
      <w:lang w:eastAsia="hi-IN" w:bidi="hi-IN"/>
    </w:rPr>
  </w:style>
  <w:style w:type="character" w:customStyle="1" w:styleId="epm">
    <w:name w:val="epm"/>
    <w:basedOn w:val="a3"/>
    <w:uiPriority w:val="99"/>
    <w:rsid w:val="00920FFD"/>
  </w:style>
  <w:style w:type="paragraph" w:customStyle="1" w:styleId="Style16">
    <w:name w:val="Style16"/>
    <w:basedOn w:val="a2"/>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2"/>
    <w:rsid w:val="00E030CD"/>
    <w:pPr>
      <w:tabs>
        <w:tab w:val="left" w:pos="1219"/>
      </w:tabs>
      <w:ind w:firstLine="709"/>
      <w:jc w:val="both"/>
    </w:pPr>
    <w:rPr>
      <w:sz w:val="20"/>
      <w:szCs w:val="20"/>
    </w:rPr>
  </w:style>
  <w:style w:type="paragraph" w:customStyle="1" w:styleId="Iniiaiieoaeno">
    <w:name w:val="!Iniiaiie oaeno"/>
    <w:basedOn w:val="a2"/>
    <w:rsid w:val="00E030CD"/>
    <w:pPr>
      <w:widowControl w:val="0"/>
      <w:ind w:firstLine="709"/>
      <w:jc w:val="both"/>
    </w:pPr>
    <w:rPr>
      <w:szCs w:val="20"/>
    </w:rPr>
  </w:style>
  <w:style w:type="paragraph" w:customStyle="1" w:styleId="1f8">
    <w:name w:val="Цитата1"/>
    <w:basedOn w:val="a2"/>
    <w:rsid w:val="00E030CD"/>
    <w:pPr>
      <w:widowControl w:val="0"/>
      <w:spacing w:before="1" w:after="1" w:line="264" w:lineRule="auto"/>
      <w:ind w:left="1" w:right="1" w:firstLine="708"/>
      <w:jc w:val="both"/>
    </w:pPr>
    <w:rPr>
      <w:szCs w:val="20"/>
    </w:rPr>
  </w:style>
  <w:style w:type="paragraph" w:styleId="affff3">
    <w:name w:val="Document Map"/>
    <w:basedOn w:val="a2"/>
    <w:link w:val="affff4"/>
    <w:semiHidden/>
    <w:rsid w:val="00E030CD"/>
    <w:pPr>
      <w:shd w:val="clear" w:color="auto" w:fill="000080"/>
    </w:pPr>
    <w:rPr>
      <w:rFonts w:ascii="Tahoma" w:hAnsi="Tahoma" w:cs="Tahoma"/>
    </w:rPr>
  </w:style>
  <w:style w:type="character" w:customStyle="1" w:styleId="affff4">
    <w:name w:val="Схема документа Знак"/>
    <w:basedOn w:val="a3"/>
    <w:link w:val="affff3"/>
    <w:semiHidden/>
    <w:rsid w:val="00E030CD"/>
    <w:rPr>
      <w:rFonts w:ascii="Tahoma" w:eastAsia="Times New Roman" w:hAnsi="Tahoma" w:cs="Tahoma"/>
      <w:sz w:val="24"/>
      <w:szCs w:val="24"/>
      <w:shd w:val="clear" w:color="auto" w:fill="000080"/>
    </w:rPr>
  </w:style>
  <w:style w:type="character" w:styleId="affff5">
    <w:name w:val="line number"/>
    <w:basedOn w:val="a3"/>
    <w:rsid w:val="00E030CD"/>
    <w:rPr>
      <w:sz w:val="20"/>
    </w:rPr>
  </w:style>
  <w:style w:type="paragraph" w:styleId="3c">
    <w:name w:val="List Continue 3"/>
    <w:basedOn w:val="a2"/>
    <w:rsid w:val="00E030CD"/>
    <w:pPr>
      <w:widowControl w:val="0"/>
      <w:spacing w:after="120"/>
      <w:ind w:left="849"/>
    </w:pPr>
    <w:rPr>
      <w:sz w:val="20"/>
      <w:szCs w:val="20"/>
    </w:rPr>
  </w:style>
  <w:style w:type="paragraph" w:customStyle="1" w:styleId="affff6">
    <w:name w:val="!Основной текст"/>
    <w:basedOn w:val="a2"/>
    <w:rsid w:val="00E030CD"/>
    <w:pPr>
      <w:widowControl w:val="0"/>
      <w:ind w:firstLine="709"/>
      <w:jc w:val="both"/>
    </w:pPr>
    <w:rPr>
      <w:szCs w:val="20"/>
    </w:rPr>
  </w:style>
  <w:style w:type="paragraph" w:customStyle="1" w:styleId="Nienieaaiaiaia">
    <w:name w:val="Nienie a aiaiai?a"/>
    <w:basedOn w:val="a2"/>
    <w:rsid w:val="00E030CD"/>
    <w:pPr>
      <w:tabs>
        <w:tab w:val="left" w:pos="993"/>
      </w:tabs>
      <w:ind w:firstLine="709"/>
      <w:jc w:val="both"/>
    </w:pPr>
    <w:rPr>
      <w:sz w:val="20"/>
      <w:szCs w:val="20"/>
    </w:rPr>
  </w:style>
  <w:style w:type="paragraph" w:customStyle="1" w:styleId="Iacaaeaaaieoiaioa">
    <w:name w:val="!Iaca.aeaa aieoiaioa"/>
    <w:basedOn w:val="a2"/>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2"/>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2"/>
    <w:rsid w:val="00E030CD"/>
    <w:pPr>
      <w:widowControl w:val="0"/>
      <w:autoSpaceDE w:val="0"/>
      <w:autoSpaceDN w:val="0"/>
      <w:adjustRightInd w:val="0"/>
    </w:pPr>
  </w:style>
  <w:style w:type="character" w:customStyle="1" w:styleId="FontStyle11">
    <w:name w:val="Font Style11"/>
    <w:basedOn w:val="a3"/>
    <w:rsid w:val="00E030CD"/>
    <w:rPr>
      <w:rFonts w:ascii="Times New Roman" w:hAnsi="Times New Roman" w:cs="Times New Roman"/>
      <w:b/>
      <w:bCs/>
      <w:sz w:val="18"/>
      <w:szCs w:val="18"/>
    </w:rPr>
  </w:style>
  <w:style w:type="character" w:customStyle="1" w:styleId="hps">
    <w:name w:val="hps"/>
    <w:basedOn w:val="a3"/>
    <w:rsid w:val="00E030CD"/>
  </w:style>
  <w:style w:type="character" w:customStyle="1" w:styleId="atn">
    <w:name w:val="atn"/>
    <w:basedOn w:val="a3"/>
    <w:rsid w:val="00E030CD"/>
  </w:style>
  <w:style w:type="character" w:customStyle="1" w:styleId="longtext">
    <w:name w:val="long_text"/>
    <w:basedOn w:val="a3"/>
    <w:rsid w:val="00E030CD"/>
  </w:style>
  <w:style w:type="character" w:customStyle="1" w:styleId="shorttext">
    <w:name w:val="short_text"/>
    <w:basedOn w:val="a3"/>
    <w:rsid w:val="00E030CD"/>
  </w:style>
  <w:style w:type="character" w:styleId="affff7">
    <w:name w:val="Emphasis"/>
    <w:basedOn w:val="a3"/>
    <w:uiPriority w:val="20"/>
    <w:qFormat/>
    <w:rsid w:val="00B90602"/>
    <w:rPr>
      <w:i/>
      <w:iCs/>
    </w:rPr>
  </w:style>
  <w:style w:type="character" w:customStyle="1" w:styleId="MicrosoftSansSerif75pt">
    <w:name w:val="Основной текст + Microsoft Sans Serif.7.5 pt"/>
    <w:basedOn w:val="a3"/>
    <w:rsid w:val="00E504CF"/>
    <w:rPr>
      <w:rFonts w:ascii="Microsoft Sans Serif" w:eastAsia="Times New Roman" w:hAnsi="Microsoft Sans Serif" w:cs="Microsoft Sans Serif"/>
      <w:color w:val="000000"/>
      <w:spacing w:val="0"/>
      <w:w w:val="100"/>
      <w:position w:val="0"/>
      <w:sz w:val="15"/>
      <w:szCs w:val="15"/>
      <w:u w:val="none"/>
      <w:vertAlign w:val="baseline"/>
      <w:lang w:val="ru-RU" w:eastAsia="ru-RU"/>
    </w:rPr>
  </w:style>
  <w:style w:type="character" w:customStyle="1" w:styleId="affc">
    <w:name w:val="Без интервала Знак"/>
    <w:link w:val="affb"/>
    <w:uiPriority w:val="1"/>
    <w:rsid w:val="00E504CF"/>
    <w:rPr>
      <w:rFonts w:ascii="Times New Roman" w:eastAsia="Times New Roman" w:hAnsi="Times New Roman"/>
      <w:sz w:val="24"/>
      <w:szCs w:val="24"/>
    </w:rPr>
  </w:style>
  <w:style w:type="character" w:customStyle="1" w:styleId="MicrosoftSansSerif85pt">
    <w:name w:val="Основной текст + Microsoft Sans Serif.8.5 pt"/>
    <w:basedOn w:val="a3"/>
    <w:rsid w:val="00E504CF"/>
    <w:rPr>
      <w:rFonts w:ascii="Microsoft Sans Serif" w:eastAsia="Times New Roman" w:hAnsi="Microsoft Sans Serif" w:cs="Microsoft Sans Serif"/>
      <w:color w:val="000000"/>
      <w:spacing w:val="0"/>
      <w:w w:val="100"/>
      <w:position w:val="0"/>
      <w:sz w:val="17"/>
      <w:szCs w:val="17"/>
      <w:u w:val="none"/>
      <w:vertAlign w:val="baseline"/>
      <w:lang w:val="ru-RU" w:eastAsia="ru-RU"/>
    </w:rPr>
  </w:style>
  <w:style w:type="paragraph" w:customStyle="1" w:styleId="normal">
    <w:name w:val="normal"/>
    <w:rsid w:val="00E504CF"/>
    <w:pPr>
      <w:spacing w:after="200" w:line="276" w:lineRule="auto"/>
    </w:pPr>
    <w:rPr>
      <w:rFonts w:cs="Calibri"/>
      <w:sz w:val="22"/>
      <w:szCs w:val="22"/>
    </w:rPr>
  </w:style>
  <w:style w:type="paragraph" w:styleId="a">
    <w:name w:val="List Number"/>
    <w:basedOn w:val="a2"/>
    <w:unhideWhenUsed/>
    <w:rsid w:val="00166E5A"/>
    <w:pPr>
      <w:numPr>
        <w:numId w:val="44"/>
      </w:numPr>
      <w:contextualSpacing/>
    </w:pPr>
  </w:style>
  <w:style w:type="paragraph" w:customStyle="1" w:styleId="affff8">
    <w:name w:val="Схема"/>
    <w:basedOn w:val="a2"/>
    <w:rsid w:val="00166E5A"/>
    <w:pPr>
      <w:keepLines/>
      <w:tabs>
        <w:tab w:val="left" w:pos="567"/>
        <w:tab w:val="left" w:pos="1134"/>
        <w:tab w:val="left" w:pos="1701"/>
      </w:tabs>
      <w:jc w:val="both"/>
    </w:pPr>
    <w:rPr>
      <w:rFonts w:ascii="Arial" w:hAnsi="Arial"/>
      <w:sz w:val="20"/>
      <w:szCs w:val="20"/>
    </w:rPr>
  </w:style>
  <w:style w:type="paragraph" w:customStyle="1" w:styleId="3d">
    <w:name w:val="Обычный3"/>
    <w:rsid w:val="00166E5A"/>
    <w:pPr>
      <w:spacing w:before="120"/>
      <w:jc w:val="both"/>
    </w:pPr>
    <w:rPr>
      <w:rFonts w:ascii="Times New Roman" w:eastAsia="Times New Roman" w:hAnsi="Times New Roman"/>
      <w:sz w:val="24"/>
    </w:rPr>
  </w:style>
  <w:style w:type="paragraph" w:customStyle="1" w:styleId="311">
    <w:name w:val="Заголовок 31"/>
    <w:basedOn w:val="3d"/>
    <w:next w:val="3d"/>
    <w:rsid w:val="00166E5A"/>
    <w:pPr>
      <w:keepNext/>
    </w:pPr>
    <w:rPr>
      <w:b/>
      <w:u w:val="single"/>
    </w:rPr>
  </w:style>
  <w:style w:type="character" w:customStyle="1" w:styleId="affff9">
    <w:name w:val="Стиль вставки"/>
    <w:basedOn w:val="a3"/>
    <w:uiPriority w:val="1"/>
    <w:qFormat/>
    <w:rsid w:val="00166E5A"/>
    <w:rPr>
      <w:rFonts w:ascii="Tahoma" w:hAnsi="Tahom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oleObject" Target="embeddings/oleObject1.bin"/><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dopharm.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E81E-2E1F-4CCB-819E-6B56AA8E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68</Pages>
  <Words>20279</Words>
  <Characters>115594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135602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200</cp:revision>
  <cp:lastPrinted>2019-10-11T06:02:00Z</cp:lastPrinted>
  <dcterms:created xsi:type="dcterms:W3CDTF">2016-12-20T06:28:00Z</dcterms:created>
  <dcterms:modified xsi:type="dcterms:W3CDTF">2019-10-11T12:32:00Z</dcterms:modified>
</cp:coreProperties>
</file>