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proofErr w:type="gramStart"/>
      <w:r w:rsidR="00F5607C" w:rsidRPr="005840D5">
        <w:rPr>
          <w:b/>
        </w:rPr>
        <w:t>предложений</w:t>
      </w:r>
      <w:proofErr w:type="gramEnd"/>
      <w:r w:rsidR="0026022F" w:rsidRPr="005840D5">
        <w:rPr>
          <w:b/>
        </w:rPr>
        <w:t xml:space="preserve">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C957C9">
        <w:rPr>
          <w:b/>
          <w:bCs/>
        </w:rPr>
        <w:t>р</w:t>
      </w:r>
      <w:r w:rsidR="00C957C9" w:rsidRPr="00C957C9">
        <w:rPr>
          <w:b/>
          <w:bCs/>
        </w:rPr>
        <w:t>азработк</w:t>
      </w:r>
      <w:r w:rsidR="00C957C9">
        <w:rPr>
          <w:b/>
          <w:bCs/>
        </w:rPr>
        <w:t>у</w:t>
      </w:r>
      <w:r w:rsidR="00C957C9" w:rsidRPr="00C957C9">
        <w:rPr>
          <w:b/>
          <w:bCs/>
        </w:rPr>
        <w:t xml:space="preserve"> документов, необходимых для подачи в Минздрав России в составе досье, с целью получения разрешения на проведение клинического исследования ле</w:t>
      </w:r>
      <w:r w:rsidR="00C957C9">
        <w:rPr>
          <w:b/>
          <w:bCs/>
        </w:rPr>
        <w:t>карственного препарата «Морфин»</w:t>
      </w:r>
      <w:r w:rsidR="00D64F15" w:rsidRPr="00D64F15">
        <w:rPr>
          <w:b/>
          <w:bCs/>
        </w:rPr>
        <w:t>.</w:t>
      </w:r>
      <w:r w:rsidR="00827D48" w:rsidRPr="00827D48">
        <w:rPr>
          <w:b/>
          <w:bCs/>
        </w:rPr>
        <w:t xml:space="preserve"> </w:t>
      </w:r>
      <w:r w:rsidR="00DD7097" w:rsidRPr="005840D5">
        <w:rPr>
          <w:b/>
          <w:bCs/>
        </w:rPr>
        <w:t xml:space="preserve"> </w:t>
      </w:r>
    </w:p>
    <w:p w:rsidR="0026022F" w:rsidRPr="005840D5" w:rsidRDefault="0026022F" w:rsidP="00E63FBD">
      <w:pPr>
        <w:pStyle w:val="aff5"/>
        <w:snapToGrid w:val="0"/>
        <w:jc w:val="center"/>
        <w:rPr>
          <w:b/>
          <w:bCs/>
          <w:sz w:val="24"/>
          <w:szCs w:val="24"/>
        </w:rPr>
      </w:pPr>
      <w:r w:rsidRPr="005840D5">
        <w:rPr>
          <w:b/>
          <w:bCs/>
          <w:sz w:val="24"/>
          <w:szCs w:val="24"/>
        </w:rPr>
        <w:t xml:space="preserve">№ </w:t>
      </w:r>
      <w:r w:rsidR="00C957C9">
        <w:rPr>
          <w:b/>
          <w:bCs/>
          <w:sz w:val="24"/>
          <w:szCs w:val="24"/>
        </w:rPr>
        <w:t>11</w:t>
      </w:r>
      <w:r w:rsidR="00B946F3" w:rsidRPr="005840D5">
        <w:rPr>
          <w:b/>
          <w:bCs/>
          <w:sz w:val="24"/>
          <w:szCs w:val="24"/>
        </w:rPr>
        <w:t>/1</w:t>
      </w:r>
      <w:r w:rsidR="00821D9B">
        <w:rPr>
          <w:b/>
          <w:bCs/>
          <w:sz w:val="24"/>
          <w:szCs w:val="24"/>
        </w:rPr>
        <w:t>8</w:t>
      </w:r>
    </w:p>
    <w:p w:rsidR="0026022F" w:rsidRPr="005840D5" w:rsidRDefault="0026022F" w:rsidP="00E63FBD">
      <w:pPr>
        <w:jc w:val="center"/>
        <w:rPr>
          <w:spacing w:val="-8"/>
        </w:rPr>
      </w:pPr>
    </w:p>
    <w:p w:rsidR="0026022F" w:rsidRDefault="00C957C9" w:rsidP="00E63FBD">
      <w:pPr>
        <w:jc w:val="right"/>
        <w:rPr>
          <w:b/>
          <w:bCs/>
        </w:rPr>
      </w:pPr>
      <w:r>
        <w:rPr>
          <w:b/>
          <w:bCs/>
        </w:rPr>
        <w:t>0</w:t>
      </w:r>
      <w:r w:rsidR="001D474B">
        <w:rPr>
          <w:b/>
          <w:bCs/>
        </w:rPr>
        <w:t>8</w:t>
      </w:r>
      <w:r w:rsidR="004D1420" w:rsidRPr="005840D5">
        <w:rPr>
          <w:b/>
          <w:bCs/>
        </w:rPr>
        <w:t xml:space="preserve"> </w:t>
      </w:r>
      <w:r>
        <w:rPr>
          <w:b/>
          <w:bCs/>
        </w:rPr>
        <w:t>августа</w:t>
      </w:r>
      <w:r w:rsidR="0026022F" w:rsidRPr="005840D5">
        <w:rPr>
          <w:b/>
          <w:bCs/>
        </w:rPr>
        <w:t xml:space="preserve"> 201</w:t>
      </w:r>
      <w:r w:rsidR="00821D9B">
        <w:rPr>
          <w:b/>
          <w:bCs/>
        </w:rPr>
        <w:t>8</w:t>
      </w:r>
      <w:r w:rsidR="0026022F" w:rsidRPr="005840D5">
        <w:rPr>
          <w:b/>
          <w:bCs/>
        </w:rPr>
        <w:t xml:space="preserve"> г.</w:t>
      </w:r>
    </w:p>
    <w:p w:rsidR="00B152C7" w:rsidRDefault="00B152C7" w:rsidP="00012CD9">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7715D4" w:rsidRPr="005840D5">
        <w:t xml:space="preserve">на право заключения договора </w:t>
      </w:r>
      <w:r w:rsidR="001E4589" w:rsidRPr="001E4589">
        <w:rPr>
          <w:bCs/>
        </w:rPr>
        <w:t xml:space="preserve">на </w:t>
      </w:r>
      <w:r w:rsidR="00C957C9" w:rsidRPr="00C957C9">
        <w:rPr>
          <w:bCs/>
        </w:rPr>
        <w:t>разработку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«Морфин»</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w:t>
      </w:r>
      <w:proofErr w:type="gramEnd"/>
      <w:r w:rsidRPr="005840D5">
        <w:t xml:space="preserve"> «</w:t>
      </w:r>
      <w:r w:rsidR="0099642A" w:rsidRPr="005840D5">
        <w:t>Московский эндокринный з</w:t>
      </w:r>
      <w:r w:rsidR="004D1420" w:rsidRPr="005840D5">
        <w:t xml:space="preserve">авод» от </w:t>
      </w:r>
      <w:r w:rsidR="00827D48">
        <w:t>1</w:t>
      </w:r>
      <w:r w:rsidR="006D4452">
        <w:t>6</w:t>
      </w:r>
      <w:r w:rsidR="005446B7">
        <w:t>.</w:t>
      </w:r>
      <w:r w:rsidR="006D4452">
        <w:t>05</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6D4452">
              <w:t>Котельникова Ирина Геннад</w:t>
            </w:r>
            <w:r w:rsidR="007C2B08">
              <w:t>ь</w:t>
            </w:r>
            <w:r w:rsidR="006D4452">
              <w:t>евна</w:t>
            </w:r>
            <w:r>
              <w:t xml:space="preserve">, тел. +7 (495) 234-61-92 </w:t>
            </w:r>
            <w:proofErr w:type="spellStart"/>
            <w:r>
              <w:t>доб</w:t>
            </w:r>
            <w:proofErr w:type="spellEnd"/>
            <w:r>
              <w:t xml:space="preserve">. </w:t>
            </w:r>
            <w:r w:rsidR="006D4452">
              <w:t>574</w:t>
            </w:r>
            <w:r>
              <w:t>.</w:t>
            </w:r>
          </w:p>
          <w:p w:rsidR="0019478E" w:rsidRPr="005840D5"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3.</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C957C9" w:rsidP="00E63FBD">
            <w:pPr>
              <w:tabs>
                <w:tab w:val="left" w:pos="737"/>
                <w:tab w:val="left" w:pos="5740"/>
                <w:tab w:val="left" w:pos="9639"/>
              </w:tabs>
              <w:overflowPunct w:val="0"/>
              <w:autoSpaceDE w:val="0"/>
              <w:autoSpaceDN w:val="0"/>
              <w:adjustRightInd w:val="0"/>
              <w:jc w:val="both"/>
              <w:rPr>
                <w:b/>
                <w:bCs/>
              </w:rPr>
            </w:pPr>
            <w:r>
              <w:rPr>
                <w:b/>
                <w:bCs/>
              </w:rPr>
              <w:t>Р</w:t>
            </w:r>
            <w:r w:rsidRPr="00C957C9">
              <w:rPr>
                <w:b/>
                <w:bCs/>
              </w:rPr>
              <w:t>азработк</w:t>
            </w:r>
            <w:r>
              <w:rPr>
                <w:b/>
                <w:bCs/>
              </w:rPr>
              <w:t>а</w:t>
            </w:r>
            <w:r w:rsidRPr="00C957C9">
              <w:rPr>
                <w:b/>
                <w:bCs/>
              </w:rPr>
              <w:t xml:space="preserve">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«Морфин»</w:t>
            </w:r>
            <w:r w:rsidR="00827D48">
              <w:rPr>
                <w:b/>
                <w:bCs/>
              </w:rPr>
              <w:t>.</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B93661">
              <w:t>«Проект договора», по заявкам Заказчика</w:t>
            </w:r>
            <w:r w:rsidR="004E23BD">
              <w:t xml:space="preserve">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013EF4" w:rsidP="004F276C">
            <w:pPr>
              <w:rPr>
                <w:highlight w:val="yellow"/>
              </w:rPr>
            </w:pPr>
            <w:r w:rsidRPr="00013EF4">
              <w:t>72.19.30.000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6D4452" w:rsidP="004F276C">
            <w:pPr>
              <w:rPr>
                <w:highlight w:val="yellow"/>
              </w:rPr>
            </w:pPr>
            <w:r w:rsidRPr="006D4452">
              <w:t>72.19</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013EF4" w:rsidP="001D474B">
            <w:pPr>
              <w:rPr>
                <w:b/>
              </w:rPr>
            </w:pPr>
            <w:r>
              <w:rPr>
                <w:b/>
                <w:bCs/>
              </w:rPr>
              <w:t>0</w:t>
            </w:r>
            <w:r w:rsidR="001D474B">
              <w:rPr>
                <w:b/>
                <w:bCs/>
              </w:rPr>
              <w:t>8</w:t>
            </w:r>
            <w:r w:rsidR="00B23CCE">
              <w:rPr>
                <w:b/>
                <w:bCs/>
              </w:rPr>
              <w:t xml:space="preserve"> </w:t>
            </w:r>
            <w:r>
              <w:rPr>
                <w:b/>
                <w:bCs/>
              </w:rPr>
              <w:t>августа</w:t>
            </w:r>
            <w:r w:rsidR="00344A92" w:rsidRPr="005840D5">
              <w:rPr>
                <w:b/>
                <w:bCs/>
              </w:rPr>
              <w:t xml:space="preserve"> 201</w:t>
            </w:r>
            <w:r w:rsidR="00BB21A5">
              <w:rPr>
                <w:b/>
                <w:bCs/>
              </w:rPr>
              <w:t>8</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013EF4" w:rsidP="001D474B">
            <w:pPr>
              <w:rPr>
                <w:b/>
              </w:rPr>
            </w:pPr>
            <w:r>
              <w:rPr>
                <w:b/>
              </w:rPr>
              <w:t>1</w:t>
            </w:r>
            <w:r w:rsidR="001D474B">
              <w:rPr>
                <w:b/>
              </w:rPr>
              <w:t>6</w:t>
            </w:r>
            <w:r w:rsidR="00494FC0" w:rsidRPr="005840D5">
              <w:rPr>
                <w:b/>
              </w:rPr>
              <w:t xml:space="preserve"> </w:t>
            </w:r>
            <w:r>
              <w:rPr>
                <w:b/>
                <w:bCs/>
              </w:rPr>
              <w:t>августа</w:t>
            </w:r>
            <w:r w:rsidR="00344A92" w:rsidRPr="005840D5">
              <w:rPr>
                <w:b/>
                <w:bCs/>
              </w:rPr>
              <w:t xml:space="preserve"> 201</w:t>
            </w:r>
            <w:r w:rsidR="00BB21A5">
              <w:rPr>
                <w:b/>
                <w:bCs/>
              </w:rPr>
              <w:t>8</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Место и дата рассмотрения предложений (заявок) участников закупки и подведения итогов </w:t>
            </w:r>
            <w:r w:rsidRPr="005840D5">
              <w:lastRenderedPageBreak/>
              <w:t>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lastRenderedPageBreak/>
              <w:t xml:space="preserve">Рассмотрение заявок на участие в закупке будет осуществляться </w:t>
            </w:r>
            <w:r w:rsidR="00013EF4">
              <w:rPr>
                <w:b/>
              </w:rPr>
              <w:t>1</w:t>
            </w:r>
            <w:r w:rsidR="001D474B">
              <w:rPr>
                <w:b/>
              </w:rPr>
              <w:t>6</w:t>
            </w:r>
            <w:r w:rsidR="00013EF4" w:rsidRPr="005840D5">
              <w:rPr>
                <w:b/>
              </w:rPr>
              <w:t xml:space="preserve"> </w:t>
            </w:r>
            <w:r w:rsidR="00013EF4">
              <w:rPr>
                <w:b/>
                <w:bCs/>
              </w:rPr>
              <w:t>августа</w:t>
            </w:r>
            <w:r w:rsidR="00013EF4" w:rsidRPr="005840D5">
              <w:rPr>
                <w:b/>
                <w:bCs/>
              </w:rPr>
              <w:t xml:space="preserve"> </w:t>
            </w:r>
            <w:r w:rsidR="00BB21A5" w:rsidRPr="005840D5">
              <w:rPr>
                <w:b/>
                <w:bCs/>
              </w:rPr>
              <w:t>201</w:t>
            </w:r>
            <w:r w:rsidR="00BB21A5">
              <w:rPr>
                <w:b/>
                <w:bCs/>
              </w:rPr>
              <w:t>8</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19478E" w:rsidRPr="005840D5" w:rsidRDefault="0026022F" w:rsidP="001D474B">
            <w:pPr>
              <w:jc w:val="both"/>
              <w:rPr>
                <w:bCs/>
                <w:snapToGrid w:val="0"/>
              </w:rPr>
            </w:pPr>
            <w:r w:rsidRPr="005840D5">
              <w:t xml:space="preserve">Подведение итогов закупки будет осуществляться                       </w:t>
            </w:r>
            <w:r w:rsidR="00013EF4">
              <w:rPr>
                <w:b/>
              </w:rPr>
              <w:t>1</w:t>
            </w:r>
            <w:r w:rsidR="001D474B">
              <w:rPr>
                <w:b/>
              </w:rPr>
              <w:t>6</w:t>
            </w:r>
            <w:r w:rsidR="00013EF4" w:rsidRPr="005840D5">
              <w:rPr>
                <w:b/>
              </w:rPr>
              <w:t xml:space="preserve"> </w:t>
            </w:r>
            <w:r w:rsidR="00013EF4">
              <w:rPr>
                <w:b/>
                <w:bCs/>
              </w:rPr>
              <w:t>августа</w:t>
            </w:r>
            <w:r w:rsidR="00013EF4" w:rsidRPr="005840D5">
              <w:rPr>
                <w:b/>
                <w:bCs/>
              </w:rPr>
              <w:t xml:space="preserve"> </w:t>
            </w:r>
            <w:r w:rsidR="00BB21A5" w:rsidRPr="005840D5">
              <w:rPr>
                <w:b/>
                <w:bCs/>
              </w:rPr>
              <w:t>201</w:t>
            </w:r>
            <w:r w:rsidR="00BB21A5">
              <w:rPr>
                <w:b/>
                <w:bCs/>
              </w:rPr>
              <w:t>8</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r w:rsidRPr="005840D5">
              <w:lastRenderedPageBreak/>
              <w:t>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7C2B08" w:rsidP="001911DD">
            <w:pPr>
              <w:jc w:val="both"/>
            </w:pPr>
            <w:r>
              <w:t>Работы будут выполняться в месте нахождения Исполнителя.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7D75E3" w:rsidP="00A40731">
            <w:pPr>
              <w:tabs>
                <w:tab w:val="left" w:pos="9639"/>
              </w:tabs>
              <w:autoSpaceDE w:val="0"/>
              <w:autoSpaceDN w:val="0"/>
              <w:adjustRightInd w:val="0"/>
              <w:jc w:val="both"/>
              <w:rPr>
                <w:b/>
              </w:rPr>
            </w:pPr>
            <w:r w:rsidRPr="007D75E3">
              <w:rPr>
                <w:b/>
              </w:rPr>
              <w:t>770</w:t>
            </w:r>
            <w:r>
              <w:rPr>
                <w:b/>
              </w:rPr>
              <w:t xml:space="preserve"> </w:t>
            </w:r>
            <w:r w:rsidRPr="007D75E3">
              <w:rPr>
                <w:b/>
              </w:rPr>
              <w:t xml:space="preserve">000 </w:t>
            </w:r>
            <w:r w:rsidR="00A40731">
              <w:rPr>
                <w:b/>
              </w:rPr>
              <w:t>(</w:t>
            </w:r>
            <w:r>
              <w:rPr>
                <w:b/>
              </w:rPr>
              <w:t>семьсот семьдесят тысяч</w:t>
            </w:r>
            <w:r w:rsidR="00A40731" w:rsidRPr="008C2B48">
              <w:rPr>
                <w:b/>
              </w:rPr>
              <w:t xml:space="preserve">) рублей 00 копеек, в т.ч. </w:t>
            </w:r>
            <w:r w:rsidR="00A40731" w:rsidRPr="001969D8">
              <w:rPr>
                <w:b/>
              </w:rPr>
              <w:t>НДС 18%</w:t>
            </w:r>
            <w:r w:rsidR="00A40731" w:rsidRPr="008C2B48">
              <w:rPr>
                <w:b/>
              </w:rPr>
              <w:t xml:space="preserve"> </w:t>
            </w:r>
          </w:p>
          <w:p w:rsidR="0019478E" w:rsidRPr="00C60422" w:rsidRDefault="00C60422" w:rsidP="00C60422">
            <w:pPr>
              <w:pStyle w:val="aff2"/>
              <w:ind w:left="16"/>
              <w:jc w:val="both"/>
              <w:rPr>
                <w:bCs/>
                <w:color w:val="000000"/>
              </w:rPr>
            </w:pPr>
            <w:r>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ind w:left="432"/>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7D75E3">
              <w:rPr>
                <w:b/>
                <w:bCs/>
              </w:rPr>
              <w:t>0</w:t>
            </w:r>
            <w:r w:rsidR="001D474B">
              <w:rPr>
                <w:b/>
                <w:bCs/>
              </w:rPr>
              <w:t>8</w:t>
            </w:r>
            <w:r w:rsidR="00137FC8" w:rsidRPr="005840D5">
              <w:rPr>
                <w:b/>
                <w:bCs/>
              </w:rPr>
              <w:t xml:space="preserve">» </w:t>
            </w:r>
            <w:r w:rsidR="007D75E3">
              <w:rPr>
                <w:b/>
                <w:bCs/>
              </w:rPr>
              <w:t>августа</w:t>
            </w:r>
            <w:r w:rsidR="00344A92" w:rsidRPr="005840D5">
              <w:rPr>
                <w:b/>
                <w:bCs/>
              </w:rPr>
              <w:t xml:space="preserve"> 201</w:t>
            </w:r>
            <w:r w:rsidR="00B93661">
              <w:rPr>
                <w:b/>
                <w:bCs/>
              </w:rPr>
              <w:t>8</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7D75E3">
              <w:rPr>
                <w:b/>
              </w:rPr>
              <w:t>1</w:t>
            </w:r>
            <w:r w:rsidR="001D474B">
              <w:rPr>
                <w:b/>
              </w:rPr>
              <w:t>6</w:t>
            </w:r>
            <w:r w:rsidR="00E70774" w:rsidRPr="005840D5">
              <w:rPr>
                <w:b/>
              </w:rPr>
              <w:t xml:space="preserve">» </w:t>
            </w:r>
            <w:r w:rsidR="007D75E3">
              <w:rPr>
                <w:b/>
                <w:bCs/>
              </w:rPr>
              <w:t>августа</w:t>
            </w:r>
            <w:r w:rsidR="00344A92" w:rsidRPr="005840D5">
              <w:rPr>
                <w:b/>
                <w:bCs/>
              </w:rPr>
              <w:t xml:space="preserve"> 201</w:t>
            </w:r>
            <w:r w:rsidR="00B93661">
              <w:rPr>
                <w:b/>
                <w:bCs/>
              </w:rPr>
              <w:t>8</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9A4384" w:rsidP="00E63FBD">
            <w:pPr>
              <w:jc w:val="center"/>
              <w:rPr>
                <w:b/>
                <w:bCs/>
                <w:snapToGrid w:val="0"/>
              </w:rPr>
            </w:pPr>
            <w:r w:rsidRPr="005840D5">
              <w:rPr>
                <w:b/>
                <w:bCs/>
                <w:snapToGrid w:val="0"/>
              </w:rPr>
              <w:t>11.</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lastRenderedPageBreak/>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w:t>
            </w:r>
            <w:r w:rsidRPr="0024542A">
              <w:lastRenderedPageBreak/>
              <w:t>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09435C" w:rsidP="00E63FBD">
            <w:pPr>
              <w:jc w:val="center"/>
              <w:rPr>
                <w:b/>
                <w:bCs/>
                <w:snapToGrid w:val="0"/>
              </w:rPr>
            </w:pPr>
            <w:r>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09435C">
              <w:rPr>
                <w:b/>
                <w:bCs/>
                <w:snapToGrid w:val="0"/>
              </w:rPr>
              <w:t>4</w:t>
            </w:r>
            <w:r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576B86" w:rsidRPr="005840D5" w:rsidRDefault="0098607F" w:rsidP="0098607F">
      <w:pPr>
        <w:tabs>
          <w:tab w:val="left" w:pos="9639"/>
        </w:tabs>
        <w:ind w:left="-142"/>
      </w:pPr>
      <w:r>
        <w:t>И.о. Генерального д</w:t>
      </w:r>
      <w:r w:rsidR="007D53A9" w:rsidRPr="005840D5">
        <w:t>иректор</w:t>
      </w:r>
      <w:r>
        <w:t>а</w:t>
      </w:r>
      <w:r w:rsidR="007D53A9" w:rsidRPr="005840D5">
        <w:t xml:space="preserve">                                                                     </w:t>
      </w:r>
      <w:r w:rsidR="0080507D" w:rsidRPr="005840D5">
        <w:t xml:space="preserve">                    </w:t>
      </w:r>
      <w:r>
        <w:t xml:space="preserve">        </w:t>
      </w:r>
      <w:r w:rsidR="007D53A9" w:rsidRPr="005840D5">
        <w:t xml:space="preserve">      </w:t>
      </w:r>
      <w:r>
        <w:t>Е.А. Ежова</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19478E" w:rsidRDefault="0019478E"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t>УТВЕРЖДАЮ</w:t>
      </w:r>
    </w:p>
    <w:p w:rsidR="0098607F" w:rsidRDefault="0098607F" w:rsidP="00E63FBD">
      <w:pPr>
        <w:tabs>
          <w:tab w:val="left" w:pos="9639"/>
        </w:tabs>
        <w:ind w:left="5664" w:firstLine="708"/>
      </w:pPr>
      <w:r>
        <w:t>И.о. Генерального д</w:t>
      </w:r>
      <w:r w:rsidR="007D53A9" w:rsidRPr="005840D5">
        <w:t>иректор</w:t>
      </w:r>
      <w:r>
        <w:t>а</w:t>
      </w:r>
    </w:p>
    <w:p w:rsidR="007D53A9" w:rsidRPr="005840D5" w:rsidRDefault="007D53A9" w:rsidP="00E63FBD">
      <w:pPr>
        <w:tabs>
          <w:tab w:val="left" w:pos="9639"/>
        </w:tabs>
        <w:ind w:left="5664" w:firstLine="708"/>
      </w:pPr>
      <w:r w:rsidRPr="005840D5">
        <w:t>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0098607F">
        <w:t>Е.А. Ежова</w:t>
      </w:r>
    </w:p>
    <w:p w:rsidR="007D53A9" w:rsidRPr="005840D5" w:rsidRDefault="007D53A9" w:rsidP="00E63FBD">
      <w:pPr>
        <w:tabs>
          <w:tab w:val="left" w:pos="5970"/>
          <w:tab w:val="left" w:pos="9639"/>
        </w:tabs>
        <w:rPr>
          <w:b/>
        </w:rPr>
      </w:pPr>
      <w:r w:rsidRPr="005840D5">
        <w:tab/>
        <w:t xml:space="preserve">      «</w:t>
      </w:r>
      <w:r w:rsidR="006D4452">
        <w:t>__</w:t>
      </w:r>
      <w:r w:rsidRPr="005840D5">
        <w:t xml:space="preserve">» </w:t>
      </w:r>
      <w:r w:rsidR="006D4452">
        <w:t>__________</w:t>
      </w:r>
      <w:r w:rsidRPr="005840D5">
        <w:t xml:space="preserve"> </w:t>
      </w:r>
      <w:r w:rsidR="005E08C5" w:rsidRPr="005840D5">
        <w:t>201</w:t>
      </w:r>
      <w:r w:rsidR="00AC7980">
        <w:t>8</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98607F" w:rsidRPr="005840D5" w:rsidRDefault="001E4589" w:rsidP="0098607F">
      <w:pPr>
        <w:tabs>
          <w:tab w:val="center" w:pos="4677"/>
          <w:tab w:val="right" w:pos="9355"/>
        </w:tabs>
        <w:jc w:val="center"/>
        <w:rPr>
          <w:b/>
          <w:bCs/>
        </w:rPr>
      </w:pPr>
      <w:r w:rsidRPr="001E4589">
        <w:rPr>
          <w:b/>
          <w:bCs/>
        </w:rPr>
        <w:t xml:space="preserve">на </w:t>
      </w:r>
      <w:r w:rsidR="0098607F">
        <w:rPr>
          <w:b/>
          <w:bCs/>
        </w:rPr>
        <w:t>р</w:t>
      </w:r>
      <w:r w:rsidR="0098607F" w:rsidRPr="00C957C9">
        <w:rPr>
          <w:b/>
          <w:bCs/>
        </w:rPr>
        <w:t>азработк</w:t>
      </w:r>
      <w:r w:rsidR="0098607F">
        <w:rPr>
          <w:b/>
          <w:bCs/>
        </w:rPr>
        <w:t>у</w:t>
      </w:r>
      <w:r w:rsidR="0098607F" w:rsidRPr="00C957C9">
        <w:rPr>
          <w:b/>
          <w:bCs/>
        </w:rPr>
        <w:t xml:space="preserve"> документов, необходимых для подачи в Минздрав России в составе досье, с целью получения разрешения на проведение клинического исследования ле</w:t>
      </w:r>
      <w:r w:rsidR="0098607F">
        <w:rPr>
          <w:b/>
          <w:bCs/>
        </w:rPr>
        <w:t>карственного препарата «Морфин»</w:t>
      </w:r>
      <w:r w:rsidR="0098607F" w:rsidRPr="00D64F15">
        <w:rPr>
          <w:b/>
          <w:bCs/>
        </w:rPr>
        <w:t>.</w:t>
      </w:r>
      <w:r w:rsidR="0098607F" w:rsidRPr="00827D48">
        <w:rPr>
          <w:b/>
          <w:bCs/>
        </w:rPr>
        <w:t xml:space="preserve"> </w:t>
      </w:r>
      <w:r w:rsidR="0098607F" w:rsidRPr="005840D5">
        <w:rPr>
          <w:b/>
          <w:bCs/>
        </w:rPr>
        <w:t xml:space="preserve"> </w:t>
      </w:r>
    </w:p>
    <w:p w:rsidR="00D50753" w:rsidRPr="005840D5" w:rsidRDefault="0098607F" w:rsidP="0098607F">
      <w:pPr>
        <w:tabs>
          <w:tab w:val="center" w:pos="4677"/>
          <w:tab w:val="right" w:pos="9355"/>
        </w:tabs>
        <w:jc w:val="center"/>
        <w:rPr>
          <w:b/>
          <w:bCs/>
        </w:rPr>
      </w:pPr>
      <w:r w:rsidRPr="005840D5">
        <w:rPr>
          <w:b/>
          <w:bCs/>
        </w:rPr>
        <w:t xml:space="preserve">№ </w:t>
      </w:r>
      <w:r>
        <w:rPr>
          <w:b/>
          <w:bCs/>
        </w:rPr>
        <w:t>11</w:t>
      </w:r>
      <w:r w:rsidRPr="005840D5">
        <w:rPr>
          <w:b/>
          <w:bCs/>
        </w:rPr>
        <w:t>/1</w:t>
      </w:r>
      <w:r>
        <w:rPr>
          <w:b/>
          <w:bCs/>
        </w:rPr>
        <w:t>8</w:t>
      </w: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AC7980">
        <w:rPr>
          <w:b/>
          <w:bCs/>
        </w:rPr>
        <w:t>8</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AC5A0E"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AC5A0E" w:rsidRPr="005840D5" w:rsidRDefault="00AC5A0E"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AC5A0E" w:rsidRPr="005840D5" w:rsidRDefault="00AC5A0E"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AC5A0E" w:rsidRPr="005840D5" w:rsidRDefault="00AC5A0E" w:rsidP="00AC5A0E">
            <w:pPr>
              <w:keepNext/>
              <w:keepLines/>
              <w:widowControl w:val="0"/>
              <w:suppressLineNumbers/>
              <w:suppressAutoHyphens/>
              <w:jc w:val="both"/>
            </w:pPr>
            <w:r w:rsidRPr="005840D5">
              <w:t>Наименование: ФГУП «Московский эндокринный завод»</w:t>
            </w:r>
          </w:p>
          <w:p w:rsidR="00AC5A0E" w:rsidRPr="005840D5" w:rsidRDefault="00AC5A0E" w:rsidP="00AC5A0E">
            <w:pPr>
              <w:keepNext/>
              <w:keepLines/>
              <w:widowControl w:val="0"/>
              <w:suppressLineNumbers/>
              <w:suppressAutoHyphens/>
              <w:jc w:val="both"/>
            </w:pPr>
            <w:r w:rsidRPr="005840D5">
              <w:t>Место нахождения</w:t>
            </w:r>
          </w:p>
          <w:p w:rsidR="00AC5A0E" w:rsidRPr="005840D5" w:rsidRDefault="00AC5A0E" w:rsidP="00AC5A0E">
            <w:pPr>
              <w:keepNext/>
              <w:keepLines/>
              <w:widowControl w:val="0"/>
              <w:suppressLineNumbers/>
              <w:suppressAutoHyphens/>
              <w:jc w:val="both"/>
            </w:pPr>
            <w:r w:rsidRPr="005840D5">
              <w:t>109052, г. Москва, ул. Новохохловская, д. 25</w:t>
            </w:r>
          </w:p>
          <w:p w:rsidR="00AC5A0E" w:rsidRPr="005840D5" w:rsidRDefault="00AC5A0E" w:rsidP="00AC5A0E">
            <w:pPr>
              <w:keepNext/>
              <w:keepLines/>
              <w:widowControl w:val="0"/>
              <w:suppressLineNumbers/>
              <w:suppressAutoHyphens/>
              <w:jc w:val="both"/>
            </w:pPr>
            <w:r w:rsidRPr="005840D5">
              <w:t>Почтовый адрес</w:t>
            </w:r>
          </w:p>
          <w:p w:rsidR="00AC5A0E" w:rsidRPr="005840D5" w:rsidRDefault="00AC5A0E" w:rsidP="00AC5A0E">
            <w:pPr>
              <w:keepNext/>
              <w:keepLines/>
              <w:widowControl w:val="0"/>
              <w:suppressLineNumbers/>
              <w:suppressAutoHyphens/>
              <w:jc w:val="both"/>
            </w:pPr>
            <w:r w:rsidRPr="005840D5">
              <w:t>109052, г. Москва, ул. Новохохловская, д. 25</w:t>
            </w:r>
          </w:p>
          <w:p w:rsidR="00AC5A0E" w:rsidRPr="005840D5" w:rsidRDefault="00AC5A0E" w:rsidP="00AC5A0E">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AC5A0E" w:rsidRPr="005840D5" w:rsidRDefault="00AC5A0E" w:rsidP="00AC5A0E">
            <w:pPr>
              <w:keepNext/>
              <w:keepLines/>
              <w:widowControl w:val="0"/>
              <w:suppressLineNumbers/>
              <w:suppressAutoHyphens/>
              <w:jc w:val="both"/>
            </w:pPr>
            <w:r w:rsidRPr="005840D5">
              <w:t>Факс: +7 (495) 911-42-10</w:t>
            </w:r>
          </w:p>
          <w:p w:rsidR="00AC5A0E" w:rsidRPr="005840D5" w:rsidRDefault="00AC5A0E" w:rsidP="00AC5A0E">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AC5A0E" w:rsidRDefault="00AC5A0E" w:rsidP="00AC5A0E">
            <w:pPr>
              <w:keepNext/>
              <w:keepLines/>
              <w:widowControl w:val="0"/>
              <w:suppressLineNumbers/>
              <w:suppressAutoHyphens/>
            </w:pPr>
            <w:r>
              <w:t>Контактные лица</w:t>
            </w:r>
            <w:r w:rsidRPr="00253929">
              <w:t xml:space="preserve">: </w:t>
            </w:r>
          </w:p>
          <w:p w:rsidR="00AC5A0E" w:rsidRDefault="00AC5A0E" w:rsidP="00AC5A0E">
            <w:pPr>
              <w:keepNext/>
              <w:keepLines/>
              <w:widowControl w:val="0"/>
              <w:suppressLineNumbers/>
              <w:suppressAutoHyphens/>
            </w:pPr>
            <w:r>
              <w:t xml:space="preserve">по техническим вопросам – Котельникова Ирина Геннадьевна, тел. +7 (495) 234-61-92 </w:t>
            </w:r>
            <w:proofErr w:type="spellStart"/>
            <w:r>
              <w:t>доб</w:t>
            </w:r>
            <w:proofErr w:type="spellEnd"/>
            <w:r>
              <w:t>. 574.</w:t>
            </w:r>
          </w:p>
          <w:p w:rsidR="00AC5A0E" w:rsidRPr="005840D5" w:rsidRDefault="00AC5A0E" w:rsidP="00AC5A0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B239F2">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на право заключения договора </w:t>
            </w:r>
            <w:r w:rsidR="00220EFE" w:rsidRPr="005840D5">
              <w:t xml:space="preserve">на </w:t>
            </w:r>
            <w:r w:rsidR="00B239F2">
              <w:t>р</w:t>
            </w:r>
            <w:r w:rsidR="00B239F2" w:rsidRPr="00B239F2">
              <w:t>азработк</w:t>
            </w:r>
            <w:r w:rsidR="00B239F2">
              <w:t>у</w:t>
            </w:r>
            <w:r w:rsidR="00B239F2" w:rsidRPr="00B239F2">
              <w:t xml:space="preserve">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«Морфин»</w:t>
            </w:r>
          </w:p>
        </w:tc>
      </w:tr>
      <w:tr w:rsidR="00B239F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239F2" w:rsidRPr="005840D5" w:rsidRDefault="00B239F2"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239F2" w:rsidRPr="005840D5" w:rsidRDefault="00B239F2"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B239F2" w:rsidRPr="005840D5" w:rsidRDefault="00B239F2" w:rsidP="00B239F2">
            <w:pPr>
              <w:tabs>
                <w:tab w:val="left" w:pos="737"/>
                <w:tab w:val="left" w:pos="5740"/>
                <w:tab w:val="left" w:pos="9639"/>
              </w:tabs>
              <w:overflowPunct w:val="0"/>
              <w:autoSpaceDE w:val="0"/>
              <w:autoSpaceDN w:val="0"/>
              <w:adjustRightInd w:val="0"/>
              <w:jc w:val="both"/>
              <w:rPr>
                <w:b/>
                <w:bCs/>
              </w:rPr>
            </w:pPr>
            <w:r>
              <w:rPr>
                <w:b/>
                <w:bCs/>
              </w:rPr>
              <w:t>Р</w:t>
            </w:r>
            <w:r w:rsidRPr="00C957C9">
              <w:rPr>
                <w:b/>
                <w:bCs/>
              </w:rPr>
              <w:t>азработк</w:t>
            </w:r>
            <w:r>
              <w:rPr>
                <w:b/>
                <w:bCs/>
              </w:rPr>
              <w:t>а</w:t>
            </w:r>
            <w:r w:rsidRPr="00C957C9">
              <w:rPr>
                <w:b/>
                <w:bCs/>
              </w:rPr>
              <w:t xml:space="preserve">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«Морфин»</w:t>
            </w:r>
            <w:r>
              <w:rPr>
                <w:b/>
                <w:bCs/>
              </w:rPr>
              <w:t>.</w:t>
            </w:r>
          </w:p>
          <w:p w:rsidR="00B239F2" w:rsidRPr="005840D5" w:rsidRDefault="00B239F2" w:rsidP="00B239F2">
            <w:pPr>
              <w:tabs>
                <w:tab w:val="left" w:pos="737"/>
                <w:tab w:val="left" w:pos="5740"/>
                <w:tab w:val="left" w:pos="9639"/>
              </w:tabs>
              <w:overflowPunct w:val="0"/>
              <w:autoSpaceDE w:val="0"/>
              <w:autoSpaceDN w:val="0"/>
              <w:adjustRightInd w:val="0"/>
              <w:jc w:val="both"/>
              <w:rPr>
                <w:lang w:eastAsia="en-US"/>
              </w:rPr>
            </w:pPr>
          </w:p>
          <w:p w:rsidR="00B239F2" w:rsidRPr="00B93661" w:rsidRDefault="00B239F2" w:rsidP="00B239F2">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5840D5">
              <w:lastRenderedPageBreak/>
              <w:t>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w:t>
            </w:r>
            <w:r>
              <w:lastRenderedPageBreak/>
              <w:t>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E45793">
              <w:t xml:space="preserve"> </w:t>
            </w:r>
            <w:r w:rsidR="00E45793" w:rsidRPr="00435F7B">
              <w:t>(</w:t>
            </w:r>
            <w:r w:rsidR="003D2E8F" w:rsidRPr="005840D5">
              <w:t>по Форме 2</w:t>
            </w:r>
            <w:r w:rsidR="003D2E8F">
              <w:t xml:space="preserve"> </w:t>
            </w:r>
            <w:r w:rsidR="003D2E8F" w:rsidRPr="005840D5">
              <w:t>части II «ФОРМЫ ДЛЯ ЗАПОЛНЕНИЯ УЧАСТНИКАМИ ЗАКУПКИ» Заявка на участие в закупке</w:t>
            </w:r>
            <w:r w:rsidR="00E45793" w:rsidRPr="00435F7B">
              <w:t>)</w:t>
            </w:r>
            <w:r w:rsidR="00CC5A38" w:rsidRPr="005840D5">
              <w:t>;</w:t>
            </w:r>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 xml:space="preserve">в </w:t>
            </w:r>
            <w:r w:rsidR="0080507D" w:rsidRPr="005840D5">
              <w:lastRenderedPageBreak/>
              <w:t>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xml:space="preserve">, обеспечения исполнения договора не являются </w:t>
            </w:r>
            <w:r w:rsidRPr="005840D5">
              <w:rPr>
                <w:rStyle w:val="FontStyle13"/>
              </w:rPr>
              <w:lastRenderedPageBreak/>
              <w:t>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 xml:space="preserve">е) </w:t>
            </w:r>
            <w:r w:rsidR="00A4073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w:t>
            </w:r>
            <w:r w:rsidR="005A1CE8">
              <w:rPr>
                <w:rFonts w:eastAsia="Calibri"/>
                <w:lang w:eastAsia="en-US"/>
              </w:rPr>
              <w:t>финансовых результатах</w:t>
            </w:r>
            <w:r w:rsidRPr="005840D5">
              <w:rPr>
                <w:rFonts w:eastAsia="Calibri"/>
                <w:lang w:eastAsia="en-US"/>
              </w:rPr>
              <w:t xml:space="preserve"> за </w:t>
            </w:r>
            <w:proofErr w:type="gramStart"/>
            <w:r w:rsidRPr="005840D5">
              <w:rPr>
                <w:rFonts w:eastAsia="Calibri"/>
                <w:lang w:eastAsia="en-US"/>
              </w:rPr>
              <w:t>последние</w:t>
            </w:r>
            <w:proofErr w:type="gramEnd"/>
            <w:r w:rsidRPr="005840D5">
              <w:rPr>
                <w:rFonts w:eastAsia="Calibri"/>
                <w:lang w:eastAsia="en-US"/>
              </w:rPr>
              <w:t xml:space="preserve">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r w:rsidRPr="005840D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r w:rsidR="003D2E8F">
              <w:t xml:space="preserve"> </w:t>
            </w:r>
            <w:r w:rsidR="003D2E8F" w:rsidRPr="005840D5">
              <w:t>части II «ФОРМЫ ДЛЯ ЗАПОЛНЕНИЯ УЧАСТНИКАМИ ЗАКУПКИ»</w:t>
            </w:r>
            <w:r w:rsidRPr="005840D5">
              <w:t xml:space="preserve"> Заявка на участие в закупке);</w:t>
            </w:r>
          </w:p>
          <w:p w:rsidR="00782EB3" w:rsidRPr="005840D5" w:rsidRDefault="00782EB3" w:rsidP="00E63FBD">
            <w:pPr>
              <w:pStyle w:val="affb"/>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b"/>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w:t>
            </w:r>
            <w:r w:rsidRPr="005840D5">
              <w:lastRenderedPageBreak/>
              <w:t xml:space="preserve">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Pr="005840D5" w:rsidRDefault="00C25E9A" w:rsidP="00E63FBD">
            <w:pPr>
              <w:tabs>
                <w:tab w:val="num" w:pos="68"/>
              </w:tabs>
              <w:jc w:val="both"/>
            </w:pPr>
            <w:r w:rsidRPr="005840D5">
              <w:t>6) Опись документов по форме 1 части II «ФОРМЫ ДЛЯ ЗАПОЛНЕНИЯ УЧАСТНИКАМИ ЗАКУПКИ».</w:t>
            </w:r>
          </w:p>
          <w:p w:rsidR="0067357E" w:rsidRPr="005840D5" w:rsidRDefault="00D64F15" w:rsidP="005A1CE8">
            <w:pPr>
              <w:jc w:val="both"/>
            </w:pPr>
            <w:r>
              <w:t>7</w:t>
            </w:r>
            <w:r w:rsidR="005A1CE8">
              <w:t>) Участник закупки вправе дополнительно представлять иные, характеризующие его деятельность, документы.</w:t>
            </w:r>
            <w:r w:rsidR="005A1CE8" w:rsidRPr="005840D5">
              <w:t xml:space="preserve"> </w:t>
            </w: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f1"/>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w:t>
            </w:r>
            <w:r w:rsidRPr="005840D5">
              <w:lastRenderedPageBreak/>
              <w:t>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функциональных </w:t>
            </w:r>
            <w:r w:rsidRPr="005840D5">
              <w:lastRenderedPageBreak/>
              <w:t>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w:t>
            </w:r>
            <w:r w:rsidRPr="005840D5">
              <w:lastRenderedPageBreak/>
              <w:t>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D67440" w:rsidRPr="006D4452"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AE5753" w:rsidP="00E63FBD">
            <w:pPr>
              <w:keepNext/>
              <w:keepLines/>
              <w:widowControl w:val="0"/>
              <w:suppressLineNumbers/>
              <w:suppressAutoHyphens/>
            </w:pPr>
            <w:r>
              <w:t>Работы будут выполняться в месте нахождения Исполнителя.</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B9300E" w:rsidRDefault="004663C7" w:rsidP="009D4BD7">
            <w:pPr>
              <w:jc w:val="both"/>
              <w:rPr>
                <w:lang w:eastAsia="en-US"/>
              </w:rPr>
            </w:pPr>
            <w:r>
              <w:t xml:space="preserve">Содержание и сроки выполнения Работ (этапов Работ) определяются </w:t>
            </w:r>
            <w:r>
              <w:rPr>
                <w:iCs/>
              </w:rPr>
              <w:t>Календарным планом (Приложение №2 к проекту Договора)</w:t>
            </w:r>
            <w:r>
              <w:t>, который является неотъемлемой частью настоящей документации о закупке.</w:t>
            </w:r>
          </w:p>
          <w:p w:rsidR="00ED440D" w:rsidRPr="005840D5" w:rsidRDefault="004663C7" w:rsidP="00E247BC">
            <w:pPr>
              <w:jc w:val="both"/>
            </w:pPr>
            <w:r>
              <w:rPr>
                <w:color w:val="000000"/>
              </w:rPr>
              <w:t>Договор вступает в силу с момента его подписания обеими Сторонами и действует по 31 декабря 20</w:t>
            </w:r>
            <w:r w:rsidR="00E247BC">
              <w:rPr>
                <w:color w:val="000000"/>
              </w:rPr>
              <w:t>21</w:t>
            </w:r>
            <w:r>
              <w:rPr>
                <w:color w:val="000000"/>
              </w:rPr>
              <w:t xml:space="preserve"> года</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4B2C37" w:rsidRDefault="004B2C37" w:rsidP="004B2C37">
            <w:pPr>
              <w:tabs>
                <w:tab w:val="left" w:pos="9639"/>
              </w:tabs>
              <w:autoSpaceDE w:val="0"/>
              <w:autoSpaceDN w:val="0"/>
              <w:adjustRightInd w:val="0"/>
              <w:jc w:val="both"/>
              <w:rPr>
                <w:b/>
              </w:rPr>
            </w:pPr>
            <w:r w:rsidRPr="007D75E3">
              <w:rPr>
                <w:b/>
              </w:rPr>
              <w:t>770</w:t>
            </w:r>
            <w:r>
              <w:rPr>
                <w:b/>
              </w:rPr>
              <w:t xml:space="preserve"> </w:t>
            </w:r>
            <w:r w:rsidRPr="007D75E3">
              <w:rPr>
                <w:b/>
              </w:rPr>
              <w:t xml:space="preserve">000 </w:t>
            </w:r>
            <w:r>
              <w:rPr>
                <w:b/>
              </w:rPr>
              <w:t>(семьсот семьдесят тысяч</w:t>
            </w:r>
            <w:r w:rsidRPr="008C2B48">
              <w:rPr>
                <w:b/>
              </w:rPr>
              <w:t xml:space="preserve">) рублей 00 копеек, в т.ч. </w:t>
            </w:r>
            <w:r w:rsidRPr="001969D8">
              <w:rPr>
                <w:b/>
              </w:rPr>
              <w:t>НДС 18%</w:t>
            </w:r>
            <w:r w:rsidRPr="008C2B48">
              <w:rPr>
                <w:b/>
              </w:rPr>
              <w:t xml:space="preserve"> </w:t>
            </w:r>
          </w:p>
          <w:p w:rsidR="00367F19" w:rsidRPr="00ED440D" w:rsidRDefault="00367F19" w:rsidP="004663C7">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803181" w:rsidRDefault="0048756A" w:rsidP="0048756A">
            <w:pPr>
              <w:pStyle w:val="a1"/>
              <w:numPr>
                <w:ilvl w:val="0"/>
                <w:numId w:val="0"/>
              </w:numPr>
              <w:tabs>
                <w:tab w:val="clear" w:pos="1134"/>
                <w:tab w:val="left" w:pos="709"/>
              </w:tabs>
              <w:rPr>
                <w:szCs w:val="24"/>
              </w:rPr>
            </w:pPr>
            <w:r>
              <w:t>Оплата Работ по Договору производится Заказчиком поэтапно в соответствии с Календарным планом (Приложение № 2 к проекту Договора).</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4663C7" w:rsidP="00220EFE">
            <w:pPr>
              <w:pStyle w:val="aff2"/>
              <w:ind w:left="0"/>
              <w:jc w:val="both"/>
            </w:pPr>
            <w:r>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E270A7" w:rsidRPr="005840D5" w:rsidRDefault="00E270A7" w:rsidP="00E63FBD">
            <w:pPr>
              <w:jc w:val="both"/>
              <w:rPr>
                <w:bCs/>
                <w:snapToGrid w:val="0"/>
              </w:rPr>
            </w:pP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lastRenderedPageBreak/>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осква, ул. Новохохловская, д. 2</w:t>
            </w:r>
            <w:r w:rsidR="00803181">
              <w:t>3</w:t>
            </w:r>
            <w:r w:rsidRPr="005840D5">
              <w:t>, в рабочие дни с "8" часов "</w:t>
            </w:r>
            <w:r w:rsidR="00EF0DCB" w:rsidRPr="005840D5">
              <w:t>3</w:t>
            </w:r>
            <w:r w:rsidRPr="005840D5">
              <w:t>0" минут до "</w:t>
            </w:r>
            <w:r w:rsidR="0017562A">
              <w:t>15</w:t>
            </w:r>
            <w:r w:rsidRPr="005840D5">
              <w:t>"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5840D5" w:rsidRDefault="00737351" w:rsidP="00E63FBD">
            <w:pPr>
              <w:jc w:val="both"/>
            </w:pPr>
            <w:bookmarkStart w:id="30" w:name="_Toc313350006"/>
            <w:bookmarkStart w:id="31" w:name="_Toc313350202"/>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Pr="005840D5"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5840D5" w:rsidRDefault="00737351" w:rsidP="00E63FBD">
            <w:pPr>
              <w:jc w:val="both"/>
            </w:pPr>
            <w:r w:rsidRPr="005840D5">
              <w:lastRenderedPageBreak/>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4B2C37">
              <w:rPr>
                <w:b/>
              </w:rPr>
              <w:t>1</w:t>
            </w:r>
            <w:r w:rsidR="00280F55">
              <w:rPr>
                <w:b/>
              </w:rPr>
              <w:t>6</w:t>
            </w:r>
            <w:r w:rsidR="004B2C37">
              <w:rPr>
                <w:b/>
              </w:rPr>
              <w:t xml:space="preserve"> августа</w:t>
            </w:r>
            <w:r w:rsidR="00D67440">
              <w:rPr>
                <w:b/>
                <w:bCs/>
              </w:rPr>
              <w:t xml:space="preserve"> 201</w:t>
            </w:r>
            <w:r w:rsidR="00D12E4E">
              <w:rPr>
                <w:b/>
                <w:bCs/>
              </w:rPr>
              <w:t>8</w:t>
            </w:r>
            <w:r w:rsidR="00344A92" w:rsidRPr="005840D5">
              <w:rPr>
                <w:b/>
                <w:bCs/>
              </w:rPr>
              <w:t xml:space="preserve"> </w:t>
            </w:r>
            <w:r w:rsidRPr="005840D5">
              <w:rPr>
                <w:b/>
              </w:rPr>
              <w:t xml:space="preserve">года. </w:t>
            </w:r>
          </w:p>
          <w:p w:rsidR="0067357E" w:rsidRPr="005840D5" w:rsidRDefault="00737351" w:rsidP="00803181">
            <w:pPr>
              <w:jc w:val="both"/>
            </w:pPr>
            <w:r w:rsidRPr="005840D5">
              <w:t>Место подачи заявок: 109052, г.</w:t>
            </w:r>
            <w:r w:rsidR="00EF0DCB" w:rsidRPr="005840D5">
              <w:t xml:space="preserve"> </w:t>
            </w:r>
            <w:r w:rsidRPr="005840D5">
              <w:t>Москва, ул. Новохохловская, д. 2</w:t>
            </w:r>
            <w:r w:rsidR="00803181">
              <w:t>3</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Pr="00A40731"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562A1F">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64F15" w:rsidRPr="00C72794" w:rsidRDefault="00D64F15" w:rsidP="007F3319">
            <w:pPr>
              <w:tabs>
                <w:tab w:val="left" w:pos="954"/>
              </w:tabs>
              <w:autoSpaceDE w:val="0"/>
              <w:autoSpaceDN w:val="0"/>
              <w:adjustRightInd w:val="0"/>
              <w:jc w:val="both"/>
            </w:pPr>
            <w:r>
              <w:t xml:space="preserve">         8)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Pr="00117E41"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117E41" w:rsidRPr="00117E41" w:rsidRDefault="00117E41" w:rsidP="007F3319">
            <w:pPr>
              <w:tabs>
                <w:tab w:val="num" w:pos="68"/>
                <w:tab w:val="left" w:pos="142"/>
                <w:tab w:val="left" w:pos="540"/>
                <w:tab w:val="left" w:pos="900"/>
                <w:tab w:val="num" w:pos="1080"/>
              </w:tabs>
              <w:jc w:val="both"/>
              <w:rPr>
                <w:rFonts w:eastAsia="Calibri"/>
                <w:color w:val="000000"/>
                <w:lang w:eastAsia="en-US"/>
              </w:rPr>
            </w:pPr>
            <w:proofErr w:type="gramStart"/>
            <w:r>
              <w:t xml:space="preserve">3)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9"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p>
        </w:tc>
      </w:tr>
      <w:tr w:rsidR="00737351" w:rsidRPr="005840D5" w:rsidTr="006D1891">
        <w:trPr>
          <w:trHeight w:val="1125"/>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B9300E" w:rsidRDefault="00737351" w:rsidP="00E63FBD">
            <w:pPr>
              <w:pStyle w:val="4"/>
              <w:keepNext w:val="0"/>
              <w:tabs>
                <w:tab w:val="num" w:pos="1680"/>
              </w:tabs>
              <w:spacing w:before="0" w:after="0"/>
              <w:rPr>
                <w:rFonts w:ascii="Times New Roman" w:hAnsi="Times New Roman" w:cs="Times New Roman"/>
              </w:rPr>
            </w:pPr>
            <w:bookmarkStart w:id="32"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 xml:space="preserve">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w:t>
            </w:r>
            <w:r w:rsidR="00E33A83" w:rsidRPr="00E33A83">
              <w:rPr>
                <w:rFonts w:ascii="Times New Roman" w:hAnsi="Times New Roman" w:cs="Times New Roman"/>
                <w:bCs/>
              </w:rPr>
              <w:t xml:space="preserve">В течение двух рабочих дней с момента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00E33A83" w:rsidRPr="00E33A83">
              <w:rPr>
                <w:rFonts w:ascii="Times New Roman" w:hAnsi="Times New Roman" w:cs="Times New Roman"/>
                <w:bCs/>
              </w:rPr>
              <w:t>позднее</w:t>
            </w:r>
            <w:proofErr w:type="gramEnd"/>
            <w:r w:rsidR="00E33A83" w:rsidRPr="00E33A83">
              <w:rPr>
                <w:rFonts w:ascii="Times New Roman" w:hAnsi="Times New Roman" w:cs="Times New Roman"/>
                <w:bCs/>
              </w:rPr>
              <w:t xml:space="preserve"> чем за два рабочих дня до дня рассмотрения, оценки и сопоставления заявок на участие в запросе предложений</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w:t>
            </w:r>
            <w:r w:rsidR="00242502" w:rsidRPr="005840D5">
              <w:rPr>
                <w:rFonts w:ascii="Times New Roman" w:hAnsi="Times New Roman" w:cs="Times New Roman"/>
                <w:bCs/>
              </w:rPr>
              <w:lastRenderedPageBreak/>
              <w:t>которого поступил запрос</w:t>
            </w:r>
            <w:r w:rsidR="00242502" w:rsidRPr="005840D5">
              <w:rPr>
                <w:rFonts w:ascii="Times New Roman" w:hAnsi="Times New Roman" w:cs="Times New Roman"/>
              </w:rPr>
              <w:t>.</w:t>
            </w:r>
            <w:bookmarkEnd w:id="32"/>
          </w:p>
          <w:p w:rsidR="0067357E" w:rsidRPr="005840D5" w:rsidRDefault="00737351" w:rsidP="00280F55">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4B2C37">
              <w:rPr>
                <w:rFonts w:ascii="Times New Roman" w:hAnsi="Times New Roman" w:cs="Times New Roman"/>
                <w:b/>
                <w:bCs/>
              </w:rPr>
              <w:t>0</w:t>
            </w:r>
            <w:r w:rsidR="00280F55">
              <w:rPr>
                <w:rFonts w:ascii="Times New Roman" w:hAnsi="Times New Roman" w:cs="Times New Roman"/>
                <w:b/>
                <w:bCs/>
              </w:rPr>
              <w:t>8</w:t>
            </w:r>
            <w:r w:rsidR="006E0A1E" w:rsidRPr="005840D5">
              <w:rPr>
                <w:rFonts w:ascii="Times New Roman" w:hAnsi="Times New Roman" w:cs="Times New Roman"/>
                <w:b/>
                <w:bCs/>
              </w:rPr>
              <w:t xml:space="preserve"> </w:t>
            </w:r>
            <w:r w:rsidR="004B2C37">
              <w:rPr>
                <w:rFonts w:ascii="Times New Roman" w:hAnsi="Times New Roman" w:cs="Times New Roman"/>
                <w:b/>
                <w:bCs/>
              </w:rPr>
              <w:t>августа</w:t>
            </w:r>
            <w:r w:rsidR="00344A92" w:rsidRPr="005840D5">
              <w:rPr>
                <w:rFonts w:ascii="Times New Roman" w:hAnsi="Times New Roman" w:cs="Times New Roman"/>
                <w:b/>
                <w:bCs/>
              </w:rPr>
              <w:t xml:space="preserve"> 201</w:t>
            </w:r>
            <w:r w:rsidR="006D1891">
              <w:rPr>
                <w:rFonts w:ascii="Times New Roman" w:hAnsi="Times New Roman" w:cs="Times New Roman"/>
                <w:b/>
                <w:bCs/>
              </w:rPr>
              <w:t>8</w:t>
            </w:r>
            <w:r w:rsidR="00344A92" w:rsidRPr="005840D5">
              <w:rPr>
                <w:rFonts w:ascii="Times New Roman" w:hAnsi="Times New Roman" w:cs="Times New Roman"/>
                <w:b/>
                <w:bCs/>
              </w:rPr>
              <w:t xml:space="preserve"> </w:t>
            </w:r>
            <w:r w:rsidRPr="005840D5">
              <w:rPr>
                <w:rFonts w:ascii="Times New Roman" w:hAnsi="Times New Roman" w:cs="Times New Roman"/>
                <w:b/>
                <w:bCs/>
              </w:rPr>
              <w:t xml:space="preserve">года по </w:t>
            </w:r>
            <w:r w:rsidR="004B2C37">
              <w:rPr>
                <w:rFonts w:ascii="Times New Roman" w:hAnsi="Times New Roman" w:cs="Times New Roman"/>
                <w:b/>
              </w:rPr>
              <w:t>1</w:t>
            </w:r>
            <w:r w:rsidR="00280F55">
              <w:rPr>
                <w:rFonts w:ascii="Times New Roman" w:hAnsi="Times New Roman" w:cs="Times New Roman"/>
                <w:b/>
              </w:rPr>
              <w:t>4</w:t>
            </w:r>
            <w:r w:rsidR="006E0A1E" w:rsidRPr="002929B0">
              <w:rPr>
                <w:rFonts w:ascii="Times New Roman" w:hAnsi="Times New Roman" w:cs="Times New Roman"/>
                <w:b/>
              </w:rPr>
              <w:t xml:space="preserve"> </w:t>
            </w:r>
            <w:r w:rsidR="004B2C37">
              <w:rPr>
                <w:rFonts w:ascii="Times New Roman" w:hAnsi="Times New Roman" w:cs="Times New Roman"/>
                <w:b/>
                <w:bCs/>
              </w:rPr>
              <w:t>августа</w:t>
            </w:r>
            <w:r w:rsidR="00344A92" w:rsidRPr="005840D5">
              <w:rPr>
                <w:rFonts w:ascii="Times New Roman" w:hAnsi="Times New Roman" w:cs="Times New Roman"/>
                <w:b/>
                <w:bCs/>
              </w:rPr>
              <w:t xml:space="preserve"> 201</w:t>
            </w:r>
            <w:r w:rsidR="006D1891">
              <w:rPr>
                <w:rFonts w:ascii="Times New Roman" w:hAnsi="Times New Roman" w:cs="Times New Roman"/>
                <w:b/>
                <w:bCs/>
              </w:rPr>
              <w:t>8</w:t>
            </w:r>
            <w:r w:rsidR="00344A92" w:rsidRPr="005840D5">
              <w:rPr>
                <w:rFonts w:ascii="Times New Roman" w:hAnsi="Times New Roman" w:cs="Times New Roman"/>
                <w:b/>
                <w:bCs/>
              </w:rPr>
              <w:t xml:space="preserve"> </w:t>
            </w:r>
            <w:r w:rsidRPr="005840D5">
              <w:rPr>
                <w:rFonts w:ascii="Times New Roman" w:hAnsi="Times New Roman" w:cs="Times New Roman"/>
                <w:b/>
                <w:bCs/>
              </w:rPr>
              <w:t>года.</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4B2C37">
              <w:rPr>
                <w:b/>
              </w:rPr>
              <w:t>1</w:t>
            </w:r>
            <w:r w:rsidR="00280F55">
              <w:rPr>
                <w:b/>
              </w:rPr>
              <w:t>6</w:t>
            </w:r>
            <w:r w:rsidR="004B2C37">
              <w:rPr>
                <w:b/>
              </w:rPr>
              <w:t xml:space="preserve"> августа</w:t>
            </w:r>
            <w:r w:rsidR="00344A92" w:rsidRPr="005840D5">
              <w:rPr>
                <w:b/>
                <w:bCs/>
              </w:rPr>
              <w:t xml:space="preserve"> 201</w:t>
            </w:r>
            <w:r w:rsidR="006D1891">
              <w:rPr>
                <w:b/>
                <w:bCs/>
              </w:rPr>
              <w:t>8</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280F55">
            <w:pPr>
              <w:jc w:val="both"/>
            </w:pPr>
            <w:r w:rsidRPr="005840D5">
              <w:t xml:space="preserve">Подведение итогов закупки будет осуществляться                       </w:t>
            </w:r>
            <w:r w:rsidR="004B2C37">
              <w:rPr>
                <w:b/>
              </w:rPr>
              <w:t>1</w:t>
            </w:r>
            <w:r w:rsidR="00280F55">
              <w:rPr>
                <w:b/>
              </w:rPr>
              <w:t>6</w:t>
            </w:r>
            <w:r w:rsidR="004B2C37">
              <w:rPr>
                <w:b/>
              </w:rPr>
              <w:t xml:space="preserve"> августа</w:t>
            </w:r>
            <w:r w:rsidR="004B2C37" w:rsidRPr="005840D5">
              <w:rPr>
                <w:b/>
                <w:bCs/>
              </w:rPr>
              <w:t xml:space="preserve"> </w:t>
            </w:r>
            <w:r w:rsidR="006D1891" w:rsidRPr="005840D5">
              <w:rPr>
                <w:b/>
                <w:bCs/>
              </w:rPr>
              <w:t>201</w:t>
            </w:r>
            <w:r w:rsidR="006D1891">
              <w:rPr>
                <w:b/>
                <w:bCs/>
              </w:rPr>
              <w:t>8</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xml:space="preserve">- непредставления сведений и документов, установленных в документации, либо наличия в таких документах </w:t>
            </w:r>
            <w:r w:rsidRPr="005840D5">
              <w:lastRenderedPageBreak/>
              <w:t>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265"/>
              <w:tblOverlap w:val="never"/>
              <w:tblW w:w="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1126"/>
              <w:gridCol w:w="1418"/>
              <w:gridCol w:w="1417"/>
              <w:gridCol w:w="2127"/>
            </w:tblGrid>
            <w:tr w:rsidR="0021444F" w:rsidRPr="0021444F" w:rsidTr="0021444F">
              <w:trPr>
                <w:cantSplit/>
                <w:trHeight w:val="744"/>
              </w:trPr>
              <w:tc>
                <w:tcPr>
                  <w:tcW w:w="418" w:type="dxa"/>
                  <w:vAlign w:val="center"/>
                </w:tcPr>
                <w:p w:rsidR="0021444F" w:rsidRPr="0021444F" w:rsidRDefault="0021444F" w:rsidP="008F7E66">
                  <w:pPr>
                    <w:tabs>
                      <w:tab w:val="left" w:pos="9639"/>
                    </w:tabs>
                    <w:jc w:val="center"/>
                    <w:rPr>
                      <w:b/>
                      <w:sz w:val="20"/>
                      <w:szCs w:val="20"/>
                    </w:rPr>
                  </w:pPr>
                  <w:r w:rsidRPr="0021444F">
                    <w:rPr>
                      <w:b/>
                      <w:sz w:val="20"/>
                      <w:szCs w:val="20"/>
                    </w:rPr>
                    <w:t xml:space="preserve">№ </w:t>
                  </w:r>
                  <w:proofErr w:type="spellStart"/>
                  <w:proofErr w:type="gramStart"/>
                  <w:r w:rsidRPr="0021444F">
                    <w:rPr>
                      <w:b/>
                      <w:sz w:val="20"/>
                      <w:szCs w:val="20"/>
                    </w:rPr>
                    <w:t>п</w:t>
                  </w:r>
                  <w:proofErr w:type="spellEnd"/>
                  <w:proofErr w:type="gramEnd"/>
                  <w:r w:rsidRPr="0021444F">
                    <w:rPr>
                      <w:b/>
                      <w:sz w:val="20"/>
                      <w:szCs w:val="20"/>
                    </w:rPr>
                    <w:t>/</w:t>
                  </w:r>
                  <w:proofErr w:type="spellStart"/>
                  <w:r w:rsidRPr="0021444F">
                    <w:rPr>
                      <w:b/>
                      <w:sz w:val="20"/>
                      <w:szCs w:val="20"/>
                    </w:rPr>
                    <w:t>п</w:t>
                  </w:r>
                  <w:proofErr w:type="spellEnd"/>
                </w:p>
              </w:tc>
              <w:tc>
                <w:tcPr>
                  <w:tcW w:w="1126" w:type="dxa"/>
                  <w:vAlign w:val="center"/>
                </w:tcPr>
                <w:p w:rsidR="0021444F" w:rsidRPr="0021444F" w:rsidRDefault="0021444F" w:rsidP="008F7E66">
                  <w:pPr>
                    <w:tabs>
                      <w:tab w:val="left" w:pos="9639"/>
                    </w:tabs>
                    <w:jc w:val="center"/>
                    <w:rPr>
                      <w:b/>
                      <w:sz w:val="20"/>
                      <w:szCs w:val="20"/>
                    </w:rPr>
                  </w:pPr>
                  <w:r w:rsidRPr="0021444F">
                    <w:rPr>
                      <w:b/>
                      <w:sz w:val="20"/>
                      <w:szCs w:val="20"/>
                    </w:rPr>
                    <w:t>Наименование критерия</w:t>
                  </w:r>
                </w:p>
                <w:p w:rsidR="0021444F" w:rsidRPr="0021444F" w:rsidRDefault="0021444F" w:rsidP="008F7E66">
                  <w:pPr>
                    <w:tabs>
                      <w:tab w:val="left" w:pos="9639"/>
                    </w:tabs>
                    <w:jc w:val="center"/>
                    <w:rPr>
                      <w:b/>
                      <w:sz w:val="20"/>
                      <w:szCs w:val="20"/>
                    </w:rPr>
                  </w:pPr>
                </w:p>
              </w:tc>
              <w:tc>
                <w:tcPr>
                  <w:tcW w:w="1418" w:type="dxa"/>
                  <w:vAlign w:val="center"/>
                </w:tcPr>
                <w:p w:rsidR="0021444F" w:rsidRPr="0021444F" w:rsidRDefault="0021444F" w:rsidP="008F7E66">
                  <w:pPr>
                    <w:tabs>
                      <w:tab w:val="left" w:pos="9639"/>
                    </w:tabs>
                    <w:jc w:val="center"/>
                    <w:rPr>
                      <w:b/>
                      <w:sz w:val="20"/>
                      <w:szCs w:val="20"/>
                    </w:rPr>
                  </w:pPr>
                  <w:r w:rsidRPr="0021444F">
                    <w:rPr>
                      <w:b/>
                      <w:sz w:val="20"/>
                      <w:szCs w:val="20"/>
                    </w:rPr>
                    <w:t>Единица измерения</w:t>
                  </w:r>
                </w:p>
              </w:tc>
              <w:tc>
                <w:tcPr>
                  <w:tcW w:w="1417" w:type="dxa"/>
                  <w:vAlign w:val="center"/>
                </w:tcPr>
                <w:p w:rsidR="0021444F" w:rsidRPr="0021444F" w:rsidRDefault="0021444F" w:rsidP="008F7E66">
                  <w:pPr>
                    <w:tabs>
                      <w:tab w:val="left" w:pos="9639"/>
                    </w:tabs>
                    <w:jc w:val="center"/>
                    <w:rPr>
                      <w:b/>
                      <w:sz w:val="20"/>
                      <w:szCs w:val="20"/>
                    </w:rPr>
                  </w:pPr>
                  <w:r w:rsidRPr="0021444F">
                    <w:rPr>
                      <w:b/>
                      <w:sz w:val="20"/>
                      <w:szCs w:val="20"/>
                    </w:rPr>
                    <w:t>Значимость критерия</w:t>
                  </w:r>
                </w:p>
              </w:tc>
              <w:tc>
                <w:tcPr>
                  <w:tcW w:w="2127" w:type="dxa"/>
                  <w:vAlign w:val="center"/>
                </w:tcPr>
                <w:p w:rsidR="0021444F" w:rsidRPr="0021444F" w:rsidRDefault="0021444F" w:rsidP="008F7E66">
                  <w:pPr>
                    <w:tabs>
                      <w:tab w:val="left" w:pos="9639"/>
                    </w:tabs>
                    <w:jc w:val="center"/>
                    <w:rPr>
                      <w:b/>
                      <w:sz w:val="20"/>
                      <w:szCs w:val="20"/>
                    </w:rPr>
                  </w:pPr>
                  <w:r w:rsidRPr="0021444F">
                    <w:rPr>
                      <w:b/>
                      <w:sz w:val="20"/>
                      <w:szCs w:val="20"/>
                    </w:rPr>
                    <w:t>Примечание</w:t>
                  </w:r>
                </w:p>
              </w:tc>
            </w:tr>
            <w:tr w:rsidR="00B775BC" w:rsidRPr="0021444F" w:rsidTr="0021444F">
              <w:trPr>
                <w:cantSplit/>
                <w:trHeight w:val="1476"/>
              </w:trPr>
              <w:tc>
                <w:tcPr>
                  <w:tcW w:w="418" w:type="dxa"/>
                  <w:vAlign w:val="center"/>
                </w:tcPr>
                <w:p w:rsidR="00B775BC" w:rsidRPr="00BB360D" w:rsidRDefault="00B775BC" w:rsidP="00C00B3C">
                  <w:pPr>
                    <w:tabs>
                      <w:tab w:val="left" w:pos="9639"/>
                    </w:tabs>
                    <w:jc w:val="center"/>
                    <w:rPr>
                      <w:sz w:val="20"/>
                      <w:szCs w:val="20"/>
                    </w:rPr>
                  </w:pPr>
                  <w:r w:rsidRPr="00BB360D">
                    <w:rPr>
                      <w:sz w:val="20"/>
                      <w:szCs w:val="20"/>
                    </w:rPr>
                    <w:t>1.</w:t>
                  </w:r>
                </w:p>
              </w:tc>
              <w:tc>
                <w:tcPr>
                  <w:tcW w:w="1126" w:type="dxa"/>
                  <w:vAlign w:val="center"/>
                </w:tcPr>
                <w:p w:rsidR="00B775BC" w:rsidRPr="00BB360D" w:rsidRDefault="00B775BC" w:rsidP="00C00B3C">
                  <w:pPr>
                    <w:tabs>
                      <w:tab w:val="left" w:pos="9639"/>
                    </w:tabs>
                    <w:jc w:val="center"/>
                    <w:rPr>
                      <w:sz w:val="20"/>
                      <w:szCs w:val="20"/>
                    </w:rPr>
                  </w:pPr>
                  <w:r w:rsidRPr="00BB360D">
                    <w:rPr>
                      <w:sz w:val="20"/>
                      <w:szCs w:val="20"/>
                    </w:rPr>
                    <w:t>Цена договора (с учетом НДС)</w:t>
                  </w:r>
                </w:p>
              </w:tc>
              <w:tc>
                <w:tcPr>
                  <w:tcW w:w="1418" w:type="dxa"/>
                  <w:vAlign w:val="center"/>
                </w:tcPr>
                <w:p w:rsidR="00B775BC" w:rsidRPr="00BB360D" w:rsidRDefault="00B775BC" w:rsidP="00C00B3C">
                  <w:pPr>
                    <w:tabs>
                      <w:tab w:val="left" w:pos="9639"/>
                    </w:tabs>
                    <w:jc w:val="center"/>
                    <w:rPr>
                      <w:sz w:val="20"/>
                      <w:szCs w:val="20"/>
                    </w:rPr>
                  </w:pPr>
                  <w:r w:rsidRPr="00BB360D">
                    <w:rPr>
                      <w:sz w:val="20"/>
                      <w:szCs w:val="20"/>
                    </w:rPr>
                    <w:t>Рубли</w:t>
                  </w:r>
                </w:p>
              </w:tc>
              <w:tc>
                <w:tcPr>
                  <w:tcW w:w="1417" w:type="dxa"/>
                  <w:vAlign w:val="center"/>
                </w:tcPr>
                <w:p w:rsidR="00B775BC" w:rsidRPr="00BB360D" w:rsidRDefault="00B775BC" w:rsidP="00C00B3C">
                  <w:pPr>
                    <w:tabs>
                      <w:tab w:val="left" w:pos="9639"/>
                    </w:tabs>
                    <w:jc w:val="center"/>
                    <w:rPr>
                      <w:sz w:val="20"/>
                      <w:szCs w:val="20"/>
                    </w:rPr>
                  </w:pPr>
                  <w:r w:rsidRPr="00BB360D">
                    <w:rPr>
                      <w:sz w:val="20"/>
                      <w:szCs w:val="20"/>
                    </w:rPr>
                    <w:t>30%</w:t>
                  </w:r>
                </w:p>
              </w:tc>
              <w:tc>
                <w:tcPr>
                  <w:tcW w:w="2127" w:type="dxa"/>
                  <w:vAlign w:val="center"/>
                </w:tcPr>
                <w:p w:rsidR="00B775BC" w:rsidRPr="00BB360D" w:rsidRDefault="00B775BC" w:rsidP="00C00B3C">
                  <w:pPr>
                    <w:tabs>
                      <w:tab w:val="left" w:pos="16"/>
                    </w:tabs>
                    <w:ind w:left="16" w:firstLine="16"/>
                    <w:jc w:val="center"/>
                    <w:rPr>
                      <w:sz w:val="20"/>
                      <w:szCs w:val="20"/>
                    </w:rPr>
                  </w:pPr>
                  <w:r w:rsidRPr="00BB360D">
                    <w:rPr>
                      <w:sz w:val="20"/>
                      <w:szCs w:val="20"/>
                    </w:rPr>
                    <w:t xml:space="preserve">Начальная максимальная цена договора </w:t>
                  </w:r>
                  <w:r>
                    <w:rPr>
                      <w:sz w:val="20"/>
                      <w:szCs w:val="20"/>
                    </w:rPr>
                    <w:t xml:space="preserve">– 770 000 </w:t>
                  </w:r>
                  <w:r w:rsidRPr="00BB360D">
                    <w:rPr>
                      <w:sz w:val="20"/>
                      <w:szCs w:val="20"/>
                    </w:rPr>
                    <w:t xml:space="preserve">рублей. </w:t>
                  </w:r>
                </w:p>
              </w:tc>
            </w:tr>
            <w:tr w:rsidR="00B775BC" w:rsidRPr="0021444F" w:rsidTr="0021444F">
              <w:trPr>
                <w:cantSplit/>
                <w:trHeight w:val="742"/>
              </w:trPr>
              <w:tc>
                <w:tcPr>
                  <w:tcW w:w="418" w:type="dxa"/>
                  <w:vAlign w:val="center"/>
                </w:tcPr>
                <w:p w:rsidR="00B775BC" w:rsidRPr="00BB360D" w:rsidRDefault="00B775BC" w:rsidP="00C00B3C">
                  <w:pPr>
                    <w:tabs>
                      <w:tab w:val="left" w:pos="9639"/>
                    </w:tabs>
                    <w:jc w:val="center"/>
                    <w:rPr>
                      <w:sz w:val="20"/>
                      <w:szCs w:val="20"/>
                    </w:rPr>
                  </w:pPr>
                  <w:r w:rsidRPr="00BB360D">
                    <w:rPr>
                      <w:sz w:val="20"/>
                      <w:szCs w:val="20"/>
                    </w:rPr>
                    <w:t>2.</w:t>
                  </w:r>
                </w:p>
              </w:tc>
              <w:tc>
                <w:tcPr>
                  <w:tcW w:w="1126" w:type="dxa"/>
                  <w:vAlign w:val="center"/>
                </w:tcPr>
                <w:p w:rsidR="00B775BC" w:rsidRPr="00BB360D" w:rsidRDefault="00B775BC" w:rsidP="00C00B3C">
                  <w:pPr>
                    <w:tabs>
                      <w:tab w:val="left" w:pos="9639"/>
                    </w:tabs>
                    <w:jc w:val="center"/>
                    <w:rPr>
                      <w:sz w:val="20"/>
                      <w:szCs w:val="20"/>
                    </w:rPr>
                  </w:pPr>
                  <w:r w:rsidRPr="00BB360D">
                    <w:rPr>
                      <w:sz w:val="20"/>
                      <w:szCs w:val="20"/>
                    </w:rPr>
                    <w:t>Квалификация участника конкурса и (или) его сотрудников</w:t>
                  </w:r>
                </w:p>
              </w:tc>
              <w:tc>
                <w:tcPr>
                  <w:tcW w:w="1418" w:type="dxa"/>
                  <w:vAlign w:val="center"/>
                </w:tcPr>
                <w:p w:rsidR="00B775BC" w:rsidRPr="00BB360D" w:rsidRDefault="00B775BC" w:rsidP="00C00B3C">
                  <w:pPr>
                    <w:tabs>
                      <w:tab w:val="left" w:pos="9639"/>
                    </w:tabs>
                    <w:jc w:val="center"/>
                    <w:rPr>
                      <w:sz w:val="20"/>
                      <w:szCs w:val="20"/>
                    </w:rPr>
                  </w:pPr>
                  <w:r w:rsidRPr="00BB360D">
                    <w:rPr>
                      <w:sz w:val="20"/>
                      <w:szCs w:val="20"/>
                    </w:rPr>
                    <w:t>См. ниже.</w:t>
                  </w:r>
                </w:p>
              </w:tc>
              <w:tc>
                <w:tcPr>
                  <w:tcW w:w="1417" w:type="dxa"/>
                  <w:vAlign w:val="center"/>
                </w:tcPr>
                <w:p w:rsidR="00B775BC" w:rsidRPr="00BB360D" w:rsidRDefault="00B775BC" w:rsidP="00C00B3C">
                  <w:pPr>
                    <w:tabs>
                      <w:tab w:val="left" w:pos="9639"/>
                    </w:tabs>
                    <w:jc w:val="center"/>
                    <w:rPr>
                      <w:sz w:val="20"/>
                      <w:szCs w:val="20"/>
                    </w:rPr>
                  </w:pPr>
                  <w:r w:rsidRPr="00BB360D">
                    <w:rPr>
                      <w:sz w:val="20"/>
                      <w:szCs w:val="20"/>
                    </w:rPr>
                    <w:t>70%</w:t>
                  </w:r>
                </w:p>
              </w:tc>
              <w:tc>
                <w:tcPr>
                  <w:tcW w:w="2127" w:type="dxa"/>
                  <w:vAlign w:val="center"/>
                </w:tcPr>
                <w:p w:rsidR="00B775BC" w:rsidRPr="00BB360D" w:rsidRDefault="00B775BC" w:rsidP="00C00B3C">
                  <w:pPr>
                    <w:tabs>
                      <w:tab w:val="left" w:pos="9639"/>
                    </w:tabs>
                    <w:jc w:val="center"/>
                    <w:rPr>
                      <w:sz w:val="20"/>
                      <w:szCs w:val="20"/>
                    </w:rPr>
                  </w:pPr>
                </w:p>
                <w:p w:rsidR="00B775BC" w:rsidRPr="00BB360D" w:rsidRDefault="00B775BC" w:rsidP="00C00B3C">
                  <w:pPr>
                    <w:tabs>
                      <w:tab w:val="left" w:pos="9639"/>
                    </w:tabs>
                    <w:jc w:val="center"/>
                    <w:rPr>
                      <w:sz w:val="20"/>
                      <w:szCs w:val="20"/>
                    </w:rPr>
                  </w:pPr>
                </w:p>
                <w:p w:rsidR="00B775BC" w:rsidRPr="00BB360D" w:rsidRDefault="00B775BC" w:rsidP="00C00B3C">
                  <w:pPr>
                    <w:tabs>
                      <w:tab w:val="left" w:pos="9639"/>
                    </w:tabs>
                    <w:jc w:val="center"/>
                    <w:rPr>
                      <w:sz w:val="20"/>
                      <w:szCs w:val="20"/>
                    </w:rPr>
                  </w:pPr>
                  <w:r w:rsidRPr="00BB360D">
                    <w:rPr>
                      <w:sz w:val="20"/>
                      <w:szCs w:val="20"/>
                    </w:rPr>
                    <w:t>См. ниже</w:t>
                  </w:r>
                </w:p>
                <w:p w:rsidR="00B775BC" w:rsidRPr="00BB360D" w:rsidRDefault="00B775BC" w:rsidP="00C00B3C">
                  <w:pPr>
                    <w:tabs>
                      <w:tab w:val="left" w:pos="9639"/>
                    </w:tabs>
                    <w:jc w:val="center"/>
                    <w:rPr>
                      <w:sz w:val="20"/>
                      <w:szCs w:val="20"/>
                    </w:rPr>
                  </w:pPr>
                </w:p>
                <w:p w:rsidR="00B775BC" w:rsidRPr="00BB360D" w:rsidRDefault="00B775BC" w:rsidP="00C00B3C">
                  <w:pPr>
                    <w:tabs>
                      <w:tab w:val="left" w:pos="9639"/>
                    </w:tabs>
                    <w:jc w:val="center"/>
                    <w:rPr>
                      <w:sz w:val="20"/>
                      <w:szCs w:val="20"/>
                    </w:rPr>
                  </w:pPr>
                </w:p>
              </w:tc>
            </w:tr>
          </w:tbl>
          <w:p w:rsidR="006D1891" w:rsidRDefault="006D1891" w:rsidP="006D1891">
            <w:pPr>
              <w:tabs>
                <w:tab w:val="left" w:pos="9639"/>
              </w:tabs>
              <w:jc w:val="right"/>
            </w:pPr>
          </w:p>
          <w:p w:rsidR="006D1891" w:rsidRDefault="0070436A" w:rsidP="006D1891">
            <w:pPr>
              <w:tabs>
                <w:tab w:val="left" w:pos="9639"/>
              </w:tabs>
            </w:pPr>
            <w:r w:rsidRPr="00A23D7C">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1518"/>
              <w:gridCol w:w="639"/>
              <w:gridCol w:w="1812"/>
              <w:gridCol w:w="2239"/>
            </w:tblGrid>
            <w:tr w:rsidR="00B775BC" w:rsidRPr="00B775BC" w:rsidTr="00B775BC">
              <w:trPr>
                <w:trHeight w:val="421"/>
              </w:trPr>
              <w:tc>
                <w:tcPr>
                  <w:tcW w:w="482" w:type="dxa"/>
                  <w:vAlign w:val="center"/>
                </w:tcPr>
                <w:p w:rsidR="00B775BC" w:rsidRPr="00B775BC" w:rsidRDefault="00B775BC" w:rsidP="00B775BC">
                  <w:pPr>
                    <w:tabs>
                      <w:tab w:val="left" w:pos="9639"/>
                    </w:tabs>
                    <w:jc w:val="center"/>
                    <w:rPr>
                      <w:b/>
                      <w:sz w:val="20"/>
                      <w:szCs w:val="20"/>
                    </w:rPr>
                  </w:pPr>
                  <w:r w:rsidRPr="00B775BC">
                    <w:rPr>
                      <w:b/>
                      <w:sz w:val="20"/>
                      <w:szCs w:val="20"/>
                    </w:rPr>
                    <w:t xml:space="preserve">№ </w:t>
                  </w:r>
                  <w:proofErr w:type="spellStart"/>
                  <w:proofErr w:type="gramStart"/>
                  <w:r w:rsidRPr="00B775BC">
                    <w:rPr>
                      <w:b/>
                      <w:sz w:val="20"/>
                      <w:szCs w:val="20"/>
                    </w:rPr>
                    <w:t>п</w:t>
                  </w:r>
                  <w:proofErr w:type="spellEnd"/>
                  <w:proofErr w:type="gramEnd"/>
                  <w:r w:rsidRPr="00B775BC">
                    <w:rPr>
                      <w:b/>
                      <w:sz w:val="20"/>
                      <w:szCs w:val="20"/>
                    </w:rPr>
                    <w:t>/</w:t>
                  </w:r>
                  <w:proofErr w:type="spellStart"/>
                  <w:r w:rsidRPr="00B775BC">
                    <w:rPr>
                      <w:b/>
                      <w:sz w:val="20"/>
                      <w:szCs w:val="20"/>
                    </w:rPr>
                    <w:t>п</w:t>
                  </w:r>
                  <w:proofErr w:type="spellEnd"/>
                </w:p>
              </w:tc>
              <w:tc>
                <w:tcPr>
                  <w:tcW w:w="1518" w:type="dxa"/>
                  <w:vAlign w:val="center"/>
                </w:tcPr>
                <w:p w:rsidR="00B775BC" w:rsidRPr="00B775BC" w:rsidRDefault="00B775BC" w:rsidP="00B775BC">
                  <w:pPr>
                    <w:tabs>
                      <w:tab w:val="left" w:pos="9639"/>
                    </w:tabs>
                    <w:jc w:val="center"/>
                    <w:rPr>
                      <w:b/>
                      <w:sz w:val="20"/>
                      <w:szCs w:val="20"/>
                    </w:rPr>
                  </w:pPr>
                  <w:r w:rsidRPr="00B775BC">
                    <w:rPr>
                      <w:b/>
                      <w:sz w:val="20"/>
                      <w:szCs w:val="20"/>
                    </w:rPr>
                    <w:t>Наименование показателя</w:t>
                  </w:r>
                </w:p>
              </w:tc>
              <w:tc>
                <w:tcPr>
                  <w:tcW w:w="639" w:type="dxa"/>
                  <w:vAlign w:val="center"/>
                </w:tcPr>
                <w:p w:rsidR="00B775BC" w:rsidRPr="00B775BC" w:rsidRDefault="00B775BC" w:rsidP="00B775BC">
                  <w:pPr>
                    <w:tabs>
                      <w:tab w:val="left" w:pos="9639"/>
                    </w:tabs>
                    <w:ind w:left="-118"/>
                    <w:jc w:val="center"/>
                    <w:rPr>
                      <w:b/>
                      <w:sz w:val="20"/>
                      <w:szCs w:val="20"/>
                    </w:rPr>
                  </w:pPr>
                  <w:r w:rsidRPr="00B775BC">
                    <w:rPr>
                      <w:b/>
                      <w:sz w:val="20"/>
                      <w:szCs w:val="20"/>
                    </w:rPr>
                    <w:t>Единица измерения</w:t>
                  </w:r>
                </w:p>
              </w:tc>
              <w:tc>
                <w:tcPr>
                  <w:tcW w:w="1812" w:type="dxa"/>
                  <w:vAlign w:val="center"/>
                </w:tcPr>
                <w:p w:rsidR="00B775BC" w:rsidRPr="00B775BC" w:rsidRDefault="00B775BC" w:rsidP="00B775BC">
                  <w:pPr>
                    <w:tabs>
                      <w:tab w:val="left" w:pos="9639"/>
                    </w:tabs>
                    <w:jc w:val="center"/>
                    <w:rPr>
                      <w:b/>
                      <w:sz w:val="20"/>
                      <w:szCs w:val="20"/>
                    </w:rPr>
                  </w:pPr>
                  <w:r w:rsidRPr="00B775BC">
                    <w:rPr>
                      <w:b/>
                      <w:sz w:val="20"/>
                      <w:szCs w:val="20"/>
                    </w:rPr>
                    <w:t>Значимость показателя</w:t>
                  </w:r>
                </w:p>
              </w:tc>
              <w:tc>
                <w:tcPr>
                  <w:tcW w:w="2239" w:type="dxa"/>
                  <w:vAlign w:val="center"/>
                </w:tcPr>
                <w:p w:rsidR="00B775BC" w:rsidRPr="00B775BC" w:rsidRDefault="00B775BC" w:rsidP="00B775BC">
                  <w:pPr>
                    <w:tabs>
                      <w:tab w:val="left" w:pos="9639"/>
                    </w:tabs>
                    <w:jc w:val="center"/>
                    <w:rPr>
                      <w:b/>
                      <w:sz w:val="20"/>
                      <w:szCs w:val="20"/>
                    </w:rPr>
                  </w:pPr>
                  <w:r w:rsidRPr="00B775BC">
                    <w:rPr>
                      <w:b/>
                      <w:sz w:val="20"/>
                      <w:szCs w:val="20"/>
                    </w:rPr>
                    <w:t>Примечание</w:t>
                  </w:r>
                </w:p>
              </w:tc>
            </w:tr>
            <w:tr w:rsidR="00B775BC" w:rsidRPr="00B775BC" w:rsidTr="00B775BC">
              <w:trPr>
                <w:trHeight w:val="848"/>
              </w:trPr>
              <w:tc>
                <w:tcPr>
                  <w:tcW w:w="482" w:type="dxa"/>
                  <w:vMerge w:val="restart"/>
                  <w:shd w:val="clear" w:color="auto" w:fill="auto"/>
                  <w:vAlign w:val="center"/>
                </w:tcPr>
                <w:p w:rsidR="00B775BC" w:rsidRPr="00B775BC" w:rsidRDefault="00B775BC" w:rsidP="00B775BC">
                  <w:pPr>
                    <w:tabs>
                      <w:tab w:val="left" w:pos="9639"/>
                    </w:tabs>
                    <w:jc w:val="center"/>
                    <w:rPr>
                      <w:sz w:val="20"/>
                      <w:szCs w:val="20"/>
                    </w:rPr>
                  </w:pPr>
                  <w:r w:rsidRPr="00B775BC">
                    <w:rPr>
                      <w:sz w:val="20"/>
                      <w:szCs w:val="20"/>
                    </w:rPr>
                    <w:t>1.</w:t>
                  </w:r>
                </w:p>
              </w:tc>
              <w:tc>
                <w:tcPr>
                  <w:tcW w:w="1518" w:type="dxa"/>
                  <w:vMerge w:val="restart"/>
                  <w:shd w:val="clear" w:color="auto" w:fill="auto"/>
                  <w:vAlign w:val="center"/>
                </w:tcPr>
                <w:p w:rsidR="00B775BC" w:rsidRPr="00B775BC" w:rsidRDefault="00B775BC" w:rsidP="00B775BC">
                  <w:pPr>
                    <w:rPr>
                      <w:sz w:val="20"/>
                      <w:szCs w:val="20"/>
                    </w:rPr>
                  </w:pPr>
                  <w:r w:rsidRPr="00B775BC">
                    <w:rPr>
                      <w:sz w:val="20"/>
                      <w:szCs w:val="20"/>
                    </w:rPr>
                    <w:t xml:space="preserve">Наличие в штате участника закупки квалифицированных специалистов для проведения исследования, </w:t>
                  </w:r>
                  <w:r w:rsidRPr="00B775BC">
                    <w:rPr>
                      <w:rFonts w:eastAsia="Arial"/>
                      <w:sz w:val="20"/>
                      <w:szCs w:val="20"/>
                    </w:rPr>
                    <w:t xml:space="preserve">  </w:t>
                  </w:r>
                  <w:r w:rsidRPr="00B775BC">
                    <w:rPr>
                      <w:sz w:val="20"/>
                      <w:szCs w:val="20"/>
                    </w:rPr>
                    <w:t>имеющих ученую степень по направлению исследования (кандидат/доктор медицинских,  биологических,  фармацевтичес</w:t>
                  </w:r>
                  <w:r w:rsidRPr="00B775BC">
                    <w:rPr>
                      <w:sz w:val="20"/>
                      <w:szCs w:val="20"/>
                    </w:rPr>
                    <w:lastRenderedPageBreak/>
                    <w:t xml:space="preserve">ких наук) и </w:t>
                  </w:r>
                  <w:r w:rsidRPr="00B775BC">
                    <w:rPr>
                      <w:bCs/>
                      <w:sz w:val="20"/>
                      <w:szCs w:val="20"/>
                    </w:rPr>
                    <w:t xml:space="preserve">наличие  действующего сертификата </w:t>
                  </w:r>
                  <w:r w:rsidRPr="00B775BC">
                    <w:rPr>
                      <w:bCs/>
                      <w:sz w:val="20"/>
                      <w:szCs w:val="20"/>
                      <w:lang w:val="en-US"/>
                    </w:rPr>
                    <w:t>GCP</w:t>
                  </w:r>
                  <w:r w:rsidRPr="00B775BC">
                    <w:rPr>
                      <w:bCs/>
                      <w:sz w:val="20"/>
                      <w:szCs w:val="20"/>
                    </w:rPr>
                    <w:t xml:space="preserve"> (дополнительного образования по дополнительной профессиональной программе в области клинических исследований лекарственных препаратов).</w:t>
                  </w:r>
                </w:p>
              </w:tc>
              <w:tc>
                <w:tcPr>
                  <w:tcW w:w="639" w:type="dxa"/>
                  <w:vMerge w:val="restart"/>
                  <w:shd w:val="clear" w:color="auto" w:fill="auto"/>
                  <w:vAlign w:val="center"/>
                </w:tcPr>
                <w:p w:rsidR="00B775BC" w:rsidRPr="00B775BC" w:rsidRDefault="00B775BC" w:rsidP="00B775BC">
                  <w:pPr>
                    <w:tabs>
                      <w:tab w:val="left" w:pos="9639"/>
                    </w:tabs>
                    <w:ind w:left="-118"/>
                    <w:jc w:val="center"/>
                    <w:rPr>
                      <w:sz w:val="20"/>
                      <w:szCs w:val="20"/>
                    </w:rPr>
                  </w:pPr>
                  <w:r w:rsidRPr="00B775BC">
                    <w:rPr>
                      <w:sz w:val="20"/>
                      <w:szCs w:val="20"/>
                    </w:rPr>
                    <w:lastRenderedPageBreak/>
                    <w:t>Чел.</w:t>
                  </w:r>
                </w:p>
              </w:tc>
              <w:tc>
                <w:tcPr>
                  <w:tcW w:w="1812" w:type="dxa"/>
                  <w:shd w:val="clear" w:color="auto" w:fill="auto"/>
                </w:tcPr>
                <w:p w:rsidR="00B775BC" w:rsidRPr="00B775BC" w:rsidRDefault="00B775BC" w:rsidP="00B775BC">
                  <w:pPr>
                    <w:rPr>
                      <w:rFonts w:eastAsia="Arial"/>
                      <w:sz w:val="20"/>
                      <w:szCs w:val="20"/>
                    </w:rPr>
                  </w:pPr>
                  <w:r w:rsidRPr="00B775BC">
                    <w:rPr>
                      <w:rFonts w:eastAsia="Arial"/>
                      <w:sz w:val="20"/>
                      <w:szCs w:val="20"/>
                    </w:rPr>
                    <w:t>Отсутствие сотрудников – 0 баллов</w:t>
                  </w:r>
                </w:p>
              </w:tc>
              <w:tc>
                <w:tcPr>
                  <w:tcW w:w="2239" w:type="dxa"/>
                  <w:vMerge w:val="restart"/>
                  <w:shd w:val="clear" w:color="auto" w:fill="auto"/>
                  <w:vAlign w:val="center"/>
                </w:tcPr>
                <w:p w:rsidR="00B775BC" w:rsidRPr="00B775BC" w:rsidRDefault="00B775BC" w:rsidP="00B775BC">
                  <w:pPr>
                    <w:tabs>
                      <w:tab w:val="left" w:pos="9639"/>
                    </w:tabs>
                    <w:rPr>
                      <w:sz w:val="20"/>
                      <w:szCs w:val="20"/>
                    </w:rPr>
                  </w:pPr>
                  <w:r w:rsidRPr="00B775BC">
                    <w:rPr>
                      <w:sz w:val="20"/>
                      <w:szCs w:val="20"/>
                    </w:rPr>
                    <w:t>В качестве подтверждающих документов участник закупки предоставляет по каждому сотруднику:</w:t>
                  </w:r>
                </w:p>
                <w:p w:rsidR="00B775BC" w:rsidRPr="00B775BC" w:rsidRDefault="00B775BC" w:rsidP="00B775BC">
                  <w:pPr>
                    <w:tabs>
                      <w:tab w:val="left" w:pos="9639"/>
                    </w:tabs>
                    <w:rPr>
                      <w:sz w:val="20"/>
                      <w:szCs w:val="20"/>
                    </w:rPr>
                  </w:pPr>
                  <w:r w:rsidRPr="00B775BC">
                    <w:rPr>
                      <w:sz w:val="20"/>
                      <w:szCs w:val="20"/>
                    </w:rPr>
                    <w:t>- копию диплома, подтверждающего наличие ученой степени по направлению исследования (кандидат/доктор медицинских,  биологических,  фармацевтических наук)</w:t>
                  </w:r>
                </w:p>
                <w:p w:rsidR="00B775BC" w:rsidRPr="00B775BC" w:rsidRDefault="00B775BC" w:rsidP="00B775BC">
                  <w:pPr>
                    <w:tabs>
                      <w:tab w:val="left" w:pos="9639"/>
                    </w:tabs>
                    <w:rPr>
                      <w:rFonts w:eastAsia="Arial"/>
                      <w:sz w:val="20"/>
                      <w:szCs w:val="20"/>
                    </w:rPr>
                  </w:pPr>
                  <w:r w:rsidRPr="00B775BC">
                    <w:rPr>
                      <w:sz w:val="20"/>
                      <w:szCs w:val="20"/>
                    </w:rPr>
                    <w:t xml:space="preserve">-  </w:t>
                  </w:r>
                  <w:r w:rsidRPr="00B775BC">
                    <w:rPr>
                      <w:rFonts w:eastAsia="Arial"/>
                      <w:sz w:val="20"/>
                      <w:szCs w:val="20"/>
                    </w:rPr>
                    <w:t xml:space="preserve">заверенные копии трудовых договоров на каждого сотрудника или актуальная </w:t>
                  </w:r>
                  <w:r w:rsidRPr="00B775BC">
                    <w:rPr>
                      <w:rFonts w:eastAsia="Arial"/>
                      <w:sz w:val="20"/>
                      <w:szCs w:val="20"/>
                    </w:rPr>
                    <w:lastRenderedPageBreak/>
                    <w:t>выписка из штатного расписания</w:t>
                  </w:r>
                </w:p>
                <w:p w:rsidR="00B775BC" w:rsidRPr="00B775BC" w:rsidRDefault="00B775BC" w:rsidP="00B775BC">
                  <w:pPr>
                    <w:tabs>
                      <w:tab w:val="left" w:pos="9639"/>
                    </w:tabs>
                    <w:rPr>
                      <w:bCs/>
                      <w:sz w:val="20"/>
                      <w:szCs w:val="20"/>
                    </w:rPr>
                  </w:pPr>
                  <w:r w:rsidRPr="00B775BC">
                    <w:rPr>
                      <w:rFonts w:eastAsia="Arial"/>
                      <w:sz w:val="20"/>
                      <w:szCs w:val="20"/>
                    </w:rPr>
                    <w:t xml:space="preserve">- заверенные копии  сертификата </w:t>
                  </w:r>
                  <w:r w:rsidRPr="00B775BC">
                    <w:rPr>
                      <w:rFonts w:eastAsia="Arial"/>
                      <w:sz w:val="20"/>
                      <w:szCs w:val="20"/>
                      <w:lang w:val="en-US"/>
                    </w:rPr>
                    <w:t>GCP</w:t>
                  </w:r>
                  <w:r w:rsidRPr="00B775BC">
                    <w:rPr>
                      <w:rFonts w:eastAsia="Arial"/>
                      <w:sz w:val="20"/>
                      <w:szCs w:val="20"/>
                    </w:rPr>
                    <w:t xml:space="preserve">, подтверждающего наличие дополнительного образования в области клинических исследований </w:t>
                  </w:r>
                  <w:r w:rsidRPr="00B775BC">
                    <w:rPr>
                      <w:bCs/>
                      <w:sz w:val="20"/>
                      <w:szCs w:val="20"/>
                    </w:rPr>
                    <w:t>лекарственных препаратов;</w:t>
                  </w:r>
                </w:p>
                <w:p w:rsidR="00B775BC" w:rsidRPr="00B775BC" w:rsidRDefault="00B775BC" w:rsidP="00B775BC">
                  <w:pPr>
                    <w:tabs>
                      <w:tab w:val="left" w:pos="9639"/>
                    </w:tabs>
                    <w:rPr>
                      <w:sz w:val="20"/>
                      <w:szCs w:val="20"/>
                    </w:rPr>
                  </w:pPr>
                  <w:r w:rsidRPr="00B775BC">
                    <w:rPr>
                      <w:bCs/>
                      <w:sz w:val="20"/>
                      <w:szCs w:val="20"/>
                    </w:rPr>
                    <w:t>В случае отсутствия указанных выше  документов в полном объеме на каждого сотрудника, данные сотрудники оценке не подлежат</w:t>
                  </w:r>
                  <w:r w:rsidRPr="00B775BC">
                    <w:rPr>
                      <w:sz w:val="20"/>
                      <w:szCs w:val="20"/>
                    </w:rPr>
                    <w:t xml:space="preserve"> </w:t>
                  </w:r>
                </w:p>
              </w:tc>
            </w:tr>
            <w:tr w:rsidR="00B775BC" w:rsidRPr="00B775BC" w:rsidTr="00B775BC">
              <w:trPr>
                <w:trHeight w:val="1100"/>
              </w:trPr>
              <w:tc>
                <w:tcPr>
                  <w:tcW w:w="482" w:type="dxa"/>
                  <w:vMerge/>
                  <w:shd w:val="clear" w:color="auto" w:fill="auto"/>
                  <w:vAlign w:val="center"/>
                </w:tcPr>
                <w:p w:rsidR="00B775BC" w:rsidRPr="00B775BC" w:rsidRDefault="00B775BC" w:rsidP="00B775BC">
                  <w:pPr>
                    <w:tabs>
                      <w:tab w:val="left" w:pos="9639"/>
                    </w:tabs>
                    <w:jc w:val="center"/>
                    <w:rPr>
                      <w:sz w:val="20"/>
                      <w:szCs w:val="20"/>
                    </w:rPr>
                  </w:pPr>
                </w:p>
              </w:tc>
              <w:tc>
                <w:tcPr>
                  <w:tcW w:w="1518" w:type="dxa"/>
                  <w:vMerge/>
                  <w:shd w:val="clear" w:color="auto" w:fill="auto"/>
                  <w:vAlign w:val="center"/>
                </w:tcPr>
                <w:p w:rsidR="00B775BC" w:rsidRPr="00B775BC" w:rsidRDefault="00B775BC" w:rsidP="00B775BC">
                  <w:pPr>
                    <w:rPr>
                      <w:rFonts w:eastAsia="Arial"/>
                      <w:sz w:val="20"/>
                      <w:szCs w:val="20"/>
                    </w:rPr>
                  </w:pPr>
                </w:p>
              </w:tc>
              <w:tc>
                <w:tcPr>
                  <w:tcW w:w="639" w:type="dxa"/>
                  <w:vMerge/>
                  <w:shd w:val="clear" w:color="auto" w:fill="auto"/>
                  <w:vAlign w:val="center"/>
                </w:tcPr>
                <w:p w:rsidR="00B775BC" w:rsidRPr="00B775BC" w:rsidRDefault="00B775BC" w:rsidP="00B775BC">
                  <w:pPr>
                    <w:tabs>
                      <w:tab w:val="left" w:pos="9639"/>
                    </w:tabs>
                    <w:ind w:left="-118"/>
                    <w:jc w:val="center"/>
                    <w:rPr>
                      <w:sz w:val="20"/>
                      <w:szCs w:val="20"/>
                    </w:rPr>
                  </w:pPr>
                </w:p>
              </w:tc>
              <w:tc>
                <w:tcPr>
                  <w:tcW w:w="1812" w:type="dxa"/>
                  <w:shd w:val="clear" w:color="auto" w:fill="auto"/>
                </w:tcPr>
                <w:p w:rsidR="00B775BC" w:rsidRPr="00B775BC" w:rsidRDefault="00B775BC" w:rsidP="00B775BC">
                  <w:pPr>
                    <w:rPr>
                      <w:rFonts w:eastAsia="Arial"/>
                      <w:sz w:val="20"/>
                      <w:szCs w:val="20"/>
                    </w:rPr>
                  </w:pPr>
                  <w:r w:rsidRPr="00B775BC">
                    <w:rPr>
                      <w:rFonts w:eastAsia="Arial"/>
                      <w:sz w:val="20"/>
                      <w:szCs w:val="20"/>
                    </w:rPr>
                    <w:t>1  сотрудник   – 20 баллов</w:t>
                  </w:r>
                </w:p>
              </w:tc>
              <w:tc>
                <w:tcPr>
                  <w:tcW w:w="2239" w:type="dxa"/>
                  <w:vMerge/>
                  <w:shd w:val="clear" w:color="auto" w:fill="auto"/>
                  <w:vAlign w:val="center"/>
                </w:tcPr>
                <w:p w:rsidR="00B775BC" w:rsidRPr="00B775BC" w:rsidRDefault="00B775BC" w:rsidP="00B775BC">
                  <w:pPr>
                    <w:tabs>
                      <w:tab w:val="left" w:pos="9639"/>
                    </w:tabs>
                    <w:autoSpaceDE w:val="0"/>
                    <w:autoSpaceDN w:val="0"/>
                    <w:adjustRightInd w:val="0"/>
                    <w:rPr>
                      <w:sz w:val="20"/>
                      <w:szCs w:val="20"/>
                    </w:rPr>
                  </w:pPr>
                </w:p>
              </w:tc>
            </w:tr>
            <w:tr w:rsidR="00B775BC" w:rsidRPr="00B775BC" w:rsidTr="00B775BC">
              <w:trPr>
                <w:trHeight w:val="2954"/>
              </w:trPr>
              <w:tc>
                <w:tcPr>
                  <w:tcW w:w="482" w:type="dxa"/>
                  <w:vMerge/>
                  <w:shd w:val="clear" w:color="auto" w:fill="auto"/>
                  <w:vAlign w:val="center"/>
                </w:tcPr>
                <w:p w:rsidR="00B775BC" w:rsidRPr="00B775BC" w:rsidRDefault="00B775BC" w:rsidP="00B775BC">
                  <w:pPr>
                    <w:tabs>
                      <w:tab w:val="left" w:pos="9639"/>
                    </w:tabs>
                    <w:jc w:val="center"/>
                    <w:rPr>
                      <w:sz w:val="20"/>
                      <w:szCs w:val="20"/>
                    </w:rPr>
                  </w:pPr>
                </w:p>
              </w:tc>
              <w:tc>
                <w:tcPr>
                  <w:tcW w:w="1518" w:type="dxa"/>
                  <w:vMerge/>
                  <w:shd w:val="clear" w:color="auto" w:fill="auto"/>
                  <w:vAlign w:val="center"/>
                </w:tcPr>
                <w:p w:rsidR="00B775BC" w:rsidRPr="00B775BC" w:rsidRDefault="00B775BC" w:rsidP="00B775BC">
                  <w:pPr>
                    <w:rPr>
                      <w:rFonts w:eastAsia="Arial"/>
                      <w:sz w:val="20"/>
                      <w:szCs w:val="20"/>
                    </w:rPr>
                  </w:pPr>
                </w:p>
              </w:tc>
              <w:tc>
                <w:tcPr>
                  <w:tcW w:w="639" w:type="dxa"/>
                  <w:vMerge/>
                  <w:shd w:val="clear" w:color="auto" w:fill="auto"/>
                  <w:vAlign w:val="center"/>
                </w:tcPr>
                <w:p w:rsidR="00B775BC" w:rsidRPr="00B775BC" w:rsidRDefault="00B775BC" w:rsidP="00B775BC">
                  <w:pPr>
                    <w:tabs>
                      <w:tab w:val="left" w:pos="9639"/>
                    </w:tabs>
                    <w:ind w:left="-118"/>
                    <w:jc w:val="center"/>
                    <w:rPr>
                      <w:sz w:val="20"/>
                      <w:szCs w:val="20"/>
                    </w:rPr>
                  </w:pPr>
                </w:p>
              </w:tc>
              <w:tc>
                <w:tcPr>
                  <w:tcW w:w="1812" w:type="dxa"/>
                  <w:shd w:val="clear" w:color="auto" w:fill="auto"/>
                </w:tcPr>
                <w:p w:rsidR="00B775BC" w:rsidRPr="00B775BC" w:rsidRDefault="00B775BC" w:rsidP="00B775BC">
                  <w:pPr>
                    <w:rPr>
                      <w:rFonts w:eastAsia="Arial"/>
                      <w:sz w:val="20"/>
                      <w:szCs w:val="20"/>
                    </w:rPr>
                  </w:pPr>
                  <w:r w:rsidRPr="00B775BC">
                    <w:rPr>
                      <w:rFonts w:eastAsia="Arial"/>
                      <w:sz w:val="20"/>
                      <w:szCs w:val="20"/>
                    </w:rPr>
                    <w:t>2 сотрудника  – 30 баллов</w:t>
                  </w:r>
                </w:p>
              </w:tc>
              <w:tc>
                <w:tcPr>
                  <w:tcW w:w="2239" w:type="dxa"/>
                  <w:vMerge/>
                  <w:shd w:val="clear" w:color="auto" w:fill="auto"/>
                  <w:vAlign w:val="center"/>
                </w:tcPr>
                <w:p w:rsidR="00B775BC" w:rsidRPr="00B775BC" w:rsidRDefault="00B775BC" w:rsidP="00B775BC">
                  <w:pPr>
                    <w:tabs>
                      <w:tab w:val="left" w:pos="9639"/>
                    </w:tabs>
                    <w:autoSpaceDE w:val="0"/>
                    <w:autoSpaceDN w:val="0"/>
                    <w:adjustRightInd w:val="0"/>
                    <w:rPr>
                      <w:sz w:val="20"/>
                      <w:szCs w:val="20"/>
                    </w:rPr>
                  </w:pPr>
                </w:p>
              </w:tc>
            </w:tr>
            <w:tr w:rsidR="00B775BC" w:rsidRPr="00B775BC" w:rsidTr="00B775BC">
              <w:trPr>
                <w:trHeight w:val="4210"/>
              </w:trPr>
              <w:tc>
                <w:tcPr>
                  <w:tcW w:w="482" w:type="dxa"/>
                  <w:vMerge/>
                  <w:shd w:val="clear" w:color="auto" w:fill="auto"/>
                  <w:vAlign w:val="center"/>
                </w:tcPr>
                <w:p w:rsidR="00B775BC" w:rsidRPr="00B775BC" w:rsidRDefault="00B775BC" w:rsidP="00B775BC">
                  <w:pPr>
                    <w:tabs>
                      <w:tab w:val="left" w:pos="9639"/>
                    </w:tabs>
                    <w:jc w:val="center"/>
                    <w:rPr>
                      <w:sz w:val="20"/>
                      <w:szCs w:val="20"/>
                    </w:rPr>
                  </w:pPr>
                </w:p>
              </w:tc>
              <w:tc>
                <w:tcPr>
                  <w:tcW w:w="1518" w:type="dxa"/>
                  <w:vMerge/>
                  <w:shd w:val="clear" w:color="auto" w:fill="auto"/>
                  <w:vAlign w:val="center"/>
                </w:tcPr>
                <w:p w:rsidR="00B775BC" w:rsidRPr="00B775BC" w:rsidRDefault="00B775BC" w:rsidP="00B775BC">
                  <w:pPr>
                    <w:rPr>
                      <w:rFonts w:eastAsia="Arial"/>
                      <w:sz w:val="20"/>
                      <w:szCs w:val="20"/>
                    </w:rPr>
                  </w:pPr>
                </w:p>
              </w:tc>
              <w:tc>
                <w:tcPr>
                  <w:tcW w:w="639" w:type="dxa"/>
                  <w:vMerge/>
                  <w:shd w:val="clear" w:color="auto" w:fill="auto"/>
                  <w:vAlign w:val="center"/>
                </w:tcPr>
                <w:p w:rsidR="00B775BC" w:rsidRPr="00B775BC" w:rsidRDefault="00B775BC" w:rsidP="00B775BC">
                  <w:pPr>
                    <w:tabs>
                      <w:tab w:val="left" w:pos="9639"/>
                    </w:tabs>
                    <w:ind w:left="-118"/>
                    <w:jc w:val="center"/>
                    <w:rPr>
                      <w:sz w:val="20"/>
                      <w:szCs w:val="20"/>
                    </w:rPr>
                  </w:pPr>
                </w:p>
              </w:tc>
              <w:tc>
                <w:tcPr>
                  <w:tcW w:w="1812" w:type="dxa"/>
                  <w:shd w:val="clear" w:color="auto" w:fill="auto"/>
                </w:tcPr>
                <w:p w:rsidR="00B775BC" w:rsidRPr="00B775BC" w:rsidRDefault="00B775BC" w:rsidP="00B775BC">
                  <w:pPr>
                    <w:rPr>
                      <w:rFonts w:eastAsia="Arial"/>
                      <w:sz w:val="20"/>
                      <w:szCs w:val="20"/>
                    </w:rPr>
                  </w:pPr>
                  <w:r w:rsidRPr="00B775BC">
                    <w:rPr>
                      <w:rFonts w:eastAsia="Arial"/>
                      <w:sz w:val="20"/>
                      <w:szCs w:val="20"/>
                    </w:rPr>
                    <w:t>3 сотрудника и более  – 40 баллов</w:t>
                  </w:r>
                </w:p>
              </w:tc>
              <w:tc>
                <w:tcPr>
                  <w:tcW w:w="2239" w:type="dxa"/>
                  <w:vMerge/>
                  <w:shd w:val="clear" w:color="auto" w:fill="auto"/>
                  <w:vAlign w:val="center"/>
                </w:tcPr>
                <w:p w:rsidR="00B775BC" w:rsidRPr="00B775BC" w:rsidRDefault="00B775BC" w:rsidP="00B775BC">
                  <w:pPr>
                    <w:tabs>
                      <w:tab w:val="left" w:pos="9639"/>
                    </w:tabs>
                    <w:autoSpaceDE w:val="0"/>
                    <w:autoSpaceDN w:val="0"/>
                    <w:adjustRightInd w:val="0"/>
                    <w:rPr>
                      <w:sz w:val="20"/>
                      <w:szCs w:val="20"/>
                    </w:rPr>
                  </w:pPr>
                </w:p>
              </w:tc>
            </w:tr>
            <w:tr w:rsidR="00B775BC" w:rsidRPr="00B775BC" w:rsidTr="00B775BC">
              <w:trPr>
                <w:trHeight w:val="2487"/>
              </w:trPr>
              <w:tc>
                <w:tcPr>
                  <w:tcW w:w="482" w:type="dxa"/>
                  <w:vMerge w:val="restart"/>
                  <w:shd w:val="clear" w:color="auto" w:fill="auto"/>
                  <w:vAlign w:val="center"/>
                </w:tcPr>
                <w:p w:rsidR="00B775BC" w:rsidRPr="00B775BC" w:rsidRDefault="00B775BC" w:rsidP="00B775BC">
                  <w:pPr>
                    <w:tabs>
                      <w:tab w:val="left" w:pos="9639"/>
                    </w:tabs>
                    <w:jc w:val="center"/>
                    <w:rPr>
                      <w:sz w:val="20"/>
                      <w:szCs w:val="20"/>
                    </w:rPr>
                  </w:pPr>
                  <w:r w:rsidRPr="00B775BC">
                    <w:rPr>
                      <w:sz w:val="20"/>
                      <w:szCs w:val="20"/>
                    </w:rPr>
                    <w:lastRenderedPageBreak/>
                    <w:t>2.</w:t>
                  </w:r>
                </w:p>
              </w:tc>
              <w:tc>
                <w:tcPr>
                  <w:tcW w:w="1518" w:type="dxa"/>
                  <w:vMerge w:val="restart"/>
                  <w:shd w:val="clear" w:color="auto" w:fill="auto"/>
                  <w:vAlign w:val="center"/>
                </w:tcPr>
                <w:p w:rsidR="00B775BC" w:rsidRPr="00B775BC" w:rsidRDefault="00B775BC" w:rsidP="00B775BC">
                  <w:pPr>
                    <w:tabs>
                      <w:tab w:val="left" w:pos="9639"/>
                    </w:tabs>
                    <w:rPr>
                      <w:bCs/>
                      <w:sz w:val="20"/>
                      <w:szCs w:val="20"/>
                    </w:rPr>
                  </w:pPr>
                  <w:r w:rsidRPr="00B775BC">
                    <w:rPr>
                      <w:bCs/>
                      <w:sz w:val="20"/>
                      <w:szCs w:val="20"/>
                    </w:rPr>
                    <w:t>Наличие актов выполненных работ по проектам, связанным с 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наркотических препаратов</w:t>
                  </w:r>
                  <w:r w:rsidRPr="00B775BC" w:rsidDel="00D151E3">
                    <w:rPr>
                      <w:bCs/>
                      <w:sz w:val="20"/>
                      <w:szCs w:val="20"/>
                    </w:rPr>
                    <w:t xml:space="preserve"> </w:t>
                  </w:r>
                </w:p>
              </w:tc>
              <w:tc>
                <w:tcPr>
                  <w:tcW w:w="639" w:type="dxa"/>
                  <w:vMerge w:val="restart"/>
                  <w:shd w:val="clear" w:color="auto" w:fill="auto"/>
                  <w:vAlign w:val="center"/>
                </w:tcPr>
                <w:p w:rsidR="00B775BC" w:rsidRPr="00B775BC" w:rsidRDefault="00B775BC" w:rsidP="00B775BC">
                  <w:pPr>
                    <w:tabs>
                      <w:tab w:val="left" w:pos="9639"/>
                    </w:tabs>
                    <w:ind w:left="-118"/>
                    <w:jc w:val="center"/>
                    <w:rPr>
                      <w:bCs/>
                      <w:sz w:val="20"/>
                      <w:szCs w:val="20"/>
                    </w:rPr>
                  </w:pPr>
                  <w:r w:rsidRPr="00B775BC">
                    <w:rPr>
                      <w:bCs/>
                      <w:sz w:val="20"/>
                      <w:szCs w:val="20"/>
                    </w:rPr>
                    <w:t>Шт.</w:t>
                  </w:r>
                </w:p>
              </w:tc>
              <w:tc>
                <w:tcPr>
                  <w:tcW w:w="1812" w:type="dxa"/>
                  <w:shd w:val="clear" w:color="auto" w:fill="auto"/>
                  <w:vAlign w:val="center"/>
                </w:tcPr>
                <w:p w:rsidR="00B775BC" w:rsidRPr="00B775BC" w:rsidRDefault="00B775BC" w:rsidP="00B775BC">
                  <w:pPr>
                    <w:tabs>
                      <w:tab w:val="left" w:pos="9639"/>
                    </w:tabs>
                    <w:rPr>
                      <w:bCs/>
                      <w:sz w:val="20"/>
                      <w:szCs w:val="20"/>
                    </w:rPr>
                  </w:pPr>
                  <w:r w:rsidRPr="00B775BC">
                    <w:rPr>
                      <w:bCs/>
                      <w:sz w:val="20"/>
                      <w:szCs w:val="20"/>
                    </w:rPr>
                    <w:t>Отсутствие актов выполненных работ   - 0 баллов</w:t>
                  </w:r>
                </w:p>
              </w:tc>
              <w:tc>
                <w:tcPr>
                  <w:tcW w:w="2239" w:type="dxa"/>
                  <w:vMerge w:val="restart"/>
                  <w:shd w:val="clear" w:color="auto" w:fill="auto"/>
                  <w:vAlign w:val="center"/>
                </w:tcPr>
                <w:p w:rsidR="00B775BC" w:rsidRPr="00B775BC" w:rsidRDefault="00B775BC" w:rsidP="00B775BC">
                  <w:pPr>
                    <w:rPr>
                      <w:bCs/>
                      <w:sz w:val="20"/>
                      <w:szCs w:val="20"/>
                    </w:rPr>
                  </w:pPr>
                </w:p>
                <w:p w:rsidR="00B775BC" w:rsidRPr="00B775BC" w:rsidRDefault="00B775BC" w:rsidP="00B775BC">
                  <w:pPr>
                    <w:tabs>
                      <w:tab w:val="left" w:pos="9639"/>
                    </w:tabs>
                    <w:autoSpaceDE w:val="0"/>
                    <w:autoSpaceDN w:val="0"/>
                    <w:adjustRightInd w:val="0"/>
                    <w:rPr>
                      <w:bCs/>
                      <w:sz w:val="20"/>
                      <w:szCs w:val="20"/>
                    </w:rPr>
                  </w:pPr>
                  <w:r w:rsidRPr="00B775BC">
                    <w:rPr>
                      <w:bCs/>
                      <w:sz w:val="20"/>
                      <w:szCs w:val="20"/>
                    </w:rPr>
                    <w:t>В качестве подтверждающих документов участник представляет копии актов выполненных работ по проектам, связанным с разработкой документов, необходимых для подачи в Минздрав России в составе досье, с целью получения разрешения на проведение клинического исследования наркотических препаратов.</w:t>
                  </w:r>
                  <w:r w:rsidRPr="00B775BC" w:rsidDel="00D151E3">
                    <w:rPr>
                      <w:bCs/>
                      <w:sz w:val="20"/>
                      <w:szCs w:val="20"/>
                    </w:rPr>
                    <w:t xml:space="preserve"> </w:t>
                  </w:r>
                </w:p>
                <w:p w:rsidR="00B775BC" w:rsidRPr="00B775BC" w:rsidRDefault="00B775BC" w:rsidP="00B775BC">
                  <w:pPr>
                    <w:rPr>
                      <w:bCs/>
                      <w:sz w:val="20"/>
                      <w:szCs w:val="20"/>
                    </w:rPr>
                  </w:pPr>
                </w:p>
                <w:p w:rsidR="00B775BC" w:rsidRPr="00B775BC" w:rsidRDefault="00B775BC" w:rsidP="00B775BC">
                  <w:pPr>
                    <w:keepNext/>
                    <w:tabs>
                      <w:tab w:val="left" w:pos="9639"/>
                    </w:tabs>
                    <w:autoSpaceDE w:val="0"/>
                    <w:autoSpaceDN w:val="0"/>
                    <w:adjustRightInd w:val="0"/>
                    <w:outlineLvl w:val="0"/>
                    <w:rPr>
                      <w:bCs/>
                      <w:sz w:val="20"/>
                      <w:szCs w:val="20"/>
                    </w:rPr>
                  </w:pPr>
                </w:p>
              </w:tc>
            </w:tr>
            <w:tr w:rsidR="00B775BC" w:rsidRPr="00B775BC" w:rsidTr="00B775BC">
              <w:trPr>
                <w:trHeight w:val="2487"/>
              </w:trPr>
              <w:tc>
                <w:tcPr>
                  <w:tcW w:w="482" w:type="dxa"/>
                  <w:vMerge/>
                  <w:shd w:val="clear" w:color="auto" w:fill="auto"/>
                  <w:vAlign w:val="center"/>
                </w:tcPr>
                <w:p w:rsidR="00B775BC" w:rsidRPr="00B775BC" w:rsidRDefault="00B775BC" w:rsidP="00B775BC">
                  <w:pPr>
                    <w:tabs>
                      <w:tab w:val="left" w:pos="9639"/>
                    </w:tabs>
                    <w:jc w:val="center"/>
                    <w:rPr>
                      <w:sz w:val="20"/>
                      <w:szCs w:val="20"/>
                    </w:rPr>
                  </w:pPr>
                </w:p>
              </w:tc>
              <w:tc>
                <w:tcPr>
                  <w:tcW w:w="1518" w:type="dxa"/>
                  <w:vMerge/>
                  <w:shd w:val="clear" w:color="auto" w:fill="auto"/>
                  <w:vAlign w:val="center"/>
                </w:tcPr>
                <w:p w:rsidR="00B775BC" w:rsidRPr="00B775BC" w:rsidRDefault="00B775BC" w:rsidP="00B775BC">
                  <w:pPr>
                    <w:tabs>
                      <w:tab w:val="left" w:pos="9639"/>
                    </w:tabs>
                    <w:rPr>
                      <w:bCs/>
                      <w:sz w:val="20"/>
                      <w:szCs w:val="20"/>
                    </w:rPr>
                  </w:pPr>
                </w:p>
              </w:tc>
              <w:tc>
                <w:tcPr>
                  <w:tcW w:w="639" w:type="dxa"/>
                  <w:vMerge/>
                  <w:shd w:val="clear" w:color="auto" w:fill="auto"/>
                  <w:vAlign w:val="center"/>
                </w:tcPr>
                <w:p w:rsidR="00B775BC" w:rsidRPr="00B775BC" w:rsidRDefault="00B775BC" w:rsidP="00B775BC">
                  <w:pPr>
                    <w:tabs>
                      <w:tab w:val="left" w:pos="9639"/>
                    </w:tabs>
                    <w:ind w:left="-118"/>
                    <w:jc w:val="center"/>
                    <w:rPr>
                      <w:bCs/>
                      <w:sz w:val="20"/>
                      <w:szCs w:val="20"/>
                    </w:rPr>
                  </w:pPr>
                </w:p>
              </w:tc>
              <w:tc>
                <w:tcPr>
                  <w:tcW w:w="1812" w:type="dxa"/>
                  <w:shd w:val="clear" w:color="auto" w:fill="auto"/>
                  <w:vAlign w:val="center"/>
                </w:tcPr>
                <w:p w:rsidR="00B775BC" w:rsidRPr="00B775BC" w:rsidRDefault="00B775BC" w:rsidP="00B775BC">
                  <w:pPr>
                    <w:tabs>
                      <w:tab w:val="left" w:pos="9639"/>
                    </w:tabs>
                    <w:rPr>
                      <w:bCs/>
                      <w:sz w:val="20"/>
                      <w:szCs w:val="20"/>
                    </w:rPr>
                  </w:pPr>
                  <w:r w:rsidRPr="00B775BC">
                    <w:rPr>
                      <w:bCs/>
                      <w:sz w:val="20"/>
                      <w:szCs w:val="20"/>
                    </w:rPr>
                    <w:t>Наличие актов выполненных работ- 60 баллов</w:t>
                  </w:r>
                </w:p>
              </w:tc>
              <w:tc>
                <w:tcPr>
                  <w:tcW w:w="2239" w:type="dxa"/>
                  <w:vMerge/>
                  <w:shd w:val="clear" w:color="auto" w:fill="auto"/>
                  <w:vAlign w:val="center"/>
                </w:tcPr>
                <w:p w:rsidR="00B775BC" w:rsidRPr="00B775BC" w:rsidRDefault="00B775BC" w:rsidP="00B775BC">
                  <w:pPr>
                    <w:rPr>
                      <w:bCs/>
                      <w:sz w:val="20"/>
                      <w:szCs w:val="20"/>
                    </w:rPr>
                  </w:pPr>
                </w:p>
              </w:tc>
            </w:tr>
          </w:tbl>
          <w:p w:rsidR="00D16D38" w:rsidRPr="00CD4083" w:rsidRDefault="00D16D38"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w:t>
            </w:r>
            <w:r w:rsidRPr="009D4BD7">
              <w:lastRenderedPageBreak/>
              <w:t xml:space="preserve">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0" o:title=""/>
                </v:shape>
                <o:OLEObject Type="Embed" ProgID="Equation.3" ShapeID="_x0000_i1025" DrawAspect="Content" ObjectID="_1595223567" r:id="rId11"/>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w:t>
            </w:r>
            <w:r w:rsidRPr="006D4452">
              <w:rPr>
                <w:rFonts w:eastAsiaTheme="minorHAnsi"/>
                <w:lang w:eastAsia="en-US"/>
              </w:rPr>
              <w:lastRenderedPageBreak/>
              <w:t>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sidRPr="0024542A">
              <w:lastRenderedPageBreak/>
              <w:t>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33" w:name="_Ref166267388"/>
            <w:bookmarkStart w:id="34" w:name="_Ref166267499"/>
            <w:bookmarkStart w:id="35" w:name="_Ref166312503"/>
            <w:bookmarkStart w:id="36" w:name="_Ref166313061"/>
            <w:bookmarkStart w:id="37" w:name="_Ref166314817"/>
            <w:bookmarkStart w:id="38" w:name="_Ref166315159"/>
            <w:bookmarkStart w:id="39" w:name="_Ref166315233"/>
            <w:bookmarkStart w:id="40" w:name="_Ref166315600"/>
            <w:bookmarkStart w:id="41" w:name="_Ref166267456"/>
            <w:bookmarkEnd w:id="33"/>
            <w:bookmarkEnd w:id="34"/>
            <w:bookmarkEnd w:id="35"/>
            <w:bookmarkEnd w:id="36"/>
            <w:bookmarkEnd w:id="37"/>
            <w:bookmarkEnd w:id="38"/>
            <w:bookmarkEnd w:id="39"/>
            <w:bookmarkEnd w:id="40"/>
            <w:bookmarkEnd w:id="41"/>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42" w:name="_Toc322209425"/>
            <w:bookmarkStart w:id="43" w:name="_Ref248562452"/>
            <w:bookmarkStart w:id="44"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pPr>
            <w:r>
              <w:t>В письменной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42"/>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5" w:name="_Toc127334282"/>
      <w:bookmarkStart w:id="46" w:name="_Ref166329160"/>
      <w:bookmarkStart w:id="47" w:name="_Ref166329169"/>
      <w:bookmarkStart w:id="48" w:name="_Ref166487238"/>
      <w:bookmarkStart w:id="49" w:name="_Ref166487244"/>
      <w:bookmarkStart w:id="50" w:name="_Ref166487316"/>
      <w:bookmarkStart w:id="51" w:name="_Toc267239696"/>
      <w:bookmarkStart w:id="52" w:name="_Ref313305764"/>
      <w:bookmarkStart w:id="53" w:name="_Toc314507385"/>
      <w:bookmarkStart w:id="54" w:name="_Toc322209426"/>
      <w:r w:rsidRPr="005840D5">
        <w:rPr>
          <w:sz w:val="24"/>
          <w:szCs w:val="24"/>
        </w:rPr>
        <w:t>ОПИСЬ ДОКУМЕНТОВ</w:t>
      </w:r>
      <w:bookmarkEnd w:id="45"/>
      <w:bookmarkEnd w:id="46"/>
      <w:bookmarkEnd w:id="47"/>
      <w:bookmarkEnd w:id="48"/>
      <w:bookmarkEnd w:id="49"/>
      <w:bookmarkEnd w:id="50"/>
      <w:bookmarkEnd w:id="51"/>
      <w:bookmarkEnd w:id="52"/>
      <w:bookmarkEnd w:id="53"/>
      <w:bookmarkEnd w:id="54"/>
    </w:p>
    <w:p w:rsidR="0026022F" w:rsidRPr="005840D5" w:rsidRDefault="0026022F" w:rsidP="00E63FBD">
      <w:pPr>
        <w:ind w:firstLine="709"/>
        <w:jc w:val="center"/>
        <w:rPr>
          <w:b/>
        </w:rPr>
      </w:pPr>
      <w:bookmarkStart w:id="55" w:name="_Toc119343910"/>
    </w:p>
    <w:p w:rsidR="0026022F" w:rsidRPr="005840D5" w:rsidRDefault="0026022F" w:rsidP="00E63FBD">
      <w:pPr>
        <w:jc w:val="center"/>
        <w:rPr>
          <w:b/>
        </w:rPr>
      </w:pPr>
      <w:r w:rsidRPr="005840D5">
        <w:rPr>
          <w:b/>
        </w:rPr>
        <w:t>ОПИСЬ ДОКУМЕНТОВ,</w:t>
      </w:r>
      <w:bookmarkEnd w:id="55"/>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5840D5">
        <w:rPr>
          <w:sz w:val="24"/>
          <w:szCs w:val="24"/>
        </w:rPr>
        <w:lastRenderedPageBreak/>
        <w:t>ЗАЯВКА НА УЧАСТИЕ В ЗАКУПКЕ</w:t>
      </w:r>
      <w:bookmarkEnd w:id="56"/>
      <w:bookmarkEnd w:id="57"/>
      <w:bookmarkEnd w:id="58"/>
      <w:bookmarkEnd w:id="59"/>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7"/>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7"/>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7"/>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F47605" w:rsidRPr="00FF355F" w:rsidRDefault="00A602C4" w:rsidP="00F47605">
      <w:pPr>
        <w:pStyle w:val="af7"/>
        <w:tabs>
          <w:tab w:val="left" w:pos="9639"/>
        </w:tabs>
        <w:spacing w:after="0"/>
        <w:rPr>
          <w:bCs/>
        </w:rPr>
      </w:pPr>
      <w:r w:rsidRPr="005840D5">
        <w:rPr>
          <w:bCs/>
        </w:rPr>
        <w:t>Таблица № 1</w:t>
      </w:r>
      <w:r w:rsidR="00F47605" w:rsidRPr="00F47605">
        <w:rPr>
          <w:bCs/>
        </w:rPr>
        <w:t xml:space="preserve"> </w:t>
      </w:r>
    </w:p>
    <w:p w:rsidR="008F7E66" w:rsidRDefault="008F7E66" w:rsidP="002A60BF">
      <w:pPr>
        <w:tabs>
          <w:tab w:val="left" w:pos="9639"/>
        </w:tabs>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1872"/>
        <w:gridCol w:w="1701"/>
        <w:gridCol w:w="1559"/>
        <w:gridCol w:w="1701"/>
        <w:gridCol w:w="2552"/>
      </w:tblGrid>
      <w:tr w:rsidR="008F7E66" w:rsidRPr="00FF355F" w:rsidTr="008F7E66">
        <w:trPr>
          <w:cantSplit/>
        </w:trPr>
        <w:tc>
          <w:tcPr>
            <w:tcW w:w="680" w:type="dxa"/>
            <w:vAlign w:val="center"/>
          </w:tcPr>
          <w:p w:rsidR="008F7E66" w:rsidRPr="00FF355F" w:rsidRDefault="008F7E66" w:rsidP="008F7E66">
            <w:pPr>
              <w:tabs>
                <w:tab w:val="left" w:pos="9639"/>
              </w:tabs>
              <w:jc w:val="center"/>
              <w:rPr>
                <w:b/>
              </w:rPr>
            </w:pPr>
            <w:r w:rsidRPr="00FF355F">
              <w:rPr>
                <w:b/>
              </w:rPr>
              <w:t xml:space="preserve">№ </w:t>
            </w:r>
            <w:proofErr w:type="spellStart"/>
            <w:proofErr w:type="gramStart"/>
            <w:r w:rsidRPr="00FF355F">
              <w:rPr>
                <w:b/>
              </w:rPr>
              <w:t>п</w:t>
            </w:r>
            <w:proofErr w:type="spellEnd"/>
            <w:proofErr w:type="gramEnd"/>
            <w:r w:rsidRPr="00FF355F">
              <w:rPr>
                <w:b/>
              </w:rPr>
              <w:t>/</w:t>
            </w:r>
            <w:proofErr w:type="spellStart"/>
            <w:r w:rsidRPr="00FF355F">
              <w:rPr>
                <w:b/>
              </w:rPr>
              <w:t>п</w:t>
            </w:r>
            <w:proofErr w:type="spellEnd"/>
          </w:p>
        </w:tc>
        <w:tc>
          <w:tcPr>
            <w:tcW w:w="1872" w:type="dxa"/>
            <w:vAlign w:val="center"/>
          </w:tcPr>
          <w:p w:rsidR="008F7E66" w:rsidRPr="00FF355F" w:rsidRDefault="008F7E66" w:rsidP="008F7E66">
            <w:pPr>
              <w:tabs>
                <w:tab w:val="left" w:pos="9639"/>
              </w:tabs>
              <w:jc w:val="center"/>
              <w:rPr>
                <w:b/>
              </w:rPr>
            </w:pPr>
            <w:r w:rsidRPr="00FF355F">
              <w:rPr>
                <w:b/>
              </w:rPr>
              <w:t>Наименование критерия</w:t>
            </w:r>
          </w:p>
          <w:p w:rsidR="008F7E66" w:rsidRPr="00FF355F" w:rsidRDefault="008F7E66" w:rsidP="008F7E66">
            <w:pPr>
              <w:tabs>
                <w:tab w:val="left" w:pos="9639"/>
              </w:tabs>
              <w:jc w:val="center"/>
              <w:rPr>
                <w:b/>
              </w:rPr>
            </w:pPr>
          </w:p>
        </w:tc>
        <w:tc>
          <w:tcPr>
            <w:tcW w:w="1701" w:type="dxa"/>
            <w:vAlign w:val="center"/>
          </w:tcPr>
          <w:p w:rsidR="008F7E66" w:rsidRPr="00FF355F" w:rsidRDefault="008F7E66" w:rsidP="008F7E66">
            <w:pPr>
              <w:tabs>
                <w:tab w:val="left" w:pos="9639"/>
              </w:tabs>
              <w:jc w:val="center"/>
              <w:rPr>
                <w:b/>
              </w:rPr>
            </w:pPr>
            <w:r w:rsidRPr="00FF355F">
              <w:rPr>
                <w:b/>
              </w:rPr>
              <w:t>Единица измерения</w:t>
            </w:r>
          </w:p>
        </w:tc>
        <w:tc>
          <w:tcPr>
            <w:tcW w:w="1559" w:type="dxa"/>
            <w:vAlign w:val="center"/>
          </w:tcPr>
          <w:p w:rsidR="008F7E66" w:rsidRPr="00FF355F" w:rsidRDefault="008F7E66" w:rsidP="008F7E66">
            <w:pPr>
              <w:tabs>
                <w:tab w:val="left" w:pos="9639"/>
              </w:tabs>
              <w:jc w:val="center"/>
              <w:rPr>
                <w:b/>
              </w:rPr>
            </w:pPr>
            <w:r w:rsidRPr="00FF355F">
              <w:rPr>
                <w:b/>
              </w:rPr>
              <w:t>Значимость критерия</w:t>
            </w:r>
          </w:p>
        </w:tc>
        <w:tc>
          <w:tcPr>
            <w:tcW w:w="1701" w:type="dxa"/>
            <w:vAlign w:val="center"/>
          </w:tcPr>
          <w:p w:rsidR="008F7E66" w:rsidRPr="00FF355F" w:rsidRDefault="008F7E66" w:rsidP="008F7E66">
            <w:pPr>
              <w:tabs>
                <w:tab w:val="left" w:pos="9639"/>
              </w:tabs>
              <w:jc w:val="center"/>
              <w:rPr>
                <w:b/>
              </w:rPr>
            </w:pPr>
            <w:r w:rsidRPr="00FF355F">
              <w:rPr>
                <w:b/>
              </w:rPr>
              <w:t>Предложение участника закупки</w:t>
            </w:r>
          </w:p>
          <w:p w:rsidR="008F7E66" w:rsidRPr="00FF355F" w:rsidRDefault="008F7E66" w:rsidP="008F7E66">
            <w:pPr>
              <w:tabs>
                <w:tab w:val="left" w:pos="9639"/>
              </w:tabs>
              <w:jc w:val="center"/>
              <w:rPr>
                <w:b/>
              </w:rPr>
            </w:pPr>
            <w:r w:rsidRPr="00FF355F">
              <w:rPr>
                <w:b/>
              </w:rPr>
              <w:t>Значение</w:t>
            </w:r>
          </w:p>
          <w:p w:rsidR="008F7E66" w:rsidRPr="00FF355F" w:rsidRDefault="008F7E66" w:rsidP="008F7E66">
            <w:pPr>
              <w:tabs>
                <w:tab w:val="left" w:pos="9639"/>
              </w:tabs>
              <w:jc w:val="center"/>
              <w:rPr>
                <w:b/>
              </w:rPr>
            </w:pPr>
            <w:proofErr w:type="gramStart"/>
            <w:r w:rsidRPr="00FF355F">
              <w:rPr>
                <w:b/>
              </w:rPr>
              <w:t>(цифрами и</w:t>
            </w:r>
            <w:proofErr w:type="gramEnd"/>
          </w:p>
          <w:p w:rsidR="008F7E66" w:rsidRPr="00FF355F" w:rsidRDefault="008F7E66" w:rsidP="008F7E66">
            <w:pPr>
              <w:tabs>
                <w:tab w:val="left" w:pos="9639"/>
              </w:tabs>
              <w:jc w:val="center"/>
              <w:rPr>
                <w:b/>
              </w:rPr>
            </w:pPr>
            <w:r w:rsidRPr="00FF355F">
              <w:rPr>
                <w:b/>
              </w:rPr>
              <w:t>прописью)</w:t>
            </w:r>
          </w:p>
        </w:tc>
        <w:tc>
          <w:tcPr>
            <w:tcW w:w="2552" w:type="dxa"/>
            <w:vAlign w:val="center"/>
          </w:tcPr>
          <w:p w:rsidR="008F7E66" w:rsidRPr="00FF355F" w:rsidRDefault="008F7E66" w:rsidP="008F7E66">
            <w:pPr>
              <w:tabs>
                <w:tab w:val="left" w:pos="9639"/>
              </w:tabs>
              <w:jc w:val="center"/>
              <w:rPr>
                <w:b/>
              </w:rPr>
            </w:pPr>
            <w:r w:rsidRPr="00FF355F">
              <w:rPr>
                <w:b/>
              </w:rPr>
              <w:t>Примечание</w:t>
            </w:r>
          </w:p>
        </w:tc>
      </w:tr>
      <w:tr w:rsidR="0096658F" w:rsidRPr="008C5A7C" w:rsidTr="008F7E66">
        <w:trPr>
          <w:cantSplit/>
        </w:trPr>
        <w:tc>
          <w:tcPr>
            <w:tcW w:w="680" w:type="dxa"/>
            <w:vAlign w:val="center"/>
          </w:tcPr>
          <w:p w:rsidR="0096658F" w:rsidRPr="008C5A7C" w:rsidRDefault="0096658F" w:rsidP="008F7E66">
            <w:pPr>
              <w:tabs>
                <w:tab w:val="left" w:pos="9639"/>
              </w:tabs>
              <w:jc w:val="center"/>
            </w:pPr>
            <w:r w:rsidRPr="008C5A7C">
              <w:t>1.</w:t>
            </w:r>
          </w:p>
        </w:tc>
        <w:tc>
          <w:tcPr>
            <w:tcW w:w="1872" w:type="dxa"/>
            <w:vAlign w:val="center"/>
          </w:tcPr>
          <w:p w:rsidR="0096658F" w:rsidRPr="005D2428" w:rsidRDefault="0096658F" w:rsidP="00C957C9">
            <w:pPr>
              <w:tabs>
                <w:tab w:val="left" w:pos="9639"/>
              </w:tabs>
              <w:jc w:val="center"/>
            </w:pPr>
            <w:r w:rsidRPr="005D2428">
              <w:t>Цена договора (с учетом НДС)</w:t>
            </w:r>
          </w:p>
        </w:tc>
        <w:tc>
          <w:tcPr>
            <w:tcW w:w="1701" w:type="dxa"/>
            <w:vAlign w:val="center"/>
          </w:tcPr>
          <w:p w:rsidR="0096658F" w:rsidRPr="005D2428" w:rsidRDefault="0096658F" w:rsidP="00C957C9">
            <w:pPr>
              <w:tabs>
                <w:tab w:val="left" w:pos="9639"/>
              </w:tabs>
              <w:jc w:val="center"/>
            </w:pPr>
            <w:r w:rsidRPr="005D2428">
              <w:t>Рубли</w:t>
            </w:r>
          </w:p>
        </w:tc>
        <w:tc>
          <w:tcPr>
            <w:tcW w:w="1559" w:type="dxa"/>
            <w:vAlign w:val="center"/>
          </w:tcPr>
          <w:p w:rsidR="0096658F" w:rsidRPr="005D2428" w:rsidRDefault="0096658F" w:rsidP="00C957C9">
            <w:pPr>
              <w:tabs>
                <w:tab w:val="left" w:pos="9639"/>
              </w:tabs>
              <w:jc w:val="center"/>
            </w:pPr>
            <w:r w:rsidRPr="005D2428">
              <w:t>30%</w:t>
            </w:r>
          </w:p>
        </w:tc>
        <w:tc>
          <w:tcPr>
            <w:tcW w:w="1701" w:type="dxa"/>
            <w:vAlign w:val="center"/>
          </w:tcPr>
          <w:p w:rsidR="0096658F" w:rsidRPr="009C1FF4" w:rsidRDefault="0096658F" w:rsidP="008F7E66">
            <w:pPr>
              <w:tabs>
                <w:tab w:val="left" w:pos="9639"/>
              </w:tabs>
              <w:jc w:val="center"/>
              <w:rPr>
                <w:i/>
              </w:rPr>
            </w:pPr>
            <w:proofErr w:type="gramStart"/>
            <w:r w:rsidRPr="009C1FF4">
              <w:rPr>
                <w:i/>
              </w:rPr>
              <w:t>__________ (с учетом НДС ___%, либо НДС не облагается, либо НДС не применяется в связи с упрощенной системой налогообложения</w:t>
            </w:r>
            <w:proofErr w:type="gramEnd"/>
          </w:p>
        </w:tc>
        <w:tc>
          <w:tcPr>
            <w:tcW w:w="2552" w:type="dxa"/>
            <w:vAlign w:val="center"/>
          </w:tcPr>
          <w:p w:rsidR="0096658F" w:rsidRPr="0096658F" w:rsidRDefault="0096658F" w:rsidP="00C00B3C">
            <w:pPr>
              <w:tabs>
                <w:tab w:val="left" w:pos="16"/>
              </w:tabs>
              <w:ind w:left="16" w:firstLine="16"/>
              <w:jc w:val="center"/>
            </w:pPr>
            <w:r w:rsidRPr="0096658F">
              <w:t xml:space="preserve">Начальная максимальная цена договора – 770 000 рублей. </w:t>
            </w:r>
          </w:p>
        </w:tc>
      </w:tr>
      <w:tr w:rsidR="0096658F" w:rsidRPr="008C5A7C" w:rsidTr="008F7E66">
        <w:trPr>
          <w:cantSplit/>
          <w:trHeight w:val="689"/>
        </w:trPr>
        <w:tc>
          <w:tcPr>
            <w:tcW w:w="680" w:type="dxa"/>
            <w:vAlign w:val="center"/>
          </w:tcPr>
          <w:p w:rsidR="0096658F" w:rsidRPr="008C5A7C" w:rsidRDefault="0096658F" w:rsidP="008F7E66">
            <w:pPr>
              <w:tabs>
                <w:tab w:val="left" w:pos="9639"/>
              </w:tabs>
              <w:jc w:val="center"/>
            </w:pPr>
            <w:r w:rsidRPr="008C5A7C">
              <w:lastRenderedPageBreak/>
              <w:t>2.</w:t>
            </w:r>
          </w:p>
        </w:tc>
        <w:tc>
          <w:tcPr>
            <w:tcW w:w="1872" w:type="dxa"/>
            <w:vAlign w:val="center"/>
          </w:tcPr>
          <w:p w:rsidR="0096658F" w:rsidRPr="005D2428" w:rsidRDefault="0096658F" w:rsidP="00C957C9">
            <w:pPr>
              <w:tabs>
                <w:tab w:val="left" w:pos="9639"/>
              </w:tabs>
              <w:jc w:val="center"/>
            </w:pPr>
            <w:r w:rsidRPr="005D2428">
              <w:t>Квалификация участника конкурса и (или) его сотрудников</w:t>
            </w:r>
          </w:p>
        </w:tc>
        <w:tc>
          <w:tcPr>
            <w:tcW w:w="1701" w:type="dxa"/>
            <w:vAlign w:val="center"/>
          </w:tcPr>
          <w:p w:rsidR="0096658F" w:rsidRPr="005D2428" w:rsidRDefault="0096658F" w:rsidP="00C957C9">
            <w:pPr>
              <w:tabs>
                <w:tab w:val="left" w:pos="9639"/>
              </w:tabs>
              <w:jc w:val="center"/>
            </w:pPr>
            <w:r w:rsidRPr="005D2428">
              <w:t>См. ниже.</w:t>
            </w:r>
          </w:p>
        </w:tc>
        <w:tc>
          <w:tcPr>
            <w:tcW w:w="1559" w:type="dxa"/>
            <w:vAlign w:val="center"/>
          </w:tcPr>
          <w:p w:rsidR="0096658F" w:rsidRPr="005D2428" w:rsidRDefault="0096658F" w:rsidP="00C957C9">
            <w:pPr>
              <w:tabs>
                <w:tab w:val="left" w:pos="9639"/>
              </w:tabs>
              <w:jc w:val="center"/>
            </w:pPr>
            <w:r w:rsidRPr="005D2428">
              <w:t>70%</w:t>
            </w:r>
          </w:p>
        </w:tc>
        <w:tc>
          <w:tcPr>
            <w:tcW w:w="1701" w:type="dxa"/>
            <w:vAlign w:val="center"/>
          </w:tcPr>
          <w:p w:rsidR="0096658F" w:rsidRPr="008C5A7C" w:rsidRDefault="0096658F" w:rsidP="008F7E66">
            <w:pPr>
              <w:tabs>
                <w:tab w:val="left" w:pos="9639"/>
              </w:tabs>
              <w:jc w:val="center"/>
            </w:pPr>
          </w:p>
        </w:tc>
        <w:tc>
          <w:tcPr>
            <w:tcW w:w="2552" w:type="dxa"/>
            <w:vAlign w:val="center"/>
          </w:tcPr>
          <w:p w:rsidR="0096658F" w:rsidRPr="0096658F" w:rsidRDefault="0096658F" w:rsidP="00C00B3C">
            <w:pPr>
              <w:tabs>
                <w:tab w:val="left" w:pos="9639"/>
              </w:tabs>
              <w:jc w:val="center"/>
            </w:pPr>
          </w:p>
          <w:p w:rsidR="0096658F" w:rsidRPr="0096658F" w:rsidRDefault="0096658F" w:rsidP="00C00B3C">
            <w:pPr>
              <w:tabs>
                <w:tab w:val="left" w:pos="9639"/>
              </w:tabs>
              <w:jc w:val="center"/>
            </w:pPr>
          </w:p>
          <w:p w:rsidR="0096658F" w:rsidRPr="0096658F" w:rsidRDefault="0096658F" w:rsidP="00C00B3C">
            <w:pPr>
              <w:tabs>
                <w:tab w:val="left" w:pos="9639"/>
              </w:tabs>
              <w:jc w:val="center"/>
            </w:pPr>
            <w:r w:rsidRPr="0096658F">
              <w:t>См. ниже</w:t>
            </w:r>
          </w:p>
          <w:p w:rsidR="0096658F" w:rsidRPr="0096658F" w:rsidRDefault="0096658F" w:rsidP="00C00B3C">
            <w:pPr>
              <w:tabs>
                <w:tab w:val="left" w:pos="9639"/>
              </w:tabs>
              <w:jc w:val="center"/>
            </w:pPr>
          </w:p>
          <w:p w:rsidR="0096658F" w:rsidRPr="0096658F" w:rsidRDefault="0096658F" w:rsidP="00C00B3C">
            <w:pPr>
              <w:tabs>
                <w:tab w:val="left" w:pos="9639"/>
              </w:tabs>
              <w:jc w:val="center"/>
            </w:pPr>
          </w:p>
        </w:tc>
      </w:tr>
    </w:tbl>
    <w:p w:rsidR="008F7E66" w:rsidRDefault="008F7E66" w:rsidP="002A60BF">
      <w:pPr>
        <w:tabs>
          <w:tab w:val="left" w:pos="9639"/>
        </w:tabs>
        <w:rPr>
          <w:b/>
        </w:rPr>
      </w:pPr>
    </w:p>
    <w:p w:rsidR="008F7E66" w:rsidRDefault="008F7E66" w:rsidP="002A60BF">
      <w:pPr>
        <w:tabs>
          <w:tab w:val="left" w:pos="9639"/>
        </w:tabs>
        <w:jc w:val="right"/>
      </w:pPr>
    </w:p>
    <w:p w:rsidR="002A60BF" w:rsidRPr="00FF355F" w:rsidRDefault="002A60BF" w:rsidP="002A60BF">
      <w:pPr>
        <w:tabs>
          <w:tab w:val="left" w:pos="9639"/>
        </w:tabs>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p>
    <w:p w:rsidR="002A60BF" w:rsidRPr="009C1FF4" w:rsidRDefault="002A60BF" w:rsidP="002A60BF">
      <w:pPr>
        <w:tabs>
          <w:tab w:val="left" w:pos="9639"/>
        </w:tabs>
        <w:jc w:val="right"/>
        <w:rPr>
          <w:lang w:val="en-US"/>
        </w:rPr>
      </w:pPr>
      <w:r w:rsidRPr="00FF355F">
        <w:t xml:space="preserve">Таблица № </w:t>
      </w:r>
      <w:r w:rsidR="009C1FF4">
        <w:rPr>
          <w:lang w:val="en-US"/>
        </w:rPr>
        <w:t>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019"/>
        <w:gridCol w:w="850"/>
        <w:gridCol w:w="2410"/>
        <w:gridCol w:w="1701"/>
        <w:gridCol w:w="2977"/>
      </w:tblGrid>
      <w:tr w:rsidR="004F0B29" w:rsidRPr="00583A8F" w:rsidTr="00C00B3C">
        <w:trPr>
          <w:trHeight w:val="418"/>
        </w:trPr>
        <w:tc>
          <w:tcPr>
            <w:tcW w:w="641" w:type="dxa"/>
            <w:vAlign w:val="center"/>
          </w:tcPr>
          <w:p w:rsidR="004F0B29" w:rsidRPr="00583A8F" w:rsidRDefault="004F0B29" w:rsidP="00C00B3C">
            <w:pPr>
              <w:tabs>
                <w:tab w:val="left" w:pos="9639"/>
              </w:tabs>
              <w:spacing w:before="120"/>
              <w:jc w:val="center"/>
              <w:rPr>
                <w:b/>
              </w:rPr>
            </w:pPr>
            <w:r w:rsidRPr="00583A8F">
              <w:rPr>
                <w:b/>
              </w:rPr>
              <w:t xml:space="preserve">№ </w:t>
            </w:r>
            <w:proofErr w:type="spellStart"/>
            <w:proofErr w:type="gramStart"/>
            <w:r w:rsidRPr="00583A8F">
              <w:rPr>
                <w:b/>
              </w:rPr>
              <w:t>п</w:t>
            </w:r>
            <w:proofErr w:type="spellEnd"/>
            <w:proofErr w:type="gramEnd"/>
            <w:r w:rsidRPr="00583A8F">
              <w:rPr>
                <w:b/>
              </w:rPr>
              <w:t>/</w:t>
            </w:r>
            <w:proofErr w:type="spellStart"/>
            <w:r w:rsidRPr="00583A8F">
              <w:rPr>
                <w:b/>
              </w:rPr>
              <w:t>п</w:t>
            </w:r>
            <w:proofErr w:type="spellEnd"/>
          </w:p>
        </w:tc>
        <w:tc>
          <w:tcPr>
            <w:tcW w:w="2019" w:type="dxa"/>
            <w:vAlign w:val="center"/>
          </w:tcPr>
          <w:p w:rsidR="004F0B29" w:rsidRPr="00583A8F" w:rsidRDefault="004F0B29" w:rsidP="00C00B3C">
            <w:pPr>
              <w:tabs>
                <w:tab w:val="left" w:pos="9639"/>
              </w:tabs>
              <w:spacing w:before="120"/>
              <w:jc w:val="center"/>
              <w:rPr>
                <w:b/>
              </w:rPr>
            </w:pPr>
            <w:r w:rsidRPr="00583A8F">
              <w:rPr>
                <w:b/>
              </w:rPr>
              <w:t>Наименование показателя</w:t>
            </w:r>
          </w:p>
        </w:tc>
        <w:tc>
          <w:tcPr>
            <w:tcW w:w="850" w:type="dxa"/>
            <w:vAlign w:val="center"/>
          </w:tcPr>
          <w:p w:rsidR="004F0B29" w:rsidRPr="00583A8F" w:rsidRDefault="004F0B29" w:rsidP="00C00B3C">
            <w:pPr>
              <w:tabs>
                <w:tab w:val="left" w:pos="9639"/>
              </w:tabs>
              <w:spacing w:before="120"/>
              <w:ind w:left="-118"/>
              <w:jc w:val="center"/>
              <w:rPr>
                <w:b/>
              </w:rPr>
            </w:pPr>
            <w:r w:rsidRPr="00583A8F">
              <w:rPr>
                <w:b/>
              </w:rPr>
              <w:t>Единица измерения</w:t>
            </w:r>
          </w:p>
        </w:tc>
        <w:tc>
          <w:tcPr>
            <w:tcW w:w="2410" w:type="dxa"/>
            <w:vAlign w:val="center"/>
          </w:tcPr>
          <w:p w:rsidR="004F0B29" w:rsidRPr="00583A8F" w:rsidRDefault="004F0B29" w:rsidP="00C00B3C">
            <w:pPr>
              <w:tabs>
                <w:tab w:val="left" w:pos="9639"/>
              </w:tabs>
              <w:spacing w:before="120"/>
              <w:jc w:val="center"/>
              <w:rPr>
                <w:b/>
              </w:rPr>
            </w:pPr>
            <w:r w:rsidRPr="00583A8F">
              <w:rPr>
                <w:b/>
              </w:rPr>
              <w:t>Значимость показателя</w:t>
            </w:r>
          </w:p>
        </w:tc>
        <w:tc>
          <w:tcPr>
            <w:tcW w:w="1701" w:type="dxa"/>
            <w:vAlign w:val="center"/>
          </w:tcPr>
          <w:p w:rsidR="004F0B29" w:rsidRPr="00FF355F" w:rsidRDefault="004F0B29" w:rsidP="00C00B3C">
            <w:pPr>
              <w:tabs>
                <w:tab w:val="left" w:pos="9639"/>
              </w:tabs>
              <w:jc w:val="center"/>
              <w:rPr>
                <w:b/>
              </w:rPr>
            </w:pPr>
            <w:r w:rsidRPr="00FF355F">
              <w:rPr>
                <w:b/>
              </w:rPr>
              <w:t>Предложение участника закупки</w:t>
            </w:r>
          </w:p>
          <w:p w:rsidR="004F0B29" w:rsidRPr="00FF355F" w:rsidRDefault="004F0B29" w:rsidP="00C00B3C">
            <w:pPr>
              <w:tabs>
                <w:tab w:val="left" w:pos="9639"/>
              </w:tabs>
              <w:jc w:val="center"/>
              <w:rPr>
                <w:b/>
              </w:rPr>
            </w:pPr>
            <w:r w:rsidRPr="00FF355F">
              <w:rPr>
                <w:b/>
              </w:rPr>
              <w:t>Значение</w:t>
            </w:r>
          </w:p>
          <w:p w:rsidR="004F0B29" w:rsidRPr="00FF355F" w:rsidRDefault="004F0B29" w:rsidP="00C00B3C">
            <w:pPr>
              <w:tabs>
                <w:tab w:val="left" w:pos="9639"/>
              </w:tabs>
              <w:jc w:val="center"/>
              <w:rPr>
                <w:b/>
              </w:rPr>
            </w:pPr>
            <w:proofErr w:type="gramStart"/>
            <w:r w:rsidRPr="00FF355F">
              <w:rPr>
                <w:b/>
              </w:rPr>
              <w:t>(цифрами и</w:t>
            </w:r>
            <w:proofErr w:type="gramEnd"/>
          </w:p>
          <w:p w:rsidR="004F0B29" w:rsidRPr="00FF355F" w:rsidRDefault="004F0B29" w:rsidP="00C00B3C">
            <w:pPr>
              <w:tabs>
                <w:tab w:val="left" w:pos="9639"/>
              </w:tabs>
              <w:jc w:val="center"/>
              <w:rPr>
                <w:b/>
              </w:rPr>
            </w:pPr>
            <w:r w:rsidRPr="00FF355F">
              <w:rPr>
                <w:b/>
              </w:rPr>
              <w:t>прописью)</w:t>
            </w:r>
          </w:p>
        </w:tc>
        <w:tc>
          <w:tcPr>
            <w:tcW w:w="2977" w:type="dxa"/>
            <w:vAlign w:val="center"/>
          </w:tcPr>
          <w:p w:rsidR="004F0B29" w:rsidRPr="00583A8F" w:rsidRDefault="004F0B29" w:rsidP="00C00B3C">
            <w:pPr>
              <w:tabs>
                <w:tab w:val="left" w:pos="9639"/>
              </w:tabs>
              <w:spacing w:before="120"/>
              <w:jc w:val="center"/>
              <w:rPr>
                <w:b/>
              </w:rPr>
            </w:pPr>
            <w:r w:rsidRPr="00583A8F">
              <w:rPr>
                <w:b/>
              </w:rPr>
              <w:t>Примечание</w:t>
            </w:r>
          </w:p>
        </w:tc>
      </w:tr>
      <w:tr w:rsidR="004F0B29" w:rsidRPr="00583A8F" w:rsidTr="004F0B29">
        <w:trPr>
          <w:trHeight w:val="841"/>
        </w:trPr>
        <w:tc>
          <w:tcPr>
            <w:tcW w:w="641" w:type="dxa"/>
            <w:vMerge w:val="restart"/>
            <w:shd w:val="clear" w:color="auto" w:fill="auto"/>
            <w:vAlign w:val="center"/>
          </w:tcPr>
          <w:p w:rsidR="004F0B29" w:rsidRPr="00583A8F" w:rsidRDefault="004F0B29" w:rsidP="00C00B3C">
            <w:pPr>
              <w:tabs>
                <w:tab w:val="left" w:pos="9639"/>
              </w:tabs>
              <w:spacing w:before="120"/>
              <w:jc w:val="center"/>
            </w:pPr>
            <w:r w:rsidRPr="00583A8F">
              <w:t>1.</w:t>
            </w:r>
          </w:p>
        </w:tc>
        <w:tc>
          <w:tcPr>
            <w:tcW w:w="2019" w:type="dxa"/>
            <w:vMerge w:val="restart"/>
            <w:shd w:val="clear" w:color="auto" w:fill="auto"/>
            <w:vAlign w:val="center"/>
          </w:tcPr>
          <w:p w:rsidR="004F0B29" w:rsidRPr="00583A8F" w:rsidRDefault="004F0B29" w:rsidP="00C00B3C">
            <w:r w:rsidRPr="00583A8F">
              <w:t xml:space="preserve">Наличие в штате участника закупки квалифицированных специалистов для проведения исследования, </w:t>
            </w:r>
            <w:r w:rsidRPr="00583A8F">
              <w:rPr>
                <w:rFonts w:eastAsia="Arial"/>
              </w:rPr>
              <w:t xml:space="preserve">  </w:t>
            </w:r>
            <w:r w:rsidRPr="00583A8F">
              <w:t xml:space="preserve">имеющих ученую степень по направлению исследования (кандидат/доктор медицинских,  биологических,  </w:t>
            </w:r>
            <w:r>
              <w:t xml:space="preserve">фармацевтических наук) и </w:t>
            </w:r>
            <w:r w:rsidRPr="00583A8F">
              <w:rPr>
                <w:bCs/>
              </w:rPr>
              <w:t xml:space="preserve">наличие  действующего сертификата </w:t>
            </w:r>
            <w:r w:rsidRPr="00583A8F">
              <w:rPr>
                <w:bCs/>
                <w:lang w:val="en-US"/>
              </w:rPr>
              <w:t>GCP</w:t>
            </w:r>
            <w:r w:rsidRPr="00583A8F">
              <w:rPr>
                <w:bCs/>
              </w:rPr>
              <w:t xml:space="preserve"> (дополнительного образования по дополнительной профессиональной программе в области клинических исследований лекарственных препаратов).</w:t>
            </w:r>
          </w:p>
        </w:tc>
        <w:tc>
          <w:tcPr>
            <w:tcW w:w="850" w:type="dxa"/>
            <w:vMerge w:val="restart"/>
            <w:shd w:val="clear" w:color="auto" w:fill="auto"/>
            <w:vAlign w:val="center"/>
          </w:tcPr>
          <w:p w:rsidR="004F0B29" w:rsidRPr="00583A8F" w:rsidRDefault="004F0B29" w:rsidP="00C00B3C">
            <w:pPr>
              <w:tabs>
                <w:tab w:val="left" w:pos="9639"/>
              </w:tabs>
              <w:ind w:left="-118"/>
              <w:jc w:val="center"/>
            </w:pPr>
            <w:r w:rsidRPr="00583A8F">
              <w:t>Чел.</w:t>
            </w:r>
          </w:p>
        </w:tc>
        <w:tc>
          <w:tcPr>
            <w:tcW w:w="2410" w:type="dxa"/>
            <w:shd w:val="clear" w:color="auto" w:fill="auto"/>
          </w:tcPr>
          <w:p w:rsidR="004F0B29" w:rsidRPr="00583A8F" w:rsidRDefault="004F0B29" w:rsidP="00C00B3C">
            <w:pPr>
              <w:rPr>
                <w:rFonts w:eastAsia="Arial"/>
              </w:rPr>
            </w:pPr>
            <w:r w:rsidRPr="00583A8F">
              <w:rPr>
                <w:rFonts w:eastAsia="Arial"/>
              </w:rPr>
              <w:t>Отсутствие сотрудников – 0 баллов</w:t>
            </w:r>
          </w:p>
        </w:tc>
        <w:tc>
          <w:tcPr>
            <w:tcW w:w="1701" w:type="dxa"/>
            <w:vMerge w:val="restart"/>
          </w:tcPr>
          <w:p w:rsidR="004F0B29" w:rsidRPr="00583A8F" w:rsidRDefault="004F0B29" w:rsidP="00C00B3C">
            <w:pPr>
              <w:tabs>
                <w:tab w:val="left" w:pos="9639"/>
              </w:tabs>
            </w:pPr>
          </w:p>
        </w:tc>
        <w:tc>
          <w:tcPr>
            <w:tcW w:w="2977" w:type="dxa"/>
            <w:vMerge w:val="restart"/>
            <w:shd w:val="clear" w:color="auto" w:fill="auto"/>
            <w:vAlign w:val="center"/>
          </w:tcPr>
          <w:p w:rsidR="004F0B29" w:rsidRDefault="004F0B29" w:rsidP="00C00B3C">
            <w:pPr>
              <w:tabs>
                <w:tab w:val="left" w:pos="9639"/>
              </w:tabs>
            </w:pPr>
            <w:r w:rsidRPr="00583A8F">
              <w:t>В качестве подтверждающих документов участник закупки предоставляет</w:t>
            </w:r>
            <w:r>
              <w:t xml:space="preserve"> по каждому сотруднику</w:t>
            </w:r>
            <w:r w:rsidRPr="00583A8F">
              <w:t>:</w:t>
            </w:r>
          </w:p>
          <w:p w:rsidR="004F0B29" w:rsidRPr="00583A8F" w:rsidRDefault="004F0B29" w:rsidP="00C00B3C">
            <w:pPr>
              <w:tabs>
                <w:tab w:val="left" w:pos="9639"/>
              </w:tabs>
            </w:pPr>
            <w:r>
              <w:t xml:space="preserve">- копию диплома, подтверждающего наличие ученой степени </w:t>
            </w:r>
            <w:r w:rsidRPr="00583A8F">
              <w:t xml:space="preserve">по направлению исследования (кандидат/доктор медицинских,  биологических,  </w:t>
            </w:r>
            <w:r>
              <w:t>фармацевтических наук)</w:t>
            </w:r>
          </w:p>
          <w:p w:rsidR="004F0B29" w:rsidRPr="00583A8F" w:rsidRDefault="004F0B29" w:rsidP="00C00B3C">
            <w:pPr>
              <w:tabs>
                <w:tab w:val="left" w:pos="9639"/>
              </w:tabs>
              <w:rPr>
                <w:rFonts w:eastAsia="Arial"/>
              </w:rPr>
            </w:pPr>
            <w:r w:rsidRPr="00583A8F">
              <w:t xml:space="preserve">-  </w:t>
            </w:r>
            <w:r w:rsidRPr="00583A8F">
              <w:rPr>
                <w:rFonts w:eastAsia="Arial"/>
              </w:rPr>
              <w:t>заверенные копии трудовых договоров</w:t>
            </w:r>
            <w:r>
              <w:rPr>
                <w:rFonts w:eastAsia="Arial"/>
              </w:rPr>
              <w:t xml:space="preserve"> на каждого сотрудника или актуальная выписка из штатного расписания</w:t>
            </w:r>
          </w:p>
          <w:p w:rsidR="004F0B29" w:rsidRDefault="004F0B29" w:rsidP="00C00B3C">
            <w:pPr>
              <w:tabs>
                <w:tab w:val="left" w:pos="9639"/>
              </w:tabs>
              <w:rPr>
                <w:bCs/>
              </w:rPr>
            </w:pPr>
            <w:r w:rsidRPr="00583A8F">
              <w:rPr>
                <w:rFonts w:eastAsia="Arial"/>
              </w:rPr>
              <w:t>- заверенные копии  сертификат</w:t>
            </w:r>
            <w:r>
              <w:rPr>
                <w:rFonts w:eastAsia="Arial"/>
              </w:rPr>
              <w:t>а</w:t>
            </w:r>
            <w:r w:rsidRPr="00583A8F">
              <w:rPr>
                <w:rFonts w:eastAsia="Arial"/>
              </w:rPr>
              <w:t xml:space="preserve"> </w:t>
            </w:r>
            <w:r w:rsidRPr="00583A8F">
              <w:rPr>
                <w:rFonts w:eastAsia="Arial"/>
                <w:lang w:val="en-US"/>
              </w:rPr>
              <w:t>GCP</w:t>
            </w:r>
            <w:r w:rsidRPr="00583A8F">
              <w:rPr>
                <w:rFonts w:eastAsia="Arial"/>
              </w:rPr>
              <w:t>, подтверждающ</w:t>
            </w:r>
            <w:r>
              <w:rPr>
                <w:rFonts w:eastAsia="Arial"/>
              </w:rPr>
              <w:t>его</w:t>
            </w:r>
            <w:r w:rsidRPr="00583A8F">
              <w:rPr>
                <w:rFonts w:eastAsia="Arial"/>
              </w:rPr>
              <w:t xml:space="preserve"> наличие дополнительного образования в области клинических исследований </w:t>
            </w:r>
            <w:r w:rsidRPr="00583A8F">
              <w:rPr>
                <w:bCs/>
              </w:rPr>
              <w:t>лекарственных препаратов</w:t>
            </w:r>
            <w:r>
              <w:rPr>
                <w:bCs/>
              </w:rPr>
              <w:t>;</w:t>
            </w:r>
          </w:p>
          <w:p w:rsidR="004F0B29" w:rsidRPr="00583A8F" w:rsidRDefault="004F0B29" w:rsidP="00C00B3C">
            <w:pPr>
              <w:tabs>
                <w:tab w:val="left" w:pos="9639"/>
              </w:tabs>
            </w:pPr>
            <w:r w:rsidRPr="00380952">
              <w:rPr>
                <w:bCs/>
              </w:rPr>
              <w:t>В случае отсутствия указанных выше  документов в полном объеме на каждого сотрудника, данные сотрудники оценке не подлежат</w:t>
            </w:r>
            <w:r>
              <w:t xml:space="preserve"> </w:t>
            </w:r>
          </w:p>
        </w:tc>
      </w:tr>
      <w:tr w:rsidR="004F0B29" w:rsidRPr="00583A8F" w:rsidTr="004F0B29">
        <w:trPr>
          <w:trHeight w:val="1091"/>
        </w:trPr>
        <w:tc>
          <w:tcPr>
            <w:tcW w:w="641" w:type="dxa"/>
            <w:vMerge/>
            <w:shd w:val="clear" w:color="auto" w:fill="auto"/>
            <w:vAlign w:val="center"/>
          </w:tcPr>
          <w:p w:rsidR="004F0B29" w:rsidRPr="00583A8F" w:rsidRDefault="004F0B29" w:rsidP="00C00B3C">
            <w:pPr>
              <w:tabs>
                <w:tab w:val="left" w:pos="9639"/>
              </w:tabs>
              <w:spacing w:before="120"/>
              <w:jc w:val="center"/>
            </w:pPr>
          </w:p>
        </w:tc>
        <w:tc>
          <w:tcPr>
            <w:tcW w:w="2019" w:type="dxa"/>
            <w:vMerge/>
            <w:shd w:val="clear" w:color="auto" w:fill="auto"/>
            <w:vAlign w:val="center"/>
          </w:tcPr>
          <w:p w:rsidR="004F0B29" w:rsidRPr="00583A8F" w:rsidRDefault="004F0B29" w:rsidP="00C00B3C">
            <w:pPr>
              <w:rPr>
                <w:rFonts w:eastAsia="Arial"/>
              </w:rPr>
            </w:pPr>
          </w:p>
        </w:tc>
        <w:tc>
          <w:tcPr>
            <w:tcW w:w="850" w:type="dxa"/>
            <w:vMerge/>
            <w:shd w:val="clear" w:color="auto" w:fill="auto"/>
            <w:vAlign w:val="center"/>
          </w:tcPr>
          <w:p w:rsidR="004F0B29" w:rsidRPr="00583A8F" w:rsidRDefault="004F0B29" w:rsidP="00C00B3C">
            <w:pPr>
              <w:tabs>
                <w:tab w:val="left" w:pos="9639"/>
              </w:tabs>
              <w:ind w:left="-118"/>
              <w:jc w:val="center"/>
            </w:pPr>
          </w:p>
        </w:tc>
        <w:tc>
          <w:tcPr>
            <w:tcW w:w="2410" w:type="dxa"/>
            <w:shd w:val="clear" w:color="auto" w:fill="auto"/>
          </w:tcPr>
          <w:p w:rsidR="004F0B29" w:rsidRPr="00583A8F" w:rsidRDefault="004F0B29" w:rsidP="00C00B3C">
            <w:pPr>
              <w:rPr>
                <w:rFonts w:eastAsia="Arial"/>
              </w:rPr>
            </w:pPr>
            <w:r w:rsidRPr="00583A8F">
              <w:rPr>
                <w:rFonts w:eastAsia="Arial"/>
              </w:rPr>
              <w:t>1</w:t>
            </w:r>
            <w:r>
              <w:rPr>
                <w:rFonts w:eastAsia="Arial"/>
              </w:rPr>
              <w:t xml:space="preserve">  сотрудник </w:t>
            </w:r>
            <w:r w:rsidRPr="00583A8F">
              <w:rPr>
                <w:rFonts w:eastAsia="Arial"/>
              </w:rPr>
              <w:t xml:space="preserve">  – </w:t>
            </w:r>
            <w:r>
              <w:rPr>
                <w:rFonts w:eastAsia="Arial"/>
              </w:rPr>
              <w:t>2</w:t>
            </w:r>
            <w:r w:rsidRPr="00583A8F">
              <w:rPr>
                <w:rFonts w:eastAsia="Arial"/>
              </w:rPr>
              <w:t>0 баллов</w:t>
            </w:r>
          </w:p>
        </w:tc>
        <w:tc>
          <w:tcPr>
            <w:tcW w:w="1701" w:type="dxa"/>
            <w:vMerge/>
          </w:tcPr>
          <w:p w:rsidR="004F0B29" w:rsidRPr="00583A8F" w:rsidRDefault="004F0B29" w:rsidP="00C00B3C">
            <w:pPr>
              <w:tabs>
                <w:tab w:val="left" w:pos="9639"/>
              </w:tabs>
              <w:autoSpaceDE w:val="0"/>
              <w:autoSpaceDN w:val="0"/>
              <w:adjustRightInd w:val="0"/>
            </w:pPr>
          </w:p>
        </w:tc>
        <w:tc>
          <w:tcPr>
            <w:tcW w:w="2977" w:type="dxa"/>
            <w:vMerge/>
            <w:shd w:val="clear" w:color="auto" w:fill="auto"/>
            <w:vAlign w:val="center"/>
          </w:tcPr>
          <w:p w:rsidR="004F0B29" w:rsidRPr="00583A8F" w:rsidRDefault="004F0B29" w:rsidP="00C00B3C">
            <w:pPr>
              <w:tabs>
                <w:tab w:val="left" w:pos="9639"/>
              </w:tabs>
              <w:autoSpaceDE w:val="0"/>
              <w:autoSpaceDN w:val="0"/>
              <w:adjustRightInd w:val="0"/>
            </w:pPr>
          </w:p>
        </w:tc>
      </w:tr>
      <w:tr w:rsidR="004F0B29" w:rsidRPr="00583A8F" w:rsidTr="004F0B29">
        <w:trPr>
          <w:trHeight w:val="2930"/>
        </w:trPr>
        <w:tc>
          <w:tcPr>
            <w:tcW w:w="641" w:type="dxa"/>
            <w:vMerge/>
            <w:shd w:val="clear" w:color="auto" w:fill="auto"/>
            <w:vAlign w:val="center"/>
          </w:tcPr>
          <w:p w:rsidR="004F0B29" w:rsidRPr="00583A8F" w:rsidRDefault="004F0B29" w:rsidP="00C00B3C">
            <w:pPr>
              <w:tabs>
                <w:tab w:val="left" w:pos="9639"/>
              </w:tabs>
              <w:spacing w:before="120"/>
              <w:jc w:val="center"/>
            </w:pPr>
          </w:p>
        </w:tc>
        <w:tc>
          <w:tcPr>
            <w:tcW w:w="2019" w:type="dxa"/>
            <w:vMerge/>
            <w:shd w:val="clear" w:color="auto" w:fill="auto"/>
            <w:vAlign w:val="center"/>
          </w:tcPr>
          <w:p w:rsidR="004F0B29" w:rsidRPr="00583A8F" w:rsidRDefault="004F0B29" w:rsidP="00C00B3C">
            <w:pPr>
              <w:rPr>
                <w:rFonts w:eastAsia="Arial"/>
              </w:rPr>
            </w:pPr>
          </w:p>
        </w:tc>
        <w:tc>
          <w:tcPr>
            <w:tcW w:w="850" w:type="dxa"/>
            <w:vMerge/>
            <w:shd w:val="clear" w:color="auto" w:fill="auto"/>
            <w:vAlign w:val="center"/>
          </w:tcPr>
          <w:p w:rsidR="004F0B29" w:rsidRPr="00583A8F" w:rsidRDefault="004F0B29" w:rsidP="00C00B3C">
            <w:pPr>
              <w:tabs>
                <w:tab w:val="left" w:pos="9639"/>
              </w:tabs>
              <w:ind w:left="-118"/>
              <w:jc w:val="center"/>
            </w:pPr>
          </w:p>
        </w:tc>
        <w:tc>
          <w:tcPr>
            <w:tcW w:w="2410" w:type="dxa"/>
            <w:shd w:val="clear" w:color="auto" w:fill="auto"/>
          </w:tcPr>
          <w:p w:rsidR="004F0B29" w:rsidRPr="00583A8F" w:rsidRDefault="004F0B29" w:rsidP="00C00B3C">
            <w:pPr>
              <w:rPr>
                <w:rFonts w:eastAsia="Arial"/>
              </w:rPr>
            </w:pPr>
            <w:r>
              <w:rPr>
                <w:rFonts w:eastAsia="Arial"/>
              </w:rPr>
              <w:t xml:space="preserve">2 сотрудника </w:t>
            </w:r>
            <w:r w:rsidRPr="00583A8F">
              <w:rPr>
                <w:rFonts w:eastAsia="Arial"/>
              </w:rPr>
              <w:t xml:space="preserve"> – </w:t>
            </w:r>
            <w:r>
              <w:rPr>
                <w:rFonts w:eastAsia="Arial"/>
              </w:rPr>
              <w:t>3</w:t>
            </w:r>
            <w:r w:rsidRPr="00583A8F">
              <w:rPr>
                <w:rFonts w:eastAsia="Arial"/>
              </w:rPr>
              <w:t>0 баллов</w:t>
            </w:r>
          </w:p>
        </w:tc>
        <w:tc>
          <w:tcPr>
            <w:tcW w:w="1701" w:type="dxa"/>
            <w:vMerge/>
          </w:tcPr>
          <w:p w:rsidR="004F0B29" w:rsidRPr="00583A8F" w:rsidRDefault="004F0B29" w:rsidP="00C00B3C">
            <w:pPr>
              <w:tabs>
                <w:tab w:val="left" w:pos="9639"/>
              </w:tabs>
              <w:autoSpaceDE w:val="0"/>
              <w:autoSpaceDN w:val="0"/>
              <w:adjustRightInd w:val="0"/>
            </w:pPr>
          </w:p>
        </w:tc>
        <w:tc>
          <w:tcPr>
            <w:tcW w:w="2977" w:type="dxa"/>
            <w:vMerge/>
            <w:shd w:val="clear" w:color="auto" w:fill="auto"/>
            <w:vAlign w:val="center"/>
          </w:tcPr>
          <w:p w:rsidR="004F0B29" w:rsidRPr="00583A8F" w:rsidRDefault="004F0B29" w:rsidP="00C00B3C">
            <w:pPr>
              <w:tabs>
                <w:tab w:val="left" w:pos="9639"/>
              </w:tabs>
              <w:autoSpaceDE w:val="0"/>
              <w:autoSpaceDN w:val="0"/>
              <w:adjustRightInd w:val="0"/>
            </w:pPr>
          </w:p>
        </w:tc>
      </w:tr>
      <w:tr w:rsidR="004F0B29" w:rsidRPr="00583A8F" w:rsidTr="004F0B29">
        <w:trPr>
          <w:trHeight w:val="4176"/>
        </w:trPr>
        <w:tc>
          <w:tcPr>
            <w:tcW w:w="641" w:type="dxa"/>
            <w:vMerge/>
            <w:shd w:val="clear" w:color="auto" w:fill="auto"/>
            <w:vAlign w:val="center"/>
          </w:tcPr>
          <w:p w:rsidR="004F0B29" w:rsidRPr="00583A8F" w:rsidRDefault="004F0B29" w:rsidP="00C00B3C">
            <w:pPr>
              <w:tabs>
                <w:tab w:val="left" w:pos="9639"/>
              </w:tabs>
              <w:spacing w:before="120"/>
              <w:jc w:val="center"/>
            </w:pPr>
          </w:p>
        </w:tc>
        <w:tc>
          <w:tcPr>
            <w:tcW w:w="2019" w:type="dxa"/>
            <w:vMerge/>
            <w:shd w:val="clear" w:color="auto" w:fill="auto"/>
            <w:vAlign w:val="center"/>
          </w:tcPr>
          <w:p w:rsidR="004F0B29" w:rsidRPr="00583A8F" w:rsidRDefault="004F0B29" w:rsidP="00C00B3C">
            <w:pPr>
              <w:rPr>
                <w:rFonts w:eastAsia="Arial"/>
              </w:rPr>
            </w:pPr>
          </w:p>
        </w:tc>
        <w:tc>
          <w:tcPr>
            <w:tcW w:w="850" w:type="dxa"/>
            <w:vMerge/>
            <w:shd w:val="clear" w:color="auto" w:fill="auto"/>
            <w:vAlign w:val="center"/>
          </w:tcPr>
          <w:p w:rsidR="004F0B29" w:rsidRPr="00583A8F" w:rsidRDefault="004F0B29" w:rsidP="00C00B3C">
            <w:pPr>
              <w:tabs>
                <w:tab w:val="left" w:pos="9639"/>
              </w:tabs>
              <w:ind w:left="-118"/>
              <w:jc w:val="center"/>
            </w:pPr>
          </w:p>
        </w:tc>
        <w:tc>
          <w:tcPr>
            <w:tcW w:w="2410" w:type="dxa"/>
            <w:shd w:val="clear" w:color="auto" w:fill="auto"/>
          </w:tcPr>
          <w:p w:rsidR="004F0B29" w:rsidRDefault="004F0B29" w:rsidP="00C00B3C">
            <w:pPr>
              <w:rPr>
                <w:rFonts w:eastAsia="Arial"/>
              </w:rPr>
            </w:pPr>
            <w:r>
              <w:rPr>
                <w:rFonts w:eastAsia="Arial"/>
              </w:rPr>
              <w:t xml:space="preserve">3 сотрудника и более </w:t>
            </w:r>
            <w:r w:rsidRPr="00583A8F">
              <w:rPr>
                <w:rFonts w:eastAsia="Arial"/>
              </w:rPr>
              <w:t xml:space="preserve"> </w:t>
            </w:r>
            <w:r>
              <w:rPr>
                <w:rFonts w:eastAsia="Arial"/>
              </w:rPr>
              <w:t>– 4</w:t>
            </w:r>
            <w:r w:rsidRPr="00583A8F">
              <w:rPr>
                <w:rFonts w:eastAsia="Arial"/>
              </w:rPr>
              <w:t>0 баллов</w:t>
            </w:r>
          </w:p>
        </w:tc>
        <w:tc>
          <w:tcPr>
            <w:tcW w:w="1701" w:type="dxa"/>
            <w:vMerge/>
          </w:tcPr>
          <w:p w:rsidR="004F0B29" w:rsidRPr="00583A8F" w:rsidRDefault="004F0B29" w:rsidP="00C00B3C">
            <w:pPr>
              <w:tabs>
                <w:tab w:val="left" w:pos="9639"/>
              </w:tabs>
              <w:autoSpaceDE w:val="0"/>
              <w:autoSpaceDN w:val="0"/>
              <w:adjustRightInd w:val="0"/>
            </w:pPr>
          </w:p>
        </w:tc>
        <w:tc>
          <w:tcPr>
            <w:tcW w:w="2977" w:type="dxa"/>
            <w:vMerge/>
            <w:shd w:val="clear" w:color="auto" w:fill="auto"/>
            <w:vAlign w:val="center"/>
          </w:tcPr>
          <w:p w:rsidR="004F0B29" w:rsidRPr="00583A8F" w:rsidRDefault="004F0B29" w:rsidP="00C00B3C">
            <w:pPr>
              <w:tabs>
                <w:tab w:val="left" w:pos="9639"/>
              </w:tabs>
              <w:autoSpaceDE w:val="0"/>
              <w:autoSpaceDN w:val="0"/>
              <w:adjustRightInd w:val="0"/>
            </w:pPr>
          </w:p>
        </w:tc>
      </w:tr>
      <w:tr w:rsidR="004F0B29" w:rsidRPr="00583A8F" w:rsidTr="004F0B29">
        <w:trPr>
          <w:trHeight w:val="2467"/>
        </w:trPr>
        <w:tc>
          <w:tcPr>
            <w:tcW w:w="641" w:type="dxa"/>
            <w:vMerge w:val="restart"/>
            <w:shd w:val="clear" w:color="auto" w:fill="auto"/>
            <w:vAlign w:val="center"/>
          </w:tcPr>
          <w:p w:rsidR="004F0B29" w:rsidRPr="00583A8F" w:rsidRDefault="004F0B29" w:rsidP="00C00B3C">
            <w:pPr>
              <w:tabs>
                <w:tab w:val="left" w:pos="9639"/>
              </w:tabs>
              <w:spacing w:before="120"/>
              <w:jc w:val="center"/>
            </w:pPr>
            <w:r>
              <w:lastRenderedPageBreak/>
              <w:t>2.</w:t>
            </w:r>
          </w:p>
        </w:tc>
        <w:tc>
          <w:tcPr>
            <w:tcW w:w="2019" w:type="dxa"/>
            <w:vMerge w:val="restart"/>
            <w:shd w:val="clear" w:color="auto" w:fill="auto"/>
            <w:vAlign w:val="center"/>
          </w:tcPr>
          <w:p w:rsidR="004F0B29" w:rsidRPr="00583A8F" w:rsidRDefault="004F0B29" w:rsidP="00C00B3C">
            <w:pPr>
              <w:tabs>
                <w:tab w:val="left" w:pos="9639"/>
              </w:tabs>
              <w:rPr>
                <w:bCs/>
              </w:rPr>
            </w:pPr>
            <w:r w:rsidRPr="00F83090">
              <w:rPr>
                <w:bCs/>
              </w:rPr>
              <w:t xml:space="preserve">Наличие актов выполненных работ по проектам, связанным с </w:t>
            </w:r>
            <w:r w:rsidRPr="00A76791">
              <w:rPr>
                <w:bCs/>
              </w:rPr>
              <w:t xml:space="preserve">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w:t>
            </w:r>
            <w:r>
              <w:rPr>
                <w:bCs/>
              </w:rPr>
              <w:t>наркотических препаратов</w:t>
            </w:r>
            <w:r w:rsidRPr="00583A8F" w:rsidDel="00D151E3">
              <w:rPr>
                <w:bCs/>
              </w:rPr>
              <w:t xml:space="preserve"> </w:t>
            </w:r>
          </w:p>
        </w:tc>
        <w:tc>
          <w:tcPr>
            <w:tcW w:w="850" w:type="dxa"/>
            <w:vMerge w:val="restart"/>
            <w:shd w:val="clear" w:color="auto" w:fill="auto"/>
            <w:vAlign w:val="center"/>
          </w:tcPr>
          <w:p w:rsidR="004F0B29" w:rsidRPr="00583A8F" w:rsidRDefault="004F0B29" w:rsidP="00C00B3C">
            <w:pPr>
              <w:tabs>
                <w:tab w:val="left" w:pos="9639"/>
              </w:tabs>
              <w:ind w:left="-118"/>
              <w:jc w:val="center"/>
              <w:rPr>
                <w:bCs/>
              </w:rPr>
            </w:pPr>
            <w:r w:rsidRPr="00583A8F">
              <w:rPr>
                <w:bCs/>
              </w:rPr>
              <w:t>Шт.</w:t>
            </w:r>
          </w:p>
        </w:tc>
        <w:tc>
          <w:tcPr>
            <w:tcW w:w="2410" w:type="dxa"/>
            <w:shd w:val="clear" w:color="auto" w:fill="auto"/>
            <w:vAlign w:val="center"/>
          </w:tcPr>
          <w:p w:rsidR="004F0B29" w:rsidRPr="00583A8F" w:rsidRDefault="004F0B29" w:rsidP="00C00B3C">
            <w:pPr>
              <w:tabs>
                <w:tab w:val="left" w:pos="9639"/>
              </w:tabs>
              <w:rPr>
                <w:bCs/>
              </w:rPr>
            </w:pPr>
            <w:r w:rsidRPr="00F83090">
              <w:rPr>
                <w:bCs/>
              </w:rPr>
              <w:t>Отсутствие актов выполненных работ   - 0 баллов</w:t>
            </w:r>
          </w:p>
        </w:tc>
        <w:tc>
          <w:tcPr>
            <w:tcW w:w="1701" w:type="dxa"/>
            <w:vMerge w:val="restart"/>
          </w:tcPr>
          <w:p w:rsidR="004F0B29" w:rsidRDefault="004F0B29" w:rsidP="00C00B3C">
            <w:pPr>
              <w:rPr>
                <w:bCs/>
              </w:rPr>
            </w:pPr>
          </w:p>
        </w:tc>
        <w:tc>
          <w:tcPr>
            <w:tcW w:w="2977" w:type="dxa"/>
            <w:vMerge w:val="restart"/>
            <w:shd w:val="clear" w:color="auto" w:fill="auto"/>
            <w:vAlign w:val="center"/>
          </w:tcPr>
          <w:p w:rsidR="004F0B29" w:rsidRDefault="004F0B29" w:rsidP="00C00B3C">
            <w:pPr>
              <w:rPr>
                <w:bCs/>
              </w:rPr>
            </w:pPr>
          </w:p>
          <w:p w:rsidR="004F0B29" w:rsidRPr="00F83090" w:rsidRDefault="004F0B29" w:rsidP="00C00B3C">
            <w:pPr>
              <w:tabs>
                <w:tab w:val="left" w:pos="9639"/>
              </w:tabs>
              <w:autoSpaceDE w:val="0"/>
              <w:autoSpaceDN w:val="0"/>
              <w:adjustRightInd w:val="0"/>
              <w:rPr>
                <w:bCs/>
              </w:rPr>
            </w:pPr>
            <w:r w:rsidRPr="00F83090">
              <w:rPr>
                <w:bCs/>
              </w:rPr>
              <w:t xml:space="preserve">В качестве подтверждающих документов участник представляет копии актов выполненных работ по проектам, связанным с </w:t>
            </w:r>
            <w:r w:rsidRPr="00A76791">
              <w:rPr>
                <w:bCs/>
              </w:rPr>
              <w:t>разработк</w:t>
            </w:r>
            <w:r>
              <w:rPr>
                <w:bCs/>
              </w:rPr>
              <w:t>ой</w:t>
            </w:r>
            <w:r w:rsidRPr="00A76791">
              <w:rPr>
                <w:bCs/>
              </w:rPr>
              <w:t xml:space="preserve"> документов, необходимых для подачи в Минздрав России в составе досье, с целью получения разрешения на проведение клинического исследования </w:t>
            </w:r>
            <w:r>
              <w:rPr>
                <w:bCs/>
              </w:rPr>
              <w:t>наркотических препаратов.</w:t>
            </w:r>
            <w:r w:rsidRPr="00583A8F" w:rsidDel="00D151E3">
              <w:rPr>
                <w:bCs/>
              </w:rPr>
              <w:t xml:space="preserve"> </w:t>
            </w:r>
          </w:p>
          <w:p w:rsidR="004F0B29" w:rsidRPr="00583A8F" w:rsidRDefault="004F0B29" w:rsidP="00C00B3C">
            <w:pPr>
              <w:rPr>
                <w:bCs/>
              </w:rPr>
            </w:pPr>
          </w:p>
          <w:p w:rsidR="004F0B29" w:rsidRPr="00F83090" w:rsidRDefault="004F0B29" w:rsidP="00C00B3C">
            <w:pPr>
              <w:keepNext/>
              <w:tabs>
                <w:tab w:val="left" w:pos="9639"/>
              </w:tabs>
              <w:autoSpaceDE w:val="0"/>
              <w:autoSpaceDN w:val="0"/>
              <w:adjustRightInd w:val="0"/>
              <w:outlineLvl w:val="0"/>
              <w:rPr>
                <w:bCs/>
              </w:rPr>
            </w:pPr>
          </w:p>
        </w:tc>
      </w:tr>
      <w:tr w:rsidR="004F0B29" w:rsidRPr="00583A8F" w:rsidTr="004F0B29">
        <w:trPr>
          <w:trHeight w:val="2467"/>
        </w:trPr>
        <w:tc>
          <w:tcPr>
            <w:tcW w:w="641" w:type="dxa"/>
            <w:vMerge/>
            <w:shd w:val="clear" w:color="auto" w:fill="auto"/>
            <w:vAlign w:val="center"/>
          </w:tcPr>
          <w:p w:rsidR="004F0B29" w:rsidRDefault="004F0B29" w:rsidP="00C00B3C">
            <w:pPr>
              <w:tabs>
                <w:tab w:val="left" w:pos="9639"/>
              </w:tabs>
              <w:spacing w:before="120"/>
              <w:jc w:val="center"/>
            </w:pPr>
          </w:p>
        </w:tc>
        <w:tc>
          <w:tcPr>
            <w:tcW w:w="2019" w:type="dxa"/>
            <w:vMerge/>
            <w:shd w:val="clear" w:color="auto" w:fill="auto"/>
            <w:vAlign w:val="center"/>
          </w:tcPr>
          <w:p w:rsidR="004F0B29" w:rsidRPr="00F83090" w:rsidRDefault="004F0B29" w:rsidP="00C00B3C">
            <w:pPr>
              <w:tabs>
                <w:tab w:val="left" w:pos="9639"/>
              </w:tabs>
              <w:rPr>
                <w:bCs/>
              </w:rPr>
            </w:pPr>
          </w:p>
        </w:tc>
        <w:tc>
          <w:tcPr>
            <w:tcW w:w="850" w:type="dxa"/>
            <w:vMerge/>
            <w:shd w:val="clear" w:color="auto" w:fill="auto"/>
            <w:vAlign w:val="center"/>
          </w:tcPr>
          <w:p w:rsidR="004F0B29" w:rsidRPr="00583A8F" w:rsidRDefault="004F0B29" w:rsidP="00C00B3C">
            <w:pPr>
              <w:tabs>
                <w:tab w:val="left" w:pos="9639"/>
              </w:tabs>
              <w:ind w:left="-118"/>
              <w:jc w:val="center"/>
              <w:rPr>
                <w:bCs/>
              </w:rPr>
            </w:pPr>
          </w:p>
        </w:tc>
        <w:tc>
          <w:tcPr>
            <w:tcW w:w="2410" w:type="dxa"/>
            <w:shd w:val="clear" w:color="auto" w:fill="auto"/>
            <w:vAlign w:val="center"/>
          </w:tcPr>
          <w:p w:rsidR="004F0B29" w:rsidRPr="00F83090" w:rsidRDefault="004F0B29" w:rsidP="00C00B3C">
            <w:pPr>
              <w:tabs>
                <w:tab w:val="left" w:pos="9639"/>
              </w:tabs>
              <w:rPr>
                <w:bCs/>
              </w:rPr>
            </w:pPr>
            <w:r>
              <w:rPr>
                <w:bCs/>
              </w:rPr>
              <w:t>Наличие актов выполненных работ- 60 баллов</w:t>
            </w:r>
          </w:p>
        </w:tc>
        <w:tc>
          <w:tcPr>
            <w:tcW w:w="1701" w:type="dxa"/>
            <w:vMerge/>
          </w:tcPr>
          <w:p w:rsidR="004F0B29" w:rsidRDefault="004F0B29" w:rsidP="00C00B3C">
            <w:pPr>
              <w:rPr>
                <w:bCs/>
              </w:rPr>
            </w:pPr>
          </w:p>
        </w:tc>
        <w:tc>
          <w:tcPr>
            <w:tcW w:w="2977" w:type="dxa"/>
            <w:vMerge/>
            <w:shd w:val="clear" w:color="auto" w:fill="auto"/>
            <w:vAlign w:val="center"/>
          </w:tcPr>
          <w:p w:rsidR="004F0B29" w:rsidRDefault="004F0B29" w:rsidP="00C00B3C">
            <w:pPr>
              <w:rPr>
                <w:bCs/>
              </w:rPr>
            </w:pPr>
          </w:p>
        </w:tc>
      </w:tr>
    </w:tbl>
    <w:p w:rsidR="002A60BF" w:rsidRPr="00EC7683" w:rsidRDefault="002A60BF" w:rsidP="002A60BF"/>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a"/>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lastRenderedPageBreak/>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FF355F">
        <w:rPr>
          <w:sz w:val="24"/>
          <w:szCs w:val="24"/>
        </w:rPr>
        <w:lastRenderedPageBreak/>
        <w:t xml:space="preserve">ПРЕДЛОЖЕНИЕ ОБ УСЛОВИЯХ ИСПОЛНЕНИЯ </w:t>
      </w:r>
      <w:bookmarkEnd w:id="67"/>
      <w:bookmarkEnd w:id="68"/>
      <w:bookmarkEnd w:id="69"/>
      <w:r w:rsidRPr="00FF355F">
        <w:rPr>
          <w:sz w:val="24"/>
          <w:szCs w:val="24"/>
        </w:rPr>
        <w:t>ДОГОВОРА</w:t>
      </w:r>
      <w:bookmarkEnd w:id="70"/>
      <w:bookmarkEnd w:id="71"/>
      <w:bookmarkEnd w:id="72"/>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Pr="00615B4A">
        <w:rPr>
          <w:sz w:val="28"/>
          <w:szCs w:val="28"/>
        </w:rPr>
        <w:t xml:space="preserve">на право заключения договора на </w:t>
      </w:r>
      <w:r w:rsidR="004F0B29" w:rsidRPr="004F0B29">
        <w:rPr>
          <w:sz w:val="28"/>
          <w:szCs w:val="28"/>
        </w:rPr>
        <w:t>разработку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«Морфин»</w:t>
      </w:r>
      <w:r>
        <w:rPr>
          <w:sz w:val="28"/>
          <w:szCs w:val="28"/>
        </w:rPr>
        <w:t xml:space="preserve"> </w:t>
      </w:r>
      <w:r w:rsidRPr="00615B4A">
        <w:rPr>
          <w:sz w:val="28"/>
          <w:szCs w:val="28"/>
        </w:rPr>
        <w:t xml:space="preserve">№ </w:t>
      </w:r>
      <w:r w:rsidR="004F0B29">
        <w:rPr>
          <w:sz w:val="28"/>
          <w:szCs w:val="28"/>
        </w:rPr>
        <w:t>11</w:t>
      </w:r>
      <w:r w:rsidRPr="00615B4A">
        <w:rPr>
          <w:sz w:val="28"/>
          <w:szCs w:val="28"/>
        </w:rPr>
        <w:t>/1</w:t>
      </w:r>
      <w:r w:rsidR="00023925">
        <w:rPr>
          <w:sz w:val="28"/>
          <w:szCs w:val="28"/>
        </w:rPr>
        <w:t>8</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Pr="00AF0DF8">
        <w:rPr>
          <w:sz w:val="28"/>
          <w:szCs w:val="28"/>
        </w:rPr>
        <w:t>.</w:t>
      </w:r>
    </w:p>
    <w:p w:rsidR="0026022F" w:rsidRPr="00FF355F" w:rsidRDefault="0026022F" w:rsidP="00E63FBD">
      <w:pPr>
        <w:rPr>
          <w:b/>
        </w:rPr>
      </w:pPr>
    </w:p>
    <w:p w:rsidR="0026022F" w:rsidRDefault="007C2B08" w:rsidP="00E63FBD">
      <w:pPr>
        <w:ind w:firstLine="709"/>
        <w:rPr>
          <w:b/>
        </w:rPr>
      </w:pPr>
      <w:r>
        <w:rPr>
          <w:b/>
        </w:rPr>
        <w:t>Адрес Исполнителя:___________________________________</w:t>
      </w:r>
    </w:p>
    <w:p w:rsidR="007C2B08" w:rsidRDefault="007C2B08" w:rsidP="00E63FBD">
      <w:pPr>
        <w:ind w:firstLine="709"/>
        <w:rPr>
          <w:b/>
        </w:rPr>
      </w:pPr>
    </w:p>
    <w:p w:rsidR="007C2B08" w:rsidRPr="00C957C9" w:rsidRDefault="007C2B08"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3" w:name="_Toc127334290"/>
      <w:bookmarkStart w:id="74" w:name="_Ref166332298"/>
      <w:bookmarkStart w:id="75" w:name="_Toc199655302"/>
      <w:r w:rsidRPr="00FF355F">
        <w:rPr>
          <w:sz w:val="24"/>
          <w:szCs w:val="24"/>
        </w:rPr>
        <w:br w:type="page"/>
      </w:r>
      <w:bookmarkStart w:id="76" w:name="_Ref313304436"/>
      <w:bookmarkStart w:id="77" w:name="_Toc314507388"/>
      <w:bookmarkStart w:id="78" w:name="_Toc322209429"/>
      <w:bookmarkEnd w:id="73"/>
      <w:bookmarkEnd w:id="74"/>
      <w:bookmarkEnd w:id="75"/>
      <w:r w:rsidRPr="00FF355F">
        <w:rPr>
          <w:sz w:val="24"/>
          <w:szCs w:val="24"/>
        </w:rPr>
        <w:lastRenderedPageBreak/>
        <w:t>РЕКОМЕНДУЕМАЯ ФОРМА ЗАПРОСА РАЗЪЯСНЕНИЙ ДОКУМЕНТАЦИИ</w:t>
      </w:r>
      <w:bookmarkEnd w:id="76"/>
      <w:bookmarkEnd w:id="77"/>
      <w:r w:rsidRPr="00FF355F">
        <w:rPr>
          <w:sz w:val="24"/>
          <w:szCs w:val="24"/>
        </w:rPr>
        <w:t xml:space="preserve"> О ЗАКУПКЕ</w:t>
      </w:r>
      <w:bookmarkEnd w:id="78"/>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79"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162696" w:rsidRPr="00615B4A" w:rsidRDefault="00162696" w:rsidP="00162696">
      <w:pPr>
        <w:pStyle w:val="aff5"/>
        <w:ind w:left="-142"/>
        <w:jc w:val="center"/>
        <w:rPr>
          <w:b/>
          <w:sz w:val="24"/>
          <w:szCs w:val="24"/>
        </w:rPr>
      </w:pPr>
      <w:r w:rsidRPr="00615B4A">
        <w:rPr>
          <w:b/>
          <w:sz w:val="24"/>
          <w:szCs w:val="24"/>
          <w:lang w:val="en-US"/>
        </w:rPr>
        <w:lastRenderedPageBreak/>
        <w:t>III</w:t>
      </w:r>
      <w:r w:rsidRPr="00615B4A">
        <w:rPr>
          <w:b/>
          <w:sz w:val="24"/>
          <w:szCs w:val="24"/>
        </w:rPr>
        <w:t xml:space="preserve">. Техническое здание </w:t>
      </w:r>
    </w:p>
    <w:p w:rsidR="00162696" w:rsidRPr="005840D5" w:rsidRDefault="00162696" w:rsidP="00162696">
      <w:pPr>
        <w:tabs>
          <w:tab w:val="center" w:pos="4677"/>
          <w:tab w:val="right" w:pos="9355"/>
        </w:tabs>
        <w:jc w:val="center"/>
        <w:rPr>
          <w:b/>
          <w:bCs/>
        </w:rPr>
      </w:pPr>
      <w:r w:rsidRPr="001E4589">
        <w:rPr>
          <w:b/>
          <w:bCs/>
        </w:rPr>
        <w:t xml:space="preserve">на </w:t>
      </w:r>
      <w:r w:rsidR="00C00B3C">
        <w:rPr>
          <w:b/>
          <w:bCs/>
        </w:rPr>
        <w:t>р</w:t>
      </w:r>
      <w:r w:rsidR="00C00B3C" w:rsidRPr="00C957C9">
        <w:rPr>
          <w:b/>
          <w:bCs/>
        </w:rPr>
        <w:t>азработк</w:t>
      </w:r>
      <w:r w:rsidR="00C00B3C">
        <w:rPr>
          <w:b/>
          <w:bCs/>
        </w:rPr>
        <w:t>у</w:t>
      </w:r>
      <w:r w:rsidR="00C00B3C" w:rsidRPr="00C957C9">
        <w:rPr>
          <w:b/>
          <w:bCs/>
        </w:rPr>
        <w:t xml:space="preserve"> документов, необходимых для подачи в Минздрав России в составе досье, с целью получения разрешения на проведение клинического исследования ле</w:t>
      </w:r>
      <w:r w:rsidR="00C00B3C">
        <w:rPr>
          <w:b/>
          <w:bCs/>
        </w:rPr>
        <w:t>карственного препарата «Морфин»</w:t>
      </w:r>
      <w:r w:rsidR="00CD2687" w:rsidRPr="00CD2687">
        <w:rPr>
          <w:b/>
          <w:bCs/>
        </w:rPr>
        <w:t>.</w:t>
      </w:r>
    </w:p>
    <w:p w:rsidR="00C00B3C" w:rsidRDefault="00C00B3C" w:rsidP="00C00B3C">
      <w:pPr>
        <w:rPr>
          <w:b/>
        </w:rPr>
      </w:pPr>
      <w:r>
        <w:rPr>
          <w:b/>
        </w:rPr>
        <w:t>Цель проведения работы:</w:t>
      </w:r>
    </w:p>
    <w:p w:rsidR="00C00B3C" w:rsidRDefault="00C00B3C" w:rsidP="00C00B3C">
      <w:r>
        <w:t>Разработать документы, необходимые для подачи в Минздрав России в составе досье, с целью получения разрешения на проведение клинического исследования лекарственного препарата «Морфин», раствор для приема внутрь (</w:t>
      </w:r>
      <w:proofErr w:type="spellStart"/>
      <w:r>
        <w:t>монодозы</w:t>
      </w:r>
      <w:proofErr w:type="spellEnd"/>
      <w:r>
        <w:t xml:space="preserve">) 2 мг/мл в </w:t>
      </w:r>
      <w:proofErr w:type="spellStart"/>
      <w:r>
        <w:t>монодозовых</w:t>
      </w:r>
      <w:proofErr w:type="spellEnd"/>
      <w:r>
        <w:t xml:space="preserve"> ампулах по 5 мл (ФГУП «Московский эндокринный завод», Россия).</w:t>
      </w:r>
    </w:p>
    <w:p w:rsidR="00C00B3C" w:rsidRDefault="00C00B3C" w:rsidP="00C00B3C">
      <w:pPr>
        <w:rPr>
          <w:b/>
          <w:bCs/>
        </w:rPr>
      </w:pPr>
    </w:p>
    <w:p w:rsidR="00C00B3C" w:rsidRDefault="00C00B3C" w:rsidP="00C00B3C">
      <w:pPr>
        <w:pStyle w:val="rmciloaw"/>
        <w:spacing w:before="0" w:beforeAutospacing="0" w:after="0" w:afterAutospacing="0"/>
        <w:jc w:val="both"/>
        <w:rPr>
          <w:b/>
          <w:bCs/>
          <w:iCs/>
        </w:rPr>
      </w:pPr>
      <w:r>
        <w:rPr>
          <w:b/>
          <w:bCs/>
          <w:iCs/>
        </w:rPr>
        <w:t>Задачи работы:</w:t>
      </w:r>
    </w:p>
    <w:p w:rsidR="00C00B3C" w:rsidRDefault="00C00B3C" w:rsidP="00C00B3C">
      <w:pPr>
        <w:pStyle w:val="rmciloaw"/>
        <w:spacing w:before="0" w:beforeAutospacing="0" w:after="0" w:afterAutospacing="0"/>
        <w:jc w:val="both"/>
        <w:rPr>
          <w:bCs/>
          <w:iCs/>
        </w:rPr>
      </w:pPr>
      <w:r>
        <w:rPr>
          <w:bCs/>
          <w:iCs/>
        </w:rPr>
        <w:t>Исполнитель в ходе выполнения работ по договору должен:</w:t>
      </w:r>
    </w:p>
    <w:p w:rsidR="00C00B3C" w:rsidRDefault="00C00B3C" w:rsidP="00C00B3C">
      <w:pPr>
        <w:pStyle w:val="aff2"/>
        <w:widowControl w:val="0"/>
        <w:numPr>
          <w:ilvl w:val="0"/>
          <w:numId w:val="16"/>
        </w:numPr>
        <w:autoSpaceDE w:val="0"/>
        <w:autoSpaceDN w:val="0"/>
        <w:adjustRightInd w:val="0"/>
        <w:ind w:left="0" w:firstLine="0"/>
        <w:jc w:val="both"/>
      </w:pPr>
      <w:r>
        <w:t>Предоставить перечень СОП и ознакомить Заказчика с текстом СОП.</w:t>
      </w:r>
    </w:p>
    <w:p w:rsidR="00C00B3C" w:rsidRDefault="00C00B3C" w:rsidP="00C00B3C">
      <w:pPr>
        <w:pStyle w:val="aff2"/>
        <w:widowControl w:val="0"/>
        <w:numPr>
          <w:ilvl w:val="0"/>
          <w:numId w:val="16"/>
        </w:numPr>
        <w:autoSpaceDE w:val="0"/>
        <w:autoSpaceDN w:val="0"/>
        <w:adjustRightInd w:val="0"/>
        <w:ind w:left="0" w:firstLine="0"/>
        <w:jc w:val="both"/>
      </w:pPr>
      <w:r>
        <w:t>Осуществить разработку комплекта документов, необходимых для получения разрешения в Минздраве России на проведение клинического исследования: Протокол клинического исследования, Брошюра исследователя, Информационный листок пациента с формой Информированного согласия.</w:t>
      </w:r>
    </w:p>
    <w:p w:rsidR="00C00B3C" w:rsidRPr="006D7B66" w:rsidRDefault="00C00B3C" w:rsidP="00C00B3C">
      <w:pPr>
        <w:numPr>
          <w:ilvl w:val="0"/>
          <w:numId w:val="16"/>
        </w:numPr>
        <w:tabs>
          <w:tab w:val="left" w:pos="709"/>
        </w:tabs>
        <w:suppressAutoHyphens/>
        <w:ind w:left="0" w:firstLine="0"/>
        <w:jc w:val="both"/>
      </w:pPr>
      <w:r>
        <w:t xml:space="preserve">В течение 5 (пяти) </w:t>
      </w:r>
      <w:r w:rsidRPr="006D7B66">
        <w:t xml:space="preserve">рабочих дней с момента заключения </w:t>
      </w:r>
      <w:r>
        <w:t>Д</w:t>
      </w:r>
      <w:r w:rsidRPr="006D7B66">
        <w:t xml:space="preserve">оговора предоставить информацию о наименовании Протокола клинического исследования и количестве добровольцев для заключения Заказчиком договора обязательного медицинского страхования жизни и здоровья пациента, участвующего в клинических исследованиях лекарственного препарата. </w:t>
      </w:r>
    </w:p>
    <w:p w:rsidR="00C00B3C" w:rsidRDefault="00C00B3C" w:rsidP="00C00B3C">
      <w:pPr>
        <w:pStyle w:val="aff2"/>
        <w:widowControl w:val="0"/>
        <w:numPr>
          <w:ilvl w:val="0"/>
          <w:numId w:val="16"/>
        </w:numPr>
        <w:autoSpaceDE w:val="0"/>
        <w:autoSpaceDN w:val="0"/>
        <w:adjustRightInd w:val="0"/>
        <w:ind w:left="0" w:firstLine="0"/>
        <w:jc w:val="both"/>
      </w:pPr>
      <w:r w:rsidRPr="006D7B66">
        <w:t xml:space="preserve">Обеспечить </w:t>
      </w:r>
      <w:r>
        <w:t>информационную поддержку Заказчика при прохождении экспертизы документов в Минздраве России</w:t>
      </w:r>
      <w:r>
        <w:rPr>
          <w:u w:val="single"/>
        </w:rPr>
        <w:t xml:space="preserve"> до получения разрешения на проведение клинического исследования</w:t>
      </w:r>
      <w:r>
        <w:t xml:space="preserve">. </w:t>
      </w:r>
    </w:p>
    <w:p w:rsidR="00C00B3C" w:rsidRDefault="00C00B3C" w:rsidP="00C00B3C">
      <w:pPr>
        <w:pStyle w:val="aff2"/>
        <w:widowControl w:val="0"/>
        <w:numPr>
          <w:ilvl w:val="0"/>
          <w:numId w:val="16"/>
        </w:numPr>
        <w:autoSpaceDE w:val="0"/>
        <w:autoSpaceDN w:val="0"/>
        <w:adjustRightInd w:val="0"/>
        <w:ind w:left="0" w:firstLine="0"/>
        <w:jc w:val="both"/>
      </w:pPr>
      <w:r>
        <w:t>В случае отказа Минздрава России в проведении клинического исследования по предложенному дизайну, разработать необходимый пакет документов для повторной подачи в Минздрав</w:t>
      </w:r>
      <w:r w:rsidRPr="006D7B66">
        <w:t xml:space="preserve"> Р</w:t>
      </w:r>
      <w:r>
        <w:t>оссии</w:t>
      </w:r>
      <w:r w:rsidRPr="006D7B66">
        <w:t xml:space="preserve"> на получение разрешения на проведение </w:t>
      </w:r>
      <w:r>
        <w:t>клинического исследования</w:t>
      </w:r>
      <w:r w:rsidRPr="006D7B66">
        <w:t xml:space="preserve"> по альтернативному дизайну.</w:t>
      </w:r>
    </w:p>
    <w:p w:rsidR="00C00B3C" w:rsidRDefault="00C00B3C" w:rsidP="00C00B3C">
      <w:pPr>
        <w:pStyle w:val="aff2"/>
        <w:widowControl w:val="0"/>
        <w:autoSpaceDE w:val="0"/>
        <w:autoSpaceDN w:val="0"/>
        <w:adjustRightInd w:val="0"/>
        <w:ind w:left="0"/>
      </w:pPr>
    </w:p>
    <w:p w:rsidR="00C00B3C" w:rsidRPr="006D7B66" w:rsidRDefault="00C00B3C" w:rsidP="00C00B3C">
      <w:pPr>
        <w:shd w:val="clear" w:color="auto" w:fill="FFFFFF"/>
        <w:suppressAutoHyphens/>
        <w:rPr>
          <w:b/>
          <w:bCs/>
        </w:rPr>
      </w:pPr>
      <w:r w:rsidRPr="006D7B66">
        <w:rPr>
          <w:b/>
          <w:bCs/>
        </w:rPr>
        <w:t>Дополнительные требования к Работам, выполняемым в рамках настоящего Договора:</w:t>
      </w:r>
    </w:p>
    <w:p w:rsidR="00C00B3C" w:rsidRPr="006D7B66" w:rsidRDefault="00C00B3C" w:rsidP="00C00B3C">
      <w:pPr>
        <w:shd w:val="clear" w:color="auto" w:fill="FFFFFF"/>
        <w:suppressAutoHyphens/>
        <w:rPr>
          <w:bCs/>
        </w:rPr>
      </w:pPr>
      <w:proofErr w:type="gramStart"/>
      <w:r w:rsidRPr="006D7B66">
        <w:rPr>
          <w:bCs/>
        </w:rPr>
        <w:t>При выполнении работ по данному Договору Исполнитель обязуется руководствоваться требованиями, разработанными Советом Европейской Экономической Комиссии (Решени</w:t>
      </w:r>
      <w:r>
        <w:rPr>
          <w:bCs/>
        </w:rPr>
        <w:t>е</w:t>
      </w:r>
      <w:r w:rsidRPr="006D7B66">
        <w:rPr>
          <w:bCs/>
        </w:rPr>
        <w:t xml:space="preserve">  79), Федерального закона от 12.04.2010</w:t>
      </w:r>
      <w:r>
        <w:rPr>
          <w:bCs/>
        </w:rPr>
        <w:t xml:space="preserve"> N 61-ФЗ «Об обращении лекарственных средств», Приказа Минздрава России от 01 апреля 2016 г. N 200н «Об утверждении правил надлежащей клинической практики»,. Содержание, порядок разработки, согласования и утверждения», другими нормативными документами.</w:t>
      </w:r>
      <w:proofErr w:type="gramEnd"/>
      <w:r>
        <w:rPr>
          <w:bCs/>
        </w:rPr>
        <w:t xml:space="preserve"> Исполнитель гарантирует, что выполняемая им работа будет выполняться им с учётом требований стандарта надлежащей клинической практики ЕАЭС (G</w:t>
      </w:r>
      <w:proofErr w:type="gramStart"/>
      <w:r>
        <w:rPr>
          <w:bCs/>
        </w:rPr>
        <w:t>С</w:t>
      </w:r>
      <w:proofErr w:type="gramEnd"/>
      <w:r>
        <w:rPr>
          <w:bCs/>
        </w:rPr>
        <w:t>P, Решение № 79).</w:t>
      </w:r>
    </w:p>
    <w:p w:rsidR="00C00B3C" w:rsidRPr="006D7B66" w:rsidRDefault="00C00B3C" w:rsidP="00C00B3C">
      <w:pPr>
        <w:shd w:val="clear" w:color="auto" w:fill="FFFFFF"/>
        <w:suppressAutoHyphens/>
        <w:rPr>
          <w:b/>
          <w:bCs/>
        </w:rPr>
      </w:pPr>
    </w:p>
    <w:p w:rsidR="00C00B3C" w:rsidRPr="006D7B66" w:rsidRDefault="00C00B3C" w:rsidP="00C00B3C">
      <w:pPr>
        <w:shd w:val="clear" w:color="auto" w:fill="FFFFFF"/>
        <w:suppressAutoHyphens/>
        <w:rPr>
          <w:b/>
          <w:bCs/>
        </w:rPr>
      </w:pPr>
      <w:r>
        <w:rPr>
          <w:b/>
          <w:bCs/>
        </w:rPr>
        <w:t xml:space="preserve">Исполнитель передаёт Заказчику по окончании соответствующего этапа Работ: </w:t>
      </w:r>
    </w:p>
    <w:p w:rsidR="00C00B3C" w:rsidRDefault="00C00B3C" w:rsidP="00C00B3C">
      <w:pPr>
        <w:shd w:val="clear" w:color="auto" w:fill="FFFFFF"/>
        <w:suppressAutoHyphens/>
        <w:rPr>
          <w:bCs/>
        </w:rPr>
      </w:pPr>
      <w:r>
        <w:rPr>
          <w:bCs/>
        </w:rPr>
        <w:t xml:space="preserve">По 2 (два) экземпляра отчета по каждому этапу исследования на бумажном и электронном </w:t>
      </w:r>
      <w:proofErr w:type="gramStart"/>
      <w:r>
        <w:rPr>
          <w:bCs/>
        </w:rPr>
        <w:t>носителях</w:t>
      </w:r>
      <w:proofErr w:type="gramEnd"/>
      <w:r>
        <w:rPr>
          <w:bCs/>
        </w:rPr>
        <w:t>, отчетные документы, предусмотренные Техническим заданием (Приложение №1 к Договору) и Календарным планом (Приложение №2 к Договору), в том числе:</w:t>
      </w:r>
    </w:p>
    <w:p w:rsidR="00C00B3C" w:rsidRDefault="00C00B3C" w:rsidP="00C00B3C">
      <w:pPr>
        <w:pStyle w:val="aff2"/>
        <w:numPr>
          <w:ilvl w:val="0"/>
          <w:numId w:val="15"/>
        </w:numPr>
        <w:shd w:val="clear" w:color="auto" w:fill="FFFFFF"/>
        <w:suppressAutoHyphens/>
        <w:ind w:left="0" w:firstLine="0"/>
        <w:jc w:val="both"/>
        <w:rPr>
          <w:bCs/>
        </w:rPr>
      </w:pPr>
      <w:r>
        <w:rPr>
          <w:bCs/>
        </w:rPr>
        <w:t>Протокол клинического исследования.</w:t>
      </w:r>
    </w:p>
    <w:p w:rsidR="00C00B3C" w:rsidRDefault="00C00B3C" w:rsidP="00C00B3C">
      <w:pPr>
        <w:pStyle w:val="aff2"/>
        <w:numPr>
          <w:ilvl w:val="0"/>
          <w:numId w:val="15"/>
        </w:numPr>
        <w:shd w:val="clear" w:color="auto" w:fill="FFFFFF"/>
        <w:suppressAutoHyphens/>
        <w:ind w:left="0" w:firstLine="0"/>
        <w:jc w:val="both"/>
        <w:rPr>
          <w:bCs/>
        </w:rPr>
      </w:pPr>
      <w:r>
        <w:rPr>
          <w:bCs/>
        </w:rPr>
        <w:t>Брошюру исследователя.</w:t>
      </w:r>
    </w:p>
    <w:p w:rsidR="00C00B3C" w:rsidRDefault="00C00B3C" w:rsidP="00C00B3C">
      <w:pPr>
        <w:pStyle w:val="aff2"/>
        <w:numPr>
          <w:ilvl w:val="0"/>
          <w:numId w:val="15"/>
        </w:numPr>
        <w:shd w:val="clear" w:color="auto" w:fill="FFFFFF"/>
        <w:suppressAutoHyphens/>
        <w:ind w:left="0" w:firstLine="0"/>
        <w:jc w:val="both"/>
        <w:rPr>
          <w:bCs/>
        </w:rPr>
      </w:pPr>
      <w:r>
        <w:t>Информационный листок пациента с формой Информированного согласия.</w:t>
      </w:r>
    </w:p>
    <w:p w:rsidR="00C00B3C" w:rsidRDefault="00C00B3C" w:rsidP="00C00B3C">
      <w:pPr>
        <w:pStyle w:val="aff2"/>
        <w:numPr>
          <w:ilvl w:val="0"/>
          <w:numId w:val="15"/>
        </w:numPr>
        <w:shd w:val="clear" w:color="auto" w:fill="FFFFFF"/>
        <w:suppressAutoHyphens/>
        <w:ind w:left="0" w:firstLine="0"/>
        <w:jc w:val="both"/>
        <w:rPr>
          <w:bCs/>
        </w:rPr>
      </w:pPr>
      <w:r>
        <w:rPr>
          <w:bCs/>
          <w:lang w:val="en-US"/>
        </w:rPr>
        <w:t>CV</w:t>
      </w:r>
      <w:r>
        <w:rPr>
          <w:bCs/>
        </w:rPr>
        <w:t xml:space="preserve"> главного исследователя</w:t>
      </w:r>
    </w:p>
    <w:p w:rsidR="00162696" w:rsidRDefault="00C00B3C" w:rsidP="00C00B3C">
      <w:r>
        <w:rPr>
          <w:bCs/>
        </w:rPr>
        <w:t>Информацию о клиническом центре (</w:t>
      </w:r>
      <w:r>
        <w:t>наименование клинического центра, юридический адрес и адрес места осуществления деятельности)</w:t>
      </w:r>
    </w:p>
    <w:p w:rsidR="00162696" w:rsidRPr="002739E0" w:rsidRDefault="00162696" w:rsidP="002739E0">
      <w:pPr>
        <w:sectPr w:rsidR="00162696" w:rsidRPr="002739E0" w:rsidSect="004F231C">
          <w:footerReference w:type="default" r:id="rId12"/>
          <w:pgSz w:w="11906" w:h="16838"/>
          <w:pgMar w:top="567" w:right="566" w:bottom="568" w:left="1134" w:header="709" w:footer="709" w:gutter="0"/>
          <w:cols w:space="708"/>
          <w:docGrid w:linePitch="360"/>
        </w:sectPr>
      </w:pPr>
    </w:p>
    <w:p w:rsidR="008B68AD" w:rsidRDefault="00BD03C3" w:rsidP="008C2B48">
      <w:pPr>
        <w:jc w:val="center"/>
        <w:rPr>
          <w:b/>
        </w:rPr>
      </w:pPr>
      <w:r w:rsidRPr="00FF355F">
        <w:rPr>
          <w:b/>
          <w:lang w:val="en-US"/>
        </w:rPr>
        <w:lastRenderedPageBreak/>
        <w:t>IV</w:t>
      </w:r>
      <w:r w:rsidRPr="00FF355F">
        <w:rPr>
          <w:b/>
        </w:rPr>
        <w:t>. ПРОЕКТ ДОГОВОРА</w:t>
      </w:r>
    </w:p>
    <w:p w:rsidR="00C00B3C" w:rsidRPr="006D7B66" w:rsidRDefault="00C00B3C" w:rsidP="00C00B3C">
      <w:pPr>
        <w:jc w:val="center"/>
        <w:rPr>
          <w:b/>
          <w:bCs/>
        </w:rPr>
      </w:pPr>
      <w:bookmarkStart w:id="80" w:name="YANDEX_7"/>
      <w:bookmarkStart w:id="81" w:name="YANDEX_13"/>
      <w:bookmarkStart w:id="82" w:name="YANDEX_14"/>
      <w:bookmarkEnd w:id="43"/>
      <w:bookmarkEnd w:id="44"/>
      <w:bookmarkEnd w:id="79"/>
      <w:bookmarkEnd w:id="80"/>
      <w:bookmarkEnd w:id="81"/>
      <w:bookmarkEnd w:id="82"/>
      <w:r w:rsidRPr="006D7B66">
        <w:rPr>
          <w:b/>
          <w:bCs/>
        </w:rPr>
        <w:t>ДОГОВОР № _________________</w:t>
      </w:r>
    </w:p>
    <w:p w:rsidR="00C00B3C" w:rsidRPr="006D7B66" w:rsidRDefault="00C00B3C" w:rsidP="00C00B3C">
      <w:pPr>
        <w:jc w:val="center"/>
        <w:rPr>
          <w:b/>
          <w:bCs/>
        </w:rPr>
      </w:pPr>
    </w:p>
    <w:p w:rsidR="00C00B3C" w:rsidRPr="006D7B66" w:rsidRDefault="00C00B3C" w:rsidP="00C00B3C">
      <w:pPr>
        <w:tabs>
          <w:tab w:val="left" w:pos="7371"/>
        </w:tabs>
        <w:rPr>
          <w:b/>
          <w:bCs/>
        </w:rPr>
      </w:pPr>
      <w:r>
        <w:rPr>
          <w:b/>
          <w:bCs/>
        </w:rPr>
        <w:t>г. Москва</w:t>
      </w:r>
      <w:r>
        <w:rPr>
          <w:b/>
          <w:bCs/>
        </w:rPr>
        <w:tab/>
        <w:t>«___»____________ 2018г.</w:t>
      </w:r>
    </w:p>
    <w:p w:rsidR="00C00B3C" w:rsidRPr="006D7B66" w:rsidRDefault="00C00B3C" w:rsidP="00C00B3C">
      <w:pPr>
        <w:rPr>
          <w:b/>
          <w:bCs/>
        </w:rPr>
      </w:pPr>
    </w:p>
    <w:p w:rsidR="00C00B3C" w:rsidRDefault="00C00B3C" w:rsidP="004F719C">
      <w:pPr>
        <w:ind w:firstLine="567"/>
        <w:jc w:val="both"/>
      </w:pPr>
      <w:proofErr w:type="gramStart"/>
      <w:r>
        <w:rPr>
          <w:b/>
        </w:rPr>
        <w:t>Федеральное государственное унитарное предприятие «Московский эндокринный завод» (ФГУП «Московский эндокринный завод»)</w:t>
      </w:r>
      <w:r>
        <w:t xml:space="preserve">, именуемое в дальнейшем </w:t>
      </w:r>
      <w:r>
        <w:rPr>
          <w:b/>
        </w:rPr>
        <w:t>«Заказчик»</w:t>
      </w:r>
      <w:r>
        <w:t xml:space="preserve">, в лице Генерального директора Фонарева Михаила Юрьевича, действующего на основании Устава, с одной стороны, и </w:t>
      </w:r>
      <w:r>
        <w:rPr>
          <w:bCs/>
        </w:rPr>
        <w:t>_________________,</w:t>
      </w:r>
      <w:r>
        <w:t xml:space="preserve"> именуемое в дальнейшем </w:t>
      </w:r>
      <w:r>
        <w:rPr>
          <w:b/>
        </w:rPr>
        <w:t>«Исполнитель»,</w:t>
      </w:r>
      <w:r>
        <w:t xml:space="preserve"> в лице </w:t>
      </w:r>
      <w:r>
        <w:rPr>
          <w:bCs/>
        </w:rPr>
        <w:t>_____________________________</w:t>
      </w:r>
      <w:r>
        <w:t xml:space="preserve">, действующего на основании _________ с другой стороны, далее совместно именуемые «Стороны», а по отдельности «Сторона», </w:t>
      </w:r>
      <w:proofErr w:type="gramEnd"/>
    </w:p>
    <w:p w:rsidR="00C00B3C" w:rsidRDefault="00C00B3C" w:rsidP="004F719C">
      <w:pPr>
        <w:ind w:firstLine="567"/>
        <w:jc w:val="both"/>
        <w:rPr>
          <w:spacing w:val="-5"/>
        </w:rPr>
      </w:pPr>
      <w:r>
        <w:t>по результатам проведения _____________________________, объявленного Извещением о закупке от «___» ____________ 2018 года № __________ на основании протокола заседания Закупочной комиссии ФГУП «Московский эндокринный завод» от «___» ____________ 2018 года № __________, з</w:t>
      </w:r>
      <w:r>
        <w:rPr>
          <w:spacing w:val="-5"/>
        </w:rPr>
        <w:t>аключили настоящий Договор о нижеследующем:</w:t>
      </w:r>
    </w:p>
    <w:p w:rsidR="00C00B3C" w:rsidRDefault="00C00B3C" w:rsidP="00C00B3C">
      <w:pPr>
        <w:ind w:firstLine="567"/>
      </w:pPr>
    </w:p>
    <w:p w:rsidR="00C00B3C" w:rsidRDefault="00C00B3C" w:rsidP="00C00B3C">
      <w:pPr>
        <w:numPr>
          <w:ilvl w:val="0"/>
          <w:numId w:val="22"/>
        </w:numPr>
        <w:tabs>
          <w:tab w:val="clear" w:pos="1200"/>
        </w:tabs>
        <w:ind w:left="0" w:firstLine="0"/>
        <w:jc w:val="center"/>
        <w:rPr>
          <w:b/>
          <w:bCs/>
        </w:rPr>
      </w:pPr>
      <w:r>
        <w:rPr>
          <w:b/>
          <w:bCs/>
        </w:rPr>
        <w:t>ПРЕДМЕТ ДОГОВОРА</w:t>
      </w:r>
    </w:p>
    <w:p w:rsidR="00C00B3C" w:rsidRDefault="00C00B3C" w:rsidP="00C00B3C">
      <w:pPr>
        <w:rPr>
          <w:b/>
          <w:bCs/>
        </w:rPr>
      </w:pPr>
    </w:p>
    <w:p w:rsidR="00C00B3C" w:rsidRDefault="00C00B3C" w:rsidP="004F719C">
      <w:pPr>
        <w:ind w:firstLine="567"/>
        <w:jc w:val="both"/>
      </w:pPr>
      <w:r>
        <w:t xml:space="preserve">1.1. </w:t>
      </w:r>
      <w:proofErr w:type="gramStart"/>
      <w:r>
        <w:t>Исполнитель обязуется по заданию Заказчика выполнить работы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w:t>
      </w:r>
      <w:r w:rsidRPr="006D7B66">
        <w:t xml:space="preserve"> </w:t>
      </w:r>
      <w:r>
        <w:t xml:space="preserve">и сопровождению документов Заказчика до получения Разрешения на проведение клинического исследования </w:t>
      </w:r>
      <w:r w:rsidRPr="006D7B66">
        <w:t>лекарственного препарата «Морфин», раствор для приема внутрь (</w:t>
      </w:r>
      <w:proofErr w:type="spellStart"/>
      <w:r w:rsidRPr="006D7B66">
        <w:t>монодозы</w:t>
      </w:r>
      <w:proofErr w:type="spellEnd"/>
      <w:r w:rsidRPr="006D7B66">
        <w:t>) 2</w:t>
      </w:r>
      <w:r>
        <w:t>,0</w:t>
      </w:r>
      <w:r w:rsidRPr="006D7B66">
        <w:t xml:space="preserve"> мг/мл в </w:t>
      </w:r>
      <w:proofErr w:type="spellStart"/>
      <w:r w:rsidRPr="006D7B66">
        <w:t>монодозовых</w:t>
      </w:r>
      <w:proofErr w:type="spellEnd"/>
      <w:r w:rsidRPr="006D7B66">
        <w:t xml:space="preserve"> ампулах по 5 мл (ФГУП «Московский </w:t>
      </w:r>
      <w:r w:rsidRPr="003F18EF">
        <w:t>эндокринный завод», Россия</w:t>
      </w:r>
      <w:proofErr w:type="gramEnd"/>
      <w:r w:rsidRPr="003F18EF">
        <w:t>),</w:t>
      </w:r>
      <w:r w:rsidRPr="003F18EF">
        <w:rPr>
          <w:noProof/>
        </w:rPr>
        <w:t xml:space="preserve"> далее по тексту – Работы</w:t>
      </w:r>
      <w:r w:rsidRPr="003F18EF">
        <w:t>, согласованные в соответствующем Техническом задании</w:t>
      </w:r>
      <w:r w:rsidRPr="00AD2B1E">
        <w:t xml:space="preserve"> (Приложение №1 к настоящему Договору), являющемся неотъемлемой частью настоящего Договора.</w:t>
      </w:r>
    </w:p>
    <w:p w:rsidR="00C00B3C" w:rsidRDefault="00C00B3C" w:rsidP="004F719C">
      <w:pPr>
        <w:ind w:firstLine="567"/>
        <w:jc w:val="both"/>
      </w:pPr>
      <w:r w:rsidRPr="00AD2B1E">
        <w:t>1.2. Препарат сравнения, указанный в наименовании протокола клинического исследования, может быть заменен в соответствии с запросом Минздрава России.</w:t>
      </w:r>
    </w:p>
    <w:p w:rsidR="00C00B3C" w:rsidRPr="003F18EF" w:rsidRDefault="00C00B3C" w:rsidP="004F719C">
      <w:pPr>
        <w:ind w:firstLine="567"/>
        <w:jc w:val="both"/>
      </w:pPr>
      <w:r w:rsidRPr="00AD2B1E">
        <w:t xml:space="preserve">1.3. Научные, </w:t>
      </w:r>
      <w:r w:rsidRPr="003F18EF">
        <w:t xml:space="preserve">технические и другие требования к Работам, выполняемым в рамках настоящего Договора, изложены в </w:t>
      </w:r>
      <w:r w:rsidRPr="003F18EF">
        <w:rPr>
          <w:iCs/>
        </w:rPr>
        <w:t>Техническом задании.</w:t>
      </w:r>
    </w:p>
    <w:p w:rsidR="00C00B3C" w:rsidRPr="003F18EF" w:rsidRDefault="00C00B3C" w:rsidP="004F719C">
      <w:pPr>
        <w:suppressAutoHyphens/>
        <w:ind w:firstLine="567"/>
        <w:jc w:val="both"/>
      </w:pPr>
      <w:r w:rsidRPr="003F18EF">
        <w:t xml:space="preserve">1.4. Содержание и сроки выполнения Работ (этапов Работ) определяются </w:t>
      </w:r>
      <w:r w:rsidRPr="003F18EF">
        <w:rPr>
          <w:iCs/>
        </w:rPr>
        <w:t>Календарным планом</w:t>
      </w:r>
      <w:r w:rsidRPr="003F18EF">
        <w:t xml:space="preserve">, который является неотъемлемой частью настоящего Договора </w:t>
      </w:r>
      <w:r w:rsidRPr="003F18EF">
        <w:rPr>
          <w:iCs/>
        </w:rPr>
        <w:t>(Приложение №2 к настоящему Договору)</w:t>
      </w:r>
      <w:r w:rsidRPr="003F18EF">
        <w:t>.</w:t>
      </w:r>
    </w:p>
    <w:p w:rsidR="00C00B3C" w:rsidRDefault="00C00B3C" w:rsidP="004F719C">
      <w:pPr>
        <w:suppressAutoHyphens/>
        <w:ind w:firstLine="567"/>
        <w:jc w:val="both"/>
      </w:pPr>
      <w:r w:rsidRPr="003F18EF">
        <w:t>1.5. Исполнитель гарантирует Заказчику проведение Работ в помещениях</w:t>
      </w:r>
      <w:r w:rsidRPr="00AD2B1E">
        <w:t xml:space="preserve">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C00B3C" w:rsidRDefault="00C00B3C" w:rsidP="004F719C">
      <w:pPr>
        <w:ind w:firstLine="567"/>
        <w:jc w:val="both"/>
      </w:pPr>
      <w:r w:rsidRPr="00AD2B1E">
        <w:t>1.6. Исполнитель вправе привлекать третьих лиц в качестве соисполнителей для выполнения обязательств по настоящему Договору.</w:t>
      </w:r>
    </w:p>
    <w:p w:rsidR="00C00B3C" w:rsidRDefault="00C00B3C" w:rsidP="00C00B3C">
      <w:pPr>
        <w:ind w:firstLine="567"/>
      </w:pPr>
    </w:p>
    <w:p w:rsidR="00C00B3C" w:rsidRDefault="00C00B3C" w:rsidP="00C00B3C">
      <w:pPr>
        <w:pStyle w:val="aff2"/>
        <w:numPr>
          <w:ilvl w:val="0"/>
          <w:numId w:val="22"/>
        </w:numPr>
        <w:suppressAutoHyphens/>
        <w:jc w:val="center"/>
        <w:rPr>
          <w:b/>
          <w:bCs/>
        </w:rPr>
      </w:pPr>
      <w:r w:rsidRPr="00AD2B1E">
        <w:rPr>
          <w:b/>
          <w:bCs/>
        </w:rPr>
        <w:t>СТОИМОСТЬ РАБОТ И ПОРЯДОК РАСЧЕТОВ</w:t>
      </w:r>
    </w:p>
    <w:p w:rsidR="00C00B3C" w:rsidRDefault="00C00B3C" w:rsidP="00C00B3C">
      <w:pPr>
        <w:suppressAutoHyphens/>
        <w:jc w:val="center"/>
        <w:rPr>
          <w:b/>
          <w:bCs/>
        </w:rPr>
      </w:pPr>
    </w:p>
    <w:p w:rsidR="00C00B3C" w:rsidRDefault="00C00B3C" w:rsidP="004F719C">
      <w:pPr>
        <w:ind w:firstLine="567"/>
        <w:jc w:val="both"/>
      </w:pPr>
      <w:r w:rsidRPr="00AD2B1E">
        <w:t>2.1. За выполнение Работ, согласно настоящему Договору, Заказчик оплачивает Исполнителю сумму в размере</w:t>
      </w:r>
      <w:proofErr w:type="gramStart"/>
      <w:r w:rsidRPr="00AD2B1E">
        <w:t xml:space="preserve">______________ (_______) </w:t>
      </w:r>
      <w:proofErr w:type="gramEnd"/>
      <w:r w:rsidRPr="00AD2B1E">
        <w:t xml:space="preserve">рублей с учетом НДС </w:t>
      </w:r>
      <w:r>
        <w:t>–</w:t>
      </w:r>
      <w:r w:rsidRPr="00AD2B1E">
        <w:t xml:space="preserve"> __________.</w:t>
      </w:r>
    </w:p>
    <w:p w:rsidR="00C00B3C" w:rsidRPr="003F18EF" w:rsidRDefault="00C00B3C" w:rsidP="004F719C">
      <w:pPr>
        <w:autoSpaceDE w:val="0"/>
        <w:autoSpaceDN w:val="0"/>
        <w:adjustRightInd w:val="0"/>
        <w:ind w:firstLine="540"/>
        <w:jc w:val="both"/>
      </w:pPr>
      <w:r w:rsidRPr="00AD2B1E">
        <w:t xml:space="preserve">Стоимость Работ включает компенсацию издержек Исполнителя, которые он понесет в связи с исполнением обязанностей по настоящему Договору, в том числе выплаты третьим лицам, которые будут привлечены Исполнителем для </w:t>
      </w:r>
      <w:r w:rsidRPr="003F18EF">
        <w:t>выполнения Работ по настоящему Договору.</w:t>
      </w:r>
    </w:p>
    <w:p w:rsidR="00C00B3C" w:rsidRPr="003F18EF" w:rsidRDefault="00C00B3C" w:rsidP="004F719C">
      <w:pPr>
        <w:tabs>
          <w:tab w:val="left" w:pos="0"/>
        </w:tabs>
        <w:ind w:firstLine="567"/>
        <w:jc w:val="both"/>
      </w:pPr>
      <w:r w:rsidRPr="003F18EF">
        <w:t>2.2. Оплата Работ по настоящему Договору производится Заказчиком поэтапно в соответствии с Календарным планом (Приложение № 2 к настоящему Договору):</w:t>
      </w:r>
    </w:p>
    <w:p w:rsidR="00C00B3C" w:rsidRPr="003F18EF" w:rsidRDefault="00C00B3C" w:rsidP="004F719C">
      <w:pPr>
        <w:tabs>
          <w:tab w:val="left" w:pos="0"/>
        </w:tabs>
        <w:ind w:firstLine="567"/>
        <w:jc w:val="both"/>
      </w:pPr>
      <w:r w:rsidRPr="003F18EF">
        <w:t>Выполнение Работ по этапам, предусмотренным настоящим Договором, подтверждается подписанием уполномоченными представителями Сторон актов сдачи-приемки выполненных Работ по соответствующим этапам.</w:t>
      </w:r>
    </w:p>
    <w:p w:rsidR="00C00B3C" w:rsidRPr="003F18EF" w:rsidRDefault="00C00B3C" w:rsidP="004F719C">
      <w:pPr>
        <w:suppressAutoHyphens/>
        <w:ind w:firstLine="567"/>
        <w:jc w:val="both"/>
      </w:pPr>
      <w:r w:rsidRPr="003F18EF">
        <w:lastRenderedPageBreak/>
        <w:t>2.3. 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C00B3C" w:rsidRPr="003F18EF" w:rsidRDefault="00C00B3C" w:rsidP="004F719C">
      <w:pPr>
        <w:suppressAutoHyphens/>
        <w:ind w:firstLine="567"/>
        <w:jc w:val="both"/>
      </w:pPr>
      <w:r w:rsidRPr="003F18EF">
        <w:t>2.4. Обязательства Заказчика по оплате Работ считаются исполненными с момента поступления денежных средств на счет Исполнителя.</w:t>
      </w:r>
    </w:p>
    <w:p w:rsidR="00C00B3C" w:rsidRPr="003F18EF" w:rsidRDefault="00C00B3C" w:rsidP="004F719C">
      <w:pPr>
        <w:suppressAutoHyphens/>
        <w:ind w:firstLine="567"/>
        <w:jc w:val="both"/>
      </w:pPr>
      <w:r w:rsidRPr="003F18EF">
        <w:t>2.5. Стороны договорились, что на авансовый платеж, а также на период отсрочки платежа, согласно условиям Договора, проценты за пользование чужими денежными средствами не начисляются и не уплачиваются.</w:t>
      </w:r>
    </w:p>
    <w:p w:rsidR="00C00B3C" w:rsidRDefault="00C00B3C" w:rsidP="00C00B3C">
      <w:pPr>
        <w:suppressAutoHyphens/>
        <w:ind w:firstLine="567"/>
        <w:rPr>
          <w:b/>
          <w:bCs/>
        </w:rPr>
      </w:pPr>
    </w:p>
    <w:p w:rsidR="00C00B3C" w:rsidRDefault="00C00B3C" w:rsidP="00C00B3C">
      <w:pPr>
        <w:suppressAutoHyphens/>
        <w:jc w:val="center"/>
        <w:rPr>
          <w:b/>
          <w:bCs/>
        </w:rPr>
      </w:pPr>
      <w:r w:rsidRPr="00AD2B1E">
        <w:rPr>
          <w:b/>
          <w:bCs/>
        </w:rPr>
        <w:t>3. ПОРЯДОК СДАЧИ И ПРИЕМКИ РАБОТ</w:t>
      </w:r>
    </w:p>
    <w:p w:rsidR="00C00B3C" w:rsidRDefault="00C00B3C" w:rsidP="00C00B3C">
      <w:pPr>
        <w:suppressAutoHyphens/>
        <w:jc w:val="center"/>
        <w:rPr>
          <w:b/>
          <w:bCs/>
        </w:rPr>
      </w:pPr>
    </w:p>
    <w:p w:rsidR="00C00B3C" w:rsidRPr="003F18EF" w:rsidRDefault="00C00B3C" w:rsidP="004F719C">
      <w:pPr>
        <w:tabs>
          <w:tab w:val="left" w:pos="851"/>
        </w:tabs>
        <w:suppressAutoHyphens/>
        <w:ind w:firstLine="567"/>
        <w:jc w:val="both"/>
      </w:pPr>
      <w:r w:rsidRPr="00AD2B1E">
        <w:t xml:space="preserve">3.1. </w:t>
      </w:r>
      <w:r w:rsidRPr="003F18EF">
        <w:t xml:space="preserve">Перечень научной, технической и другой документации, подлежащей оформлению и сдаче Исполнителем Заказчику в ходе выполнения Договора и (или) по окончании его, определен </w:t>
      </w:r>
      <w:r w:rsidRPr="003F18EF">
        <w:rPr>
          <w:iCs/>
        </w:rPr>
        <w:t xml:space="preserve">Календарным планом. </w:t>
      </w:r>
    </w:p>
    <w:p w:rsidR="00C00B3C" w:rsidRPr="003F18EF" w:rsidRDefault="00C00B3C" w:rsidP="004F719C">
      <w:pPr>
        <w:widowControl w:val="0"/>
        <w:autoSpaceDE w:val="0"/>
        <w:autoSpaceDN w:val="0"/>
        <w:adjustRightInd w:val="0"/>
        <w:ind w:firstLine="540"/>
        <w:jc w:val="both"/>
      </w:pPr>
      <w:r w:rsidRPr="003F18EF">
        <w:t xml:space="preserve">3.2. Сдача и приемка выполненных Работ (этапов Работ) осуществляется в соответствии с требованиями Технического задания и Календарного плана работ по настоящему Договору. </w:t>
      </w:r>
    </w:p>
    <w:p w:rsidR="00C00B3C" w:rsidRPr="003F18EF" w:rsidRDefault="00C00B3C" w:rsidP="004F719C">
      <w:pPr>
        <w:widowControl w:val="0"/>
        <w:autoSpaceDE w:val="0"/>
        <w:autoSpaceDN w:val="0"/>
        <w:adjustRightInd w:val="0"/>
        <w:ind w:firstLine="540"/>
        <w:jc w:val="both"/>
      </w:pPr>
      <w:r w:rsidRPr="003F18EF">
        <w:t xml:space="preserve">3.3. 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C00B3C" w:rsidRPr="003F18EF" w:rsidRDefault="00C00B3C" w:rsidP="004F719C">
      <w:pPr>
        <w:widowControl w:val="0"/>
        <w:autoSpaceDE w:val="0"/>
        <w:autoSpaceDN w:val="0"/>
        <w:adjustRightInd w:val="0"/>
        <w:ind w:firstLine="540"/>
        <w:jc w:val="both"/>
      </w:pPr>
      <w:r w:rsidRPr="003F18EF">
        <w:t xml:space="preserve">3.4.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C00B3C" w:rsidRPr="003F18EF" w:rsidRDefault="00C00B3C" w:rsidP="004F719C">
      <w:pPr>
        <w:widowControl w:val="0"/>
        <w:autoSpaceDE w:val="0"/>
        <w:autoSpaceDN w:val="0"/>
        <w:adjustRightInd w:val="0"/>
        <w:ind w:firstLine="540"/>
        <w:jc w:val="both"/>
      </w:pPr>
      <w:r w:rsidRPr="003F18EF">
        <w:t xml:space="preserve">3.5. Вся документация, подлежащая сдаче Заказчику, представляется Исполнителем на бумажном и электронном носителях. </w:t>
      </w:r>
    </w:p>
    <w:p w:rsidR="00C00B3C" w:rsidRPr="003F18EF" w:rsidRDefault="00C00B3C" w:rsidP="004F719C">
      <w:pPr>
        <w:pStyle w:val="a"/>
        <w:numPr>
          <w:ilvl w:val="0"/>
          <w:numId w:val="0"/>
        </w:numPr>
        <w:spacing w:after="0"/>
        <w:ind w:firstLine="567"/>
      </w:pPr>
      <w:r w:rsidRPr="003F18EF">
        <w:t xml:space="preserve">3.6. Заказчик в течение 15 (пятнадцати) рабочих дней </w:t>
      </w:r>
      <w:proofErr w:type="gramStart"/>
      <w:r w:rsidRPr="003F18EF">
        <w:t>с даты получения</w:t>
      </w:r>
      <w:proofErr w:type="gramEnd"/>
      <w:r w:rsidRPr="003F18EF">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C00B3C" w:rsidRPr="003F18EF" w:rsidRDefault="00C00B3C" w:rsidP="004F719C">
      <w:pPr>
        <w:widowControl w:val="0"/>
        <w:autoSpaceDE w:val="0"/>
        <w:autoSpaceDN w:val="0"/>
        <w:adjustRightInd w:val="0"/>
        <w:ind w:firstLine="540"/>
        <w:jc w:val="both"/>
      </w:pPr>
      <w:r w:rsidRPr="003F18EF">
        <w:t>3.7.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C00B3C" w:rsidRPr="003F18EF" w:rsidRDefault="00C00B3C" w:rsidP="004F719C">
      <w:pPr>
        <w:widowControl w:val="0"/>
        <w:autoSpaceDE w:val="0"/>
        <w:autoSpaceDN w:val="0"/>
        <w:adjustRightInd w:val="0"/>
        <w:ind w:firstLine="540"/>
        <w:jc w:val="both"/>
      </w:pPr>
      <w:r w:rsidRPr="003F18EF">
        <w:t xml:space="preserve">3.8. Исполнитель обязан своими силами и за свой счет устранить в установленные </w:t>
      </w:r>
      <w:proofErr w:type="gramStart"/>
      <w:r w:rsidRPr="003F18EF">
        <w:t>сроки</w:t>
      </w:r>
      <w:proofErr w:type="gramEnd"/>
      <w:r w:rsidRPr="003F18EF">
        <w:t xml:space="preserve"> допущенные по его вине недостатки выполненных Работ, а также ошибки в расчетах и аналитических выводах.</w:t>
      </w:r>
    </w:p>
    <w:p w:rsidR="00C00B3C" w:rsidRPr="003F18EF" w:rsidRDefault="00C00B3C" w:rsidP="004F719C">
      <w:pPr>
        <w:tabs>
          <w:tab w:val="left" w:pos="851"/>
        </w:tabs>
        <w:suppressAutoHyphens/>
        <w:ind w:right="-3" w:firstLine="540"/>
        <w:jc w:val="both"/>
      </w:pPr>
      <w:r w:rsidRPr="003F18EF">
        <w:t>Акт сдачи-приемки выполненных работ подписывается после устранения Исполнителем всех выявленных при приемке недостатков.</w:t>
      </w:r>
    </w:p>
    <w:p w:rsidR="00C00B3C" w:rsidRDefault="00C00B3C" w:rsidP="004F719C">
      <w:pPr>
        <w:tabs>
          <w:tab w:val="left" w:pos="993"/>
        </w:tabs>
        <w:suppressAutoHyphens/>
        <w:ind w:right="-3" w:firstLine="540"/>
        <w:jc w:val="both"/>
      </w:pPr>
      <w:r w:rsidRPr="003F18EF">
        <w:t xml:space="preserve">3.9. </w:t>
      </w:r>
      <w:r>
        <w:t>Подтверждением факта</w:t>
      </w:r>
      <w:r w:rsidRPr="003F18EF">
        <w:t xml:space="preserve"> выполнения всех Работ по настоящему Договору буд</w:t>
      </w:r>
      <w:r>
        <w:t>у</w:t>
      </w:r>
      <w:r w:rsidRPr="003F18EF">
        <w:t>т являться подписанны</w:t>
      </w:r>
      <w:r>
        <w:t>е</w:t>
      </w:r>
      <w:r w:rsidRPr="003F18EF">
        <w:t xml:space="preserve"> Сторонами Акт</w:t>
      </w:r>
      <w:r>
        <w:t xml:space="preserve">ы </w:t>
      </w:r>
      <w:r w:rsidRPr="003F18EF">
        <w:t>сдачи-приемки выполненных</w:t>
      </w:r>
      <w:r w:rsidRPr="00AD2B1E">
        <w:t xml:space="preserve"> Работ по</w:t>
      </w:r>
      <w:r>
        <w:t xml:space="preserve"> каждому этапу Договора</w:t>
      </w:r>
      <w:r w:rsidRPr="00AD2B1E">
        <w:t>.</w:t>
      </w:r>
    </w:p>
    <w:p w:rsidR="00C00B3C" w:rsidRDefault="00C00B3C" w:rsidP="00C00B3C">
      <w:pPr>
        <w:tabs>
          <w:tab w:val="left" w:pos="851"/>
        </w:tabs>
        <w:suppressAutoHyphens/>
        <w:ind w:right="-3"/>
      </w:pPr>
    </w:p>
    <w:p w:rsidR="00C00B3C" w:rsidRDefault="00C00B3C" w:rsidP="00C00B3C">
      <w:pPr>
        <w:keepNext/>
        <w:suppressAutoHyphens/>
        <w:jc w:val="center"/>
        <w:rPr>
          <w:b/>
          <w:bCs/>
        </w:rPr>
      </w:pPr>
      <w:r w:rsidRPr="00AD2B1E">
        <w:rPr>
          <w:b/>
          <w:bCs/>
        </w:rPr>
        <w:t xml:space="preserve">4. ПРАВА И ОБЯЗАННОСТИ СТОРОН </w:t>
      </w:r>
    </w:p>
    <w:p w:rsidR="00C00B3C" w:rsidRDefault="00C00B3C" w:rsidP="00C00B3C">
      <w:pPr>
        <w:keepNext/>
        <w:tabs>
          <w:tab w:val="left" w:pos="360"/>
        </w:tabs>
        <w:suppressAutoHyphens/>
        <w:ind w:firstLine="567"/>
      </w:pPr>
    </w:p>
    <w:p w:rsidR="00C00B3C" w:rsidRDefault="00C00B3C" w:rsidP="004F719C">
      <w:pPr>
        <w:keepNext/>
        <w:tabs>
          <w:tab w:val="left" w:pos="360"/>
        </w:tabs>
        <w:suppressAutoHyphens/>
        <w:ind w:firstLine="426"/>
        <w:jc w:val="both"/>
      </w:pPr>
      <w:r w:rsidRPr="00AD2B1E">
        <w:t>4.1. Заказчик обязуется:</w:t>
      </w:r>
    </w:p>
    <w:p w:rsidR="00C00B3C" w:rsidRDefault="00C00B3C" w:rsidP="004F719C">
      <w:pPr>
        <w:numPr>
          <w:ilvl w:val="0"/>
          <w:numId w:val="18"/>
        </w:numPr>
        <w:tabs>
          <w:tab w:val="left" w:pos="360"/>
        </w:tabs>
        <w:suppressAutoHyphens/>
        <w:ind w:left="0" w:firstLine="426"/>
        <w:jc w:val="both"/>
      </w:pPr>
      <w:r w:rsidRPr="00AD2B1E">
        <w:t>содействовать Исполнителю в выполнении им Работ по настоящему Договору;</w:t>
      </w:r>
    </w:p>
    <w:p w:rsidR="00C00B3C" w:rsidRDefault="00C00B3C" w:rsidP="004F719C">
      <w:pPr>
        <w:numPr>
          <w:ilvl w:val="0"/>
          <w:numId w:val="18"/>
        </w:numPr>
        <w:tabs>
          <w:tab w:val="left" w:pos="360"/>
        </w:tabs>
        <w:suppressAutoHyphens/>
        <w:ind w:left="0" w:firstLine="426"/>
        <w:jc w:val="both"/>
      </w:pPr>
      <w:r w:rsidRPr="00AD2B1E">
        <w:t>предоставить Исполнителю информацию о составе препарата, проект Инструкции по медицинскому применению, результаты проведенных доклинических исследований (реферат (резюме), результаты). Копии документов могут быть отправлены по электронной почте;</w:t>
      </w:r>
    </w:p>
    <w:p w:rsidR="00C00B3C" w:rsidRDefault="00C00B3C" w:rsidP="004F719C">
      <w:pPr>
        <w:numPr>
          <w:ilvl w:val="0"/>
          <w:numId w:val="19"/>
        </w:numPr>
        <w:tabs>
          <w:tab w:val="left" w:pos="0"/>
        </w:tabs>
        <w:suppressAutoHyphens/>
        <w:ind w:left="0" w:firstLine="426"/>
        <w:jc w:val="both"/>
      </w:pPr>
      <w:r w:rsidRPr="006D7B66">
        <w:t>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w:t>
      </w:r>
    </w:p>
    <w:p w:rsidR="00C00B3C" w:rsidRDefault="00C00B3C" w:rsidP="004F719C">
      <w:pPr>
        <w:numPr>
          <w:ilvl w:val="0"/>
          <w:numId w:val="19"/>
        </w:numPr>
        <w:tabs>
          <w:tab w:val="left" w:pos="0"/>
          <w:tab w:val="left" w:pos="360"/>
        </w:tabs>
        <w:suppressAutoHyphens/>
        <w:ind w:left="0" w:firstLine="426"/>
        <w:jc w:val="both"/>
      </w:pPr>
      <w:r w:rsidRPr="006D7B66">
        <w:t>В случае по</w:t>
      </w:r>
      <w:r w:rsidRPr="00AD2B1E">
        <w:t>лучения запроса от регуляторных органов из Минздрава России, Заказчик сопровождает подготовку ответа на замечания и запросы.</w:t>
      </w:r>
    </w:p>
    <w:p w:rsidR="00C00B3C" w:rsidRDefault="00C00B3C" w:rsidP="004F719C">
      <w:pPr>
        <w:tabs>
          <w:tab w:val="left" w:pos="0"/>
        </w:tabs>
        <w:suppressAutoHyphens/>
        <w:ind w:left="426"/>
        <w:jc w:val="both"/>
      </w:pPr>
      <w:r w:rsidRPr="00AD2B1E">
        <w:t>4.2. Исполнитель обязуется:</w:t>
      </w:r>
    </w:p>
    <w:p w:rsidR="00C00B3C" w:rsidRPr="003F18EF" w:rsidRDefault="00C00B3C" w:rsidP="004F719C">
      <w:pPr>
        <w:numPr>
          <w:ilvl w:val="0"/>
          <w:numId w:val="19"/>
        </w:numPr>
        <w:tabs>
          <w:tab w:val="clear" w:pos="720"/>
          <w:tab w:val="left" w:pos="360"/>
        </w:tabs>
        <w:suppressAutoHyphens/>
        <w:ind w:left="0" w:firstLine="426"/>
        <w:jc w:val="both"/>
      </w:pPr>
      <w:r w:rsidRPr="00AD2B1E">
        <w:lastRenderedPageBreak/>
        <w:t xml:space="preserve">выполнить своими </w:t>
      </w:r>
      <w:r w:rsidRPr="003F18EF">
        <w:t xml:space="preserve">или привлеченными силами и средствами Работы по настоящему Договору в соответствии с требованиями </w:t>
      </w:r>
      <w:r w:rsidRPr="003F18EF">
        <w:rPr>
          <w:iCs/>
        </w:rPr>
        <w:t xml:space="preserve">Технического задания </w:t>
      </w:r>
      <w:r w:rsidRPr="003F18EF">
        <w:t xml:space="preserve">и </w:t>
      </w:r>
      <w:r w:rsidRPr="003F18EF">
        <w:rPr>
          <w:iCs/>
        </w:rPr>
        <w:t>Календарного плана</w:t>
      </w:r>
      <w:r w:rsidRPr="003F18EF">
        <w:t>;</w:t>
      </w:r>
    </w:p>
    <w:p w:rsidR="00C00B3C" w:rsidRPr="003F18EF" w:rsidRDefault="00C00B3C" w:rsidP="004F719C">
      <w:pPr>
        <w:numPr>
          <w:ilvl w:val="0"/>
          <w:numId w:val="19"/>
        </w:numPr>
        <w:tabs>
          <w:tab w:val="clear" w:pos="720"/>
          <w:tab w:val="left" w:pos="360"/>
        </w:tabs>
        <w:suppressAutoHyphens/>
        <w:ind w:left="0" w:firstLine="426"/>
        <w:jc w:val="both"/>
      </w:pPr>
      <w:r w:rsidRPr="003F18EF">
        <w:t xml:space="preserve">в течение 5 (пяти) рабочих дней с момента заключения Договора предоставить информацию о наименовании Протокола клинического исследования и количестве добровольцев для заключения Заказчиком договора обязательного медицинского страхования жизни и здоровья пациента, участвующего в клинических исследованиях лекарственного препарата. </w:t>
      </w:r>
    </w:p>
    <w:p w:rsidR="00C00B3C" w:rsidRDefault="00C00B3C" w:rsidP="004F719C">
      <w:pPr>
        <w:numPr>
          <w:ilvl w:val="0"/>
          <w:numId w:val="19"/>
        </w:numPr>
        <w:tabs>
          <w:tab w:val="clear" w:pos="720"/>
          <w:tab w:val="left" w:pos="360"/>
        </w:tabs>
        <w:suppressAutoHyphens/>
        <w:ind w:left="0" w:firstLine="426"/>
        <w:jc w:val="both"/>
      </w:pPr>
      <w:r w:rsidRPr="003F18EF">
        <w:t>сдать Заказчику результаты выполненных Работ по настоящему Договору по акту сдачи-приемки выполненных работ в порядке, установленном</w:t>
      </w:r>
      <w:r w:rsidRPr="00AD2B1E">
        <w:t xml:space="preserve"> в разделе 3 настоящего Договора и передать Заказчику результаты выполненных Работ по настоящему Договору;</w:t>
      </w:r>
    </w:p>
    <w:p w:rsidR="00C00B3C" w:rsidRDefault="00C00B3C" w:rsidP="004F719C">
      <w:pPr>
        <w:numPr>
          <w:ilvl w:val="0"/>
          <w:numId w:val="19"/>
        </w:numPr>
        <w:tabs>
          <w:tab w:val="clear" w:pos="720"/>
          <w:tab w:val="left" w:pos="360"/>
        </w:tabs>
        <w:suppressAutoHyphens/>
        <w:ind w:left="0" w:firstLine="426"/>
        <w:jc w:val="both"/>
      </w:pPr>
      <w:r w:rsidRPr="00AD2B1E">
        <w:t>проводить Работы в соответствии с требованиями регуляторных органов;</w:t>
      </w:r>
    </w:p>
    <w:p w:rsidR="00C00B3C" w:rsidRDefault="00C00B3C" w:rsidP="004F719C">
      <w:pPr>
        <w:numPr>
          <w:ilvl w:val="0"/>
          <w:numId w:val="19"/>
        </w:numPr>
        <w:tabs>
          <w:tab w:val="left" w:pos="0"/>
          <w:tab w:val="num" w:pos="993"/>
        </w:tabs>
        <w:suppressAutoHyphens/>
        <w:ind w:left="0" w:firstLine="426"/>
        <w:jc w:val="both"/>
      </w:pPr>
      <w:r w:rsidRPr="00AD2B1E">
        <w:t>своими силами и за свой счет устранять недостатки в результатах выполненных Работ по настоящему Договору, допущенных по вине Исполнителя;</w:t>
      </w:r>
    </w:p>
    <w:p w:rsidR="00C00B3C" w:rsidRDefault="00C00B3C" w:rsidP="004F719C">
      <w:pPr>
        <w:pStyle w:val="rmciloaw"/>
        <w:numPr>
          <w:ilvl w:val="0"/>
          <w:numId w:val="19"/>
        </w:numPr>
        <w:spacing w:before="0" w:beforeAutospacing="0" w:after="0" w:afterAutospacing="0"/>
        <w:ind w:left="0" w:firstLine="360"/>
        <w:jc w:val="both"/>
      </w:pPr>
      <w:r w:rsidRPr="00AD2B1E">
        <w:t xml:space="preserve">Исполнитель готовит проект ответа на запрос регуляторных органов, а Заказчик самостоятельно подает комплект документов в Минздрав России. </w:t>
      </w:r>
    </w:p>
    <w:p w:rsidR="00C00B3C" w:rsidRPr="006D7B66" w:rsidRDefault="00C00B3C" w:rsidP="004F719C">
      <w:pPr>
        <w:pStyle w:val="rmciloaw"/>
        <w:spacing w:before="0" w:beforeAutospacing="0" w:after="0" w:afterAutospacing="0"/>
        <w:ind w:firstLine="426"/>
        <w:jc w:val="both"/>
      </w:pPr>
      <w:r w:rsidRPr="00AD2B1E">
        <w:t>Исполнитель должен гарантировать и нести ответственность за соответствие процесса выполнения Работ требованиям законодательства Российской Федерации (Федеральный закон №</w:t>
      </w:r>
      <w:r>
        <w:t> </w:t>
      </w:r>
      <w:r w:rsidRPr="006D7B66">
        <w:t>61-ФЗ «Об обращении лекарственных средств;</w:t>
      </w:r>
    </w:p>
    <w:p w:rsidR="00C00B3C" w:rsidRPr="006D7B66" w:rsidRDefault="00C00B3C" w:rsidP="004F719C">
      <w:pPr>
        <w:numPr>
          <w:ilvl w:val="0"/>
          <w:numId w:val="19"/>
        </w:numPr>
        <w:tabs>
          <w:tab w:val="clear" w:pos="720"/>
          <w:tab w:val="left" w:pos="360"/>
        </w:tabs>
        <w:suppressAutoHyphens/>
        <w:ind w:left="0" w:firstLine="426"/>
        <w:jc w:val="both"/>
      </w:pPr>
      <w:r w:rsidRPr="006D7B66">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C00B3C" w:rsidRPr="006D7B66" w:rsidRDefault="00C00B3C" w:rsidP="004F719C">
      <w:pPr>
        <w:numPr>
          <w:ilvl w:val="0"/>
          <w:numId w:val="19"/>
        </w:numPr>
        <w:tabs>
          <w:tab w:val="clear" w:pos="720"/>
          <w:tab w:val="left" w:pos="360"/>
        </w:tabs>
        <w:suppressAutoHyphens/>
        <w:ind w:left="0" w:firstLine="426"/>
        <w:jc w:val="both"/>
      </w:pPr>
      <w:r w:rsidRPr="00AD2B1E">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C00B3C" w:rsidRDefault="00C00B3C" w:rsidP="004F719C">
      <w:pPr>
        <w:tabs>
          <w:tab w:val="left" w:pos="360"/>
        </w:tabs>
        <w:suppressAutoHyphens/>
        <w:ind w:firstLine="426"/>
        <w:jc w:val="both"/>
      </w:pPr>
      <w:r w:rsidRPr="00AD2B1E">
        <w:t>4.3. Заказчик имеет право:</w:t>
      </w:r>
    </w:p>
    <w:p w:rsidR="00C00B3C" w:rsidRDefault="00C00B3C" w:rsidP="004F719C">
      <w:pPr>
        <w:numPr>
          <w:ilvl w:val="0"/>
          <w:numId w:val="17"/>
        </w:numPr>
        <w:tabs>
          <w:tab w:val="num" w:pos="0"/>
          <w:tab w:val="left" w:pos="360"/>
          <w:tab w:val="num" w:pos="928"/>
        </w:tabs>
        <w:suppressAutoHyphens/>
        <w:ind w:left="0" w:firstLine="426"/>
        <w:jc w:val="both"/>
      </w:pPr>
      <w:r w:rsidRPr="00AD2B1E">
        <w:t>контролировать выполнение работ Исполнителем.</w:t>
      </w:r>
    </w:p>
    <w:p w:rsidR="00C00B3C" w:rsidRDefault="00C00B3C" w:rsidP="00C00B3C">
      <w:pPr>
        <w:tabs>
          <w:tab w:val="left" w:pos="360"/>
        </w:tabs>
        <w:suppressAutoHyphens/>
        <w:ind w:firstLine="567"/>
      </w:pPr>
    </w:p>
    <w:p w:rsidR="00C00B3C" w:rsidRDefault="00C00B3C" w:rsidP="00C00B3C">
      <w:pPr>
        <w:numPr>
          <w:ilvl w:val="0"/>
          <w:numId w:val="21"/>
        </w:numPr>
        <w:ind w:left="0" w:firstLine="0"/>
        <w:jc w:val="center"/>
        <w:rPr>
          <w:b/>
          <w:bCs/>
        </w:rPr>
      </w:pPr>
      <w:r w:rsidRPr="00AD2B1E">
        <w:rPr>
          <w:b/>
          <w:bCs/>
        </w:rPr>
        <w:t>ОТВЕТСТВЕННОСТЬ СТОРОН</w:t>
      </w:r>
    </w:p>
    <w:p w:rsidR="00C00B3C" w:rsidRDefault="00C00B3C" w:rsidP="00C00B3C">
      <w:pPr>
        <w:ind w:left="720"/>
        <w:rPr>
          <w:b/>
          <w:bCs/>
        </w:rPr>
      </w:pPr>
    </w:p>
    <w:p w:rsidR="00C00B3C" w:rsidRDefault="00C00B3C" w:rsidP="004F719C">
      <w:pPr>
        <w:ind w:right="-6" w:firstLine="540"/>
        <w:jc w:val="both"/>
        <w:rPr>
          <w:color w:val="000000"/>
          <w:spacing w:val="-1"/>
        </w:rPr>
      </w:pPr>
      <w:r w:rsidRPr="00AD2B1E">
        <w:rPr>
          <w:color w:val="000000"/>
          <w:spacing w:val="-3"/>
        </w:rPr>
        <w:t xml:space="preserve">5.1. Стороны несут ответственность за неисполнение или ненадлежащее исполнение своих </w:t>
      </w:r>
      <w:r w:rsidRPr="00AD2B1E">
        <w:rPr>
          <w:color w:val="000000"/>
          <w:spacing w:val="1"/>
        </w:rPr>
        <w:t xml:space="preserve">обязательств по настоящему Договору в порядке, установленном действующим законодательством </w:t>
      </w:r>
      <w:r w:rsidRPr="00AD2B1E">
        <w:rPr>
          <w:color w:val="000000"/>
          <w:spacing w:val="-16"/>
        </w:rPr>
        <w:t>Российской Федерации.</w:t>
      </w:r>
    </w:p>
    <w:p w:rsidR="00C00B3C" w:rsidRDefault="00C00B3C" w:rsidP="004F719C">
      <w:pPr>
        <w:ind w:right="-6" w:firstLine="540"/>
        <w:jc w:val="both"/>
        <w:rPr>
          <w:color w:val="000000"/>
          <w:spacing w:val="-1"/>
        </w:rPr>
      </w:pPr>
      <w:r w:rsidRPr="00AD2B1E">
        <w:rPr>
          <w:color w:val="000000"/>
          <w:spacing w:val="-1"/>
        </w:rPr>
        <w:t>5.2. Всю ответственность за содержание документов и информации, представленных Заказчиком Исполнителю, несет Заказчик. Информация, предоставляемая Заказчиком должна быть достоверной, полной и исчерпывающей. Ответственность за представление неполной, ложной или недостоверной информации несет Заказчик.</w:t>
      </w:r>
    </w:p>
    <w:p w:rsidR="00C00B3C" w:rsidRDefault="00C00B3C" w:rsidP="004F719C">
      <w:pPr>
        <w:ind w:right="-6" w:firstLine="540"/>
        <w:jc w:val="both"/>
        <w:rPr>
          <w:color w:val="000000"/>
          <w:spacing w:val="-1"/>
        </w:rPr>
      </w:pPr>
      <w:r w:rsidRPr="00AD2B1E">
        <w:rPr>
          <w:color w:val="000000"/>
          <w:spacing w:val="-1"/>
        </w:rPr>
        <w:t>5.3. Всю ответственность за содержание документов, подготовленных Исполнителем в соответствии с Договором и представленных Заказчиком регуляторным органам, несет Исполнитель.</w:t>
      </w:r>
    </w:p>
    <w:p w:rsidR="00C00B3C" w:rsidRDefault="00C00B3C" w:rsidP="004F719C">
      <w:pPr>
        <w:ind w:right="-6" w:firstLine="540"/>
        <w:jc w:val="both"/>
        <w:rPr>
          <w:color w:val="000000"/>
          <w:spacing w:val="-3"/>
        </w:rPr>
      </w:pPr>
      <w:r w:rsidRPr="00AD2B1E">
        <w:rPr>
          <w:color w:val="000000"/>
          <w:spacing w:val="-16"/>
        </w:rPr>
        <w:t xml:space="preserve">5.4. </w:t>
      </w:r>
      <w:r w:rsidRPr="00AD2B1E">
        <w:rPr>
          <w:color w:val="000000"/>
          <w:spacing w:val="-4"/>
        </w:rPr>
        <w:t xml:space="preserve">За просрочку выполнения Исполнителем Работ (этапов Работ) Заказчик </w:t>
      </w:r>
      <w:r w:rsidRPr="00AD2B1E">
        <w:rPr>
          <w:color w:val="000000"/>
          <w:spacing w:val="-1"/>
        </w:rPr>
        <w:t xml:space="preserve">вправе требовать с Исполнителя уплаты пени в размере 0,1% от стоимости просроченных выполнением Работ </w:t>
      </w:r>
      <w:r w:rsidRPr="00AD2B1E">
        <w:rPr>
          <w:color w:val="000000"/>
          <w:spacing w:val="-3"/>
        </w:rPr>
        <w:t xml:space="preserve">за каждый день просрочки, но не более 20% от договорной стоимости Работ, </w:t>
      </w:r>
      <w:r w:rsidRPr="00AD2B1E">
        <w:rPr>
          <w:rFonts w:eastAsia="Calibri"/>
          <w:color w:val="000000"/>
          <w:spacing w:val="-3"/>
          <w:lang w:eastAsia="en-US"/>
        </w:rPr>
        <w:t>только если просрочка выполнения Исполнителем Работ (этапов Работ) не вызвана виной Заказчика.</w:t>
      </w:r>
    </w:p>
    <w:p w:rsidR="00C00B3C" w:rsidRDefault="00C00B3C" w:rsidP="004F719C">
      <w:pPr>
        <w:ind w:right="-11" w:firstLine="540"/>
        <w:jc w:val="both"/>
        <w:rPr>
          <w:color w:val="000000"/>
          <w:spacing w:val="-3"/>
        </w:rPr>
      </w:pPr>
      <w:r w:rsidRPr="00AD2B1E">
        <w:rPr>
          <w:color w:val="000000"/>
          <w:spacing w:val="-3"/>
        </w:rPr>
        <w:t xml:space="preserve">5.5. За просрочку оплаты выполненной Работы Исполнитель имеет право требовать от Заказчика уплаты </w:t>
      </w:r>
      <w:r w:rsidRPr="00AD2B1E">
        <w:rPr>
          <w:color w:val="000000"/>
          <w:spacing w:val="-1"/>
        </w:rPr>
        <w:t>пени в размере 0,1 % от размера просроченных оплатой платежей</w:t>
      </w:r>
      <w:r w:rsidRPr="00AD2B1E">
        <w:rPr>
          <w:color w:val="000000"/>
          <w:spacing w:val="-3"/>
        </w:rPr>
        <w:t xml:space="preserve"> за каждый день просрочки, но не более 20% от договорной стоимости Работ, </w:t>
      </w:r>
      <w:r w:rsidRPr="00AD2B1E">
        <w:rPr>
          <w:rFonts w:eastAsia="Calibri"/>
          <w:color w:val="000000"/>
          <w:spacing w:val="-3"/>
          <w:lang w:eastAsia="en-US"/>
        </w:rPr>
        <w:t>только если просрочка оплаты Заказчиком выполненной Исполнителем Работы не вызвана виной Исполнителя.</w:t>
      </w:r>
    </w:p>
    <w:p w:rsidR="00C00B3C" w:rsidRDefault="00C00B3C" w:rsidP="004F719C">
      <w:pPr>
        <w:widowControl w:val="0"/>
        <w:suppressAutoHyphens/>
        <w:ind w:firstLine="567"/>
        <w:jc w:val="both"/>
      </w:pPr>
      <w:r w:rsidRPr="00AD2B1E">
        <w:rPr>
          <w:spacing w:val="-3"/>
        </w:rPr>
        <w:t xml:space="preserve">5.6. </w:t>
      </w:r>
      <w:r>
        <w:rPr>
          <w:rStyle w:val="highlighthighlightactive"/>
        </w:rPr>
        <w:t>Сторона</w:t>
      </w:r>
      <w:hyperlink r:id="rId13" w:anchor="YANDEX_7" w:history="1"/>
      <w:r w:rsidRPr="006D7B66">
        <w:t xml:space="preserve">, не исполнившая или ненадлежащим образом исполнившая обязательства по настоящему Договору, обязана возместить другой </w:t>
      </w:r>
      <w:hyperlink r:id="rId14" w:anchor="YANDEX_6" w:history="1"/>
      <w:r w:rsidRPr="006D7B66">
        <w:rPr>
          <w:rStyle w:val="highlighthighlightactive"/>
        </w:rPr>
        <w:t>Стороне</w:t>
      </w:r>
      <w:hyperlink r:id="rId15" w:anchor="YANDEX_8" w:history="1"/>
      <w:r w:rsidRPr="006D7B66">
        <w:t xml:space="preserve"> причиненные таким неисполнением убытки в виде реального ущерба.</w:t>
      </w:r>
    </w:p>
    <w:p w:rsidR="00C00B3C" w:rsidRDefault="00C00B3C" w:rsidP="004F719C">
      <w:pPr>
        <w:widowControl w:val="0"/>
        <w:suppressAutoHyphens/>
        <w:ind w:firstLine="567"/>
        <w:jc w:val="both"/>
        <w:rPr>
          <w:spacing w:val="-3"/>
        </w:rPr>
      </w:pPr>
      <w:r w:rsidRPr="006D7B66">
        <w:rPr>
          <w:rStyle w:val="highlighthighlightactive"/>
        </w:rPr>
        <w:t xml:space="preserve">5.7. </w:t>
      </w:r>
      <w:r w:rsidRPr="006D7B66">
        <w:t>Стороны не несут ответственность за убытки, в виде упущенной выгоды. Материальная ответственность Исполнителя не может превышать размер</w:t>
      </w:r>
      <w:r>
        <w:t xml:space="preserve"> стоимости его Работ по настоящему Договору. </w:t>
      </w:r>
    </w:p>
    <w:p w:rsidR="00C00B3C" w:rsidRDefault="00C00B3C" w:rsidP="004F719C">
      <w:pPr>
        <w:ind w:right="-11" w:firstLine="540"/>
        <w:jc w:val="both"/>
      </w:pPr>
      <w:r>
        <w:rPr>
          <w:color w:val="000000"/>
          <w:spacing w:val="-3"/>
        </w:rPr>
        <w:t xml:space="preserve">5.8. </w:t>
      </w:r>
      <w:r>
        <w:t xml:space="preserve">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w:t>
      </w:r>
      <w:r>
        <w:lastRenderedPageBreak/>
        <w:t>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для целей бухгалтерского и налогового учёта с момента вступления в силу судебного решения.</w:t>
      </w:r>
    </w:p>
    <w:p w:rsidR="00C00B3C" w:rsidRDefault="00C00B3C" w:rsidP="004F719C">
      <w:pPr>
        <w:ind w:right="-11" w:firstLine="540"/>
        <w:jc w:val="both"/>
      </w:pPr>
      <w:r>
        <w:t>5.9. Уплата штрафных санкций не освобождает Сторону от выполнения ею предусмотренных настоящим Договором обязательств.</w:t>
      </w:r>
    </w:p>
    <w:p w:rsidR="00C00B3C" w:rsidRDefault="00C00B3C" w:rsidP="004F719C">
      <w:pPr>
        <w:autoSpaceDE w:val="0"/>
        <w:autoSpaceDN w:val="0"/>
        <w:ind w:firstLine="426"/>
        <w:jc w:val="both"/>
      </w:pPr>
      <w:r>
        <w:t>5.10. Исполнитель несет ответственность за действия третьих лиц, привлеченных им для выполнения обязательств по настоящему Договору.</w:t>
      </w:r>
    </w:p>
    <w:p w:rsidR="00C00B3C" w:rsidRDefault="00C00B3C" w:rsidP="00C00B3C">
      <w:pPr>
        <w:suppressAutoHyphens/>
      </w:pPr>
    </w:p>
    <w:p w:rsidR="00C00B3C" w:rsidRDefault="00C00B3C" w:rsidP="00C00B3C">
      <w:pPr>
        <w:numPr>
          <w:ilvl w:val="0"/>
          <w:numId w:val="21"/>
        </w:numPr>
        <w:autoSpaceDE w:val="0"/>
        <w:autoSpaceDN w:val="0"/>
        <w:ind w:left="0" w:firstLine="0"/>
        <w:jc w:val="center"/>
        <w:rPr>
          <w:b/>
          <w:bCs/>
        </w:rPr>
      </w:pPr>
      <w:r>
        <w:rPr>
          <w:b/>
          <w:bCs/>
        </w:rPr>
        <w:t xml:space="preserve">ОБСТОЯТЕЛЬСТВА </w:t>
      </w:r>
      <w:proofErr w:type="gramStart"/>
      <w:r>
        <w:rPr>
          <w:b/>
          <w:bCs/>
        </w:rPr>
        <w:t>ФОРС</w:t>
      </w:r>
      <w:proofErr w:type="gramEnd"/>
      <w:r>
        <w:rPr>
          <w:b/>
          <w:bCs/>
        </w:rPr>
        <w:t xml:space="preserve"> – МАЖОРА</w:t>
      </w:r>
    </w:p>
    <w:p w:rsidR="00C00B3C" w:rsidRDefault="00C00B3C" w:rsidP="00C00B3C">
      <w:pPr>
        <w:autoSpaceDE w:val="0"/>
        <w:autoSpaceDN w:val="0"/>
        <w:ind w:left="720"/>
        <w:rPr>
          <w:b/>
          <w:bCs/>
        </w:rPr>
      </w:pPr>
    </w:p>
    <w:p w:rsidR="00C00B3C" w:rsidRDefault="00C00B3C" w:rsidP="004F719C">
      <w:pPr>
        <w:autoSpaceDE w:val="0"/>
        <w:autoSpaceDN w:val="0"/>
        <w:ind w:firstLine="426"/>
        <w:jc w:val="both"/>
      </w:pPr>
      <w:r>
        <w:t xml:space="preserve">6.1. </w:t>
      </w:r>
      <w:proofErr w:type="gramStart"/>
      <w:r>
        <w:t>Под обстоятельствами форс-мажора понимаются, например: пожар, наводнение, стихийные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C00B3C" w:rsidRDefault="00C00B3C" w:rsidP="004F719C">
      <w:pPr>
        <w:autoSpaceDE w:val="0"/>
        <w:autoSpaceDN w:val="0"/>
        <w:ind w:firstLine="426"/>
        <w:jc w:val="both"/>
      </w:pPr>
      <w:r>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C00B3C" w:rsidRDefault="00C00B3C" w:rsidP="004F719C">
      <w:pPr>
        <w:autoSpaceDE w:val="0"/>
        <w:autoSpaceDN w:val="0"/>
        <w:ind w:firstLine="426"/>
        <w:jc w:val="both"/>
      </w:pPr>
      <w:r>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C00B3C" w:rsidRDefault="00C00B3C" w:rsidP="004F719C">
      <w:pPr>
        <w:autoSpaceDE w:val="0"/>
        <w:autoSpaceDN w:val="0"/>
        <w:ind w:firstLine="426"/>
        <w:jc w:val="both"/>
      </w:pPr>
      <w:r>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C00B3C" w:rsidRDefault="00C00B3C" w:rsidP="004F719C">
      <w:pPr>
        <w:autoSpaceDE w:val="0"/>
        <w:autoSpaceDN w:val="0"/>
        <w:ind w:firstLine="426"/>
        <w:jc w:val="both"/>
      </w:pPr>
      <w:r>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другую Сторону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C00B3C" w:rsidRDefault="00C00B3C" w:rsidP="004F719C">
      <w:pPr>
        <w:autoSpaceDE w:val="0"/>
        <w:autoSpaceDN w:val="0"/>
        <w:ind w:firstLine="426"/>
        <w:jc w:val="both"/>
      </w:pPr>
      <w:r>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C00B3C" w:rsidRDefault="00C00B3C" w:rsidP="004F719C">
      <w:pPr>
        <w:autoSpaceDE w:val="0"/>
        <w:autoSpaceDN w:val="0"/>
        <w:ind w:firstLine="426"/>
        <w:jc w:val="both"/>
      </w:pPr>
      <w:r>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C00B3C" w:rsidRDefault="00C00B3C" w:rsidP="004F719C">
      <w:pPr>
        <w:autoSpaceDE w:val="0"/>
        <w:autoSpaceDN w:val="0"/>
        <w:ind w:firstLine="426"/>
        <w:jc w:val="both"/>
      </w:pPr>
      <w:r>
        <w:t xml:space="preserve">6.8. </w:t>
      </w:r>
      <w:proofErr w:type="gramStart"/>
      <w:r>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t xml:space="preserve"> При этом ни одна из Сторон не вправе требовать возмещения каких-либо убытков, понесенных ею по настоящему Договору. </w:t>
      </w:r>
    </w:p>
    <w:p w:rsidR="00C00B3C" w:rsidRDefault="00C00B3C" w:rsidP="00C00B3C">
      <w:pPr>
        <w:autoSpaceDE w:val="0"/>
        <w:autoSpaceDN w:val="0"/>
      </w:pPr>
    </w:p>
    <w:p w:rsidR="00C00B3C" w:rsidRDefault="00C00B3C" w:rsidP="00C00B3C">
      <w:pPr>
        <w:numPr>
          <w:ilvl w:val="0"/>
          <w:numId w:val="21"/>
        </w:numPr>
        <w:jc w:val="center"/>
        <w:outlineLvl w:val="0"/>
        <w:rPr>
          <w:b/>
          <w:bCs/>
        </w:rPr>
      </w:pPr>
      <w:r>
        <w:rPr>
          <w:b/>
          <w:bCs/>
        </w:rPr>
        <w:t>ПРАВА НА РЕЗУЛЬТАТЫ ВЫПОЛНЕННЫХ РАБОТ</w:t>
      </w:r>
    </w:p>
    <w:p w:rsidR="00C00B3C" w:rsidRDefault="00C00B3C" w:rsidP="00C00B3C">
      <w:pPr>
        <w:outlineLvl w:val="0"/>
        <w:rPr>
          <w:bCs/>
        </w:rPr>
      </w:pPr>
    </w:p>
    <w:p w:rsidR="00C00B3C" w:rsidRDefault="00C00B3C" w:rsidP="004F719C">
      <w:pPr>
        <w:ind w:firstLine="426"/>
        <w:jc w:val="both"/>
        <w:outlineLvl w:val="0"/>
      </w:pPr>
      <w:r>
        <w:t xml:space="preserve">7.1. 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C00B3C" w:rsidRDefault="00C00B3C" w:rsidP="004F719C">
      <w:pPr>
        <w:ind w:firstLine="426"/>
        <w:jc w:val="both"/>
        <w:outlineLvl w:val="0"/>
      </w:pPr>
      <w:r>
        <w:lastRenderedPageBreak/>
        <w:t xml:space="preserve">7.2. Результаты выполненных Работ, полученные в соответствии с настоящим Договором, не могут быть использованы Исполнителем </w:t>
      </w:r>
      <w:r>
        <w:rPr>
          <w:spacing w:val="-2"/>
        </w:rPr>
        <w:t>без получения предварительного письменного согласия</w:t>
      </w:r>
      <w:r>
        <w:t xml:space="preserve"> Заказчика. Результаты выполненных Работ, полученные в соответствии с настоящим Договором, и вся документация к ним.</w:t>
      </w:r>
    </w:p>
    <w:p w:rsidR="00C00B3C" w:rsidRDefault="00C00B3C" w:rsidP="004F719C">
      <w:pPr>
        <w:ind w:firstLine="426"/>
        <w:jc w:val="both"/>
        <w:outlineLvl w:val="0"/>
      </w:pPr>
      <w:r>
        <w:t>7.3. Исполнитель гарантирует, что вся информация или данные, полученные Исполнителем, его сотрудниками и соисполнителями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C00B3C" w:rsidRDefault="00C00B3C" w:rsidP="004F719C">
      <w:pPr>
        <w:ind w:firstLine="426"/>
        <w:jc w:val="both"/>
        <w:outlineLvl w:val="0"/>
        <w:rPr>
          <w:b/>
          <w:bCs/>
        </w:rPr>
      </w:pPr>
      <w:r>
        <w:t>7.4. Исполнитель гарантирует передачу полученных по настоящему Договору результатов, не нарушающих исключительных прав третьих лиц.</w:t>
      </w:r>
    </w:p>
    <w:p w:rsidR="00C00B3C" w:rsidRDefault="00C00B3C" w:rsidP="004F719C">
      <w:pPr>
        <w:shd w:val="clear" w:color="auto" w:fill="FFFFFF"/>
        <w:tabs>
          <w:tab w:val="left" w:pos="1133"/>
          <w:tab w:val="left" w:pos="3686"/>
        </w:tabs>
        <w:ind w:firstLine="426"/>
        <w:jc w:val="both"/>
        <w:rPr>
          <w:color w:val="000000"/>
          <w:spacing w:val="-8"/>
        </w:rPr>
      </w:pPr>
      <w:r>
        <w:rPr>
          <w:color w:val="000000"/>
          <w:spacing w:val="-1"/>
        </w:rPr>
        <w:t xml:space="preserve">7.5. Все полученные при выполнении </w:t>
      </w:r>
      <w:r>
        <w:t xml:space="preserve">Работ </w:t>
      </w:r>
      <w:r>
        <w:rPr>
          <w:color w:val="000000"/>
          <w:spacing w:val="-1"/>
        </w:rPr>
        <w:t xml:space="preserve">результаты, включая </w:t>
      </w:r>
      <w:r>
        <w:rPr>
          <w:color w:val="000000"/>
          <w:spacing w:val="5"/>
        </w:rPr>
        <w:t xml:space="preserve">созданные и (или) использованные при выполнении работ объекты </w:t>
      </w:r>
      <w:r>
        <w:rPr>
          <w:color w:val="000000"/>
          <w:spacing w:val="-1"/>
        </w:rPr>
        <w:t>интеллектуальной собственности, подлежат отражению в отчетной документации.</w:t>
      </w:r>
    </w:p>
    <w:p w:rsidR="00C00B3C" w:rsidRDefault="00C00B3C" w:rsidP="004F719C">
      <w:pPr>
        <w:shd w:val="clear" w:color="auto" w:fill="FFFFFF"/>
        <w:tabs>
          <w:tab w:val="left" w:pos="3686"/>
        </w:tabs>
        <w:ind w:firstLine="426"/>
        <w:jc w:val="both"/>
        <w:rPr>
          <w:spacing w:val="-1"/>
        </w:rPr>
      </w:pPr>
      <w:r>
        <w:rPr>
          <w:spacing w:val="-1"/>
        </w:rPr>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C00B3C" w:rsidRDefault="00C00B3C" w:rsidP="004F719C">
      <w:pPr>
        <w:pStyle w:val="af"/>
        <w:spacing w:after="0"/>
        <w:ind w:left="426"/>
        <w:rPr>
          <w:color w:val="000000"/>
          <w:spacing w:val="-1"/>
          <w:sz w:val="24"/>
          <w:szCs w:val="24"/>
        </w:rPr>
      </w:pPr>
      <w:r>
        <w:rPr>
          <w:color w:val="000000"/>
          <w:spacing w:val="-1"/>
          <w:sz w:val="24"/>
          <w:szCs w:val="24"/>
        </w:rPr>
        <w:t xml:space="preserve">7.7. Права на </w:t>
      </w:r>
      <w:proofErr w:type="gramStart"/>
      <w:r>
        <w:rPr>
          <w:color w:val="000000"/>
          <w:spacing w:val="-1"/>
          <w:sz w:val="24"/>
          <w:szCs w:val="24"/>
        </w:rPr>
        <w:t>объекты интеллектуальной собственности, созданные при выполнении Работ по настоящему Договору принадлежат</w:t>
      </w:r>
      <w:proofErr w:type="gramEnd"/>
      <w:r>
        <w:rPr>
          <w:color w:val="000000"/>
          <w:spacing w:val="-1"/>
          <w:sz w:val="24"/>
          <w:szCs w:val="24"/>
        </w:rPr>
        <w:t xml:space="preserve"> Заказчику.</w:t>
      </w:r>
    </w:p>
    <w:p w:rsidR="00C00B3C" w:rsidRPr="006D7B66" w:rsidRDefault="00C00B3C" w:rsidP="004F719C">
      <w:pPr>
        <w:ind w:firstLine="426"/>
        <w:jc w:val="both"/>
        <w:rPr>
          <w:spacing w:val="-1"/>
        </w:rPr>
      </w:pPr>
      <w:r>
        <w:rPr>
          <w:color w:val="000000"/>
          <w:spacing w:val="-1"/>
        </w:rPr>
        <w:t>7.8. Право на подачу заявки</w:t>
      </w:r>
      <w:r>
        <w:rPr>
          <w:spacing w:val="-1"/>
        </w:rPr>
        <w:t xml:space="preserve">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C00B3C" w:rsidRPr="006D7B66" w:rsidRDefault="00C00B3C" w:rsidP="00C00B3C">
      <w:pPr>
        <w:rPr>
          <w:spacing w:val="-1"/>
        </w:rPr>
      </w:pPr>
    </w:p>
    <w:p w:rsidR="00C00B3C" w:rsidRPr="006D7B66" w:rsidRDefault="00C00B3C" w:rsidP="00C00B3C">
      <w:pPr>
        <w:numPr>
          <w:ilvl w:val="0"/>
          <w:numId w:val="21"/>
        </w:numPr>
        <w:shd w:val="clear" w:color="auto" w:fill="FFFFFF"/>
        <w:ind w:left="0" w:firstLine="0"/>
        <w:jc w:val="center"/>
        <w:rPr>
          <w:b/>
          <w:bCs/>
          <w:color w:val="000000"/>
        </w:rPr>
      </w:pPr>
      <w:r>
        <w:rPr>
          <w:b/>
          <w:bCs/>
          <w:color w:val="000000"/>
        </w:rPr>
        <w:t>УСЛОВИЯ КОНФИДЕНЦИАЛЬНОСТИ</w:t>
      </w:r>
    </w:p>
    <w:p w:rsidR="00C00B3C" w:rsidRPr="006D7B66" w:rsidRDefault="00C00B3C" w:rsidP="00C00B3C">
      <w:pPr>
        <w:shd w:val="clear" w:color="auto" w:fill="FFFFFF"/>
        <w:tabs>
          <w:tab w:val="left" w:pos="1354"/>
          <w:tab w:val="left" w:pos="3686"/>
        </w:tabs>
        <w:rPr>
          <w:color w:val="000000"/>
        </w:rPr>
      </w:pPr>
    </w:p>
    <w:p w:rsidR="00C00B3C" w:rsidRDefault="00C00B3C" w:rsidP="004F719C">
      <w:pPr>
        <w:shd w:val="clear" w:color="auto" w:fill="FFFFFF"/>
        <w:tabs>
          <w:tab w:val="left" w:pos="993"/>
          <w:tab w:val="left" w:pos="3686"/>
        </w:tabs>
        <w:ind w:firstLine="426"/>
        <w:jc w:val="both"/>
        <w:rPr>
          <w:u w:val="single"/>
        </w:rPr>
      </w:pPr>
      <w:r>
        <w:rPr>
          <w:color w:val="000000"/>
        </w:rPr>
        <w:t>8.1. Стороны обязуются обеспечить конфиденциальность сведений,</w:t>
      </w:r>
      <w:r>
        <w:rPr>
          <w:color w:val="000000"/>
          <w:spacing w:val="5"/>
        </w:rPr>
        <w:t xml:space="preserve"> относящихся к предмету настоящего Договора, ходу его </w:t>
      </w:r>
      <w:r>
        <w:rPr>
          <w:color w:val="000000"/>
          <w:spacing w:val="-1"/>
        </w:rPr>
        <w:t>исполнения и полученным результатам.</w:t>
      </w:r>
    </w:p>
    <w:p w:rsidR="00C00B3C" w:rsidRDefault="00C00B3C" w:rsidP="004F719C">
      <w:pPr>
        <w:tabs>
          <w:tab w:val="left" w:pos="993"/>
        </w:tabs>
        <w:ind w:firstLine="426"/>
        <w:jc w:val="both"/>
      </w:pPr>
      <w:r>
        <w:rPr>
          <w:color w:val="000000"/>
          <w:spacing w:val="1"/>
        </w:rPr>
        <w:t xml:space="preserve">8.2. </w:t>
      </w:r>
      <w:r>
        <w:t>Любая информация и/или документы, ставшие доступными Стороне по настоящему Договору, являются конфиденциальными.</w:t>
      </w:r>
    </w:p>
    <w:p w:rsidR="00C00B3C" w:rsidRDefault="00C00B3C" w:rsidP="004F719C">
      <w:pPr>
        <w:tabs>
          <w:tab w:val="left" w:pos="993"/>
        </w:tabs>
        <w:ind w:firstLine="426"/>
        <w:jc w:val="both"/>
      </w:pPr>
      <w:r>
        <w:t>8.3. Стороны согласились считать весь объем информации и документации, полученной при заключении и в ходе исполнения настоящего Договора, конфиденциальной информацией.</w:t>
      </w:r>
    </w:p>
    <w:p w:rsidR="00C00B3C" w:rsidRDefault="00C00B3C" w:rsidP="004F719C">
      <w:pPr>
        <w:shd w:val="clear" w:color="auto" w:fill="FFFFFF"/>
        <w:tabs>
          <w:tab w:val="left" w:pos="993"/>
          <w:tab w:val="left" w:pos="3686"/>
        </w:tabs>
        <w:ind w:firstLine="426"/>
        <w:jc w:val="both"/>
      </w:pPr>
      <w:r>
        <w:rPr>
          <w:color w:val="000000"/>
        </w:rPr>
        <w:t xml:space="preserve">8.4. Указанные сведения предназначены исключительно для Сторон, соисполнителей и клинических центров и не могут </w:t>
      </w:r>
      <w:r>
        <w:rPr>
          <w:color w:val="000000"/>
          <w:spacing w:val="6"/>
        </w:rPr>
        <w:t xml:space="preserve">быть полностью (частично) переданы (опубликованы, разглашены) иным третьим </w:t>
      </w:r>
      <w:r>
        <w:rPr>
          <w:color w:val="000000"/>
        </w:rPr>
        <w:t xml:space="preserve">лицам или использованы каким-либо иным способом с участием третьих лиц без </w:t>
      </w:r>
      <w:r>
        <w:rPr>
          <w:color w:val="000000"/>
          <w:spacing w:val="-2"/>
        </w:rPr>
        <w:t>согласия Сторон.</w:t>
      </w:r>
    </w:p>
    <w:p w:rsidR="00C00B3C" w:rsidRDefault="00C00B3C" w:rsidP="004F719C">
      <w:pPr>
        <w:numPr>
          <w:ilvl w:val="1"/>
          <w:numId w:val="20"/>
        </w:numPr>
        <w:tabs>
          <w:tab w:val="clear" w:pos="360"/>
          <w:tab w:val="num" w:pos="0"/>
          <w:tab w:val="left" w:pos="993"/>
        </w:tabs>
        <w:ind w:left="0" w:firstLine="426"/>
        <w:jc w:val="both"/>
      </w:pPr>
      <w:r>
        <w:t>Стороны обязуются делать конфиденциальную информацию доступной третьим лицам, не являющимся соисполнителями и клиническими центрами,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C00B3C" w:rsidRDefault="00C00B3C" w:rsidP="004F719C">
      <w:pPr>
        <w:numPr>
          <w:ilvl w:val="1"/>
          <w:numId w:val="20"/>
        </w:numPr>
        <w:tabs>
          <w:tab w:val="clear" w:pos="360"/>
          <w:tab w:val="num" w:pos="0"/>
          <w:tab w:val="left" w:pos="993"/>
        </w:tabs>
        <w:ind w:left="0" w:firstLine="426"/>
        <w:jc w:val="both"/>
      </w:pPr>
      <w:r>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C00B3C" w:rsidRDefault="00C00B3C" w:rsidP="004F719C">
      <w:pPr>
        <w:numPr>
          <w:ilvl w:val="1"/>
          <w:numId w:val="20"/>
        </w:numPr>
        <w:tabs>
          <w:tab w:val="clear" w:pos="360"/>
          <w:tab w:val="num" w:pos="0"/>
          <w:tab w:val="left" w:pos="993"/>
        </w:tabs>
        <w:ind w:left="0" w:firstLine="426"/>
        <w:jc w:val="both"/>
      </w:pPr>
      <w:r>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C00B3C" w:rsidRDefault="00C00B3C" w:rsidP="004F719C">
      <w:pPr>
        <w:numPr>
          <w:ilvl w:val="1"/>
          <w:numId w:val="20"/>
        </w:numPr>
        <w:tabs>
          <w:tab w:val="clear" w:pos="360"/>
          <w:tab w:val="num" w:pos="0"/>
          <w:tab w:val="left" w:pos="993"/>
        </w:tabs>
        <w:ind w:left="0" w:firstLine="426"/>
        <w:jc w:val="both"/>
      </w:pPr>
      <w:r>
        <w:t>В случае доказанного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25% от общей стоимости Работ по настоящему Договору.</w:t>
      </w:r>
    </w:p>
    <w:p w:rsidR="00C00B3C" w:rsidRDefault="00C00B3C" w:rsidP="004F719C">
      <w:pPr>
        <w:numPr>
          <w:ilvl w:val="1"/>
          <w:numId w:val="20"/>
        </w:numPr>
        <w:tabs>
          <w:tab w:val="clear" w:pos="360"/>
          <w:tab w:val="num" w:pos="0"/>
          <w:tab w:val="left" w:pos="993"/>
        </w:tabs>
        <w:ind w:left="0" w:firstLine="426"/>
        <w:jc w:val="both"/>
      </w:pPr>
      <w:r>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C00B3C" w:rsidRDefault="00C00B3C" w:rsidP="00C00B3C"/>
    <w:p w:rsidR="00C00B3C" w:rsidRDefault="00C00B3C" w:rsidP="00C00B3C">
      <w:pPr>
        <w:jc w:val="center"/>
        <w:outlineLvl w:val="0"/>
        <w:rPr>
          <w:b/>
          <w:bCs/>
        </w:rPr>
      </w:pPr>
      <w:r>
        <w:rPr>
          <w:b/>
          <w:bCs/>
        </w:rPr>
        <w:t>9. ЗАКЛЮЧИТЕЛЬНЫЕ ПОЛОЖЕНИЯ</w:t>
      </w:r>
    </w:p>
    <w:p w:rsidR="00C00B3C" w:rsidRDefault="00C00B3C" w:rsidP="00C00B3C">
      <w:pPr>
        <w:jc w:val="center"/>
        <w:outlineLvl w:val="0"/>
        <w:rPr>
          <w:b/>
          <w:bCs/>
        </w:rPr>
      </w:pPr>
    </w:p>
    <w:p w:rsidR="00C00B3C" w:rsidRDefault="00C00B3C" w:rsidP="004F719C">
      <w:pPr>
        <w:tabs>
          <w:tab w:val="left" w:pos="993"/>
        </w:tabs>
        <w:autoSpaceDE w:val="0"/>
        <w:autoSpaceDN w:val="0"/>
        <w:adjustRightInd w:val="0"/>
        <w:ind w:firstLine="540"/>
        <w:jc w:val="both"/>
        <w:rPr>
          <w:rFonts w:eastAsiaTheme="minorHAnsi"/>
          <w:lang w:eastAsia="en-US"/>
        </w:rPr>
      </w:pPr>
      <w:r>
        <w:rPr>
          <w:rFonts w:eastAsiaTheme="minorHAnsi"/>
          <w:lang w:eastAsia="en-US"/>
        </w:rPr>
        <w:lastRenderedPageBreak/>
        <w:t xml:space="preserve">9.1. </w:t>
      </w:r>
      <w:proofErr w:type="gramStart"/>
      <w:r>
        <w:rPr>
          <w:rFonts w:eastAsiaTheme="minorHAnsi"/>
          <w:lang w:eastAsia="en-US"/>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Pr>
          <w:rFonts w:eastAsiaTheme="minorHAnsi"/>
          <w:lang w:eastAsia="en-US"/>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Pr>
          <w:rFonts w:eastAsiaTheme="minorHAnsi"/>
          <w:lang w:eastAsia="en-US"/>
        </w:rPr>
        <w:t>в</w:t>
      </w:r>
      <w:proofErr w:type="gramEnd"/>
      <w:r>
        <w:rPr>
          <w:rFonts w:eastAsiaTheme="minorHAnsi"/>
          <w:lang w:eastAsia="en-US"/>
        </w:rPr>
        <w:t xml:space="preserve"> </w:t>
      </w:r>
      <w:proofErr w:type="gramStart"/>
      <w:r>
        <w:rPr>
          <w:rFonts w:eastAsiaTheme="minorHAnsi"/>
          <w:lang w:eastAsia="en-US"/>
        </w:rPr>
        <w:t>рабочий</w:t>
      </w:r>
      <w:proofErr w:type="gramEnd"/>
      <w:r>
        <w:rPr>
          <w:rFonts w:eastAsiaTheme="minorHAnsi"/>
          <w:lang w:eastAsia="en-US"/>
        </w:rPr>
        <w:t xml:space="preserve"> день, вступают в силу с даты их получения или, соответственно, вручения.</w:t>
      </w:r>
    </w:p>
    <w:p w:rsidR="00C00B3C" w:rsidRDefault="00C00B3C" w:rsidP="004F719C">
      <w:pPr>
        <w:tabs>
          <w:tab w:val="left" w:pos="993"/>
        </w:tabs>
        <w:suppressAutoHyphens/>
        <w:ind w:right="-3" w:firstLine="540"/>
        <w:jc w:val="both"/>
      </w:pPr>
      <w:r>
        <w:rPr>
          <w:rFonts w:eastAsiaTheme="minorHAnsi"/>
          <w:lang w:eastAsia="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00B3C" w:rsidRDefault="00C00B3C" w:rsidP="004F719C">
      <w:pPr>
        <w:ind w:firstLine="426"/>
        <w:jc w:val="both"/>
      </w:pPr>
      <w:r>
        <w:t xml:space="preserve">9.2.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t>г</w:t>
      </w:r>
      <w:proofErr w:type="gramEnd"/>
      <w:r>
        <w:t>. Москвы в порядке, предусмотренном законодательством Российской Федерации.</w:t>
      </w:r>
    </w:p>
    <w:p w:rsidR="00C00B3C" w:rsidRDefault="00C00B3C" w:rsidP="004F719C">
      <w:pPr>
        <w:ind w:firstLine="426"/>
        <w:jc w:val="both"/>
      </w:pPr>
      <w:r>
        <w:t xml:space="preserve">9.3.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C00B3C" w:rsidRDefault="00C00B3C" w:rsidP="004F719C">
      <w:pPr>
        <w:ind w:firstLine="426"/>
        <w:jc w:val="both"/>
      </w:pPr>
      <w:r>
        <w:t>9.4. Любые изменения и дополнения к настоящему Договору становятся его неотъемлемыми частями с момента их подписания обеими Сторонами.</w:t>
      </w:r>
    </w:p>
    <w:p w:rsidR="00C00B3C" w:rsidRDefault="00C00B3C" w:rsidP="004F719C">
      <w:pPr>
        <w:ind w:firstLine="426"/>
        <w:jc w:val="both"/>
      </w:pPr>
      <w:r>
        <w:t>9.5. Во всем, что не оговорено в настоящем Договоре, Стороны руководствуются законодательством Российской Федерации.</w:t>
      </w:r>
    </w:p>
    <w:p w:rsidR="00C00B3C" w:rsidRDefault="00C00B3C" w:rsidP="004F719C">
      <w:pPr>
        <w:ind w:firstLine="426"/>
        <w:jc w:val="both"/>
      </w:pPr>
      <w:r>
        <w:t>9.6.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C00B3C" w:rsidRDefault="00C00B3C" w:rsidP="004F719C">
      <w:pPr>
        <w:ind w:firstLine="426"/>
        <w:jc w:val="both"/>
      </w:pPr>
      <w:r>
        <w:t>9.7.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C00B3C" w:rsidRDefault="00C00B3C" w:rsidP="00C00B3C">
      <w:pPr>
        <w:jc w:val="center"/>
        <w:rPr>
          <w:b/>
          <w:bCs/>
        </w:rPr>
      </w:pPr>
    </w:p>
    <w:p w:rsidR="00C00B3C" w:rsidRDefault="00C00B3C" w:rsidP="00C00B3C">
      <w:pPr>
        <w:jc w:val="center"/>
        <w:rPr>
          <w:b/>
          <w:bCs/>
        </w:rPr>
      </w:pPr>
      <w:r>
        <w:rPr>
          <w:b/>
          <w:bCs/>
        </w:rPr>
        <w:t>10.</w:t>
      </w:r>
      <w:r>
        <w:rPr>
          <w:b/>
          <w:bCs/>
        </w:rPr>
        <w:tab/>
        <w:t>СРОК ДЕЙСТВИЯ ДОГОВОРА</w:t>
      </w:r>
    </w:p>
    <w:p w:rsidR="00C00B3C" w:rsidRDefault="00C00B3C" w:rsidP="004F719C">
      <w:pPr>
        <w:ind w:firstLine="426"/>
        <w:jc w:val="both"/>
      </w:pPr>
      <w:r>
        <w:t>10.1. Настоящий Договор вступает в силу с момента его подписания обеими Сторонами и действует по 31 декабря 2021 года, а в части урегулирования споров, в том числе в досудебном порядке – до полного их урегулирования.</w:t>
      </w:r>
    </w:p>
    <w:p w:rsidR="00C00B3C" w:rsidRDefault="00C00B3C" w:rsidP="004F719C">
      <w:pPr>
        <w:ind w:firstLine="426"/>
        <w:jc w:val="both"/>
      </w:pPr>
      <w:r>
        <w:t>10.2. Расторжение настоящего Договора возможно по соглашению Сторон либо в одностороннем порядке в случаях, предусмотренных действующим законодательством Российской Федерации.</w:t>
      </w:r>
    </w:p>
    <w:p w:rsidR="00C00B3C" w:rsidRDefault="00C00B3C" w:rsidP="00C00B3C">
      <w:pPr>
        <w:ind w:firstLine="426"/>
        <w:rPr>
          <w:i/>
          <w:iCs/>
        </w:rPr>
      </w:pPr>
    </w:p>
    <w:p w:rsidR="00C00B3C" w:rsidRDefault="00C00B3C" w:rsidP="00C00B3C">
      <w:pPr>
        <w:jc w:val="center"/>
        <w:rPr>
          <w:b/>
          <w:bCs/>
        </w:rPr>
      </w:pPr>
      <w:r>
        <w:rPr>
          <w:b/>
          <w:bCs/>
        </w:rPr>
        <w:t>11.</w:t>
      </w:r>
      <w:r>
        <w:rPr>
          <w:b/>
          <w:bCs/>
        </w:rPr>
        <w:tab/>
        <w:t>ПЕРЕЧЕНЬ ПРИЛОЖЕНИЙ</w:t>
      </w:r>
    </w:p>
    <w:p w:rsidR="00C00B3C" w:rsidRDefault="00C00B3C" w:rsidP="00C00B3C">
      <w:pPr>
        <w:jc w:val="center"/>
      </w:pPr>
    </w:p>
    <w:p w:rsidR="00C00B3C" w:rsidRDefault="00C00B3C" w:rsidP="00C00B3C">
      <w:pPr>
        <w:widowControl w:val="0"/>
        <w:autoSpaceDE w:val="0"/>
        <w:autoSpaceDN w:val="0"/>
        <w:adjustRightInd w:val="0"/>
        <w:ind w:firstLine="426"/>
      </w:pPr>
      <w:r>
        <w:t>11.1 Неотъемлемой частью настоящего Договора являются следующие приложения:</w:t>
      </w:r>
    </w:p>
    <w:p w:rsidR="00C00B3C" w:rsidRDefault="00C00B3C" w:rsidP="00C00B3C">
      <w:pPr>
        <w:widowControl w:val="0"/>
        <w:autoSpaceDE w:val="0"/>
        <w:autoSpaceDN w:val="0"/>
        <w:adjustRightInd w:val="0"/>
        <w:ind w:left="540"/>
      </w:pPr>
      <w:r>
        <w:t xml:space="preserve">- </w:t>
      </w:r>
      <w:r>
        <w:rPr>
          <w:i/>
        </w:rPr>
        <w:t>Техническое задание</w:t>
      </w:r>
      <w:r>
        <w:t xml:space="preserve"> (Приложение № 1);</w:t>
      </w:r>
    </w:p>
    <w:p w:rsidR="00C00B3C" w:rsidRDefault="00C00B3C" w:rsidP="00C00B3C">
      <w:pPr>
        <w:widowControl w:val="0"/>
        <w:autoSpaceDE w:val="0"/>
        <w:autoSpaceDN w:val="0"/>
        <w:adjustRightInd w:val="0"/>
        <w:ind w:left="540"/>
      </w:pPr>
      <w:r>
        <w:t xml:space="preserve">- </w:t>
      </w:r>
      <w:r>
        <w:rPr>
          <w:i/>
        </w:rPr>
        <w:t>Календарный план</w:t>
      </w:r>
      <w:r>
        <w:t xml:space="preserve"> (Приложение № 2);</w:t>
      </w:r>
    </w:p>
    <w:p w:rsidR="00C00B3C" w:rsidRDefault="00C00B3C" w:rsidP="00C00B3C">
      <w:pPr>
        <w:widowControl w:val="0"/>
        <w:autoSpaceDE w:val="0"/>
        <w:autoSpaceDN w:val="0"/>
        <w:adjustRightInd w:val="0"/>
        <w:ind w:left="540"/>
      </w:pPr>
      <w:r>
        <w:t xml:space="preserve">- </w:t>
      </w:r>
      <w:proofErr w:type="spellStart"/>
      <w:r>
        <w:rPr>
          <w:i/>
        </w:rPr>
        <w:t>Антикоррупционная</w:t>
      </w:r>
      <w:proofErr w:type="spellEnd"/>
      <w:r>
        <w:rPr>
          <w:i/>
        </w:rPr>
        <w:t xml:space="preserve"> оговорка</w:t>
      </w:r>
      <w:r>
        <w:t xml:space="preserve"> (Приложение № 3).</w:t>
      </w:r>
    </w:p>
    <w:p w:rsidR="00C00B3C" w:rsidRDefault="00C00B3C" w:rsidP="00C00B3C">
      <w:pPr>
        <w:suppressAutoHyphens/>
        <w:ind w:left="426" w:hanging="426"/>
        <w:jc w:val="center"/>
        <w:rPr>
          <w:b/>
          <w:bCs/>
        </w:rPr>
      </w:pPr>
    </w:p>
    <w:p w:rsidR="00C00B3C" w:rsidRDefault="00C00B3C" w:rsidP="00C00B3C">
      <w:pPr>
        <w:numPr>
          <w:ilvl w:val="0"/>
          <w:numId w:val="23"/>
        </w:numPr>
        <w:suppressAutoHyphens/>
        <w:jc w:val="center"/>
        <w:rPr>
          <w:b/>
          <w:bCs/>
        </w:rPr>
      </w:pPr>
      <w:r>
        <w:rPr>
          <w:b/>
          <w:bCs/>
        </w:rPr>
        <w:t>ЮРИДИЧЕСКИЕ АДРЕСА, БАНКОВСКИЕ РЕКВИЗИТЫ И ПОДПИСИ СТОРОН</w:t>
      </w:r>
    </w:p>
    <w:tbl>
      <w:tblPr>
        <w:tblW w:w="0" w:type="auto"/>
        <w:tblLook w:val="00A0"/>
      </w:tblPr>
      <w:tblGrid>
        <w:gridCol w:w="5211"/>
        <w:gridCol w:w="5103"/>
      </w:tblGrid>
      <w:tr w:rsidR="00C00B3C" w:rsidRPr="006D7B66" w:rsidTr="00C00B3C">
        <w:tc>
          <w:tcPr>
            <w:tcW w:w="5211" w:type="dxa"/>
          </w:tcPr>
          <w:p w:rsidR="00C00B3C" w:rsidRPr="003F18EF" w:rsidRDefault="00C00B3C" w:rsidP="00C00B3C">
            <w:r>
              <w:rPr>
                <w:b/>
                <w:bCs/>
              </w:rPr>
              <w:t>ЗАКАЗЧИК</w:t>
            </w:r>
            <w:r w:rsidRPr="003F18EF">
              <w:rPr>
                <w:b/>
                <w:bCs/>
              </w:rPr>
              <w:t>:</w:t>
            </w:r>
          </w:p>
          <w:p w:rsidR="00C00B3C" w:rsidRPr="003F18EF" w:rsidRDefault="00C00B3C" w:rsidP="00C00B3C">
            <w:pPr>
              <w:shd w:val="clear" w:color="auto" w:fill="FFFFFF"/>
              <w:rPr>
                <w:b/>
                <w:bCs/>
              </w:rPr>
            </w:pPr>
            <w:r w:rsidRPr="003F18EF">
              <w:rPr>
                <w:b/>
                <w:bCs/>
              </w:rPr>
              <w:t>ФГУП «Московский эндокринный завод»</w:t>
            </w:r>
          </w:p>
          <w:p w:rsidR="00C00B3C" w:rsidRPr="003F18EF" w:rsidRDefault="00C00B3C" w:rsidP="00C00B3C">
            <w:pPr>
              <w:shd w:val="clear" w:color="auto" w:fill="FFFFFF"/>
              <w:rPr>
                <w:bCs/>
              </w:rPr>
            </w:pPr>
            <w:r w:rsidRPr="003F18EF">
              <w:rPr>
                <w:bCs/>
              </w:rPr>
              <w:t>Юр. адрес: 109052, г. Москва, ул. Новохохловская, д.25</w:t>
            </w:r>
          </w:p>
          <w:p w:rsidR="00C00B3C" w:rsidRPr="003F18EF" w:rsidRDefault="00C00B3C" w:rsidP="00C00B3C">
            <w:pPr>
              <w:pStyle w:val="Normalunindented"/>
              <w:keepNext/>
              <w:spacing w:before="0" w:after="0" w:line="240" w:lineRule="auto"/>
              <w:rPr>
                <w:sz w:val="24"/>
                <w:szCs w:val="24"/>
              </w:rPr>
            </w:pPr>
            <w:r w:rsidRPr="003F18EF">
              <w:rPr>
                <w:sz w:val="24"/>
                <w:szCs w:val="24"/>
              </w:rPr>
              <w:t>ИНН 7722059711 КПП 772201001</w:t>
            </w:r>
          </w:p>
          <w:p w:rsidR="00C00B3C" w:rsidRPr="003F18EF" w:rsidRDefault="00C00B3C" w:rsidP="00C00B3C">
            <w:pPr>
              <w:pStyle w:val="Normalunindented"/>
              <w:keepNext/>
              <w:spacing w:before="0" w:after="0" w:line="240" w:lineRule="auto"/>
              <w:rPr>
                <w:sz w:val="24"/>
                <w:szCs w:val="24"/>
              </w:rPr>
            </w:pPr>
            <w:proofErr w:type="gramStart"/>
            <w:r w:rsidRPr="003F18EF">
              <w:rPr>
                <w:sz w:val="24"/>
                <w:szCs w:val="24"/>
              </w:rPr>
              <w:lastRenderedPageBreak/>
              <w:t>Р</w:t>
            </w:r>
            <w:proofErr w:type="gramEnd"/>
            <w:r w:rsidRPr="003F18EF">
              <w:rPr>
                <w:sz w:val="24"/>
                <w:szCs w:val="24"/>
              </w:rPr>
              <w:t>/с 40502810400000100006</w:t>
            </w:r>
          </w:p>
          <w:p w:rsidR="00C00B3C" w:rsidRPr="003F18EF" w:rsidRDefault="00C00B3C" w:rsidP="00C00B3C">
            <w:pPr>
              <w:pStyle w:val="Normalunindented"/>
              <w:keepNext/>
              <w:spacing w:before="0" w:after="0" w:line="240" w:lineRule="auto"/>
              <w:rPr>
                <w:sz w:val="24"/>
                <w:szCs w:val="24"/>
              </w:rPr>
            </w:pPr>
            <w:r w:rsidRPr="003F18EF">
              <w:rPr>
                <w:sz w:val="24"/>
                <w:szCs w:val="24"/>
              </w:rPr>
              <w:t>в ООО КБ «АРЕСБАНК» г. Москва</w:t>
            </w:r>
          </w:p>
          <w:p w:rsidR="00C00B3C" w:rsidRPr="003F18EF" w:rsidRDefault="00C00B3C" w:rsidP="00C00B3C">
            <w:pPr>
              <w:pStyle w:val="Normalunindented"/>
              <w:keepNext/>
              <w:spacing w:before="0" w:after="0" w:line="240" w:lineRule="auto"/>
              <w:rPr>
                <w:sz w:val="24"/>
                <w:szCs w:val="24"/>
              </w:rPr>
            </w:pPr>
            <w:r w:rsidRPr="003F18EF">
              <w:rPr>
                <w:sz w:val="24"/>
                <w:szCs w:val="24"/>
              </w:rPr>
              <w:t>к/с 30101810845250000229</w:t>
            </w:r>
          </w:p>
          <w:p w:rsidR="00C00B3C" w:rsidRPr="003F18EF" w:rsidRDefault="00C00B3C" w:rsidP="00C00B3C">
            <w:pPr>
              <w:pStyle w:val="Normalunindented"/>
              <w:keepNext/>
              <w:spacing w:before="0" w:after="0" w:line="240" w:lineRule="auto"/>
              <w:rPr>
                <w:sz w:val="24"/>
                <w:szCs w:val="24"/>
              </w:rPr>
            </w:pPr>
            <w:r w:rsidRPr="003F18EF">
              <w:rPr>
                <w:sz w:val="24"/>
                <w:szCs w:val="24"/>
              </w:rPr>
              <w:t>БИК 044525229</w:t>
            </w:r>
          </w:p>
          <w:p w:rsidR="00C00B3C" w:rsidRPr="003F18EF" w:rsidRDefault="00C00B3C" w:rsidP="00C00B3C">
            <w:r w:rsidRPr="003F18EF">
              <w:t>ОКПО 40393587</w:t>
            </w:r>
          </w:p>
          <w:p w:rsidR="00C00B3C" w:rsidRPr="003F18EF" w:rsidRDefault="00C00B3C" w:rsidP="00C00B3C"/>
        </w:tc>
        <w:tc>
          <w:tcPr>
            <w:tcW w:w="5103" w:type="dxa"/>
          </w:tcPr>
          <w:p w:rsidR="00C00B3C" w:rsidRPr="003F18EF" w:rsidRDefault="00C00B3C" w:rsidP="00C00B3C">
            <w:pPr>
              <w:keepNext/>
              <w:outlineLvl w:val="2"/>
              <w:rPr>
                <w:b/>
                <w:bCs/>
              </w:rPr>
            </w:pPr>
            <w:r>
              <w:rPr>
                <w:b/>
                <w:bCs/>
              </w:rPr>
              <w:lastRenderedPageBreak/>
              <w:t>ИСПОЛНИТЕЛЬ</w:t>
            </w:r>
            <w:r w:rsidRPr="003F18EF">
              <w:rPr>
                <w:b/>
                <w:bCs/>
              </w:rPr>
              <w:t>:</w:t>
            </w:r>
          </w:p>
          <w:p w:rsidR="00C00B3C" w:rsidRPr="003F18EF" w:rsidRDefault="00C00B3C" w:rsidP="00C00B3C">
            <w:pPr>
              <w:keepNext/>
              <w:outlineLvl w:val="2"/>
            </w:pPr>
          </w:p>
        </w:tc>
      </w:tr>
      <w:tr w:rsidR="00C00B3C" w:rsidRPr="006D7B66" w:rsidTr="00C00B3C">
        <w:tc>
          <w:tcPr>
            <w:tcW w:w="10314" w:type="dxa"/>
            <w:gridSpan w:val="2"/>
          </w:tcPr>
          <w:p w:rsidR="00C00B3C" w:rsidRPr="003F18EF" w:rsidRDefault="00C00B3C" w:rsidP="00C00B3C">
            <w:pPr>
              <w:suppressAutoHyphens/>
              <w:rPr>
                <w:b/>
                <w:bCs/>
                <w:u w:val="single"/>
              </w:rPr>
            </w:pPr>
          </w:p>
        </w:tc>
      </w:tr>
      <w:tr w:rsidR="00C00B3C" w:rsidRPr="006D7B66" w:rsidTr="00C00B3C">
        <w:tc>
          <w:tcPr>
            <w:tcW w:w="5211" w:type="dxa"/>
          </w:tcPr>
          <w:p w:rsidR="00C00B3C" w:rsidRPr="003F18EF" w:rsidRDefault="00C00B3C" w:rsidP="00C00B3C">
            <w:pPr>
              <w:autoSpaceDE w:val="0"/>
              <w:autoSpaceDN w:val="0"/>
              <w:adjustRightInd w:val="0"/>
              <w:rPr>
                <w:bCs/>
              </w:rPr>
            </w:pPr>
            <w:r w:rsidRPr="003F18EF">
              <w:rPr>
                <w:bCs/>
              </w:rPr>
              <w:t>Генеральный директор</w:t>
            </w:r>
          </w:p>
          <w:p w:rsidR="00C00B3C" w:rsidRPr="003F18EF" w:rsidRDefault="00C00B3C" w:rsidP="00C00B3C">
            <w:pPr>
              <w:autoSpaceDE w:val="0"/>
              <w:autoSpaceDN w:val="0"/>
              <w:adjustRightInd w:val="0"/>
              <w:rPr>
                <w:u w:val="single"/>
              </w:rPr>
            </w:pPr>
          </w:p>
          <w:p w:rsidR="00C00B3C" w:rsidRPr="003F18EF" w:rsidRDefault="00C00B3C" w:rsidP="00C00B3C">
            <w:pPr>
              <w:autoSpaceDE w:val="0"/>
              <w:autoSpaceDN w:val="0"/>
              <w:adjustRightInd w:val="0"/>
              <w:rPr>
                <w:u w:val="single"/>
              </w:rPr>
            </w:pPr>
          </w:p>
          <w:p w:rsidR="00C00B3C" w:rsidRPr="003F18EF" w:rsidRDefault="00C00B3C" w:rsidP="00C00B3C">
            <w:pPr>
              <w:rPr>
                <w:bCs/>
              </w:rPr>
            </w:pPr>
            <w:r w:rsidRPr="003F18EF">
              <w:rPr>
                <w:bCs/>
              </w:rPr>
              <w:t>_________________ / М.Ю. Фонарев</w:t>
            </w:r>
          </w:p>
          <w:p w:rsidR="00C00B3C" w:rsidRPr="003F18EF" w:rsidRDefault="00C00B3C" w:rsidP="00C00B3C">
            <w:pPr>
              <w:rPr>
                <w:b/>
                <w:u w:val="single"/>
              </w:rPr>
            </w:pPr>
          </w:p>
        </w:tc>
        <w:tc>
          <w:tcPr>
            <w:tcW w:w="5103" w:type="dxa"/>
          </w:tcPr>
          <w:p w:rsidR="00C00B3C" w:rsidRPr="003F18EF" w:rsidRDefault="00C00B3C" w:rsidP="00C00B3C">
            <w:pPr>
              <w:autoSpaceDE w:val="0"/>
              <w:autoSpaceDN w:val="0"/>
              <w:adjustRightInd w:val="0"/>
              <w:rPr>
                <w:b/>
                <w:bCs/>
              </w:rPr>
            </w:pPr>
          </w:p>
          <w:p w:rsidR="00C00B3C" w:rsidRPr="003F18EF" w:rsidRDefault="00C00B3C" w:rsidP="00C00B3C">
            <w:pPr>
              <w:rPr>
                <w:b/>
                <w:bCs/>
              </w:rPr>
            </w:pPr>
          </w:p>
          <w:p w:rsidR="00C00B3C" w:rsidRPr="003F18EF" w:rsidRDefault="00C00B3C" w:rsidP="00C00B3C">
            <w:pPr>
              <w:rPr>
                <w:b/>
                <w:bCs/>
              </w:rPr>
            </w:pPr>
          </w:p>
          <w:p w:rsidR="00C00B3C" w:rsidRPr="003F18EF" w:rsidRDefault="00C00B3C" w:rsidP="00C00B3C">
            <w:pPr>
              <w:rPr>
                <w:b/>
                <w:bCs/>
              </w:rPr>
            </w:pPr>
            <w:r w:rsidRPr="003F18EF">
              <w:rPr>
                <w:b/>
                <w:bCs/>
              </w:rPr>
              <w:t xml:space="preserve">_________________ / </w:t>
            </w:r>
          </w:p>
          <w:p w:rsidR="00C00B3C" w:rsidRPr="003F18EF" w:rsidRDefault="00C00B3C" w:rsidP="00C00B3C">
            <w:pPr>
              <w:rPr>
                <w:b/>
                <w:bCs/>
              </w:rPr>
            </w:pPr>
          </w:p>
        </w:tc>
      </w:tr>
    </w:tbl>
    <w:p w:rsidR="00C00B3C" w:rsidRPr="006D7B66" w:rsidRDefault="00C00B3C" w:rsidP="00C00B3C">
      <w:pPr>
        <w:pStyle w:val="rmciloaw"/>
        <w:spacing w:before="0" w:beforeAutospacing="0" w:after="0" w:afterAutospacing="0"/>
        <w:jc w:val="right"/>
      </w:pPr>
      <w:r w:rsidRPr="006D7B66">
        <w:br w:type="page"/>
      </w:r>
      <w:r w:rsidRPr="006D7B66">
        <w:lastRenderedPageBreak/>
        <w:t>Приложение №1</w:t>
      </w:r>
    </w:p>
    <w:p w:rsidR="00C00B3C" w:rsidRPr="006D7B66" w:rsidRDefault="00C00B3C" w:rsidP="00C00B3C">
      <w:pPr>
        <w:ind w:left="2832" w:firstLine="708"/>
        <w:jc w:val="right"/>
        <w:rPr>
          <w:bCs/>
        </w:rPr>
      </w:pPr>
      <w:r w:rsidRPr="006D7B66">
        <w:rPr>
          <w:bCs/>
        </w:rPr>
        <w:t>к Договору №__________</w:t>
      </w:r>
    </w:p>
    <w:p w:rsidR="00C00B3C" w:rsidRPr="006D7B66" w:rsidRDefault="00C00B3C" w:rsidP="00C00B3C">
      <w:pPr>
        <w:ind w:left="2832" w:firstLine="708"/>
        <w:jc w:val="right"/>
        <w:rPr>
          <w:bCs/>
        </w:rPr>
      </w:pPr>
      <w:r w:rsidRPr="006D7B66">
        <w:rPr>
          <w:bCs/>
        </w:rPr>
        <w:t>от «____»____________ 2018г.</w:t>
      </w:r>
    </w:p>
    <w:p w:rsidR="00C00B3C" w:rsidRPr="006D7B66" w:rsidRDefault="00C00B3C" w:rsidP="00C00B3C">
      <w:pPr>
        <w:jc w:val="right"/>
      </w:pPr>
    </w:p>
    <w:p w:rsidR="00C00B3C" w:rsidRPr="006D7B66" w:rsidRDefault="00C00B3C" w:rsidP="00C00B3C">
      <w:pPr>
        <w:ind w:left="426"/>
        <w:jc w:val="center"/>
        <w:rPr>
          <w:b/>
          <w:bCs/>
        </w:rPr>
      </w:pPr>
    </w:p>
    <w:p w:rsidR="00C00B3C" w:rsidRDefault="00C00B3C" w:rsidP="00C00B3C">
      <w:pPr>
        <w:ind w:left="426"/>
        <w:jc w:val="center"/>
        <w:rPr>
          <w:b/>
          <w:bCs/>
        </w:rPr>
      </w:pPr>
      <w:r>
        <w:rPr>
          <w:b/>
          <w:bCs/>
        </w:rPr>
        <w:t xml:space="preserve">ТЕХНИЧЕСКОЕ ЗАДАНИЕ </w:t>
      </w:r>
    </w:p>
    <w:p w:rsidR="00C00B3C" w:rsidRPr="00B00E73" w:rsidRDefault="00C00B3C" w:rsidP="00C00B3C">
      <w:pPr>
        <w:jc w:val="center"/>
        <w:rPr>
          <w:b/>
          <w:bCs/>
        </w:rPr>
      </w:pPr>
      <w:r w:rsidRPr="00B00E73">
        <w:rPr>
          <w:b/>
          <w:bCs/>
        </w:rPr>
        <w:t xml:space="preserve">на выполнение работ по разработке документов, необходимых для подачи </w:t>
      </w:r>
    </w:p>
    <w:p w:rsidR="00C00B3C" w:rsidRPr="00B00E73" w:rsidRDefault="00C00B3C" w:rsidP="00C00B3C">
      <w:pPr>
        <w:jc w:val="center"/>
        <w:rPr>
          <w:b/>
          <w:bCs/>
        </w:rPr>
      </w:pPr>
      <w:r w:rsidRPr="00B00E73">
        <w:rPr>
          <w:b/>
          <w:bCs/>
        </w:rPr>
        <w:t xml:space="preserve">в Минздрав России в составе досье, с целью получения разрешения </w:t>
      </w:r>
    </w:p>
    <w:p w:rsidR="00C00B3C" w:rsidRPr="00B00E73" w:rsidRDefault="00C00B3C" w:rsidP="00C00B3C">
      <w:pPr>
        <w:jc w:val="center"/>
        <w:rPr>
          <w:b/>
          <w:bCs/>
        </w:rPr>
      </w:pPr>
      <w:r w:rsidRPr="00B00E73">
        <w:rPr>
          <w:b/>
          <w:bCs/>
        </w:rPr>
        <w:t xml:space="preserve">на проведение клинического исследования лекарственного препарата </w:t>
      </w:r>
    </w:p>
    <w:p w:rsidR="00C00B3C" w:rsidRPr="00B00E73" w:rsidRDefault="00C00B3C" w:rsidP="00C00B3C">
      <w:pPr>
        <w:jc w:val="center"/>
        <w:rPr>
          <w:b/>
          <w:noProof/>
        </w:rPr>
      </w:pPr>
      <w:r w:rsidRPr="00B00E73">
        <w:rPr>
          <w:b/>
          <w:bCs/>
        </w:rPr>
        <w:t xml:space="preserve">«Морфин», раствор для приема внутрь </w:t>
      </w:r>
      <w:r w:rsidRPr="00B00E73">
        <w:rPr>
          <w:b/>
        </w:rPr>
        <w:t xml:space="preserve">2,0 мг/мл в </w:t>
      </w:r>
      <w:proofErr w:type="spellStart"/>
      <w:r w:rsidRPr="00B00E73">
        <w:rPr>
          <w:b/>
        </w:rPr>
        <w:t>монодозовых</w:t>
      </w:r>
      <w:proofErr w:type="spellEnd"/>
      <w:r w:rsidRPr="00B00E73">
        <w:rPr>
          <w:b/>
        </w:rPr>
        <w:t xml:space="preserve"> ампулах по 5 мл</w:t>
      </w:r>
    </w:p>
    <w:p w:rsidR="00C00B3C" w:rsidRDefault="00C00B3C" w:rsidP="00C00B3C">
      <w:pPr>
        <w:jc w:val="center"/>
      </w:pPr>
    </w:p>
    <w:p w:rsidR="00C00B3C" w:rsidRDefault="00C00B3C" w:rsidP="00C00B3C">
      <w:pPr>
        <w:jc w:val="center"/>
        <w:rPr>
          <w:bCs/>
        </w:rPr>
      </w:pPr>
      <w:r>
        <w:t xml:space="preserve">по Договору № ____________ </w:t>
      </w:r>
      <w:r>
        <w:rPr>
          <w:bCs/>
        </w:rPr>
        <w:t>от «____»____________ 2018г.</w:t>
      </w:r>
    </w:p>
    <w:p w:rsidR="00C00B3C" w:rsidRDefault="00C00B3C" w:rsidP="00C00B3C">
      <w:pPr>
        <w:jc w:val="center"/>
      </w:pPr>
    </w:p>
    <w:p w:rsidR="00C00B3C" w:rsidRDefault="00C00B3C" w:rsidP="00C00B3C">
      <w:pPr>
        <w:rPr>
          <w:b/>
        </w:rPr>
      </w:pPr>
      <w:r>
        <w:rPr>
          <w:b/>
        </w:rPr>
        <w:t>Цель проведения работы:</w:t>
      </w:r>
    </w:p>
    <w:p w:rsidR="00C00B3C" w:rsidRDefault="00C00B3C" w:rsidP="00C00B3C">
      <w:r>
        <w:t>Разработать документы, необходимые для подачи в Минздрав России в составе досье, с целью получения разрешения на проведение клинического исследования лекарственного препарата «Морфин», раствор для приема внутрь (</w:t>
      </w:r>
      <w:proofErr w:type="spellStart"/>
      <w:r>
        <w:t>монодозы</w:t>
      </w:r>
      <w:proofErr w:type="spellEnd"/>
      <w:r>
        <w:t xml:space="preserve">) 2 мг/мл в </w:t>
      </w:r>
      <w:proofErr w:type="spellStart"/>
      <w:r>
        <w:t>монодозовых</w:t>
      </w:r>
      <w:proofErr w:type="spellEnd"/>
      <w:r>
        <w:t xml:space="preserve"> ампулах по 5 мл (ФГУП «Московский эндокринный завод», Россия).</w:t>
      </w:r>
    </w:p>
    <w:p w:rsidR="00C00B3C" w:rsidRDefault="00C00B3C" w:rsidP="00C00B3C">
      <w:pPr>
        <w:rPr>
          <w:b/>
          <w:bCs/>
        </w:rPr>
      </w:pPr>
    </w:p>
    <w:p w:rsidR="00C00B3C" w:rsidRDefault="00C00B3C" w:rsidP="00C00B3C">
      <w:pPr>
        <w:pStyle w:val="rmciloaw"/>
        <w:spacing w:before="0" w:beforeAutospacing="0" w:after="0" w:afterAutospacing="0"/>
        <w:jc w:val="both"/>
        <w:rPr>
          <w:b/>
          <w:bCs/>
          <w:iCs/>
        </w:rPr>
      </w:pPr>
      <w:r>
        <w:rPr>
          <w:b/>
          <w:bCs/>
          <w:iCs/>
        </w:rPr>
        <w:t>Задачи работы:</w:t>
      </w:r>
    </w:p>
    <w:p w:rsidR="00C00B3C" w:rsidRDefault="00C00B3C" w:rsidP="00C00B3C">
      <w:pPr>
        <w:pStyle w:val="rmciloaw"/>
        <w:spacing w:before="0" w:beforeAutospacing="0" w:after="0" w:afterAutospacing="0"/>
        <w:jc w:val="both"/>
        <w:rPr>
          <w:bCs/>
          <w:iCs/>
        </w:rPr>
      </w:pPr>
      <w:r>
        <w:rPr>
          <w:bCs/>
          <w:iCs/>
        </w:rPr>
        <w:t>Исполнитель в ходе выполнения работ по договору должен:</w:t>
      </w:r>
    </w:p>
    <w:p w:rsidR="00C00B3C" w:rsidRDefault="00C00B3C" w:rsidP="00C00B3C">
      <w:pPr>
        <w:pStyle w:val="aff2"/>
        <w:widowControl w:val="0"/>
        <w:numPr>
          <w:ilvl w:val="0"/>
          <w:numId w:val="16"/>
        </w:numPr>
        <w:autoSpaceDE w:val="0"/>
        <w:autoSpaceDN w:val="0"/>
        <w:adjustRightInd w:val="0"/>
        <w:ind w:left="0" w:firstLine="0"/>
        <w:jc w:val="both"/>
      </w:pPr>
      <w:r>
        <w:t>Предоставить перечень СОП и ознакомить Заказчика с текстом СОП.</w:t>
      </w:r>
    </w:p>
    <w:p w:rsidR="00C00B3C" w:rsidRDefault="00C00B3C" w:rsidP="00C00B3C">
      <w:pPr>
        <w:pStyle w:val="aff2"/>
        <w:widowControl w:val="0"/>
        <w:numPr>
          <w:ilvl w:val="0"/>
          <w:numId w:val="16"/>
        </w:numPr>
        <w:autoSpaceDE w:val="0"/>
        <w:autoSpaceDN w:val="0"/>
        <w:adjustRightInd w:val="0"/>
        <w:ind w:left="0" w:firstLine="0"/>
        <w:jc w:val="both"/>
      </w:pPr>
      <w:r>
        <w:t>Осуществить разработку комплекта документов, необходимых для получения разрешения в Минздраве России на проведение клинического исследования: Протокол клинического исследования, Брошюра исследователя, Информационный листок пациента с формой Информированного согласия.</w:t>
      </w:r>
    </w:p>
    <w:p w:rsidR="00C00B3C" w:rsidRPr="006D7B66" w:rsidRDefault="00C00B3C" w:rsidP="00C00B3C">
      <w:pPr>
        <w:numPr>
          <w:ilvl w:val="0"/>
          <w:numId w:val="16"/>
        </w:numPr>
        <w:tabs>
          <w:tab w:val="left" w:pos="709"/>
        </w:tabs>
        <w:suppressAutoHyphens/>
        <w:ind w:left="0" w:firstLine="0"/>
        <w:jc w:val="both"/>
      </w:pPr>
      <w:r>
        <w:t xml:space="preserve">В течение 5 (пяти) </w:t>
      </w:r>
      <w:r w:rsidRPr="006D7B66">
        <w:t xml:space="preserve">рабочих дней с момента заключения </w:t>
      </w:r>
      <w:r>
        <w:t>Д</w:t>
      </w:r>
      <w:r w:rsidRPr="006D7B66">
        <w:t xml:space="preserve">оговора предоставить информацию о наименовании Протокола клинического исследования и количестве добровольцев для заключения Заказчиком договора обязательного медицинского страхования жизни и здоровья пациента, участвующего в клинических исследованиях лекарственного препарата. </w:t>
      </w:r>
    </w:p>
    <w:p w:rsidR="00C00B3C" w:rsidRDefault="00C00B3C" w:rsidP="00C00B3C">
      <w:pPr>
        <w:pStyle w:val="aff2"/>
        <w:widowControl w:val="0"/>
        <w:numPr>
          <w:ilvl w:val="0"/>
          <w:numId w:val="16"/>
        </w:numPr>
        <w:autoSpaceDE w:val="0"/>
        <w:autoSpaceDN w:val="0"/>
        <w:adjustRightInd w:val="0"/>
        <w:ind w:left="0" w:firstLine="0"/>
        <w:jc w:val="both"/>
      </w:pPr>
      <w:r w:rsidRPr="006D7B66">
        <w:t xml:space="preserve">Обеспечить </w:t>
      </w:r>
      <w:r>
        <w:t>информационную поддержку Заказчика при прохождении экспертизы документов в Минздраве России</w:t>
      </w:r>
      <w:r>
        <w:rPr>
          <w:u w:val="single"/>
        </w:rPr>
        <w:t xml:space="preserve"> до получения разрешения на проведение клинического исследования</w:t>
      </w:r>
      <w:r>
        <w:t xml:space="preserve">. </w:t>
      </w:r>
    </w:p>
    <w:p w:rsidR="00C00B3C" w:rsidRDefault="00C00B3C" w:rsidP="00C00B3C">
      <w:pPr>
        <w:pStyle w:val="aff2"/>
        <w:widowControl w:val="0"/>
        <w:numPr>
          <w:ilvl w:val="0"/>
          <w:numId w:val="16"/>
        </w:numPr>
        <w:autoSpaceDE w:val="0"/>
        <w:autoSpaceDN w:val="0"/>
        <w:adjustRightInd w:val="0"/>
        <w:ind w:left="0" w:firstLine="0"/>
        <w:jc w:val="both"/>
      </w:pPr>
      <w:r>
        <w:t>В случае отказа Минздрава России в проведении клинического исследования по предложенному дизайну, разработать необходимый пакет документов для повторной подачи в Минздрав</w:t>
      </w:r>
      <w:r w:rsidRPr="006D7B66">
        <w:t xml:space="preserve"> Р</w:t>
      </w:r>
      <w:r>
        <w:t>оссии</w:t>
      </w:r>
      <w:r w:rsidRPr="006D7B66">
        <w:t xml:space="preserve"> на получение разрешения на проведение </w:t>
      </w:r>
      <w:r>
        <w:t>клинического исследования</w:t>
      </w:r>
      <w:r w:rsidRPr="006D7B66">
        <w:t xml:space="preserve"> по альтернативному дизайну.</w:t>
      </w:r>
    </w:p>
    <w:p w:rsidR="00C00B3C" w:rsidRDefault="00C00B3C" w:rsidP="00C00B3C">
      <w:pPr>
        <w:pStyle w:val="aff2"/>
        <w:widowControl w:val="0"/>
        <w:autoSpaceDE w:val="0"/>
        <w:autoSpaceDN w:val="0"/>
        <w:adjustRightInd w:val="0"/>
        <w:ind w:left="0"/>
      </w:pPr>
    </w:p>
    <w:p w:rsidR="00C00B3C" w:rsidRPr="006D7B66" w:rsidRDefault="00C00B3C" w:rsidP="00C00B3C">
      <w:pPr>
        <w:shd w:val="clear" w:color="auto" w:fill="FFFFFF"/>
        <w:suppressAutoHyphens/>
        <w:rPr>
          <w:b/>
          <w:bCs/>
        </w:rPr>
      </w:pPr>
      <w:r w:rsidRPr="006D7B66">
        <w:rPr>
          <w:b/>
          <w:bCs/>
        </w:rPr>
        <w:t>Дополнительные требования к Работам, выполняемым в рамках настоящего Договора:</w:t>
      </w:r>
    </w:p>
    <w:p w:rsidR="00C00B3C" w:rsidRPr="006D7B66" w:rsidRDefault="00C00B3C" w:rsidP="00C00B3C">
      <w:pPr>
        <w:shd w:val="clear" w:color="auto" w:fill="FFFFFF"/>
        <w:suppressAutoHyphens/>
        <w:rPr>
          <w:bCs/>
        </w:rPr>
      </w:pPr>
      <w:proofErr w:type="gramStart"/>
      <w:r w:rsidRPr="006D7B66">
        <w:rPr>
          <w:bCs/>
        </w:rPr>
        <w:t>При выполнении работ по данному Договору Исполнитель обязуется руководствоваться требованиями, разработанными Советом Европейской Экономической Комиссии (Решени</w:t>
      </w:r>
      <w:r>
        <w:rPr>
          <w:bCs/>
        </w:rPr>
        <w:t>е</w:t>
      </w:r>
      <w:r w:rsidRPr="006D7B66">
        <w:rPr>
          <w:bCs/>
        </w:rPr>
        <w:t xml:space="preserve">  79), Федерального закона от 12.04.2010</w:t>
      </w:r>
      <w:r>
        <w:rPr>
          <w:bCs/>
        </w:rPr>
        <w:t xml:space="preserve"> N 61-ФЗ «Об обращении лекарственных средств», Приказа Минздрава России от 01 апреля 2016 г. N 200н «Об утверждении правил надлежащей клинической практики»,. Содержание, порядок разработки, согласования и утверждения», другими нормативными документами.</w:t>
      </w:r>
      <w:proofErr w:type="gramEnd"/>
      <w:r>
        <w:rPr>
          <w:bCs/>
        </w:rPr>
        <w:t xml:space="preserve"> Исполнитель гарантирует, что выполняемая им работа будет выполняться им с учётом требований стандарта надлежащей клинической практики ЕАЭС (G</w:t>
      </w:r>
      <w:proofErr w:type="gramStart"/>
      <w:r>
        <w:rPr>
          <w:bCs/>
        </w:rPr>
        <w:t>С</w:t>
      </w:r>
      <w:proofErr w:type="gramEnd"/>
      <w:r>
        <w:rPr>
          <w:bCs/>
        </w:rPr>
        <w:t>P, Решение № 79).</w:t>
      </w:r>
    </w:p>
    <w:p w:rsidR="00C00B3C" w:rsidRPr="006D7B66" w:rsidRDefault="00C00B3C" w:rsidP="00C00B3C">
      <w:pPr>
        <w:shd w:val="clear" w:color="auto" w:fill="FFFFFF"/>
        <w:suppressAutoHyphens/>
        <w:rPr>
          <w:b/>
          <w:bCs/>
        </w:rPr>
      </w:pPr>
    </w:p>
    <w:p w:rsidR="00C00B3C" w:rsidRPr="006D7B66" w:rsidRDefault="00C00B3C" w:rsidP="00C00B3C">
      <w:pPr>
        <w:shd w:val="clear" w:color="auto" w:fill="FFFFFF"/>
        <w:suppressAutoHyphens/>
        <w:rPr>
          <w:b/>
          <w:bCs/>
        </w:rPr>
      </w:pPr>
      <w:r>
        <w:rPr>
          <w:b/>
          <w:bCs/>
        </w:rPr>
        <w:t xml:space="preserve">Исполнитель передаёт Заказчику по окончании соответствующего этапа Работ: </w:t>
      </w:r>
    </w:p>
    <w:p w:rsidR="00C00B3C" w:rsidRDefault="00C00B3C" w:rsidP="00C00B3C">
      <w:pPr>
        <w:shd w:val="clear" w:color="auto" w:fill="FFFFFF"/>
        <w:suppressAutoHyphens/>
        <w:rPr>
          <w:bCs/>
        </w:rPr>
      </w:pPr>
      <w:r>
        <w:rPr>
          <w:bCs/>
        </w:rPr>
        <w:t xml:space="preserve">По 2 (два) экземпляра отчета по каждому этапу исследования на бумажном и электронном </w:t>
      </w:r>
      <w:proofErr w:type="gramStart"/>
      <w:r>
        <w:rPr>
          <w:bCs/>
        </w:rPr>
        <w:t>носителях</w:t>
      </w:r>
      <w:proofErr w:type="gramEnd"/>
      <w:r>
        <w:rPr>
          <w:bCs/>
        </w:rPr>
        <w:t>, отчетные документы, предусмотренные Техническим заданием (Приложение №1 к Договору) и Календарным планом (Приложение №2 к Договору), в том числе:</w:t>
      </w:r>
    </w:p>
    <w:p w:rsidR="00C00B3C" w:rsidRDefault="00C00B3C" w:rsidP="00C00B3C">
      <w:pPr>
        <w:pStyle w:val="aff2"/>
        <w:numPr>
          <w:ilvl w:val="0"/>
          <w:numId w:val="15"/>
        </w:numPr>
        <w:shd w:val="clear" w:color="auto" w:fill="FFFFFF"/>
        <w:suppressAutoHyphens/>
        <w:ind w:left="0" w:firstLine="0"/>
        <w:jc w:val="both"/>
        <w:rPr>
          <w:bCs/>
        </w:rPr>
      </w:pPr>
      <w:r>
        <w:rPr>
          <w:bCs/>
        </w:rPr>
        <w:t>Протокол клинического исследования.</w:t>
      </w:r>
    </w:p>
    <w:p w:rsidR="00C00B3C" w:rsidRDefault="00C00B3C" w:rsidP="00C00B3C">
      <w:pPr>
        <w:pStyle w:val="aff2"/>
        <w:numPr>
          <w:ilvl w:val="0"/>
          <w:numId w:val="15"/>
        </w:numPr>
        <w:shd w:val="clear" w:color="auto" w:fill="FFFFFF"/>
        <w:suppressAutoHyphens/>
        <w:ind w:left="0" w:firstLine="0"/>
        <w:jc w:val="both"/>
        <w:rPr>
          <w:bCs/>
        </w:rPr>
      </w:pPr>
      <w:r>
        <w:rPr>
          <w:bCs/>
        </w:rPr>
        <w:t>Брошюру исследователя.</w:t>
      </w:r>
    </w:p>
    <w:p w:rsidR="00C00B3C" w:rsidRDefault="00C00B3C" w:rsidP="00C00B3C">
      <w:pPr>
        <w:pStyle w:val="aff2"/>
        <w:numPr>
          <w:ilvl w:val="0"/>
          <w:numId w:val="15"/>
        </w:numPr>
        <w:shd w:val="clear" w:color="auto" w:fill="FFFFFF"/>
        <w:suppressAutoHyphens/>
        <w:ind w:left="0" w:firstLine="0"/>
        <w:jc w:val="both"/>
        <w:rPr>
          <w:bCs/>
        </w:rPr>
      </w:pPr>
      <w:r>
        <w:t>Информационный листок пациента с формой Информированного согласия.</w:t>
      </w:r>
    </w:p>
    <w:p w:rsidR="00C00B3C" w:rsidRDefault="00C00B3C" w:rsidP="00C00B3C">
      <w:pPr>
        <w:pStyle w:val="aff2"/>
        <w:numPr>
          <w:ilvl w:val="0"/>
          <w:numId w:val="15"/>
        </w:numPr>
        <w:shd w:val="clear" w:color="auto" w:fill="FFFFFF"/>
        <w:suppressAutoHyphens/>
        <w:ind w:left="0" w:firstLine="0"/>
        <w:jc w:val="both"/>
        <w:rPr>
          <w:bCs/>
        </w:rPr>
      </w:pPr>
      <w:r>
        <w:rPr>
          <w:bCs/>
          <w:lang w:val="en-US"/>
        </w:rPr>
        <w:lastRenderedPageBreak/>
        <w:t>CV</w:t>
      </w:r>
      <w:r>
        <w:rPr>
          <w:bCs/>
        </w:rPr>
        <w:t xml:space="preserve"> главного исследователя</w:t>
      </w:r>
    </w:p>
    <w:p w:rsidR="00C00B3C" w:rsidRDefault="00C00B3C" w:rsidP="00C00B3C">
      <w:pPr>
        <w:pStyle w:val="aff2"/>
        <w:numPr>
          <w:ilvl w:val="0"/>
          <w:numId w:val="15"/>
        </w:numPr>
        <w:shd w:val="clear" w:color="auto" w:fill="FFFFFF"/>
        <w:suppressAutoHyphens/>
        <w:ind w:left="0" w:firstLine="0"/>
        <w:jc w:val="both"/>
        <w:rPr>
          <w:bCs/>
        </w:rPr>
      </w:pPr>
      <w:r>
        <w:rPr>
          <w:bCs/>
        </w:rPr>
        <w:t>Информацию о клиническом центре (</w:t>
      </w:r>
      <w:r>
        <w:t>наименование клинического центра, юридический адрес и адрес места осуществления деятельности)</w:t>
      </w:r>
      <w:r>
        <w:rPr>
          <w:bCs/>
        </w:rPr>
        <w:t xml:space="preserve"> </w:t>
      </w:r>
    </w:p>
    <w:p w:rsidR="00C00B3C" w:rsidRDefault="00C00B3C" w:rsidP="00C00B3C">
      <w:pPr>
        <w:pStyle w:val="aff2"/>
        <w:shd w:val="clear" w:color="auto" w:fill="FFFFFF"/>
        <w:suppressAutoHyphens/>
        <w:ind w:left="0"/>
        <w:rPr>
          <w:bCs/>
        </w:rPr>
      </w:pPr>
    </w:p>
    <w:p w:rsidR="00C00B3C" w:rsidRDefault="00C00B3C" w:rsidP="00C00B3C">
      <w:pPr>
        <w:pStyle w:val="aff2"/>
        <w:shd w:val="clear" w:color="auto" w:fill="FFFFFF"/>
        <w:suppressAutoHyphens/>
        <w:ind w:left="0"/>
        <w:rPr>
          <w:bCs/>
        </w:rPr>
      </w:pPr>
      <w:r>
        <w:rPr>
          <w:bCs/>
        </w:rPr>
        <w:t>Сроки выполнения Работ по Договору (отдельному Этапу выполнения Работ) и сроки передачи отчетной документации Заказчику определяются Календарным планом.</w:t>
      </w:r>
    </w:p>
    <w:p w:rsidR="00C00B3C" w:rsidRPr="006D7B66" w:rsidRDefault="00C00B3C" w:rsidP="00C00B3C"/>
    <w:p w:rsidR="00C00B3C" w:rsidRPr="006D7B66" w:rsidRDefault="00C00B3C" w:rsidP="00C00B3C">
      <w:pPr>
        <w:pStyle w:val="rmciloaw"/>
        <w:spacing w:before="0" w:beforeAutospacing="0" w:after="0" w:afterAutospacing="0"/>
        <w:jc w:val="both"/>
        <w:rPr>
          <w:b/>
          <w:bCs/>
          <w:iCs/>
        </w:rPr>
      </w:pPr>
    </w:p>
    <w:tbl>
      <w:tblPr>
        <w:tblW w:w="10314" w:type="dxa"/>
        <w:tblLook w:val="00A0"/>
      </w:tblPr>
      <w:tblGrid>
        <w:gridCol w:w="5211"/>
        <w:gridCol w:w="5103"/>
      </w:tblGrid>
      <w:tr w:rsidR="00C00B3C" w:rsidRPr="006D7B66" w:rsidTr="00C00B3C">
        <w:trPr>
          <w:trHeight w:val="645"/>
        </w:trPr>
        <w:tc>
          <w:tcPr>
            <w:tcW w:w="5211" w:type="dxa"/>
          </w:tcPr>
          <w:p w:rsidR="00C00B3C" w:rsidRPr="003F18EF" w:rsidRDefault="00C00B3C" w:rsidP="00C00B3C">
            <w:pPr>
              <w:rPr>
                <w:b/>
                <w:bCs/>
              </w:rPr>
            </w:pPr>
            <w:r>
              <w:rPr>
                <w:b/>
                <w:bCs/>
              </w:rPr>
              <w:t>ЗАКАЗЧИК</w:t>
            </w:r>
            <w:r w:rsidRPr="003F18EF">
              <w:rPr>
                <w:b/>
                <w:bCs/>
              </w:rPr>
              <w:t>:</w:t>
            </w:r>
          </w:p>
          <w:p w:rsidR="00C00B3C" w:rsidRDefault="00C00B3C" w:rsidP="00C00B3C">
            <w:pPr>
              <w:rPr>
                <w:b/>
                <w:bCs/>
              </w:rPr>
            </w:pPr>
            <w:r w:rsidRPr="003F18EF">
              <w:rPr>
                <w:b/>
                <w:bCs/>
              </w:rPr>
              <w:t xml:space="preserve">ФГУП «Московский эндокринный завод» </w:t>
            </w:r>
          </w:p>
          <w:p w:rsidR="00C00B3C" w:rsidRPr="003F18EF" w:rsidRDefault="00C00B3C" w:rsidP="00C00B3C">
            <w:pPr>
              <w:rPr>
                <w:u w:val="single"/>
              </w:rPr>
            </w:pPr>
            <w:r w:rsidRPr="003F18EF">
              <w:rPr>
                <w:bCs/>
              </w:rPr>
              <w:t>Генеральный директор</w:t>
            </w:r>
          </w:p>
        </w:tc>
        <w:tc>
          <w:tcPr>
            <w:tcW w:w="5103" w:type="dxa"/>
          </w:tcPr>
          <w:p w:rsidR="00C00B3C" w:rsidRPr="003F18EF" w:rsidRDefault="00C00B3C" w:rsidP="00C00B3C">
            <w:pPr>
              <w:rPr>
                <w:b/>
                <w:bCs/>
              </w:rPr>
            </w:pPr>
            <w:r>
              <w:rPr>
                <w:b/>
                <w:bCs/>
              </w:rPr>
              <w:t>ИСПОЛНИТЕЛЬ</w:t>
            </w:r>
            <w:r w:rsidRPr="003F18EF">
              <w:rPr>
                <w:b/>
                <w:bCs/>
              </w:rPr>
              <w:t>:</w:t>
            </w:r>
          </w:p>
          <w:p w:rsidR="00C00B3C" w:rsidRPr="003F18EF" w:rsidRDefault="00C00B3C" w:rsidP="00C00B3C">
            <w:pPr>
              <w:rPr>
                <w:b/>
                <w:bCs/>
              </w:rPr>
            </w:pPr>
          </w:p>
        </w:tc>
      </w:tr>
      <w:tr w:rsidR="00C00B3C" w:rsidRPr="006D7B66" w:rsidTr="00C00B3C">
        <w:trPr>
          <w:trHeight w:val="1047"/>
        </w:trPr>
        <w:tc>
          <w:tcPr>
            <w:tcW w:w="5211" w:type="dxa"/>
          </w:tcPr>
          <w:p w:rsidR="00C00B3C" w:rsidRPr="003F18EF" w:rsidRDefault="00C00B3C" w:rsidP="00C00B3C">
            <w:pPr>
              <w:rPr>
                <w:b/>
                <w:bCs/>
              </w:rPr>
            </w:pPr>
          </w:p>
          <w:p w:rsidR="00C00B3C" w:rsidRPr="003F18EF" w:rsidRDefault="00C00B3C" w:rsidP="00C00B3C">
            <w:pPr>
              <w:rPr>
                <w:b/>
                <w:bCs/>
              </w:rPr>
            </w:pPr>
          </w:p>
          <w:p w:rsidR="00C00B3C" w:rsidRPr="003F18EF" w:rsidRDefault="00C00B3C" w:rsidP="00C00B3C">
            <w:pPr>
              <w:rPr>
                <w:bCs/>
              </w:rPr>
            </w:pPr>
            <w:r w:rsidRPr="003F18EF">
              <w:rPr>
                <w:bCs/>
              </w:rPr>
              <w:t xml:space="preserve">________________ </w:t>
            </w:r>
            <w:r>
              <w:rPr>
                <w:bCs/>
              </w:rPr>
              <w:t xml:space="preserve">/ </w:t>
            </w:r>
            <w:r w:rsidRPr="003F18EF">
              <w:rPr>
                <w:bCs/>
              </w:rPr>
              <w:t>М.Ю. Фонарев</w:t>
            </w:r>
          </w:p>
          <w:p w:rsidR="00C00B3C" w:rsidRPr="003F18EF" w:rsidRDefault="00C00B3C" w:rsidP="00C00B3C">
            <w:pPr>
              <w:rPr>
                <w:b/>
                <w:bCs/>
              </w:rPr>
            </w:pPr>
          </w:p>
        </w:tc>
        <w:tc>
          <w:tcPr>
            <w:tcW w:w="5103" w:type="dxa"/>
          </w:tcPr>
          <w:p w:rsidR="00C00B3C" w:rsidRPr="003F18EF" w:rsidRDefault="00C00B3C" w:rsidP="00C00B3C">
            <w:pPr>
              <w:rPr>
                <w:bCs/>
              </w:rPr>
            </w:pPr>
          </w:p>
          <w:p w:rsidR="00C00B3C" w:rsidRPr="003F18EF" w:rsidRDefault="00C00B3C" w:rsidP="00C00B3C">
            <w:pPr>
              <w:rPr>
                <w:bCs/>
              </w:rPr>
            </w:pPr>
          </w:p>
          <w:p w:rsidR="00C00B3C" w:rsidRPr="003F18EF" w:rsidRDefault="00C00B3C" w:rsidP="00C00B3C">
            <w:pPr>
              <w:rPr>
                <w:bCs/>
              </w:rPr>
            </w:pPr>
            <w:r w:rsidRPr="003F18EF">
              <w:rPr>
                <w:bCs/>
              </w:rPr>
              <w:t xml:space="preserve">_________________ </w:t>
            </w:r>
            <w:r>
              <w:rPr>
                <w:bCs/>
              </w:rPr>
              <w:t xml:space="preserve">/ </w:t>
            </w:r>
          </w:p>
          <w:p w:rsidR="00C00B3C" w:rsidRPr="003F18EF" w:rsidRDefault="00C00B3C" w:rsidP="00C00B3C">
            <w:pPr>
              <w:rPr>
                <w:bCs/>
              </w:rPr>
            </w:pPr>
          </w:p>
        </w:tc>
      </w:tr>
    </w:tbl>
    <w:p w:rsidR="00C00B3C" w:rsidRPr="006D7B66" w:rsidRDefault="00C00B3C" w:rsidP="00C00B3C">
      <w:pPr>
        <w:jc w:val="right"/>
      </w:pPr>
      <w:r>
        <w:rPr>
          <w:b/>
          <w:bCs/>
        </w:rPr>
        <w:br w:type="page"/>
      </w:r>
      <w:r>
        <w:lastRenderedPageBreak/>
        <w:t>Приложение №2</w:t>
      </w:r>
    </w:p>
    <w:p w:rsidR="00C00B3C" w:rsidRPr="006D7B66" w:rsidRDefault="00C00B3C" w:rsidP="00C00B3C">
      <w:pPr>
        <w:ind w:left="2832"/>
        <w:jc w:val="right"/>
        <w:rPr>
          <w:bCs/>
        </w:rPr>
      </w:pPr>
      <w:r>
        <w:rPr>
          <w:bCs/>
        </w:rPr>
        <w:t>к Договору №__________</w:t>
      </w:r>
    </w:p>
    <w:p w:rsidR="00C00B3C" w:rsidRPr="006D7B66" w:rsidRDefault="00C00B3C" w:rsidP="00C00B3C">
      <w:pPr>
        <w:ind w:left="2832"/>
        <w:jc w:val="right"/>
        <w:rPr>
          <w:bCs/>
        </w:rPr>
      </w:pPr>
      <w:r>
        <w:rPr>
          <w:bCs/>
        </w:rPr>
        <w:t>от «____» ____________ 2018г.</w:t>
      </w:r>
    </w:p>
    <w:p w:rsidR="00C00B3C" w:rsidRPr="006D7B66" w:rsidRDefault="00C00B3C" w:rsidP="00C00B3C">
      <w:pPr>
        <w:jc w:val="right"/>
      </w:pPr>
    </w:p>
    <w:p w:rsidR="00C00B3C" w:rsidRPr="006D7B66" w:rsidRDefault="00C00B3C" w:rsidP="00C00B3C">
      <w:pPr>
        <w:jc w:val="center"/>
        <w:rPr>
          <w:b/>
          <w:bCs/>
        </w:rPr>
      </w:pPr>
      <w:r w:rsidRPr="00AD2B1E">
        <w:rPr>
          <w:b/>
          <w:bCs/>
        </w:rPr>
        <w:t>КАЛЕНДАРНЫЙ ПЛАН</w:t>
      </w:r>
    </w:p>
    <w:p w:rsidR="00C00B3C" w:rsidRPr="00B00E73" w:rsidRDefault="00C00B3C" w:rsidP="00C00B3C">
      <w:pPr>
        <w:jc w:val="center"/>
        <w:rPr>
          <w:b/>
          <w:bCs/>
        </w:rPr>
      </w:pPr>
      <w:r w:rsidRPr="00B00E73">
        <w:rPr>
          <w:b/>
          <w:bCs/>
        </w:rPr>
        <w:t xml:space="preserve">на выполнение работ по разработке документов, необходимых для подачи </w:t>
      </w:r>
    </w:p>
    <w:p w:rsidR="00C00B3C" w:rsidRPr="00B00E73" w:rsidRDefault="00C00B3C" w:rsidP="00C00B3C">
      <w:pPr>
        <w:jc w:val="center"/>
        <w:rPr>
          <w:b/>
          <w:bCs/>
        </w:rPr>
      </w:pPr>
      <w:r w:rsidRPr="00B00E73">
        <w:rPr>
          <w:b/>
          <w:bCs/>
        </w:rPr>
        <w:t xml:space="preserve">в Минздрав России в составе досье, с целью получения разрешения </w:t>
      </w:r>
    </w:p>
    <w:p w:rsidR="00C00B3C" w:rsidRPr="00B00E73" w:rsidRDefault="00C00B3C" w:rsidP="00C00B3C">
      <w:pPr>
        <w:jc w:val="center"/>
        <w:rPr>
          <w:b/>
          <w:bCs/>
        </w:rPr>
      </w:pPr>
      <w:r w:rsidRPr="00B00E73">
        <w:rPr>
          <w:b/>
          <w:bCs/>
        </w:rPr>
        <w:t xml:space="preserve">на проведение клинического исследования лекарственного препарата </w:t>
      </w:r>
    </w:p>
    <w:p w:rsidR="00C00B3C" w:rsidRPr="00B00E73" w:rsidRDefault="00C00B3C" w:rsidP="00C00B3C">
      <w:pPr>
        <w:jc w:val="center"/>
        <w:rPr>
          <w:b/>
          <w:noProof/>
        </w:rPr>
      </w:pPr>
      <w:r w:rsidRPr="00B00E73">
        <w:rPr>
          <w:b/>
          <w:bCs/>
        </w:rPr>
        <w:t xml:space="preserve">«Морфин», раствор для приема внутрь </w:t>
      </w:r>
      <w:r w:rsidRPr="00B00E73">
        <w:rPr>
          <w:b/>
        </w:rPr>
        <w:t xml:space="preserve">2,0 мг/мл в </w:t>
      </w:r>
      <w:proofErr w:type="spellStart"/>
      <w:r w:rsidRPr="00B00E73">
        <w:rPr>
          <w:b/>
        </w:rPr>
        <w:t>монодозовых</w:t>
      </w:r>
      <w:proofErr w:type="spellEnd"/>
      <w:r w:rsidRPr="00B00E73">
        <w:rPr>
          <w:b/>
        </w:rPr>
        <w:t xml:space="preserve"> ампулах по 5 мл</w:t>
      </w:r>
    </w:p>
    <w:p w:rsidR="00C00B3C" w:rsidRPr="004D0194" w:rsidRDefault="00C00B3C" w:rsidP="00C00B3C">
      <w:pPr>
        <w:jc w:val="center"/>
        <w:rPr>
          <w:b/>
        </w:rPr>
      </w:pPr>
    </w:p>
    <w:p w:rsidR="00C00B3C" w:rsidRDefault="00C00B3C" w:rsidP="00C00B3C">
      <w:pPr>
        <w:jc w:val="center"/>
      </w:pPr>
      <w:r w:rsidRPr="006D7B66">
        <w:t xml:space="preserve">по Договору № _______ от </w:t>
      </w:r>
      <w:r w:rsidRPr="006D7B66">
        <w:rPr>
          <w:bCs/>
        </w:rPr>
        <w:t>«___» ____________ 2018г.</w:t>
      </w:r>
    </w:p>
    <w:p w:rsidR="00C00B3C" w:rsidRDefault="00C00B3C" w:rsidP="00C00B3C">
      <w:pPr>
        <w:ind w:firstLine="567"/>
        <w:jc w:val="cente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3"/>
        <w:gridCol w:w="1824"/>
        <w:gridCol w:w="1683"/>
        <w:gridCol w:w="1264"/>
        <w:gridCol w:w="1963"/>
        <w:gridCol w:w="2911"/>
      </w:tblGrid>
      <w:tr w:rsidR="00C00B3C" w:rsidRPr="006D7B66" w:rsidTr="00C00B3C">
        <w:trPr>
          <w:trHeight w:val="750"/>
        </w:trPr>
        <w:tc>
          <w:tcPr>
            <w:tcW w:w="703" w:type="dxa"/>
            <w:tcBorders>
              <w:top w:val="single" w:sz="4" w:space="0" w:color="000000"/>
              <w:left w:val="single" w:sz="4" w:space="0" w:color="000000"/>
              <w:bottom w:val="single" w:sz="4" w:space="0" w:color="auto"/>
              <w:right w:val="single" w:sz="4" w:space="0" w:color="000000"/>
            </w:tcBorders>
            <w:vAlign w:val="center"/>
          </w:tcPr>
          <w:p w:rsidR="00C00B3C" w:rsidRDefault="00C00B3C" w:rsidP="00C00B3C">
            <w:pPr>
              <w:jc w:val="center"/>
              <w:rPr>
                <w:bCs/>
              </w:rPr>
            </w:pPr>
            <w:r w:rsidRPr="006D7B66">
              <w:rPr>
                <w:bCs/>
              </w:rPr>
              <w:t>№№Этапа</w:t>
            </w:r>
          </w:p>
        </w:tc>
        <w:tc>
          <w:tcPr>
            <w:tcW w:w="1824" w:type="dxa"/>
            <w:tcBorders>
              <w:top w:val="single" w:sz="4" w:space="0" w:color="000000"/>
              <w:left w:val="single" w:sz="4" w:space="0" w:color="000000"/>
              <w:bottom w:val="single" w:sz="4" w:space="0" w:color="auto"/>
              <w:right w:val="single" w:sz="4" w:space="0" w:color="000000"/>
            </w:tcBorders>
            <w:vAlign w:val="center"/>
          </w:tcPr>
          <w:p w:rsidR="00C00B3C" w:rsidRDefault="00C00B3C" w:rsidP="00C00B3C">
            <w:pPr>
              <w:jc w:val="center"/>
              <w:rPr>
                <w:bCs/>
              </w:rPr>
            </w:pPr>
            <w:r w:rsidRPr="006D7B66">
              <w:rPr>
                <w:bCs/>
              </w:rPr>
              <w:t>Наименование Работ</w:t>
            </w:r>
          </w:p>
        </w:tc>
        <w:tc>
          <w:tcPr>
            <w:tcW w:w="1683" w:type="dxa"/>
            <w:tcBorders>
              <w:top w:val="single" w:sz="4" w:space="0" w:color="000000"/>
              <w:left w:val="single" w:sz="4" w:space="0" w:color="000000"/>
              <w:bottom w:val="single" w:sz="4" w:space="0" w:color="auto"/>
              <w:right w:val="single" w:sz="4" w:space="0" w:color="000000"/>
            </w:tcBorders>
            <w:vAlign w:val="center"/>
          </w:tcPr>
          <w:p w:rsidR="00C00B3C" w:rsidRDefault="00C00B3C" w:rsidP="00C00B3C">
            <w:pPr>
              <w:jc w:val="center"/>
              <w:rPr>
                <w:bCs/>
              </w:rPr>
            </w:pPr>
            <w:r w:rsidRPr="006D7B66">
              <w:rPr>
                <w:bCs/>
              </w:rPr>
              <w:t>Сроки выполнения Работ</w:t>
            </w:r>
          </w:p>
        </w:tc>
        <w:tc>
          <w:tcPr>
            <w:tcW w:w="1264" w:type="dxa"/>
            <w:tcBorders>
              <w:top w:val="single" w:sz="4" w:space="0" w:color="000000"/>
              <w:left w:val="single" w:sz="4" w:space="0" w:color="000000"/>
              <w:bottom w:val="single" w:sz="4" w:space="0" w:color="auto"/>
              <w:right w:val="single" w:sz="4" w:space="0" w:color="000000"/>
            </w:tcBorders>
            <w:vAlign w:val="center"/>
          </w:tcPr>
          <w:p w:rsidR="00C00B3C" w:rsidRDefault="00C00B3C" w:rsidP="00C00B3C">
            <w:pPr>
              <w:ind w:left="-62"/>
              <w:jc w:val="center"/>
              <w:rPr>
                <w:bCs/>
              </w:rPr>
            </w:pPr>
            <w:r w:rsidRPr="006D7B66">
              <w:rPr>
                <w:bCs/>
              </w:rPr>
              <w:t>Стоимость</w:t>
            </w:r>
          </w:p>
          <w:p w:rsidR="00C00B3C" w:rsidRDefault="00C00B3C" w:rsidP="00C00B3C">
            <w:pPr>
              <w:ind w:left="-62"/>
              <w:jc w:val="center"/>
              <w:rPr>
                <w:bCs/>
              </w:rPr>
            </w:pPr>
            <w:r w:rsidRPr="006D7B66">
              <w:rPr>
                <w:bCs/>
              </w:rPr>
              <w:t xml:space="preserve">Этапа </w:t>
            </w:r>
            <w:proofErr w:type="gramStart"/>
            <w:r w:rsidRPr="006D7B66">
              <w:rPr>
                <w:bCs/>
              </w:rPr>
              <w:t>в</w:t>
            </w:r>
            <w:proofErr w:type="gramEnd"/>
            <w:r w:rsidRPr="006D7B66">
              <w:rPr>
                <w:bCs/>
              </w:rPr>
              <w:t xml:space="preserve"> % от общей стоимости Работ по Договору</w:t>
            </w:r>
          </w:p>
        </w:tc>
        <w:tc>
          <w:tcPr>
            <w:tcW w:w="1963" w:type="dxa"/>
            <w:tcBorders>
              <w:top w:val="single" w:sz="4" w:space="0" w:color="000000"/>
              <w:left w:val="single" w:sz="4" w:space="0" w:color="000000"/>
              <w:bottom w:val="single" w:sz="4" w:space="0" w:color="auto"/>
              <w:right w:val="single" w:sz="4" w:space="0" w:color="000000"/>
            </w:tcBorders>
            <w:vAlign w:val="center"/>
          </w:tcPr>
          <w:p w:rsidR="00C00B3C" w:rsidRPr="004D0194" w:rsidRDefault="00C00B3C" w:rsidP="00C00B3C">
            <w:pPr>
              <w:jc w:val="center"/>
              <w:rPr>
                <w:bCs/>
              </w:rPr>
            </w:pPr>
            <w:r w:rsidRPr="00AD2B1E">
              <w:rPr>
                <w:bCs/>
              </w:rPr>
              <w:t>Срок оплаты</w:t>
            </w:r>
          </w:p>
        </w:tc>
        <w:tc>
          <w:tcPr>
            <w:tcW w:w="2911" w:type="dxa"/>
            <w:tcBorders>
              <w:top w:val="single" w:sz="4" w:space="0" w:color="000000"/>
              <w:left w:val="single" w:sz="4" w:space="0" w:color="000000"/>
              <w:bottom w:val="single" w:sz="4" w:space="0" w:color="auto"/>
              <w:right w:val="single" w:sz="4" w:space="0" w:color="000000"/>
            </w:tcBorders>
            <w:vAlign w:val="center"/>
          </w:tcPr>
          <w:p w:rsidR="00C00B3C" w:rsidRPr="004D0194" w:rsidRDefault="00C00B3C" w:rsidP="00C00B3C">
            <w:pPr>
              <w:jc w:val="center"/>
              <w:rPr>
                <w:bCs/>
              </w:rPr>
            </w:pPr>
            <w:r w:rsidRPr="00AD2B1E">
              <w:rPr>
                <w:bCs/>
              </w:rPr>
              <w:t>Результат Работ</w:t>
            </w:r>
          </w:p>
        </w:tc>
      </w:tr>
      <w:tr w:rsidR="00C00B3C" w:rsidRPr="006D7B66" w:rsidTr="00C00B3C">
        <w:trPr>
          <w:trHeight w:val="750"/>
        </w:trPr>
        <w:tc>
          <w:tcPr>
            <w:tcW w:w="703" w:type="dxa"/>
            <w:tcBorders>
              <w:top w:val="single" w:sz="4" w:space="0" w:color="000000"/>
              <w:left w:val="single" w:sz="4" w:space="0" w:color="000000"/>
              <w:bottom w:val="single" w:sz="4" w:space="0" w:color="auto"/>
              <w:right w:val="single" w:sz="4" w:space="0" w:color="000000"/>
            </w:tcBorders>
            <w:vAlign w:val="center"/>
          </w:tcPr>
          <w:p w:rsidR="00C00B3C" w:rsidRPr="006D7B66" w:rsidRDefault="00C00B3C" w:rsidP="00C00B3C">
            <w:pPr>
              <w:jc w:val="center"/>
              <w:rPr>
                <w:bCs/>
              </w:rPr>
            </w:pPr>
            <w:r w:rsidRPr="00AD2B1E">
              <w:rPr>
                <w:bCs/>
              </w:rPr>
              <w:t>1.</w:t>
            </w:r>
          </w:p>
        </w:tc>
        <w:tc>
          <w:tcPr>
            <w:tcW w:w="1824" w:type="dxa"/>
            <w:tcBorders>
              <w:top w:val="single" w:sz="4" w:space="0" w:color="000000"/>
              <w:left w:val="single" w:sz="4" w:space="0" w:color="000000"/>
              <w:bottom w:val="single" w:sz="4" w:space="0" w:color="auto"/>
              <w:right w:val="single" w:sz="4" w:space="0" w:color="000000"/>
            </w:tcBorders>
            <w:vAlign w:val="center"/>
          </w:tcPr>
          <w:p w:rsidR="00C00B3C" w:rsidRPr="006D7B66" w:rsidRDefault="00C00B3C" w:rsidP="00C00B3C">
            <w:pPr>
              <w:rPr>
                <w:bCs/>
              </w:rPr>
            </w:pPr>
            <w:r w:rsidRPr="00AD2B1E">
              <w:rPr>
                <w:bCs/>
              </w:rPr>
              <w:t xml:space="preserve">-Предоставить перечень СОП; </w:t>
            </w:r>
          </w:p>
          <w:p w:rsidR="00C00B3C" w:rsidRPr="006D7B66" w:rsidRDefault="00C00B3C" w:rsidP="00C00B3C">
            <w:pPr>
              <w:rPr>
                <w:bCs/>
              </w:rPr>
            </w:pPr>
            <w:r w:rsidRPr="00AD2B1E">
              <w:rPr>
                <w:bCs/>
              </w:rPr>
              <w:t xml:space="preserve">- Подготовить комплект документов для подачи в Минздрав России для получения разрешения на проведение </w:t>
            </w:r>
            <w:r>
              <w:rPr>
                <w:bCs/>
              </w:rPr>
              <w:t>клинического исследования</w:t>
            </w:r>
            <w:r w:rsidRPr="00AD2B1E">
              <w:rPr>
                <w:bCs/>
              </w:rPr>
              <w:t>.</w:t>
            </w:r>
          </w:p>
          <w:p w:rsidR="00C00B3C" w:rsidRPr="006D7B66" w:rsidRDefault="00C00B3C" w:rsidP="00C00B3C">
            <w:pPr>
              <w:rPr>
                <w:bCs/>
              </w:rPr>
            </w:pPr>
          </w:p>
        </w:tc>
        <w:tc>
          <w:tcPr>
            <w:tcW w:w="1683" w:type="dxa"/>
            <w:tcBorders>
              <w:top w:val="single" w:sz="4" w:space="0" w:color="000000"/>
              <w:left w:val="single" w:sz="4" w:space="0" w:color="000000"/>
              <w:bottom w:val="single" w:sz="4" w:space="0" w:color="auto"/>
              <w:right w:val="single" w:sz="4" w:space="0" w:color="000000"/>
            </w:tcBorders>
            <w:vAlign w:val="center"/>
          </w:tcPr>
          <w:p w:rsidR="00C00B3C" w:rsidRPr="006D7B66" w:rsidRDefault="00C00B3C" w:rsidP="00C00B3C">
            <w:pPr>
              <w:jc w:val="center"/>
              <w:rPr>
                <w:bCs/>
              </w:rPr>
            </w:pPr>
            <w:r w:rsidRPr="00AD2B1E">
              <w:rPr>
                <w:bCs/>
              </w:rPr>
              <w:t>В течение 30 (тридцати) рабочих дней с момента заклю</w:t>
            </w:r>
            <w:bookmarkStart w:id="83" w:name="_GoBack"/>
            <w:bookmarkEnd w:id="83"/>
            <w:r w:rsidRPr="00AD2B1E">
              <w:rPr>
                <w:bCs/>
              </w:rPr>
              <w:t>чения Договора</w:t>
            </w:r>
          </w:p>
        </w:tc>
        <w:tc>
          <w:tcPr>
            <w:tcW w:w="1264" w:type="dxa"/>
            <w:tcBorders>
              <w:top w:val="single" w:sz="4" w:space="0" w:color="000000"/>
              <w:left w:val="single" w:sz="4" w:space="0" w:color="000000"/>
              <w:bottom w:val="single" w:sz="4" w:space="0" w:color="auto"/>
              <w:right w:val="single" w:sz="4" w:space="0" w:color="000000"/>
            </w:tcBorders>
            <w:vAlign w:val="center"/>
          </w:tcPr>
          <w:p w:rsidR="00C00B3C" w:rsidRPr="006D7B66" w:rsidRDefault="00C00B3C" w:rsidP="00C00B3C">
            <w:pPr>
              <w:ind w:left="-62"/>
              <w:jc w:val="center"/>
              <w:rPr>
                <w:bCs/>
              </w:rPr>
            </w:pPr>
            <w:r w:rsidRPr="00AD2B1E">
              <w:rPr>
                <w:bCs/>
              </w:rPr>
              <w:t>50 %</w:t>
            </w:r>
          </w:p>
        </w:tc>
        <w:tc>
          <w:tcPr>
            <w:tcW w:w="1963" w:type="dxa"/>
            <w:tcBorders>
              <w:top w:val="single" w:sz="4" w:space="0" w:color="000000"/>
              <w:left w:val="single" w:sz="4" w:space="0" w:color="000000"/>
              <w:bottom w:val="single" w:sz="4" w:space="0" w:color="auto"/>
              <w:right w:val="single" w:sz="4" w:space="0" w:color="000000"/>
            </w:tcBorders>
            <w:vAlign w:val="center"/>
          </w:tcPr>
          <w:p w:rsidR="00C00B3C" w:rsidRPr="006D7B66" w:rsidRDefault="00C00B3C" w:rsidP="00C00B3C">
            <w:pPr>
              <w:jc w:val="center"/>
              <w:rPr>
                <w:bCs/>
              </w:rPr>
            </w:pPr>
            <w:r w:rsidRPr="00AD2B1E">
              <w:rPr>
                <w:bCs/>
              </w:rPr>
              <w:t xml:space="preserve">Авансовый платеж в течение 15 (пятнадцати) </w:t>
            </w:r>
            <w:r>
              <w:rPr>
                <w:bCs/>
              </w:rPr>
              <w:t>банковских</w:t>
            </w:r>
            <w:r w:rsidRPr="00AD2B1E">
              <w:rPr>
                <w:bCs/>
              </w:rPr>
              <w:t xml:space="preserve"> дней </w:t>
            </w:r>
            <w:proofErr w:type="gramStart"/>
            <w:r w:rsidRPr="00AD2B1E">
              <w:rPr>
                <w:bCs/>
              </w:rPr>
              <w:t>с даты заключения</w:t>
            </w:r>
            <w:proofErr w:type="gramEnd"/>
            <w:r w:rsidRPr="00AD2B1E">
              <w:rPr>
                <w:bCs/>
              </w:rPr>
              <w:t xml:space="preserve"> Договора </w:t>
            </w:r>
          </w:p>
        </w:tc>
        <w:tc>
          <w:tcPr>
            <w:tcW w:w="2911" w:type="dxa"/>
            <w:tcBorders>
              <w:top w:val="single" w:sz="4" w:space="0" w:color="000000"/>
              <w:left w:val="single" w:sz="4" w:space="0" w:color="000000"/>
              <w:bottom w:val="single" w:sz="4" w:space="0" w:color="auto"/>
              <w:right w:val="single" w:sz="4" w:space="0" w:color="000000"/>
            </w:tcBorders>
            <w:vAlign w:val="center"/>
          </w:tcPr>
          <w:p w:rsidR="00C00B3C" w:rsidRPr="006D7B66" w:rsidRDefault="00C00B3C" w:rsidP="00C00B3C">
            <w:pPr>
              <w:spacing w:before="120"/>
              <w:rPr>
                <w:bCs/>
              </w:rPr>
            </w:pPr>
            <w:r w:rsidRPr="00AD2B1E">
              <w:rPr>
                <w:bCs/>
              </w:rPr>
              <w:t xml:space="preserve">1.Перечень СОП. </w:t>
            </w:r>
          </w:p>
          <w:p w:rsidR="00C00B3C" w:rsidRPr="006D7B66" w:rsidRDefault="00C00B3C" w:rsidP="00C00B3C">
            <w:pPr>
              <w:rPr>
                <w:bCs/>
              </w:rPr>
            </w:pPr>
            <w:r w:rsidRPr="00AD2B1E">
              <w:rPr>
                <w:bCs/>
              </w:rPr>
              <w:t xml:space="preserve">2.Информация о клиническом центре. Копия лицензии на медицинскую деятельность клинического центра. Копия лицензии на осуществлении деятельности по обороту наркотических средств, психотропных веществ и их </w:t>
            </w:r>
            <w:proofErr w:type="spellStart"/>
            <w:r w:rsidRPr="00AD2B1E">
              <w:rPr>
                <w:bCs/>
              </w:rPr>
              <w:t>прекурсоров</w:t>
            </w:r>
            <w:proofErr w:type="spellEnd"/>
            <w:r w:rsidRPr="00AD2B1E">
              <w:rPr>
                <w:bCs/>
              </w:rPr>
              <w:t>.</w:t>
            </w:r>
          </w:p>
          <w:p w:rsidR="00C00B3C" w:rsidRPr="006D7B66" w:rsidRDefault="00C00B3C" w:rsidP="00C00B3C">
            <w:pPr>
              <w:rPr>
                <w:bCs/>
              </w:rPr>
            </w:pPr>
            <w:r w:rsidRPr="00AD2B1E">
              <w:rPr>
                <w:bCs/>
              </w:rPr>
              <w:t xml:space="preserve">3. </w:t>
            </w:r>
            <w:r w:rsidRPr="00AD2B1E">
              <w:rPr>
                <w:bCs/>
                <w:lang w:val="en-US"/>
              </w:rPr>
              <w:t>CV</w:t>
            </w:r>
            <w:r w:rsidRPr="00AD2B1E">
              <w:rPr>
                <w:bCs/>
              </w:rPr>
              <w:t xml:space="preserve"> главного исследователя.</w:t>
            </w:r>
          </w:p>
          <w:p w:rsidR="00C00B3C" w:rsidRPr="006D7B66" w:rsidRDefault="00C00B3C" w:rsidP="00C00B3C">
            <w:pPr>
              <w:spacing w:after="240"/>
              <w:rPr>
                <w:bCs/>
              </w:rPr>
            </w:pPr>
            <w:r>
              <w:rPr>
                <w:bCs/>
              </w:rPr>
              <w:t>4</w:t>
            </w:r>
            <w:r w:rsidRPr="00AD2B1E">
              <w:rPr>
                <w:bCs/>
              </w:rPr>
              <w:t>.</w:t>
            </w:r>
            <w:r w:rsidRPr="00AD2B1E">
              <w:t>Протокол клинического исследования, Брошюра исследователя, Информационный листок пациента с формой Информированного согласия</w:t>
            </w:r>
            <w:r>
              <w:t>.</w:t>
            </w:r>
          </w:p>
        </w:tc>
      </w:tr>
      <w:tr w:rsidR="00C00B3C" w:rsidRPr="006D7B66" w:rsidTr="00C00B3C">
        <w:trPr>
          <w:trHeight w:val="750"/>
        </w:trPr>
        <w:tc>
          <w:tcPr>
            <w:tcW w:w="703" w:type="dxa"/>
            <w:tcBorders>
              <w:top w:val="single" w:sz="4" w:space="0" w:color="000000"/>
              <w:left w:val="single" w:sz="4" w:space="0" w:color="000000"/>
              <w:bottom w:val="single" w:sz="4" w:space="0" w:color="auto"/>
              <w:right w:val="single" w:sz="4" w:space="0" w:color="000000"/>
            </w:tcBorders>
            <w:vAlign w:val="center"/>
          </w:tcPr>
          <w:p w:rsidR="00C00B3C" w:rsidRPr="006D7B66" w:rsidRDefault="00C00B3C" w:rsidP="00C00B3C">
            <w:pPr>
              <w:jc w:val="center"/>
              <w:rPr>
                <w:bCs/>
              </w:rPr>
            </w:pPr>
            <w:r w:rsidRPr="00AD2B1E">
              <w:rPr>
                <w:bCs/>
              </w:rPr>
              <w:t>2.</w:t>
            </w:r>
          </w:p>
        </w:tc>
        <w:tc>
          <w:tcPr>
            <w:tcW w:w="1824" w:type="dxa"/>
            <w:tcBorders>
              <w:top w:val="single" w:sz="4" w:space="0" w:color="000000"/>
              <w:left w:val="single" w:sz="4" w:space="0" w:color="000000"/>
              <w:bottom w:val="single" w:sz="4" w:space="0" w:color="auto"/>
              <w:right w:val="single" w:sz="4" w:space="0" w:color="000000"/>
            </w:tcBorders>
            <w:vAlign w:val="center"/>
          </w:tcPr>
          <w:p w:rsidR="00C00B3C" w:rsidRPr="006D7B66" w:rsidRDefault="00C00B3C" w:rsidP="00C00B3C">
            <w:pPr>
              <w:rPr>
                <w:bCs/>
              </w:rPr>
            </w:pPr>
            <w:r>
              <w:t xml:space="preserve">Сопровождение пакета Документов Заказчика до получения Разрешения на проведение клинического исследования, включая ответы на </w:t>
            </w:r>
            <w:r>
              <w:lastRenderedPageBreak/>
              <w:t xml:space="preserve">запросы МЗ РФ </w:t>
            </w:r>
          </w:p>
        </w:tc>
        <w:tc>
          <w:tcPr>
            <w:tcW w:w="1683" w:type="dxa"/>
            <w:tcBorders>
              <w:top w:val="single" w:sz="4" w:space="0" w:color="000000"/>
              <w:left w:val="single" w:sz="4" w:space="0" w:color="000000"/>
              <w:bottom w:val="single" w:sz="4" w:space="0" w:color="auto"/>
              <w:right w:val="single" w:sz="4" w:space="0" w:color="000000"/>
            </w:tcBorders>
            <w:vAlign w:val="center"/>
          </w:tcPr>
          <w:p w:rsidR="00C00B3C" w:rsidRPr="006D7B66" w:rsidRDefault="00C00B3C" w:rsidP="00C00B3C">
            <w:pPr>
              <w:spacing w:after="240"/>
              <w:jc w:val="center"/>
              <w:rPr>
                <w:bCs/>
              </w:rPr>
            </w:pPr>
            <w:r>
              <w:rPr>
                <w:bCs/>
              </w:rPr>
              <w:lastRenderedPageBreak/>
              <w:t xml:space="preserve">В течение срока проведения экспертизы документов в Минздраве России, установленного в соответствии с </w:t>
            </w:r>
            <w:r>
              <w:rPr>
                <w:bCs/>
              </w:rPr>
              <w:lastRenderedPageBreak/>
              <w:t>действующим законодательством Российской Федерации</w:t>
            </w:r>
          </w:p>
        </w:tc>
        <w:tc>
          <w:tcPr>
            <w:tcW w:w="1264" w:type="dxa"/>
            <w:tcBorders>
              <w:top w:val="single" w:sz="4" w:space="0" w:color="000000"/>
              <w:left w:val="single" w:sz="4" w:space="0" w:color="000000"/>
              <w:bottom w:val="single" w:sz="4" w:space="0" w:color="auto"/>
              <w:right w:val="single" w:sz="4" w:space="0" w:color="000000"/>
            </w:tcBorders>
            <w:vAlign w:val="center"/>
          </w:tcPr>
          <w:p w:rsidR="00C00B3C" w:rsidRPr="006D7B66" w:rsidRDefault="00C00B3C" w:rsidP="00C00B3C">
            <w:pPr>
              <w:ind w:left="-62"/>
              <w:jc w:val="center"/>
              <w:rPr>
                <w:bCs/>
              </w:rPr>
            </w:pPr>
            <w:r w:rsidRPr="00AD2B1E">
              <w:rPr>
                <w:bCs/>
              </w:rPr>
              <w:lastRenderedPageBreak/>
              <w:t>50%</w:t>
            </w:r>
          </w:p>
        </w:tc>
        <w:tc>
          <w:tcPr>
            <w:tcW w:w="1963" w:type="dxa"/>
            <w:tcBorders>
              <w:top w:val="single" w:sz="4" w:space="0" w:color="000000"/>
              <w:left w:val="single" w:sz="4" w:space="0" w:color="000000"/>
              <w:bottom w:val="single" w:sz="4" w:space="0" w:color="auto"/>
              <w:right w:val="single" w:sz="4" w:space="0" w:color="000000"/>
            </w:tcBorders>
            <w:vAlign w:val="center"/>
          </w:tcPr>
          <w:p w:rsidR="00C00B3C" w:rsidRPr="006D7B66" w:rsidRDefault="00C00B3C" w:rsidP="00C00B3C">
            <w:pPr>
              <w:spacing w:before="120"/>
              <w:jc w:val="center"/>
              <w:rPr>
                <w:bCs/>
              </w:rPr>
            </w:pPr>
            <w:r w:rsidRPr="006D7B66">
              <w:rPr>
                <w:bCs/>
              </w:rPr>
              <w:t xml:space="preserve">В течение 15 (пятнадцати) </w:t>
            </w:r>
            <w:r>
              <w:rPr>
                <w:bCs/>
              </w:rPr>
              <w:t>банковских</w:t>
            </w:r>
            <w:r w:rsidRPr="006D7B66">
              <w:rPr>
                <w:bCs/>
              </w:rPr>
              <w:t xml:space="preserve"> дней с </w:t>
            </w:r>
            <w:r>
              <w:rPr>
                <w:bCs/>
              </w:rPr>
              <w:t>момента</w:t>
            </w:r>
            <w:r w:rsidRPr="006D7B66">
              <w:rPr>
                <w:bCs/>
              </w:rPr>
              <w:t xml:space="preserve"> подписания </w:t>
            </w:r>
            <w:r>
              <w:rPr>
                <w:bCs/>
              </w:rPr>
              <w:t xml:space="preserve">Сторонами </w:t>
            </w:r>
            <w:r w:rsidRPr="00AD2B1E">
              <w:rPr>
                <w:bCs/>
              </w:rPr>
              <w:t xml:space="preserve">Акта сдачи-приемки выполненных работ по </w:t>
            </w:r>
            <w:r>
              <w:rPr>
                <w:bCs/>
              </w:rPr>
              <w:t>данному этапу Договора</w:t>
            </w:r>
          </w:p>
        </w:tc>
        <w:tc>
          <w:tcPr>
            <w:tcW w:w="2911" w:type="dxa"/>
            <w:tcBorders>
              <w:top w:val="single" w:sz="4" w:space="0" w:color="000000"/>
              <w:left w:val="single" w:sz="4" w:space="0" w:color="000000"/>
              <w:bottom w:val="single" w:sz="4" w:space="0" w:color="auto"/>
              <w:right w:val="single" w:sz="4" w:space="0" w:color="000000"/>
            </w:tcBorders>
            <w:vAlign w:val="center"/>
          </w:tcPr>
          <w:p w:rsidR="00C00B3C" w:rsidRDefault="00C00B3C" w:rsidP="00C00B3C">
            <w:pPr>
              <w:rPr>
                <w:bCs/>
              </w:rPr>
            </w:pPr>
            <w:r w:rsidRPr="00AD2B1E">
              <w:rPr>
                <w:bCs/>
              </w:rPr>
              <w:t xml:space="preserve">Разрешение на проведение клинического исследования, полученное Заказчиком в Минздраве России. </w:t>
            </w:r>
          </w:p>
          <w:p w:rsidR="00C00B3C" w:rsidRPr="006D7B66" w:rsidRDefault="00C00B3C" w:rsidP="00C00B3C">
            <w:pPr>
              <w:rPr>
                <w:bCs/>
              </w:rPr>
            </w:pPr>
          </w:p>
        </w:tc>
      </w:tr>
    </w:tbl>
    <w:p w:rsidR="00C00B3C" w:rsidRPr="006D7B66" w:rsidRDefault="00C00B3C" w:rsidP="00C00B3C">
      <w:pPr>
        <w:ind w:firstLine="567"/>
        <w:jc w:val="center"/>
      </w:pPr>
    </w:p>
    <w:tbl>
      <w:tblPr>
        <w:tblpPr w:leftFromText="180" w:rightFromText="180" w:vertAnchor="text" w:horzAnchor="margin" w:tblpX="-67" w:tblpY="32"/>
        <w:tblW w:w="10456" w:type="dxa"/>
        <w:tblLook w:val="00A0"/>
      </w:tblPr>
      <w:tblGrid>
        <w:gridCol w:w="5211"/>
        <w:gridCol w:w="5245"/>
      </w:tblGrid>
      <w:tr w:rsidR="00C00B3C" w:rsidRPr="006D7B66" w:rsidTr="00C00B3C">
        <w:tc>
          <w:tcPr>
            <w:tcW w:w="5211" w:type="dxa"/>
          </w:tcPr>
          <w:p w:rsidR="00C00B3C" w:rsidRDefault="00C00B3C" w:rsidP="00C00B3C">
            <w:pPr>
              <w:rPr>
                <w:b/>
                <w:bCs/>
              </w:rPr>
            </w:pPr>
            <w:r>
              <w:rPr>
                <w:b/>
                <w:bCs/>
              </w:rPr>
              <w:t>ЗАКАЗЧИК</w:t>
            </w:r>
            <w:r w:rsidRPr="00AD2B1E">
              <w:rPr>
                <w:b/>
                <w:bCs/>
              </w:rPr>
              <w:t>:</w:t>
            </w:r>
          </w:p>
          <w:p w:rsidR="00C00B3C" w:rsidRDefault="00C00B3C" w:rsidP="00C00B3C">
            <w:pPr>
              <w:rPr>
                <w:b/>
                <w:bCs/>
              </w:rPr>
            </w:pPr>
            <w:r w:rsidRPr="00AD2B1E">
              <w:rPr>
                <w:b/>
                <w:bCs/>
              </w:rPr>
              <w:t>ФГУП «Московский эндокринный завод»</w:t>
            </w:r>
          </w:p>
          <w:p w:rsidR="00C00B3C" w:rsidRPr="008514DD" w:rsidRDefault="00C00B3C" w:rsidP="00C00B3C">
            <w:pPr>
              <w:rPr>
                <w:bCs/>
              </w:rPr>
            </w:pPr>
            <w:r w:rsidRPr="008514DD">
              <w:rPr>
                <w:bCs/>
              </w:rPr>
              <w:t>Генеральный директор</w:t>
            </w:r>
          </w:p>
        </w:tc>
        <w:tc>
          <w:tcPr>
            <w:tcW w:w="5245" w:type="dxa"/>
          </w:tcPr>
          <w:p w:rsidR="00C00B3C" w:rsidRDefault="00C00B3C" w:rsidP="00C00B3C">
            <w:pPr>
              <w:rPr>
                <w:b/>
                <w:bCs/>
              </w:rPr>
            </w:pPr>
            <w:r>
              <w:rPr>
                <w:b/>
                <w:bCs/>
              </w:rPr>
              <w:t>ИСПОЛНИТЕЛЬ</w:t>
            </w:r>
            <w:r w:rsidRPr="00AD2B1E">
              <w:rPr>
                <w:b/>
                <w:bCs/>
              </w:rPr>
              <w:t>:</w:t>
            </w:r>
          </w:p>
          <w:p w:rsidR="00C00B3C" w:rsidRDefault="00C00B3C" w:rsidP="00C00B3C">
            <w:pPr>
              <w:autoSpaceDE w:val="0"/>
              <w:autoSpaceDN w:val="0"/>
              <w:adjustRightInd w:val="0"/>
              <w:rPr>
                <w:b/>
                <w:bCs/>
              </w:rPr>
            </w:pPr>
          </w:p>
        </w:tc>
      </w:tr>
      <w:tr w:rsidR="00C00B3C" w:rsidRPr="006D7B66" w:rsidTr="00C00B3C">
        <w:trPr>
          <w:trHeight w:val="1153"/>
        </w:trPr>
        <w:tc>
          <w:tcPr>
            <w:tcW w:w="5211" w:type="dxa"/>
          </w:tcPr>
          <w:p w:rsidR="00C00B3C" w:rsidRPr="008514DD" w:rsidRDefault="00C00B3C" w:rsidP="00C00B3C">
            <w:pPr>
              <w:rPr>
                <w:bCs/>
              </w:rPr>
            </w:pPr>
          </w:p>
          <w:p w:rsidR="00C00B3C" w:rsidRDefault="00C00B3C" w:rsidP="00C00B3C">
            <w:pPr>
              <w:rPr>
                <w:bCs/>
              </w:rPr>
            </w:pPr>
          </w:p>
          <w:p w:rsidR="00C00B3C" w:rsidRDefault="00C00B3C" w:rsidP="00C00B3C">
            <w:pPr>
              <w:rPr>
                <w:highlight w:val="yellow"/>
                <w:u w:val="single"/>
              </w:rPr>
            </w:pPr>
            <w:r w:rsidRPr="008514DD">
              <w:rPr>
                <w:bCs/>
              </w:rPr>
              <w:t>_________________ / М.Ю. Фонарев</w:t>
            </w:r>
          </w:p>
        </w:tc>
        <w:tc>
          <w:tcPr>
            <w:tcW w:w="5245" w:type="dxa"/>
          </w:tcPr>
          <w:p w:rsidR="00C00B3C" w:rsidRPr="008514DD" w:rsidRDefault="00C00B3C" w:rsidP="00C00B3C">
            <w:pPr>
              <w:tabs>
                <w:tab w:val="left" w:pos="9639"/>
              </w:tabs>
              <w:autoSpaceDE w:val="0"/>
              <w:autoSpaceDN w:val="0"/>
              <w:adjustRightInd w:val="0"/>
              <w:rPr>
                <w:bCs/>
              </w:rPr>
            </w:pPr>
          </w:p>
          <w:p w:rsidR="00C00B3C" w:rsidRDefault="00C00B3C" w:rsidP="00C00B3C">
            <w:pPr>
              <w:tabs>
                <w:tab w:val="left" w:pos="9639"/>
              </w:tabs>
              <w:autoSpaceDE w:val="0"/>
              <w:autoSpaceDN w:val="0"/>
              <w:adjustRightInd w:val="0"/>
              <w:rPr>
                <w:bCs/>
              </w:rPr>
            </w:pPr>
          </w:p>
          <w:p w:rsidR="00C00B3C" w:rsidRDefault="00C00B3C" w:rsidP="00C00B3C">
            <w:pPr>
              <w:rPr>
                <w:b/>
                <w:bCs/>
              </w:rPr>
            </w:pPr>
            <w:r w:rsidRPr="008514DD">
              <w:rPr>
                <w:bCs/>
              </w:rPr>
              <w:t>_________________</w:t>
            </w:r>
            <w:r>
              <w:rPr>
                <w:bCs/>
              </w:rPr>
              <w:t xml:space="preserve"> / </w:t>
            </w:r>
          </w:p>
        </w:tc>
      </w:tr>
    </w:tbl>
    <w:p w:rsidR="00C00B3C" w:rsidRPr="006D7B66" w:rsidRDefault="00C00B3C" w:rsidP="00C00B3C">
      <w:pPr>
        <w:rPr>
          <w:bCs/>
        </w:rPr>
      </w:pPr>
      <w:r w:rsidRPr="00AD2B1E">
        <w:rPr>
          <w:bCs/>
        </w:rPr>
        <w:br w:type="page"/>
      </w:r>
    </w:p>
    <w:p w:rsidR="00C00B3C" w:rsidRPr="006D7B66" w:rsidRDefault="00C00B3C" w:rsidP="00C00B3C">
      <w:pPr>
        <w:jc w:val="right"/>
        <w:rPr>
          <w:bCs/>
        </w:rPr>
      </w:pPr>
      <w:r w:rsidRPr="00AD2B1E">
        <w:rPr>
          <w:bCs/>
        </w:rPr>
        <w:lastRenderedPageBreak/>
        <w:t>Приложение № 3</w:t>
      </w:r>
    </w:p>
    <w:p w:rsidR="00C00B3C" w:rsidRPr="006D7B66" w:rsidRDefault="00C00B3C" w:rsidP="00C00B3C">
      <w:pPr>
        <w:ind w:left="2832"/>
        <w:jc w:val="right"/>
        <w:rPr>
          <w:bCs/>
        </w:rPr>
      </w:pPr>
      <w:r w:rsidRPr="00AD2B1E">
        <w:rPr>
          <w:bCs/>
        </w:rPr>
        <w:t xml:space="preserve">к Договору №__________ </w:t>
      </w:r>
    </w:p>
    <w:p w:rsidR="00C00B3C" w:rsidRPr="006D7B66" w:rsidRDefault="00C00B3C" w:rsidP="00C00B3C">
      <w:pPr>
        <w:ind w:left="2832"/>
        <w:jc w:val="right"/>
        <w:rPr>
          <w:bCs/>
        </w:rPr>
      </w:pPr>
      <w:r w:rsidRPr="00AD2B1E">
        <w:rPr>
          <w:bCs/>
        </w:rPr>
        <w:t>от «____» ____________ 2018г.</w:t>
      </w:r>
    </w:p>
    <w:p w:rsidR="00C00B3C" w:rsidRPr="006D7B66" w:rsidRDefault="00C00B3C" w:rsidP="00C00B3C">
      <w:pPr>
        <w:ind w:left="2832"/>
        <w:jc w:val="right"/>
        <w:rPr>
          <w:bCs/>
        </w:rPr>
      </w:pPr>
    </w:p>
    <w:p w:rsidR="00C00B3C" w:rsidRDefault="00C00B3C" w:rsidP="00C00B3C">
      <w:pPr>
        <w:jc w:val="center"/>
        <w:rPr>
          <w:b/>
          <w:bCs/>
        </w:rPr>
      </w:pPr>
      <w:r w:rsidRPr="00AD2B1E">
        <w:rPr>
          <w:b/>
          <w:bCs/>
        </w:rPr>
        <w:t>АНТИКОРРУПЦИОННАЯ ОГОВОРКА</w:t>
      </w:r>
    </w:p>
    <w:p w:rsidR="00C00B3C" w:rsidRDefault="00C00B3C" w:rsidP="00C00B3C">
      <w:pPr>
        <w:pStyle w:val="Text"/>
        <w:spacing w:after="0"/>
        <w:jc w:val="both"/>
        <w:rPr>
          <w:szCs w:val="24"/>
          <w:lang w:val="ru-RU"/>
        </w:rPr>
      </w:pPr>
    </w:p>
    <w:p w:rsidR="00C00B3C" w:rsidRDefault="00C00B3C" w:rsidP="00C00B3C">
      <w:pPr>
        <w:pStyle w:val="Text"/>
        <w:spacing w:after="0"/>
        <w:rPr>
          <w:b/>
          <w:szCs w:val="24"/>
          <w:lang w:val="ru-RU"/>
        </w:rPr>
      </w:pPr>
      <w:r w:rsidRPr="00AD2B1E">
        <w:rPr>
          <w:b/>
          <w:szCs w:val="24"/>
          <w:lang w:val="ru-RU"/>
        </w:rPr>
        <w:t>Статья 1</w:t>
      </w:r>
    </w:p>
    <w:p w:rsidR="00C00B3C" w:rsidRDefault="00C00B3C" w:rsidP="00C00B3C">
      <w:pPr>
        <w:autoSpaceDE w:val="0"/>
        <w:autoSpaceDN w:val="0"/>
        <w:adjustRightInd w:val="0"/>
      </w:pPr>
      <w:r w:rsidRPr="00AD2B1E">
        <w:t>1.1. Настоящим каждая Сторона гарантирует, что при заключении настоящего Договора и исполнении своих обязательств по нему, Стороны:</w:t>
      </w:r>
    </w:p>
    <w:p w:rsidR="00C00B3C" w:rsidRDefault="00C00B3C" w:rsidP="00C00B3C">
      <w:pPr>
        <w:autoSpaceDE w:val="0"/>
        <w:autoSpaceDN w:val="0"/>
        <w:adjustRightInd w:val="0"/>
      </w:pPr>
      <w:r w:rsidRPr="00AD2B1E">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C00B3C" w:rsidRDefault="00C00B3C" w:rsidP="00C00B3C">
      <w:pPr>
        <w:pStyle w:val="Text"/>
        <w:spacing w:after="0"/>
        <w:jc w:val="both"/>
        <w:rPr>
          <w:szCs w:val="24"/>
          <w:lang w:val="ru-RU"/>
        </w:rPr>
      </w:pPr>
      <w:r w:rsidRPr="00AD2B1E">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00B3C" w:rsidRDefault="00C00B3C" w:rsidP="00C00B3C">
      <w:pPr>
        <w:pStyle w:val="Text"/>
        <w:spacing w:after="0"/>
        <w:jc w:val="both"/>
        <w:rPr>
          <w:szCs w:val="24"/>
          <w:lang w:val="ru-RU"/>
        </w:rPr>
      </w:pPr>
      <w:r w:rsidRPr="00AD2B1E">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0B3C" w:rsidRDefault="00C00B3C" w:rsidP="00C00B3C">
      <w:pPr>
        <w:pStyle w:val="Text"/>
        <w:spacing w:after="0"/>
        <w:jc w:val="both"/>
        <w:rPr>
          <w:szCs w:val="24"/>
          <w:lang w:val="ru-RU"/>
        </w:rPr>
      </w:pPr>
      <w:r w:rsidRPr="00AD2B1E">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00B3C" w:rsidRDefault="00C00B3C" w:rsidP="00C00B3C">
      <w:pPr>
        <w:pStyle w:val="Text"/>
        <w:spacing w:after="0"/>
        <w:jc w:val="both"/>
        <w:rPr>
          <w:szCs w:val="24"/>
          <w:lang w:val="ru-RU"/>
        </w:rPr>
      </w:pPr>
      <w:r w:rsidRPr="00AD2B1E">
        <w:rPr>
          <w:szCs w:val="24"/>
          <w:lang w:val="ru-RU"/>
        </w:rPr>
        <w:t>1.1.5. запрещают своим работникам принимать или предлагать любым лицам выплатит</w:t>
      </w:r>
      <w:proofErr w:type="gramStart"/>
      <w:r w:rsidRPr="00AD2B1E">
        <w:rPr>
          <w:szCs w:val="24"/>
          <w:lang w:val="ru-RU"/>
        </w:rPr>
        <w:t>ь(</w:t>
      </w:r>
      <w:proofErr w:type="gramEnd"/>
      <w:r w:rsidRPr="00AD2B1E">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00B3C" w:rsidRDefault="00C00B3C" w:rsidP="00C00B3C">
      <w:pPr>
        <w:pStyle w:val="Text"/>
        <w:spacing w:after="0"/>
        <w:jc w:val="both"/>
        <w:rPr>
          <w:szCs w:val="24"/>
          <w:lang w:val="ru-RU"/>
        </w:rPr>
      </w:pPr>
      <w:r w:rsidRPr="00AD2B1E">
        <w:rPr>
          <w:szCs w:val="24"/>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D2B1E">
        <w:rPr>
          <w:szCs w:val="24"/>
          <w:lang w:val="ru-RU"/>
        </w:rPr>
        <w:t>аффилированных</w:t>
      </w:r>
      <w:proofErr w:type="spellEnd"/>
      <w:r w:rsidRPr="00AD2B1E">
        <w:rPr>
          <w:szCs w:val="24"/>
          <w:lang w:val="ru-RU"/>
        </w:rPr>
        <w:t xml:space="preserve"> лиц или </w:t>
      </w:r>
      <w:proofErr w:type="spellStart"/>
      <w:r w:rsidRPr="00AD2B1E">
        <w:rPr>
          <w:szCs w:val="24"/>
          <w:lang w:val="ru-RU"/>
        </w:rPr>
        <w:t>субисполнителей</w:t>
      </w:r>
      <w:proofErr w:type="spellEnd"/>
      <w:r w:rsidRPr="00AD2B1E">
        <w:rPr>
          <w:szCs w:val="24"/>
          <w:lang w:val="ru-RU"/>
        </w:rPr>
        <w:t>, субподрядчиков, консультантов, агентов, юристов, иных представителей и прочих посредников, действующих от имени Стороны (далее - Посредники).</w:t>
      </w:r>
    </w:p>
    <w:p w:rsidR="00C00B3C" w:rsidRDefault="00C00B3C" w:rsidP="00C00B3C">
      <w:pPr>
        <w:pStyle w:val="Text"/>
        <w:spacing w:after="0"/>
        <w:jc w:val="both"/>
        <w:rPr>
          <w:szCs w:val="24"/>
          <w:lang w:val="ru-RU"/>
        </w:rPr>
      </w:pPr>
      <w:r w:rsidRPr="00AD2B1E">
        <w:rPr>
          <w:szCs w:val="24"/>
          <w:lang w:val="ru-RU"/>
        </w:rPr>
        <w:t xml:space="preserve">1.2. Под «разумными мерами» для предотвращения совершения коррупционных действий со стороны их </w:t>
      </w:r>
      <w:proofErr w:type="spellStart"/>
      <w:r w:rsidRPr="00AD2B1E">
        <w:rPr>
          <w:szCs w:val="24"/>
          <w:lang w:val="ru-RU"/>
        </w:rPr>
        <w:t>аффилированных</w:t>
      </w:r>
      <w:proofErr w:type="spellEnd"/>
      <w:r w:rsidRPr="00AD2B1E">
        <w:rPr>
          <w:szCs w:val="24"/>
          <w:lang w:val="ru-RU"/>
        </w:rPr>
        <w:t xml:space="preserve"> лиц или посредников, помимо прочего, Стороны понимают:</w:t>
      </w:r>
    </w:p>
    <w:p w:rsidR="00C00B3C" w:rsidRDefault="00C00B3C" w:rsidP="00C00B3C">
      <w:pPr>
        <w:pStyle w:val="Text"/>
        <w:spacing w:after="0"/>
        <w:jc w:val="both"/>
        <w:rPr>
          <w:szCs w:val="24"/>
          <w:lang w:val="ru-RU"/>
        </w:rPr>
      </w:pPr>
      <w:r w:rsidRPr="00AD2B1E">
        <w:rPr>
          <w:szCs w:val="24"/>
          <w:lang w:val="ru-RU"/>
        </w:rPr>
        <w:t xml:space="preserve">1.2.1. проведение инструктажа </w:t>
      </w:r>
      <w:proofErr w:type="spellStart"/>
      <w:r w:rsidRPr="00AD2B1E">
        <w:rPr>
          <w:szCs w:val="24"/>
          <w:lang w:val="ru-RU"/>
        </w:rPr>
        <w:t>аффилированных</w:t>
      </w:r>
      <w:proofErr w:type="spellEnd"/>
      <w:r w:rsidRPr="00AD2B1E">
        <w:rPr>
          <w:szCs w:val="24"/>
          <w:lang w:val="ru-RU"/>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C00B3C" w:rsidRDefault="00C00B3C" w:rsidP="00C00B3C">
      <w:pPr>
        <w:pStyle w:val="Text"/>
        <w:spacing w:after="0"/>
        <w:jc w:val="both"/>
        <w:rPr>
          <w:szCs w:val="24"/>
          <w:lang w:val="ru-RU"/>
        </w:rPr>
      </w:pPr>
      <w:r w:rsidRPr="00AD2B1E">
        <w:rPr>
          <w:szCs w:val="24"/>
          <w:lang w:val="ru-RU"/>
        </w:rPr>
        <w:t xml:space="preserve">1.2.2. включение в договоры с </w:t>
      </w:r>
      <w:proofErr w:type="spellStart"/>
      <w:r w:rsidRPr="00AD2B1E">
        <w:rPr>
          <w:szCs w:val="24"/>
          <w:lang w:val="ru-RU"/>
        </w:rPr>
        <w:t>аффилированными</w:t>
      </w:r>
      <w:proofErr w:type="spellEnd"/>
      <w:r w:rsidRPr="00AD2B1E">
        <w:rPr>
          <w:szCs w:val="24"/>
          <w:lang w:val="ru-RU"/>
        </w:rPr>
        <w:t xml:space="preserve"> лицами или посредниками </w:t>
      </w:r>
      <w:proofErr w:type="spellStart"/>
      <w:r w:rsidRPr="00AD2B1E">
        <w:rPr>
          <w:szCs w:val="24"/>
          <w:lang w:val="ru-RU"/>
        </w:rPr>
        <w:t>антикоррупционной</w:t>
      </w:r>
      <w:proofErr w:type="spellEnd"/>
      <w:r w:rsidRPr="00AD2B1E">
        <w:rPr>
          <w:szCs w:val="24"/>
          <w:lang w:val="ru-RU"/>
        </w:rPr>
        <w:t xml:space="preserve"> оговорки;</w:t>
      </w:r>
    </w:p>
    <w:p w:rsidR="00C00B3C" w:rsidRDefault="00C00B3C" w:rsidP="00C00B3C">
      <w:pPr>
        <w:pStyle w:val="Text"/>
        <w:spacing w:after="0"/>
        <w:jc w:val="both"/>
        <w:rPr>
          <w:szCs w:val="24"/>
          <w:lang w:val="ru-RU"/>
        </w:rPr>
      </w:pPr>
      <w:r w:rsidRPr="00AD2B1E">
        <w:rPr>
          <w:szCs w:val="24"/>
          <w:lang w:val="ru-RU"/>
        </w:rPr>
        <w:t xml:space="preserve">1.2.3. неиспользование </w:t>
      </w:r>
      <w:proofErr w:type="spellStart"/>
      <w:r w:rsidRPr="00AD2B1E">
        <w:rPr>
          <w:szCs w:val="24"/>
          <w:lang w:val="ru-RU"/>
        </w:rPr>
        <w:t>аффилированных</w:t>
      </w:r>
      <w:proofErr w:type="spellEnd"/>
      <w:r w:rsidRPr="00AD2B1E">
        <w:rPr>
          <w:szCs w:val="24"/>
          <w:lang w:val="ru-RU"/>
        </w:rPr>
        <w:t xml:space="preserve"> лиц или посредников в качестве канала </w:t>
      </w:r>
      <w:proofErr w:type="spellStart"/>
      <w:r w:rsidRPr="00AD2B1E">
        <w:rPr>
          <w:szCs w:val="24"/>
          <w:lang w:val="ru-RU"/>
        </w:rPr>
        <w:t>аффилированных</w:t>
      </w:r>
      <w:proofErr w:type="spellEnd"/>
      <w:r w:rsidRPr="00AD2B1E">
        <w:rPr>
          <w:szCs w:val="24"/>
          <w:lang w:val="ru-RU"/>
        </w:rPr>
        <w:t xml:space="preserve"> лиц или любых посредников для совершения коррупционных действий;</w:t>
      </w:r>
    </w:p>
    <w:p w:rsidR="00C00B3C" w:rsidRDefault="00C00B3C" w:rsidP="00C00B3C">
      <w:pPr>
        <w:pStyle w:val="Text"/>
        <w:spacing w:after="0"/>
        <w:jc w:val="both"/>
        <w:rPr>
          <w:szCs w:val="24"/>
          <w:lang w:val="ru-RU"/>
        </w:rPr>
      </w:pPr>
      <w:r w:rsidRPr="00AD2B1E">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00B3C" w:rsidRDefault="00C00B3C" w:rsidP="00C00B3C">
      <w:pPr>
        <w:pStyle w:val="Text"/>
        <w:spacing w:after="0"/>
        <w:jc w:val="both"/>
        <w:rPr>
          <w:szCs w:val="24"/>
          <w:lang w:val="ru-RU"/>
        </w:rPr>
      </w:pPr>
      <w:r w:rsidRPr="00AD2B1E">
        <w:rPr>
          <w:szCs w:val="24"/>
          <w:lang w:val="ru-RU"/>
        </w:rPr>
        <w:t xml:space="preserve">1.2.5. осуществление выплат </w:t>
      </w:r>
      <w:proofErr w:type="spellStart"/>
      <w:r w:rsidRPr="00AD2B1E">
        <w:rPr>
          <w:szCs w:val="24"/>
          <w:lang w:val="ru-RU"/>
        </w:rPr>
        <w:t>аффилированным</w:t>
      </w:r>
      <w:proofErr w:type="spellEnd"/>
      <w:r w:rsidRPr="00AD2B1E">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C00B3C" w:rsidRDefault="00C00B3C" w:rsidP="00C00B3C">
      <w:pPr>
        <w:pStyle w:val="Text"/>
        <w:spacing w:after="0"/>
        <w:jc w:val="both"/>
        <w:rPr>
          <w:szCs w:val="24"/>
          <w:lang w:val="ru-RU"/>
        </w:rPr>
      </w:pPr>
    </w:p>
    <w:p w:rsidR="00C00B3C" w:rsidRDefault="00C00B3C" w:rsidP="00C00B3C">
      <w:pPr>
        <w:pStyle w:val="Text"/>
        <w:spacing w:after="0"/>
        <w:jc w:val="both"/>
        <w:rPr>
          <w:b/>
          <w:szCs w:val="24"/>
          <w:lang w:val="ru-RU"/>
        </w:rPr>
      </w:pPr>
      <w:r w:rsidRPr="00AD2B1E">
        <w:rPr>
          <w:b/>
          <w:szCs w:val="24"/>
          <w:lang w:val="ru-RU"/>
        </w:rPr>
        <w:t>Статья 2</w:t>
      </w:r>
    </w:p>
    <w:p w:rsidR="00C00B3C" w:rsidRDefault="00C00B3C" w:rsidP="00C00B3C">
      <w:pPr>
        <w:pStyle w:val="Text"/>
        <w:spacing w:after="0"/>
        <w:jc w:val="both"/>
        <w:rPr>
          <w:szCs w:val="24"/>
          <w:lang w:val="ru-RU"/>
        </w:rPr>
      </w:pPr>
      <w:r w:rsidRPr="00AD2B1E">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00B3C" w:rsidRDefault="00C00B3C" w:rsidP="00C00B3C">
      <w:pPr>
        <w:pStyle w:val="Text"/>
        <w:spacing w:after="0"/>
        <w:jc w:val="both"/>
        <w:rPr>
          <w:bCs/>
          <w:szCs w:val="24"/>
          <w:lang w:val="ru-RU"/>
        </w:rPr>
      </w:pPr>
      <w:r w:rsidRPr="00AD2B1E">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AD2B1E">
        <w:rPr>
          <w:bCs/>
          <w:szCs w:val="24"/>
          <w:lang w:val="ru-RU"/>
        </w:rPr>
        <w:t xml:space="preserve">Это </w:t>
      </w:r>
      <w:r w:rsidRPr="00AD2B1E">
        <w:rPr>
          <w:bCs/>
          <w:szCs w:val="24"/>
          <w:lang w:val="ru-RU"/>
        </w:rPr>
        <w:lastRenderedPageBreak/>
        <w:t>подтверждение должно быть направлено в течение десяти рабочих дней с даты направления письменного уведомления;</w:t>
      </w:r>
    </w:p>
    <w:p w:rsidR="00C00B3C" w:rsidRDefault="00C00B3C" w:rsidP="00C00B3C">
      <w:pPr>
        <w:pStyle w:val="Text"/>
        <w:spacing w:after="0"/>
        <w:jc w:val="both"/>
        <w:rPr>
          <w:szCs w:val="24"/>
          <w:lang w:val="ru-RU"/>
        </w:rPr>
      </w:pPr>
      <w:r w:rsidRPr="00AD2B1E">
        <w:rPr>
          <w:bCs/>
          <w:szCs w:val="24"/>
          <w:lang w:val="ru-RU"/>
        </w:rPr>
        <w:t xml:space="preserve">2.1.2. </w:t>
      </w:r>
      <w:r w:rsidRPr="00AD2B1E">
        <w:rPr>
          <w:szCs w:val="24"/>
          <w:lang w:val="ru-RU"/>
        </w:rPr>
        <w:t>обеспечить конфиденциальность указанной информации вплоть до полного выяснения обстоятель</w:t>
      </w:r>
      <w:proofErr w:type="gramStart"/>
      <w:r w:rsidRPr="00AD2B1E">
        <w:rPr>
          <w:szCs w:val="24"/>
          <w:lang w:val="ru-RU"/>
        </w:rPr>
        <w:t>ств Ст</w:t>
      </w:r>
      <w:proofErr w:type="gramEnd"/>
      <w:r w:rsidRPr="00AD2B1E">
        <w:rPr>
          <w:szCs w:val="24"/>
          <w:lang w:val="ru-RU"/>
        </w:rPr>
        <w:t>оронами;</w:t>
      </w:r>
    </w:p>
    <w:p w:rsidR="00C00B3C" w:rsidRDefault="00C00B3C" w:rsidP="00C00B3C">
      <w:pPr>
        <w:pStyle w:val="Text"/>
        <w:spacing w:after="0"/>
        <w:jc w:val="both"/>
        <w:rPr>
          <w:szCs w:val="24"/>
          <w:lang w:val="ru-RU"/>
        </w:rPr>
      </w:pPr>
      <w:r w:rsidRPr="00AD2B1E">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00B3C" w:rsidRDefault="00C00B3C" w:rsidP="00C00B3C">
      <w:pPr>
        <w:pStyle w:val="Text"/>
        <w:spacing w:after="0"/>
        <w:jc w:val="both"/>
        <w:rPr>
          <w:szCs w:val="24"/>
          <w:lang w:val="ru-RU"/>
        </w:rPr>
      </w:pPr>
      <w:r w:rsidRPr="00AD2B1E">
        <w:rPr>
          <w:szCs w:val="24"/>
          <w:lang w:val="ru-RU"/>
        </w:rPr>
        <w:t>2.1.4. оказать полное содействие при сборе доказатель</w:t>
      </w:r>
      <w:proofErr w:type="gramStart"/>
      <w:r w:rsidRPr="00AD2B1E">
        <w:rPr>
          <w:szCs w:val="24"/>
          <w:lang w:val="ru-RU"/>
        </w:rPr>
        <w:t>ств пр</w:t>
      </w:r>
      <w:proofErr w:type="gramEnd"/>
      <w:r w:rsidRPr="00AD2B1E">
        <w:rPr>
          <w:szCs w:val="24"/>
          <w:lang w:val="ru-RU"/>
        </w:rPr>
        <w:t>и проведении аудита</w:t>
      </w:r>
      <w:r w:rsidRPr="00AD2B1E">
        <w:rPr>
          <w:bCs/>
          <w:szCs w:val="24"/>
          <w:lang w:val="ru-RU"/>
        </w:rPr>
        <w:t>.</w:t>
      </w:r>
    </w:p>
    <w:p w:rsidR="00C00B3C" w:rsidRDefault="00C00B3C" w:rsidP="00C00B3C">
      <w:pPr>
        <w:pStyle w:val="Text"/>
        <w:spacing w:after="0"/>
        <w:jc w:val="both"/>
        <w:rPr>
          <w:szCs w:val="24"/>
          <w:lang w:val="ru-RU"/>
        </w:rPr>
      </w:pPr>
      <w:r w:rsidRPr="00AD2B1E">
        <w:rPr>
          <w:szCs w:val="24"/>
          <w:lang w:val="ru-RU"/>
        </w:rPr>
        <w:t xml:space="preserve">2.2. </w:t>
      </w:r>
      <w:proofErr w:type="gramStart"/>
      <w:r w:rsidRPr="00AD2B1E">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D2B1E">
        <w:rPr>
          <w:szCs w:val="24"/>
          <w:lang w:val="ru-RU"/>
        </w:rPr>
        <w:t>аффилированными</w:t>
      </w:r>
      <w:proofErr w:type="spellEnd"/>
      <w:r w:rsidRPr="00AD2B1E">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D2B1E">
        <w:rPr>
          <w:szCs w:val="24"/>
          <w:lang w:val="ru-RU"/>
        </w:rPr>
        <w:t xml:space="preserve"> доходов, полученных преступным путем.</w:t>
      </w:r>
    </w:p>
    <w:p w:rsidR="00C00B3C" w:rsidRDefault="00C00B3C" w:rsidP="00C00B3C">
      <w:pPr>
        <w:pStyle w:val="Text"/>
        <w:spacing w:after="0"/>
        <w:jc w:val="both"/>
        <w:rPr>
          <w:b/>
          <w:bCs/>
          <w:szCs w:val="24"/>
          <w:lang w:val="ru-RU"/>
        </w:rPr>
      </w:pPr>
    </w:p>
    <w:p w:rsidR="00C00B3C" w:rsidRDefault="00C00B3C" w:rsidP="00C00B3C">
      <w:pPr>
        <w:pStyle w:val="Text"/>
        <w:spacing w:after="0"/>
        <w:jc w:val="both"/>
        <w:rPr>
          <w:b/>
          <w:szCs w:val="24"/>
          <w:lang w:val="ru-RU"/>
        </w:rPr>
      </w:pPr>
      <w:r w:rsidRPr="00AD2B1E">
        <w:rPr>
          <w:b/>
          <w:szCs w:val="24"/>
          <w:lang w:val="ru-RU"/>
        </w:rPr>
        <w:t>Статья 3</w:t>
      </w:r>
    </w:p>
    <w:p w:rsidR="00C00B3C" w:rsidRDefault="00C00B3C" w:rsidP="00C00B3C">
      <w:pPr>
        <w:pStyle w:val="text0"/>
        <w:spacing w:after="0"/>
        <w:jc w:val="both"/>
      </w:pPr>
      <w:r w:rsidRPr="00AD2B1E">
        <w:t xml:space="preserve">3.1. </w:t>
      </w:r>
      <w:proofErr w:type="gramStart"/>
      <w:r w:rsidRPr="00AD2B1E">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D2B1E">
        <w:t xml:space="preserve"> Сторона, по чьей инициативе </w:t>
      </w:r>
      <w:proofErr w:type="gramStart"/>
      <w:r w:rsidRPr="00AD2B1E">
        <w:t>был</w:t>
      </w:r>
      <w:proofErr w:type="gramEnd"/>
      <w:r w:rsidRPr="00AD2B1E">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00B3C" w:rsidRDefault="00C00B3C" w:rsidP="00C00B3C">
      <w:pPr>
        <w:pStyle w:val="text0"/>
        <w:spacing w:after="0"/>
        <w:jc w:val="both"/>
      </w:pPr>
    </w:p>
    <w:p w:rsidR="00C00B3C" w:rsidRDefault="00C00B3C" w:rsidP="00C00B3C">
      <w:pPr>
        <w:pStyle w:val="text0"/>
        <w:spacing w:after="0"/>
        <w:jc w:val="both"/>
      </w:pPr>
    </w:p>
    <w:tbl>
      <w:tblPr>
        <w:tblW w:w="0" w:type="auto"/>
        <w:tblLook w:val="04A0"/>
      </w:tblPr>
      <w:tblGrid>
        <w:gridCol w:w="5211"/>
        <w:gridCol w:w="5103"/>
      </w:tblGrid>
      <w:tr w:rsidR="00C00B3C" w:rsidRPr="006D7B66" w:rsidTr="00C00B3C">
        <w:tc>
          <w:tcPr>
            <w:tcW w:w="5211" w:type="dxa"/>
            <w:shd w:val="clear" w:color="auto" w:fill="auto"/>
          </w:tcPr>
          <w:p w:rsidR="00C00B3C" w:rsidRDefault="00C00B3C" w:rsidP="00C00B3C">
            <w:pPr>
              <w:pStyle w:val="text0"/>
              <w:spacing w:after="0"/>
              <w:jc w:val="both"/>
              <w:rPr>
                <w:b/>
                <w:u w:val="single"/>
              </w:rPr>
            </w:pPr>
            <w:r>
              <w:rPr>
                <w:b/>
              </w:rPr>
              <w:t>ЗАКАЗЧИК</w:t>
            </w:r>
            <w:r w:rsidRPr="00AD2B1E">
              <w:rPr>
                <w:b/>
              </w:rPr>
              <w:t>:</w:t>
            </w:r>
          </w:p>
          <w:p w:rsidR="00C00B3C" w:rsidRDefault="00C00B3C" w:rsidP="00C00B3C">
            <w:pPr>
              <w:pStyle w:val="text0"/>
              <w:spacing w:after="0"/>
              <w:jc w:val="both"/>
              <w:rPr>
                <w:b/>
              </w:rPr>
            </w:pPr>
            <w:r w:rsidRPr="00AD2B1E">
              <w:rPr>
                <w:b/>
              </w:rPr>
              <w:t>ФГУП «Московский эндокринный завод»</w:t>
            </w:r>
          </w:p>
          <w:p w:rsidR="00C00B3C" w:rsidRPr="008514DD" w:rsidRDefault="00C00B3C" w:rsidP="00C00B3C">
            <w:pPr>
              <w:pStyle w:val="text0"/>
              <w:spacing w:after="0"/>
              <w:jc w:val="both"/>
            </w:pPr>
            <w:r>
              <w:t>Генеральный директор</w:t>
            </w:r>
          </w:p>
          <w:p w:rsidR="00C00B3C" w:rsidRDefault="00C00B3C" w:rsidP="00C00B3C">
            <w:pPr>
              <w:pStyle w:val="text0"/>
              <w:spacing w:after="0"/>
              <w:jc w:val="both"/>
              <w:rPr>
                <w:b/>
              </w:rPr>
            </w:pPr>
          </w:p>
          <w:p w:rsidR="00C00B3C" w:rsidRPr="004D0194" w:rsidRDefault="00C00B3C" w:rsidP="00C00B3C">
            <w:pPr>
              <w:pStyle w:val="text0"/>
              <w:spacing w:after="0"/>
              <w:jc w:val="both"/>
              <w:rPr>
                <w:b/>
              </w:rPr>
            </w:pPr>
          </w:p>
          <w:p w:rsidR="00C00B3C" w:rsidRPr="002F1A2A" w:rsidRDefault="00C00B3C" w:rsidP="00C00B3C">
            <w:pPr>
              <w:pStyle w:val="text0"/>
              <w:spacing w:after="0"/>
            </w:pPr>
            <w:r w:rsidRPr="002F1A2A">
              <w:t>___________________ / М.Ю. Фонарев</w:t>
            </w:r>
          </w:p>
        </w:tc>
        <w:tc>
          <w:tcPr>
            <w:tcW w:w="5103" w:type="dxa"/>
            <w:shd w:val="clear" w:color="auto" w:fill="auto"/>
          </w:tcPr>
          <w:p w:rsidR="00C00B3C" w:rsidRDefault="00C00B3C" w:rsidP="00C00B3C">
            <w:pPr>
              <w:pStyle w:val="text0"/>
              <w:spacing w:after="0"/>
              <w:jc w:val="both"/>
              <w:rPr>
                <w:b/>
              </w:rPr>
            </w:pPr>
            <w:r>
              <w:rPr>
                <w:b/>
              </w:rPr>
              <w:t>ИСПОЛНИТЕЛЬ</w:t>
            </w:r>
            <w:r w:rsidRPr="00AD2B1E">
              <w:rPr>
                <w:b/>
              </w:rPr>
              <w:t>:</w:t>
            </w:r>
          </w:p>
          <w:p w:rsidR="00C00B3C" w:rsidRDefault="00C00B3C" w:rsidP="00C00B3C">
            <w:pPr>
              <w:pStyle w:val="text0"/>
              <w:spacing w:after="0"/>
              <w:jc w:val="both"/>
              <w:rPr>
                <w:b/>
              </w:rPr>
            </w:pPr>
          </w:p>
          <w:p w:rsidR="00C00B3C" w:rsidRDefault="00C00B3C" w:rsidP="00C00B3C">
            <w:pPr>
              <w:pStyle w:val="text0"/>
              <w:spacing w:after="0"/>
              <w:jc w:val="both"/>
              <w:rPr>
                <w:b/>
              </w:rPr>
            </w:pPr>
          </w:p>
          <w:p w:rsidR="00C00B3C" w:rsidRDefault="00C00B3C" w:rsidP="00C00B3C">
            <w:pPr>
              <w:pStyle w:val="text0"/>
              <w:spacing w:after="0"/>
              <w:jc w:val="both"/>
              <w:rPr>
                <w:b/>
              </w:rPr>
            </w:pPr>
          </w:p>
          <w:p w:rsidR="00C00B3C" w:rsidRPr="004D0194" w:rsidRDefault="00C00B3C" w:rsidP="00C00B3C">
            <w:pPr>
              <w:pStyle w:val="text0"/>
              <w:spacing w:after="0"/>
              <w:jc w:val="both"/>
              <w:rPr>
                <w:b/>
              </w:rPr>
            </w:pPr>
          </w:p>
          <w:p w:rsidR="00C00B3C" w:rsidRDefault="00C00B3C" w:rsidP="00C00B3C">
            <w:pPr>
              <w:pStyle w:val="text0"/>
              <w:spacing w:after="0"/>
              <w:jc w:val="both"/>
            </w:pPr>
            <w:r w:rsidRPr="008514DD">
              <w:t xml:space="preserve">___________________ / </w:t>
            </w:r>
          </w:p>
          <w:p w:rsidR="00C00B3C" w:rsidRPr="008514DD" w:rsidRDefault="00C00B3C" w:rsidP="00C00B3C">
            <w:pPr>
              <w:pStyle w:val="text0"/>
              <w:spacing w:after="0"/>
              <w:jc w:val="both"/>
            </w:pPr>
          </w:p>
        </w:tc>
      </w:tr>
    </w:tbl>
    <w:p w:rsidR="00C00B3C" w:rsidRPr="006D7B66" w:rsidRDefault="00C00B3C" w:rsidP="00C00B3C"/>
    <w:p w:rsidR="00DC034C" w:rsidRDefault="00DC034C" w:rsidP="00752281">
      <w:pPr>
        <w:spacing w:after="60"/>
        <w:ind w:left="284"/>
        <w:jc w:val="right"/>
        <w:rPr>
          <w:b/>
          <w:bCs/>
        </w:rPr>
      </w:pPr>
    </w:p>
    <w:sectPr w:rsidR="00DC034C" w:rsidSect="00162696">
      <w:footerReference w:type="default" r:id="rId16"/>
      <w:pgSz w:w="11906" w:h="16838"/>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B3C" w:rsidRDefault="00C00B3C" w:rsidP="0030578F">
      <w:r>
        <w:separator/>
      </w:r>
    </w:p>
  </w:endnote>
  <w:endnote w:type="continuationSeparator" w:id="0">
    <w:p w:rsidR="00C00B3C" w:rsidRDefault="00C00B3C"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3C" w:rsidRDefault="000820C0" w:rsidP="0086612F">
    <w:pPr>
      <w:pStyle w:val="a7"/>
      <w:framePr w:wrap="auto" w:vAnchor="text" w:hAnchor="margin" w:xAlign="right" w:y="1"/>
      <w:rPr>
        <w:rStyle w:val="a9"/>
      </w:rPr>
    </w:pPr>
    <w:r>
      <w:rPr>
        <w:rStyle w:val="a9"/>
      </w:rPr>
      <w:fldChar w:fldCharType="begin"/>
    </w:r>
    <w:r w:rsidR="00C00B3C">
      <w:rPr>
        <w:rStyle w:val="a9"/>
      </w:rPr>
      <w:instrText xml:space="preserve">PAGE  </w:instrText>
    </w:r>
    <w:r>
      <w:rPr>
        <w:rStyle w:val="a9"/>
      </w:rPr>
      <w:fldChar w:fldCharType="separate"/>
    </w:r>
    <w:r w:rsidR="00280F55">
      <w:rPr>
        <w:rStyle w:val="a9"/>
        <w:noProof/>
      </w:rPr>
      <w:t>17</w:t>
    </w:r>
    <w:r>
      <w:rPr>
        <w:rStyle w:val="a9"/>
      </w:rPr>
      <w:fldChar w:fldCharType="end"/>
    </w:r>
  </w:p>
  <w:p w:rsidR="00C00B3C" w:rsidRDefault="00C00B3C"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3C" w:rsidRPr="00737057" w:rsidRDefault="000820C0">
    <w:pPr>
      <w:pStyle w:val="a7"/>
      <w:jc w:val="right"/>
    </w:pPr>
    <w:fldSimple w:instr=" PAGE   \* MERGEFORMAT ">
      <w:r w:rsidR="00280F55">
        <w:rPr>
          <w:noProof/>
        </w:rPr>
        <w:t>43</w:t>
      </w:r>
    </w:fldSimple>
  </w:p>
  <w:p w:rsidR="00C00B3C" w:rsidRDefault="00C00B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B3C" w:rsidRDefault="00C00B3C" w:rsidP="0030578F">
      <w:r>
        <w:separator/>
      </w:r>
    </w:p>
  </w:footnote>
  <w:footnote w:type="continuationSeparator" w:id="0">
    <w:p w:rsidR="00C00B3C" w:rsidRDefault="00C00B3C"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B402AE"/>
    <w:multiLevelType w:val="multilevel"/>
    <w:tmpl w:val="591ACD3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2B9075B7"/>
    <w:multiLevelType w:val="hybridMultilevel"/>
    <w:tmpl w:val="3B1A9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C7147"/>
    <w:multiLevelType w:val="multilevel"/>
    <w:tmpl w:val="15A24EB6"/>
    <w:lvl w:ilvl="0">
      <w:start w:val="8"/>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5">
    <w:nsid w:val="39332B60"/>
    <w:multiLevelType w:val="hybridMultilevel"/>
    <w:tmpl w:val="2AE02C6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423C89"/>
    <w:multiLevelType w:val="hybridMultilevel"/>
    <w:tmpl w:val="9F983A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C8437C9"/>
    <w:multiLevelType w:val="hybridMultilevel"/>
    <w:tmpl w:val="58ECE642"/>
    <w:lvl w:ilvl="0" w:tplc="405A4AD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22">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3">
    <w:nsid w:val="62C57DD2"/>
    <w:multiLevelType w:val="hybridMultilevel"/>
    <w:tmpl w:val="26F62758"/>
    <w:lvl w:ilvl="0" w:tplc="D8D631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B464E2"/>
    <w:multiLevelType w:val="multilevel"/>
    <w:tmpl w:val="9D82F066"/>
    <w:lvl w:ilvl="0">
      <w:start w:val="1"/>
      <w:numFmt w:val="decimal"/>
      <w:lvlText w:val="%1."/>
      <w:lvlJc w:val="left"/>
      <w:pPr>
        <w:ind w:left="2487"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6E870EE3"/>
    <w:multiLevelType w:val="hybridMultilevel"/>
    <w:tmpl w:val="01103590"/>
    <w:lvl w:ilvl="0" w:tplc="E2D8FF84">
      <w:start w:val="1"/>
      <w:numFmt w:val="decimal"/>
      <w:lvlText w:val="%1."/>
      <w:lvlJc w:val="left"/>
      <w:pPr>
        <w:ind w:left="643" w:hanging="360"/>
      </w:pPr>
      <w:rPr>
        <w:rFonts w:hint="default"/>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73B702D4"/>
    <w:multiLevelType w:val="multilevel"/>
    <w:tmpl w:val="D5BE5CF2"/>
    <w:lvl w:ilvl="0">
      <w:start w:val="1"/>
      <w:numFmt w:val="decimal"/>
      <w:lvlText w:val="%1."/>
      <w:lvlJc w:val="left"/>
      <w:pPr>
        <w:ind w:left="720" w:hanging="360"/>
      </w:pPr>
      <w:rPr>
        <w:rFonts w:cs="Times New Roman" w:hint="default"/>
        <w:b/>
        <w:i w:val="0"/>
        <w:color w:val="000000"/>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5"/>
  </w:num>
  <w:num w:numId="3">
    <w:abstractNumId w:val="25"/>
  </w:num>
  <w:num w:numId="4">
    <w:abstractNumId w:val="6"/>
  </w:num>
  <w:num w:numId="5">
    <w:abstractNumId w:val="16"/>
  </w:num>
  <w:num w:numId="6">
    <w:abstractNumId w:val="13"/>
  </w:num>
  <w:num w:numId="7">
    <w:abstractNumId w:val="20"/>
  </w:num>
  <w:num w:numId="8">
    <w:abstractNumId w:val="24"/>
  </w:num>
  <w:num w:numId="9">
    <w:abstractNumId w:val="8"/>
  </w:num>
  <w:num w:numId="10">
    <w:abstractNumId w:val="26"/>
  </w:num>
  <w:num w:numId="11">
    <w:abstractNumId w:val="14"/>
  </w:num>
  <w:num w:numId="12">
    <w:abstractNumId w:val="18"/>
  </w:num>
  <w:num w:numId="13">
    <w:abstractNumId w:val="27"/>
  </w:num>
  <w:num w:numId="14">
    <w:abstractNumId w:val="21"/>
  </w:num>
  <w:num w:numId="15">
    <w:abstractNumId w:val="12"/>
  </w:num>
  <w:num w:numId="16">
    <w:abstractNumId w:val="23"/>
  </w:num>
  <w:num w:numId="17">
    <w:abstractNumId w:val="15"/>
  </w:num>
  <w:num w:numId="18">
    <w:abstractNumId w:val="9"/>
  </w:num>
  <w:num w:numId="19">
    <w:abstractNumId w:val="17"/>
  </w:num>
  <w:num w:numId="20">
    <w:abstractNumId w:val="7"/>
  </w:num>
  <w:num w:numId="21">
    <w:abstractNumId w:val="29"/>
  </w:num>
  <w:num w:numId="22">
    <w:abstractNumId w:val="22"/>
  </w:num>
  <w:num w:numId="23">
    <w:abstractNumId w:val="28"/>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E92"/>
    <w:rsid w:val="00004788"/>
    <w:rsid w:val="0000687C"/>
    <w:rsid w:val="000123EB"/>
    <w:rsid w:val="00012CD9"/>
    <w:rsid w:val="00013EF4"/>
    <w:rsid w:val="00023925"/>
    <w:rsid w:val="000332E3"/>
    <w:rsid w:val="00033BB0"/>
    <w:rsid w:val="00035AD1"/>
    <w:rsid w:val="00037410"/>
    <w:rsid w:val="00046D22"/>
    <w:rsid w:val="000501CB"/>
    <w:rsid w:val="00050DBE"/>
    <w:rsid w:val="00052D13"/>
    <w:rsid w:val="00053EA0"/>
    <w:rsid w:val="00057043"/>
    <w:rsid w:val="00061E37"/>
    <w:rsid w:val="00062018"/>
    <w:rsid w:val="000665CD"/>
    <w:rsid w:val="00071B20"/>
    <w:rsid w:val="0007211C"/>
    <w:rsid w:val="00072E86"/>
    <w:rsid w:val="00075A22"/>
    <w:rsid w:val="00077DBB"/>
    <w:rsid w:val="000807D7"/>
    <w:rsid w:val="000820C0"/>
    <w:rsid w:val="00083EB4"/>
    <w:rsid w:val="0009435C"/>
    <w:rsid w:val="000A115B"/>
    <w:rsid w:val="000A3560"/>
    <w:rsid w:val="000A39C1"/>
    <w:rsid w:val="000B0D13"/>
    <w:rsid w:val="000B33B7"/>
    <w:rsid w:val="000B4F85"/>
    <w:rsid w:val="000B5380"/>
    <w:rsid w:val="000C101A"/>
    <w:rsid w:val="000C19DD"/>
    <w:rsid w:val="000C2773"/>
    <w:rsid w:val="000C4C25"/>
    <w:rsid w:val="000C5524"/>
    <w:rsid w:val="000C67CF"/>
    <w:rsid w:val="000C7DA8"/>
    <w:rsid w:val="000D71F5"/>
    <w:rsid w:val="000E0A8C"/>
    <w:rsid w:val="000F66AC"/>
    <w:rsid w:val="001019F5"/>
    <w:rsid w:val="00110675"/>
    <w:rsid w:val="00114A80"/>
    <w:rsid w:val="001169B7"/>
    <w:rsid w:val="00117E41"/>
    <w:rsid w:val="0012489E"/>
    <w:rsid w:val="001261C7"/>
    <w:rsid w:val="00135506"/>
    <w:rsid w:val="001362DC"/>
    <w:rsid w:val="00137FC8"/>
    <w:rsid w:val="00145492"/>
    <w:rsid w:val="00145D69"/>
    <w:rsid w:val="00151BDF"/>
    <w:rsid w:val="001521D0"/>
    <w:rsid w:val="00152D97"/>
    <w:rsid w:val="00162696"/>
    <w:rsid w:val="00167BED"/>
    <w:rsid w:val="0017562A"/>
    <w:rsid w:val="00177561"/>
    <w:rsid w:val="00186BEB"/>
    <w:rsid w:val="001911DD"/>
    <w:rsid w:val="0019478E"/>
    <w:rsid w:val="001956FD"/>
    <w:rsid w:val="001969D8"/>
    <w:rsid w:val="001A6FD8"/>
    <w:rsid w:val="001B372C"/>
    <w:rsid w:val="001B58A5"/>
    <w:rsid w:val="001B6B3C"/>
    <w:rsid w:val="001C11FB"/>
    <w:rsid w:val="001C2D40"/>
    <w:rsid w:val="001D2608"/>
    <w:rsid w:val="001D28AB"/>
    <w:rsid w:val="001D474B"/>
    <w:rsid w:val="001D496A"/>
    <w:rsid w:val="001D6DDC"/>
    <w:rsid w:val="001E4589"/>
    <w:rsid w:val="001E6BFA"/>
    <w:rsid w:val="001F1929"/>
    <w:rsid w:val="00200CB4"/>
    <w:rsid w:val="002022EF"/>
    <w:rsid w:val="00206A3B"/>
    <w:rsid w:val="0021444F"/>
    <w:rsid w:val="002156E6"/>
    <w:rsid w:val="002165E9"/>
    <w:rsid w:val="00217034"/>
    <w:rsid w:val="0022079A"/>
    <w:rsid w:val="00220EFE"/>
    <w:rsid w:val="0022112A"/>
    <w:rsid w:val="0022491B"/>
    <w:rsid w:val="00227527"/>
    <w:rsid w:val="002310B9"/>
    <w:rsid w:val="00231418"/>
    <w:rsid w:val="00242502"/>
    <w:rsid w:val="00242BF3"/>
    <w:rsid w:val="00245DC0"/>
    <w:rsid w:val="00252648"/>
    <w:rsid w:val="00257F76"/>
    <w:rsid w:val="0026022F"/>
    <w:rsid w:val="00263561"/>
    <w:rsid w:val="00264286"/>
    <w:rsid w:val="00272183"/>
    <w:rsid w:val="002739E0"/>
    <w:rsid w:val="00273C78"/>
    <w:rsid w:val="002774B0"/>
    <w:rsid w:val="00280562"/>
    <w:rsid w:val="00280F55"/>
    <w:rsid w:val="00282D27"/>
    <w:rsid w:val="00290B4E"/>
    <w:rsid w:val="002929B0"/>
    <w:rsid w:val="002944EE"/>
    <w:rsid w:val="00296121"/>
    <w:rsid w:val="00297B2F"/>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65940"/>
    <w:rsid w:val="0036647E"/>
    <w:rsid w:val="00367F19"/>
    <w:rsid w:val="003719AC"/>
    <w:rsid w:val="00373429"/>
    <w:rsid w:val="0037467D"/>
    <w:rsid w:val="00375973"/>
    <w:rsid w:val="00377E85"/>
    <w:rsid w:val="0038141F"/>
    <w:rsid w:val="00387C1B"/>
    <w:rsid w:val="003914CF"/>
    <w:rsid w:val="00391D9C"/>
    <w:rsid w:val="00393439"/>
    <w:rsid w:val="003A505E"/>
    <w:rsid w:val="003B13F3"/>
    <w:rsid w:val="003B4328"/>
    <w:rsid w:val="003B7ACD"/>
    <w:rsid w:val="003C37CF"/>
    <w:rsid w:val="003C408C"/>
    <w:rsid w:val="003C4729"/>
    <w:rsid w:val="003D0B4A"/>
    <w:rsid w:val="003D2E8F"/>
    <w:rsid w:val="003D59D8"/>
    <w:rsid w:val="003E1294"/>
    <w:rsid w:val="003E4916"/>
    <w:rsid w:val="003E6538"/>
    <w:rsid w:val="003E7C78"/>
    <w:rsid w:val="003F0E75"/>
    <w:rsid w:val="003F1417"/>
    <w:rsid w:val="003F66A6"/>
    <w:rsid w:val="00412CCD"/>
    <w:rsid w:val="00417105"/>
    <w:rsid w:val="00417D18"/>
    <w:rsid w:val="0042053A"/>
    <w:rsid w:val="004221F3"/>
    <w:rsid w:val="00426F5A"/>
    <w:rsid w:val="00432832"/>
    <w:rsid w:val="00434630"/>
    <w:rsid w:val="00435301"/>
    <w:rsid w:val="0044729B"/>
    <w:rsid w:val="00450FCC"/>
    <w:rsid w:val="00457035"/>
    <w:rsid w:val="00457166"/>
    <w:rsid w:val="00457798"/>
    <w:rsid w:val="00465592"/>
    <w:rsid w:val="004663C7"/>
    <w:rsid w:val="004673E5"/>
    <w:rsid w:val="004709AE"/>
    <w:rsid w:val="00473434"/>
    <w:rsid w:val="00474ED3"/>
    <w:rsid w:val="00477733"/>
    <w:rsid w:val="00486143"/>
    <w:rsid w:val="0048756A"/>
    <w:rsid w:val="00490036"/>
    <w:rsid w:val="00490F41"/>
    <w:rsid w:val="00492642"/>
    <w:rsid w:val="00494FC0"/>
    <w:rsid w:val="0049557D"/>
    <w:rsid w:val="00497878"/>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16C5"/>
    <w:rsid w:val="004F17EC"/>
    <w:rsid w:val="004F1852"/>
    <w:rsid w:val="004F231C"/>
    <w:rsid w:val="004F276C"/>
    <w:rsid w:val="004F56B0"/>
    <w:rsid w:val="004F719C"/>
    <w:rsid w:val="005002B5"/>
    <w:rsid w:val="00500F31"/>
    <w:rsid w:val="00503AE5"/>
    <w:rsid w:val="0050778B"/>
    <w:rsid w:val="00510084"/>
    <w:rsid w:val="0051754A"/>
    <w:rsid w:val="005179A4"/>
    <w:rsid w:val="00517E8F"/>
    <w:rsid w:val="005206F1"/>
    <w:rsid w:val="00525582"/>
    <w:rsid w:val="00526229"/>
    <w:rsid w:val="00526799"/>
    <w:rsid w:val="00526CAA"/>
    <w:rsid w:val="005270CD"/>
    <w:rsid w:val="00536393"/>
    <w:rsid w:val="0054363F"/>
    <w:rsid w:val="005446B7"/>
    <w:rsid w:val="00545B0D"/>
    <w:rsid w:val="0056100A"/>
    <w:rsid w:val="0056176C"/>
    <w:rsid w:val="00562A1F"/>
    <w:rsid w:val="005742F5"/>
    <w:rsid w:val="00575CFC"/>
    <w:rsid w:val="005764B8"/>
    <w:rsid w:val="00576B86"/>
    <w:rsid w:val="005821C0"/>
    <w:rsid w:val="005840D5"/>
    <w:rsid w:val="005857DD"/>
    <w:rsid w:val="00592A44"/>
    <w:rsid w:val="005A1CE8"/>
    <w:rsid w:val="005A41ED"/>
    <w:rsid w:val="005B4EE2"/>
    <w:rsid w:val="005C291F"/>
    <w:rsid w:val="005C744C"/>
    <w:rsid w:val="005C772A"/>
    <w:rsid w:val="005D1CE0"/>
    <w:rsid w:val="005D7CAF"/>
    <w:rsid w:val="005D7CDB"/>
    <w:rsid w:val="005E08C5"/>
    <w:rsid w:val="005E487A"/>
    <w:rsid w:val="005F2B47"/>
    <w:rsid w:val="00607646"/>
    <w:rsid w:val="00612F31"/>
    <w:rsid w:val="006135A1"/>
    <w:rsid w:val="00615B4A"/>
    <w:rsid w:val="006204B6"/>
    <w:rsid w:val="00621127"/>
    <w:rsid w:val="00634C7A"/>
    <w:rsid w:val="0063653E"/>
    <w:rsid w:val="006432B3"/>
    <w:rsid w:val="006531F8"/>
    <w:rsid w:val="006604F8"/>
    <w:rsid w:val="00667EFB"/>
    <w:rsid w:val="0067357E"/>
    <w:rsid w:val="006748D5"/>
    <w:rsid w:val="006758B1"/>
    <w:rsid w:val="00681A2F"/>
    <w:rsid w:val="00682322"/>
    <w:rsid w:val="00685C98"/>
    <w:rsid w:val="00686028"/>
    <w:rsid w:val="0069300E"/>
    <w:rsid w:val="00693C43"/>
    <w:rsid w:val="0069788E"/>
    <w:rsid w:val="006A2541"/>
    <w:rsid w:val="006B0324"/>
    <w:rsid w:val="006B0AC7"/>
    <w:rsid w:val="006B5C17"/>
    <w:rsid w:val="006C0E51"/>
    <w:rsid w:val="006C21CA"/>
    <w:rsid w:val="006D004E"/>
    <w:rsid w:val="006D03F3"/>
    <w:rsid w:val="006D1891"/>
    <w:rsid w:val="006D2859"/>
    <w:rsid w:val="006D42E9"/>
    <w:rsid w:val="006D4452"/>
    <w:rsid w:val="006D5E01"/>
    <w:rsid w:val="006D659B"/>
    <w:rsid w:val="006E0A1E"/>
    <w:rsid w:val="006E5A41"/>
    <w:rsid w:val="006E6ABA"/>
    <w:rsid w:val="006F12CB"/>
    <w:rsid w:val="006F3EDD"/>
    <w:rsid w:val="006F3FB8"/>
    <w:rsid w:val="006F422E"/>
    <w:rsid w:val="006F6CA9"/>
    <w:rsid w:val="006F6D56"/>
    <w:rsid w:val="00700CE7"/>
    <w:rsid w:val="0070202A"/>
    <w:rsid w:val="00703121"/>
    <w:rsid w:val="00703531"/>
    <w:rsid w:val="0070436A"/>
    <w:rsid w:val="0070506A"/>
    <w:rsid w:val="00706F2C"/>
    <w:rsid w:val="007104A0"/>
    <w:rsid w:val="00712260"/>
    <w:rsid w:val="007229A9"/>
    <w:rsid w:val="0072725C"/>
    <w:rsid w:val="00727B87"/>
    <w:rsid w:val="00727D93"/>
    <w:rsid w:val="00731788"/>
    <w:rsid w:val="00736F31"/>
    <w:rsid w:val="00737351"/>
    <w:rsid w:val="00737618"/>
    <w:rsid w:val="00741E76"/>
    <w:rsid w:val="00751AD0"/>
    <w:rsid w:val="00752281"/>
    <w:rsid w:val="00753309"/>
    <w:rsid w:val="007533B7"/>
    <w:rsid w:val="00755459"/>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B2E"/>
    <w:rsid w:val="007A705F"/>
    <w:rsid w:val="007C1DB5"/>
    <w:rsid w:val="007C27A4"/>
    <w:rsid w:val="007C2B08"/>
    <w:rsid w:val="007C72B1"/>
    <w:rsid w:val="007D53A9"/>
    <w:rsid w:val="007D75E3"/>
    <w:rsid w:val="007D7662"/>
    <w:rsid w:val="007E5EEB"/>
    <w:rsid w:val="007E6A97"/>
    <w:rsid w:val="007F3319"/>
    <w:rsid w:val="007F3B29"/>
    <w:rsid w:val="007F5277"/>
    <w:rsid w:val="007F6CBD"/>
    <w:rsid w:val="00802FE9"/>
    <w:rsid w:val="0080302D"/>
    <w:rsid w:val="00803181"/>
    <w:rsid w:val="0080451B"/>
    <w:rsid w:val="0080507D"/>
    <w:rsid w:val="00812321"/>
    <w:rsid w:val="00821D9B"/>
    <w:rsid w:val="00823E9E"/>
    <w:rsid w:val="00825B19"/>
    <w:rsid w:val="00827BE5"/>
    <w:rsid w:val="00827D48"/>
    <w:rsid w:val="0084091D"/>
    <w:rsid w:val="00841303"/>
    <w:rsid w:val="008443FD"/>
    <w:rsid w:val="00847046"/>
    <w:rsid w:val="008503C4"/>
    <w:rsid w:val="00851657"/>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8102B"/>
    <w:rsid w:val="00881B2A"/>
    <w:rsid w:val="00885A0A"/>
    <w:rsid w:val="00890B59"/>
    <w:rsid w:val="00892EF0"/>
    <w:rsid w:val="008944E7"/>
    <w:rsid w:val="008A2E3C"/>
    <w:rsid w:val="008A309D"/>
    <w:rsid w:val="008A5175"/>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AE8"/>
    <w:rsid w:val="00905DF7"/>
    <w:rsid w:val="009069A4"/>
    <w:rsid w:val="00911192"/>
    <w:rsid w:val="0091624A"/>
    <w:rsid w:val="0091688D"/>
    <w:rsid w:val="00917883"/>
    <w:rsid w:val="00925DAC"/>
    <w:rsid w:val="0093405C"/>
    <w:rsid w:val="00936E6F"/>
    <w:rsid w:val="00941432"/>
    <w:rsid w:val="009457D2"/>
    <w:rsid w:val="00956D85"/>
    <w:rsid w:val="00956E15"/>
    <w:rsid w:val="00957974"/>
    <w:rsid w:val="0096658F"/>
    <w:rsid w:val="00972200"/>
    <w:rsid w:val="009746CC"/>
    <w:rsid w:val="0098056B"/>
    <w:rsid w:val="00980AAE"/>
    <w:rsid w:val="00980B50"/>
    <w:rsid w:val="0098607F"/>
    <w:rsid w:val="0098654D"/>
    <w:rsid w:val="00987029"/>
    <w:rsid w:val="00987B29"/>
    <w:rsid w:val="00991A1C"/>
    <w:rsid w:val="00991DC2"/>
    <w:rsid w:val="00993B39"/>
    <w:rsid w:val="0099642A"/>
    <w:rsid w:val="0099678C"/>
    <w:rsid w:val="00996D84"/>
    <w:rsid w:val="009A0453"/>
    <w:rsid w:val="009A0D72"/>
    <w:rsid w:val="009A1576"/>
    <w:rsid w:val="009A4384"/>
    <w:rsid w:val="009B0E85"/>
    <w:rsid w:val="009B44B6"/>
    <w:rsid w:val="009C1FF4"/>
    <w:rsid w:val="009D00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324B1"/>
    <w:rsid w:val="00A34EE1"/>
    <w:rsid w:val="00A3527E"/>
    <w:rsid w:val="00A36056"/>
    <w:rsid w:val="00A36B8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5A0E"/>
    <w:rsid w:val="00AC613B"/>
    <w:rsid w:val="00AC7980"/>
    <w:rsid w:val="00AD20FD"/>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CE"/>
    <w:rsid w:val="00B24481"/>
    <w:rsid w:val="00B268B8"/>
    <w:rsid w:val="00B27250"/>
    <w:rsid w:val="00B2731D"/>
    <w:rsid w:val="00B324B5"/>
    <w:rsid w:val="00B34EF8"/>
    <w:rsid w:val="00B36BCB"/>
    <w:rsid w:val="00B3750F"/>
    <w:rsid w:val="00B443B6"/>
    <w:rsid w:val="00B4616B"/>
    <w:rsid w:val="00B46E0A"/>
    <w:rsid w:val="00B50B8B"/>
    <w:rsid w:val="00B51137"/>
    <w:rsid w:val="00B548BE"/>
    <w:rsid w:val="00B57F37"/>
    <w:rsid w:val="00B6131D"/>
    <w:rsid w:val="00B6406E"/>
    <w:rsid w:val="00B6509C"/>
    <w:rsid w:val="00B670AD"/>
    <w:rsid w:val="00B73FDB"/>
    <w:rsid w:val="00B761AB"/>
    <w:rsid w:val="00B775BC"/>
    <w:rsid w:val="00B803CA"/>
    <w:rsid w:val="00B829C2"/>
    <w:rsid w:val="00B8521A"/>
    <w:rsid w:val="00B86408"/>
    <w:rsid w:val="00B87228"/>
    <w:rsid w:val="00B9300E"/>
    <w:rsid w:val="00B93661"/>
    <w:rsid w:val="00B946F3"/>
    <w:rsid w:val="00BB1EE9"/>
    <w:rsid w:val="00BB21A5"/>
    <w:rsid w:val="00BB2717"/>
    <w:rsid w:val="00BB3ADA"/>
    <w:rsid w:val="00BB3E06"/>
    <w:rsid w:val="00BC3DAF"/>
    <w:rsid w:val="00BC41D2"/>
    <w:rsid w:val="00BC49A2"/>
    <w:rsid w:val="00BC7377"/>
    <w:rsid w:val="00BD03C3"/>
    <w:rsid w:val="00BD23CF"/>
    <w:rsid w:val="00BE0D14"/>
    <w:rsid w:val="00BE2259"/>
    <w:rsid w:val="00BE6C2D"/>
    <w:rsid w:val="00BF1C45"/>
    <w:rsid w:val="00BF3938"/>
    <w:rsid w:val="00BF4A12"/>
    <w:rsid w:val="00BF6E48"/>
    <w:rsid w:val="00BF7261"/>
    <w:rsid w:val="00BF7748"/>
    <w:rsid w:val="00C005B9"/>
    <w:rsid w:val="00C00B3C"/>
    <w:rsid w:val="00C10C9A"/>
    <w:rsid w:val="00C14CEA"/>
    <w:rsid w:val="00C224DD"/>
    <w:rsid w:val="00C25E9A"/>
    <w:rsid w:val="00C27F7B"/>
    <w:rsid w:val="00C30DFE"/>
    <w:rsid w:val="00C3288E"/>
    <w:rsid w:val="00C359A1"/>
    <w:rsid w:val="00C60422"/>
    <w:rsid w:val="00C63316"/>
    <w:rsid w:val="00C67170"/>
    <w:rsid w:val="00C72077"/>
    <w:rsid w:val="00C74243"/>
    <w:rsid w:val="00C771CC"/>
    <w:rsid w:val="00C82510"/>
    <w:rsid w:val="00C82F65"/>
    <w:rsid w:val="00C8370A"/>
    <w:rsid w:val="00C8442E"/>
    <w:rsid w:val="00C861ED"/>
    <w:rsid w:val="00C87913"/>
    <w:rsid w:val="00C918E8"/>
    <w:rsid w:val="00C9204E"/>
    <w:rsid w:val="00C94594"/>
    <w:rsid w:val="00C957C9"/>
    <w:rsid w:val="00C97F1D"/>
    <w:rsid w:val="00CA5F97"/>
    <w:rsid w:val="00CA6AC5"/>
    <w:rsid w:val="00CB000C"/>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D04F4F"/>
    <w:rsid w:val="00D12E4E"/>
    <w:rsid w:val="00D15DFC"/>
    <w:rsid w:val="00D16D38"/>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F3558"/>
    <w:rsid w:val="00DF7C33"/>
    <w:rsid w:val="00E0092C"/>
    <w:rsid w:val="00E00F11"/>
    <w:rsid w:val="00E02BFE"/>
    <w:rsid w:val="00E11058"/>
    <w:rsid w:val="00E116B2"/>
    <w:rsid w:val="00E16458"/>
    <w:rsid w:val="00E1656D"/>
    <w:rsid w:val="00E21231"/>
    <w:rsid w:val="00E247BC"/>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2CF0"/>
    <w:rsid w:val="00E97E52"/>
    <w:rsid w:val="00EA41A4"/>
    <w:rsid w:val="00EB2EE1"/>
    <w:rsid w:val="00EB42F3"/>
    <w:rsid w:val="00EC0FE8"/>
    <w:rsid w:val="00ED2C50"/>
    <w:rsid w:val="00ED39D7"/>
    <w:rsid w:val="00ED437D"/>
    <w:rsid w:val="00ED440D"/>
    <w:rsid w:val="00EE5450"/>
    <w:rsid w:val="00EF0DCB"/>
    <w:rsid w:val="00EF1459"/>
    <w:rsid w:val="00EF1FBA"/>
    <w:rsid w:val="00EF362E"/>
    <w:rsid w:val="00EF667E"/>
    <w:rsid w:val="00F119BC"/>
    <w:rsid w:val="00F11BCE"/>
    <w:rsid w:val="00F23AF7"/>
    <w:rsid w:val="00F23B9E"/>
    <w:rsid w:val="00F27BE3"/>
    <w:rsid w:val="00F3090E"/>
    <w:rsid w:val="00F30DB5"/>
    <w:rsid w:val="00F32581"/>
    <w:rsid w:val="00F33972"/>
    <w:rsid w:val="00F36A05"/>
    <w:rsid w:val="00F37705"/>
    <w:rsid w:val="00F44A46"/>
    <w:rsid w:val="00F47605"/>
    <w:rsid w:val="00F542C1"/>
    <w:rsid w:val="00F5607C"/>
    <w:rsid w:val="00F5686F"/>
    <w:rsid w:val="00F62071"/>
    <w:rsid w:val="00F645D0"/>
    <w:rsid w:val="00F77B27"/>
    <w:rsid w:val="00F8259A"/>
    <w:rsid w:val="00F86118"/>
    <w:rsid w:val="00F94993"/>
    <w:rsid w:val="00FA2954"/>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uiPriority w:val="99"/>
    <w:rsid w:val="0026022F"/>
    <w:pPr>
      <w:spacing w:after="120" w:line="480" w:lineRule="auto"/>
      <w:ind w:left="283"/>
      <w:jc w:val="both"/>
    </w:pPr>
  </w:style>
  <w:style w:type="character" w:customStyle="1" w:styleId="25">
    <w:name w:val="Основной текст с отступом 2 Знак"/>
    <w:basedOn w:val="a3"/>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uiPriority w:val="99"/>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uiPriority w:val="99"/>
    <w:rsid w:val="0026022F"/>
    <w:rPr>
      <w:rFonts w:ascii="Tahoma" w:eastAsia="Times New Roman" w:hAnsi="Tahoma" w:cs="Tahoma"/>
      <w:sz w:val="16"/>
      <w:szCs w:val="16"/>
      <w:lang w:eastAsia="ru-RU"/>
    </w:rPr>
  </w:style>
  <w:style w:type="paragraph" w:styleId="af3">
    <w:name w:val="Balloon Text"/>
    <w:basedOn w:val="a2"/>
    <w:link w:val="af2"/>
    <w:uiPriority w:val="99"/>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uiPriority w:val="99"/>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uiPriority w:val="99"/>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uiPriority w:val="99"/>
    <w:qFormat/>
    <w:rsid w:val="0026022F"/>
    <w:pPr>
      <w:spacing w:line="360" w:lineRule="auto"/>
      <w:ind w:left="198"/>
      <w:jc w:val="center"/>
    </w:pPr>
    <w:rPr>
      <w:b/>
      <w:bCs/>
      <w:sz w:val="36"/>
      <w:szCs w:val="36"/>
      <w:lang w:val="en-US"/>
    </w:rPr>
  </w:style>
  <w:style w:type="character" w:customStyle="1" w:styleId="afe">
    <w:name w:val="Название Знак"/>
    <w:basedOn w:val="a3"/>
    <w:link w:val="afd"/>
    <w:uiPriority w:val="99"/>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uiPriority w:val="34"/>
    <w:qFormat/>
    <w:rsid w:val="0026022F"/>
    <w:pPr>
      <w:ind w:left="720"/>
      <w:contextualSpacing/>
    </w:pPr>
  </w:style>
  <w:style w:type="paragraph" w:styleId="aff3">
    <w:name w:val="Body Text Indent"/>
    <w:basedOn w:val="a2"/>
    <w:link w:val="aff4"/>
    <w:unhideWhenUsed/>
    <w:rsid w:val="0026022F"/>
    <w:pPr>
      <w:spacing w:after="120"/>
      <w:ind w:left="283"/>
    </w:pPr>
  </w:style>
  <w:style w:type="character" w:customStyle="1" w:styleId="aff4">
    <w:name w:val="Основной текст с отступом Знак"/>
    <w:basedOn w:val="a3"/>
    <w:link w:val="aff3"/>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5">
    <w:name w:val="header"/>
    <w:aliases w:val="Aa?oiee eieiioeooe"/>
    <w:basedOn w:val="a2"/>
    <w:link w:val="aff6"/>
    <w:uiPriority w:val="99"/>
    <w:rsid w:val="0026022F"/>
    <w:pPr>
      <w:widowControl w:val="0"/>
      <w:tabs>
        <w:tab w:val="center" w:pos="4153"/>
        <w:tab w:val="right" w:pos="8306"/>
      </w:tabs>
      <w:suppressAutoHyphens/>
    </w:pPr>
    <w:rPr>
      <w:sz w:val="20"/>
      <w:szCs w:val="20"/>
      <w:lang w:eastAsia="ar-SA"/>
    </w:rPr>
  </w:style>
  <w:style w:type="character" w:customStyle="1" w:styleId="aff6">
    <w:name w:val="Верхний колонтитул Знак"/>
    <w:aliases w:val="Aa?oiee eieiioeooe Знак"/>
    <w:basedOn w:val="a3"/>
    <w:link w:val="aff5"/>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7">
    <w:name w:val="toa heading"/>
    <w:basedOn w:val="a2"/>
    <w:next w:val="a2"/>
    <w:semiHidden/>
    <w:rsid w:val="0026022F"/>
    <w:pPr>
      <w:spacing w:before="120" w:line="360" w:lineRule="auto"/>
      <w:ind w:firstLine="709"/>
      <w:jc w:val="both"/>
    </w:pPr>
    <w:rPr>
      <w:b/>
      <w:szCs w:val="20"/>
    </w:rPr>
  </w:style>
  <w:style w:type="paragraph" w:customStyle="1" w:styleId="aff8">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9">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a"/>
    <w:locked/>
    <w:rsid w:val="008C5CC0"/>
    <w:rPr>
      <w:rFonts w:ascii="Arial" w:hAnsi="Arial"/>
      <w:sz w:val="24"/>
      <w:szCs w:val="24"/>
      <w:lang w:eastAsia="ru-RU"/>
    </w:rPr>
  </w:style>
  <w:style w:type="paragraph" w:customStyle="1" w:styleId="affa">
    <w:name w:val="Ариал"/>
    <w:basedOn w:val="a2"/>
    <w:link w:val="18"/>
    <w:rsid w:val="008C5CC0"/>
    <w:pPr>
      <w:spacing w:before="120" w:after="120" w:line="360" w:lineRule="auto"/>
      <w:ind w:firstLine="851"/>
      <w:jc w:val="both"/>
    </w:pPr>
    <w:rPr>
      <w:rFonts w:ascii="Arial" w:eastAsia="Calibri" w:hAnsi="Arial"/>
    </w:rPr>
  </w:style>
  <w:style w:type="paragraph" w:styleId="affb">
    <w:name w:val="No Spacing"/>
    <w:uiPriority w:val="1"/>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c">
    <w:name w:val="Block Text"/>
    <w:basedOn w:val="a2"/>
    <w:uiPriority w:val="99"/>
    <w:rsid w:val="00A57795"/>
    <w:pPr>
      <w:ind w:left="-567" w:right="-999" w:firstLine="567"/>
      <w:jc w:val="both"/>
    </w:pPr>
    <w:rPr>
      <w:szCs w:val="20"/>
    </w:rPr>
  </w:style>
  <w:style w:type="paragraph" w:styleId="36">
    <w:name w:val="Body Text Indent 3"/>
    <w:basedOn w:val="a2"/>
    <w:link w:val="37"/>
    <w:uiPriority w:val="99"/>
    <w:rsid w:val="00A57795"/>
    <w:pPr>
      <w:spacing w:after="120"/>
      <w:ind w:left="283"/>
    </w:pPr>
    <w:rPr>
      <w:sz w:val="16"/>
      <w:szCs w:val="16"/>
    </w:rPr>
  </w:style>
  <w:style w:type="character" w:customStyle="1" w:styleId="37">
    <w:name w:val="Основной текст с отступом 3 Знак"/>
    <w:basedOn w:val="a3"/>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d">
    <w:name w:val="Символ нумерации"/>
    <w:rsid w:val="002944EE"/>
  </w:style>
  <w:style w:type="character" w:customStyle="1" w:styleId="affe">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0">
    <w:name w:val="List"/>
    <w:basedOn w:val="af7"/>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1">
    <w:name w:val="Заголовок таблицы"/>
    <w:basedOn w:val="aff9"/>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2"/>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2">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2"/>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3">
    <w:name w:val="annotation reference"/>
    <w:basedOn w:val="a3"/>
    <w:uiPriority w:val="99"/>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4">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5"/>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6"/>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5">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7">
    <w:name w:val="Подпункты договора"/>
    <w:basedOn w:val="a1"/>
    <w:link w:val="afff8"/>
    <w:qFormat/>
    <w:rsid w:val="001D2608"/>
    <w:pPr>
      <w:numPr>
        <w:ilvl w:val="0"/>
        <w:numId w:val="0"/>
      </w:numPr>
      <w:tabs>
        <w:tab w:val="num" w:pos="576"/>
      </w:tabs>
      <w:ind w:left="576" w:hanging="576"/>
    </w:pPr>
  </w:style>
  <w:style w:type="character" w:customStyle="1" w:styleId="afff8">
    <w:name w:val="Подпункты договора Знак"/>
    <w:basedOn w:val="a3"/>
    <w:link w:val="afff7"/>
    <w:rsid w:val="001D2608"/>
    <w:rPr>
      <w:rFonts w:ascii="Times New Roman" w:eastAsia="Times New Roman" w:hAnsi="Times New Roman"/>
      <w:sz w:val="24"/>
    </w:rPr>
  </w:style>
  <w:style w:type="character" w:customStyle="1" w:styleId="afff6">
    <w:name w:val="Под пункты договора Знак"/>
    <w:basedOn w:val="a3"/>
    <w:link w:val="a1"/>
    <w:rsid w:val="001D2608"/>
    <w:rPr>
      <w:rFonts w:ascii="Times New Roman" w:eastAsia="Times New Roman" w:hAnsi="Times New Roman"/>
      <w:sz w:val="24"/>
    </w:rPr>
  </w:style>
  <w:style w:type="table" w:styleId="afff9">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a">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b">
    <w:name w:val="Стиль"/>
    <w:basedOn w:val="a2"/>
    <w:next w:val="afd"/>
    <w:link w:val="afffc"/>
    <w:uiPriority w:val="99"/>
    <w:qFormat/>
    <w:rsid w:val="00CC1D02"/>
    <w:pPr>
      <w:jc w:val="center"/>
    </w:pPr>
    <w:rPr>
      <w:rFonts w:ascii="Cambria" w:hAnsi="Cambria"/>
      <w:b/>
      <w:kern w:val="28"/>
      <w:sz w:val="32"/>
      <w:szCs w:val="20"/>
    </w:rPr>
  </w:style>
  <w:style w:type="character" w:customStyle="1" w:styleId="afffc">
    <w:name w:val="Заголовок Знак"/>
    <w:link w:val="afffb"/>
    <w:uiPriority w:val="99"/>
    <w:locked/>
    <w:rsid w:val="00CC1D02"/>
    <w:rPr>
      <w:rFonts w:ascii="Cambria" w:eastAsia="Times New Roman" w:hAnsi="Cambria"/>
      <w:b/>
      <w:kern w:val="28"/>
      <w:sz w:val="32"/>
    </w:rPr>
  </w:style>
  <w:style w:type="paragraph" w:styleId="afffd">
    <w:name w:val="Plain Text"/>
    <w:basedOn w:val="a2"/>
    <w:link w:val="afffe"/>
    <w:uiPriority w:val="99"/>
    <w:rsid w:val="00CC1D02"/>
    <w:pPr>
      <w:autoSpaceDE w:val="0"/>
      <w:autoSpaceDN w:val="0"/>
    </w:pPr>
    <w:rPr>
      <w:rFonts w:ascii="Courier New" w:hAnsi="Courier New"/>
      <w:sz w:val="20"/>
      <w:szCs w:val="20"/>
    </w:rPr>
  </w:style>
  <w:style w:type="character" w:customStyle="1" w:styleId="afffe">
    <w:name w:val="Текст Знак"/>
    <w:basedOn w:val="a3"/>
    <w:link w:val="afffd"/>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24"/>
      </w:numPr>
      <w:spacing w:after="6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1060;&#1077;&#1076;&#1077;&#1088;&#1072;&#1083;&#1100;&#1085;&#1099;&#1084;%20&#1079;&#1072;&#1082;&#1086;&#1085;&#1086;&#1084;%20&#1086;&#1090;%2024.07.2007%20&#8470;%20209-&#1060;&#1047;%20" TargetMode="External"/><Relationship Id="rId14"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CBAA-F47B-4A85-8C13-1CAF626C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43</Pages>
  <Words>14957</Words>
  <Characters>85261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100018</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135</cp:revision>
  <cp:lastPrinted>2018-08-08T05:49:00Z</cp:lastPrinted>
  <dcterms:created xsi:type="dcterms:W3CDTF">2016-12-20T06:28:00Z</dcterms:created>
  <dcterms:modified xsi:type="dcterms:W3CDTF">2018-08-08T05:53:00Z</dcterms:modified>
</cp:coreProperties>
</file>