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1E4589" w:rsidRDefault="001E4589" w:rsidP="00DD7097">
      <w:pPr>
        <w:tabs>
          <w:tab w:val="center" w:pos="4677"/>
          <w:tab w:val="right" w:pos="9355"/>
        </w:tabs>
        <w:jc w:val="center"/>
        <w:rPr>
          <w:b/>
          <w:bCs/>
        </w:rPr>
      </w:pPr>
      <w:r w:rsidRPr="001E4589">
        <w:rPr>
          <w:b/>
          <w:bCs/>
        </w:rPr>
        <w:t>на выполнение комплекса работ по транспортированию и обезвреживанию пищевых отходов, отходов жиров и масла растительного отработанного</w:t>
      </w:r>
    </w:p>
    <w:p w:rsidR="00957974" w:rsidRPr="005840D5" w:rsidRDefault="001E4589" w:rsidP="00DD7097">
      <w:pPr>
        <w:tabs>
          <w:tab w:val="center" w:pos="4677"/>
          <w:tab w:val="right" w:pos="9355"/>
        </w:tabs>
        <w:jc w:val="center"/>
        <w:rPr>
          <w:b/>
          <w:bCs/>
        </w:rPr>
      </w:pPr>
      <w:r>
        <w:rPr>
          <w:b/>
          <w:bCs/>
        </w:rPr>
        <w:t>для</w:t>
      </w:r>
      <w:r w:rsidR="00012CD9" w:rsidRPr="005840D5">
        <w:rPr>
          <w:b/>
          <w:bCs/>
        </w:rPr>
        <w:t xml:space="preserve"> нужд ФГУП «Московский эндокринный завод»</w:t>
      </w:r>
      <w:r w:rsidR="00DD7097" w:rsidRPr="005840D5">
        <w:rPr>
          <w:b/>
          <w:bCs/>
        </w:rPr>
        <w:t xml:space="preserve"> </w:t>
      </w:r>
    </w:p>
    <w:p w:rsidR="0026022F" w:rsidRPr="005840D5" w:rsidRDefault="0026022F" w:rsidP="00E63FBD">
      <w:pPr>
        <w:pStyle w:val="aff4"/>
        <w:snapToGrid w:val="0"/>
        <w:jc w:val="center"/>
        <w:rPr>
          <w:b/>
          <w:bCs/>
          <w:sz w:val="24"/>
          <w:szCs w:val="24"/>
        </w:rPr>
      </w:pPr>
      <w:r w:rsidRPr="005840D5">
        <w:rPr>
          <w:b/>
          <w:bCs/>
          <w:sz w:val="24"/>
          <w:szCs w:val="24"/>
        </w:rPr>
        <w:t xml:space="preserve">№ </w:t>
      </w:r>
      <w:r w:rsidR="001E4589">
        <w:rPr>
          <w:b/>
          <w:bCs/>
          <w:sz w:val="24"/>
          <w:szCs w:val="24"/>
        </w:rPr>
        <w:t>6</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1E4589" w:rsidP="00E63FBD">
      <w:pPr>
        <w:jc w:val="right"/>
        <w:rPr>
          <w:b/>
          <w:bCs/>
        </w:rPr>
      </w:pPr>
      <w:r>
        <w:rPr>
          <w:b/>
          <w:bCs/>
        </w:rPr>
        <w:t>10</w:t>
      </w:r>
      <w:r w:rsidR="004D1420" w:rsidRPr="005840D5">
        <w:rPr>
          <w:b/>
          <w:bCs/>
        </w:rPr>
        <w:t xml:space="preserve"> </w:t>
      </w:r>
      <w:r>
        <w:rPr>
          <w:b/>
          <w:bCs/>
        </w:rPr>
        <w:t>февраля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1E4589" w:rsidRPr="001E4589">
        <w:rPr>
          <w:bCs/>
        </w:rPr>
        <w:t>на выполнение комплекса работ по транспортированию и обезвреживанию пищевых отходов, отходов жиров и масла растительного отработанного</w:t>
      </w:r>
      <w:r w:rsidR="00012CD9" w:rsidRPr="005840D5">
        <w:rPr>
          <w:bCs/>
        </w:rPr>
        <w:t xml:space="preserve"> для нужд ФГУП «Московский эндокринный завод»</w:t>
      </w:r>
      <w:r w:rsidR="00012CD9" w:rsidRPr="005840D5">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 Гражданским кодексом Российской</w:t>
      </w:r>
      <w:proofErr w:type="gramEnd"/>
      <w:r w:rsidR="00C861ED" w:rsidRPr="005840D5">
        <w:t xml:space="preserve">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w:t>
            </w:r>
            <w:r w:rsidR="001E4589" w:rsidRPr="001E4589">
              <w:rPr>
                <w:b/>
                <w:bCs/>
              </w:rPr>
              <w:t>комплекса работ по транспортированию и обезвреживанию пищевых отходов, отходов жиров и масла растительного отработанного</w:t>
            </w:r>
            <w:r w:rsidRPr="005840D5">
              <w:rPr>
                <w:b/>
                <w:bCs/>
              </w:rPr>
              <w:t xml:space="preserve">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B50B8B" w:rsidP="004F276C">
            <w:pPr>
              <w:rPr>
                <w:highlight w:val="red"/>
              </w:rPr>
            </w:pPr>
            <w:r w:rsidRPr="00B50B8B">
              <w:t>Е38.22.19.000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1E4589" w:rsidRDefault="00B50B8B" w:rsidP="004F276C">
            <w:pPr>
              <w:rPr>
                <w:highlight w:val="red"/>
              </w:rPr>
            </w:pPr>
            <w:r w:rsidRPr="00B50B8B">
              <w:t>Е38.22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1E4589" w:rsidP="001E4589">
            <w:pPr>
              <w:rPr>
                <w:b/>
              </w:rPr>
            </w:pPr>
            <w:r>
              <w:rPr>
                <w:b/>
                <w:bCs/>
              </w:rPr>
              <w:t>10 февраля</w:t>
            </w:r>
            <w:r w:rsidR="00344A92" w:rsidRPr="005840D5">
              <w:rPr>
                <w:b/>
                <w:bCs/>
              </w:rPr>
              <w:t xml:space="preserve">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1E4589" w:rsidP="00417105">
            <w:pPr>
              <w:rPr>
                <w:b/>
              </w:rPr>
            </w:pPr>
            <w:r>
              <w:rPr>
                <w:b/>
              </w:rPr>
              <w:t>18</w:t>
            </w:r>
            <w:r w:rsidR="00494FC0" w:rsidRPr="005840D5">
              <w:rPr>
                <w:b/>
              </w:rPr>
              <w:t xml:space="preserve"> </w:t>
            </w:r>
            <w:r w:rsidR="00417105">
              <w:rPr>
                <w:b/>
                <w:bCs/>
              </w:rPr>
              <w:t>февраля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1E4589">
              <w:rPr>
                <w:b/>
              </w:rPr>
              <w:t>18</w:t>
            </w:r>
            <w:r w:rsidR="00E70774" w:rsidRPr="005840D5">
              <w:rPr>
                <w:b/>
              </w:rPr>
              <w:t xml:space="preserve"> </w:t>
            </w:r>
            <w:r w:rsidR="00417105" w:rsidRPr="00417105">
              <w:rPr>
                <w:b/>
                <w:bCs/>
              </w:rPr>
              <w:t>февраля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1E4589">
            <w:pPr>
              <w:jc w:val="both"/>
              <w:rPr>
                <w:bCs/>
                <w:snapToGrid w:val="0"/>
              </w:rPr>
            </w:pPr>
            <w:r w:rsidRPr="005840D5">
              <w:t xml:space="preserve">Подведение итогов закупки будет осуществляться                       </w:t>
            </w:r>
            <w:r w:rsidR="001E4589">
              <w:rPr>
                <w:b/>
              </w:rPr>
              <w:t>18</w:t>
            </w:r>
            <w:r w:rsidR="00417105" w:rsidRPr="00417105">
              <w:rPr>
                <w:b/>
              </w:rPr>
              <w:t xml:space="preserve"> </w:t>
            </w:r>
            <w:r w:rsidR="00417105" w:rsidRPr="00417105">
              <w:rPr>
                <w:b/>
                <w:bCs/>
              </w:rPr>
              <w:t>февраля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Место поставки товара, выполнения </w:t>
            </w:r>
            <w:r w:rsidRPr="005840D5">
              <w:lastRenderedPageBreak/>
              <w:t>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634C7A" w:rsidP="001911DD">
            <w:pPr>
              <w:jc w:val="both"/>
            </w:pPr>
            <w:r w:rsidRPr="005840D5">
              <w:lastRenderedPageBreak/>
              <w:t xml:space="preserve">109052, г. Москва, ЮВАО, ул. </w:t>
            </w:r>
            <w:proofErr w:type="spellStart"/>
            <w:r w:rsidRPr="005840D5">
              <w:t>Новохохловская</w:t>
            </w:r>
            <w:proofErr w:type="spellEnd"/>
            <w:r w:rsidRPr="005840D5">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634C7A" w:rsidRPr="005840D5" w:rsidRDefault="001E4589" w:rsidP="001911DD">
            <w:pPr>
              <w:tabs>
                <w:tab w:val="left" w:pos="9639"/>
              </w:tabs>
              <w:autoSpaceDE w:val="0"/>
              <w:autoSpaceDN w:val="0"/>
              <w:adjustRightInd w:val="0"/>
              <w:jc w:val="both"/>
              <w:rPr>
                <w:b/>
              </w:rPr>
            </w:pPr>
            <w:r w:rsidRPr="001E4589">
              <w:rPr>
                <w:b/>
              </w:rPr>
              <w:t xml:space="preserve">300 000,00 </w:t>
            </w:r>
            <w:r w:rsidR="00993B39" w:rsidRPr="00993B39">
              <w:rPr>
                <w:b/>
              </w:rPr>
              <w:t>(Триста тысяч)</w:t>
            </w:r>
            <w:r w:rsidR="00634C7A" w:rsidRPr="005840D5">
              <w:rPr>
                <w:b/>
              </w:rPr>
              <w:t xml:space="preserve"> рублей 00 копеек, в т.ч. НДС 18% </w:t>
            </w:r>
          </w:p>
          <w:p w:rsidR="001911DD" w:rsidRPr="005840D5" w:rsidRDefault="001911DD" w:rsidP="001911DD">
            <w:pPr>
              <w:tabs>
                <w:tab w:val="left" w:pos="9639"/>
              </w:tabs>
              <w:autoSpaceDE w:val="0"/>
              <w:autoSpaceDN w:val="0"/>
              <w:adjustRightInd w:val="0"/>
              <w:jc w:val="both"/>
            </w:pPr>
            <w:r w:rsidRPr="005840D5">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1E4589" w:rsidRDefault="001E4589" w:rsidP="001911DD">
            <w:pPr>
              <w:pStyle w:val="aff1"/>
              <w:ind w:left="16"/>
              <w:jc w:val="both"/>
            </w:pPr>
            <w:proofErr w:type="spellStart"/>
            <w:r w:rsidRPr="001E4589">
              <w:t>Незаказанные</w:t>
            </w:r>
            <w:proofErr w:type="spellEnd"/>
            <w:r w:rsidRPr="001E4589">
              <w:t xml:space="preserve"> работы не принимаются и не оплачиваются Заказчиком</w:t>
            </w:r>
            <w:r>
              <w:t>.</w:t>
            </w:r>
          </w:p>
          <w:p w:rsidR="00B51137" w:rsidRPr="005840D5" w:rsidRDefault="00957974" w:rsidP="001911DD">
            <w:pPr>
              <w:pStyle w:val="aff1"/>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1E4589">
              <w:rPr>
                <w:b/>
                <w:bCs/>
              </w:rPr>
              <w:t>10</w:t>
            </w:r>
            <w:r w:rsidR="00137FC8" w:rsidRPr="005840D5">
              <w:rPr>
                <w:b/>
                <w:bCs/>
              </w:rPr>
              <w:t xml:space="preserve">» </w:t>
            </w:r>
            <w:r w:rsidR="001E4589" w:rsidRPr="001E4589">
              <w:rPr>
                <w:b/>
                <w:bCs/>
              </w:rPr>
              <w:t>февраля</w:t>
            </w:r>
            <w:r w:rsidR="00344A92" w:rsidRPr="005840D5">
              <w:rPr>
                <w:b/>
                <w:bCs/>
              </w:rPr>
              <w:t xml:space="preserve"> 2016 </w:t>
            </w:r>
            <w:r w:rsidR="0080507D" w:rsidRPr="005840D5">
              <w:rPr>
                <w:b/>
                <w:bCs/>
              </w:rPr>
              <w:t>г.</w:t>
            </w:r>
            <w:r w:rsidR="00137FC8" w:rsidRPr="005840D5">
              <w:rPr>
                <w:b/>
              </w:rPr>
              <w:t xml:space="preserve"> </w:t>
            </w:r>
            <w:r w:rsidRPr="005840D5">
              <w:rPr>
                <w:b/>
              </w:rPr>
              <w:t xml:space="preserve">по </w:t>
            </w:r>
            <w:r w:rsidR="00E70774" w:rsidRPr="005840D5">
              <w:rPr>
                <w:b/>
              </w:rPr>
              <w:t>«</w:t>
            </w:r>
            <w:r w:rsidR="001E4589">
              <w:rPr>
                <w:b/>
              </w:rPr>
              <w:t>18</w:t>
            </w:r>
            <w:r w:rsidR="00E70774" w:rsidRPr="005840D5">
              <w:rPr>
                <w:b/>
              </w:rPr>
              <w:t xml:space="preserve">» </w:t>
            </w:r>
            <w:r w:rsidR="00417105">
              <w:rPr>
                <w:b/>
                <w:bCs/>
              </w:rPr>
              <w:t>февраля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5"/>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 xml:space="preserve">Срок подписания победителем </w:t>
            </w:r>
            <w:r w:rsidRPr="005840D5">
              <w:rPr>
                <w:bCs/>
              </w:rPr>
              <w:lastRenderedPageBreak/>
              <w:t>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lastRenderedPageBreak/>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w:t>
            </w:r>
            <w:r w:rsidRPr="005840D5">
              <w:lastRenderedPageBreak/>
              <w:t>подведения итогов.</w:t>
            </w:r>
          </w:p>
          <w:p w:rsidR="0026022F" w:rsidRPr="005840D5" w:rsidRDefault="005002B5" w:rsidP="00E63FBD">
            <w:pPr>
              <w:jc w:val="both"/>
            </w:pPr>
            <w:r w:rsidRPr="005840D5">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E6C2D" w:rsidRPr="005840D5" w:rsidRDefault="00BE6C2D" w:rsidP="00E63FBD">
            <w:pPr>
              <w:jc w:val="both"/>
            </w:pPr>
          </w:p>
          <w:p w:rsidR="00BE6C2D" w:rsidRPr="005840D5" w:rsidRDefault="00077DBB" w:rsidP="0080507D">
            <w:pPr>
              <w:jc w:val="both"/>
            </w:pPr>
            <w:proofErr w:type="gramStart"/>
            <w:r w:rsidRPr="00077DBB">
              <w:t>П</w:t>
            </w:r>
            <w:r>
              <w:t xml:space="preserve">ри </w:t>
            </w:r>
            <w:r w:rsidRPr="00077DBB">
              <w:t xml:space="preserve">заключении договора  по результатам запроса предложений победитель предоставляет заполненную </w:t>
            </w:r>
            <w:r w:rsidRPr="00077DBB">
              <w:rPr>
                <w:bCs/>
              </w:rPr>
              <w:t>Декларацию о соответствии участника закупки критериям отнесения к субъектам малого и среднего предпринимательства</w:t>
            </w:r>
            <w:r w:rsidRPr="00077DBB">
              <w:t xml:space="preserve"> по форме 5 части II «ФОРМЫ ДЛЯ ЗАПОЛНЕНИЯ УЧАСТНИКАМИ ЗАКУПКИ» Документации о закупке или письмо</w:t>
            </w:r>
            <w:r w:rsidRPr="00077DBB">
              <w:rPr>
                <w:bCs/>
              </w:rPr>
              <w:t xml:space="preserve"> в свободной форме о том, что победитель  не относится к субъектам малого и среднего предпринимательства</w:t>
            </w:r>
            <w:r w:rsidRPr="00077DBB">
              <w:t>.</w:t>
            </w:r>
            <w:proofErr w:type="gramEnd"/>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1E4589" w:rsidRPr="001E4589" w:rsidRDefault="001E4589" w:rsidP="001E4589">
      <w:pPr>
        <w:jc w:val="center"/>
        <w:rPr>
          <w:b/>
          <w:bCs/>
        </w:rPr>
      </w:pPr>
      <w:r w:rsidRPr="001E4589">
        <w:rPr>
          <w:b/>
          <w:bCs/>
        </w:rPr>
        <w:t>на выполнение комплекса работ по транспортированию и обезвреживанию пищевых отходов, отходов жиров и масла растительного отработанного</w:t>
      </w:r>
    </w:p>
    <w:p w:rsidR="00634C7A" w:rsidRPr="005840D5" w:rsidRDefault="00634C7A" w:rsidP="00634C7A">
      <w:pPr>
        <w:jc w:val="center"/>
        <w:rPr>
          <w:b/>
          <w:bCs/>
        </w:rPr>
      </w:pPr>
      <w:r w:rsidRPr="005840D5">
        <w:rPr>
          <w:b/>
          <w:bCs/>
        </w:rPr>
        <w:t xml:space="preserve"> для нужд ФГУП «Московский эндокринный завод»</w:t>
      </w:r>
    </w:p>
    <w:p w:rsidR="0026022F" w:rsidRPr="005840D5" w:rsidRDefault="00576B86" w:rsidP="006B5C17">
      <w:pPr>
        <w:pStyle w:val="aff4"/>
        <w:snapToGrid w:val="0"/>
        <w:jc w:val="center"/>
        <w:rPr>
          <w:b/>
          <w:bCs/>
        </w:rPr>
      </w:pPr>
      <w:r w:rsidRPr="005840D5">
        <w:rPr>
          <w:b/>
          <w:bCs/>
          <w:sz w:val="24"/>
          <w:szCs w:val="24"/>
        </w:rPr>
        <w:t xml:space="preserve">№ </w:t>
      </w:r>
      <w:r w:rsidR="001E4589">
        <w:rPr>
          <w:b/>
          <w:bCs/>
          <w:sz w:val="24"/>
          <w:szCs w:val="24"/>
        </w:rPr>
        <w:t>6</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841303">
            <w:pPr>
              <w:pStyle w:val="aff4"/>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proofErr w:type="spellStart"/>
            <w:proofErr w:type="gramStart"/>
            <w:r w:rsidR="001E4589" w:rsidRPr="001E4589">
              <w:rPr>
                <w:sz w:val="24"/>
                <w:szCs w:val="24"/>
                <w:lang w:eastAsia="ru-RU"/>
              </w:rPr>
              <w:t>на</w:t>
            </w:r>
            <w:proofErr w:type="spellEnd"/>
            <w:proofErr w:type="gramEnd"/>
            <w:r w:rsidR="001E4589" w:rsidRPr="001E4589">
              <w:rPr>
                <w:sz w:val="24"/>
                <w:szCs w:val="24"/>
                <w:lang w:eastAsia="ru-RU"/>
              </w:rPr>
              <w:t xml:space="preserve"> выполнение комплекса работ по транспортированию и обезвреживанию пищевых отходов, отходов жиров и масла растительного отработанного</w:t>
            </w:r>
            <w:r w:rsidR="00634C7A" w:rsidRPr="005840D5">
              <w:rPr>
                <w:sz w:val="24"/>
                <w:szCs w:val="24"/>
                <w:lang w:eastAsia="ru-RU"/>
              </w:rPr>
              <w:t xml:space="preserve">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 xml:space="preserve">Выполнение </w:t>
            </w:r>
            <w:r w:rsidR="001E4589" w:rsidRPr="001E4589">
              <w:rPr>
                <w:b/>
                <w:bCs/>
              </w:rPr>
              <w:t>комплекса работ по транспортированию и обезвреживанию пищевых отходов, отходов жиров и масла растительного отработанного</w:t>
            </w:r>
            <w:r w:rsidRPr="005840D5">
              <w:rPr>
                <w:b/>
                <w:bCs/>
              </w:rPr>
              <w:t xml:space="preserve">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w:t>
            </w:r>
            <w:r w:rsidRPr="005840D5">
              <w:lastRenderedPageBreak/>
              <w:t>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a"/>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a"/>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w:t>
            </w:r>
            <w:r w:rsidRPr="005840D5">
              <w:lastRenderedPageBreak/>
              <w:t>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2739E0" w:rsidRDefault="002739E0" w:rsidP="00071B20">
            <w:pPr>
              <w:tabs>
                <w:tab w:val="num" w:pos="68"/>
              </w:tabs>
              <w:jc w:val="both"/>
            </w:pPr>
            <w:r w:rsidRPr="005840D5">
              <w:t>7) В случае если участник закупки является субъектом малого и среднего предпринимательства рекоменду</w:t>
            </w:r>
            <w:r w:rsidR="00071B20">
              <w:t>ется</w:t>
            </w:r>
            <w:r w:rsidRPr="005840D5">
              <w:t xml:space="preserve"> представить </w:t>
            </w:r>
            <w:r w:rsidR="00B039FD" w:rsidRPr="005840D5">
              <w:t xml:space="preserve">заполненную </w:t>
            </w:r>
            <w:r w:rsidRPr="005840D5">
              <w:t xml:space="preserve">декларацию о </w:t>
            </w:r>
            <w:r w:rsidR="00071B20" w:rsidRPr="00071B20">
              <w:rPr>
                <w:bCs/>
              </w:rPr>
              <w:t>соответствии участника закупки критериям отнесения к субъектам малого и среднего предпринимательства</w:t>
            </w:r>
            <w:r w:rsidRPr="005840D5">
              <w:t xml:space="preserve"> по форме 5 части II «ФОРМЫ ДЛЯ ЗАПОЛНЕНИЯ УЧАСТНИКАМИ ЗАКУПКИ» Документации о закупке.</w:t>
            </w:r>
          </w:p>
          <w:p w:rsidR="00071B20" w:rsidRPr="005840D5" w:rsidRDefault="00071B20" w:rsidP="00071B20">
            <w:pPr>
              <w:tabs>
                <w:tab w:val="num" w:pos="68"/>
              </w:tabs>
              <w:jc w:val="both"/>
            </w:pPr>
            <w:r>
              <w:t xml:space="preserve">8) </w:t>
            </w:r>
            <w:r w:rsidRPr="00071B20">
              <w:t>В случае если участник закупки</w:t>
            </w:r>
            <w:r>
              <w:t xml:space="preserve"> не</w:t>
            </w:r>
            <w:r w:rsidRPr="00071B20">
              <w:t xml:space="preserve"> является субъектом малого и среднего предпринимательства рекомендуется представить письмо</w:t>
            </w:r>
            <w:r w:rsidRPr="00071B20">
              <w:rPr>
                <w:bCs/>
              </w:rPr>
              <w:t xml:space="preserve"> в свободной форме о том, что участник закупки не относится к субъектам малого и среднего предпринимательства</w:t>
            </w:r>
            <w:r w:rsidR="00077DBB" w:rsidRPr="00077DBB">
              <w:t>.</w:t>
            </w:r>
          </w:p>
          <w:p w:rsidR="00C25E9A" w:rsidRPr="005840D5" w:rsidRDefault="00071B20" w:rsidP="00E63FBD">
            <w:pPr>
              <w:jc w:val="both"/>
              <w:rPr>
                <w:rFonts w:eastAsia="Calibri"/>
                <w:lang w:eastAsia="en-US"/>
              </w:rPr>
            </w:pPr>
            <w:r>
              <w:rPr>
                <w:rFonts w:eastAsia="Calibri"/>
                <w:lang w:eastAsia="en-US"/>
              </w:rPr>
              <w:t>9</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f0"/>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w:t>
            </w:r>
            <w:r w:rsidRPr="005840D5">
              <w:lastRenderedPageBreak/>
              <w:t>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w:t>
            </w:r>
            <w:r w:rsidRPr="005840D5">
              <w:lastRenderedPageBreak/>
              <w:t>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5840D5">
              <w:lastRenderedPageBreak/>
              <w:t>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34C7A" w:rsidP="00E63FBD">
            <w:pPr>
              <w:keepNext/>
              <w:keepLines/>
              <w:widowControl w:val="0"/>
              <w:suppressLineNumbers/>
              <w:suppressAutoHyphens/>
            </w:pPr>
            <w:r w:rsidRPr="005840D5">
              <w:t xml:space="preserve">109052, г. Москва, ЮВАО, ул. </w:t>
            </w:r>
            <w:proofErr w:type="spellStart"/>
            <w:r w:rsidRPr="005840D5">
              <w:t>Новохохловская</w:t>
            </w:r>
            <w:proofErr w:type="spellEnd"/>
            <w:r w:rsidRPr="005840D5">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C72B1" w:rsidRPr="007C72B1" w:rsidRDefault="007C72B1" w:rsidP="007C72B1">
            <w:pPr>
              <w:jc w:val="both"/>
            </w:pPr>
            <w:r w:rsidRPr="007C72B1">
              <w:t>Вывоз отходов выполняется Исполнителем на основании заявок с периодичностью указанной в графике вывоза отходов (Приложение № 3 к Договору)</w:t>
            </w:r>
            <w:r w:rsidR="00D41738">
              <w:t>:</w:t>
            </w:r>
          </w:p>
          <w:p w:rsidR="007C72B1" w:rsidRPr="007C72B1" w:rsidRDefault="007C72B1" w:rsidP="007C72B1">
            <w:pPr>
              <w:jc w:val="both"/>
            </w:pPr>
          </w:p>
          <w:p w:rsidR="007C72B1" w:rsidRPr="007C72B1" w:rsidRDefault="007C72B1" w:rsidP="007C72B1">
            <w:pPr>
              <w:jc w:val="both"/>
            </w:pPr>
            <w:r w:rsidRPr="007C72B1">
              <w:t>Периодичность вывоза отходов:</w:t>
            </w:r>
          </w:p>
          <w:p w:rsidR="007C72B1" w:rsidRPr="007C72B1" w:rsidRDefault="00841303" w:rsidP="007C72B1">
            <w:pPr>
              <w:numPr>
                <w:ilvl w:val="0"/>
                <w:numId w:val="39"/>
              </w:numPr>
              <w:jc w:val="both"/>
            </w:pPr>
            <w:r>
              <w:t>Пищевые отходы 1 раз в неделю;</w:t>
            </w:r>
          </w:p>
          <w:p w:rsidR="007C72B1" w:rsidRPr="007C72B1" w:rsidRDefault="007C72B1" w:rsidP="007C72B1">
            <w:pPr>
              <w:numPr>
                <w:ilvl w:val="0"/>
                <w:numId w:val="39"/>
              </w:numPr>
              <w:jc w:val="both"/>
            </w:pPr>
            <w:r w:rsidRPr="007C72B1">
              <w:rPr>
                <w:bCs/>
              </w:rPr>
              <w:t xml:space="preserve">Отходы жиров </w:t>
            </w:r>
            <w:r w:rsidRPr="007C72B1">
              <w:t xml:space="preserve"> 1 раз в неделю</w:t>
            </w:r>
            <w:r w:rsidR="00841303">
              <w:t>;</w:t>
            </w:r>
          </w:p>
          <w:p w:rsidR="007C72B1" w:rsidRDefault="007C72B1" w:rsidP="007C72B1">
            <w:pPr>
              <w:numPr>
                <w:ilvl w:val="0"/>
                <w:numId w:val="39"/>
              </w:numPr>
              <w:jc w:val="both"/>
            </w:pPr>
            <w:r w:rsidRPr="007C72B1">
              <w:rPr>
                <w:bCs/>
              </w:rPr>
              <w:t>Масло растительное отработанное</w:t>
            </w:r>
            <w:r w:rsidRPr="007C72B1">
              <w:t xml:space="preserve"> 1 раз в неделю</w:t>
            </w:r>
            <w:r w:rsidR="00841303">
              <w:t>.</w:t>
            </w:r>
          </w:p>
          <w:p w:rsidR="00D41738" w:rsidRPr="007C72B1" w:rsidRDefault="00D41738" w:rsidP="00A15777">
            <w:pPr>
              <w:ind w:left="720"/>
              <w:jc w:val="both"/>
            </w:pPr>
          </w:p>
          <w:p w:rsidR="007C72B1" w:rsidRDefault="007C72B1" w:rsidP="007C72B1">
            <w:pPr>
              <w:jc w:val="both"/>
            </w:pPr>
            <w:r w:rsidRPr="007C72B1">
              <w:t>При завершении работ Исполнитель ежемесячно представляет Заказчику акт приема-передачи отходов на обезвреживание за отчетный период, акт выполненных работ, счет на оплату выполненной работы, талоны на право обезвреживания отходов за отчетный период или иной документ, подтверждающий обезвреживание отходов.</w:t>
            </w:r>
          </w:p>
          <w:p w:rsidR="0033202A" w:rsidRPr="005840D5" w:rsidRDefault="001911DD" w:rsidP="007C72B1">
            <w:pPr>
              <w:jc w:val="both"/>
            </w:pPr>
            <w:r w:rsidRPr="005840D5">
              <w:t xml:space="preserve">Срок </w:t>
            </w:r>
            <w:r w:rsidR="00993B39">
              <w:t>действия договора</w:t>
            </w:r>
            <w:r w:rsidRPr="005840D5">
              <w:t xml:space="preserve"> до </w:t>
            </w:r>
            <w:r w:rsidR="007C72B1" w:rsidRPr="007C72B1">
              <w:t>31.03.2017</w:t>
            </w:r>
            <w:r w:rsidRPr="005840D5">
              <w:t xml:space="preserve"> г.</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1E4589" w:rsidRPr="001E4589" w:rsidRDefault="001E4589" w:rsidP="001E4589">
            <w:pPr>
              <w:tabs>
                <w:tab w:val="left" w:pos="9639"/>
              </w:tabs>
              <w:spacing w:after="60"/>
              <w:jc w:val="both"/>
              <w:rPr>
                <w:b/>
                <w:lang w:eastAsia="en-US"/>
              </w:rPr>
            </w:pPr>
            <w:r w:rsidRPr="001E4589">
              <w:rPr>
                <w:b/>
                <w:lang w:eastAsia="en-US"/>
              </w:rPr>
              <w:t xml:space="preserve">300 000,00 (Триста тысяч) рублей 00 копеек, в т.ч. НДС 18% </w:t>
            </w:r>
          </w:p>
          <w:p w:rsidR="001E4589" w:rsidRPr="001E4589" w:rsidRDefault="001E4589" w:rsidP="001E4589">
            <w:pPr>
              <w:tabs>
                <w:tab w:val="left" w:pos="9639"/>
              </w:tabs>
              <w:spacing w:after="60"/>
              <w:jc w:val="both"/>
              <w:rPr>
                <w:b/>
                <w:lang w:eastAsia="en-US"/>
              </w:rPr>
            </w:pPr>
            <w:r w:rsidRPr="001E4589">
              <w:rPr>
                <w:b/>
                <w:lang w:eastAsia="en-US"/>
              </w:rPr>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703121" w:rsidRPr="00B50B8B" w:rsidRDefault="001E4589" w:rsidP="001E4589">
            <w:pPr>
              <w:pStyle w:val="aff1"/>
              <w:ind w:left="16"/>
              <w:jc w:val="both"/>
            </w:pPr>
            <w:proofErr w:type="spellStart"/>
            <w:r w:rsidRPr="00B50B8B">
              <w:rPr>
                <w:lang w:eastAsia="en-US"/>
              </w:rPr>
              <w:t>Незаказанные</w:t>
            </w:r>
            <w:proofErr w:type="spellEnd"/>
            <w:r w:rsidRPr="00B50B8B">
              <w:rPr>
                <w:lang w:eastAsia="en-US"/>
              </w:rPr>
              <w:t xml:space="preserve"> работы не принимаются и не оплачиваются Заказчиком.</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5840D5" w:rsidRDefault="001E4589" w:rsidP="00EC0FE8">
            <w:pPr>
              <w:suppressAutoHyphens/>
              <w:jc w:val="both"/>
              <w:rPr>
                <w:lang w:eastAsia="ar-SA"/>
              </w:rPr>
            </w:pPr>
            <w:r w:rsidRPr="001E4589">
              <w:rPr>
                <w:lang w:eastAsia="ar-SA"/>
              </w:rPr>
              <w:t xml:space="preserve">Оплата по Договору производится Заказчиком ежемесячно в течение 10 (Десяти) рабочих дней </w:t>
            </w:r>
            <w:r w:rsidR="00841303" w:rsidRPr="00841303">
              <w:rPr>
                <w:lang w:eastAsia="ar-SA"/>
              </w:rPr>
              <w:t xml:space="preserve">со дня </w:t>
            </w:r>
            <w:r w:rsidRPr="001E4589">
              <w:rPr>
                <w:lang w:eastAsia="ar-SA"/>
              </w:rPr>
              <w:t>подписания Сторонами акта выполненных работ на основании выставленного счета</w:t>
            </w:r>
            <w:r w:rsidR="00A15777">
              <w:rPr>
                <w:lang w:eastAsia="ar-SA"/>
              </w:rPr>
              <w:t>.</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1911DD" w:rsidP="00220EFE">
            <w:pPr>
              <w:pStyle w:val="aff1"/>
              <w:ind w:left="0"/>
              <w:jc w:val="both"/>
            </w:pPr>
            <w:r w:rsidRPr="005840D5">
              <w:t>Цена договора включает в себя все расходы, не</w:t>
            </w:r>
            <w:r w:rsidR="0080507D" w:rsidRPr="005840D5">
              <w:t xml:space="preserve">обходимые для выполнения работ </w:t>
            </w:r>
            <w:r w:rsidRPr="005840D5">
              <w:t>по Договору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 xml:space="preserve">в </w:t>
            </w:r>
            <w:r w:rsidR="0080507D" w:rsidRPr="005840D5">
              <w:lastRenderedPageBreak/>
              <w:t>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w:t>
            </w:r>
            <w:r w:rsidRPr="005840D5">
              <w:lastRenderedPageBreak/>
              <w:t xml:space="preserve">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является </w:t>
            </w:r>
            <w:r w:rsidR="007C72B1">
              <w:rPr>
                <w:b/>
              </w:rPr>
              <w:t>18</w:t>
            </w:r>
            <w:r w:rsidR="00C224DD"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7C72B1" w:rsidRPr="007C72B1" w:rsidRDefault="006C0E51" w:rsidP="007C72B1">
            <w:pPr>
              <w:tabs>
                <w:tab w:val="left" w:pos="540"/>
                <w:tab w:val="left" w:pos="900"/>
                <w:tab w:val="num" w:pos="1080"/>
                <w:tab w:val="left" w:pos="9639"/>
              </w:tabs>
              <w:ind w:firstLine="528"/>
              <w:jc w:val="both"/>
            </w:pPr>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993B39">
              <w:t>(</w:t>
            </w:r>
            <w:r w:rsidR="00993B39" w:rsidRPr="00993B39">
              <w:t>Наличие действующе</w:t>
            </w:r>
            <w:r w:rsidR="007C72B1">
              <w:t>й</w:t>
            </w:r>
            <w:r w:rsidR="00993B39" w:rsidRPr="00993B39">
              <w:t xml:space="preserve"> </w:t>
            </w:r>
            <w:r w:rsidR="007C72B1" w:rsidRPr="007C72B1">
              <w:t>лицензи</w:t>
            </w:r>
            <w:r w:rsidR="00A15777">
              <w:t>и</w:t>
            </w:r>
            <w:r w:rsidR="007C72B1" w:rsidRPr="007C72B1">
              <w:t xml:space="preserve"> </w:t>
            </w:r>
            <w:r w:rsidR="007C72B1" w:rsidRPr="007C72B1">
              <w:rPr>
                <w:bCs/>
              </w:rPr>
              <w:t>на осуществление деятельности по сбору, транспортированию, обработке, утилизации, обезвреживанию, размещению отходов I - IV классов опасности</w:t>
            </w:r>
            <w:r w:rsidR="007C72B1">
              <w:rPr>
                <w:bCs/>
              </w:rPr>
              <w:t xml:space="preserve"> по следующим видам отходов</w:t>
            </w:r>
            <w:r w:rsidR="007C72B1" w:rsidRPr="007C72B1">
              <w:t xml:space="preserve">: </w:t>
            </w:r>
          </w:p>
          <w:p w:rsidR="007C72B1" w:rsidRPr="007C72B1" w:rsidRDefault="007C72B1" w:rsidP="007C72B1">
            <w:pPr>
              <w:tabs>
                <w:tab w:val="left" w:pos="540"/>
                <w:tab w:val="left" w:pos="900"/>
                <w:tab w:val="num" w:pos="1080"/>
                <w:tab w:val="left" w:pos="9639"/>
              </w:tabs>
              <w:ind w:firstLine="528"/>
              <w:jc w:val="both"/>
            </w:pPr>
            <w:r w:rsidRPr="007C72B1">
              <w:t>- пищевые отходы кухонь и организаций общественного питания несортированные (код ФККО 7 36 100 01 30 5);</w:t>
            </w:r>
          </w:p>
          <w:p w:rsidR="007C72B1" w:rsidRPr="007C72B1" w:rsidRDefault="007C72B1" w:rsidP="007C72B1">
            <w:pPr>
              <w:tabs>
                <w:tab w:val="left" w:pos="540"/>
                <w:tab w:val="left" w:pos="900"/>
                <w:tab w:val="num" w:pos="1080"/>
                <w:tab w:val="left" w:pos="9639"/>
              </w:tabs>
              <w:ind w:firstLine="528"/>
              <w:jc w:val="both"/>
            </w:pPr>
            <w:r w:rsidRPr="007C72B1">
              <w:t xml:space="preserve">- отходы жиров при разгрузке </w:t>
            </w:r>
            <w:proofErr w:type="spellStart"/>
            <w:r w:rsidRPr="007C72B1">
              <w:t>жироуловителей</w:t>
            </w:r>
            <w:proofErr w:type="spellEnd"/>
            <w:r w:rsidRPr="007C72B1">
              <w:t xml:space="preserve"> (код по ФККО 7 36 101 01 39 4);</w:t>
            </w:r>
          </w:p>
          <w:p w:rsidR="006C0E51" w:rsidRPr="005840D5" w:rsidRDefault="007C72B1" w:rsidP="007C72B1">
            <w:pPr>
              <w:tabs>
                <w:tab w:val="left" w:pos="540"/>
                <w:tab w:val="left" w:pos="900"/>
                <w:tab w:val="num" w:pos="1080"/>
                <w:tab w:val="left" w:pos="9639"/>
              </w:tabs>
              <w:ind w:firstLine="528"/>
              <w:jc w:val="both"/>
            </w:pPr>
            <w:r w:rsidRPr="007C72B1">
              <w:t>- масла растительные отработанные при приготовлении пищи (код по ФККО 7 36 110 01 31 4)</w:t>
            </w:r>
            <w:r>
              <w:t>;</w:t>
            </w:r>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 xml:space="preserve">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w:t>
            </w:r>
            <w:r w:rsidR="007F3B29" w:rsidRPr="005840D5">
              <w:lastRenderedPageBreak/>
              <w:t>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5"/>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7C72B1" w:rsidRPr="007C72B1" w:rsidRDefault="00A709C7" w:rsidP="007C72B1">
            <w:pPr>
              <w:tabs>
                <w:tab w:val="left" w:pos="9639"/>
              </w:tabs>
              <w:jc w:val="both"/>
              <w:rPr>
                <w:rFonts w:eastAsia="Calibri"/>
                <w:color w:val="000000"/>
                <w:lang w:eastAsia="en-US"/>
              </w:rPr>
            </w:pPr>
            <w:r w:rsidRPr="005840D5">
              <w:rPr>
                <w:rFonts w:eastAsia="Calibri"/>
                <w:color w:val="000000"/>
                <w:lang w:eastAsia="en-US"/>
              </w:rPr>
              <w:t xml:space="preserve">3. </w:t>
            </w:r>
            <w:r w:rsidR="00E21231" w:rsidRPr="005840D5">
              <w:rPr>
                <w:rFonts w:eastAsia="Calibri"/>
                <w:color w:val="000000"/>
                <w:lang w:eastAsia="en-US"/>
              </w:rPr>
              <w:t xml:space="preserve">Копию </w:t>
            </w:r>
            <w:r w:rsidR="00D833A1" w:rsidRPr="005840D5">
              <w:rPr>
                <w:rFonts w:eastAsia="Calibri"/>
                <w:color w:val="000000"/>
                <w:lang w:eastAsia="en-US"/>
              </w:rPr>
              <w:t>действующе</w:t>
            </w:r>
            <w:r w:rsidR="007C72B1">
              <w:rPr>
                <w:rFonts w:eastAsia="Calibri"/>
                <w:color w:val="000000"/>
                <w:lang w:eastAsia="en-US"/>
              </w:rPr>
              <w:t>й</w:t>
            </w:r>
            <w:r w:rsidR="00D833A1" w:rsidRPr="005840D5">
              <w:rPr>
                <w:rFonts w:eastAsia="Calibri"/>
                <w:color w:val="000000"/>
                <w:lang w:eastAsia="en-US"/>
              </w:rPr>
              <w:t xml:space="preserve"> </w:t>
            </w:r>
            <w:r w:rsidR="007C72B1" w:rsidRPr="007C72B1">
              <w:rPr>
                <w:rFonts w:eastAsia="Calibri"/>
                <w:color w:val="000000"/>
                <w:lang w:eastAsia="en-US"/>
              </w:rPr>
              <w:t>лицензи</w:t>
            </w:r>
            <w:r w:rsidR="00A15777">
              <w:rPr>
                <w:rFonts w:eastAsia="Calibri"/>
                <w:color w:val="000000"/>
                <w:lang w:eastAsia="en-US"/>
              </w:rPr>
              <w:t>и</w:t>
            </w:r>
            <w:r w:rsidR="007C72B1" w:rsidRPr="007C72B1">
              <w:rPr>
                <w:rFonts w:eastAsia="Calibri"/>
                <w:color w:val="000000"/>
                <w:lang w:eastAsia="en-US"/>
              </w:rPr>
              <w:t xml:space="preserve"> </w:t>
            </w:r>
            <w:r w:rsidR="007C72B1" w:rsidRPr="007C72B1">
              <w:rPr>
                <w:rFonts w:eastAsia="Calibri"/>
                <w:bCs/>
                <w:color w:val="000000"/>
                <w:lang w:eastAsia="en-US"/>
              </w:rPr>
              <w:t>на осуществление деятельности по сбору, транспортированию, обработке, утилизации, обезвреживанию, размещению отходов I - IV классов опасности</w:t>
            </w:r>
            <w:r w:rsidR="007C72B1">
              <w:rPr>
                <w:rFonts w:eastAsia="Calibri"/>
                <w:bCs/>
                <w:color w:val="000000"/>
                <w:lang w:eastAsia="en-US"/>
              </w:rPr>
              <w:t xml:space="preserve"> (с приложениями)</w:t>
            </w:r>
            <w:r w:rsidR="007C72B1" w:rsidRPr="007C72B1">
              <w:rPr>
                <w:rFonts w:eastAsia="Calibri"/>
                <w:bCs/>
                <w:color w:val="000000"/>
                <w:lang w:eastAsia="en-US"/>
              </w:rPr>
              <w:t xml:space="preserve"> по следующим видам отходов</w:t>
            </w:r>
            <w:r w:rsidR="007C72B1" w:rsidRPr="007C72B1">
              <w:rPr>
                <w:rFonts w:eastAsia="Calibri"/>
                <w:color w:val="000000"/>
                <w:lang w:eastAsia="en-US"/>
              </w:rPr>
              <w:t xml:space="preserve">: </w:t>
            </w:r>
          </w:p>
          <w:p w:rsidR="007C72B1" w:rsidRPr="007C72B1" w:rsidRDefault="007C72B1" w:rsidP="007C72B1">
            <w:pPr>
              <w:tabs>
                <w:tab w:val="left" w:pos="9639"/>
              </w:tabs>
              <w:jc w:val="both"/>
              <w:rPr>
                <w:rFonts w:eastAsia="Calibri"/>
                <w:color w:val="000000"/>
                <w:lang w:eastAsia="en-US"/>
              </w:rPr>
            </w:pPr>
            <w:r w:rsidRPr="007C72B1">
              <w:rPr>
                <w:rFonts w:eastAsia="Calibri"/>
                <w:color w:val="000000"/>
                <w:lang w:eastAsia="en-US"/>
              </w:rPr>
              <w:t>- пищевые отходы кухонь и организаций общественного питания несортированные (код ФККО 7 36 100 01 30 5);</w:t>
            </w:r>
          </w:p>
          <w:p w:rsidR="007C72B1" w:rsidRPr="007C72B1" w:rsidRDefault="007C72B1" w:rsidP="007C72B1">
            <w:pPr>
              <w:tabs>
                <w:tab w:val="left" w:pos="9639"/>
              </w:tabs>
              <w:jc w:val="both"/>
              <w:rPr>
                <w:rFonts w:eastAsia="Calibri"/>
                <w:color w:val="000000"/>
                <w:lang w:eastAsia="en-US"/>
              </w:rPr>
            </w:pPr>
            <w:r w:rsidRPr="007C72B1">
              <w:rPr>
                <w:rFonts w:eastAsia="Calibri"/>
                <w:color w:val="000000"/>
                <w:lang w:eastAsia="en-US"/>
              </w:rPr>
              <w:t xml:space="preserve">- отходы жиров при разгрузке </w:t>
            </w:r>
            <w:proofErr w:type="spellStart"/>
            <w:r w:rsidRPr="007C72B1">
              <w:rPr>
                <w:rFonts w:eastAsia="Calibri"/>
                <w:color w:val="000000"/>
                <w:lang w:eastAsia="en-US"/>
              </w:rPr>
              <w:t>жироуловителей</w:t>
            </w:r>
            <w:proofErr w:type="spellEnd"/>
            <w:r w:rsidRPr="007C72B1">
              <w:rPr>
                <w:rFonts w:eastAsia="Calibri"/>
                <w:color w:val="000000"/>
                <w:lang w:eastAsia="en-US"/>
              </w:rPr>
              <w:t xml:space="preserve"> (код по ФККО 7 36 101 01 39 4);</w:t>
            </w:r>
          </w:p>
          <w:p w:rsidR="00E21231" w:rsidRPr="005840D5" w:rsidRDefault="007C72B1" w:rsidP="007C72B1">
            <w:pPr>
              <w:tabs>
                <w:tab w:val="left" w:pos="9639"/>
              </w:tabs>
              <w:jc w:val="both"/>
              <w:rPr>
                <w:rFonts w:eastAsia="Calibri"/>
                <w:color w:val="000000"/>
                <w:lang w:eastAsia="en-US"/>
              </w:rPr>
            </w:pPr>
            <w:r w:rsidRPr="007C72B1">
              <w:rPr>
                <w:rFonts w:eastAsia="Calibri"/>
                <w:color w:val="000000"/>
                <w:lang w:eastAsia="en-US"/>
              </w:rPr>
              <w:t>- масла растительные отработанные при приготовлении пищи (код по ФККО 7 36 110 01 31 4)</w:t>
            </w:r>
            <w:r w:rsidR="00D73731" w:rsidRPr="005840D5">
              <w:rPr>
                <w:rFonts w:eastAsia="Calibri"/>
                <w:color w:val="000000"/>
                <w:lang w:eastAsia="en-US"/>
              </w:rPr>
              <w:t>.</w:t>
            </w:r>
          </w:p>
        </w:tc>
      </w:tr>
      <w:tr w:rsidR="00737351" w:rsidRPr="005840D5" w:rsidTr="00D833A1">
        <w:trPr>
          <w:trHeight w:val="267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 xml:space="preserve">оложений документации </w:t>
            </w:r>
            <w:r w:rsidR="00FF43C3" w:rsidRPr="005840D5">
              <w:rPr>
                <w:rFonts w:ascii="Times New Roman" w:hAnsi="Times New Roman" w:cs="Times New Roman"/>
                <w:bCs/>
              </w:rPr>
              <w:lastRenderedPageBreak/>
              <w:t>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7C72B1">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7C72B1">
              <w:rPr>
                <w:rFonts w:ascii="Times New Roman" w:hAnsi="Times New Roman" w:cs="Times New Roman"/>
                <w:b/>
                <w:bCs/>
              </w:rPr>
              <w:t>10</w:t>
            </w:r>
            <w:r w:rsidR="006E0A1E" w:rsidRPr="005840D5">
              <w:rPr>
                <w:rFonts w:ascii="Times New Roman" w:hAnsi="Times New Roman" w:cs="Times New Roman"/>
                <w:b/>
                <w:bCs/>
              </w:rPr>
              <w:t xml:space="preserve"> </w:t>
            </w:r>
            <w:r w:rsidR="007C72B1" w:rsidRPr="007C72B1">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 xml:space="preserve">года по </w:t>
            </w:r>
            <w:r w:rsidR="007C72B1">
              <w:rPr>
                <w:rFonts w:ascii="Times New Roman" w:hAnsi="Times New Roman" w:cs="Times New Roman"/>
                <w:b/>
              </w:rPr>
              <w:t>18</w:t>
            </w:r>
            <w:r w:rsidR="006E0A1E" w:rsidRPr="005840D5">
              <w:rPr>
                <w:rFonts w:ascii="Times New Roman" w:hAnsi="Times New Roman" w:cs="Times New Roman"/>
                <w:b/>
              </w:rPr>
              <w:t xml:space="preserve"> </w:t>
            </w:r>
            <w:r w:rsidR="00417105" w:rsidRPr="00417105">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7C72B1">
              <w:rPr>
                <w:b/>
              </w:rPr>
              <w:t>18</w:t>
            </w:r>
            <w:r w:rsidR="006E0A1E"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7C72B1">
            <w:pPr>
              <w:jc w:val="both"/>
            </w:pPr>
            <w:r w:rsidRPr="005840D5">
              <w:t xml:space="preserve">Подведение итогов закупки будет осуществляться                       </w:t>
            </w:r>
            <w:r w:rsidR="007C72B1">
              <w:rPr>
                <w:b/>
              </w:rPr>
              <w:t>18</w:t>
            </w:r>
            <w:r w:rsidR="008F4A35" w:rsidRPr="005840D5">
              <w:rPr>
                <w:b/>
              </w:rPr>
              <w:t xml:space="preserve"> </w:t>
            </w:r>
            <w:r w:rsidR="00417105" w:rsidRPr="00417105">
              <w:rPr>
                <w:b/>
                <w:bCs/>
              </w:rPr>
              <w:t>февраля</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w:t>
            </w:r>
            <w:r w:rsidRPr="005840D5">
              <w:rPr>
                <w:b w:val="0"/>
                <w:sz w:val="24"/>
                <w:szCs w:val="24"/>
              </w:rPr>
              <w:lastRenderedPageBreak/>
              <w:t>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5840D5" w:rsidTr="00D73731">
              <w:trPr>
                <w:trHeight w:val="508"/>
              </w:trPr>
              <w:tc>
                <w:tcPr>
                  <w:tcW w:w="568" w:type="dxa"/>
                  <w:vAlign w:val="center"/>
                </w:tcPr>
                <w:p w:rsidR="00AF4A2A" w:rsidRPr="005840D5" w:rsidRDefault="00AF4A2A" w:rsidP="00AF4A2A">
                  <w:pPr>
                    <w:tabs>
                      <w:tab w:val="left" w:pos="1005"/>
                    </w:tabs>
                    <w:rPr>
                      <w:b/>
                    </w:rPr>
                  </w:pPr>
                  <w:r w:rsidRPr="005840D5">
                    <w:rPr>
                      <w:b/>
                    </w:rPr>
                    <w:lastRenderedPageBreak/>
                    <w:t xml:space="preserve">№ </w:t>
                  </w:r>
                  <w:proofErr w:type="spellStart"/>
                  <w:proofErr w:type="gramStart"/>
                  <w:r w:rsidRPr="005840D5">
                    <w:rPr>
                      <w:b/>
                    </w:rPr>
                    <w:t>п</w:t>
                  </w:r>
                  <w:proofErr w:type="spellEnd"/>
                  <w:proofErr w:type="gramEnd"/>
                  <w:r w:rsidRPr="005840D5">
                    <w:rPr>
                      <w:b/>
                    </w:rPr>
                    <w:t>/</w:t>
                  </w:r>
                  <w:proofErr w:type="spellStart"/>
                  <w:r w:rsidRPr="005840D5">
                    <w:rPr>
                      <w:b/>
                    </w:rPr>
                    <w:t>п</w:t>
                  </w:r>
                  <w:proofErr w:type="spellEnd"/>
                </w:p>
              </w:tc>
              <w:tc>
                <w:tcPr>
                  <w:tcW w:w="1549" w:type="dxa"/>
                  <w:vAlign w:val="center"/>
                </w:tcPr>
                <w:p w:rsidR="00AF4A2A" w:rsidRPr="005840D5" w:rsidRDefault="00AF4A2A" w:rsidP="00AF4A2A">
                  <w:pPr>
                    <w:tabs>
                      <w:tab w:val="left" w:pos="1005"/>
                    </w:tabs>
                    <w:rPr>
                      <w:b/>
                    </w:rPr>
                  </w:pPr>
                  <w:r w:rsidRPr="005840D5">
                    <w:rPr>
                      <w:b/>
                    </w:rPr>
                    <w:t>Наименование критерия</w:t>
                  </w:r>
                </w:p>
                <w:p w:rsidR="00AF4A2A" w:rsidRPr="005840D5" w:rsidRDefault="00AF4A2A" w:rsidP="00AF4A2A">
                  <w:pPr>
                    <w:tabs>
                      <w:tab w:val="left" w:pos="1005"/>
                    </w:tabs>
                    <w:rPr>
                      <w:b/>
                    </w:rPr>
                  </w:pPr>
                </w:p>
              </w:tc>
              <w:tc>
                <w:tcPr>
                  <w:tcW w:w="994" w:type="dxa"/>
                  <w:vAlign w:val="center"/>
                </w:tcPr>
                <w:p w:rsidR="00AF4A2A" w:rsidRPr="005840D5" w:rsidRDefault="00AF4A2A" w:rsidP="00AF4A2A">
                  <w:pPr>
                    <w:tabs>
                      <w:tab w:val="left" w:pos="1005"/>
                    </w:tabs>
                    <w:rPr>
                      <w:b/>
                    </w:rPr>
                  </w:pPr>
                  <w:r w:rsidRPr="005840D5">
                    <w:rPr>
                      <w:b/>
                    </w:rPr>
                    <w:t>Единица измерения</w:t>
                  </w:r>
                </w:p>
              </w:tc>
              <w:tc>
                <w:tcPr>
                  <w:tcW w:w="995" w:type="dxa"/>
                  <w:vAlign w:val="center"/>
                </w:tcPr>
                <w:p w:rsidR="00AF4A2A" w:rsidRPr="005840D5" w:rsidRDefault="00AF4A2A" w:rsidP="00AF4A2A">
                  <w:pPr>
                    <w:tabs>
                      <w:tab w:val="left" w:pos="1005"/>
                    </w:tabs>
                    <w:rPr>
                      <w:b/>
                    </w:rPr>
                  </w:pPr>
                  <w:r w:rsidRPr="005840D5">
                    <w:rPr>
                      <w:b/>
                    </w:rPr>
                    <w:t>Значимость критерия</w:t>
                  </w:r>
                </w:p>
              </w:tc>
              <w:tc>
                <w:tcPr>
                  <w:tcW w:w="2224" w:type="dxa"/>
                  <w:vAlign w:val="center"/>
                </w:tcPr>
                <w:p w:rsidR="00AF4A2A" w:rsidRPr="005840D5" w:rsidRDefault="00AF4A2A" w:rsidP="00AF4A2A">
                  <w:pPr>
                    <w:tabs>
                      <w:tab w:val="left" w:pos="1005"/>
                    </w:tabs>
                    <w:rPr>
                      <w:b/>
                    </w:rPr>
                  </w:pPr>
                  <w:r w:rsidRPr="005840D5">
                    <w:rPr>
                      <w:b/>
                    </w:rPr>
                    <w:t>Примечание</w:t>
                  </w:r>
                </w:p>
              </w:tc>
            </w:tr>
            <w:tr w:rsidR="00AF4A2A" w:rsidRPr="005840D5" w:rsidTr="00D73731">
              <w:trPr>
                <w:trHeight w:val="520"/>
              </w:trPr>
              <w:tc>
                <w:tcPr>
                  <w:tcW w:w="568" w:type="dxa"/>
                  <w:vAlign w:val="center"/>
                </w:tcPr>
                <w:p w:rsidR="00AF4A2A" w:rsidRPr="005840D5" w:rsidRDefault="00AF4A2A" w:rsidP="00AF4A2A">
                  <w:pPr>
                    <w:tabs>
                      <w:tab w:val="left" w:pos="1005"/>
                    </w:tabs>
                  </w:pPr>
                  <w:r w:rsidRPr="005840D5">
                    <w:t>1.</w:t>
                  </w:r>
                </w:p>
              </w:tc>
              <w:tc>
                <w:tcPr>
                  <w:tcW w:w="1549" w:type="dxa"/>
                  <w:vAlign w:val="center"/>
                </w:tcPr>
                <w:p w:rsidR="00AF4A2A" w:rsidRPr="005840D5" w:rsidRDefault="00AF4A2A" w:rsidP="00AF4A2A">
                  <w:pPr>
                    <w:tabs>
                      <w:tab w:val="left" w:pos="1005"/>
                    </w:tabs>
                  </w:pPr>
                  <w:r w:rsidRPr="005840D5">
                    <w:t>Цена договора (с учетом НДС)</w:t>
                  </w:r>
                </w:p>
              </w:tc>
              <w:tc>
                <w:tcPr>
                  <w:tcW w:w="994" w:type="dxa"/>
                  <w:vAlign w:val="center"/>
                </w:tcPr>
                <w:p w:rsidR="00AF4A2A" w:rsidRPr="005840D5" w:rsidRDefault="00C67170" w:rsidP="00AF4A2A">
                  <w:pPr>
                    <w:tabs>
                      <w:tab w:val="left" w:pos="1005"/>
                    </w:tabs>
                  </w:pPr>
                  <w:r w:rsidRPr="005840D5">
                    <w:t>коэффициент</w:t>
                  </w:r>
                </w:p>
              </w:tc>
              <w:tc>
                <w:tcPr>
                  <w:tcW w:w="995" w:type="dxa"/>
                  <w:shd w:val="clear" w:color="auto" w:fill="auto"/>
                  <w:vAlign w:val="center"/>
                </w:tcPr>
                <w:p w:rsidR="00AF4A2A" w:rsidRPr="005840D5" w:rsidRDefault="00D55D28" w:rsidP="00AF4A2A">
                  <w:pPr>
                    <w:tabs>
                      <w:tab w:val="left" w:pos="1005"/>
                    </w:tabs>
                  </w:pPr>
                  <w:r>
                    <w:t>5</w:t>
                  </w:r>
                  <w:r w:rsidR="00F37705" w:rsidRPr="005840D5">
                    <w:t>0</w:t>
                  </w:r>
                  <w:r w:rsidR="00AF4A2A" w:rsidRPr="005840D5">
                    <w:t>%</w:t>
                  </w:r>
                </w:p>
              </w:tc>
              <w:tc>
                <w:tcPr>
                  <w:tcW w:w="2224" w:type="dxa"/>
                  <w:vAlign w:val="center"/>
                </w:tcPr>
                <w:p w:rsidR="00AF4A2A" w:rsidRPr="005840D5" w:rsidRDefault="00C67170" w:rsidP="004F56B0">
                  <w:pPr>
                    <w:tabs>
                      <w:tab w:val="left" w:pos="1005"/>
                    </w:tabs>
                  </w:pPr>
                  <w:r w:rsidRPr="005840D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AF4A2A" w:rsidRPr="005840D5" w:rsidTr="00D73731">
              <w:trPr>
                <w:trHeight w:val="490"/>
              </w:trPr>
              <w:tc>
                <w:tcPr>
                  <w:tcW w:w="568" w:type="dxa"/>
                  <w:vAlign w:val="center"/>
                </w:tcPr>
                <w:p w:rsidR="00AF4A2A" w:rsidRPr="005840D5" w:rsidRDefault="00AF4A2A" w:rsidP="00AF4A2A">
                  <w:pPr>
                    <w:tabs>
                      <w:tab w:val="left" w:pos="1005"/>
                    </w:tabs>
                  </w:pPr>
                  <w:r w:rsidRPr="005840D5">
                    <w:t>2.</w:t>
                  </w:r>
                </w:p>
              </w:tc>
              <w:tc>
                <w:tcPr>
                  <w:tcW w:w="1549" w:type="dxa"/>
                  <w:vAlign w:val="center"/>
                </w:tcPr>
                <w:p w:rsidR="00AF4A2A" w:rsidRPr="005840D5" w:rsidRDefault="00AF4A2A" w:rsidP="00AF4A2A">
                  <w:pPr>
                    <w:tabs>
                      <w:tab w:val="left" w:pos="1005"/>
                    </w:tabs>
                  </w:pPr>
                  <w:r w:rsidRPr="005840D5">
                    <w:t xml:space="preserve">Квалификация участника конкурса и (или) его сотрудников </w:t>
                  </w:r>
                </w:p>
              </w:tc>
              <w:tc>
                <w:tcPr>
                  <w:tcW w:w="99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tc>
              <w:tc>
                <w:tcPr>
                  <w:tcW w:w="995" w:type="dxa"/>
                  <w:shd w:val="clear" w:color="auto" w:fill="auto"/>
                  <w:vAlign w:val="center"/>
                </w:tcPr>
                <w:p w:rsidR="00AF4A2A" w:rsidRPr="005840D5" w:rsidRDefault="00D55D28" w:rsidP="00AF4A2A">
                  <w:pPr>
                    <w:tabs>
                      <w:tab w:val="left" w:pos="1005"/>
                    </w:tabs>
                  </w:pPr>
                  <w:r>
                    <w:t>5</w:t>
                  </w:r>
                  <w:r w:rsidR="00AF4A2A" w:rsidRPr="005840D5">
                    <w:t>0%</w:t>
                  </w:r>
                </w:p>
              </w:tc>
              <w:tc>
                <w:tcPr>
                  <w:tcW w:w="222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p w:rsidR="00AF4A2A" w:rsidRPr="005840D5" w:rsidRDefault="00AF4A2A" w:rsidP="00AF4A2A">
                  <w:pPr>
                    <w:tabs>
                      <w:tab w:val="left" w:pos="1005"/>
                    </w:tabs>
                  </w:pPr>
                </w:p>
              </w:tc>
            </w:tr>
          </w:tbl>
          <w:p w:rsidR="00936E6F" w:rsidRPr="005840D5" w:rsidRDefault="00936E6F" w:rsidP="00936E6F">
            <w:pPr>
              <w:tabs>
                <w:tab w:val="left" w:pos="9639"/>
              </w:tabs>
              <w:spacing w:after="60"/>
              <w:jc w:val="both"/>
              <w:rPr>
                <w:u w:val="single"/>
              </w:rPr>
            </w:pPr>
            <w:r w:rsidRPr="005840D5">
              <w:rPr>
                <w:u w:val="single"/>
              </w:rPr>
              <w:t>Показатели критерия № 1 – цена договора.</w:t>
            </w:r>
          </w:p>
          <w:p w:rsidR="00936E6F" w:rsidRPr="005840D5" w:rsidRDefault="00936E6F" w:rsidP="00936E6F">
            <w:pPr>
              <w:tabs>
                <w:tab w:val="left" w:pos="9639"/>
              </w:tabs>
              <w:spacing w:after="60"/>
              <w:jc w:val="both"/>
              <w:rPr>
                <w:b/>
              </w:rPr>
            </w:pPr>
            <w:r w:rsidRPr="005840D5">
              <w:t xml:space="preserve">Начальная максимальная цена договора составляет                       </w:t>
            </w:r>
            <w:r w:rsidR="00993B39" w:rsidRPr="00993B39">
              <w:t>3</w:t>
            </w:r>
            <w:r w:rsidR="007C72B1">
              <w:t>0</w:t>
            </w:r>
            <w:r w:rsidR="00993B39" w:rsidRPr="00993B39">
              <w:t>0 000,00 (Триста тысяч)</w:t>
            </w:r>
            <w:r w:rsidR="00D73731" w:rsidRPr="005840D5">
              <w:t xml:space="preserve"> рублей 00 копеек, в т.ч. НДС 18% </w:t>
            </w:r>
            <w:r w:rsidRPr="005840D5">
              <w:rPr>
                <w:b/>
              </w:rPr>
              <w:t xml:space="preserve"> </w:t>
            </w:r>
            <w:r w:rsidRPr="005840D5">
              <w:t xml:space="preserve">и не подлежит изменению в рамках проведения процедуры закупки. </w:t>
            </w:r>
          </w:p>
          <w:p w:rsidR="00936E6F" w:rsidRPr="005840D5" w:rsidRDefault="00936E6F" w:rsidP="00936E6F">
            <w:pPr>
              <w:tabs>
                <w:tab w:val="left" w:pos="9639"/>
              </w:tabs>
              <w:spacing w:after="60"/>
              <w:jc w:val="both"/>
            </w:pPr>
            <w:r w:rsidRPr="005840D5">
              <w:t xml:space="preserve">Снижению подлежит начальная (максимальная) цена единицы товара (работы, услуги) по договору. </w:t>
            </w:r>
          </w:p>
          <w:p w:rsidR="00936E6F" w:rsidRPr="005840D5" w:rsidRDefault="00936E6F" w:rsidP="00936E6F">
            <w:pPr>
              <w:tabs>
                <w:tab w:val="left" w:pos="9639"/>
              </w:tabs>
              <w:spacing w:after="60"/>
              <w:jc w:val="both"/>
            </w:pPr>
            <w:proofErr w:type="gramStart"/>
            <w:r w:rsidRPr="005840D5">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5840D5">
              <w:rPr>
                <w:sz w:val="22"/>
                <w:szCs w:val="22"/>
              </w:rPr>
              <w:t>ЗАЯВКА НА УЧАСТИЕ В ЗАКУПКЕ</w:t>
            </w:r>
            <w:r w:rsidRPr="005840D5">
              <w:t xml:space="preserve">» Документации о закупке, </w:t>
            </w:r>
            <w:r w:rsidRPr="005840D5">
              <w:lastRenderedPageBreak/>
              <w:t>таким образом, Предложение участника по критерию «Цена договора» формируется как произведение коэффициента снижения цены</w:t>
            </w:r>
            <w:r w:rsidRPr="005840D5" w:rsidDel="003E3967">
              <w:t xml:space="preserve"> </w:t>
            </w:r>
            <w:r w:rsidRPr="005840D5">
              <w:t>на начальную максимальную цену каждой единицы товара (работы, услуги), указанной</w:t>
            </w:r>
            <w:proofErr w:type="gramEnd"/>
            <w:r w:rsidRPr="005840D5">
              <w:t xml:space="preserve"> в Таблице № 2  в Форме 2 «</w:t>
            </w:r>
            <w:r w:rsidRPr="005840D5">
              <w:rPr>
                <w:sz w:val="22"/>
                <w:szCs w:val="22"/>
              </w:rPr>
              <w:t>ЗАЯВКА НА УЧАСТИЕ В ЗАКУПКЕ</w:t>
            </w:r>
            <w:r w:rsidRPr="005840D5">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936E6F" w:rsidRPr="005840D5" w:rsidRDefault="00936E6F" w:rsidP="00936E6F">
            <w:pPr>
              <w:tabs>
                <w:tab w:val="left" w:pos="9639"/>
              </w:tabs>
              <w:spacing w:after="60"/>
              <w:jc w:val="both"/>
            </w:pPr>
          </w:p>
          <w:p w:rsidR="00936E6F" w:rsidRPr="005840D5" w:rsidRDefault="00936E6F" w:rsidP="00936E6F">
            <w:pPr>
              <w:tabs>
                <w:tab w:val="left" w:pos="9639"/>
              </w:tabs>
              <w:autoSpaceDE w:val="0"/>
              <w:autoSpaceDN w:val="0"/>
              <w:adjustRightInd w:val="0"/>
              <w:jc w:val="both"/>
              <w:rPr>
                <w:b/>
              </w:rPr>
            </w:pPr>
            <w:r w:rsidRPr="005840D5">
              <w:rPr>
                <w:b/>
              </w:rPr>
              <w:t xml:space="preserve">Предложенный участником коэффициент снижения цены единицы товара (работы, услуги) не должен быть равен 0 и не должен превышать 1,00. </w:t>
            </w:r>
          </w:p>
          <w:p w:rsidR="00936E6F" w:rsidRPr="005840D5" w:rsidRDefault="00936E6F" w:rsidP="00936E6F">
            <w:pPr>
              <w:tabs>
                <w:tab w:val="left" w:pos="9639"/>
              </w:tabs>
              <w:autoSpaceDE w:val="0"/>
              <w:autoSpaceDN w:val="0"/>
              <w:adjustRightInd w:val="0"/>
              <w:jc w:val="both"/>
            </w:pPr>
          </w:p>
          <w:p w:rsidR="00936E6F" w:rsidRPr="005840D5" w:rsidRDefault="00936E6F" w:rsidP="00936E6F">
            <w:pPr>
              <w:tabs>
                <w:tab w:val="left" w:pos="9639"/>
              </w:tabs>
              <w:autoSpaceDE w:val="0"/>
              <w:autoSpaceDN w:val="0"/>
              <w:adjustRightInd w:val="0"/>
              <w:jc w:val="both"/>
            </w:pPr>
            <w:r w:rsidRPr="005840D5">
              <w:t xml:space="preserve">Размер коэффициента снижения цены округляется до двух десятичных знаков после запятой по математическим правилам округления. </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663" w:type="dxa"/>
              <w:tblCellSpacing w:w="0" w:type="dxa"/>
              <w:tblBorders>
                <w:top w:val="single" w:sz="6" w:space="0" w:color="auto"/>
                <w:left w:val="single" w:sz="6" w:space="0" w:color="auto"/>
                <w:bottom w:val="single" w:sz="6" w:space="0" w:color="auto"/>
                <w:right w:val="single" w:sz="6" w:space="0" w:color="auto"/>
              </w:tblBorders>
              <w:tblLayout w:type="fixed"/>
              <w:tblCellMar>
                <w:top w:w="60" w:type="dxa"/>
                <w:left w:w="60" w:type="dxa"/>
                <w:bottom w:w="60" w:type="dxa"/>
                <w:right w:w="60" w:type="dxa"/>
              </w:tblCellMar>
              <w:tblLook w:val="0000"/>
            </w:tblPr>
            <w:tblGrid>
              <w:gridCol w:w="464"/>
              <w:gridCol w:w="1521"/>
              <w:gridCol w:w="748"/>
              <w:gridCol w:w="1236"/>
              <w:gridCol w:w="2694"/>
            </w:tblGrid>
            <w:tr w:rsidR="00B50B8B" w:rsidRPr="00B50B8B" w:rsidTr="00D41738">
              <w:trPr>
                <w:trHeight w:val="690"/>
                <w:tblCellSpacing w:w="0" w:type="dxa"/>
              </w:trPr>
              <w:tc>
                <w:tcPr>
                  <w:tcW w:w="4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b/>
                      <w:bCs/>
                    </w:rPr>
                  </w:pPr>
                  <w:proofErr w:type="spellStart"/>
                  <w:proofErr w:type="gramStart"/>
                  <w:r w:rsidRPr="00B50B8B">
                    <w:rPr>
                      <w:rFonts w:eastAsia="Calibri"/>
                      <w:b/>
                      <w:bCs/>
                    </w:rPr>
                    <w:t>п</w:t>
                  </w:r>
                  <w:proofErr w:type="spellEnd"/>
                  <w:proofErr w:type="gramEnd"/>
                  <w:r w:rsidRPr="00B50B8B">
                    <w:rPr>
                      <w:rFonts w:eastAsia="Calibri"/>
                      <w:b/>
                      <w:bCs/>
                    </w:rPr>
                    <w:t>/</w:t>
                  </w:r>
                  <w:proofErr w:type="spellStart"/>
                  <w:r w:rsidRPr="00B50B8B">
                    <w:rPr>
                      <w:rFonts w:eastAsia="Calibri"/>
                      <w:b/>
                      <w:bCs/>
                    </w:rPr>
                    <w:t>п</w:t>
                  </w:r>
                  <w:proofErr w:type="spellEnd"/>
                </w:p>
              </w:tc>
              <w:tc>
                <w:tcPr>
                  <w:tcW w:w="1521"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b/>
                      <w:bCs/>
                    </w:rPr>
                  </w:pPr>
                  <w:r w:rsidRPr="00B50B8B">
                    <w:rPr>
                      <w:rFonts w:eastAsia="Calibri"/>
                      <w:b/>
                      <w:bCs/>
                    </w:rPr>
                    <w:t>Наименование показателя</w:t>
                  </w:r>
                </w:p>
              </w:tc>
              <w:tc>
                <w:tcPr>
                  <w:tcW w:w="7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b/>
                      <w:bCs/>
                    </w:rPr>
                  </w:pPr>
                  <w:r w:rsidRPr="00B50B8B">
                    <w:rPr>
                      <w:rFonts w:eastAsia="Calibri"/>
                      <w:b/>
                      <w:bCs/>
                    </w:rPr>
                    <w:t>Единица измерения</w:t>
                  </w:r>
                </w:p>
              </w:tc>
              <w:tc>
                <w:tcPr>
                  <w:tcW w:w="12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b/>
                      <w:bCs/>
                    </w:rPr>
                  </w:pPr>
                  <w:r w:rsidRPr="00B50B8B">
                    <w:rPr>
                      <w:rFonts w:eastAsia="Calibri"/>
                      <w:b/>
                      <w:bCs/>
                    </w:rPr>
                    <w:t>Значимость показателя</w:t>
                  </w:r>
                </w:p>
              </w:tc>
              <w:tc>
                <w:tcPr>
                  <w:tcW w:w="26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b/>
                      <w:bCs/>
                    </w:rPr>
                  </w:pPr>
                  <w:r w:rsidRPr="00B50B8B">
                    <w:rPr>
                      <w:rFonts w:eastAsia="Calibri"/>
                      <w:b/>
                      <w:bCs/>
                    </w:rPr>
                    <w:t>Примечание</w:t>
                  </w:r>
                </w:p>
              </w:tc>
            </w:tr>
            <w:tr w:rsidR="00B50B8B" w:rsidRPr="00B50B8B" w:rsidTr="00D41738">
              <w:trPr>
                <w:trHeight w:val="570"/>
                <w:tblCellSpacing w:w="0" w:type="dxa"/>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r w:rsidRPr="00B50B8B">
                    <w:rPr>
                      <w:rFonts w:eastAsia="Calibri"/>
                    </w:rPr>
                    <w:t>1</w:t>
                  </w:r>
                </w:p>
              </w:tc>
              <w:tc>
                <w:tcPr>
                  <w:tcW w:w="15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Опыт выполнения работ по транспортированию и обезвреживанию отходов на специальных объектах обезвреживания</w:t>
                  </w:r>
                </w:p>
              </w:tc>
              <w:tc>
                <w:tcPr>
                  <w:tcW w:w="7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Шт.</w:t>
                  </w:r>
                </w:p>
              </w:tc>
              <w:tc>
                <w:tcPr>
                  <w:tcW w:w="12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Отсутствие актов - 0 баллов</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D41738">
                  <w:pPr>
                    <w:autoSpaceDE w:val="0"/>
                    <w:autoSpaceDN w:val="0"/>
                    <w:adjustRightInd w:val="0"/>
                    <w:jc w:val="both"/>
                    <w:rPr>
                      <w:rFonts w:eastAsia="Calibri"/>
                    </w:rPr>
                  </w:pPr>
                  <w:r w:rsidRPr="00B50B8B">
                    <w:rPr>
                      <w:rFonts w:eastAsia="Calibri"/>
                    </w:rPr>
                    <w:t xml:space="preserve">В качестве документов, подтверждающих наличие опыта,  участник предоставляет: копии подписанных актов о выполнении работ </w:t>
                  </w:r>
                  <w:r w:rsidR="00D41738">
                    <w:rPr>
                      <w:rFonts w:eastAsia="Calibri"/>
                    </w:rPr>
                    <w:t>за 2014-2016 года</w:t>
                  </w:r>
                  <w:r w:rsidRPr="00B50B8B">
                    <w:rPr>
                      <w:rFonts w:eastAsia="Calibri"/>
                    </w:rPr>
                    <w:t xml:space="preserve"> по транспортированию и обезвреживанию отходов на специальных объектах </w:t>
                  </w:r>
                  <w:r w:rsidR="00D41738">
                    <w:rPr>
                      <w:rFonts w:eastAsia="Calibri"/>
                    </w:rPr>
                    <w:t>о</w:t>
                  </w:r>
                  <w:r w:rsidRPr="00B50B8B">
                    <w:rPr>
                      <w:rFonts w:eastAsia="Calibri"/>
                    </w:rPr>
                    <w:t>безвреживания</w:t>
                  </w:r>
                </w:p>
              </w:tc>
            </w:tr>
            <w:tr w:rsidR="00B50B8B" w:rsidRPr="00B50B8B" w:rsidTr="00D41738">
              <w:trPr>
                <w:trHeight w:val="870"/>
                <w:tblCellSpacing w:w="0" w:type="dxa"/>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7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 xml:space="preserve">От 1 до </w:t>
                  </w:r>
                  <w:r w:rsidR="00D55D28">
                    <w:rPr>
                      <w:rFonts w:eastAsia="Calibri"/>
                    </w:rPr>
                    <w:t>29</w:t>
                  </w:r>
                  <w:r w:rsidRPr="00B50B8B">
                    <w:rPr>
                      <w:rFonts w:eastAsia="Calibri"/>
                    </w:rPr>
                    <w:t xml:space="preserve"> актов -</w:t>
                  </w:r>
                </w:p>
                <w:p w:rsidR="00B50B8B" w:rsidRPr="00B50B8B" w:rsidRDefault="00B50B8B" w:rsidP="00B50B8B">
                  <w:pPr>
                    <w:autoSpaceDE w:val="0"/>
                    <w:autoSpaceDN w:val="0"/>
                    <w:adjustRightInd w:val="0"/>
                    <w:jc w:val="both"/>
                    <w:rPr>
                      <w:rFonts w:eastAsia="Calibri"/>
                    </w:rPr>
                  </w:pPr>
                  <w:r w:rsidRPr="00B50B8B">
                    <w:rPr>
                      <w:rFonts w:eastAsia="Calibri"/>
                    </w:rPr>
                    <w:t>20 баллов</w:t>
                  </w: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r>
            <w:tr w:rsidR="00B50B8B" w:rsidRPr="00B50B8B" w:rsidTr="00D41738">
              <w:trPr>
                <w:trHeight w:val="360"/>
                <w:tblCellSpacing w:w="0" w:type="dxa"/>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7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 xml:space="preserve">От </w:t>
                  </w:r>
                  <w:r w:rsidR="00D55D28">
                    <w:rPr>
                      <w:rFonts w:eastAsia="Calibri"/>
                    </w:rPr>
                    <w:t>30</w:t>
                  </w:r>
                  <w:r w:rsidRPr="00B50B8B">
                    <w:rPr>
                      <w:rFonts w:eastAsia="Calibri"/>
                    </w:rPr>
                    <w:t xml:space="preserve"> и более актов -</w:t>
                  </w:r>
                </w:p>
                <w:p w:rsidR="00B50B8B" w:rsidRPr="00B50B8B" w:rsidRDefault="00B50B8B" w:rsidP="00B50B8B">
                  <w:pPr>
                    <w:autoSpaceDE w:val="0"/>
                    <w:autoSpaceDN w:val="0"/>
                    <w:adjustRightInd w:val="0"/>
                    <w:jc w:val="both"/>
                    <w:rPr>
                      <w:rFonts w:eastAsia="Calibri"/>
                    </w:rPr>
                  </w:pPr>
                  <w:r w:rsidRPr="00B50B8B">
                    <w:rPr>
                      <w:rFonts w:eastAsia="Calibri"/>
                    </w:rPr>
                    <w:t>40 баллов</w:t>
                  </w: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r>
            <w:tr w:rsidR="00D55D28" w:rsidRPr="00B50B8B" w:rsidTr="00D41738">
              <w:trPr>
                <w:trHeight w:val="2097"/>
                <w:tblCellSpacing w:w="0" w:type="dxa"/>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E84820">
                  <w:pPr>
                    <w:autoSpaceDE w:val="0"/>
                    <w:autoSpaceDN w:val="0"/>
                    <w:adjustRightInd w:val="0"/>
                    <w:rPr>
                      <w:rFonts w:eastAsia="Calibri"/>
                    </w:rPr>
                  </w:pPr>
                  <w:r w:rsidRPr="00B50B8B">
                    <w:rPr>
                      <w:rFonts w:eastAsia="Calibri"/>
                    </w:rPr>
                    <w:t>2</w:t>
                  </w:r>
                </w:p>
              </w:tc>
              <w:tc>
                <w:tcPr>
                  <w:tcW w:w="15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r w:rsidRPr="00B50B8B">
                    <w:rPr>
                      <w:rFonts w:eastAsia="Calibri"/>
                    </w:rPr>
                    <w:t>Опыт работы (пребывание на рынке)</w:t>
                  </w:r>
                </w:p>
              </w:tc>
              <w:tc>
                <w:tcPr>
                  <w:tcW w:w="7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r w:rsidRPr="00B50B8B">
                    <w:rPr>
                      <w:rFonts w:eastAsia="Calibri"/>
                    </w:rPr>
                    <w:t>Полных лет</w:t>
                  </w:r>
                </w:p>
              </w:tc>
              <w:tc>
                <w:tcPr>
                  <w:tcW w:w="1236" w:type="dxa"/>
                  <w:tcBorders>
                    <w:top w:val="single" w:sz="6" w:space="0" w:color="000000"/>
                    <w:left w:val="single" w:sz="6" w:space="0" w:color="000000"/>
                    <w:right w:val="single" w:sz="6" w:space="0" w:color="000000"/>
                  </w:tcBorders>
                  <w:shd w:val="clear" w:color="auto" w:fill="auto"/>
                </w:tcPr>
                <w:p w:rsidR="00D55D28" w:rsidRPr="00B50B8B" w:rsidRDefault="00D55D28" w:rsidP="00E84820">
                  <w:pPr>
                    <w:autoSpaceDE w:val="0"/>
                    <w:autoSpaceDN w:val="0"/>
                    <w:adjustRightInd w:val="0"/>
                    <w:rPr>
                      <w:rFonts w:eastAsia="Calibri"/>
                    </w:rPr>
                  </w:pPr>
                </w:p>
                <w:p w:rsidR="00D55D28" w:rsidRPr="00B50B8B" w:rsidRDefault="00D55D28" w:rsidP="00E84820">
                  <w:pPr>
                    <w:autoSpaceDE w:val="0"/>
                    <w:autoSpaceDN w:val="0"/>
                    <w:adjustRightInd w:val="0"/>
                    <w:rPr>
                      <w:rFonts w:eastAsia="Calibri"/>
                    </w:rPr>
                  </w:pPr>
                  <w:r w:rsidRPr="00B50B8B">
                    <w:rPr>
                      <w:rFonts w:eastAsia="Calibri"/>
                    </w:rPr>
                    <w:t xml:space="preserve">Менее </w:t>
                  </w:r>
                  <w:r>
                    <w:rPr>
                      <w:rFonts w:eastAsia="Calibri"/>
                    </w:rPr>
                    <w:t>5</w:t>
                  </w:r>
                  <w:r w:rsidRPr="00B50B8B">
                    <w:rPr>
                      <w:rFonts w:eastAsia="Calibri"/>
                    </w:rPr>
                    <w:t xml:space="preserve"> </w:t>
                  </w:r>
                  <w:r>
                    <w:rPr>
                      <w:rFonts w:eastAsia="Calibri"/>
                    </w:rPr>
                    <w:t>лет</w:t>
                  </w:r>
                  <w:r w:rsidRPr="00B50B8B">
                    <w:rPr>
                      <w:rFonts w:eastAsia="Calibri"/>
                    </w:rPr>
                    <w:t xml:space="preserve"> - 0 баллов</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r w:rsidRPr="00B50B8B">
                    <w:rPr>
                      <w:rFonts w:eastAsia="Calibri"/>
                    </w:rPr>
                    <w:t xml:space="preserve">Считается </w:t>
                  </w:r>
                  <w:proofErr w:type="gramStart"/>
                  <w:r w:rsidRPr="00B50B8B">
                    <w:rPr>
                      <w:rFonts w:eastAsia="Calibri"/>
                    </w:rPr>
                    <w:t>с даты документа</w:t>
                  </w:r>
                  <w:proofErr w:type="gramEnd"/>
                  <w:r w:rsidRPr="00B50B8B">
                    <w:rPr>
                      <w:rFonts w:eastAsia="Calibri"/>
                    </w:rPr>
                    <w:t xml:space="preserve">, подтверждающего функционирование на рынке (по предмету закупки) до  момента размещения извещения </w:t>
                  </w:r>
                  <w:r w:rsidRPr="00B50B8B">
                    <w:rPr>
                      <w:rFonts w:eastAsia="Calibri"/>
                    </w:rPr>
                    <w:lastRenderedPageBreak/>
                    <w:t xml:space="preserve">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B50B8B">
                    <w:rPr>
                      <w:rFonts w:eastAsia="Calibri"/>
                    </w:rPr>
                    <w:t>Статрегистре</w:t>
                  </w:r>
                  <w:proofErr w:type="spellEnd"/>
                  <w:r w:rsidRPr="00B50B8B">
                    <w:rPr>
                      <w:rFonts w:eastAsia="Calibri"/>
                    </w:rPr>
                    <w:t xml:space="preserve"> Росстата), копии учредительных документов участника закупки (сведения отражающие виды  деятельности участника закупки).</w:t>
                  </w:r>
                </w:p>
              </w:tc>
            </w:tr>
            <w:tr w:rsidR="00D55D28" w:rsidRPr="00B50B8B" w:rsidTr="00D41738">
              <w:trPr>
                <w:trHeight w:val="1650"/>
                <w:tblCellSpacing w:w="0" w:type="dxa"/>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E84820">
                  <w:pPr>
                    <w:autoSpaceDE w:val="0"/>
                    <w:autoSpaceDN w:val="0"/>
                    <w:adjustRightInd w:val="0"/>
                    <w:rPr>
                      <w:rFonts w:eastAsia="Calibri"/>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p>
              </w:tc>
              <w:tc>
                <w:tcPr>
                  <w:tcW w:w="7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rsidR="00D55D28" w:rsidRPr="00B50B8B" w:rsidRDefault="00D55D28" w:rsidP="00E84820">
                  <w:pPr>
                    <w:autoSpaceDE w:val="0"/>
                    <w:autoSpaceDN w:val="0"/>
                    <w:adjustRightInd w:val="0"/>
                    <w:rPr>
                      <w:rFonts w:eastAsia="Calibri"/>
                    </w:rPr>
                  </w:pPr>
                  <w:r>
                    <w:rPr>
                      <w:rFonts w:eastAsia="Calibri"/>
                    </w:rPr>
                    <w:t>От 5 и более</w:t>
                  </w:r>
                  <w:r w:rsidRPr="00B50B8B">
                    <w:rPr>
                      <w:rFonts w:eastAsia="Calibri"/>
                    </w:rPr>
                    <w:t xml:space="preserve"> лет - </w:t>
                  </w:r>
                  <w:r>
                    <w:rPr>
                      <w:rFonts w:eastAsia="Calibri"/>
                    </w:rPr>
                    <w:t>2</w:t>
                  </w:r>
                  <w:r w:rsidRPr="00B50B8B">
                    <w:rPr>
                      <w:rFonts w:eastAsia="Calibri"/>
                    </w:rPr>
                    <w:t>0 баллов</w:t>
                  </w:r>
                </w:p>
                <w:p w:rsidR="00D55D28" w:rsidRPr="00B50B8B" w:rsidRDefault="00D55D28" w:rsidP="00E84820">
                  <w:pPr>
                    <w:autoSpaceDE w:val="0"/>
                    <w:autoSpaceDN w:val="0"/>
                    <w:adjustRightInd w:val="0"/>
                    <w:rPr>
                      <w:rFonts w:eastAsia="Calibri"/>
                    </w:rPr>
                  </w:pPr>
                  <w:r w:rsidRPr="00B50B8B">
                    <w:rPr>
                      <w:rFonts w:eastAsia="Calibri"/>
                    </w:rPr>
                    <w:t xml:space="preserve"> </w:t>
                  </w: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D55D28" w:rsidRPr="00B50B8B" w:rsidRDefault="00D55D28" w:rsidP="00B50B8B">
                  <w:pPr>
                    <w:autoSpaceDE w:val="0"/>
                    <w:autoSpaceDN w:val="0"/>
                    <w:adjustRightInd w:val="0"/>
                    <w:jc w:val="both"/>
                    <w:rPr>
                      <w:rFonts w:eastAsia="Calibri"/>
                    </w:rPr>
                  </w:pPr>
                </w:p>
              </w:tc>
            </w:tr>
            <w:tr w:rsidR="00B50B8B" w:rsidRPr="00B50B8B" w:rsidTr="00D41738">
              <w:trPr>
                <w:trHeight w:val="2550"/>
                <w:tblCellSpacing w:w="0" w:type="dxa"/>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r w:rsidRPr="00B50B8B">
                    <w:rPr>
                      <w:rFonts w:eastAsia="Calibri"/>
                    </w:rPr>
                    <w:lastRenderedPageBreak/>
                    <w:t>3</w:t>
                  </w:r>
                </w:p>
              </w:tc>
              <w:tc>
                <w:tcPr>
                  <w:tcW w:w="15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w:t>
                  </w:r>
                </w:p>
              </w:tc>
              <w:tc>
                <w:tcPr>
                  <w:tcW w:w="7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Наличие/отсутствие</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rsidR="00B50B8B" w:rsidRPr="00B50B8B" w:rsidRDefault="00B50B8B" w:rsidP="00B50B8B">
                  <w:pPr>
                    <w:autoSpaceDE w:val="0"/>
                    <w:autoSpaceDN w:val="0"/>
                    <w:adjustRightInd w:val="0"/>
                    <w:jc w:val="both"/>
                    <w:rPr>
                      <w:rFonts w:eastAsia="Calibri"/>
                    </w:rPr>
                  </w:pPr>
                  <w:r w:rsidRPr="00B50B8B">
                    <w:rPr>
                      <w:rFonts w:eastAsia="Calibri"/>
                    </w:rPr>
                    <w:t>Отсутствует - 0 баллов</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В качестве подтверждающих документов, участник предоставляет:</w:t>
                  </w:r>
                </w:p>
                <w:p w:rsidR="00B50B8B" w:rsidRPr="00B50B8B" w:rsidRDefault="00B50B8B" w:rsidP="00B50B8B">
                  <w:pPr>
                    <w:autoSpaceDE w:val="0"/>
                    <w:autoSpaceDN w:val="0"/>
                    <w:adjustRightInd w:val="0"/>
                    <w:jc w:val="both"/>
                    <w:rPr>
                      <w:rFonts w:eastAsia="Calibri"/>
                    </w:rPr>
                  </w:pPr>
                  <w:r w:rsidRPr="00B50B8B">
                    <w:rPr>
                      <w:rFonts w:eastAsia="Calibri"/>
                    </w:rPr>
                    <w:t xml:space="preserve"> копии документов (сертификатов, свидетельств, удостоверений и т.п.) подтверждающих прохождение обучения (повышения квалификации) по обращению с отходами I-IV классов опасности и копии договоров, подтверждающих наличие трудовых отношений с исполнителями привлекаемых на договорной основе</w:t>
                  </w:r>
                </w:p>
              </w:tc>
            </w:tr>
            <w:tr w:rsidR="00B50B8B" w:rsidRPr="00B50B8B" w:rsidTr="00D41738">
              <w:trPr>
                <w:trHeight w:val="1185"/>
                <w:tblCellSpacing w:w="0" w:type="dxa"/>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7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rsidR="00B50B8B" w:rsidRPr="00B50B8B" w:rsidRDefault="00B50B8B" w:rsidP="00B50B8B">
                  <w:pPr>
                    <w:autoSpaceDE w:val="0"/>
                    <w:autoSpaceDN w:val="0"/>
                    <w:adjustRightInd w:val="0"/>
                    <w:jc w:val="both"/>
                    <w:rPr>
                      <w:rFonts w:eastAsia="Calibri"/>
                    </w:rPr>
                  </w:pPr>
                  <w:r w:rsidRPr="00B50B8B">
                    <w:rPr>
                      <w:rFonts w:eastAsia="Calibri"/>
                    </w:rPr>
                    <w:t>Наличие - 20 баллов</w:t>
                  </w: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p>
              </w:tc>
            </w:tr>
            <w:tr w:rsidR="00B50B8B" w:rsidRPr="00B50B8B" w:rsidTr="00D41738">
              <w:trPr>
                <w:trHeight w:val="1650"/>
                <w:tblCellSpacing w:w="0" w:type="dxa"/>
              </w:trPr>
              <w:tc>
                <w:tcPr>
                  <w:tcW w:w="4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r w:rsidRPr="00B50B8B">
                    <w:rPr>
                      <w:rFonts w:eastAsia="Calibri"/>
                    </w:rPr>
                    <w:t>4</w:t>
                  </w:r>
                </w:p>
              </w:tc>
              <w:tc>
                <w:tcPr>
                  <w:tcW w:w="152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 xml:space="preserve">Деловая репутация </w:t>
                  </w:r>
                </w:p>
              </w:tc>
              <w:tc>
                <w:tcPr>
                  <w:tcW w:w="748"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A15777" w:rsidP="00B50B8B">
                  <w:pPr>
                    <w:autoSpaceDE w:val="0"/>
                    <w:autoSpaceDN w:val="0"/>
                    <w:adjustRightInd w:val="0"/>
                    <w:jc w:val="both"/>
                    <w:rPr>
                      <w:rFonts w:eastAsia="Calibri"/>
                    </w:rPr>
                  </w:pPr>
                  <w:r w:rsidRPr="00A15777">
                    <w:rPr>
                      <w:rFonts w:eastAsia="Calibri"/>
                    </w:rPr>
                    <w:t>Наличие/отсутствие</w:t>
                  </w: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rsidR="00B50B8B" w:rsidRPr="00B50B8B" w:rsidRDefault="00B50B8B" w:rsidP="00B50B8B">
                  <w:pPr>
                    <w:autoSpaceDE w:val="0"/>
                    <w:autoSpaceDN w:val="0"/>
                    <w:adjustRightInd w:val="0"/>
                    <w:jc w:val="both"/>
                    <w:rPr>
                      <w:rFonts w:eastAsia="Calibri"/>
                    </w:rPr>
                  </w:pPr>
                </w:p>
                <w:p w:rsidR="00B50B8B" w:rsidRPr="00B50B8B" w:rsidRDefault="00B50B8B" w:rsidP="00B50B8B">
                  <w:pPr>
                    <w:autoSpaceDE w:val="0"/>
                    <w:autoSpaceDN w:val="0"/>
                    <w:adjustRightInd w:val="0"/>
                    <w:jc w:val="both"/>
                    <w:rPr>
                      <w:rFonts w:eastAsia="Calibri"/>
                    </w:rPr>
                  </w:pPr>
                  <w:r w:rsidRPr="00B50B8B">
                    <w:rPr>
                      <w:rFonts w:eastAsia="Calibri"/>
                    </w:rPr>
                    <w:t>Отсутствие писем - 0 баллов</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B50B8B">
                  <w:pPr>
                    <w:autoSpaceDE w:val="0"/>
                    <w:autoSpaceDN w:val="0"/>
                    <w:adjustRightInd w:val="0"/>
                    <w:jc w:val="both"/>
                    <w:rPr>
                      <w:rFonts w:eastAsia="Calibri"/>
                    </w:rPr>
                  </w:pPr>
                  <w:r w:rsidRPr="00B50B8B">
                    <w:rPr>
                      <w:rFonts w:eastAsia="Calibri"/>
                    </w:rPr>
                    <w:t>В качестве подтверждающих документов, участник предоставляет:</w:t>
                  </w:r>
                </w:p>
                <w:p w:rsidR="00B50B8B" w:rsidRPr="00B50B8B" w:rsidRDefault="00B50B8B" w:rsidP="00B50B8B">
                  <w:pPr>
                    <w:autoSpaceDE w:val="0"/>
                    <w:autoSpaceDN w:val="0"/>
                    <w:adjustRightInd w:val="0"/>
                    <w:jc w:val="both"/>
                    <w:rPr>
                      <w:rFonts w:eastAsia="Calibri"/>
                    </w:rPr>
                  </w:pPr>
                  <w:r w:rsidRPr="00B50B8B">
                    <w:rPr>
                      <w:rFonts w:eastAsia="Calibri"/>
                    </w:rPr>
                    <w:t>рекомендательные письма, отзывы и иные документы, подтверждающие положительную деловую репутацию участника закупки.</w:t>
                  </w:r>
                </w:p>
              </w:tc>
            </w:tr>
            <w:tr w:rsidR="00B50B8B" w:rsidRPr="00B50B8B" w:rsidTr="00D41738">
              <w:trPr>
                <w:trHeight w:val="330"/>
                <w:tblCellSpacing w:w="0" w:type="dxa"/>
              </w:trPr>
              <w:tc>
                <w:tcPr>
                  <w:tcW w:w="46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152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74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c>
                <w:tcPr>
                  <w:tcW w:w="1236" w:type="dxa"/>
                  <w:tcBorders>
                    <w:top w:val="single" w:sz="6" w:space="0" w:color="000000"/>
                    <w:left w:val="single" w:sz="6" w:space="0" w:color="000000"/>
                    <w:bottom w:val="single" w:sz="6" w:space="0" w:color="000000"/>
                    <w:right w:val="single" w:sz="6" w:space="0" w:color="000000"/>
                  </w:tcBorders>
                  <w:shd w:val="clear" w:color="auto" w:fill="auto"/>
                </w:tcPr>
                <w:p w:rsidR="00B50B8B" w:rsidRPr="00B50B8B" w:rsidRDefault="00B50B8B" w:rsidP="00B50B8B">
                  <w:pPr>
                    <w:autoSpaceDE w:val="0"/>
                    <w:autoSpaceDN w:val="0"/>
                    <w:adjustRightInd w:val="0"/>
                    <w:jc w:val="both"/>
                    <w:rPr>
                      <w:rFonts w:eastAsia="Calibri"/>
                    </w:rPr>
                  </w:pPr>
                  <w:r w:rsidRPr="00B50B8B">
                    <w:rPr>
                      <w:rFonts w:eastAsia="Calibri"/>
                    </w:rPr>
                    <w:t>Наличие писем - 20 баллов</w:t>
                  </w:r>
                </w:p>
              </w:tc>
              <w:tc>
                <w:tcPr>
                  <w:tcW w:w="269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B50B8B" w:rsidRPr="00B50B8B" w:rsidRDefault="00B50B8B" w:rsidP="00E84820">
                  <w:pPr>
                    <w:autoSpaceDE w:val="0"/>
                    <w:autoSpaceDN w:val="0"/>
                    <w:adjustRightInd w:val="0"/>
                    <w:rPr>
                      <w:rFonts w:eastAsia="Calibri"/>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Порядок оценки и сопоставления </w:t>
            </w:r>
            <w:r w:rsidRPr="005840D5">
              <w:lastRenderedPageBreak/>
              <w:t>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AF4A2A" w:rsidRPr="005840D5" w:rsidRDefault="00AF4A2A" w:rsidP="00AF4A2A">
            <w:pPr>
              <w:numPr>
                <w:ilvl w:val="0"/>
                <w:numId w:val="4"/>
              </w:numPr>
              <w:tabs>
                <w:tab w:val="clear" w:pos="720"/>
                <w:tab w:val="num" w:pos="526"/>
                <w:tab w:val="left" w:pos="9639"/>
              </w:tabs>
              <w:autoSpaceDE w:val="0"/>
              <w:autoSpaceDN w:val="0"/>
              <w:adjustRightInd w:val="0"/>
              <w:ind w:left="101" w:firstLine="0"/>
              <w:jc w:val="both"/>
            </w:pPr>
            <w:r w:rsidRPr="005840D5">
              <w:lastRenderedPageBreak/>
              <w:t>Оценка заявок осуществляется в следующем порядке.</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Присуждение каждой заявке порядкового номера по мере </w:t>
            </w:r>
            <w:proofErr w:type="gramStart"/>
            <w:r w:rsidRPr="005840D5">
              <w:lastRenderedPageBreak/>
              <w:t>уменьшения степени выгодности предложения участника закупки</w:t>
            </w:r>
            <w:proofErr w:type="gramEnd"/>
            <w:r w:rsidRPr="005840D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Итоговый рейтинг заявки рассчитывается путем сложения рейтингов </w:t>
            </w:r>
            <w:proofErr w:type="gramStart"/>
            <w:r w:rsidRPr="005840D5">
              <w:t>по каждому из критериев оценки заявок на участие в закупке умноженных на коэффициенты</w:t>
            </w:r>
            <w:proofErr w:type="gramEnd"/>
            <w:r w:rsidRPr="005840D5">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840D5">
              <w:t>деленному</w:t>
            </w:r>
            <w:proofErr w:type="gramEnd"/>
            <w:r w:rsidRPr="005840D5">
              <w:t xml:space="preserve"> на 100.</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67170" w:rsidRPr="005840D5" w:rsidRDefault="00C67170" w:rsidP="00C67170">
            <w:pPr>
              <w:tabs>
                <w:tab w:val="num" w:pos="526"/>
                <w:tab w:val="left" w:pos="9639"/>
              </w:tabs>
              <w:autoSpaceDE w:val="0"/>
              <w:autoSpaceDN w:val="0"/>
              <w:adjustRightInd w:val="0"/>
              <w:ind w:left="101"/>
            </w:pPr>
            <w:r w:rsidRPr="005840D5">
              <w:rPr>
                <w:lang w:val="en-US"/>
              </w:rPr>
              <w:t>d</w:t>
            </w:r>
            <w:r w:rsidRPr="005840D5">
              <w:t>. Рейтинг, присуждаемый заявке по критерию «Цена договора», определяется по формуле:</w:t>
            </w:r>
          </w:p>
          <w:p w:rsidR="00C67170" w:rsidRPr="005840D5" w:rsidRDefault="00C67170" w:rsidP="00C67170">
            <w:pPr>
              <w:tabs>
                <w:tab w:val="num" w:pos="526"/>
                <w:tab w:val="left" w:pos="9639"/>
              </w:tabs>
              <w:autoSpaceDE w:val="0"/>
              <w:autoSpaceDN w:val="0"/>
              <w:adjustRightInd w:val="0"/>
              <w:ind w:left="101"/>
            </w:pPr>
          </w:p>
          <w:p w:rsidR="00C67170" w:rsidRPr="005840D5" w:rsidRDefault="00C67170" w:rsidP="0091624A">
            <w:pPr>
              <w:tabs>
                <w:tab w:val="num" w:pos="526"/>
                <w:tab w:val="left" w:pos="9639"/>
              </w:tabs>
              <w:autoSpaceDE w:val="0"/>
              <w:autoSpaceDN w:val="0"/>
              <w:adjustRightInd w:val="0"/>
              <w:ind w:left="101"/>
              <w:jc w:val="center"/>
            </w:pPr>
            <w:r w:rsidRPr="005840D5">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6.5pt" o:ole="" fillcolor="window">
                  <v:imagedata r:id="rId9" o:title=""/>
                </v:shape>
                <o:OLEObject Type="Embed" ProgID="Equation.3" ShapeID="_x0000_i1025" DrawAspect="Content" ObjectID="_1516510638" r:id="rId10"/>
              </w:object>
            </w:r>
            <w:r w:rsidRPr="005840D5">
              <w:t>,</w:t>
            </w:r>
          </w:p>
          <w:p w:rsidR="00C67170" w:rsidRPr="005840D5" w:rsidRDefault="00C67170" w:rsidP="00C67170">
            <w:pPr>
              <w:tabs>
                <w:tab w:val="num" w:pos="526"/>
                <w:tab w:val="left" w:pos="9639"/>
              </w:tabs>
              <w:autoSpaceDE w:val="0"/>
              <w:autoSpaceDN w:val="0"/>
              <w:adjustRightInd w:val="0"/>
              <w:ind w:left="101"/>
            </w:pPr>
            <w:r w:rsidRPr="005840D5">
              <w:t>где:</w:t>
            </w:r>
          </w:p>
          <w:p w:rsidR="00C67170" w:rsidRPr="005840D5" w:rsidRDefault="00C67170" w:rsidP="00C67170">
            <w:pPr>
              <w:tabs>
                <w:tab w:val="num" w:pos="526"/>
                <w:tab w:val="left" w:pos="9639"/>
              </w:tabs>
              <w:autoSpaceDE w:val="0"/>
              <w:autoSpaceDN w:val="0"/>
              <w:adjustRightInd w:val="0"/>
              <w:ind w:left="101"/>
            </w:pPr>
            <w:r w:rsidRPr="005840D5">
              <w:t>Rai - рейтинг, присуждаемый i-й заявке по указанному критерию;</w:t>
            </w:r>
          </w:p>
          <w:p w:rsidR="00C67170" w:rsidRPr="005840D5" w:rsidRDefault="00C67170" w:rsidP="00C67170">
            <w:pPr>
              <w:tabs>
                <w:tab w:val="num" w:pos="526"/>
                <w:tab w:val="left" w:pos="9639"/>
              </w:tabs>
              <w:autoSpaceDE w:val="0"/>
              <w:autoSpaceDN w:val="0"/>
              <w:adjustRightInd w:val="0"/>
              <w:ind w:left="101"/>
            </w:pPr>
            <w:r w:rsidRPr="005840D5">
              <w:t>Am</w:t>
            </w:r>
            <w:r w:rsidRPr="005840D5">
              <w:rPr>
                <w:lang w:val="en-US"/>
              </w:rPr>
              <w:t>in</w:t>
            </w:r>
            <w:r w:rsidRPr="005840D5">
              <w:t xml:space="preserve"> -  минимальное предложение о коэффициенте снижения цены из всех представленных участниками закупки;</w:t>
            </w:r>
          </w:p>
          <w:p w:rsidR="00C67170" w:rsidRPr="005840D5" w:rsidRDefault="00C67170" w:rsidP="00C67170">
            <w:pPr>
              <w:tabs>
                <w:tab w:val="num" w:pos="526"/>
                <w:tab w:val="left" w:pos="9639"/>
              </w:tabs>
              <w:autoSpaceDE w:val="0"/>
              <w:autoSpaceDN w:val="0"/>
              <w:adjustRightInd w:val="0"/>
              <w:ind w:left="101"/>
            </w:pPr>
            <w:r w:rsidRPr="005840D5">
              <w:t>Ai -  предложение о коэффициенте снижения цены  i-м участником.</w:t>
            </w:r>
          </w:p>
          <w:p w:rsidR="00AF4A2A" w:rsidRPr="005840D5" w:rsidRDefault="00AF4A2A" w:rsidP="00AF4A2A">
            <w:pPr>
              <w:pStyle w:val="ConsPlusNonformat"/>
              <w:widowControl/>
              <w:tabs>
                <w:tab w:val="num" w:pos="526"/>
                <w:tab w:val="left" w:pos="9639"/>
              </w:tabs>
              <w:ind w:left="101"/>
              <w:jc w:val="both"/>
              <w:rPr>
                <w:rFonts w:ascii="Times New Roman" w:hAnsi="Times New Roman" w:cs="Times New Roman"/>
                <w:sz w:val="24"/>
                <w:szCs w:val="24"/>
              </w:rPr>
            </w:pPr>
          </w:p>
          <w:p w:rsidR="00AF4A2A" w:rsidRPr="005840D5" w:rsidRDefault="00AF4A2A" w:rsidP="00AF4A2A">
            <w:pPr>
              <w:tabs>
                <w:tab w:val="num" w:pos="526"/>
                <w:tab w:val="left" w:pos="9639"/>
              </w:tabs>
              <w:autoSpaceDE w:val="0"/>
              <w:autoSpaceDN w:val="0"/>
              <w:adjustRightInd w:val="0"/>
              <w:ind w:left="101"/>
              <w:jc w:val="both"/>
            </w:pPr>
            <w:r w:rsidRPr="005840D5">
              <w:rPr>
                <w:lang w:val="en-US"/>
              </w:rPr>
              <w:t>e</w:t>
            </w:r>
            <w:r w:rsidRPr="005840D5">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AF4A2A" w:rsidP="00AF4A2A">
            <w:pPr>
              <w:pStyle w:val="2"/>
              <w:keepNext w:val="0"/>
              <w:tabs>
                <w:tab w:val="num" w:pos="526"/>
              </w:tabs>
              <w:suppressAutoHyphens/>
              <w:spacing w:after="0"/>
              <w:ind w:left="101"/>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установлены</w:t>
            </w:r>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A2E3C" w:rsidP="00E63FBD">
            <w:pPr>
              <w:keepNext/>
              <w:keepLines/>
              <w:widowControl w:val="0"/>
              <w:suppressLineNumbers/>
              <w:suppressAutoHyphens/>
              <w:ind w:left="101"/>
            </w:pPr>
            <w:r w:rsidRPr="005840D5">
              <w:t>Не установлено</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E510EF" w:rsidRPr="005840D5" w:rsidRDefault="00A602C4" w:rsidP="00E63FBD">
      <w:pPr>
        <w:pStyle w:val="af6"/>
        <w:tabs>
          <w:tab w:val="left" w:pos="9639"/>
        </w:tabs>
        <w:spacing w:after="0"/>
        <w:rPr>
          <w:bCs/>
        </w:rPr>
      </w:pPr>
      <w:r w:rsidRPr="005840D5">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701"/>
        <w:gridCol w:w="2976"/>
      </w:tblGrid>
      <w:tr w:rsidR="00AF4A2A" w:rsidRPr="005840D5" w:rsidTr="00FA2954">
        <w:trPr>
          <w:cantSplit/>
        </w:trPr>
        <w:tc>
          <w:tcPr>
            <w:tcW w:w="567" w:type="dxa"/>
            <w:vAlign w:val="center"/>
          </w:tcPr>
          <w:p w:rsidR="00AF4A2A" w:rsidRPr="005840D5" w:rsidRDefault="00AF4A2A" w:rsidP="00AF4A2A">
            <w:pPr>
              <w:tabs>
                <w:tab w:val="left" w:pos="9639"/>
              </w:tabs>
              <w:jc w:val="center"/>
              <w:rPr>
                <w:b/>
              </w:rPr>
            </w:pPr>
            <w:r w:rsidRPr="005840D5">
              <w:rPr>
                <w:b/>
              </w:rPr>
              <w:t>№ п/п</w:t>
            </w:r>
          </w:p>
        </w:tc>
        <w:tc>
          <w:tcPr>
            <w:tcW w:w="2155" w:type="dxa"/>
            <w:vAlign w:val="center"/>
          </w:tcPr>
          <w:p w:rsidR="00AF4A2A" w:rsidRPr="005840D5" w:rsidRDefault="00AF4A2A" w:rsidP="00AF4A2A">
            <w:pPr>
              <w:tabs>
                <w:tab w:val="left" w:pos="9639"/>
              </w:tabs>
              <w:jc w:val="center"/>
              <w:rPr>
                <w:b/>
              </w:rPr>
            </w:pPr>
            <w:r w:rsidRPr="005840D5">
              <w:rPr>
                <w:b/>
              </w:rPr>
              <w:t>Наименование критерия</w:t>
            </w:r>
          </w:p>
          <w:p w:rsidR="00AF4A2A" w:rsidRPr="005840D5" w:rsidRDefault="00AF4A2A" w:rsidP="00AF4A2A">
            <w:pPr>
              <w:tabs>
                <w:tab w:val="left" w:pos="9639"/>
              </w:tabs>
              <w:jc w:val="center"/>
              <w:rPr>
                <w:b/>
              </w:rPr>
            </w:pPr>
          </w:p>
        </w:tc>
        <w:tc>
          <w:tcPr>
            <w:tcW w:w="1418" w:type="dxa"/>
            <w:vAlign w:val="center"/>
          </w:tcPr>
          <w:p w:rsidR="00AF4A2A" w:rsidRPr="005840D5" w:rsidRDefault="00AF4A2A" w:rsidP="00AF4A2A">
            <w:pPr>
              <w:tabs>
                <w:tab w:val="left" w:pos="9639"/>
              </w:tabs>
              <w:jc w:val="center"/>
              <w:rPr>
                <w:b/>
              </w:rPr>
            </w:pPr>
            <w:r w:rsidRPr="005840D5">
              <w:rPr>
                <w:b/>
              </w:rPr>
              <w:t>Единица измерения</w:t>
            </w:r>
          </w:p>
        </w:tc>
        <w:tc>
          <w:tcPr>
            <w:tcW w:w="1276" w:type="dxa"/>
            <w:vAlign w:val="center"/>
          </w:tcPr>
          <w:p w:rsidR="00AF4A2A" w:rsidRPr="005840D5" w:rsidRDefault="00AF4A2A" w:rsidP="00AF4A2A">
            <w:pPr>
              <w:tabs>
                <w:tab w:val="left" w:pos="9639"/>
              </w:tabs>
              <w:jc w:val="center"/>
              <w:rPr>
                <w:b/>
              </w:rPr>
            </w:pPr>
            <w:r w:rsidRPr="005840D5">
              <w:rPr>
                <w:b/>
              </w:rPr>
              <w:t>Значимость критерия</w:t>
            </w:r>
          </w:p>
        </w:tc>
        <w:tc>
          <w:tcPr>
            <w:tcW w:w="1701" w:type="dxa"/>
            <w:vAlign w:val="center"/>
          </w:tcPr>
          <w:p w:rsidR="00AF4A2A" w:rsidRPr="005840D5" w:rsidRDefault="00AF4A2A" w:rsidP="00AF4A2A">
            <w:pPr>
              <w:tabs>
                <w:tab w:val="left" w:pos="9639"/>
              </w:tabs>
              <w:jc w:val="center"/>
              <w:rPr>
                <w:b/>
              </w:rPr>
            </w:pPr>
            <w:r w:rsidRPr="005840D5">
              <w:rPr>
                <w:b/>
              </w:rPr>
              <w:t>Предложение участника закупки</w:t>
            </w:r>
          </w:p>
          <w:p w:rsidR="00AF4A2A" w:rsidRPr="005840D5" w:rsidRDefault="00AF4A2A" w:rsidP="00AF4A2A">
            <w:pPr>
              <w:tabs>
                <w:tab w:val="left" w:pos="9639"/>
              </w:tabs>
              <w:jc w:val="center"/>
              <w:rPr>
                <w:b/>
              </w:rPr>
            </w:pPr>
            <w:r w:rsidRPr="005840D5">
              <w:rPr>
                <w:b/>
              </w:rPr>
              <w:t>Значение</w:t>
            </w:r>
          </w:p>
          <w:p w:rsidR="00AF4A2A" w:rsidRPr="005840D5" w:rsidRDefault="00AF4A2A" w:rsidP="00AF4A2A">
            <w:pPr>
              <w:tabs>
                <w:tab w:val="left" w:pos="9639"/>
              </w:tabs>
              <w:jc w:val="center"/>
              <w:rPr>
                <w:b/>
              </w:rPr>
            </w:pPr>
            <w:r w:rsidRPr="005840D5">
              <w:rPr>
                <w:b/>
              </w:rPr>
              <w:t>(цифрами и</w:t>
            </w:r>
          </w:p>
          <w:p w:rsidR="00AF4A2A" w:rsidRPr="005840D5" w:rsidRDefault="00AF4A2A" w:rsidP="00AF4A2A">
            <w:pPr>
              <w:tabs>
                <w:tab w:val="left" w:pos="9639"/>
              </w:tabs>
              <w:jc w:val="center"/>
              <w:rPr>
                <w:b/>
              </w:rPr>
            </w:pPr>
            <w:r w:rsidRPr="005840D5">
              <w:rPr>
                <w:b/>
              </w:rPr>
              <w:t>прописью)</w:t>
            </w:r>
          </w:p>
        </w:tc>
        <w:tc>
          <w:tcPr>
            <w:tcW w:w="2976" w:type="dxa"/>
            <w:vAlign w:val="center"/>
          </w:tcPr>
          <w:p w:rsidR="00AF4A2A" w:rsidRPr="005840D5" w:rsidRDefault="00AF4A2A" w:rsidP="00AF4A2A">
            <w:pPr>
              <w:tabs>
                <w:tab w:val="left" w:pos="9639"/>
              </w:tabs>
              <w:jc w:val="center"/>
              <w:rPr>
                <w:b/>
              </w:rPr>
            </w:pPr>
            <w:r w:rsidRPr="005840D5">
              <w:rPr>
                <w:b/>
              </w:rPr>
              <w:t>Примечание</w:t>
            </w:r>
          </w:p>
        </w:tc>
      </w:tr>
      <w:tr w:rsidR="00D73731" w:rsidRPr="005840D5" w:rsidTr="00FA2954">
        <w:trPr>
          <w:cantSplit/>
        </w:trPr>
        <w:tc>
          <w:tcPr>
            <w:tcW w:w="567" w:type="dxa"/>
            <w:vAlign w:val="center"/>
          </w:tcPr>
          <w:p w:rsidR="00D73731" w:rsidRPr="005840D5" w:rsidRDefault="00D73731" w:rsidP="00AF4A2A">
            <w:pPr>
              <w:tabs>
                <w:tab w:val="left" w:pos="9639"/>
              </w:tabs>
              <w:jc w:val="center"/>
            </w:pPr>
            <w:r w:rsidRPr="005840D5">
              <w:t>1.</w:t>
            </w:r>
          </w:p>
        </w:tc>
        <w:tc>
          <w:tcPr>
            <w:tcW w:w="2155" w:type="dxa"/>
            <w:vAlign w:val="center"/>
          </w:tcPr>
          <w:p w:rsidR="00D73731" w:rsidRPr="005840D5" w:rsidRDefault="00D73731" w:rsidP="00AF4A2A">
            <w:pPr>
              <w:tabs>
                <w:tab w:val="left" w:pos="9639"/>
              </w:tabs>
            </w:pPr>
            <w:r w:rsidRPr="005840D5">
              <w:t>Цена договора (с учетом НДС)</w:t>
            </w:r>
          </w:p>
        </w:tc>
        <w:tc>
          <w:tcPr>
            <w:tcW w:w="1418" w:type="dxa"/>
            <w:vAlign w:val="center"/>
          </w:tcPr>
          <w:p w:rsidR="00D73731" w:rsidRPr="005840D5" w:rsidRDefault="00D73731" w:rsidP="00AF4A2A">
            <w:pPr>
              <w:tabs>
                <w:tab w:val="left" w:pos="9639"/>
              </w:tabs>
              <w:jc w:val="center"/>
            </w:pPr>
            <w:r w:rsidRPr="005840D5">
              <w:t>коэффициент</w:t>
            </w:r>
          </w:p>
        </w:tc>
        <w:tc>
          <w:tcPr>
            <w:tcW w:w="1276" w:type="dxa"/>
            <w:vAlign w:val="center"/>
          </w:tcPr>
          <w:p w:rsidR="00D73731" w:rsidRPr="005840D5" w:rsidRDefault="00D55D28" w:rsidP="00D73731">
            <w:pPr>
              <w:tabs>
                <w:tab w:val="left" w:pos="9639"/>
              </w:tabs>
              <w:jc w:val="center"/>
            </w:pPr>
            <w:r>
              <w:t>5</w:t>
            </w:r>
            <w:r w:rsidR="00D73731" w:rsidRPr="005840D5">
              <w:t>0 %</w:t>
            </w:r>
          </w:p>
        </w:tc>
        <w:tc>
          <w:tcPr>
            <w:tcW w:w="1701" w:type="dxa"/>
            <w:vAlign w:val="center"/>
          </w:tcPr>
          <w:p w:rsidR="00D73731" w:rsidRPr="005840D5" w:rsidRDefault="00D73731" w:rsidP="00AF4A2A">
            <w:pPr>
              <w:tabs>
                <w:tab w:val="left" w:pos="9639"/>
              </w:tabs>
              <w:jc w:val="center"/>
            </w:pPr>
          </w:p>
        </w:tc>
        <w:tc>
          <w:tcPr>
            <w:tcW w:w="2976" w:type="dxa"/>
            <w:vAlign w:val="center"/>
          </w:tcPr>
          <w:p w:rsidR="00D73731" w:rsidRPr="005840D5" w:rsidRDefault="00D73731" w:rsidP="00FA2954">
            <w:pPr>
              <w:tabs>
                <w:tab w:val="left" w:pos="2444"/>
              </w:tabs>
            </w:pPr>
            <w:r w:rsidRPr="005840D5">
              <w:t xml:space="preserve">Размер коэффициента снижения цены, применимый к тарифам указанным в Таблице №2 в Форме 2 «ЗАЯВКА НА УЧАСТИЕ В </w:t>
            </w:r>
            <w:r w:rsidR="00FA2954">
              <w:t>З</w:t>
            </w:r>
            <w:r w:rsidRPr="005840D5">
              <w:t>АКУПКЕ» Документации о закупке.</w:t>
            </w:r>
          </w:p>
        </w:tc>
      </w:tr>
      <w:tr w:rsidR="00D73731" w:rsidRPr="005840D5" w:rsidTr="00FA2954">
        <w:trPr>
          <w:cantSplit/>
          <w:trHeight w:val="689"/>
        </w:trPr>
        <w:tc>
          <w:tcPr>
            <w:tcW w:w="567" w:type="dxa"/>
            <w:vAlign w:val="center"/>
          </w:tcPr>
          <w:p w:rsidR="00D73731" w:rsidRPr="005840D5" w:rsidRDefault="00D73731" w:rsidP="00AF4A2A">
            <w:pPr>
              <w:tabs>
                <w:tab w:val="left" w:pos="9639"/>
              </w:tabs>
              <w:jc w:val="center"/>
            </w:pPr>
            <w:r w:rsidRPr="005840D5">
              <w:t>2.</w:t>
            </w:r>
          </w:p>
        </w:tc>
        <w:tc>
          <w:tcPr>
            <w:tcW w:w="2155" w:type="dxa"/>
            <w:vAlign w:val="center"/>
          </w:tcPr>
          <w:p w:rsidR="00D73731" w:rsidRPr="005840D5" w:rsidRDefault="00D73731" w:rsidP="00AF4A2A">
            <w:pPr>
              <w:tabs>
                <w:tab w:val="left" w:pos="9639"/>
              </w:tabs>
            </w:pPr>
            <w:r w:rsidRPr="005840D5">
              <w:t xml:space="preserve">Квалификация участника конкурса </w:t>
            </w:r>
          </w:p>
        </w:tc>
        <w:tc>
          <w:tcPr>
            <w:tcW w:w="1418" w:type="dxa"/>
            <w:vAlign w:val="center"/>
          </w:tcPr>
          <w:p w:rsidR="00D73731" w:rsidRPr="005840D5" w:rsidRDefault="00D73731" w:rsidP="00AF4A2A">
            <w:pPr>
              <w:tabs>
                <w:tab w:val="left" w:pos="9639"/>
              </w:tabs>
            </w:pPr>
            <w:r w:rsidRPr="005840D5">
              <w:t>См. ниже.</w:t>
            </w:r>
          </w:p>
          <w:p w:rsidR="00D73731" w:rsidRPr="005840D5" w:rsidRDefault="00D73731" w:rsidP="00AF4A2A">
            <w:pPr>
              <w:tabs>
                <w:tab w:val="left" w:pos="9639"/>
              </w:tabs>
              <w:jc w:val="center"/>
            </w:pPr>
          </w:p>
        </w:tc>
        <w:tc>
          <w:tcPr>
            <w:tcW w:w="1276" w:type="dxa"/>
            <w:vAlign w:val="center"/>
          </w:tcPr>
          <w:p w:rsidR="00D73731" w:rsidRPr="005840D5" w:rsidRDefault="00D55D28" w:rsidP="00D73731">
            <w:pPr>
              <w:tabs>
                <w:tab w:val="left" w:pos="9639"/>
              </w:tabs>
              <w:jc w:val="center"/>
            </w:pPr>
            <w:r>
              <w:t>5</w:t>
            </w:r>
            <w:r w:rsidR="00D73731" w:rsidRPr="005840D5">
              <w:t>0 %</w:t>
            </w:r>
          </w:p>
        </w:tc>
        <w:tc>
          <w:tcPr>
            <w:tcW w:w="1701" w:type="dxa"/>
            <w:vAlign w:val="center"/>
          </w:tcPr>
          <w:p w:rsidR="00D73731" w:rsidRPr="005840D5" w:rsidRDefault="00D73731" w:rsidP="00AF4A2A">
            <w:pPr>
              <w:tabs>
                <w:tab w:val="left" w:pos="9639"/>
              </w:tabs>
              <w:jc w:val="center"/>
            </w:pPr>
          </w:p>
        </w:tc>
        <w:tc>
          <w:tcPr>
            <w:tcW w:w="2976" w:type="dxa"/>
            <w:vAlign w:val="center"/>
          </w:tcPr>
          <w:p w:rsidR="00D73731" w:rsidRPr="005840D5" w:rsidRDefault="00D73731" w:rsidP="00607646">
            <w:pPr>
              <w:tabs>
                <w:tab w:val="left" w:pos="1005"/>
              </w:tabs>
            </w:pPr>
            <w:r w:rsidRPr="005840D5">
              <w:t>См. ниже</w:t>
            </w:r>
          </w:p>
        </w:tc>
      </w:tr>
    </w:tbl>
    <w:p w:rsidR="00B4616B" w:rsidRPr="005840D5" w:rsidRDefault="00B4616B" w:rsidP="00972200">
      <w:pPr>
        <w:tabs>
          <w:tab w:val="left" w:pos="9639"/>
        </w:tabs>
        <w:rPr>
          <w:b/>
        </w:rPr>
      </w:pPr>
    </w:p>
    <w:p w:rsidR="00972200" w:rsidRPr="005840D5" w:rsidRDefault="003719AC" w:rsidP="00972200">
      <w:pPr>
        <w:tabs>
          <w:tab w:val="left" w:pos="9639"/>
        </w:tabs>
        <w:rPr>
          <w:b/>
        </w:rPr>
      </w:pPr>
      <w:r w:rsidRPr="005840D5">
        <w:rPr>
          <w:b/>
        </w:rPr>
        <w:t xml:space="preserve">Предложение участника </w:t>
      </w:r>
      <w:r w:rsidR="00B4616B" w:rsidRPr="005840D5">
        <w:rPr>
          <w:b/>
        </w:rPr>
        <w:t>по критерию № 1 «Цена договора»:</w:t>
      </w:r>
    </w:p>
    <w:p w:rsidR="00C67170" w:rsidRDefault="00C67170" w:rsidP="00C67170">
      <w:pPr>
        <w:tabs>
          <w:tab w:val="left" w:pos="9639"/>
        </w:tabs>
        <w:rPr>
          <w:b/>
        </w:rPr>
      </w:pPr>
      <w:r w:rsidRPr="005840D5">
        <w:rPr>
          <w:b/>
        </w:rPr>
        <w:t>Таблица № 2</w:t>
      </w:r>
    </w:p>
    <w:p w:rsidR="007C72B1" w:rsidRDefault="007C72B1" w:rsidP="00C67170">
      <w:pPr>
        <w:tabs>
          <w:tab w:val="left" w:pos="9639"/>
        </w:tabs>
        <w:rPr>
          <w:b/>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754"/>
        <w:gridCol w:w="1494"/>
        <w:gridCol w:w="1499"/>
        <w:gridCol w:w="1816"/>
        <w:gridCol w:w="2082"/>
      </w:tblGrid>
      <w:tr w:rsidR="007C72B1" w:rsidRPr="007C72B1" w:rsidTr="00FA2954">
        <w:trPr>
          <w:cantSplit/>
          <w:trHeight w:val="1110"/>
        </w:trPr>
        <w:tc>
          <w:tcPr>
            <w:tcW w:w="221" w:type="pct"/>
            <w:shd w:val="clear" w:color="auto" w:fill="auto"/>
            <w:vAlign w:val="center"/>
          </w:tcPr>
          <w:p w:rsidR="007C72B1" w:rsidRPr="007C72B1" w:rsidRDefault="007C72B1" w:rsidP="007C72B1">
            <w:pPr>
              <w:jc w:val="center"/>
              <w:rPr>
                <w:b/>
              </w:rPr>
            </w:pPr>
            <w:r w:rsidRPr="007C72B1">
              <w:rPr>
                <w:b/>
              </w:rPr>
              <w:lastRenderedPageBreak/>
              <w:t>№</w:t>
            </w:r>
          </w:p>
          <w:p w:rsidR="007C72B1" w:rsidRPr="007C72B1" w:rsidRDefault="007C72B1" w:rsidP="007C72B1">
            <w:pPr>
              <w:jc w:val="center"/>
              <w:rPr>
                <w:b/>
              </w:rPr>
            </w:pPr>
            <w:proofErr w:type="spellStart"/>
            <w:proofErr w:type="gramStart"/>
            <w:r w:rsidRPr="007C72B1">
              <w:rPr>
                <w:b/>
              </w:rPr>
              <w:t>п</w:t>
            </w:r>
            <w:proofErr w:type="spellEnd"/>
            <w:proofErr w:type="gramEnd"/>
            <w:r w:rsidRPr="007C72B1">
              <w:rPr>
                <w:b/>
              </w:rPr>
              <w:t>/</w:t>
            </w:r>
            <w:proofErr w:type="spellStart"/>
            <w:r w:rsidRPr="007C72B1">
              <w:rPr>
                <w:b/>
              </w:rPr>
              <w:t>п</w:t>
            </w:r>
            <w:proofErr w:type="spellEnd"/>
          </w:p>
        </w:tc>
        <w:tc>
          <w:tcPr>
            <w:tcW w:w="1376" w:type="pct"/>
            <w:shd w:val="clear" w:color="auto" w:fill="auto"/>
            <w:vAlign w:val="center"/>
          </w:tcPr>
          <w:p w:rsidR="007C72B1" w:rsidRPr="007C72B1" w:rsidRDefault="007C72B1" w:rsidP="007C72B1">
            <w:pPr>
              <w:jc w:val="center"/>
              <w:rPr>
                <w:b/>
              </w:rPr>
            </w:pPr>
            <w:r w:rsidRPr="007C72B1">
              <w:rPr>
                <w:b/>
              </w:rPr>
              <w:t>Виды работ</w:t>
            </w:r>
          </w:p>
        </w:tc>
        <w:tc>
          <w:tcPr>
            <w:tcW w:w="732" w:type="pct"/>
            <w:vAlign w:val="center"/>
          </w:tcPr>
          <w:p w:rsidR="007C72B1" w:rsidRPr="007C72B1" w:rsidRDefault="007C72B1" w:rsidP="007C72B1">
            <w:pPr>
              <w:ind w:left="-4"/>
              <w:jc w:val="center"/>
              <w:rPr>
                <w:b/>
              </w:rPr>
            </w:pPr>
            <w:r w:rsidRPr="007C72B1">
              <w:rPr>
                <w:b/>
              </w:rPr>
              <w:t>Единица измерения</w:t>
            </w:r>
          </w:p>
        </w:tc>
        <w:tc>
          <w:tcPr>
            <w:tcW w:w="734" w:type="pct"/>
            <w:shd w:val="clear" w:color="auto" w:fill="auto"/>
            <w:vAlign w:val="center"/>
          </w:tcPr>
          <w:p w:rsidR="007C72B1" w:rsidRPr="007C72B1" w:rsidRDefault="007C72B1" w:rsidP="007C72B1">
            <w:pPr>
              <w:jc w:val="center"/>
              <w:rPr>
                <w:b/>
              </w:rPr>
            </w:pPr>
            <w:r w:rsidRPr="007C72B1">
              <w:rPr>
                <w:b/>
              </w:rPr>
              <w:t>Количество</w:t>
            </w:r>
          </w:p>
        </w:tc>
        <w:tc>
          <w:tcPr>
            <w:tcW w:w="890" w:type="pct"/>
          </w:tcPr>
          <w:p w:rsidR="007C72B1" w:rsidRPr="007C72B1" w:rsidRDefault="007C72B1" w:rsidP="007C72B1">
            <w:pPr>
              <w:jc w:val="center"/>
              <w:rPr>
                <w:b/>
              </w:rPr>
            </w:pPr>
            <w:r w:rsidRPr="007C72B1">
              <w:rPr>
                <w:b/>
              </w:rPr>
              <w:t xml:space="preserve">Начальная максимальная цена за единицу работы, </w:t>
            </w:r>
          </w:p>
          <w:p w:rsidR="007C72B1" w:rsidRPr="007C72B1" w:rsidRDefault="007C72B1" w:rsidP="007C72B1">
            <w:pPr>
              <w:jc w:val="center"/>
              <w:rPr>
                <w:b/>
              </w:rPr>
            </w:pPr>
            <w:r w:rsidRPr="007C72B1">
              <w:rPr>
                <w:b/>
              </w:rPr>
              <w:t>с учетом НДС,</w:t>
            </w:r>
          </w:p>
          <w:p w:rsidR="007C72B1" w:rsidRPr="007C72B1" w:rsidRDefault="007C72B1" w:rsidP="007C72B1">
            <w:pPr>
              <w:jc w:val="center"/>
              <w:rPr>
                <w:b/>
              </w:rPr>
            </w:pPr>
            <w:r w:rsidRPr="007C72B1">
              <w:rPr>
                <w:b/>
              </w:rPr>
              <w:t>руб.</w:t>
            </w:r>
          </w:p>
        </w:tc>
        <w:tc>
          <w:tcPr>
            <w:tcW w:w="1046" w:type="pct"/>
          </w:tcPr>
          <w:p w:rsidR="007C72B1" w:rsidRPr="007C72B1" w:rsidRDefault="007C72B1" w:rsidP="007C72B1">
            <w:pPr>
              <w:jc w:val="center"/>
              <w:rPr>
                <w:b/>
              </w:rPr>
            </w:pPr>
            <w:r w:rsidRPr="007C72B1">
              <w:rPr>
                <w:b/>
              </w:rPr>
              <w:t>Предложение участника закупки, равное произведению начальной максимальной цены за единицу работы, на коэффициент снижения цены, указанный в Таблице № 1.</w:t>
            </w:r>
          </w:p>
        </w:tc>
      </w:tr>
      <w:tr w:rsidR="007C72B1" w:rsidRPr="007C72B1" w:rsidTr="00FA2954">
        <w:trPr>
          <w:cantSplit/>
          <w:trHeight w:val="226"/>
        </w:trPr>
        <w:tc>
          <w:tcPr>
            <w:tcW w:w="221" w:type="pct"/>
            <w:shd w:val="clear" w:color="auto" w:fill="auto"/>
            <w:vAlign w:val="center"/>
          </w:tcPr>
          <w:p w:rsidR="007C72B1" w:rsidRPr="007C72B1" w:rsidRDefault="007C72B1" w:rsidP="007C72B1">
            <w:pPr>
              <w:jc w:val="center"/>
            </w:pPr>
            <w:r w:rsidRPr="007C72B1">
              <w:t>1</w:t>
            </w:r>
          </w:p>
        </w:tc>
        <w:tc>
          <w:tcPr>
            <w:tcW w:w="1376" w:type="pct"/>
            <w:shd w:val="clear" w:color="auto" w:fill="auto"/>
            <w:vAlign w:val="center"/>
          </w:tcPr>
          <w:p w:rsidR="007C72B1" w:rsidRPr="007C72B1" w:rsidRDefault="007C72B1" w:rsidP="007C72B1">
            <w:pPr>
              <w:jc w:val="center"/>
            </w:pPr>
            <w:r w:rsidRPr="007C72B1">
              <w:t>2</w:t>
            </w:r>
          </w:p>
        </w:tc>
        <w:tc>
          <w:tcPr>
            <w:tcW w:w="732" w:type="pct"/>
          </w:tcPr>
          <w:p w:rsidR="007C72B1" w:rsidRPr="007C72B1" w:rsidRDefault="007C72B1" w:rsidP="007C72B1">
            <w:pPr>
              <w:ind w:left="-4"/>
              <w:jc w:val="center"/>
            </w:pPr>
            <w:r w:rsidRPr="007C72B1">
              <w:t>3</w:t>
            </w:r>
          </w:p>
        </w:tc>
        <w:tc>
          <w:tcPr>
            <w:tcW w:w="734" w:type="pct"/>
            <w:shd w:val="clear" w:color="auto" w:fill="auto"/>
            <w:vAlign w:val="center"/>
          </w:tcPr>
          <w:p w:rsidR="007C72B1" w:rsidRPr="007C72B1" w:rsidRDefault="007C72B1" w:rsidP="007C72B1">
            <w:pPr>
              <w:jc w:val="center"/>
            </w:pPr>
            <w:r w:rsidRPr="007C72B1">
              <w:t>4</w:t>
            </w:r>
          </w:p>
        </w:tc>
        <w:tc>
          <w:tcPr>
            <w:tcW w:w="890" w:type="pct"/>
          </w:tcPr>
          <w:p w:rsidR="007C72B1" w:rsidRPr="007C72B1" w:rsidRDefault="007C72B1" w:rsidP="007C72B1">
            <w:pPr>
              <w:jc w:val="center"/>
            </w:pPr>
            <w:r w:rsidRPr="007C72B1">
              <w:t>5</w:t>
            </w:r>
          </w:p>
        </w:tc>
        <w:tc>
          <w:tcPr>
            <w:tcW w:w="1046" w:type="pct"/>
          </w:tcPr>
          <w:p w:rsidR="007C72B1" w:rsidRPr="007C72B1" w:rsidRDefault="007C72B1" w:rsidP="007C72B1">
            <w:pPr>
              <w:jc w:val="center"/>
            </w:pPr>
          </w:p>
        </w:tc>
      </w:tr>
      <w:tr w:rsidR="00841303" w:rsidRPr="007C72B1" w:rsidTr="00FA2954">
        <w:trPr>
          <w:cantSplit/>
        </w:trPr>
        <w:tc>
          <w:tcPr>
            <w:tcW w:w="221" w:type="pct"/>
          </w:tcPr>
          <w:p w:rsidR="00841303" w:rsidRPr="007C72B1" w:rsidRDefault="00841303" w:rsidP="007C72B1">
            <w:pPr>
              <w:jc w:val="center"/>
            </w:pPr>
            <w:r w:rsidRPr="007C72B1">
              <w:t>1.</w:t>
            </w:r>
          </w:p>
        </w:tc>
        <w:tc>
          <w:tcPr>
            <w:tcW w:w="1376" w:type="pct"/>
          </w:tcPr>
          <w:p w:rsidR="00841303" w:rsidRPr="008075E7" w:rsidRDefault="00841303" w:rsidP="004E11A2">
            <w:r>
              <w:t>Транспортирование</w:t>
            </w:r>
          </w:p>
        </w:tc>
        <w:tc>
          <w:tcPr>
            <w:tcW w:w="732" w:type="pct"/>
          </w:tcPr>
          <w:p w:rsidR="00841303" w:rsidRPr="007C72B1" w:rsidRDefault="00841303" w:rsidP="007C72B1">
            <w:pPr>
              <w:ind w:left="-4"/>
              <w:jc w:val="center"/>
            </w:pPr>
            <w:proofErr w:type="spellStart"/>
            <w:r w:rsidRPr="007C72B1">
              <w:t>машинорейс</w:t>
            </w:r>
            <w:proofErr w:type="spellEnd"/>
          </w:p>
        </w:tc>
        <w:tc>
          <w:tcPr>
            <w:tcW w:w="734" w:type="pct"/>
            <w:vAlign w:val="center"/>
          </w:tcPr>
          <w:p w:rsidR="00841303" w:rsidRPr="007C72B1" w:rsidRDefault="00841303" w:rsidP="007C72B1">
            <w:pPr>
              <w:jc w:val="center"/>
            </w:pPr>
            <w:r w:rsidRPr="007C72B1">
              <w:t>1</w:t>
            </w:r>
          </w:p>
        </w:tc>
        <w:tc>
          <w:tcPr>
            <w:tcW w:w="890" w:type="pct"/>
            <w:vAlign w:val="center"/>
          </w:tcPr>
          <w:p w:rsidR="00841303" w:rsidRPr="007C72B1" w:rsidRDefault="00841303" w:rsidP="007C72B1">
            <w:pPr>
              <w:jc w:val="center"/>
            </w:pPr>
            <w:r w:rsidRPr="007C72B1">
              <w:t>1</w:t>
            </w:r>
            <w:r>
              <w:t xml:space="preserve"> </w:t>
            </w:r>
            <w:r w:rsidRPr="007C72B1">
              <w:t>000</w:t>
            </w:r>
            <w:r>
              <w:t>,00</w:t>
            </w:r>
          </w:p>
        </w:tc>
        <w:tc>
          <w:tcPr>
            <w:tcW w:w="1046" w:type="pct"/>
          </w:tcPr>
          <w:p w:rsidR="00841303" w:rsidRPr="007C72B1" w:rsidRDefault="00841303" w:rsidP="007C72B1">
            <w:pPr>
              <w:jc w:val="center"/>
            </w:pPr>
          </w:p>
        </w:tc>
      </w:tr>
      <w:tr w:rsidR="00841303" w:rsidRPr="007C72B1" w:rsidTr="00FA2954">
        <w:trPr>
          <w:cantSplit/>
        </w:trPr>
        <w:tc>
          <w:tcPr>
            <w:tcW w:w="221" w:type="pct"/>
          </w:tcPr>
          <w:p w:rsidR="00841303" w:rsidRPr="007C72B1" w:rsidRDefault="00841303" w:rsidP="007C72B1">
            <w:pPr>
              <w:jc w:val="center"/>
            </w:pPr>
            <w:r w:rsidRPr="007C72B1">
              <w:t>2.</w:t>
            </w:r>
          </w:p>
        </w:tc>
        <w:tc>
          <w:tcPr>
            <w:tcW w:w="1376" w:type="pct"/>
          </w:tcPr>
          <w:p w:rsidR="00841303" w:rsidRPr="007C72B1" w:rsidRDefault="00841303" w:rsidP="007C72B1">
            <w:r w:rsidRPr="007C72B1">
              <w:t xml:space="preserve">Обезвреживание </w:t>
            </w:r>
          </w:p>
          <w:p w:rsidR="00841303" w:rsidRPr="007C72B1" w:rsidRDefault="00841303" w:rsidP="007C72B1">
            <w:r w:rsidRPr="007C72B1">
              <w:t xml:space="preserve">пищевых отходов </w:t>
            </w:r>
          </w:p>
        </w:tc>
        <w:tc>
          <w:tcPr>
            <w:tcW w:w="732" w:type="pct"/>
          </w:tcPr>
          <w:p w:rsidR="00841303" w:rsidRPr="007C72B1" w:rsidRDefault="00841303" w:rsidP="007C72B1">
            <w:pPr>
              <w:ind w:left="-4"/>
              <w:jc w:val="center"/>
            </w:pPr>
            <w:r w:rsidRPr="007C72B1">
              <w:t xml:space="preserve">контейнер 48 литров </w:t>
            </w:r>
          </w:p>
        </w:tc>
        <w:tc>
          <w:tcPr>
            <w:tcW w:w="734" w:type="pct"/>
            <w:vAlign w:val="center"/>
          </w:tcPr>
          <w:p w:rsidR="00841303" w:rsidRPr="007C72B1" w:rsidRDefault="00841303" w:rsidP="007C72B1">
            <w:pPr>
              <w:jc w:val="center"/>
            </w:pPr>
            <w:r w:rsidRPr="007C72B1">
              <w:t>1</w:t>
            </w:r>
          </w:p>
        </w:tc>
        <w:tc>
          <w:tcPr>
            <w:tcW w:w="890" w:type="pct"/>
            <w:vAlign w:val="center"/>
          </w:tcPr>
          <w:p w:rsidR="00841303" w:rsidRPr="007C72B1" w:rsidRDefault="00841303" w:rsidP="007C72B1">
            <w:pPr>
              <w:jc w:val="center"/>
            </w:pPr>
            <w:r w:rsidRPr="007C72B1">
              <w:t>450</w:t>
            </w:r>
            <w:r>
              <w:t>,00</w:t>
            </w:r>
          </w:p>
        </w:tc>
        <w:tc>
          <w:tcPr>
            <w:tcW w:w="1046" w:type="pct"/>
          </w:tcPr>
          <w:p w:rsidR="00841303" w:rsidRPr="007C72B1" w:rsidRDefault="00841303" w:rsidP="007C72B1">
            <w:pPr>
              <w:jc w:val="center"/>
            </w:pPr>
          </w:p>
        </w:tc>
      </w:tr>
      <w:tr w:rsidR="00841303" w:rsidRPr="007C72B1" w:rsidTr="00FA2954">
        <w:trPr>
          <w:cantSplit/>
        </w:trPr>
        <w:tc>
          <w:tcPr>
            <w:tcW w:w="221" w:type="pct"/>
          </w:tcPr>
          <w:p w:rsidR="00841303" w:rsidRPr="007C72B1" w:rsidRDefault="00841303" w:rsidP="007C72B1">
            <w:pPr>
              <w:jc w:val="center"/>
            </w:pPr>
            <w:r w:rsidRPr="007C72B1">
              <w:t>3.</w:t>
            </w:r>
          </w:p>
        </w:tc>
        <w:tc>
          <w:tcPr>
            <w:tcW w:w="1376" w:type="pct"/>
          </w:tcPr>
          <w:p w:rsidR="00841303" w:rsidRPr="007C72B1" w:rsidRDefault="00841303" w:rsidP="007C72B1">
            <w:r w:rsidRPr="007C72B1">
              <w:t>Обезвреживание</w:t>
            </w:r>
            <w:r w:rsidRPr="007C72B1">
              <w:rPr>
                <w:bCs/>
              </w:rPr>
              <w:t xml:space="preserve"> отходов жиров </w:t>
            </w:r>
          </w:p>
        </w:tc>
        <w:tc>
          <w:tcPr>
            <w:tcW w:w="732" w:type="pct"/>
          </w:tcPr>
          <w:p w:rsidR="00841303" w:rsidRPr="007C72B1" w:rsidRDefault="00841303" w:rsidP="007C72B1">
            <w:pPr>
              <w:ind w:left="-4"/>
              <w:jc w:val="center"/>
            </w:pPr>
            <w:r w:rsidRPr="007C72B1">
              <w:t xml:space="preserve">контейнер 48 литров </w:t>
            </w:r>
          </w:p>
        </w:tc>
        <w:tc>
          <w:tcPr>
            <w:tcW w:w="734" w:type="pct"/>
            <w:vAlign w:val="center"/>
          </w:tcPr>
          <w:p w:rsidR="00841303" w:rsidRPr="007C72B1" w:rsidRDefault="00841303" w:rsidP="007C72B1">
            <w:pPr>
              <w:jc w:val="center"/>
            </w:pPr>
            <w:r w:rsidRPr="007C72B1">
              <w:t>1</w:t>
            </w:r>
          </w:p>
        </w:tc>
        <w:tc>
          <w:tcPr>
            <w:tcW w:w="890" w:type="pct"/>
            <w:vAlign w:val="center"/>
          </w:tcPr>
          <w:p w:rsidR="00841303" w:rsidRPr="007C72B1" w:rsidRDefault="00841303" w:rsidP="007C72B1">
            <w:pPr>
              <w:jc w:val="center"/>
            </w:pPr>
            <w:r w:rsidRPr="007C72B1">
              <w:t>1</w:t>
            </w:r>
            <w:r>
              <w:t xml:space="preserve"> </w:t>
            </w:r>
            <w:r w:rsidRPr="007C72B1">
              <w:t>250</w:t>
            </w:r>
            <w:r>
              <w:t>,00</w:t>
            </w:r>
          </w:p>
        </w:tc>
        <w:tc>
          <w:tcPr>
            <w:tcW w:w="1046" w:type="pct"/>
          </w:tcPr>
          <w:p w:rsidR="00841303" w:rsidRPr="007C72B1" w:rsidRDefault="00841303" w:rsidP="007C72B1">
            <w:pPr>
              <w:jc w:val="center"/>
            </w:pPr>
          </w:p>
        </w:tc>
      </w:tr>
      <w:tr w:rsidR="00841303" w:rsidRPr="007C72B1" w:rsidTr="00FA2954">
        <w:trPr>
          <w:cantSplit/>
        </w:trPr>
        <w:tc>
          <w:tcPr>
            <w:tcW w:w="221" w:type="pct"/>
          </w:tcPr>
          <w:p w:rsidR="00841303" w:rsidRPr="007C72B1" w:rsidRDefault="00841303" w:rsidP="007C72B1">
            <w:pPr>
              <w:jc w:val="center"/>
            </w:pPr>
            <w:r w:rsidRPr="007C72B1">
              <w:t>4.</w:t>
            </w:r>
          </w:p>
        </w:tc>
        <w:tc>
          <w:tcPr>
            <w:tcW w:w="1376" w:type="pct"/>
          </w:tcPr>
          <w:p w:rsidR="00841303" w:rsidRPr="007C72B1" w:rsidRDefault="00841303" w:rsidP="007C72B1">
            <w:r w:rsidRPr="007C72B1">
              <w:t>Обезвреживание</w:t>
            </w:r>
            <w:r w:rsidRPr="007C72B1">
              <w:rPr>
                <w:bCs/>
              </w:rPr>
              <w:t xml:space="preserve"> масла растительного отработанного</w:t>
            </w:r>
          </w:p>
        </w:tc>
        <w:tc>
          <w:tcPr>
            <w:tcW w:w="732" w:type="pct"/>
          </w:tcPr>
          <w:p w:rsidR="00841303" w:rsidRPr="007C72B1" w:rsidRDefault="00841303" w:rsidP="007C72B1">
            <w:pPr>
              <w:ind w:left="-4"/>
              <w:jc w:val="center"/>
            </w:pPr>
            <w:r w:rsidRPr="007C72B1">
              <w:t xml:space="preserve">емкость </w:t>
            </w:r>
          </w:p>
          <w:p w:rsidR="00841303" w:rsidRPr="007C72B1" w:rsidRDefault="00841303" w:rsidP="007C72B1">
            <w:pPr>
              <w:ind w:left="-4"/>
              <w:jc w:val="center"/>
            </w:pPr>
            <w:r w:rsidRPr="007C72B1">
              <w:t xml:space="preserve">20 литров </w:t>
            </w:r>
          </w:p>
        </w:tc>
        <w:tc>
          <w:tcPr>
            <w:tcW w:w="734" w:type="pct"/>
            <w:vAlign w:val="center"/>
          </w:tcPr>
          <w:p w:rsidR="00841303" w:rsidRPr="007C72B1" w:rsidRDefault="00841303" w:rsidP="007C72B1">
            <w:pPr>
              <w:jc w:val="center"/>
            </w:pPr>
            <w:r w:rsidRPr="007C72B1">
              <w:t>1</w:t>
            </w:r>
          </w:p>
        </w:tc>
        <w:tc>
          <w:tcPr>
            <w:tcW w:w="890" w:type="pct"/>
            <w:vAlign w:val="center"/>
          </w:tcPr>
          <w:p w:rsidR="00841303" w:rsidRPr="007C72B1" w:rsidRDefault="00841303" w:rsidP="007C72B1">
            <w:pPr>
              <w:jc w:val="center"/>
            </w:pPr>
            <w:r w:rsidRPr="007C72B1">
              <w:t>800</w:t>
            </w:r>
            <w:r>
              <w:t>,00</w:t>
            </w:r>
          </w:p>
        </w:tc>
        <w:tc>
          <w:tcPr>
            <w:tcW w:w="1046" w:type="pct"/>
          </w:tcPr>
          <w:p w:rsidR="00841303" w:rsidRPr="007C72B1" w:rsidRDefault="00841303" w:rsidP="007C72B1">
            <w:pPr>
              <w:jc w:val="center"/>
            </w:pPr>
          </w:p>
        </w:tc>
      </w:tr>
    </w:tbl>
    <w:p w:rsidR="007C72B1" w:rsidRDefault="007C72B1" w:rsidP="00C67170">
      <w:pPr>
        <w:tabs>
          <w:tab w:val="left" w:pos="9639"/>
        </w:tabs>
        <w:rPr>
          <w:b/>
        </w:rPr>
      </w:pPr>
    </w:p>
    <w:p w:rsidR="00AF5CD3" w:rsidRPr="005840D5" w:rsidRDefault="00B4616B" w:rsidP="00E63FBD">
      <w:pPr>
        <w:tabs>
          <w:tab w:val="left" w:pos="9639"/>
        </w:tabs>
        <w:rPr>
          <w:b/>
        </w:rPr>
      </w:pPr>
      <w:r w:rsidRPr="005840D5">
        <w:rPr>
          <w:b/>
        </w:rPr>
        <w:t>Предложение участника по критерию № 2</w:t>
      </w:r>
      <w:r w:rsidRPr="005840D5">
        <w:t xml:space="preserve"> </w:t>
      </w:r>
      <w:r w:rsidRPr="005840D5">
        <w:rPr>
          <w:b/>
        </w:rPr>
        <w:t>«К</w:t>
      </w:r>
      <w:r w:rsidR="00727D93" w:rsidRPr="005840D5">
        <w:rPr>
          <w:b/>
        </w:rPr>
        <w:t xml:space="preserve">валификация участника </w:t>
      </w:r>
      <w:r w:rsidR="00AF5CD3" w:rsidRPr="005840D5">
        <w:rPr>
          <w:b/>
        </w:rPr>
        <w:t>процедуры закупки</w:t>
      </w:r>
      <w:r w:rsidR="00727D93" w:rsidRPr="005840D5">
        <w:rPr>
          <w:b/>
        </w:rPr>
        <w:t xml:space="preserve"> при размещении заказа на выполнение работ, оказание услуг</w:t>
      </w:r>
      <w:r w:rsidRPr="005840D5">
        <w:rPr>
          <w:b/>
        </w:rPr>
        <w:t>»</w:t>
      </w:r>
      <w:r w:rsidR="00727D93" w:rsidRPr="005840D5">
        <w:rPr>
          <w:b/>
        </w:rPr>
        <w:t>:</w:t>
      </w:r>
    </w:p>
    <w:p w:rsidR="000F66AC" w:rsidRDefault="00A602C4" w:rsidP="00E63FBD">
      <w:pPr>
        <w:tabs>
          <w:tab w:val="left" w:pos="9639"/>
        </w:tabs>
      </w:pPr>
      <w:r w:rsidRPr="005840D5">
        <w:t xml:space="preserve">Таблица № </w:t>
      </w:r>
      <w:r w:rsidR="00C67170" w:rsidRPr="005840D5">
        <w:t>3</w:t>
      </w:r>
    </w:p>
    <w:p w:rsidR="00D55D28" w:rsidRDefault="00D55D28" w:rsidP="00E63FBD">
      <w:pPr>
        <w:tabs>
          <w:tab w:val="left" w:pos="9639"/>
        </w:tabs>
      </w:pPr>
    </w:p>
    <w:p w:rsidR="00D55D28" w:rsidRPr="005840D5" w:rsidRDefault="00D55D28" w:rsidP="00E63FBD">
      <w:pPr>
        <w:tabs>
          <w:tab w:val="left" w:pos="9639"/>
        </w:tabs>
      </w:pPr>
    </w:p>
    <w:tbl>
      <w:tblPr>
        <w:tblW w:w="10290" w:type="dxa"/>
        <w:tblCellSpacing w:w="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37"/>
        <w:gridCol w:w="1969"/>
        <w:gridCol w:w="748"/>
        <w:gridCol w:w="1908"/>
        <w:gridCol w:w="1817"/>
        <w:gridCol w:w="3511"/>
      </w:tblGrid>
      <w:tr w:rsidR="00B50B8B" w:rsidRPr="00B50B8B" w:rsidTr="00D41738">
        <w:trPr>
          <w:trHeight w:val="690"/>
          <w:tblCellSpacing w:w="0" w:type="dxa"/>
        </w:trPr>
        <w:tc>
          <w:tcPr>
            <w:tcW w:w="337" w:type="dxa"/>
            <w:shd w:val="clear" w:color="auto" w:fill="auto"/>
            <w:vAlign w:val="center"/>
          </w:tcPr>
          <w:p w:rsidR="00B50B8B" w:rsidRPr="00B50B8B" w:rsidRDefault="00B50B8B" w:rsidP="00B50B8B">
            <w:pPr>
              <w:autoSpaceDE w:val="0"/>
              <w:autoSpaceDN w:val="0"/>
              <w:adjustRightInd w:val="0"/>
              <w:rPr>
                <w:rFonts w:eastAsia="Calibri"/>
                <w:b/>
                <w:bCs/>
              </w:rPr>
            </w:pPr>
            <w:proofErr w:type="spellStart"/>
            <w:proofErr w:type="gramStart"/>
            <w:r w:rsidRPr="00B50B8B">
              <w:rPr>
                <w:rFonts w:eastAsia="Calibri"/>
                <w:b/>
                <w:bCs/>
              </w:rPr>
              <w:t>п</w:t>
            </w:r>
            <w:proofErr w:type="spellEnd"/>
            <w:proofErr w:type="gramEnd"/>
            <w:r w:rsidRPr="00B50B8B">
              <w:rPr>
                <w:rFonts w:eastAsia="Calibri"/>
                <w:b/>
                <w:bCs/>
              </w:rPr>
              <w:t>/</w:t>
            </w:r>
            <w:proofErr w:type="spellStart"/>
            <w:r w:rsidRPr="00B50B8B">
              <w:rPr>
                <w:rFonts w:eastAsia="Calibri"/>
                <w:b/>
                <w:bCs/>
              </w:rPr>
              <w:t>п</w:t>
            </w:r>
            <w:proofErr w:type="spellEnd"/>
          </w:p>
        </w:tc>
        <w:tc>
          <w:tcPr>
            <w:tcW w:w="1969" w:type="dxa"/>
            <w:shd w:val="clear" w:color="auto" w:fill="auto"/>
            <w:vAlign w:val="center"/>
          </w:tcPr>
          <w:p w:rsidR="00B50B8B" w:rsidRPr="00B50B8B" w:rsidRDefault="00B50B8B" w:rsidP="00B50B8B">
            <w:pPr>
              <w:autoSpaceDE w:val="0"/>
              <w:autoSpaceDN w:val="0"/>
              <w:adjustRightInd w:val="0"/>
              <w:rPr>
                <w:rFonts w:eastAsia="Calibri"/>
                <w:b/>
                <w:bCs/>
              </w:rPr>
            </w:pPr>
            <w:r w:rsidRPr="00B50B8B">
              <w:rPr>
                <w:rFonts w:eastAsia="Calibri"/>
                <w:b/>
                <w:bCs/>
              </w:rPr>
              <w:t>Наименование показателя</w:t>
            </w:r>
          </w:p>
        </w:tc>
        <w:tc>
          <w:tcPr>
            <w:tcW w:w="748" w:type="dxa"/>
            <w:shd w:val="clear" w:color="auto" w:fill="auto"/>
            <w:vAlign w:val="center"/>
          </w:tcPr>
          <w:p w:rsidR="00B50B8B" w:rsidRPr="00B50B8B" w:rsidRDefault="00B50B8B" w:rsidP="00B50B8B">
            <w:pPr>
              <w:autoSpaceDE w:val="0"/>
              <w:autoSpaceDN w:val="0"/>
              <w:adjustRightInd w:val="0"/>
              <w:rPr>
                <w:rFonts w:eastAsia="Calibri"/>
                <w:b/>
                <w:bCs/>
              </w:rPr>
            </w:pPr>
            <w:r w:rsidRPr="00B50B8B">
              <w:rPr>
                <w:rFonts w:eastAsia="Calibri"/>
                <w:b/>
                <w:bCs/>
              </w:rPr>
              <w:t>Единица измерения</w:t>
            </w:r>
          </w:p>
        </w:tc>
        <w:tc>
          <w:tcPr>
            <w:tcW w:w="1908" w:type="dxa"/>
            <w:shd w:val="clear" w:color="auto" w:fill="auto"/>
            <w:vAlign w:val="center"/>
          </w:tcPr>
          <w:p w:rsidR="00B50B8B" w:rsidRPr="00B50B8B" w:rsidRDefault="00B50B8B" w:rsidP="00B50B8B">
            <w:pPr>
              <w:autoSpaceDE w:val="0"/>
              <w:autoSpaceDN w:val="0"/>
              <w:adjustRightInd w:val="0"/>
              <w:rPr>
                <w:rFonts w:eastAsia="Calibri"/>
                <w:b/>
                <w:bCs/>
              </w:rPr>
            </w:pPr>
            <w:r w:rsidRPr="00B50B8B">
              <w:rPr>
                <w:rFonts w:eastAsia="Calibri"/>
                <w:b/>
                <w:bCs/>
              </w:rPr>
              <w:t>Значимость показателя</w:t>
            </w:r>
          </w:p>
        </w:tc>
        <w:tc>
          <w:tcPr>
            <w:tcW w:w="1817" w:type="dxa"/>
            <w:shd w:val="clear" w:color="auto" w:fill="auto"/>
          </w:tcPr>
          <w:p w:rsidR="00B50B8B" w:rsidRPr="00B50B8B" w:rsidRDefault="00B50B8B" w:rsidP="00B50B8B">
            <w:pPr>
              <w:autoSpaceDE w:val="0"/>
              <w:autoSpaceDN w:val="0"/>
              <w:adjustRightInd w:val="0"/>
              <w:rPr>
                <w:rFonts w:eastAsia="Calibri"/>
                <w:b/>
                <w:bCs/>
              </w:rPr>
            </w:pPr>
            <w:r w:rsidRPr="00B50B8B">
              <w:rPr>
                <w:rFonts w:eastAsia="Calibri"/>
                <w:b/>
                <w:bCs/>
              </w:rPr>
              <w:t>Предложение участника закупки</w:t>
            </w:r>
          </w:p>
          <w:p w:rsidR="00B50B8B" w:rsidRPr="00B50B8B" w:rsidRDefault="00B50B8B" w:rsidP="00B50B8B">
            <w:pPr>
              <w:autoSpaceDE w:val="0"/>
              <w:autoSpaceDN w:val="0"/>
              <w:adjustRightInd w:val="0"/>
              <w:rPr>
                <w:rFonts w:eastAsia="Calibri"/>
                <w:b/>
                <w:bCs/>
              </w:rPr>
            </w:pPr>
            <w:r w:rsidRPr="00B50B8B">
              <w:rPr>
                <w:rFonts w:eastAsia="Calibri"/>
                <w:b/>
                <w:bCs/>
              </w:rPr>
              <w:t>Значение</w:t>
            </w:r>
          </w:p>
          <w:p w:rsidR="00B50B8B" w:rsidRPr="00B50B8B" w:rsidRDefault="00B50B8B" w:rsidP="00B50B8B">
            <w:pPr>
              <w:autoSpaceDE w:val="0"/>
              <w:autoSpaceDN w:val="0"/>
              <w:adjustRightInd w:val="0"/>
              <w:rPr>
                <w:rFonts w:eastAsia="Calibri"/>
                <w:b/>
                <w:bCs/>
              </w:rPr>
            </w:pPr>
            <w:proofErr w:type="gramStart"/>
            <w:r w:rsidRPr="00B50B8B">
              <w:rPr>
                <w:rFonts w:eastAsia="Calibri"/>
                <w:b/>
                <w:bCs/>
              </w:rPr>
              <w:t>(цифрами и</w:t>
            </w:r>
            <w:proofErr w:type="gramEnd"/>
          </w:p>
          <w:p w:rsidR="00B50B8B" w:rsidRPr="00B50B8B" w:rsidRDefault="00B50B8B" w:rsidP="00B50B8B">
            <w:pPr>
              <w:autoSpaceDE w:val="0"/>
              <w:autoSpaceDN w:val="0"/>
              <w:adjustRightInd w:val="0"/>
              <w:rPr>
                <w:rFonts w:eastAsia="Calibri"/>
                <w:b/>
                <w:bCs/>
              </w:rPr>
            </w:pPr>
            <w:r w:rsidRPr="00B50B8B">
              <w:rPr>
                <w:rFonts w:eastAsia="Calibri"/>
                <w:b/>
                <w:bCs/>
              </w:rPr>
              <w:t>прописью)</w:t>
            </w:r>
          </w:p>
        </w:tc>
        <w:tc>
          <w:tcPr>
            <w:tcW w:w="3511" w:type="dxa"/>
            <w:shd w:val="clear" w:color="auto" w:fill="auto"/>
            <w:vAlign w:val="center"/>
          </w:tcPr>
          <w:p w:rsidR="00B50B8B" w:rsidRPr="00B50B8B" w:rsidRDefault="00B50B8B" w:rsidP="00B50B8B">
            <w:pPr>
              <w:autoSpaceDE w:val="0"/>
              <w:autoSpaceDN w:val="0"/>
              <w:adjustRightInd w:val="0"/>
              <w:rPr>
                <w:rFonts w:eastAsia="Calibri"/>
                <w:b/>
                <w:bCs/>
              </w:rPr>
            </w:pPr>
            <w:r w:rsidRPr="00B50B8B">
              <w:rPr>
                <w:rFonts w:eastAsia="Calibri"/>
                <w:b/>
                <w:bCs/>
              </w:rPr>
              <w:t>Примечание</w:t>
            </w:r>
          </w:p>
        </w:tc>
      </w:tr>
      <w:tr w:rsidR="00B50B8B" w:rsidRPr="00B50B8B" w:rsidTr="00D41738">
        <w:trPr>
          <w:trHeight w:val="570"/>
          <w:tblCellSpacing w:w="0" w:type="dxa"/>
        </w:trPr>
        <w:tc>
          <w:tcPr>
            <w:tcW w:w="337"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1</w:t>
            </w:r>
          </w:p>
        </w:tc>
        <w:tc>
          <w:tcPr>
            <w:tcW w:w="1969"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Опыт выполнения работ по транспортированию и обезвреживанию отходов на специальных объектах обезвреживания</w:t>
            </w:r>
          </w:p>
        </w:tc>
        <w:tc>
          <w:tcPr>
            <w:tcW w:w="748"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Шт.</w:t>
            </w:r>
          </w:p>
        </w:tc>
        <w:tc>
          <w:tcPr>
            <w:tcW w:w="1908" w:type="dxa"/>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Отсутствие актов - 0 баллов</w:t>
            </w:r>
          </w:p>
        </w:tc>
        <w:tc>
          <w:tcPr>
            <w:tcW w:w="1817" w:type="dxa"/>
            <w:vMerge w:val="restart"/>
            <w:shd w:val="clear" w:color="auto" w:fill="auto"/>
          </w:tcPr>
          <w:p w:rsidR="00B50B8B" w:rsidRPr="00B50B8B" w:rsidRDefault="00B50B8B" w:rsidP="00B50B8B">
            <w:pPr>
              <w:autoSpaceDE w:val="0"/>
              <w:autoSpaceDN w:val="0"/>
              <w:adjustRightInd w:val="0"/>
              <w:rPr>
                <w:rFonts w:eastAsia="Calibri"/>
              </w:rPr>
            </w:pPr>
          </w:p>
        </w:tc>
        <w:tc>
          <w:tcPr>
            <w:tcW w:w="3511"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В качестве документов, подтверждающих наличие опыта,  участник предоставляет: копии подписанных актов о выполнении работ</w:t>
            </w:r>
            <w:r w:rsidR="00D41738">
              <w:rPr>
                <w:rFonts w:eastAsia="Calibri"/>
              </w:rPr>
              <w:t xml:space="preserve"> </w:t>
            </w:r>
            <w:r w:rsidR="00D41738" w:rsidRPr="00D41738">
              <w:rPr>
                <w:rFonts w:eastAsia="Calibri"/>
              </w:rPr>
              <w:t>за 2014-2016 года</w:t>
            </w:r>
            <w:r w:rsidRPr="00B50B8B">
              <w:rPr>
                <w:rFonts w:eastAsia="Calibri"/>
              </w:rPr>
              <w:t xml:space="preserve">  по транспортированию и обезвреживанию отходов на специальных объектах обезвреживания</w:t>
            </w:r>
          </w:p>
        </w:tc>
      </w:tr>
      <w:tr w:rsidR="00B50B8B" w:rsidRPr="00B50B8B" w:rsidTr="00D41738">
        <w:trPr>
          <w:trHeight w:val="870"/>
          <w:tblCellSpacing w:w="0" w:type="dxa"/>
        </w:trPr>
        <w:tc>
          <w:tcPr>
            <w:tcW w:w="337"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69"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748"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08" w:type="dxa"/>
            <w:shd w:val="clear" w:color="auto" w:fill="auto"/>
            <w:vAlign w:val="center"/>
          </w:tcPr>
          <w:p w:rsidR="00B50B8B" w:rsidRPr="00B50B8B" w:rsidRDefault="00B50B8B" w:rsidP="00D55D28">
            <w:pPr>
              <w:autoSpaceDE w:val="0"/>
              <w:autoSpaceDN w:val="0"/>
              <w:adjustRightInd w:val="0"/>
              <w:rPr>
                <w:rFonts w:eastAsia="Calibri"/>
              </w:rPr>
            </w:pPr>
            <w:r w:rsidRPr="00B50B8B">
              <w:rPr>
                <w:rFonts w:eastAsia="Calibri"/>
              </w:rPr>
              <w:t xml:space="preserve">От 1 до </w:t>
            </w:r>
            <w:r w:rsidR="00D55D28">
              <w:rPr>
                <w:rFonts w:eastAsia="Calibri"/>
              </w:rPr>
              <w:t>29</w:t>
            </w:r>
            <w:r w:rsidRPr="00B50B8B">
              <w:rPr>
                <w:rFonts w:eastAsia="Calibri"/>
              </w:rPr>
              <w:t xml:space="preserve"> актов -20 баллов</w:t>
            </w:r>
          </w:p>
        </w:tc>
        <w:tc>
          <w:tcPr>
            <w:tcW w:w="1817" w:type="dxa"/>
            <w:vMerge/>
            <w:shd w:val="clear" w:color="auto" w:fill="auto"/>
          </w:tcPr>
          <w:p w:rsidR="00B50B8B" w:rsidRPr="00B50B8B" w:rsidRDefault="00B50B8B" w:rsidP="00B50B8B">
            <w:pPr>
              <w:autoSpaceDE w:val="0"/>
              <w:autoSpaceDN w:val="0"/>
              <w:adjustRightInd w:val="0"/>
              <w:rPr>
                <w:rFonts w:eastAsia="Calibri"/>
              </w:rPr>
            </w:pPr>
          </w:p>
        </w:tc>
        <w:tc>
          <w:tcPr>
            <w:tcW w:w="3511" w:type="dxa"/>
            <w:vMerge/>
            <w:shd w:val="clear" w:color="auto" w:fill="auto"/>
            <w:vAlign w:val="center"/>
          </w:tcPr>
          <w:p w:rsidR="00B50B8B" w:rsidRPr="00B50B8B" w:rsidRDefault="00B50B8B" w:rsidP="00B50B8B">
            <w:pPr>
              <w:autoSpaceDE w:val="0"/>
              <w:autoSpaceDN w:val="0"/>
              <w:adjustRightInd w:val="0"/>
              <w:rPr>
                <w:rFonts w:eastAsia="Calibri"/>
              </w:rPr>
            </w:pPr>
          </w:p>
        </w:tc>
      </w:tr>
      <w:tr w:rsidR="00B50B8B" w:rsidRPr="00B50B8B" w:rsidTr="00D41738">
        <w:trPr>
          <w:trHeight w:val="360"/>
          <w:tblCellSpacing w:w="0" w:type="dxa"/>
        </w:trPr>
        <w:tc>
          <w:tcPr>
            <w:tcW w:w="337"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69"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748"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08" w:type="dxa"/>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 xml:space="preserve">От </w:t>
            </w:r>
            <w:r w:rsidR="00D55D28">
              <w:rPr>
                <w:rFonts w:eastAsia="Calibri"/>
              </w:rPr>
              <w:t>30</w:t>
            </w:r>
            <w:r w:rsidRPr="00B50B8B">
              <w:rPr>
                <w:rFonts w:eastAsia="Calibri"/>
              </w:rPr>
              <w:t xml:space="preserve"> и более актов -</w:t>
            </w:r>
          </w:p>
          <w:p w:rsidR="00B50B8B" w:rsidRPr="00B50B8B" w:rsidRDefault="00B50B8B" w:rsidP="00B50B8B">
            <w:pPr>
              <w:autoSpaceDE w:val="0"/>
              <w:autoSpaceDN w:val="0"/>
              <w:adjustRightInd w:val="0"/>
              <w:rPr>
                <w:rFonts w:eastAsia="Calibri"/>
              </w:rPr>
            </w:pPr>
            <w:r w:rsidRPr="00B50B8B">
              <w:rPr>
                <w:rFonts w:eastAsia="Calibri"/>
              </w:rPr>
              <w:t>40 баллов</w:t>
            </w:r>
          </w:p>
        </w:tc>
        <w:tc>
          <w:tcPr>
            <w:tcW w:w="1817" w:type="dxa"/>
            <w:vMerge/>
            <w:shd w:val="clear" w:color="auto" w:fill="auto"/>
          </w:tcPr>
          <w:p w:rsidR="00B50B8B" w:rsidRPr="00B50B8B" w:rsidRDefault="00B50B8B" w:rsidP="00B50B8B">
            <w:pPr>
              <w:autoSpaceDE w:val="0"/>
              <w:autoSpaceDN w:val="0"/>
              <w:adjustRightInd w:val="0"/>
              <w:rPr>
                <w:rFonts w:eastAsia="Calibri"/>
              </w:rPr>
            </w:pPr>
          </w:p>
        </w:tc>
        <w:tc>
          <w:tcPr>
            <w:tcW w:w="3511" w:type="dxa"/>
            <w:vMerge/>
            <w:shd w:val="clear" w:color="auto" w:fill="auto"/>
            <w:vAlign w:val="center"/>
          </w:tcPr>
          <w:p w:rsidR="00B50B8B" w:rsidRPr="00B50B8B" w:rsidRDefault="00B50B8B" w:rsidP="00B50B8B">
            <w:pPr>
              <w:autoSpaceDE w:val="0"/>
              <w:autoSpaceDN w:val="0"/>
              <w:adjustRightInd w:val="0"/>
              <w:rPr>
                <w:rFonts w:eastAsia="Calibri"/>
              </w:rPr>
            </w:pPr>
          </w:p>
        </w:tc>
      </w:tr>
      <w:tr w:rsidR="00B50B8B" w:rsidRPr="00B50B8B" w:rsidTr="00D41738">
        <w:trPr>
          <w:trHeight w:val="780"/>
          <w:tblCellSpacing w:w="0" w:type="dxa"/>
        </w:trPr>
        <w:tc>
          <w:tcPr>
            <w:tcW w:w="337"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2</w:t>
            </w:r>
          </w:p>
        </w:tc>
        <w:tc>
          <w:tcPr>
            <w:tcW w:w="1969"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Опыт работы (пребывание на рынке)</w:t>
            </w:r>
          </w:p>
        </w:tc>
        <w:tc>
          <w:tcPr>
            <w:tcW w:w="748"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Полных лет</w:t>
            </w:r>
          </w:p>
        </w:tc>
        <w:tc>
          <w:tcPr>
            <w:tcW w:w="1908" w:type="dxa"/>
            <w:shd w:val="clear" w:color="auto" w:fill="auto"/>
          </w:tcPr>
          <w:p w:rsidR="00B50B8B" w:rsidRPr="00B50B8B" w:rsidRDefault="00B50B8B" w:rsidP="00B50B8B">
            <w:pPr>
              <w:autoSpaceDE w:val="0"/>
              <w:autoSpaceDN w:val="0"/>
              <w:adjustRightInd w:val="0"/>
              <w:rPr>
                <w:rFonts w:eastAsia="Calibri"/>
              </w:rPr>
            </w:pPr>
          </w:p>
          <w:p w:rsidR="00B50B8B" w:rsidRPr="00B50B8B" w:rsidRDefault="00B50B8B" w:rsidP="00D55D28">
            <w:pPr>
              <w:autoSpaceDE w:val="0"/>
              <w:autoSpaceDN w:val="0"/>
              <w:adjustRightInd w:val="0"/>
              <w:rPr>
                <w:rFonts w:eastAsia="Calibri"/>
              </w:rPr>
            </w:pPr>
            <w:r w:rsidRPr="00B50B8B">
              <w:rPr>
                <w:rFonts w:eastAsia="Calibri"/>
              </w:rPr>
              <w:t xml:space="preserve">Менее </w:t>
            </w:r>
            <w:r w:rsidR="00D55D28">
              <w:rPr>
                <w:rFonts w:eastAsia="Calibri"/>
              </w:rPr>
              <w:t>5</w:t>
            </w:r>
            <w:r w:rsidRPr="00B50B8B">
              <w:rPr>
                <w:rFonts w:eastAsia="Calibri"/>
              </w:rPr>
              <w:t xml:space="preserve"> </w:t>
            </w:r>
            <w:r w:rsidR="00D55D28">
              <w:rPr>
                <w:rFonts w:eastAsia="Calibri"/>
              </w:rPr>
              <w:t>лет</w:t>
            </w:r>
            <w:r w:rsidRPr="00B50B8B">
              <w:rPr>
                <w:rFonts w:eastAsia="Calibri"/>
              </w:rPr>
              <w:t xml:space="preserve"> - 0 баллов</w:t>
            </w:r>
          </w:p>
        </w:tc>
        <w:tc>
          <w:tcPr>
            <w:tcW w:w="1817" w:type="dxa"/>
            <w:vMerge w:val="restart"/>
            <w:shd w:val="clear" w:color="auto" w:fill="auto"/>
          </w:tcPr>
          <w:p w:rsidR="00B50B8B" w:rsidRPr="00B50B8B" w:rsidRDefault="00B50B8B" w:rsidP="00B50B8B">
            <w:pPr>
              <w:autoSpaceDE w:val="0"/>
              <w:autoSpaceDN w:val="0"/>
              <w:adjustRightInd w:val="0"/>
              <w:rPr>
                <w:rFonts w:eastAsia="Calibri"/>
              </w:rPr>
            </w:pPr>
          </w:p>
        </w:tc>
        <w:tc>
          <w:tcPr>
            <w:tcW w:w="3511"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 xml:space="preserve">Считается </w:t>
            </w:r>
            <w:proofErr w:type="gramStart"/>
            <w:r w:rsidRPr="00B50B8B">
              <w:rPr>
                <w:rFonts w:eastAsia="Calibri"/>
              </w:rPr>
              <w:t>с даты документа</w:t>
            </w:r>
            <w:proofErr w:type="gramEnd"/>
            <w:r w:rsidRPr="00B50B8B">
              <w:rPr>
                <w:rFonts w:eastAsia="Calibri"/>
              </w:rPr>
              <w:t xml:space="preserve">, подтверждающего функционирование на рынке (по </w:t>
            </w:r>
            <w:r w:rsidRPr="00B50B8B">
              <w:rPr>
                <w:rFonts w:eastAsia="Calibri"/>
              </w:rPr>
              <w:lastRenderedPageBreak/>
              <w:t xml:space="preserve">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B50B8B">
              <w:rPr>
                <w:rFonts w:eastAsia="Calibri"/>
              </w:rPr>
              <w:t>Статрегистре</w:t>
            </w:r>
            <w:proofErr w:type="spellEnd"/>
            <w:r w:rsidRPr="00B50B8B">
              <w:rPr>
                <w:rFonts w:eastAsia="Calibri"/>
              </w:rPr>
              <w:t xml:space="preserve"> Росстата), копии учредительных документов участника закупки (сведения отражающие виды  деятельности участника закупки).</w:t>
            </w:r>
          </w:p>
        </w:tc>
      </w:tr>
      <w:tr w:rsidR="00D55D28" w:rsidRPr="00B50B8B" w:rsidTr="00D41738">
        <w:trPr>
          <w:trHeight w:val="2595"/>
          <w:tblCellSpacing w:w="0" w:type="dxa"/>
        </w:trPr>
        <w:tc>
          <w:tcPr>
            <w:tcW w:w="337" w:type="dxa"/>
            <w:vMerge/>
            <w:shd w:val="clear" w:color="auto" w:fill="auto"/>
            <w:vAlign w:val="center"/>
          </w:tcPr>
          <w:p w:rsidR="00D55D28" w:rsidRPr="00B50B8B" w:rsidRDefault="00D55D28" w:rsidP="00B50B8B">
            <w:pPr>
              <w:autoSpaceDE w:val="0"/>
              <w:autoSpaceDN w:val="0"/>
              <w:adjustRightInd w:val="0"/>
              <w:rPr>
                <w:rFonts w:eastAsia="Calibri"/>
              </w:rPr>
            </w:pPr>
          </w:p>
        </w:tc>
        <w:tc>
          <w:tcPr>
            <w:tcW w:w="1969" w:type="dxa"/>
            <w:vMerge/>
            <w:shd w:val="clear" w:color="auto" w:fill="auto"/>
            <w:vAlign w:val="center"/>
          </w:tcPr>
          <w:p w:rsidR="00D55D28" w:rsidRPr="00B50B8B" w:rsidRDefault="00D55D28" w:rsidP="00B50B8B">
            <w:pPr>
              <w:autoSpaceDE w:val="0"/>
              <w:autoSpaceDN w:val="0"/>
              <w:adjustRightInd w:val="0"/>
              <w:rPr>
                <w:rFonts w:eastAsia="Calibri"/>
              </w:rPr>
            </w:pPr>
          </w:p>
        </w:tc>
        <w:tc>
          <w:tcPr>
            <w:tcW w:w="748" w:type="dxa"/>
            <w:vMerge/>
            <w:shd w:val="clear" w:color="auto" w:fill="auto"/>
            <w:vAlign w:val="center"/>
          </w:tcPr>
          <w:p w:rsidR="00D55D28" w:rsidRPr="00B50B8B" w:rsidRDefault="00D55D28" w:rsidP="00B50B8B">
            <w:pPr>
              <w:autoSpaceDE w:val="0"/>
              <w:autoSpaceDN w:val="0"/>
              <w:adjustRightInd w:val="0"/>
              <w:rPr>
                <w:rFonts w:eastAsia="Calibri"/>
              </w:rPr>
            </w:pPr>
          </w:p>
        </w:tc>
        <w:tc>
          <w:tcPr>
            <w:tcW w:w="1908" w:type="dxa"/>
            <w:shd w:val="clear" w:color="auto" w:fill="auto"/>
          </w:tcPr>
          <w:p w:rsidR="00D55D28" w:rsidRPr="00B50B8B" w:rsidRDefault="00D55D28" w:rsidP="00B50B8B">
            <w:pPr>
              <w:autoSpaceDE w:val="0"/>
              <w:autoSpaceDN w:val="0"/>
              <w:adjustRightInd w:val="0"/>
              <w:rPr>
                <w:rFonts w:eastAsia="Calibri"/>
              </w:rPr>
            </w:pPr>
            <w:r>
              <w:rPr>
                <w:rFonts w:eastAsia="Calibri"/>
              </w:rPr>
              <w:t>От 5 и более</w:t>
            </w:r>
            <w:r w:rsidRPr="00B50B8B">
              <w:rPr>
                <w:rFonts w:eastAsia="Calibri"/>
              </w:rPr>
              <w:t xml:space="preserve"> лет - </w:t>
            </w:r>
            <w:r>
              <w:rPr>
                <w:rFonts w:eastAsia="Calibri"/>
              </w:rPr>
              <w:t>2</w:t>
            </w:r>
            <w:r w:rsidRPr="00B50B8B">
              <w:rPr>
                <w:rFonts w:eastAsia="Calibri"/>
              </w:rPr>
              <w:t>0 баллов</w:t>
            </w:r>
          </w:p>
          <w:p w:rsidR="00D55D28" w:rsidRPr="00B50B8B" w:rsidRDefault="00D55D28" w:rsidP="00B50B8B">
            <w:pPr>
              <w:autoSpaceDE w:val="0"/>
              <w:autoSpaceDN w:val="0"/>
              <w:adjustRightInd w:val="0"/>
              <w:rPr>
                <w:rFonts w:eastAsia="Calibri"/>
              </w:rPr>
            </w:pPr>
            <w:r w:rsidRPr="00B50B8B">
              <w:rPr>
                <w:rFonts w:eastAsia="Calibri"/>
              </w:rPr>
              <w:t xml:space="preserve"> </w:t>
            </w:r>
          </w:p>
        </w:tc>
        <w:tc>
          <w:tcPr>
            <w:tcW w:w="1817" w:type="dxa"/>
            <w:vMerge/>
            <w:shd w:val="clear" w:color="auto" w:fill="auto"/>
          </w:tcPr>
          <w:p w:rsidR="00D55D28" w:rsidRPr="00B50B8B" w:rsidRDefault="00D55D28" w:rsidP="00B50B8B">
            <w:pPr>
              <w:autoSpaceDE w:val="0"/>
              <w:autoSpaceDN w:val="0"/>
              <w:adjustRightInd w:val="0"/>
              <w:rPr>
                <w:rFonts w:eastAsia="Calibri"/>
              </w:rPr>
            </w:pPr>
          </w:p>
        </w:tc>
        <w:tc>
          <w:tcPr>
            <w:tcW w:w="3511" w:type="dxa"/>
            <w:vMerge/>
            <w:shd w:val="clear" w:color="auto" w:fill="auto"/>
            <w:vAlign w:val="center"/>
          </w:tcPr>
          <w:p w:rsidR="00D55D28" w:rsidRPr="00B50B8B" w:rsidRDefault="00D55D28" w:rsidP="00B50B8B">
            <w:pPr>
              <w:autoSpaceDE w:val="0"/>
              <w:autoSpaceDN w:val="0"/>
              <w:adjustRightInd w:val="0"/>
              <w:rPr>
                <w:rFonts w:eastAsia="Calibri"/>
              </w:rPr>
            </w:pPr>
          </w:p>
        </w:tc>
      </w:tr>
      <w:tr w:rsidR="00B50B8B" w:rsidRPr="00B50B8B" w:rsidTr="00D41738">
        <w:trPr>
          <w:trHeight w:val="2550"/>
          <w:tblCellSpacing w:w="0" w:type="dxa"/>
        </w:trPr>
        <w:tc>
          <w:tcPr>
            <w:tcW w:w="337"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lastRenderedPageBreak/>
              <w:t>3</w:t>
            </w:r>
          </w:p>
        </w:tc>
        <w:tc>
          <w:tcPr>
            <w:tcW w:w="1969"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Наличие у исполнителя (для юридических лиц - штатных  или привлекаемых на договорной основе) квалифицированных специалистов по обращению с  отходами I-IV классов опасности</w:t>
            </w:r>
          </w:p>
        </w:tc>
        <w:tc>
          <w:tcPr>
            <w:tcW w:w="748"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Наличие/отсутствие</w:t>
            </w:r>
          </w:p>
        </w:tc>
        <w:tc>
          <w:tcPr>
            <w:tcW w:w="1908" w:type="dxa"/>
            <w:shd w:val="clear" w:color="auto" w:fill="auto"/>
          </w:tcPr>
          <w:p w:rsidR="00B50B8B" w:rsidRPr="00B50B8B" w:rsidRDefault="00B50B8B" w:rsidP="00B50B8B">
            <w:pPr>
              <w:autoSpaceDE w:val="0"/>
              <w:autoSpaceDN w:val="0"/>
              <w:adjustRightInd w:val="0"/>
              <w:rPr>
                <w:rFonts w:eastAsia="Calibri"/>
              </w:rPr>
            </w:pPr>
            <w:r w:rsidRPr="00B50B8B">
              <w:rPr>
                <w:rFonts w:eastAsia="Calibri"/>
              </w:rPr>
              <w:t>Отсутствует - 0 баллов</w:t>
            </w:r>
          </w:p>
        </w:tc>
        <w:tc>
          <w:tcPr>
            <w:tcW w:w="1817" w:type="dxa"/>
            <w:vMerge w:val="restart"/>
            <w:shd w:val="clear" w:color="auto" w:fill="auto"/>
          </w:tcPr>
          <w:p w:rsidR="00B50B8B" w:rsidRPr="00B50B8B" w:rsidRDefault="00B50B8B" w:rsidP="00B50B8B">
            <w:pPr>
              <w:autoSpaceDE w:val="0"/>
              <w:autoSpaceDN w:val="0"/>
              <w:adjustRightInd w:val="0"/>
              <w:rPr>
                <w:rFonts w:eastAsia="Calibri"/>
              </w:rPr>
            </w:pPr>
          </w:p>
        </w:tc>
        <w:tc>
          <w:tcPr>
            <w:tcW w:w="3511"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В качестве подтверждающих документов, участник предоставляет:</w:t>
            </w:r>
          </w:p>
          <w:p w:rsidR="00B50B8B" w:rsidRPr="00B50B8B" w:rsidRDefault="00B50B8B" w:rsidP="00B50B8B">
            <w:pPr>
              <w:autoSpaceDE w:val="0"/>
              <w:autoSpaceDN w:val="0"/>
              <w:adjustRightInd w:val="0"/>
              <w:rPr>
                <w:rFonts w:eastAsia="Calibri"/>
              </w:rPr>
            </w:pPr>
            <w:r w:rsidRPr="00B50B8B">
              <w:rPr>
                <w:rFonts w:eastAsia="Calibri"/>
              </w:rPr>
              <w:t xml:space="preserve"> копии документов (сертификатов, свидетельств, удостоверений и т.п.) подтверждающих прохождение обучения (повышения квалификации) по обращению с отходами I-IV классов опасности и копии договоров, подтверждающих наличие трудовых отношений с исполнителями привлекаемых на договорной основе</w:t>
            </w:r>
          </w:p>
        </w:tc>
      </w:tr>
      <w:tr w:rsidR="00B50B8B" w:rsidRPr="00B50B8B" w:rsidTr="00D41738">
        <w:trPr>
          <w:trHeight w:val="1185"/>
          <w:tblCellSpacing w:w="0" w:type="dxa"/>
        </w:trPr>
        <w:tc>
          <w:tcPr>
            <w:tcW w:w="337"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69"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748"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08" w:type="dxa"/>
            <w:shd w:val="clear" w:color="auto" w:fill="auto"/>
          </w:tcPr>
          <w:p w:rsidR="00B50B8B" w:rsidRPr="00B50B8B" w:rsidRDefault="00B50B8B" w:rsidP="00B50B8B">
            <w:pPr>
              <w:autoSpaceDE w:val="0"/>
              <w:autoSpaceDN w:val="0"/>
              <w:adjustRightInd w:val="0"/>
              <w:rPr>
                <w:rFonts w:eastAsia="Calibri"/>
              </w:rPr>
            </w:pPr>
            <w:r w:rsidRPr="00B50B8B">
              <w:rPr>
                <w:rFonts w:eastAsia="Calibri"/>
              </w:rPr>
              <w:t>Наличие - 20 баллов</w:t>
            </w:r>
          </w:p>
        </w:tc>
        <w:tc>
          <w:tcPr>
            <w:tcW w:w="1817" w:type="dxa"/>
            <w:vMerge/>
            <w:shd w:val="clear" w:color="auto" w:fill="auto"/>
          </w:tcPr>
          <w:p w:rsidR="00B50B8B" w:rsidRPr="00B50B8B" w:rsidRDefault="00B50B8B" w:rsidP="00B50B8B">
            <w:pPr>
              <w:autoSpaceDE w:val="0"/>
              <w:autoSpaceDN w:val="0"/>
              <w:adjustRightInd w:val="0"/>
              <w:rPr>
                <w:rFonts w:eastAsia="Calibri"/>
              </w:rPr>
            </w:pPr>
          </w:p>
        </w:tc>
        <w:tc>
          <w:tcPr>
            <w:tcW w:w="3511" w:type="dxa"/>
            <w:vMerge/>
            <w:shd w:val="clear" w:color="auto" w:fill="auto"/>
            <w:vAlign w:val="center"/>
          </w:tcPr>
          <w:p w:rsidR="00B50B8B" w:rsidRPr="00B50B8B" w:rsidRDefault="00B50B8B" w:rsidP="00B50B8B">
            <w:pPr>
              <w:autoSpaceDE w:val="0"/>
              <w:autoSpaceDN w:val="0"/>
              <w:adjustRightInd w:val="0"/>
              <w:rPr>
                <w:rFonts w:eastAsia="Calibri"/>
              </w:rPr>
            </w:pPr>
          </w:p>
        </w:tc>
      </w:tr>
      <w:tr w:rsidR="00B50B8B" w:rsidRPr="00B50B8B" w:rsidTr="00D41738">
        <w:trPr>
          <w:trHeight w:val="1650"/>
          <w:tblCellSpacing w:w="0" w:type="dxa"/>
        </w:trPr>
        <w:tc>
          <w:tcPr>
            <w:tcW w:w="337"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4</w:t>
            </w:r>
          </w:p>
        </w:tc>
        <w:tc>
          <w:tcPr>
            <w:tcW w:w="1969"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 xml:space="preserve">Деловая репутация </w:t>
            </w:r>
          </w:p>
        </w:tc>
        <w:tc>
          <w:tcPr>
            <w:tcW w:w="748" w:type="dxa"/>
            <w:vMerge w:val="restart"/>
            <w:shd w:val="clear" w:color="auto" w:fill="auto"/>
            <w:vAlign w:val="center"/>
          </w:tcPr>
          <w:p w:rsidR="00B50B8B" w:rsidRPr="00B50B8B" w:rsidRDefault="00A15777" w:rsidP="00B50B8B">
            <w:pPr>
              <w:autoSpaceDE w:val="0"/>
              <w:autoSpaceDN w:val="0"/>
              <w:adjustRightInd w:val="0"/>
              <w:rPr>
                <w:rFonts w:eastAsia="Calibri"/>
              </w:rPr>
            </w:pPr>
            <w:r w:rsidRPr="00A15777">
              <w:rPr>
                <w:rFonts w:eastAsia="Calibri"/>
              </w:rPr>
              <w:t>Наличие/отсутствие</w:t>
            </w:r>
          </w:p>
        </w:tc>
        <w:tc>
          <w:tcPr>
            <w:tcW w:w="1908" w:type="dxa"/>
            <w:shd w:val="clear" w:color="auto" w:fill="auto"/>
          </w:tcPr>
          <w:p w:rsidR="00B50B8B" w:rsidRPr="00B50B8B" w:rsidRDefault="00B50B8B" w:rsidP="00B50B8B">
            <w:pPr>
              <w:autoSpaceDE w:val="0"/>
              <w:autoSpaceDN w:val="0"/>
              <w:adjustRightInd w:val="0"/>
              <w:rPr>
                <w:rFonts w:eastAsia="Calibri"/>
              </w:rPr>
            </w:pPr>
          </w:p>
          <w:p w:rsidR="00B50B8B" w:rsidRPr="00B50B8B" w:rsidRDefault="00B50B8B" w:rsidP="00B50B8B">
            <w:pPr>
              <w:autoSpaceDE w:val="0"/>
              <w:autoSpaceDN w:val="0"/>
              <w:adjustRightInd w:val="0"/>
              <w:rPr>
                <w:rFonts w:eastAsia="Calibri"/>
              </w:rPr>
            </w:pPr>
            <w:r w:rsidRPr="00B50B8B">
              <w:rPr>
                <w:rFonts w:eastAsia="Calibri"/>
              </w:rPr>
              <w:t>Отсутствие писем - 0 баллов</w:t>
            </w:r>
          </w:p>
        </w:tc>
        <w:tc>
          <w:tcPr>
            <w:tcW w:w="1817" w:type="dxa"/>
            <w:vMerge w:val="restart"/>
            <w:shd w:val="clear" w:color="auto" w:fill="auto"/>
          </w:tcPr>
          <w:p w:rsidR="00B50B8B" w:rsidRPr="00B50B8B" w:rsidRDefault="00B50B8B" w:rsidP="00B50B8B">
            <w:pPr>
              <w:autoSpaceDE w:val="0"/>
              <w:autoSpaceDN w:val="0"/>
              <w:adjustRightInd w:val="0"/>
              <w:rPr>
                <w:rFonts w:eastAsia="Calibri"/>
              </w:rPr>
            </w:pPr>
          </w:p>
        </w:tc>
        <w:tc>
          <w:tcPr>
            <w:tcW w:w="3511" w:type="dxa"/>
            <w:vMerge w:val="restart"/>
            <w:shd w:val="clear" w:color="auto" w:fill="auto"/>
            <w:vAlign w:val="center"/>
          </w:tcPr>
          <w:p w:rsidR="00B50B8B" w:rsidRPr="00B50B8B" w:rsidRDefault="00B50B8B" w:rsidP="00B50B8B">
            <w:pPr>
              <w:autoSpaceDE w:val="0"/>
              <w:autoSpaceDN w:val="0"/>
              <w:adjustRightInd w:val="0"/>
              <w:rPr>
                <w:rFonts w:eastAsia="Calibri"/>
              </w:rPr>
            </w:pPr>
            <w:r w:rsidRPr="00B50B8B">
              <w:rPr>
                <w:rFonts w:eastAsia="Calibri"/>
              </w:rPr>
              <w:t>В качестве подтверждающих документов, участник предоставляет:</w:t>
            </w:r>
          </w:p>
          <w:p w:rsidR="00B50B8B" w:rsidRPr="00B50B8B" w:rsidRDefault="00B50B8B" w:rsidP="00B50B8B">
            <w:pPr>
              <w:autoSpaceDE w:val="0"/>
              <w:autoSpaceDN w:val="0"/>
              <w:adjustRightInd w:val="0"/>
              <w:rPr>
                <w:rFonts w:eastAsia="Calibri"/>
              </w:rPr>
            </w:pPr>
            <w:r w:rsidRPr="00B50B8B">
              <w:rPr>
                <w:rFonts w:eastAsia="Calibri"/>
              </w:rPr>
              <w:t>рекомендательные письма, отзывы и иные документы, подтверждающие положительную деловую репутацию участника закупки.</w:t>
            </w:r>
          </w:p>
        </w:tc>
      </w:tr>
      <w:tr w:rsidR="00B50B8B" w:rsidRPr="00B50B8B" w:rsidTr="00D41738">
        <w:trPr>
          <w:trHeight w:val="330"/>
          <w:tblCellSpacing w:w="0" w:type="dxa"/>
        </w:trPr>
        <w:tc>
          <w:tcPr>
            <w:tcW w:w="337"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69"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748" w:type="dxa"/>
            <w:vMerge/>
            <w:shd w:val="clear" w:color="auto" w:fill="auto"/>
            <w:vAlign w:val="center"/>
          </w:tcPr>
          <w:p w:rsidR="00B50B8B" w:rsidRPr="00B50B8B" w:rsidRDefault="00B50B8B" w:rsidP="00B50B8B">
            <w:pPr>
              <w:autoSpaceDE w:val="0"/>
              <w:autoSpaceDN w:val="0"/>
              <w:adjustRightInd w:val="0"/>
              <w:rPr>
                <w:rFonts w:eastAsia="Calibri"/>
              </w:rPr>
            </w:pPr>
          </w:p>
        </w:tc>
        <w:tc>
          <w:tcPr>
            <w:tcW w:w="1908" w:type="dxa"/>
            <w:shd w:val="clear" w:color="auto" w:fill="auto"/>
          </w:tcPr>
          <w:p w:rsidR="00B50B8B" w:rsidRPr="00B50B8B" w:rsidRDefault="00B50B8B" w:rsidP="00B50B8B">
            <w:pPr>
              <w:autoSpaceDE w:val="0"/>
              <w:autoSpaceDN w:val="0"/>
              <w:adjustRightInd w:val="0"/>
              <w:rPr>
                <w:rFonts w:eastAsia="Calibri"/>
              </w:rPr>
            </w:pPr>
            <w:r w:rsidRPr="00B50B8B">
              <w:rPr>
                <w:rFonts w:eastAsia="Calibri"/>
              </w:rPr>
              <w:t>Наличие писем - 20 баллов</w:t>
            </w:r>
          </w:p>
        </w:tc>
        <w:tc>
          <w:tcPr>
            <w:tcW w:w="1817" w:type="dxa"/>
            <w:vMerge/>
            <w:shd w:val="clear" w:color="auto" w:fill="auto"/>
          </w:tcPr>
          <w:p w:rsidR="00B50B8B" w:rsidRPr="00B50B8B" w:rsidRDefault="00B50B8B" w:rsidP="00B50B8B">
            <w:pPr>
              <w:autoSpaceDE w:val="0"/>
              <w:autoSpaceDN w:val="0"/>
              <w:adjustRightInd w:val="0"/>
              <w:rPr>
                <w:rFonts w:eastAsia="Calibri"/>
              </w:rPr>
            </w:pPr>
          </w:p>
        </w:tc>
        <w:tc>
          <w:tcPr>
            <w:tcW w:w="3511" w:type="dxa"/>
            <w:vMerge/>
            <w:shd w:val="clear" w:color="auto" w:fill="auto"/>
            <w:vAlign w:val="center"/>
          </w:tcPr>
          <w:p w:rsidR="00B50B8B" w:rsidRPr="00B50B8B" w:rsidRDefault="00B50B8B" w:rsidP="00B50B8B">
            <w:pPr>
              <w:autoSpaceDE w:val="0"/>
              <w:autoSpaceDN w:val="0"/>
              <w:adjustRightInd w:val="0"/>
              <w:rPr>
                <w:rFonts w:eastAsia="Calibri"/>
              </w:rPr>
            </w:pPr>
          </w:p>
        </w:tc>
      </w:tr>
    </w:tbl>
    <w:p w:rsidR="007E5EEB"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007818DA" w:rsidRPr="005840D5">
        <w:rPr>
          <w:bCs/>
        </w:rPr>
        <w:lastRenderedPageBreak/>
        <w:t>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a"/>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a"/>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a"/>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a"/>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1"/>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1"/>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5"/>
                  <w:bCs/>
                </w:rPr>
                <w:t>ОКВЭД2</w:t>
              </w:r>
            </w:hyperlink>
            <w:r w:rsidRPr="002739E0">
              <w:rPr>
                <w:bCs/>
              </w:rPr>
              <w:t xml:space="preserve"> и </w:t>
            </w:r>
            <w:hyperlink r:id="rId12" w:history="1">
              <w:r w:rsidRPr="002739E0">
                <w:rPr>
                  <w:rStyle w:val="a5"/>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5"/>
                  <w:bCs/>
                </w:rPr>
                <w:t>ОКВЭД2</w:t>
              </w:r>
            </w:hyperlink>
            <w:r w:rsidRPr="002739E0">
              <w:rPr>
                <w:bCs/>
              </w:rPr>
              <w:t xml:space="preserve"> и </w:t>
            </w:r>
            <w:hyperlink r:id="rId14" w:history="1">
              <w:r w:rsidRPr="002739E0">
                <w:rPr>
                  <w:rStyle w:val="a5"/>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841303" w:rsidRDefault="00841303" w:rsidP="00841303">
      <w:pPr>
        <w:tabs>
          <w:tab w:val="center" w:pos="4677"/>
          <w:tab w:val="right" w:pos="9355"/>
        </w:tabs>
        <w:jc w:val="center"/>
        <w:rPr>
          <w:b/>
          <w:bCs/>
        </w:rPr>
      </w:pPr>
      <w:r w:rsidRPr="001E4589">
        <w:rPr>
          <w:b/>
          <w:bCs/>
        </w:rPr>
        <w:t>на выполнение комплекса работ по транспортированию и обезвреживанию пищевых отходов, отходов жиров и масла растительного отработанного</w:t>
      </w:r>
    </w:p>
    <w:p w:rsidR="00344A92" w:rsidRPr="00E3316E" w:rsidRDefault="00993B39" w:rsidP="00344A92">
      <w:pPr>
        <w:jc w:val="center"/>
        <w:rPr>
          <w:b/>
          <w:bCs/>
        </w:rPr>
      </w:pPr>
      <w:r>
        <w:rPr>
          <w:b/>
          <w:bCs/>
        </w:rPr>
        <w:t>для нужд ФГУП «Московский эндокринный завод»</w:t>
      </w:r>
    </w:p>
    <w:tbl>
      <w:tblPr>
        <w:tblStyle w:val="42"/>
        <w:tblW w:w="9747" w:type="dxa"/>
        <w:tblLook w:val="04A0"/>
      </w:tblPr>
      <w:tblGrid>
        <w:gridCol w:w="560"/>
        <w:gridCol w:w="2950"/>
        <w:gridCol w:w="6237"/>
      </w:tblGrid>
      <w:tr w:rsidR="00841303" w:rsidRPr="00841303" w:rsidTr="00841303">
        <w:tc>
          <w:tcPr>
            <w:tcW w:w="560" w:type="dxa"/>
            <w:tcBorders>
              <w:top w:val="single" w:sz="4" w:space="0" w:color="auto"/>
              <w:left w:val="single" w:sz="4" w:space="0" w:color="auto"/>
              <w:bottom w:val="single" w:sz="4" w:space="0" w:color="auto"/>
            </w:tcBorders>
          </w:tcPr>
          <w:p w:rsidR="00841303" w:rsidRPr="00841303" w:rsidRDefault="00841303" w:rsidP="00841303">
            <w:pPr>
              <w:jc w:val="center"/>
              <w:rPr>
                <w:b/>
                <w:sz w:val="24"/>
                <w:szCs w:val="24"/>
              </w:rPr>
            </w:pPr>
            <w:r w:rsidRPr="00841303">
              <w:rPr>
                <w:b/>
                <w:sz w:val="24"/>
                <w:szCs w:val="24"/>
              </w:rPr>
              <w:t xml:space="preserve">№ </w:t>
            </w:r>
            <w:proofErr w:type="spellStart"/>
            <w:proofErr w:type="gramStart"/>
            <w:r w:rsidRPr="00841303">
              <w:rPr>
                <w:b/>
                <w:sz w:val="24"/>
                <w:szCs w:val="24"/>
              </w:rPr>
              <w:t>п</w:t>
            </w:r>
            <w:proofErr w:type="spellEnd"/>
            <w:proofErr w:type="gramEnd"/>
            <w:r w:rsidRPr="00841303">
              <w:rPr>
                <w:b/>
                <w:sz w:val="24"/>
                <w:szCs w:val="24"/>
              </w:rPr>
              <w:t>/</w:t>
            </w:r>
            <w:proofErr w:type="spellStart"/>
            <w:r w:rsidRPr="00841303">
              <w:rPr>
                <w:b/>
                <w:sz w:val="24"/>
                <w:szCs w:val="24"/>
              </w:rPr>
              <w:t>п</w:t>
            </w:r>
            <w:proofErr w:type="spellEnd"/>
          </w:p>
        </w:tc>
        <w:tc>
          <w:tcPr>
            <w:tcW w:w="2950" w:type="dxa"/>
            <w:tcBorders>
              <w:top w:val="single" w:sz="4" w:space="0" w:color="auto"/>
              <w:bottom w:val="single" w:sz="4" w:space="0" w:color="auto"/>
            </w:tcBorders>
          </w:tcPr>
          <w:p w:rsidR="00841303" w:rsidRPr="00841303" w:rsidRDefault="00841303" w:rsidP="00841303">
            <w:pPr>
              <w:jc w:val="center"/>
              <w:rPr>
                <w:b/>
                <w:sz w:val="24"/>
                <w:szCs w:val="24"/>
                <w:lang w:val="en-US"/>
              </w:rPr>
            </w:pPr>
            <w:r w:rsidRPr="00841303">
              <w:rPr>
                <w:rFonts w:eastAsiaTheme="minorEastAsia"/>
                <w:b/>
                <w:sz w:val="24"/>
                <w:szCs w:val="24"/>
              </w:rPr>
              <w:t>Перечень основных требований</w:t>
            </w:r>
          </w:p>
        </w:tc>
        <w:tc>
          <w:tcPr>
            <w:tcW w:w="6237" w:type="dxa"/>
            <w:tcBorders>
              <w:top w:val="single" w:sz="4" w:space="0" w:color="auto"/>
              <w:bottom w:val="single" w:sz="4" w:space="0" w:color="auto"/>
              <w:right w:val="single" w:sz="4" w:space="0" w:color="auto"/>
            </w:tcBorders>
          </w:tcPr>
          <w:p w:rsidR="00841303" w:rsidRPr="00841303" w:rsidRDefault="00841303" w:rsidP="00841303">
            <w:pPr>
              <w:jc w:val="center"/>
              <w:rPr>
                <w:b/>
                <w:sz w:val="24"/>
                <w:szCs w:val="24"/>
                <w:lang w:val="en-US"/>
              </w:rPr>
            </w:pPr>
            <w:r w:rsidRPr="00841303">
              <w:rPr>
                <w:rFonts w:eastAsiaTheme="minorEastAsia"/>
                <w:b/>
                <w:sz w:val="24"/>
                <w:szCs w:val="24"/>
              </w:rPr>
              <w:t>Содержание требований</w:t>
            </w:r>
          </w:p>
        </w:tc>
      </w:tr>
      <w:tr w:rsidR="00841303" w:rsidRPr="00841303" w:rsidTr="00841303">
        <w:tc>
          <w:tcPr>
            <w:tcW w:w="560" w:type="dxa"/>
            <w:tcBorders>
              <w:top w:val="single" w:sz="4" w:space="0" w:color="auto"/>
            </w:tcBorders>
          </w:tcPr>
          <w:p w:rsidR="00841303" w:rsidRPr="00841303" w:rsidRDefault="00841303" w:rsidP="00841303">
            <w:pPr>
              <w:rPr>
                <w:sz w:val="24"/>
                <w:szCs w:val="24"/>
              </w:rPr>
            </w:pPr>
            <w:r w:rsidRPr="00841303">
              <w:rPr>
                <w:sz w:val="24"/>
                <w:szCs w:val="24"/>
              </w:rPr>
              <w:t>1</w:t>
            </w:r>
          </w:p>
        </w:tc>
        <w:tc>
          <w:tcPr>
            <w:tcW w:w="2950" w:type="dxa"/>
            <w:tcBorders>
              <w:top w:val="single" w:sz="4" w:space="0" w:color="auto"/>
            </w:tcBorders>
          </w:tcPr>
          <w:p w:rsidR="00841303" w:rsidRPr="00841303" w:rsidRDefault="00841303" w:rsidP="00841303">
            <w:pPr>
              <w:rPr>
                <w:sz w:val="24"/>
                <w:szCs w:val="24"/>
              </w:rPr>
            </w:pPr>
            <w:r w:rsidRPr="00841303">
              <w:rPr>
                <w:sz w:val="24"/>
                <w:szCs w:val="24"/>
              </w:rPr>
              <w:t>Наименование выполняемых работ (оказываемых услуг)</w:t>
            </w:r>
          </w:p>
        </w:tc>
        <w:tc>
          <w:tcPr>
            <w:tcW w:w="6237" w:type="dxa"/>
            <w:tcBorders>
              <w:top w:val="single" w:sz="4" w:space="0" w:color="auto"/>
            </w:tcBorders>
          </w:tcPr>
          <w:p w:rsidR="00841303" w:rsidRPr="00841303" w:rsidRDefault="00841303" w:rsidP="00841303">
            <w:pPr>
              <w:jc w:val="both"/>
              <w:rPr>
                <w:sz w:val="24"/>
                <w:szCs w:val="24"/>
              </w:rPr>
            </w:pPr>
            <w:r w:rsidRPr="00841303">
              <w:rPr>
                <w:sz w:val="24"/>
                <w:szCs w:val="24"/>
              </w:rPr>
              <w:t xml:space="preserve">Комплекс работ по транспортированию и обезвреживанию пищевых </w:t>
            </w:r>
            <w:r w:rsidRPr="00841303">
              <w:rPr>
                <w:bCs/>
                <w:sz w:val="24"/>
                <w:szCs w:val="24"/>
              </w:rPr>
              <w:t>отходов, отходов жиров и масла растительного отработанного</w:t>
            </w:r>
            <w:r w:rsidRPr="00841303">
              <w:rPr>
                <w:sz w:val="24"/>
                <w:szCs w:val="24"/>
              </w:rPr>
              <w:t xml:space="preserve"> на специализированных объектах обезвреживания отходов.</w:t>
            </w:r>
          </w:p>
        </w:tc>
      </w:tr>
      <w:tr w:rsidR="00841303" w:rsidRPr="00841303" w:rsidTr="00841303">
        <w:tc>
          <w:tcPr>
            <w:tcW w:w="560" w:type="dxa"/>
          </w:tcPr>
          <w:p w:rsidR="00841303" w:rsidRPr="00841303" w:rsidRDefault="00841303" w:rsidP="00841303">
            <w:pPr>
              <w:rPr>
                <w:sz w:val="24"/>
                <w:szCs w:val="24"/>
              </w:rPr>
            </w:pPr>
            <w:r w:rsidRPr="00841303">
              <w:rPr>
                <w:sz w:val="24"/>
                <w:szCs w:val="24"/>
              </w:rPr>
              <w:t>2</w:t>
            </w:r>
          </w:p>
        </w:tc>
        <w:tc>
          <w:tcPr>
            <w:tcW w:w="2950" w:type="dxa"/>
          </w:tcPr>
          <w:p w:rsidR="00841303" w:rsidRPr="00841303" w:rsidRDefault="00841303" w:rsidP="00841303">
            <w:pPr>
              <w:rPr>
                <w:sz w:val="24"/>
                <w:szCs w:val="24"/>
              </w:rPr>
            </w:pPr>
            <w:r w:rsidRPr="00841303">
              <w:rPr>
                <w:sz w:val="24"/>
                <w:szCs w:val="24"/>
              </w:rPr>
              <w:t>Количество выполняемых работ (оказываемых услуг)</w:t>
            </w:r>
          </w:p>
        </w:tc>
        <w:tc>
          <w:tcPr>
            <w:tcW w:w="6237" w:type="dxa"/>
          </w:tcPr>
          <w:p w:rsidR="00841303" w:rsidRPr="00841303" w:rsidRDefault="00841303" w:rsidP="00841303">
            <w:pPr>
              <w:jc w:val="both"/>
              <w:rPr>
                <w:rFonts w:eastAsiaTheme="minorEastAsia"/>
                <w:sz w:val="24"/>
                <w:szCs w:val="24"/>
              </w:rPr>
            </w:pPr>
            <w:r w:rsidRPr="00841303">
              <w:rPr>
                <w:sz w:val="24"/>
                <w:szCs w:val="24"/>
              </w:rPr>
              <w:t xml:space="preserve">В соответствии с графиком выполнения работ </w:t>
            </w:r>
            <w:r w:rsidRPr="00841303">
              <w:rPr>
                <w:rFonts w:eastAsiaTheme="minorEastAsia"/>
                <w:sz w:val="24"/>
                <w:szCs w:val="24"/>
              </w:rPr>
              <w:t>по транспортированию и обезвреживанию отходов.</w:t>
            </w:r>
          </w:p>
        </w:tc>
      </w:tr>
      <w:tr w:rsidR="00841303" w:rsidRPr="00841303" w:rsidTr="00841303">
        <w:tc>
          <w:tcPr>
            <w:tcW w:w="560" w:type="dxa"/>
          </w:tcPr>
          <w:p w:rsidR="00841303" w:rsidRPr="00841303" w:rsidRDefault="00841303" w:rsidP="00841303">
            <w:pPr>
              <w:rPr>
                <w:sz w:val="24"/>
                <w:szCs w:val="24"/>
              </w:rPr>
            </w:pPr>
            <w:r w:rsidRPr="00841303">
              <w:rPr>
                <w:sz w:val="24"/>
                <w:szCs w:val="24"/>
              </w:rPr>
              <w:t>3</w:t>
            </w:r>
          </w:p>
        </w:tc>
        <w:tc>
          <w:tcPr>
            <w:tcW w:w="2950" w:type="dxa"/>
          </w:tcPr>
          <w:p w:rsidR="00841303" w:rsidRPr="00841303" w:rsidRDefault="00841303" w:rsidP="00841303">
            <w:pPr>
              <w:rPr>
                <w:sz w:val="24"/>
                <w:szCs w:val="24"/>
              </w:rPr>
            </w:pPr>
            <w:r w:rsidRPr="00841303">
              <w:rPr>
                <w:sz w:val="24"/>
                <w:szCs w:val="24"/>
              </w:rPr>
              <w:t>Место выполнения работ</w:t>
            </w:r>
          </w:p>
        </w:tc>
        <w:tc>
          <w:tcPr>
            <w:tcW w:w="6237" w:type="dxa"/>
          </w:tcPr>
          <w:p w:rsidR="00841303" w:rsidRPr="00841303" w:rsidRDefault="00841303" w:rsidP="00841303">
            <w:pPr>
              <w:jc w:val="both"/>
              <w:rPr>
                <w:sz w:val="24"/>
                <w:szCs w:val="24"/>
              </w:rPr>
            </w:pPr>
            <w:r w:rsidRPr="00841303">
              <w:rPr>
                <w:sz w:val="24"/>
                <w:szCs w:val="24"/>
              </w:rPr>
              <w:t xml:space="preserve">109052, г. Москва, ЮВАО, ул. </w:t>
            </w:r>
            <w:proofErr w:type="spellStart"/>
            <w:r w:rsidRPr="00841303">
              <w:rPr>
                <w:sz w:val="24"/>
                <w:szCs w:val="24"/>
              </w:rPr>
              <w:t>Новохохловская</w:t>
            </w:r>
            <w:proofErr w:type="spellEnd"/>
            <w:r w:rsidRPr="00841303">
              <w:rPr>
                <w:sz w:val="24"/>
                <w:szCs w:val="24"/>
              </w:rPr>
              <w:t>, д. 25.</w:t>
            </w:r>
          </w:p>
        </w:tc>
      </w:tr>
      <w:tr w:rsidR="00841303" w:rsidRPr="00841303" w:rsidTr="00841303">
        <w:tc>
          <w:tcPr>
            <w:tcW w:w="560" w:type="dxa"/>
          </w:tcPr>
          <w:p w:rsidR="00841303" w:rsidRPr="00841303" w:rsidRDefault="00841303" w:rsidP="00841303">
            <w:pPr>
              <w:rPr>
                <w:sz w:val="24"/>
                <w:szCs w:val="24"/>
              </w:rPr>
            </w:pPr>
            <w:r w:rsidRPr="00841303">
              <w:rPr>
                <w:sz w:val="24"/>
                <w:szCs w:val="24"/>
              </w:rPr>
              <w:t>4</w:t>
            </w:r>
          </w:p>
        </w:tc>
        <w:tc>
          <w:tcPr>
            <w:tcW w:w="2950" w:type="dxa"/>
          </w:tcPr>
          <w:p w:rsidR="00841303" w:rsidRPr="00841303" w:rsidRDefault="00841303" w:rsidP="00841303">
            <w:pPr>
              <w:rPr>
                <w:sz w:val="24"/>
                <w:szCs w:val="24"/>
              </w:rPr>
            </w:pPr>
            <w:r w:rsidRPr="00841303">
              <w:rPr>
                <w:sz w:val="24"/>
                <w:szCs w:val="24"/>
              </w:rPr>
              <w:t>Сроки (периоды) выполнения работ (оказания услуг)</w:t>
            </w:r>
          </w:p>
        </w:tc>
        <w:tc>
          <w:tcPr>
            <w:tcW w:w="6237" w:type="dxa"/>
          </w:tcPr>
          <w:p w:rsidR="00841303" w:rsidRPr="00841303" w:rsidRDefault="00841303" w:rsidP="00841303">
            <w:pPr>
              <w:jc w:val="both"/>
              <w:rPr>
                <w:sz w:val="24"/>
                <w:szCs w:val="24"/>
              </w:rPr>
            </w:pPr>
            <w:proofErr w:type="gramStart"/>
            <w:r w:rsidRPr="00841303">
              <w:rPr>
                <w:sz w:val="24"/>
                <w:szCs w:val="24"/>
              </w:rPr>
              <w:t>С даты подписания</w:t>
            </w:r>
            <w:proofErr w:type="gramEnd"/>
            <w:r w:rsidRPr="00841303">
              <w:rPr>
                <w:sz w:val="24"/>
                <w:szCs w:val="24"/>
              </w:rPr>
              <w:t xml:space="preserve"> договора до 31.03.2017 г.</w:t>
            </w:r>
          </w:p>
        </w:tc>
      </w:tr>
      <w:tr w:rsidR="00841303" w:rsidRPr="00841303" w:rsidTr="00841303">
        <w:tc>
          <w:tcPr>
            <w:tcW w:w="560" w:type="dxa"/>
          </w:tcPr>
          <w:p w:rsidR="00841303" w:rsidRPr="00841303" w:rsidRDefault="00841303" w:rsidP="00841303">
            <w:pPr>
              <w:rPr>
                <w:sz w:val="24"/>
                <w:szCs w:val="24"/>
              </w:rPr>
            </w:pPr>
            <w:r w:rsidRPr="00841303">
              <w:rPr>
                <w:sz w:val="24"/>
                <w:szCs w:val="24"/>
              </w:rPr>
              <w:t>5</w:t>
            </w:r>
          </w:p>
        </w:tc>
        <w:tc>
          <w:tcPr>
            <w:tcW w:w="2950" w:type="dxa"/>
          </w:tcPr>
          <w:p w:rsidR="00841303" w:rsidRPr="00841303" w:rsidRDefault="00841303" w:rsidP="00841303">
            <w:pPr>
              <w:rPr>
                <w:sz w:val="24"/>
                <w:szCs w:val="24"/>
              </w:rPr>
            </w:pPr>
            <w:r w:rsidRPr="00841303">
              <w:rPr>
                <w:sz w:val="24"/>
                <w:szCs w:val="24"/>
              </w:rPr>
              <w:t>Цели использования результатов работ (услуг)</w:t>
            </w:r>
          </w:p>
        </w:tc>
        <w:tc>
          <w:tcPr>
            <w:tcW w:w="6237" w:type="dxa"/>
          </w:tcPr>
          <w:p w:rsidR="00841303" w:rsidRPr="00841303" w:rsidRDefault="00841303" w:rsidP="00841303">
            <w:pPr>
              <w:jc w:val="both"/>
              <w:rPr>
                <w:sz w:val="24"/>
                <w:szCs w:val="24"/>
              </w:rPr>
            </w:pPr>
            <w:r w:rsidRPr="00841303">
              <w:rPr>
                <w:sz w:val="24"/>
                <w:szCs w:val="24"/>
              </w:rPr>
              <w:t>Обеспечение соответствия деятельности объекта Заказчика требованиям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tc>
      </w:tr>
      <w:tr w:rsidR="00841303" w:rsidRPr="00841303" w:rsidTr="00841303">
        <w:tc>
          <w:tcPr>
            <w:tcW w:w="560" w:type="dxa"/>
          </w:tcPr>
          <w:p w:rsidR="00841303" w:rsidRPr="00841303" w:rsidRDefault="00841303" w:rsidP="00841303">
            <w:pPr>
              <w:rPr>
                <w:sz w:val="24"/>
                <w:szCs w:val="24"/>
              </w:rPr>
            </w:pPr>
            <w:r w:rsidRPr="00841303">
              <w:rPr>
                <w:sz w:val="24"/>
                <w:szCs w:val="24"/>
              </w:rPr>
              <w:t>6</w:t>
            </w:r>
          </w:p>
        </w:tc>
        <w:tc>
          <w:tcPr>
            <w:tcW w:w="2950" w:type="dxa"/>
          </w:tcPr>
          <w:p w:rsidR="00841303" w:rsidRPr="00841303" w:rsidRDefault="00841303" w:rsidP="00841303">
            <w:pPr>
              <w:rPr>
                <w:sz w:val="24"/>
                <w:szCs w:val="24"/>
              </w:rPr>
            </w:pPr>
            <w:r w:rsidRPr="00841303">
              <w:rPr>
                <w:sz w:val="24"/>
                <w:szCs w:val="24"/>
              </w:rPr>
              <w:t>Виды выполняемых работ (оказания услуг)</w:t>
            </w:r>
          </w:p>
        </w:tc>
        <w:tc>
          <w:tcPr>
            <w:tcW w:w="6237" w:type="dxa"/>
          </w:tcPr>
          <w:p w:rsidR="00841303" w:rsidRPr="00841303" w:rsidRDefault="00841303" w:rsidP="00841303">
            <w:pPr>
              <w:jc w:val="both"/>
              <w:rPr>
                <w:sz w:val="24"/>
                <w:szCs w:val="24"/>
              </w:rPr>
            </w:pPr>
            <w:r w:rsidRPr="00841303">
              <w:rPr>
                <w:sz w:val="24"/>
                <w:szCs w:val="24"/>
              </w:rPr>
              <w:t>- транспортирование отходов на специализированные объекты обезвреживания отходов;</w:t>
            </w:r>
          </w:p>
          <w:p w:rsidR="00841303" w:rsidRPr="00841303" w:rsidRDefault="00841303" w:rsidP="00841303">
            <w:pPr>
              <w:jc w:val="both"/>
              <w:rPr>
                <w:sz w:val="24"/>
                <w:szCs w:val="24"/>
              </w:rPr>
            </w:pPr>
            <w:r w:rsidRPr="00841303">
              <w:rPr>
                <w:sz w:val="24"/>
                <w:szCs w:val="24"/>
              </w:rPr>
              <w:t>- обезвреживание отходов на специализированных объектах.</w:t>
            </w:r>
          </w:p>
        </w:tc>
      </w:tr>
      <w:tr w:rsidR="00841303" w:rsidRPr="00841303" w:rsidTr="00841303">
        <w:tc>
          <w:tcPr>
            <w:tcW w:w="560" w:type="dxa"/>
          </w:tcPr>
          <w:p w:rsidR="00841303" w:rsidRPr="00841303" w:rsidRDefault="00841303" w:rsidP="00841303">
            <w:pPr>
              <w:rPr>
                <w:sz w:val="24"/>
                <w:szCs w:val="24"/>
              </w:rPr>
            </w:pPr>
            <w:r w:rsidRPr="00841303">
              <w:rPr>
                <w:sz w:val="24"/>
                <w:szCs w:val="24"/>
              </w:rPr>
              <w:t>7</w:t>
            </w:r>
          </w:p>
        </w:tc>
        <w:tc>
          <w:tcPr>
            <w:tcW w:w="2950" w:type="dxa"/>
          </w:tcPr>
          <w:p w:rsidR="00841303" w:rsidRPr="00841303" w:rsidRDefault="00841303" w:rsidP="00841303">
            <w:pPr>
              <w:rPr>
                <w:sz w:val="24"/>
                <w:szCs w:val="24"/>
              </w:rPr>
            </w:pPr>
            <w:r w:rsidRPr="00841303">
              <w:rPr>
                <w:sz w:val="24"/>
                <w:szCs w:val="24"/>
              </w:rPr>
              <w:t>Условия выполнения работ (оказания услуг)</w:t>
            </w:r>
          </w:p>
        </w:tc>
        <w:tc>
          <w:tcPr>
            <w:tcW w:w="6237" w:type="dxa"/>
          </w:tcPr>
          <w:p w:rsidR="00841303" w:rsidRPr="00841303" w:rsidRDefault="00841303" w:rsidP="00841303">
            <w:pPr>
              <w:jc w:val="both"/>
              <w:rPr>
                <w:sz w:val="24"/>
                <w:szCs w:val="24"/>
              </w:rPr>
            </w:pPr>
            <w:r w:rsidRPr="00841303">
              <w:rPr>
                <w:sz w:val="24"/>
                <w:szCs w:val="24"/>
              </w:rPr>
              <w:t xml:space="preserve">Работы должны выполняться в рабочие дни с понедельника по четверг с 08-00 до 16-45 часов, в пятницу с 08-00 до 15-30 часов  с периодичностью, утвержденной в графике выполнения работ. Исполнителем должны быть соблюдены правила пропускного и </w:t>
            </w:r>
            <w:proofErr w:type="spellStart"/>
            <w:r w:rsidRPr="00841303">
              <w:rPr>
                <w:sz w:val="24"/>
                <w:szCs w:val="24"/>
              </w:rPr>
              <w:t>внутриобъектового</w:t>
            </w:r>
            <w:proofErr w:type="spellEnd"/>
            <w:r w:rsidRPr="00841303">
              <w:rPr>
                <w:sz w:val="24"/>
                <w:szCs w:val="24"/>
              </w:rPr>
              <w:t xml:space="preserve"> режима ФГУП «Московский эндокринный завод» при выполнении работ на объекте Заказчика.</w:t>
            </w:r>
          </w:p>
        </w:tc>
      </w:tr>
      <w:tr w:rsidR="00841303" w:rsidRPr="00841303" w:rsidTr="00841303">
        <w:tc>
          <w:tcPr>
            <w:tcW w:w="560" w:type="dxa"/>
          </w:tcPr>
          <w:p w:rsidR="00841303" w:rsidRPr="00841303" w:rsidRDefault="00841303" w:rsidP="00841303">
            <w:pPr>
              <w:rPr>
                <w:sz w:val="24"/>
                <w:szCs w:val="24"/>
              </w:rPr>
            </w:pPr>
            <w:r w:rsidRPr="00841303">
              <w:rPr>
                <w:sz w:val="24"/>
                <w:szCs w:val="24"/>
              </w:rPr>
              <w:t>8</w:t>
            </w:r>
          </w:p>
        </w:tc>
        <w:tc>
          <w:tcPr>
            <w:tcW w:w="2950" w:type="dxa"/>
          </w:tcPr>
          <w:p w:rsidR="00841303" w:rsidRPr="00841303" w:rsidRDefault="00841303" w:rsidP="00841303">
            <w:pPr>
              <w:rPr>
                <w:sz w:val="24"/>
                <w:szCs w:val="24"/>
              </w:rPr>
            </w:pPr>
            <w:r w:rsidRPr="00841303">
              <w:rPr>
                <w:sz w:val="24"/>
                <w:szCs w:val="24"/>
              </w:rPr>
              <w:t>Требования по выполнению сопутствующих работ, оказанию сопутствующих услуг, поставки необходимых товаров, т.ч. оборудования</w:t>
            </w:r>
          </w:p>
        </w:tc>
        <w:tc>
          <w:tcPr>
            <w:tcW w:w="6237" w:type="dxa"/>
          </w:tcPr>
          <w:p w:rsidR="00841303" w:rsidRPr="00841303" w:rsidRDefault="00841303" w:rsidP="00841303">
            <w:pPr>
              <w:jc w:val="both"/>
              <w:rPr>
                <w:sz w:val="24"/>
                <w:szCs w:val="24"/>
              </w:rPr>
            </w:pPr>
            <w:r w:rsidRPr="00841303">
              <w:rPr>
                <w:sz w:val="24"/>
                <w:szCs w:val="24"/>
              </w:rPr>
              <w:t>- погрузочные работы производятся силами Исполнителя.</w:t>
            </w:r>
          </w:p>
          <w:p w:rsidR="00841303" w:rsidRPr="00841303" w:rsidRDefault="00841303" w:rsidP="00841303">
            <w:pPr>
              <w:jc w:val="both"/>
              <w:rPr>
                <w:sz w:val="24"/>
                <w:szCs w:val="24"/>
              </w:rPr>
            </w:pPr>
            <w:r w:rsidRPr="00841303">
              <w:rPr>
                <w:sz w:val="24"/>
                <w:szCs w:val="24"/>
              </w:rPr>
              <w:t>- использование Исполнителем специализированного автотранспорта для выполнения работ.</w:t>
            </w:r>
          </w:p>
        </w:tc>
      </w:tr>
      <w:tr w:rsidR="00841303" w:rsidRPr="00841303" w:rsidTr="00841303">
        <w:tc>
          <w:tcPr>
            <w:tcW w:w="560" w:type="dxa"/>
          </w:tcPr>
          <w:p w:rsidR="00841303" w:rsidRPr="00841303" w:rsidRDefault="00841303" w:rsidP="00841303">
            <w:pPr>
              <w:rPr>
                <w:sz w:val="24"/>
                <w:szCs w:val="24"/>
              </w:rPr>
            </w:pPr>
            <w:r w:rsidRPr="00841303">
              <w:rPr>
                <w:sz w:val="24"/>
                <w:szCs w:val="24"/>
              </w:rPr>
              <w:t>9</w:t>
            </w:r>
          </w:p>
        </w:tc>
        <w:tc>
          <w:tcPr>
            <w:tcW w:w="2950" w:type="dxa"/>
          </w:tcPr>
          <w:p w:rsidR="00841303" w:rsidRPr="00841303" w:rsidRDefault="00841303" w:rsidP="00841303">
            <w:pPr>
              <w:rPr>
                <w:sz w:val="24"/>
                <w:szCs w:val="24"/>
              </w:rPr>
            </w:pPr>
            <w:r w:rsidRPr="00841303">
              <w:rPr>
                <w:sz w:val="24"/>
                <w:szCs w:val="24"/>
              </w:rPr>
              <w:t>Общие требования к выполнению работ (оказанию услуг)</w:t>
            </w:r>
          </w:p>
        </w:tc>
        <w:tc>
          <w:tcPr>
            <w:tcW w:w="6237" w:type="dxa"/>
          </w:tcPr>
          <w:p w:rsidR="00841303" w:rsidRPr="00841303" w:rsidRDefault="00841303" w:rsidP="00841303">
            <w:pPr>
              <w:jc w:val="both"/>
              <w:rPr>
                <w:sz w:val="24"/>
                <w:szCs w:val="24"/>
              </w:rPr>
            </w:pPr>
            <w:r w:rsidRPr="00841303">
              <w:rPr>
                <w:sz w:val="24"/>
                <w:szCs w:val="24"/>
              </w:rPr>
              <w:t>Все выполняемые работы должны соответствовать требованиям природоохранного законодательства Российской Федерации:</w:t>
            </w:r>
          </w:p>
          <w:p w:rsidR="00841303" w:rsidRPr="00841303" w:rsidRDefault="00841303" w:rsidP="00841303">
            <w:pPr>
              <w:jc w:val="both"/>
              <w:rPr>
                <w:sz w:val="24"/>
                <w:szCs w:val="24"/>
              </w:rPr>
            </w:pPr>
            <w:r w:rsidRPr="00841303">
              <w:rPr>
                <w:sz w:val="24"/>
                <w:szCs w:val="24"/>
              </w:rPr>
              <w:t>- Федерального закона РФ от 10.01.2002 № 7-ФЗ «Об охране окружающей среды».</w:t>
            </w:r>
          </w:p>
          <w:p w:rsidR="00841303" w:rsidRPr="00841303" w:rsidRDefault="00841303" w:rsidP="00841303">
            <w:pPr>
              <w:jc w:val="both"/>
              <w:rPr>
                <w:sz w:val="24"/>
                <w:szCs w:val="24"/>
              </w:rPr>
            </w:pPr>
            <w:r w:rsidRPr="00841303">
              <w:rPr>
                <w:sz w:val="24"/>
                <w:szCs w:val="24"/>
              </w:rPr>
              <w:t>- Федерального закона РФ от 24.06.1998 № 89-ФЗ «Об отходах производства и потребления».</w:t>
            </w:r>
          </w:p>
          <w:p w:rsidR="00841303" w:rsidRPr="00841303" w:rsidRDefault="00841303" w:rsidP="00841303">
            <w:pPr>
              <w:jc w:val="both"/>
              <w:rPr>
                <w:sz w:val="24"/>
                <w:szCs w:val="24"/>
              </w:rPr>
            </w:pPr>
            <w:r w:rsidRPr="00841303">
              <w:rPr>
                <w:sz w:val="24"/>
                <w:szCs w:val="24"/>
              </w:rPr>
              <w:t>- Приказа Федеральной службы по надзору в сфере природопользования от 18.07.2014 № 445 «Об утверждении Федерального классификационного каталога отходов».</w:t>
            </w:r>
          </w:p>
          <w:p w:rsidR="00841303" w:rsidRPr="00841303" w:rsidRDefault="00841303" w:rsidP="00841303">
            <w:pPr>
              <w:jc w:val="both"/>
              <w:rPr>
                <w:sz w:val="24"/>
                <w:szCs w:val="24"/>
              </w:rPr>
            </w:pPr>
            <w:r w:rsidRPr="00841303">
              <w:rPr>
                <w:bCs/>
                <w:sz w:val="24"/>
                <w:szCs w:val="24"/>
              </w:rPr>
              <w:lastRenderedPageBreak/>
              <w:t>- Федерального</w:t>
            </w:r>
            <w:r w:rsidRPr="00841303">
              <w:rPr>
                <w:sz w:val="24"/>
                <w:szCs w:val="24"/>
              </w:rPr>
              <w:t xml:space="preserve"> </w:t>
            </w:r>
            <w:r w:rsidRPr="00841303">
              <w:rPr>
                <w:bCs/>
                <w:sz w:val="24"/>
                <w:szCs w:val="24"/>
              </w:rPr>
              <w:t>закона</w:t>
            </w:r>
            <w:r w:rsidRPr="00841303">
              <w:rPr>
                <w:sz w:val="24"/>
                <w:szCs w:val="24"/>
              </w:rPr>
              <w:t xml:space="preserve"> от 30.03.1999 № </w:t>
            </w:r>
            <w:r w:rsidRPr="00841303">
              <w:rPr>
                <w:bCs/>
                <w:sz w:val="24"/>
                <w:szCs w:val="24"/>
              </w:rPr>
              <w:t>52</w:t>
            </w:r>
            <w:r w:rsidRPr="00841303">
              <w:rPr>
                <w:sz w:val="24"/>
                <w:szCs w:val="24"/>
              </w:rPr>
              <w:t>-</w:t>
            </w:r>
            <w:r w:rsidRPr="00841303">
              <w:rPr>
                <w:bCs/>
                <w:sz w:val="24"/>
                <w:szCs w:val="24"/>
              </w:rPr>
              <w:t>ФЗ «О</w:t>
            </w:r>
            <w:r w:rsidRPr="00841303">
              <w:rPr>
                <w:sz w:val="24"/>
                <w:szCs w:val="24"/>
              </w:rPr>
              <w:t xml:space="preserve"> </w:t>
            </w:r>
            <w:r w:rsidRPr="00841303">
              <w:rPr>
                <w:bCs/>
                <w:sz w:val="24"/>
                <w:szCs w:val="24"/>
              </w:rPr>
              <w:t>санитарно</w:t>
            </w:r>
            <w:r w:rsidRPr="00841303">
              <w:rPr>
                <w:sz w:val="24"/>
                <w:szCs w:val="24"/>
              </w:rPr>
              <w:t>-</w:t>
            </w:r>
            <w:r w:rsidRPr="00841303">
              <w:rPr>
                <w:bCs/>
                <w:sz w:val="24"/>
                <w:szCs w:val="24"/>
              </w:rPr>
              <w:t>эпидемиологическом</w:t>
            </w:r>
            <w:r w:rsidRPr="00841303">
              <w:rPr>
                <w:sz w:val="24"/>
                <w:szCs w:val="24"/>
              </w:rPr>
              <w:t xml:space="preserve"> </w:t>
            </w:r>
            <w:r w:rsidRPr="00841303">
              <w:rPr>
                <w:bCs/>
                <w:sz w:val="24"/>
                <w:szCs w:val="24"/>
              </w:rPr>
              <w:t>благополучии</w:t>
            </w:r>
            <w:r w:rsidRPr="00841303">
              <w:rPr>
                <w:sz w:val="24"/>
                <w:szCs w:val="24"/>
              </w:rPr>
              <w:t xml:space="preserve"> </w:t>
            </w:r>
            <w:r w:rsidRPr="00841303">
              <w:rPr>
                <w:bCs/>
                <w:sz w:val="24"/>
                <w:szCs w:val="24"/>
              </w:rPr>
              <w:t>населения».</w:t>
            </w:r>
          </w:p>
          <w:p w:rsidR="00841303" w:rsidRPr="00841303" w:rsidRDefault="00841303" w:rsidP="00841303">
            <w:pPr>
              <w:jc w:val="both"/>
              <w:rPr>
                <w:sz w:val="24"/>
                <w:szCs w:val="24"/>
              </w:rPr>
            </w:pPr>
            <w:r w:rsidRPr="00841303">
              <w:rPr>
                <w:sz w:val="24"/>
                <w:szCs w:val="24"/>
              </w:rPr>
              <w:t xml:space="preserve">- </w:t>
            </w:r>
            <w:proofErr w:type="spellStart"/>
            <w:r w:rsidRPr="00841303">
              <w:rPr>
                <w:sz w:val="24"/>
                <w:szCs w:val="24"/>
              </w:rPr>
              <w:t>СанПиН</w:t>
            </w:r>
            <w:proofErr w:type="spellEnd"/>
            <w:r w:rsidRPr="00841303">
              <w:rPr>
                <w:sz w:val="24"/>
                <w:szCs w:val="24"/>
              </w:rPr>
              <w:t xml:space="preserve"> 2.1.7.1322-03 «Гигиенические требования к размещению и обезвреживанию отходов производства и потребления»;</w:t>
            </w:r>
          </w:p>
          <w:p w:rsidR="00841303" w:rsidRPr="00841303" w:rsidRDefault="00841303" w:rsidP="00841303">
            <w:pPr>
              <w:jc w:val="both"/>
              <w:rPr>
                <w:sz w:val="24"/>
                <w:szCs w:val="24"/>
              </w:rPr>
            </w:pPr>
            <w:r w:rsidRPr="00841303">
              <w:rPr>
                <w:sz w:val="24"/>
                <w:szCs w:val="24"/>
              </w:rPr>
              <w:t xml:space="preserve">- </w:t>
            </w:r>
            <w:r w:rsidRPr="00841303">
              <w:rPr>
                <w:bCs/>
                <w:sz w:val="24"/>
                <w:szCs w:val="24"/>
              </w:rPr>
              <w:t>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w:t>
            </w:r>
          </w:p>
          <w:p w:rsidR="00841303" w:rsidRPr="00841303" w:rsidRDefault="00841303" w:rsidP="00841303">
            <w:pPr>
              <w:jc w:val="both"/>
              <w:rPr>
                <w:sz w:val="24"/>
                <w:szCs w:val="24"/>
              </w:rPr>
            </w:pPr>
            <w:r w:rsidRPr="00841303">
              <w:rPr>
                <w:sz w:val="24"/>
                <w:szCs w:val="24"/>
              </w:rPr>
              <w:t xml:space="preserve">До начала выполнения работ Исполнитель обязан предоставить Заказчику список персонала, задействованного при выполнении работ на территории объекта Заказчика. </w:t>
            </w:r>
          </w:p>
          <w:p w:rsidR="00841303" w:rsidRPr="00841303" w:rsidRDefault="00841303" w:rsidP="00841303">
            <w:pPr>
              <w:jc w:val="both"/>
              <w:rPr>
                <w:sz w:val="24"/>
                <w:szCs w:val="24"/>
              </w:rPr>
            </w:pPr>
            <w:r w:rsidRPr="00841303">
              <w:rPr>
                <w:sz w:val="24"/>
                <w:szCs w:val="24"/>
              </w:rPr>
              <w:t>До начала работ Исполнитель обязан предоставить Заказчику сведения об автотранспорте (марка, модель и государственный номер автотранспорта), осуществляющем транспортирование отходов.</w:t>
            </w:r>
          </w:p>
        </w:tc>
      </w:tr>
      <w:tr w:rsidR="00841303" w:rsidRPr="00841303" w:rsidTr="00841303">
        <w:tc>
          <w:tcPr>
            <w:tcW w:w="560" w:type="dxa"/>
          </w:tcPr>
          <w:p w:rsidR="00841303" w:rsidRPr="00841303" w:rsidRDefault="00841303" w:rsidP="00841303">
            <w:pPr>
              <w:rPr>
                <w:sz w:val="24"/>
                <w:szCs w:val="24"/>
              </w:rPr>
            </w:pPr>
            <w:r w:rsidRPr="00841303">
              <w:rPr>
                <w:sz w:val="24"/>
                <w:szCs w:val="24"/>
              </w:rPr>
              <w:lastRenderedPageBreak/>
              <w:t>10</w:t>
            </w:r>
          </w:p>
        </w:tc>
        <w:tc>
          <w:tcPr>
            <w:tcW w:w="2950" w:type="dxa"/>
          </w:tcPr>
          <w:p w:rsidR="00841303" w:rsidRPr="00841303" w:rsidRDefault="00841303" w:rsidP="00841303">
            <w:pPr>
              <w:rPr>
                <w:sz w:val="24"/>
                <w:szCs w:val="24"/>
              </w:rPr>
            </w:pPr>
            <w:r w:rsidRPr="00841303">
              <w:rPr>
                <w:sz w:val="24"/>
                <w:szCs w:val="24"/>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237" w:type="dxa"/>
          </w:tcPr>
          <w:p w:rsidR="00841303" w:rsidRPr="00841303" w:rsidRDefault="00841303" w:rsidP="00841303">
            <w:pPr>
              <w:jc w:val="both"/>
              <w:rPr>
                <w:sz w:val="24"/>
                <w:szCs w:val="24"/>
              </w:rPr>
            </w:pPr>
            <w:r w:rsidRPr="00841303">
              <w:rPr>
                <w:sz w:val="24"/>
                <w:szCs w:val="24"/>
              </w:rPr>
              <w:t>В соответствии с требованиями природоохранного законодательства,</w:t>
            </w:r>
            <w:r w:rsidRPr="00841303">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tc>
      </w:tr>
      <w:tr w:rsidR="00841303" w:rsidRPr="00841303" w:rsidTr="00841303">
        <w:tc>
          <w:tcPr>
            <w:tcW w:w="560" w:type="dxa"/>
          </w:tcPr>
          <w:p w:rsidR="00841303" w:rsidRPr="00841303" w:rsidRDefault="00841303" w:rsidP="00841303">
            <w:pPr>
              <w:rPr>
                <w:sz w:val="24"/>
                <w:szCs w:val="24"/>
              </w:rPr>
            </w:pPr>
            <w:r w:rsidRPr="00841303">
              <w:rPr>
                <w:sz w:val="24"/>
                <w:szCs w:val="24"/>
              </w:rPr>
              <w:t>11</w:t>
            </w:r>
          </w:p>
        </w:tc>
        <w:tc>
          <w:tcPr>
            <w:tcW w:w="2950" w:type="dxa"/>
          </w:tcPr>
          <w:p w:rsidR="00841303" w:rsidRPr="00841303" w:rsidRDefault="00841303" w:rsidP="00841303">
            <w:pPr>
              <w:rPr>
                <w:sz w:val="24"/>
                <w:szCs w:val="24"/>
              </w:rPr>
            </w:pPr>
            <w:r w:rsidRPr="00841303">
              <w:rPr>
                <w:sz w:val="24"/>
                <w:szCs w:val="24"/>
              </w:rPr>
              <w:t>Порядок (последовательность, этапы) выполнения работ (оказания услуг)</w:t>
            </w:r>
          </w:p>
        </w:tc>
        <w:tc>
          <w:tcPr>
            <w:tcW w:w="6237" w:type="dxa"/>
          </w:tcPr>
          <w:p w:rsidR="00841303" w:rsidRPr="00841303" w:rsidRDefault="00841303" w:rsidP="00841303">
            <w:pPr>
              <w:jc w:val="both"/>
              <w:rPr>
                <w:sz w:val="24"/>
                <w:szCs w:val="24"/>
              </w:rPr>
            </w:pPr>
            <w:r w:rsidRPr="00841303">
              <w:rPr>
                <w:sz w:val="24"/>
                <w:szCs w:val="24"/>
              </w:rPr>
              <w:t>В соответствии с утвержденной в договоре периодичностью выполнения работ.</w:t>
            </w:r>
          </w:p>
        </w:tc>
      </w:tr>
      <w:tr w:rsidR="00841303" w:rsidRPr="00841303" w:rsidTr="00841303">
        <w:tc>
          <w:tcPr>
            <w:tcW w:w="560" w:type="dxa"/>
          </w:tcPr>
          <w:p w:rsidR="00841303" w:rsidRPr="00841303" w:rsidRDefault="00841303" w:rsidP="00841303">
            <w:pPr>
              <w:rPr>
                <w:sz w:val="24"/>
                <w:szCs w:val="24"/>
              </w:rPr>
            </w:pPr>
            <w:r w:rsidRPr="00841303">
              <w:rPr>
                <w:sz w:val="24"/>
                <w:szCs w:val="24"/>
              </w:rPr>
              <w:t>12</w:t>
            </w:r>
          </w:p>
        </w:tc>
        <w:tc>
          <w:tcPr>
            <w:tcW w:w="2950" w:type="dxa"/>
          </w:tcPr>
          <w:p w:rsidR="00841303" w:rsidRPr="00841303" w:rsidRDefault="00841303" w:rsidP="00841303">
            <w:pPr>
              <w:rPr>
                <w:sz w:val="24"/>
                <w:szCs w:val="24"/>
              </w:rPr>
            </w:pPr>
            <w:r w:rsidRPr="00841303">
              <w:rPr>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237" w:type="dxa"/>
          </w:tcPr>
          <w:p w:rsidR="00841303" w:rsidRPr="00841303" w:rsidRDefault="00841303" w:rsidP="00841303">
            <w:pPr>
              <w:jc w:val="both"/>
              <w:rPr>
                <w:sz w:val="24"/>
                <w:szCs w:val="24"/>
              </w:rPr>
            </w:pPr>
            <w:r w:rsidRPr="00841303">
              <w:rPr>
                <w:sz w:val="24"/>
                <w:szCs w:val="24"/>
              </w:rPr>
              <w:t>В соответствии с требованиями природоохранного законодательства,</w:t>
            </w:r>
            <w:r w:rsidRPr="00841303">
              <w:rPr>
                <w:rFonts w:eastAsiaTheme="minorEastAsia"/>
                <w:sz w:val="24"/>
                <w:szCs w:val="24"/>
              </w:rPr>
              <w:t xml:space="preserve"> требованиями правил охраны труда, техники безопасности и противопожарного режима при проведении работ.</w:t>
            </w:r>
          </w:p>
        </w:tc>
      </w:tr>
      <w:tr w:rsidR="00841303" w:rsidRPr="00841303" w:rsidTr="00841303">
        <w:tc>
          <w:tcPr>
            <w:tcW w:w="560" w:type="dxa"/>
          </w:tcPr>
          <w:p w:rsidR="00841303" w:rsidRPr="00841303" w:rsidRDefault="00841303" w:rsidP="00841303">
            <w:pPr>
              <w:rPr>
                <w:sz w:val="24"/>
                <w:szCs w:val="24"/>
              </w:rPr>
            </w:pPr>
            <w:r w:rsidRPr="00841303">
              <w:rPr>
                <w:sz w:val="24"/>
                <w:szCs w:val="24"/>
              </w:rPr>
              <w:t>13</w:t>
            </w:r>
          </w:p>
        </w:tc>
        <w:tc>
          <w:tcPr>
            <w:tcW w:w="2950" w:type="dxa"/>
          </w:tcPr>
          <w:p w:rsidR="00841303" w:rsidRPr="00841303" w:rsidRDefault="00841303" w:rsidP="00841303">
            <w:pPr>
              <w:rPr>
                <w:sz w:val="24"/>
                <w:szCs w:val="24"/>
              </w:rPr>
            </w:pPr>
            <w:r w:rsidRPr="00841303">
              <w:rPr>
                <w:sz w:val="24"/>
                <w:szCs w:val="24"/>
              </w:rPr>
              <w:t xml:space="preserve">Требования соответствия нормативным документам </w:t>
            </w:r>
            <w:r w:rsidRPr="00841303">
              <w:rPr>
                <w:sz w:val="24"/>
                <w:szCs w:val="24"/>
              </w:rPr>
              <w:lastRenderedPageBreak/>
              <w:t>(лицензии, допуски, разрешения, согласования)</w:t>
            </w:r>
          </w:p>
        </w:tc>
        <w:tc>
          <w:tcPr>
            <w:tcW w:w="6237" w:type="dxa"/>
          </w:tcPr>
          <w:p w:rsidR="00841303" w:rsidRPr="00841303" w:rsidRDefault="00841303" w:rsidP="00841303">
            <w:pPr>
              <w:jc w:val="both"/>
              <w:rPr>
                <w:sz w:val="24"/>
                <w:szCs w:val="24"/>
              </w:rPr>
            </w:pPr>
            <w:r w:rsidRPr="00841303">
              <w:rPr>
                <w:sz w:val="24"/>
                <w:szCs w:val="24"/>
              </w:rPr>
              <w:lastRenderedPageBreak/>
              <w:t xml:space="preserve">- Выполнять работы по Договору в соответствии с требованиями природоохранного законодательства.  </w:t>
            </w:r>
          </w:p>
          <w:p w:rsidR="00841303" w:rsidRPr="00841303" w:rsidRDefault="00841303" w:rsidP="00841303">
            <w:pPr>
              <w:jc w:val="both"/>
              <w:rPr>
                <w:sz w:val="24"/>
                <w:szCs w:val="24"/>
              </w:rPr>
            </w:pPr>
            <w:r w:rsidRPr="00841303">
              <w:rPr>
                <w:sz w:val="24"/>
                <w:szCs w:val="24"/>
              </w:rPr>
              <w:lastRenderedPageBreak/>
              <w:t>- Выполнять работы по</w:t>
            </w:r>
            <w:r w:rsidRPr="00841303">
              <w:rPr>
                <w:bCs/>
                <w:sz w:val="24"/>
                <w:szCs w:val="24"/>
              </w:rPr>
              <w:t xml:space="preserve"> транспортированию и обезвреживанию отходов </w:t>
            </w:r>
            <w:r w:rsidRPr="00841303">
              <w:rPr>
                <w:sz w:val="24"/>
                <w:szCs w:val="24"/>
              </w:rPr>
              <w:t xml:space="preserve">в соответствии с лицензией </w:t>
            </w:r>
            <w:r w:rsidRPr="00841303">
              <w:rPr>
                <w:bCs/>
                <w:sz w:val="24"/>
                <w:szCs w:val="24"/>
              </w:rPr>
              <w:t>на осуществление деятельности по сбору, транспортированию, обработке, утилизации, обезвреживанию, размещению отходов I - IV классов опасности</w:t>
            </w:r>
            <w:r w:rsidRPr="00841303">
              <w:rPr>
                <w:sz w:val="24"/>
                <w:szCs w:val="24"/>
              </w:rPr>
              <w:t>.</w:t>
            </w:r>
          </w:p>
          <w:p w:rsidR="00841303" w:rsidRPr="00841303" w:rsidRDefault="00841303" w:rsidP="00841303">
            <w:pPr>
              <w:jc w:val="both"/>
              <w:rPr>
                <w:sz w:val="24"/>
                <w:szCs w:val="24"/>
              </w:rPr>
            </w:pPr>
            <w:r w:rsidRPr="00841303">
              <w:rPr>
                <w:sz w:val="24"/>
                <w:szCs w:val="24"/>
              </w:rPr>
              <w:t xml:space="preserve">- Допускать к работе по обращению с отходами </w:t>
            </w:r>
            <w:r w:rsidRPr="00841303">
              <w:rPr>
                <w:bCs/>
                <w:sz w:val="24"/>
                <w:szCs w:val="24"/>
              </w:rPr>
              <w:t>I - IV классов опасности</w:t>
            </w:r>
            <w:r w:rsidRPr="00841303">
              <w:rPr>
                <w:sz w:val="24"/>
                <w:szCs w:val="24"/>
              </w:rPr>
              <w:t xml:space="preserve"> квалифицированный персонал, имеющий профессиональную подготовку, подтвержденную свидетельствами (сертификатами) на право работы с отходами </w:t>
            </w:r>
            <w:r w:rsidRPr="00841303">
              <w:rPr>
                <w:bCs/>
                <w:sz w:val="24"/>
                <w:szCs w:val="24"/>
              </w:rPr>
              <w:t>I - IV классов опасности</w:t>
            </w:r>
            <w:r w:rsidRPr="00841303">
              <w:rPr>
                <w:sz w:val="24"/>
                <w:szCs w:val="24"/>
              </w:rPr>
              <w:t>.</w:t>
            </w:r>
          </w:p>
          <w:p w:rsidR="00841303" w:rsidRPr="00841303" w:rsidRDefault="00841303" w:rsidP="00841303">
            <w:pPr>
              <w:jc w:val="both"/>
              <w:rPr>
                <w:sz w:val="24"/>
                <w:szCs w:val="24"/>
              </w:rPr>
            </w:pPr>
            <w:r w:rsidRPr="00841303">
              <w:rPr>
                <w:sz w:val="24"/>
                <w:szCs w:val="24"/>
              </w:rPr>
              <w:t xml:space="preserve">-  Привлекать к работе по транспортированию </w:t>
            </w:r>
            <w:r w:rsidRPr="00841303">
              <w:rPr>
                <w:bCs/>
                <w:sz w:val="24"/>
                <w:szCs w:val="24"/>
              </w:rPr>
              <w:t>и обезвреживанию отходов</w:t>
            </w:r>
            <w:r w:rsidRPr="00841303">
              <w:rPr>
                <w:sz w:val="24"/>
                <w:szCs w:val="24"/>
              </w:rPr>
              <w:t xml:space="preserve"> специализированные субподрядные организации, имеющие лицензию </w:t>
            </w:r>
            <w:r w:rsidRPr="00841303">
              <w:rPr>
                <w:bCs/>
                <w:sz w:val="24"/>
                <w:szCs w:val="24"/>
              </w:rPr>
              <w:t>на осуществление деятельности по сбору, транспортированию, обработке, утилизации, обезвреживанию, размещению отходов I - IV классов опасности,</w:t>
            </w:r>
            <w:r w:rsidRPr="00841303">
              <w:rPr>
                <w:sz w:val="24"/>
                <w:szCs w:val="24"/>
              </w:rPr>
              <w:t xml:space="preserve"> а также квалифицированный персонал, осуществляющий свою деятельность в соответствии с требованиями природоохранного законодательства.</w:t>
            </w:r>
          </w:p>
        </w:tc>
      </w:tr>
      <w:tr w:rsidR="00841303" w:rsidRPr="00841303" w:rsidTr="00841303">
        <w:tc>
          <w:tcPr>
            <w:tcW w:w="560" w:type="dxa"/>
          </w:tcPr>
          <w:p w:rsidR="00841303" w:rsidRPr="00841303" w:rsidRDefault="00841303" w:rsidP="00841303">
            <w:pPr>
              <w:rPr>
                <w:sz w:val="24"/>
                <w:szCs w:val="24"/>
              </w:rPr>
            </w:pPr>
            <w:r w:rsidRPr="00841303">
              <w:rPr>
                <w:sz w:val="24"/>
                <w:szCs w:val="24"/>
              </w:rPr>
              <w:lastRenderedPageBreak/>
              <w:t>14</w:t>
            </w:r>
          </w:p>
        </w:tc>
        <w:tc>
          <w:tcPr>
            <w:tcW w:w="2950" w:type="dxa"/>
          </w:tcPr>
          <w:p w:rsidR="00841303" w:rsidRPr="00841303" w:rsidRDefault="00841303" w:rsidP="00841303">
            <w:pPr>
              <w:rPr>
                <w:sz w:val="24"/>
                <w:szCs w:val="24"/>
              </w:rPr>
            </w:pPr>
            <w:r w:rsidRPr="00841303">
              <w:rPr>
                <w:sz w:val="24"/>
                <w:szCs w:val="24"/>
              </w:rPr>
              <w:t>Требования к безопасности выполнения работ (оказания услуг) и безопасности результатов работ (услуг)</w:t>
            </w:r>
          </w:p>
        </w:tc>
        <w:tc>
          <w:tcPr>
            <w:tcW w:w="6237" w:type="dxa"/>
          </w:tcPr>
          <w:p w:rsidR="00841303" w:rsidRPr="00841303" w:rsidRDefault="00841303" w:rsidP="00841303">
            <w:pPr>
              <w:jc w:val="both"/>
              <w:rPr>
                <w:sz w:val="24"/>
                <w:szCs w:val="24"/>
              </w:rPr>
            </w:pPr>
            <w:r w:rsidRPr="00841303">
              <w:rPr>
                <w:rFonts w:eastAsiaTheme="minorEastAsia"/>
                <w:sz w:val="24"/>
                <w:szCs w:val="24"/>
              </w:rPr>
              <w:t>При проведении работ по договору</w:t>
            </w:r>
            <w:r w:rsidRPr="00841303">
              <w:rPr>
                <w:sz w:val="24"/>
                <w:szCs w:val="24"/>
              </w:rPr>
              <w:t xml:space="preserve"> Исполнитель обязан обеспечить на территории объекта Заказчика </w:t>
            </w:r>
            <w:r w:rsidRPr="00841303">
              <w:rPr>
                <w:rFonts w:eastAsiaTheme="minorEastAsia"/>
                <w:sz w:val="24"/>
                <w:szCs w:val="24"/>
              </w:rPr>
              <w:t>соблюдение правил охраны труда, техники безопасности и противопожарного режима.</w:t>
            </w:r>
          </w:p>
        </w:tc>
      </w:tr>
      <w:tr w:rsidR="00841303" w:rsidRPr="00841303" w:rsidTr="00841303">
        <w:tc>
          <w:tcPr>
            <w:tcW w:w="560" w:type="dxa"/>
          </w:tcPr>
          <w:p w:rsidR="00841303" w:rsidRPr="00841303" w:rsidRDefault="00841303" w:rsidP="00841303">
            <w:pPr>
              <w:rPr>
                <w:sz w:val="24"/>
                <w:szCs w:val="24"/>
              </w:rPr>
            </w:pPr>
            <w:r w:rsidRPr="00841303">
              <w:rPr>
                <w:sz w:val="24"/>
                <w:szCs w:val="24"/>
              </w:rPr>
              <w:t>15</w:t>
            </w:r>
          </w:p>
        </w:tc>
        <w:tc>
          <w:tcPr>
            <w:tcW w:w="2950" w:type="dxa"/>
          </w:tcPr>
          <w:p w:rsidR="00841303" w:rsidRPr="00841303" w:rsidRDefault="00841303" w:rsidP="00841303">
            <w:pPr>
              <w:rPr>
                <w:sz w:val="24"/>
                <w:szCs w:val="24"/>
              </w:rPr>
            </w:pPr>
            <w:r w:rsidRPr="00841303">
              <w:rPr>
                <w:sz w:val="24"/>
                <w:szCs w:val="24"/>
              </w:rPr>
              <w:t>Порядок сдачи и приемки результатов выполненных работ (оказанных услуг)</w:t>
            </w:r>
          </w:p>
        </w:tc>
        <w:tc>
          <w:tcPr>
            <w:tcW w:w="6237" w:type="dxa"/>
          </w:tcPr>
          <w:p w:rsidR="00841303" w:rsidRPr="00841303" w:rsidRDefault="00841303" w:rsidP="00841303">
            <w:pPr>
              <w:tabs>
                <w:tab w:val="left" w:pos="176"/>
                <w:tab w:val="left" w:pos="318"/>
              </w:tabs>
              <w:jc w:val="both"/>
              <w:rPr>
                <w:sz w:val="24"/>
                <w:szCs w:val="24"/>
              </w:rPr>
            </w:pPr>
            <w:r w:rsidRPr="00841303">
              <w:rPr>
                <w:sz w:val="24"/>
                <w:szCs w:val="24"/>
              </w:rPr>
              <w:t xml:space="preserve">Сдача и приемка результатов выполненных работ осуществляется поэтапно и оформляется путем подписания Сторонами акта выполненных работ и акта приема-передачи отходов на обезвреживание за отчетный период. </w:t>
            </w:r>
          </w:p>
        </w:tc>
      </w:tr>
      <w:tr w:rsidR="00841303" w:rsidRPr="00841303" w:rsidTr="00841303">
        <w:tc>
          <w:tcPr>
            <w:tcW w:w="560" w:type="dxa"/>
          </w:tcPr>
          <w:p w:rsidR="00841303" w:rsidRPr="00841303" w:rsidRDefault="00841303" w:rsidP="00841303">
            <w:pPr>
              <w:rPr>
                <w:sz w:val="24"/>
                <w:szCs w:val="24"/>
              </w:rPr>
            </w:pPr>
            <w:r w:rsidRPr="00841303">
              <w:rPr>
                <w:sz w:val="24"/>
                <w:szCs w:val="24"/>
              </w:rPr>
              <w:t>16</w:t>
            </w:r>
          </w:p>
        </w:tc>
        <w:tc>
          <w:tcPr>
            <w:tcW w:w="2950" w:type="dxa"/>
          </w:tcPr>
          <w:p w:rsidR="00841303" w:rsidRPr="00841303" w:rsidRDefault="00841303" w:rsidP="00841303">
            <w:pPr>
              <w:rPr>
                <w:sz w:val="24"/>
                <w:szCs w:val="24"/>
              </w:rPr>
            </w:pPr>
            <w:r w:rsidRPr="00841303">
              <w:rPr>
                <w:sz w:val="24"/>
                <w:szCs w:val="24"/>
              </w:rPr>
              <w:t>Требования по передаче заказчику технических и иных документов по завершению и сдаче работ (услуг)</w:t>
            </w:r>
          </w:p>
        </w:tc>
        <w:tc>
          <w:tcPr>
            <w:tcW w:w="6237" w:type="dxa"/>
          </w:tcPr>
          <w:p w:rsidR="00841303" w:rsidRPr="00841303" w:rsidRDefault="00841303" w:rsidP="00841303">
            <w:pPr>
              <w:jc w:val="both"/>
              <w:rPr>
                <w:sz w:val="24"/>
                <w:szCs w:val="24"/>
              </w:rPr>
            </w:pPr>
            <w:r w:rsidRPr="00841303">
              <w:rPr>
                <w:sz w:val="24"/>
                <w:szCs w:val="24"/>
              </w:rPr>
              <w:t>После приема и погрузки отходов в транспорт Исполнителя составляется двухсторонний акт приема-сдачи отходов.</w:t>
            </w:r>
          </w:p>
          <w:p w:rsidR="00841303" w:rsidRPr="00841303" w:rsidRDefault="00841303" w:rsidP="00841303">
            <w:pPr>
              <w:jc w:val="both"/>
              <w:rPr>
                <w:sz w:val="24"/>
                <w:szCs w:val="24"/>
              </w:rPr>
            </w:pPr>
            <w:r w:rsidRPr="00841303">
              <w:rPr>
                <w:sz w:val="24"/>
                <w:szCs w:val="24"/>
              </w:rPr>
              <w:t>По завершению работ Исполнителем ежемесячно передается Заказчику акт приема-передачи отходов на обезвреживание за отчетный период, акт выполненных работ, счет на оплату выполненной работы, талоны на право обезвреживания отходов за отчетный период или иной документ, подтверждающий обезвреживание отходов.</w:t>
            </w:r>
          </w:p>
        </w:tc>
      </w:tr>
      <w:tr w:rsidR="00841303" w:rsidRPr="00841303" w:rsidTr="00841303">
        <w:tc>
          <w:tcPr>
            <w:tcW w:w="560" w:type="dxa"/>
            <w:shd w:val="clear" w:color="auto" w:fill="auto"/>
          </w:tcPr>
          <w:p w:rsidR="00841303" w:rsidRPr="00841303" w:rsidRDefault="00841303" w:rsidP="00841303">
            <w:pPr>
              <w:rPr>
                <w:sz w:val="24"/>
                <w:szCs w:val="24"/>
              </w:rPr>
            </w:pPr>
            <w:r w:rsidRPr="00841303">
              <w:rPr>
                <w:sz w:val="24"/>
                <w:szCs w:val="24"/>
              </w:rPr>
              <w:t>17</w:t>
            </w:r>
          </w:p>
        </w:tc>
        <w:tc>
          <w:tcPr>
            <w:tcW w:w="2950" w:type="dxa"/>
            <w:shd w:val="clear" w:color="auto" w:fill="auto"/>
          </w:tcPr>
          <w:p w:rsidR="00841303" w:rsidRPr="00841303" w:rsidRDefault="00841303" w:rsidP="00841303">
            <w:pPr>
              <w:rPr>
                <w:sz w:val="24"/>
                <w:szCs w:val="24"/>
              </w:rPr>
            </w:pPr>
            <w:r w:rsidRPr="00841303">
              <w:rPr>
                <w:sz w:val="24"/>
                <w:szCs w:val="24"/>
              </w:rPr>
              <w:t>Требование к выполненным работам (оказанным услугам)</w:t>
            </w:r>
          </w:p>
        </w:tc>
        <w:tc>
          <w:tcPr>
            <w:tcW w:w="6237" w:type="dxa"/>
            <w:shd w:val="clear" w:color="auto" w:fill="auto"/>
          </w:tcPr>
          <w:p w:rsidR="00841303" w:rsidRPr="00841303" w:rsidRDefault="00841303" w:rsidP="00841303">
            <w:pPr>
              <w:jc w:val="both"/>
              <w:rPr>
                <w:sz w:val="24"/>
                <w:szCs w:val="24"/>
              </w:rPr>
            </w:pPr>
            <w:r w:rsidRPr="00841303">
              <w:rPr>
                <w:sz w:val="24"/>
                <w:szCs w:val="24"/>
              </w:rPr>
              <w:t>Выполненные работы должны удовлетворять потребности Заказчика, установленные в договоре, в полном объеме.</w:t>
            </w:r>
          </w:p>
        </w:tc>
      </w:tr>
    </w:tbl>
    <w:p w:rsidR="00C82F65" w:rsidRDefault="00C82F65" w:rsidP="00741E76">
      <w:pPr>
        <w:rPr>
          <w:sz w:val="26"/>
          <w:szCs w:val="20"/>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8B68AD" w:rsidRDefault="00BD03C3" w:rsidP="004F16C5">
      <w:pPr>
        <w:jc w:val="center"/>
        <w:rPr>
          <w:b/>
        </w:rPr>
      </w:pPr>
      <w:r w:rsidRPr="00FF355F">
        <w:rPr>
          <w:b/>
          <w:lang w:val="en-US"/>
        </w:rPr>
        <w:lastRenderedPageBreak/>
        <w:t>IV</w:t>
      </w:r>
      <w:r w:rsidRPr="00FF355F">
        <w:rPr>
          <w:b/>
        </w:rPr>
        <w:t>. ПРОЕКТ ДОГОВОРА</w:t>
      </w:r>
    </w:p>
    <w:bookmarkEnd w:id="45"/>
    <w:bookmarkEnd w:id="46"/>
    <w:bookmarkEnd w:id="81"/>
    <w:p w:rsidR="007C72B1" w:rsidRDefault="007C72B1" w:rsidP="00841303">
      <w:pPr>
        <w:jc w:val="center"/>
        <w:rPr>
          <w:b/>
          <w:bCs/>
        </w:rPr>
      </w:pPr>
    </w:p>
    <w:p w:rsidR="00841303" w:rsidRPr="00841303" w:rsidRDefault="00841303" w:rsidP="00841303">
      <w:pPr>
        <w:widowControl w:val="0"/>
        <w:jc w:val="center"/>
        <w:rPr>
          <w:b/>
          <w:bCs/>
        </w:rPr>
      </w:pPr>
      <w:r w:rsidRPr="00841303">
        <w:rPr>
          <w:b/>
          <w:bCs/>
        </w:rPr>
        <w:t>ДОГОВОР № __________</w:t>
      </w:r>
    </w:p>
    <w:p w:rsidR="00841303" w:rsidRPr="00841303" w:rsidRDefault="00841303" w:rsidP="00841303">
      <w:pPr>
        <w:widowControl w:val="0"/>
        <w:autoSpaceDE w:val="0"/>
        <w:autoSpaceDN w:val="0"/>
        <w:adjustRightInd w:val="0"/>
        <w:jc w:val="center"/>
        <w:rPr>
          <w:b/>
          <w:bCs/>
          <w:snapToGrid w:val="0"/>
        </w:rPr>
      </w:pPr>
      <w:r w:rsidRPr="00841303">
        <w:rPr>
          <w:b/>
          <w:bCs/>
          <w:snapToGrid w:val="0"/>
        </w:rPr>
        <w:t>на выполнение комплекса работ по транспортированию и обезвреживанию пищевых отходов, отходов жиров и масла растительного отработанного</w:t>
      </w:r>
    </w:p>
    <w:p w:rsidR="00841303" w:rsidRPr="00841303" w:rsidRDefault="00841303" w:rsidP="00841303">
      <w:pPr>
        <w:widowControl w:val="0"/>
        <w:autoSpaceDE w:val="0"/>
        <w:autoSpaceDN w:val="0"/>
        <w:adjustRightInd w:val="0"/>
        <w:ind w:firstLine="357"/>
        <w:jc w:val="center"/>
        <w:rPr>
          <w:snapToGrid w:val="0"/>
        </w:rPr>
      </w:pPr>
    </w:p>
    <w:p w:rsidR="00841303" w:rsidRPr="00841303" w:rsidRDefault="00841303" w:rsidP="00841303">
      <w:pPr>
        <w:widowControl w:val="0"/>
        <w:tabs>
          <w:tab w:val="left" w:pos="6946"/>
        </w:tabs>
        <w:autoSpaceDE w:val="0"/>
        <w:autoSpaceDN w:val="0"/>
        <w:adjustRightInd w:val="0"/>
        <w:jc w:val="both"/>
        <w:rPr>
          <w:b/>
          <w:snapToGrid w:val="0"/>
        </w:rPr>
      </w:pPr>
      <w:r w:rsidRPr="00841303">
        <w:rPr>
          <w:b/>
          <w:snapToGrid w:val="0"/>
        </w:rPr>
        <w:t>г. Москва</w:t>
      </w:r>
      <w:r w:rsidRPr="00841303">
        <w:rPr>
          <w:b/>
          <w:snapToGrid w:val="0"/>
        </w:rPr>
        <w:tab/>
        <w:t xml:space="preserve">«___» </w:t>
      </w:r>
      <w:r w:rsidRPr="00841303">
        <w:rPr>
          <w:b/>
          <w:bCs/>
          <w:snapToGrid w:val="0"/>
        </w:rPr>
        <w:t>____________</w:t>
      </w:r>
      <w:r w:rsidRPr="00841303">
        <w:rPr>
          <w:b/>
          <w:snapToGrid w:val="0"/>
        </w:rPr>
        <w:t xml:space="preserve"> 2016 г.</w:t>
      </w:r>
    </w:p>
    <w:p w:rsidR="00841303" w:rsidRPr="00841303" w:rsidRDefault="00841303" w:rsidP="00841303">
      <w:pPr>
        <w:widowControl w:val="0"/>
        <w:autoSpaceDE w:val="0"/>
        <w:autoSpaceDN w:val="0"/>
        <w:adjustRightInd w:val="0"/>
        <w:jc w:val="both"/>
        <w:rPr>
          <w:b/>
          <w:snapToGrid w:val="0"/>
        </w:rPr>
      </w:pPr>
    </w:p>
    <w:p w:rsidR="001D2608" w:rsidRPr="008075E7" w:rsidRDefault="001D2608" w:rsidP="001D2608">
      <w:pPr>
        <w:ind w:firstLine="567"/>
        <w:jc w:val="both"/>
      </w:pPr>
      <w:proofErr w:type="gramStart"/>
      <w:r w:rsidRPr="008075E7">
        <w:rPr>
          <w:b/>
        </w:rPr>
        <w:t>Федеральное государственное унитарное предприятие «Московский эндокринный завод»</w:t>
      </w:r>
      <w:r w:rsidRPr="008075E7">
        <w:t>, именуемое в дальнейшем «Заказчик», в лице директора Фонарёва Михаила Юрьевича, действующего на основании Устава, с одной стороны, и ____________________________, именуемое в дальнейшем «Исполнитель», в лице ____________________________, действующего на основании ____________________________</w:t>
      </w:r>
      <w:r w:rsidRPr="008D1F16">
        <w:rPr>
          <w:sz w:val="22"/>
          <w:szCs w:val="22"/>
        </w:rPr>
        <w:t xml:space="preserve">(лицензия № </w:t>
      </w:r>
      <w:r w:rsidRPr="008D1F16">
        <w:rPr>
          <w:bCs/>
          <w:sz w:val="22"/>
          <w:szCs w:val="22"/>
        </w:rPr>
        <w:t>_________</w:t>
      </w:r>
      <w:r>
        <w:rPr>
          <w:bCs/>
          <w:sz w:val="22"/>
          <w:szCs w:val="22"/>
        </w:rPr>
        <w:t xml:space="preserve"> </w:t>
      </w:r>
      <w:r w:rsidRPr="008D1F16">
        <w:rPr>
          <w:sz w:val="22"/>
          <w:szCs w:val="22"/>
        </w:rPr>
        <w:t xml:space="preserve">от «___» </w:t>
      </w:r>
      <w:r w:rsidRPr="008D1F16">
        <w:rPr>
          <w:bCs/>
          <w:sz w:val="22"/>
          <w:szCs w:val="22"/>
        </w:rPr>
        <w:t>____________</w:t>
      </w:r>
      <w:r w:rsidRPr="008D1F16">
        <w:rPr>
          <w:sz w:val="22"/>
          <w:szCs w:val="22"/>
        </w:rPr>
        <w:t>20__ г.</w:t>
      </w:r>
      <w:r>
        <w:rPr>
          <w:sz w:val="22"/>
          <w:szCs w:val="22"/>
        </w:rPr>
        <w:t>)</w:t>
      </w:r>
      <w:r w:rsidRPr="008075E7">
        <w:t>, с другой стороны, совместно именуемые в дальнейшем «Стороны», по результатам проведения ____________, объявленного Извещением о закупке от «___» ____________ 20__ г. № ________ на основании протокола заседания</w:t>
      </w:r>
      <w:proofErr w:type="gramEnd"/>
      <w:r w:rsidRPr="008075E7">
        <w:t xml:space="preserve"> Закупочной комиссии ФГУП «Московский эндокринный завод» от «___» ____________ 20__ г. № _______, заключили настоящий Договор </w:t>
      </w:r>
      <w:r w:rsidRPr="008075E7">
        <w:rPr>
          <w:bCs/>
        </w:rPr>
        <w:t>(далее - Договор) о нижеследующем:</w:t>
      </w:r>
      <w:r w:rsidRPr="008075E7">
        <w:t xml:space="preserve"> </w:t>
      </w:r>
    </w:p>
    <w:p w:rsidR="001D2608" w:rsidRPr="008075E7" w:rsidRDefault="001D2608" w:rsidP="001D2608">
      <w:pPr>
        <w:pStyle w:val="a"/>
        <w:spacing w:before="0"/>
        <w:ind w:left="0" w:firstLine="0"/>
      </w:pPr>
      <w:r w:rsidRPr="008075E7">
        <w:t>ПРЕДМЕТ ДОГОВОРА</w:t>
      </w:r>
    </w:p>
    <w:p w:rsidR="001D2608" w:rsidRPr="008075E7" w:rsidRDefault="001D2608" w:rsidP="001D2608">
      <w:pPr>
        <w:pStyle w:val="a0"/>
        <w:ind w:left="0" w:firstLine="567"/>
      </w:pPr>
      <w:r w:rsidRPr="008075E7">
        <w:t xml:space="preserve">Заказчик поручает, а Исполнитель обязуется выполнить комплекс </w:t>
      </w:r>
      <w:r>
        <w:t xml:space="preserve">работ по </w:t>
      </w:r>
      <w:r w:rsidRPr="003A03A2">
        <w:t>транспортированию</w:t>
      </w:r>
      <w:r w:rsidRPr="008075E7">
        <w:t xml:space="preserve"> и обезвреживанию пищевых отходов</w:t>
      </w:r>
      <w:r>
        <w:t>,</w:t>
      </w:r>
      <w:r w:rsidRPr="008075E7">
        <w:t xml:space="preserve"> </w:t>
      </w:r>
      <w:r>
        <w:rPr>
          <w:bCs/>
        </w:rPr>
        <w:t>отходов</w:t>
      </w:r>
      <w:r w:rsidRPr="002B4323">
        <w:rPr>
          <w:bCs/>
        </w:rPr>
        <w:t xml:space="preserve"> жиров и масла растительного отработанного</w:t>
      </w:r>
      <w:r w:rsidRPr="002B4323">
        <w:t xml:space="preserve"> </w:t>
      </w:r>
      <w:r>
        <w:t>(</w:t>
      </w:r>
      <w:r>
        <w:rPr>
          <w:bCs/>
          <w:szCs w:val="24"/>
        </w:rPr>
        <w:t>далее - отходы</w:t>
      </w:r>
      <w:r>
        <w:t xml:space="preserve">) </w:t>
      </w:r>
      <w:r w:rsidRPr="008075E7">
        <w:t xml:space="preserve">на специализированных </w:t>
      </w:r>
      <w:r>
        <w:t>объектах обезвреживания отходов</w:t>
      </w:r>
      <w:r w:rsidRPr="008075E7">
        <w:t>.</w:t>
      </w:r>
    </w:p>
    <w:p w:rsidR="001D2608" w:rsidRPr="008075E7" w:rsidRDefault="001D2608" w:rsidP="001D2608">
      <w:pPr>
        <w:pStyle w:val="a0"/>
        <w:ind w:left="0" w:firstLine="567"/>
      </w:pPr>
      <w:r w:rsidRPr="008075E7">
        <w:t>Наименование и адрес объекта: ФГУП «Московский эндокринный завод», 109052, г</w:t>
      </w:r>
      <w:proofErr w:type="gramStart"/>
      <w:r w:rsidRPr="008075E7">
        <w:t>.М</w:t>
      </w:r>
      <w:proofErr w:type="gramEnd"/>
      <w:r w:rsidRPr="008075E7">
        <w:t xml:space="preserve">осква, ЮВАО, ул. </w:t>
      </w:r>
      <w:proofErr w:type="spellStart"/>
      <w:r w:rsidRPr="008075E7">
        <w:t>Новохохловская</w:t>
      </w:r>
      <w:proofErr w:type="spellEnd"/>
      <w:r w:rsidRPr="008075E7">
        <w:t>, д. 25.</w:t>
      </w:r>
    </w:p>
    <w:p w:rsidR="001D2608" w:rsidRPr="008075E7" w:rsidRDefault="001D2608" w:rsidP="001D2608">
      <w:pPr>
        <w:pStyle w:val="a0"/>
        <w:ind w:left="0" w:firstLine="567"/>
      </w:pPr>
      <w:r w:rsidRPr="008075E7">
        <w:t>Работа выполняется в соответствии с требованиями природоохранного законодательства Р</w:t>
      </w:r>
      <w:r>
        <w:t xml:space="preserve">оссийской </w:t>
      </w:r>
      <w:r w:rsidRPr="008075E7">
        <w:t>Ф</w:t>
      </w:r>
      <w:r>
        <w:t>едерации</w:t>
      </w:r>
      <w:r w:rsidRPr="008075E7">
        <w:t>:</w:t>
      </w:r>
    </w:p>
    <w:p w:rsidR="001D2608" w:rsidRPr="008075E7" w:rsidRDefault="001D2608" w:rsidP="001D2608">
      <w:pPr>
        <w:widowControl w:val="0"/>
        <w:numPr>
          <w:ilvl w:val="0"/>
          <w:numId w:val="40"/>
        </w:numPr>
        <w:shd w:val="clear" w:color="auto" w:fill="FFFFFF"/>
        <w:autoSpaceDE w:val="0"/>
        <w:autoSpaceDN w:val="0"/>
        <w:adjustRightInd w:val="0"/>
        <w:jc w:val="both"/>
      </w:pPr>
      <w:r w:rsidRPr="008075E7">
        <w:t>Федерального закона от 10.01.2002 № 7-ФЗ «Об охране окружающей среды»;</w:t>
      </w:r>
    </w:p>
    <w:p w:rsidR="001D2608" w:rsidRPr="008075E7" w:rsidRDefault="001D2608" w:rsidP="001D2608">
      <w:pPr>
        <w:widowControl w:val="0"/>
        <w:numPr>
          <w:ilvl w:val="0"/>
          <w:numId w:val="40"/>
        </w:numPr>
        <w:shd w:val="clear" w:color="auto" w:fill="FFFFFF"/>
        <w:autoSpaceDE w:val="0"/>
        <w:autoSpaceDN w:val="0"/>
        <w:adjustRightInd w:val="0"/>
        <w:jc w:val="both"/>
      </w:pPr>
      <w:r w:rsidRPr="008075E7">
        <w:t>Федерального закона от 24.06.1998 № 89-ФЗ «Об отходах производства и потребления»;</w:t>
      </w:r>
    </w:p>
    <w:p w:rsidR="001D2608" w:rsidRPr="008075E7" w:rsidRDefault="001D2608" w:rsidP="001D2608">
      <w:pPr>
        <w:widowControl w:val="0"/>
        <w:numPr>
          <w:ilvl w:val="0"/>
          <w:numId w:val="40"/>
        </w:numPr>
        <w:shd w:val="clear" w:color="auto" w:fill="FFFFFF"/>
        <w:autoSpaceDE w:val="0"/>
        <w:autoSpaceDN w:val="0"/>
        <w:adjustRightInd w:val="0"/>
        <w:jc w:val="both"/>
        <w:rPr>
          <w:bCs/>
        </w:rPr>
      </w:pPr>
      <w:r w:rsidRPr="008075E7">
        <w:rPr>
          <w:bCs/>
        </w:rPr>
        <w:t>Федерального</w:t>
      </w:r>
      <w:r w:rsidRPr="008075E7">
        <w:t xml:space="preserve"> </w:t>
      </w:r>
      <w:r w:rsidRPr="008075E7">
        <w:rPr>
          <w:bCs/>
        </w:rPr>
        <w:t>закона</w:t>
      </w:r>
      <w:r w:rsidRPr="008075E7">
        <w:t xml:space="preserve"> от 30.03.1999 №</w:t>
      </w:r>
      <w:r>
        <w:t> </w:t>
      </w:r>
      <w:r w:rsidRPr="008075E7">
        <w:rPr>
          <w:bCs/>
        </w:rPr>
        <w:t>52</w:t>
      </w:r>
      <w:r w:rsidRPr="008075E7">
        <w:t>-</w:t>
      </w:r>
      <w:r w:rsidRPr="008075E7">
        <w:rPr>
          <w:bCs/>
        </w:rPr>
        <w:t>ФЗ «О</w:t>
      </w:r>
      <w:r w:rsidRPr="008075E7">
        <w:t xml:space="preserve"> </w:t>
      </w:r>
      <w:r w:rsidRPr="008075E7">
        <w:rPr>
          <w:bCs/>
        </w:rPr>
        <w:t>санитарно</w:t>
      </w:r>
      <w:r w:rsidRPr="008075E7">
        <w:t>-</w:t>
      </w:r>
      <w:r w:rsidRPr="008075E7">
        <w:rPr>
          <w:bCs/>
        </w:rPr>
        <w:t>эпидемиологическом</w:t>
      </w:r>
      <w:r w:rsidRPr="008075E7">
        <w:t xml:space="preserve"> </w:t>
      </w:r>
      <w:r w:rsidRPr="008075E7">
        <w:rPr>
          <w:bCs/>
        </w:rPr>
        <w:t>благополучии</w:t>
      </w:r>
      <w:r w:rsidRPr="008075E7">
        <w:t xml:space="preserve"> </w:t>
      </w:r>
      <w:r w:rsidRPr="008075E7">
        <w:rPr>
          <w:bCs/>
        </w:rPr>
        <w:t>населения»;</w:t>
      </w:r>
    </w:p>
    <w:p w:rsidR="001D2608" w:rsidRPr="008075E7" w:rsidRDefault="001D2608" w:rsidP="001D2608">
      <w:pPr>
        <w:widowControl w:val="0"/>
        <w:numPr>
          <w:ilvl w:val="0"/>
          <w:numId w:val="40"/>
        </w:numPr>
        <w:shd w:val="clear" w:color="auto" w:fill="FFFFFF"/>
        <w:autoSpaceDE w:val="0"/>
        <w:autoSpaceDN w:val="0"/>
        <w:adjustRightInd w:val="0"/>
        <w:jc w:val="both"/>
      </w:pPr>
      <w:proofErr w:type="spellStart"/>
      <w:r w:rsidRPr="008075E7">
        <w:t>СанПиН</w:t>
      </w:r>
      <w:proofErr w:type="spellEnd"/>
      <w:r w:rsidRPr="008075E7">
        <w:t xml:space="preserve"> 2.1.7.1322-03 «Гигиенические требования к размещению и обезвреживанию отходов производства и потребления»;</w:t>
      </w:r>
    </w:p>
    <w:p w:rsidR="001D2608" w:rsidRDefault="001D2608" w:rsidP="001D2608">
      <w:pPr>
        <w:pStyle w:val="aff1"/>
        <w:widowControl w:val="0"/>
        <w:numPr>
          <w:ilvl w:val="0"/>
          <w:numId w:val="40"/>
        </w:numPr>
        <w:autoSpaceDE w:val="0"/>
        <w:autoSpaceDN w:val="0"/>
        <w:adjustRightInd w:val="0"/>
        <w:jc w:val="both"/>
      </w:pPr>
      <w:r w:rsidRPr="00FB4CF1">
        <w:t>Приказа Федеральной службы по надзору в сфере природопользования от 18.07.2014 № 445 «Об утверждении Федерального классификационного к</w:t>
      </w:r>
      <w:r>
        <w:t>аталога отходов» (далее - ФККО);</w:t>
      </w:r>
    </w:p>
    <w:p w:rsidR="001D2608" w:rsidRPr="00B918C4" w:rsidRDefault="001D2608" w:rsidP="001D2608">
      <w:pPr>
        <w:pStyle w:val="aff1"/>
        <w:widowControl w:val="0"/>
        <w:numPr>
          <w:ilvl w:val="0"/>
          <w:numId w:val="40"/>
        </w:numPr>
        <w:autoSpaceDE w:val="0"/>
        <w:autoSpaceDN w:val="0"/>
        <w:adjustRightInd w:val="0"/>
        <w:jc w:val="both"/>
      </w:pPr>
      <w:r w:rsidRPr="00B918C4">
        <w:rPr>
          <w:bCs/>
        </w:rPr>
        <w:t>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w:t>
      </w:r>
      <w:r>
        <w:rPr>
          <w:bCs/>
        </w:rPr>
        <w:t>.</w:t>
      </w:r>
    </w:p>
    <w:p w:rsidR="001D2608" w:rsidRPr="00B918C4" w:rsidRDefault="001D2608" w:rsidP="001D2608">
      <w:pPr>
        <w:shd w:val="clear" w:color="auto" w:fill="FFFFFF"/>
        <w:ind w:firstLine="567"/>
        <w:jc w:val="both"/>
      </w:pPr>
      <w:r w:rsidRPr="00B918C4">
        <w:t xml:space="preserve">Настоящий Договор заключен в отношении </w:t>
      </w:r>
      <w:r>
        <w:t xml:space="preserve">следующих видов </w:t>
      </w:r>
      <w:r w:rsidRPr="00B918C4">
        <w:t xml:space="preserve">отходов в соответствии с лицензией № </w:t>
      </w:r>
      <w:r w:rsidRPr="00B918C4">
        <w:rPr>
          <w:bCs/>
        </w:rPr>
        <w:t xml:space="preserve">_________ </w:t>
      </w:r>
      <w:r w:rsidRPr="00B918C4">
        <w:t xml:space="preserve">от «___» </w:t>
      </w:r>
      <w:r w:rsidRPr="00B918C4">
        <w:rPr>
          <w:bCs/>
        </w:rPr>
        <w:t>____________</w:t>
      </w:r>
      <w:r w:rsidRPr="00B918C4">
        <w:t xml:space="preserve">20__ г. </w:t>
      </w:r>
      <w:r w:rsidRPr="00B918C4">
        <w:rPr>
          <w:bCs/>
        </w:rPr>
        <w:t>на осуществление деятельности по сбору, транспортированию, обработке, утилизации, обезвреживанию, размещению отходов I - IV классов опасности</w:t>
      </w:r>
      <w:r w:rsidRPr="00B918C4">
        <w:t xml:space="preserve">: </w:t>
      </w:r>
    </w:p>
    <w:p w:rsidR="001D2608" w:rsidRDefault="001D2608" w:rsidP="001D2608">
      <w:pPr>
        <w:pStyle w:val="a0"/>
        <w:numPr>
          <w:ilvl w:val="0"/>
          <w:numId w:val="0"/>
        </w:numPr>
        <w:ind w:firstLine="567"/>
        <w:rPr>
          <w:szCs w:val="22"/>
        </w:rPr>
      </w:pPr>
      <w:r>
        <w:t xml:space="preserve">- </w:t>
      </w:r>
      <w:r>
        <w:rPr>
          <w:szCs w:val="22"/>
        </w:rPr>
        <w:t>п</w:t>
      </w:r>
      <w:r w:rsidRPr="008075E7">
        <w:rPr>
          <w:szCs w:val="22"/>
        </w:rPr>
        <w:t>ищевы</w:t>
      </w:r>
      <w:r>
        <w:rPr>
          <w:szCs w:val="22"/>
        </w:rPr>
        <w:t>е</w:t>
      </w:r>
      <w:r w:rsidRPr="008075E7">
        <w:rPr>
          <w:szCs w:val="22"/>
        </w:rPr>
        <w:t xml:space="preserve"> отход</w:t>
      </w:r>
      <w:r>
        <w:rPr>
          <w:szCs w:val="22"/>
        </w:rPr>
        <w:t>ы</w:t>
      </w:r>
      <w:r w:rsidRPr="008075E7">
        <w:rPr>
          <w:szCs w:val="22"/>
        </w:rPr>
        <w:t xml:space="preserve"> кухонь и организаций общественного питания несортированны</w:t>
      </w:r>
      <w:r>
        <w:rPr>
          <w:szCs w:val="22"/>
        </w:rPr>
        <w:t>е</w:t>
      </w:r>
      <w:r w:rsidRPr="008075E7">
        <w:rPr>
          <w:szCs w:val="22"/>
        </w:rPr>
        <w:t xml:space="preserve"> (код ФККО 7</w:t>
      </w:r>
      <w:r>
        <w:rPr>
          <w:szCs w:val="22"/>
        </w:rPr>
        <w:t xml:space="preserve"> </w:t>
      </w:r>
      <w:r w:rsidRPr="008075E7">
        <w:rPr>
          <w:szCs w:val="22"/>
        </w:rPr>
        <w:t>36</w:t>
      </w:r>
      <w:r>
        <w:rPr>
          <w:szCs w:val="22"/>
        </w:rPr>
        <w:t> </w:t>
      </w:r>
      <w:r w:rsidRPr="008075E7">
        <w:rPr>
          <w:szCs w:val="22"/>
        </w:rPr>
        <w:t>100</w:t>
      </w:r>
      <w:r>
        <w:rPr>
          <w:szCs w:val="22"/>
        </w:rPr>
        <w:t xml:space="preserve"> </w:t>
      </w:r>
      <w:r w:rsidRPr="008075E7">
        <w:rPr>
          <w:szCs w:val="22"/>
        </w:rPr>
        <w:t>01</w:t>
      </w:r>
      <w:r>
        <w:rPr>
          <w:szCs w:val="22"/>
        </w:rPr>
        <w:t xml:space="preserve"> </w:t>
      </w:r>
      <w:r w:rsidRPr="008075E7">
        <w:rPr>
          <w:szCs w:val="22"/>
        </w:rPr>
        <w:t>30</w:t>
      </w:r>
      <w:r>
        <w:rPr>
          <w:szCs w:val="22"/>
        </w:rPr>
        <w:t xml:space="preserve"> </w:t>
      </w:r>
      <w:r w:rsidRPr="008075E7">
        <w:rPr>
          <w:szCs w:val="22"/>
        </w:rPr>
        <w:t>5)</w:t>
      </w:r>
      <w:r>
        <w:rPr>
          <w:szCs w:val="22"/>
        </w:rPr>
        <w:t>;</w:t>
      </w:r>
    </w:p>
    <w:p w:rsidR="001D2608" w:rsidRDefault="001D2608" w:rsidP="001D2608">
      <w:pPr>
        <w:pStyle w:val="a0"/>
        <w:numPr>
          <w:ilvl w:val="0"/>
          <w:numId w:val="0"/>
        </w:numPr>
        <w:ind w:firstLine="567"/>
        <w:rPr>
          <w:szCs w:val="22"/>
        </w:rPr>
      </w:pPr>
      <w:r>
        <w:rPr>
          <w:szCs w:val="22"/>
        </w:rPr>
        <w:t xml:space="preserve">- </w:t>
      </w:r>
      <w:r w:rsidRPr="002B4323">
        <w:rPr>
          <w:szCs w:val="22"/>
        </w:rPr>
        <w:t xml:space="preserve">отходы жиров при разгрузке </w:t>
      </w:r>
      <w:proofErr w:type="spellStart"/>
      <w:r w:rsidRPr="002B4323">
        <w:rPr>
          <w:szCs w:val="22"/>
        </w:rPr>
        <w:t>жироуловителей</w:t>
      </w:r>
      <w:proofErr w:type="spellEnd"/>
      <w:r w:rsidRPr="002B4323">
        <w:rPr>
          <w:szCs w:val="22"/>
        </w:rPr>
        <w:t xml:space="preserve"> (код по ФККО 7 36 101 01 39 4)</w:t>
      </w:r>
      <w:r>
        <w:rPr>
          <w:szCs w:val="22"/>
        </w:rPr>
        <w:t>;</w:t>
      </w:r>
    </w:p>
    <w:p w:rsidR="001D2608" w:rsidRPr="002D2515" w:rsidRDefault="001D2608" w:rsidP="001D2608">
      <w:pPr>
        <w:pStyle w:val="a0"/>
        <w:numPr>
          <w:ilvl w:val="0"/>
          <w:numId w:val="0"/>
        </w:numPr>
        <w:ind w:firstLine="567"/>
        <w:rPr>
          <w:szCs w:val="22"/>
        </w:rPr>
      </w:pPr>
      <w:r>
        <w:rPr>
          <w:szCs w:val="22"/>
        </w:rPr>
        <w:t xml:space="preserve">- </w:t>
      </w:r>
      <w:r w:rsidRPr="002B4323">
        <w:rPr>
          <w:szCs w:val="22"/>
        </w:rPr>
        <w:t>масла растительные отработанные при приготовлении пищи (код по ФККО 7 36 110 01 31 4)</w:t>
      </w:r>
      <w:r>
        <w:rPr>
          <w:szCs w:val="22"/>
        </w:rPr>
        <w:t>.</w:t>
      </w:r>
      <w:r w:rsidRPr="002B4323">
        <w:rPr>
          <w:szCs w:val="22"/>
        </w:rPr>
        <w:t xml:space="preserve"> </w:t>
      </w:r>
      <w:r>
        <w:rPr>
          <w:szCs w:val="22"/>
        </w:rPr>
        <w:t xml:space="preserve"> </w:t>
      </w:r>
    </w:p>
    <w:p w:rsidR="001D2608" w:rsidRDefault="001D2608" w:rsidP="001D2608">
      <w:pPr>
        <w:pStyle w:val="a0"/>
        <w:ind w:left="0" w:firstLine="567"/>
      </w:pPr>
      <w:r w:rsidRPr="00844C07">
        <w:rPr>
          <w:szCs w:val="22"/>
        </w:rPr>
        <w:t xml:space="preserve">Объем и стоимость работ по настоящему </w:t>
      </w:r>
      <w:r w:rsidRPr="008075E7">
        <w:t>Договору определяется расценками на проведение работ по транспортиров</w:t>
      </w:r>
      <w:r>
        <w:t>анию</w:t>
      </w:r>
      <w:r w:rsidRPr="008075E7">
        <w:t xml:space="preserve"> и </w:t>
      </w:r>
      <w:r>
        <w:t>обезвреживанию пищевых</w:t>
      </w:r>
      <w:r w:rsidRPr="008075E7">
        <w:t xml:space="preserve"> отходов</w:t>
      </w:r>
      <w:r>
        <w:t xml:space="preserve">, </w:t>
      </w:r>
      <w:r>
        <w:rPr>
          <w:bCs/>
        </w:rPr>
        <w:t>отходов</w:t>
      </w:r>
      <w:r w:rsidRPr="002B4323">
        <w:rPr>
          <w:bCs/>
        </w:rPr>
        <w:t xml:space="preserve"> жиров и масла растительного отработанного</w:t>
      </w:r>
      <w:r w:rsidRPr="008075E7">
        <w:t xml:space="preserve"> (Приложение № 1</w:t>
      </w:r>
      <w:r>
        <w:t xml:space="preserve"> </w:t>
      </w:r>
      <w:r w:rsidRPr="00D76028">
        <w:t>к настоящему Договору</w:t>
      </w:r>
      <w:r w:rsidRPr="008075E7">
        <w:t>).</w:t>
      </w:r>
    </w:p>
    <w:p w:rsidR="001D2608" w:rsidRPr="008075E7" w:rsidRDefault="001D2608" w:rsidP="001D2608">
      <w:pPr>
        <w:pStyle w:val="a0"/>
        <w:numPr>
          <w:ilvl w:val="0"/>
          <w:numId w:val="0"/>
        </w:numPr>
        <w:ind w:left="567"/>
      </w:pPr>
    </w:p>
    <w:p w:rsidR="001D2608" w:rsidRPr="008075E7" w:rsidRDefault="001D2608" w:rsidP="001D2608">
      <w:pPr>
        <w:pStyle w:val="a"/>
        <w:spacing w:before="0"/>
        <w:ind w:left="0" w:firstLine="0"/>
      </w:pPr>
      <w:r w:rsidRPr="008075E7">
        <w:t>СТОИМОСТЬ РАБОТ И ПОРЯДОК РАСЧЕТА</w:t>
      </w:r>
    </w:p>
    <w:p w:rsidR="001D2608" w:rsidRPr="008075E7" w:rsidRDefault="001D2608" w:rsidP="001D2608">
      <w:pPr>
        <w:pStyle w:val="a0"/>
        <w:ind w:left="0" w:firstLine="567"/>
      </w:pPr>
      <w:r w:rsidRPr="008075E7">
        <w:t>Общая стоимость работ по Договору не может превышать</w:t>
      </w:r>
      <w:r>
        <w:t xml:space="preserve"> </w:t>
      </w:r>
      <w:r>
        <w:rPr>
          <w:szCs w:val="24"/>
        </w:rPr>
        <w:t>300</w:t>
      </w:r>
      <w:r w:rsidRPr="00A47FE5">
        <w:rPr>
          <w:szCs w:val="24"/>
        </w:rPr>
        <w:t> 000,00 (</w:t>
      </w:r>
      <w:r>
        <w:rPr>
          <w:szCs w:val="24"/>
        </w:rPr>
        <w:t>триста</w:t>
      </w:r>
      <w:r w:rsidRPr="00A47FE5">
        <w:rPr>
          <w:szCs w:val="24"/>
        </w:rPr>
        <w:t xml:space="preserve"> тысяч) рублей</w:t>
      </w:r>
      <w:r>
        <w:rPr>
          <w:szCs w:val="24"/>
        </w:rPr>
        <w:t xml:space="preserve"> </w:t>
      </w:r>
      <w:r w:rsidRPr="00A47FE5">
        <w:rPr>
          <w:szCs w:val="24"/>
        </w:rPr>
        <w:t xml:space="preserve">00 копеек, в т.ч. НДС 18% - </w:t>
      </w:r>
      <w:r>
        <w:rPr>
          <w:szCs w:val="24"/>
        </w:rPr>
        <w:t>45 762</w:t>
      </w:r>
      <w:r w:rsidRPr="00A47FE5">
        <w:rPr>
          <w:szCs w:val="24"/>
        </w:rPr>
        <w:t>,</w:t>
      </w:r>
      <w:r>
        <w:rPr>
          <w:szCs w:val="24"/>
        </w:rPr>
        <w:t>71</w:t>
      </w:r>
      <w:r w:rsidRPr="00A47FE5">
        <w:rPr>
          <w:szCs w:val="24"/>
        </w:rPr>
        <w:t xml:space="preserve"> (</w:t>
      </w:r>
      <w:r>
        <w:rPr>
          <w:szCs w:val="24"/>
        </w:rPr>
        <w:t>сорок пять</w:t>
      </w:r>
      <w:r w:rsidRPr="00A47FE5">
        <w:rPr>
          <w:szCs w:val="24"/>
        </w:rPr>
        <w:t xml:space="preserve"> тысяч </w:t>
      </w:r>
      <w:r>
        <w:rPr>
          <w:szCs w:val="24"/>
        </w:rPr>
        <w:t>семьсот шестьдесят два) рубля 71</w:t>
      </w:r>
      <w:r w:rsidRPr="00A47FE5">
        <w:rPr>
          <w:szCs w:val="24"/>
        </w:rPr>
        <w:t xml:space="preserve"> копе</w:t>
      </w:r>
      <w:r>
        <w:rPr>
          <w:szCs w:val="24"/>
        </w:rPr>
        <w:t>йка</w:t>
      </w:r>
      <w:r w:rsidRPr="008075E7">
        <w:t xml:space="preserve">. </w:t>
      </w:r>
    </w:p>
    <w:p w:rsidR="001D2608" w:rsidRPr="008075E7" w:rsidRDefault="001D2608" w:rsidP="001D2608">
      <w:pPr>
        <w:pStyle w:val="a0"/>
        <w:ind w:left="0" w:firstLine="567"/>
      </w:pPr>
      <w:r>
        <w:t>Оплата по Д</w:t>
      </w:r>
      <w:r w:rsidRPr="008075E7">
        <w:t>оговору производится Заказчиком ежемесячно в течение 10 (</w:t>
      </w:r>
      <w:r>
        <w:t>Д</w:t>
      </w:r>
      <w:r w:rsidRPr="008075E7">
        <w:t>есяти) рабочих дней с</w:t>
      </w:r>
      <w:r>
        <w:t>о дня</w:t>
      </w:r>
      <w:r w:rsidRPr="008075E7">
        <w:t xml:space="preserve"> подписания </w:t>
      </w:r>
      <w:r>
        <w:t xml:space="preserve">Сторонами </w:t>
      </w:r>
      <w:r w:rsidRPr="008075E7">
        <w:t>акта выполненных работ</w:t>
      </w:r>
      <w:r>
        <w:t xml:space="preserve"> на основании выставленного счета</w:t>
      </w:r>
      <w:r w:rsidRPr="008075E7">
        <w:t>.</w:t>
      </w:r>
    </w:p>
    <w:p w:rsidR="001D2608" w:rsidRPr="008075E7" w:rsidRDefault="001D2608" w:rsidP="001D2608">
      <w:pPr>
        <w:pStyle w:val="a0"/>
        <w:ind w:left="0" w:firstLine="567"/>
      </w:pPr>
      <w:proofErr w:type="spellStart"/>
      <w:r w:rsidRPr="008075E7">
        <w:t>Незаказанные</w:t>
      </w:r>
      <w:proofErr w:type="spellEnd"/>
      <w:r w:rsidRPr="008075E7">
        <w:t xml:space="preserve"> работы не принимаются и не оплачиваются Заказчиком.</w:t>
      </w:r>
    </w:p>
    <w:p w:rsidR="001D2608" w:rsidRPr="008075E7" w:rsidRDefault="001D2608" w:rsidP="001D2608">
      <w:pPr>
        <w:pStyle w:val="a0"/>
        <w:ind w:left="0" w:firstLine="567"/>
      </w:pPr>
      <w:proofErr w:type="gramStart"/>
      <w:r w:rsidRPr="008075E7">
        <w:t xml:space="preserve">По итогам отчетного месяца Стороны не позднее 6 (Шестого) числа месяца, следующего за отчетным, производят сверку переданных Заказчиком и принятых Исполнителем отходов и подписывают </w:t>
      </w:r>
      <w:r>
        <w:t>а</w:t>
      </w:r>
      <w:r w:rsidRPr="008075E7">
        <w:t>кт приема-</w:t>
      </w:r>
      <w:r>
        <w:t>пере</w:t>
      </w:r>
      <w:r w:rsidRPr="008075E7">
        <w:t xml:space="preserve">дачи отходов на </w:t>
      </w:r>
      <w:r>
        <w:t>обезвреживание</w:t>
      </w:r>
      <w:r w:rsidRPr="008075E7">
        <w:t xml:space="preserve"> (Приложение №</w:t>
      </w:r>
      <w:r>
        <w:t xml:space="preserve"> </w:t>
      </w:r>
      <w:r w:rsidRPr="008075E7">
        <w:t>2 к настоящему Договору) за отчетный месяц.</w:t>
      </w:r>
      <w:proofErr w:type="gramEnd"/>
    </w:p>
    <w:p w:rsidR="001D2608" w:rsidRPr="008075E7" w:rsidRDefault="001D2608" w:rsidP="001D2608">
      <w:pPr>
        <w:pStyle w:val="a0"/>
        <w:ind w:left="0" w:firstLine="567"/>
      </w:pPr>
      <w:r w:rsidRPr="008075E7">
        <w:t xml:space="preserve">Исполнитель предоставляет Заказчику счет-фактуру не позднее 6 (Шестого) числа месяца, следующего за </w:t>
      </w:r>
      <w:proofErr w:type="gramStart"/>
      <w:r w:rsidRPr="008075E7">
        <w:t>отчетным</w:t>
      </w:r>
      <w:proofErr w:type="gramEnd"/>
      <w:r w:rsidRPr="008075E7">
        <w:t>, на сумму выполненных работ.</w:t>
      </w:r>
    </w:p>
    <w:p w:rsidR="001D2608" w:rsidRPr="008075E7" w:rsidRDefault="001D2608" w:rsidP="001D2608">
      <w:pPr>
        <w:pStyle w:val="a0"/>
        <w:ind w:left="0" w:firstLine="567"/>
      </w:pPr>
      <w:r w:rsidRPr="008075E7">
        <w:t>Стороны договорились, что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1D2608" w:rsidRPr="008075E7" w:rsidRDefault="001D2608" w:rsidP="001D2608">
      <w:pPr>
        <w:pStyle w:val="a"/>
        <w:spacing w:before="0"/>
        <w:ind w:left="0" w:firstLine="0"/>
      </w:pPr>
      <w:r w:rsidRPr="008075E7">
        <w:t>ПОРЯДОК СДАЧИ И ПРИЕМКИ РАБОТ</w:t>
      </w:r>
    </w:p>
    <w:p w:rsidR="001D2608" w:rsidRPr="0074747D" w:rsidRDefault="001D2608" w:rsidP="001D2608">
      <w:pPr>
        <w:pStyle w:val="a0"/>
        <w:ind w:left="0" w:firstLine="567"/>
        <w:rPr>
          <w:szCs w:val="24"/>
        </w:rPr>
      </w:pPr>
      <w:r w:rsidRPr="0074747D">
        <w:rPr>
          <w:szCs w:val="24"/>
        </w:rPr>
        <w:t>После приема и погрузки отходов в транспорт Исполнителя составляется двухсторонний акт приема-сдачи отходов.</w:t>
      </w:r>
    </w:p>
    <w:p w:rsidR="001D2608" w:rsidRPr="008075E7" w:rsidRDefault="001D2608" w:rsidP="001D2608">
      <w:pPr>
        <w:pStyle w:val="a0"/>
        <w:ind w:left="0" w:firstLine="567"/>
      </w:pPr>
      <w:r w:rsidRPr="008075E7">
        <w:t xml:space="preserve">При завершении работ Исполнитель </w:t>
      </w:r>
      <w:r>
        <w:t xml:space="preserve">ежемесячно </w:t>
      </w:r>
      <w:r w:rsidRPr="008075E7">
        <w:t>представляет Заказчику акт приема-</w:t>
      </w:r>
      <w:r>
        <w:t>пере</w:t>
      </w:r>
      <w:r w:rsidRPr="008075E7">
        <w:t xml:space="preserve">дачи </w:t>
      </w:r>
      <w:r>
        <w:t>отходов на обезвреживание за отчетный период</w:t>
      </w:r>
      <w:r w:rsidRPr="008075E7">
        <w:t xml:space="preserve">, акт выполненных работ, счет на оплату выполненной работы, талоны на право обезвреживания отходов </w:t>
      </w:r>
      <w:r>
        <w:t xml:space="preserve">за отчетный период </w:t>
      </w:r>
      <w:r w:rsidRPr="008075E7">
        <w:t>или иной документ, подтверждающий обезвреживание отходов.</w:t>
      </w:r>
    </w:p>
    <w:p w:rsidR="001D2608" w:rsidRPr="008075E7" w:rsidRDefault="001D2608" w:rsidP="001D2608">
      <w:pPr>
        <w:pStyle w:val="a0"/>
        <w:ind w:left="0" w:firstLine="567"/>
      </w:pPr>
      <w:r w:rsidRPr="008075E7">
        <w:t>Заказчик в течение 5 (Пяти) рабочих дней со дня получения акта выполненных работ обязан направить Исполнителю подписанный акт или мотивированный отказ от приемки работ.</w:t>
      </w:r>
    </w:p>
    <w:p w:rsidR="001D2608" w:rsidRPr="008075E7" w:rsidRDefault="001D2608" w:rsidP="001D2608">
      <w:pPr>
        <w:pStyle w:val="a0"/>
        <w:ind w:left="0" w:firstLine="567"/>
      </w:pPr>
      <w:r w:rsidRPr="008075E7">
        <w:t xml:space="preserve">В случае мотивированного отказа Заказчика </w:t>
      </w:r>
      <w:r>
        <w:t>С</w:t>
      </w:r>
      <w:r w:rsidRPr="008075E7">
        <w:t>торонами составляется двусторонний акт с перечнем необходимых доработок и сроков их выполнения.</w:t>
      </w:r>
    </w:p>
    <w:p w:rsidR="001D2608" w:rsidRPr="008075E7" w:rsidRDefault="001D2608" w:rsidP="001D2608">
      <w:pPr>
        <w:pStyle w:val="a0"/>
        <w:ind w:left="0" w:firstLine="567"/>
      </w:pPr>
      <w:r w:rsidRPr="008075E7">
        <w:t xml:space="preserve">По настоящему </w:t>
      </w:r>
      <w:r>
        <w:t>Д</w:t>
      </w:r>
      <w:r w:rsidRPr="008075E7">
        <w:t>оговору</w:t>
      </w:r>
      <w:r>
        <w:t xml:space="preserve"> </w:t>
      </w:r>
      <w:r w:rsidRPr="008075E7">
        <w:t>Заказчик, оставаясь собственником отходов, передает Исполнителю отходы для проведения комплекса работ по транспортиров</w:t>
      </w:r>
      <w:r>
        <w:t>анию</w:t>
      </w:r>
      <w:r w:rsidRPr="008075E7">
        <w:t xml:space="preserve"> и </w:t>
      </w:r>
      <w:r>
        <w:t>обезвреживанию</w:t>
      </w:r>
      <w:r w:rsidRPr="008075E7">
        <w:t xml:space="preserve"> данных отходов на специализированных </w:t>
      </w:r>
      <w:r>
        <w:t>объектах</w:t>
      </w:r>
      <w:r w:rsidRPr="008075E7">
        <w:t>.</w:t>
      </w:r>
    </w:p>
    <w:p w:rsidR="001D2608" w:rsidRPr="008075E7" w:rsidRDefault="001D2608" w:rsidP="001D2608">
      <w:pPr>
        <w:pStyle w:val="a0"/>
        <w:ind w:left="0" w:firstLine="567"/>
      </w:pPr>
      <w:r w:rsidRPr="008075E7">
        <w:t xml:space="preserve">Передача отходов от Заказчика к Исполнителю осуществляется без перехода </w:t>
      </w:r>
      <w:r>
        <w:t xml:space="preserve">права </w:t>
      </w:r>
      <w:r w:rsidRPr="008075E7">
        <w:t>собственности на передаваемые Исполнителю отходы.</w:t>
      </w:r>
    </w:p>
    <w:p w:rsidR="001D2608" w:rsidRPr="008075E7" w:rsidRDefault="001D2608" w:rsidP="001D2608">
      <w:pPr>
        <w:pStyle w:val="a0"/>
        <w:ind w:left="0" w:firstLine="567"/>
      </w:pPr>
      <w:r w:rsidRPr="008075E7">
        <w:t>Вывоз отходов выполняется Исполнителем с периодичностью, утвержденной Сторонами в графике вывоза отходов (Приложение №</w:t>
      </w:r>
      <w:r>
        <w:t xml:space="preserve"> </w:t>
      </w:r>
      <w:r w:rsidRPr="008075E7">
        <w:t xml:space="preserve">3 к настоящему </w:t>
      </w:r>
      <w:r>
        <w:t>Д</w:t>
      </w:r>
      <w:r w:rsidRPr="008075E7">
        <w:t>оговору).</w:t>
      </w:r>
    </w:p>
    <w:p w:rsidR="001D2608" w:rsidRPr="008075E7" w:rsidRDefault="001D2608" w:rsidP="001D2608">
      <w:pPr>
        <w:pStyle w:val="a"/>
        <w:spacing w:before="0"/>
        <w:ind w:left="0" w:firstLine="0"/>
      </w:pPr>
      <w:r w:rsidRPr="008075E7">
        <w:t>ПРАВА И ОБЯЗАННОСТИ СТОРОН</w:t>
      </w:r>
    </w:p>
    <w:p w:rsidR="001D2608" w:rsidRPr="008075E7" w:rsidRDefault="001D2608" w:rsidP="001D2608">
      <w:pPr>
        <w:pStyle w:val="afff6"/>
        <w:numPr>
          <w:ilvl w:val="1"/>
          <w:numId w:val="41"/>
        </w:numPr>
        <w:rPr>
          <w:u w:val="single"/>
        </w:rPr>
      </w:pPr>
      <w:r w:rsidRPr="008075E7">
        <w:rPr>
          <w:u w:val="single"/>
        </w:rPr>
        <w:t>Исполнитель обязан:</w:t>
      </w:r>
    </w:p>
    <w:p w:rsidR="001D2608" w:rsidRPr="008075E7" w:rsidRDefault="001D2608" w:rsidP="001D2608">
      <w:pPr>
        <w:pStyle w:val="afff6"/>
        <w:numPr>
          <w:ilvl w:val="2"/>
          <w:numId w:val="41"/>
        </w:numPr>
        <w:ind w:left="0" w:firstLine="567"/>
        <w:rPr>
          <w:szCs w:val="24"/>
        </w:rPr>
      </w:pPr>
      <w:r w:rsidRPr="008075E7">
        <w:rPr>
          <w:szCs w:val="24"/>
        </w:rPr>
        <w:t xml:space="preserve">Выполнить работы по Договору в полном объеме и в срок, определенный </w:t>
      </w:r>
      <w:r>
        <w:rPr>
          <w:szCs w:val="24"/>
        </w:rPr>
        <w:t>настоящим Договором</w:t>
      </w:r>
      <w:r w:rsidRPr="008075E7">
        <w:rPr>
          <w:szCs w:val="24"/>
        </w:rPr>
        <w:t>, а также в соответствии с требованиями природоохранного законодательства Российской Федерации, что подтверждается подписанным Сторонами актом выполненных работ. По выявленным в ходе приемки результата работ дефектам, Сторонами составляется и подписывается дефектный акт.</w:t>
      </w:r>
    </w:p>
    <w:p w:rsidR="001D2608" w:rsidRPr="008075E7" w:rsidRDefault="001D2608" w:rsidP="001D2608">
      <w:pPr>
        <w:pStyle w:val="afff6"/>
        <w:numPr>
          <w:ilvl w:val="2"/>
          <w:numId w:val="41"/>
        </w:numPr>
        <w:ind w:left="0" w:firstLine="567"/>
        <w:rPr>
          <w:szCs w:val="24"/>
        </w:rPr>
      </w:pPr>
      <w:r w:rsidRPr="008075E7">
        <w:rPr>
          <w:szCs w:val="24"/>
        </w:rPr>
        <w:t xml:space="preserve">Устранить выявленные в ходе приемки результата работ дефекты, указанные в дефектном акте, за свой счёт в течение 5 (Пяти) </w:t>
      </w:r>
      <w:r>
        <w:rPr>
          <w:szCs w:val="24"/>
        </w:rPr>
        <w:t xml:space="preserve">рабочих </w:t>
      </w:r>
      <w:r w:rsidRPr="008075E7">
        <w:rPr>
          <w:szCs w:val="24"/>
        </w:rPr>
        <w:t xml:space="preserve">дней со дня получения акта с перечнем необходимых доработок. Факт устранения дефектов подтверждается подписанным Сторонами актом </w:t>
      </w:r>
      <w:r>
        <w:rPr>
          <w:szCs w:val="24"/>
        </w:rPr>
        <w:t>выполненных</w:t>
      </w:r>
      <w:r w:rsidRPr="008075E7">
        <w:rPr>
          <w:szCs w:val="24"/>
        </w:rPr>
        <w:t xml:space="preserve"> работ.</w:t>
      </w:r>
    </w:p>
    <w:p w:rsidR="001D2608" w:rsidRPr="008075E7" w:rsidRDefault="001D2608" w:rsidP="001D2608">
      <w:pPr>
        <w:pStyle w:val="afff6"/>
        <w:numPr>
          <w:ilvl w:val="2"/>
          <w:numId w:val="41"/>
        </w:numPr>
        <w:ind w:left="0" w:firstLine="567"/>
        <w:rPr>
          <w:szCs w:val="24"/>
        </w:rPr>
      </w:pPr>
      <w:r w:rsidRPr="008075E7">
        <w:rPr>
          <w:szCs w:val="24"/>
        </w:rPr>
        <w:t xml:space="preserve">В </w:t>
      </w:r>
      <w:r w:rsidRPr="008075E7">
        <w:rPr>
          <w:spacing w:val="-1"/>
          <w:szCs w:val="24"/>
        </w:rPr>
        <w:t xml:space="preserve">течение 5 (Пяти) рабочих дней со дня окончания выполнения работ предоставить Заказчику </w:t>
      </w:r>
      <w:r w:rsidRPr="008075E7">
        <w:rPr>
          <w:szCs w:val="24"/>
        </w:rPr>
        <w:t>результат выполнения работ</w:t>
      </w:r>
      <w:r w:rsidRPr="008075E7">
        <w:rPr>
          <w:spacing w:val="-1"/>
          <w:szCs w:val="24"/>
        </w:rPr>
        <w:t xml:space="preserve"> и </w:t>
      </w:r>
      <w:r w:rsidRPr="008075E7">
        <w:rPr>
          <w:szCs w:val="24"/>
        </w:rPr>
        <w:t>счет-фактуру.</w:t>
      </w:r>
    </w:p>
    <w:p w:rsidR="001D2608" w:rsidRDefault="001D2608" w:rsidP="001D2608">
      <w:pPr>
        <w:pStyle w:val="afff6"/>
        <w:numPr>
          <w:ilvl w:val="2"/>
          <w:numId w:val="41"/>
        </w:numPr>
        <w:ind w:left="0" w:firstLine="567"/>
        <w:rPr>
          <w:szCs w:val="24"/>
        </w:rPr>
      </w:pPr>
      <w:proofErr w:type="gramStart"/>
      <w:r w:rsidRPr="008075E7">
        <w:rPr>
          <w:szCs w:val="24"/>
        </w:rPr>
        <w:t xml:space="preserve">Не позднее 6 (Шестого) числа месяца, следующего за отчетным, осуществить взаимную сверку переданных Заказчиком и принятых Исполнителем отходов, подписать </w:t>
      </w:r>
      <w:r>
        <w:rPr>
          <w:szCs w:val="24"/>
        </w:rPr>
        <w:t>а</w:t>
      </w:r>
      <w:r w:rsidRPr="008075E7">
        <w:rPr>
          <w:szCs w:val="24"/>
        </w:rPr>
        <w:t>кт приема-</w:t>
      </w:r>
      <w:r>
        <w:rPr>
          <w:szCs w:val="24"/>
        </w:rPr>
        <w:t>пере</w:t>
      </w:r>
      <w:r w:rsidRPr="008075E7">
        <w:rPr>
          <w:szCs w:val="24"/>
        </w:rPr>
        <w:t>дачи отходов</w:t>
      </w:r>
      <w:r>
        <w:rPr>
          <w:szCs w:val="24"/>
        </w:rPr>
        <w:t xml:space="preserve"> на обезвреживание, акт выполненных работ</w:t>
      </w:r>
      <w:r w:rsidRPr="008075E7">
        <w:rPr>
          <w:szCs w:val="24"/>
        </w:rPr>
        <w:t xml:space="preserve"> и предоставить </w:t>
      </w:r>
      <w:r w:rsidRPr="008075E7">
        <w:rPr>
          <w:szCs w:val="24"/>
        </w:rPr>
        <w:lastRenderedPageBreak/>
        <w:t xml:space="preserve">Заказчику </w:t>
      </w:r>
      <w:r w:rsidRPr="008075E7">
        <w:t xml:space="preserve">талоны на право обезвреживания </w:t>
      </w:r>
      <w:r w:rsidRPr="008075E7">
        <w:rPr>
          <w:szCs w:val="24"/>
        </w:rPr>
        <w:t>отходов за отчетный период</w:t>
      </w:r>
      <w:r w:rsidRPr="008075E7">
        <w:t xml:space="preserve"> или иной документ, подтверждающий </w:t>
      </w:r>
      <w:r w:rsidRPr="008075E7">
        <w:rPr>
          <w:szCs w:val="24"/>
        </w:rPr>
        <w:t>обезвреживание отходов.</w:t>
      </w:r>
      <w:proofErr w:type="gramEnd"/>
    </w:p>
    <w:p w:rsidR="001D2608" w:rsidRDefault="001D2608" w:rsidP="001D2608">
      <w:pPr>
        <w:pStyle w:val="ConsPlusNormal"/>
        <w:ind w:firstLine="540"/>
        <w:jc w:val="both"/>
        <w:rPr>
          <w:rFonts w:ascii="Times New Roman" w:hAnsi="Times New Roman" w:cs="Times New Roman"/>
          <w:sz w:val="24"/>
          <w:szCs w:val="24"/>
        </w:rPr>
      </w:pPr>
      <w:r w:rsidRPr="00EA6E3C">
        <w:rPr>
          <w:rFonts w:ascii="Times New Roman" w:hAnsi="Times New Roman" w:cs="Times New Roman"/>
          <w:sz w:val="24"/>
          <w:szCs w:val="24"/>
        </w:rPr>
        <w:t>4.</w:t>
      </w:r>
      <w:r>
        <w:rPr>
          <w:rFonts w:ascii="Times New Roman" w:hAnsi="Times New Roman" w:cs="Times New Roman"/>
          <w:sz w:val="24"/>
          <w:szCs w:val="24"/>
        </w:rPr>
        <w:t xml:space="preserve">1.5. </w:t>
      </w:r>
      <w:r w:rsidRPr="00EA6E3C">
        <w:rPr>
          <w:rFonts w:ascii="Times New Roman" w:hAnsi="Times New Roman" w:cs="Times New Roman"/>
          <w:sz w:val="24"/>
          <w:szCs w:val="24"/>
        </w:rPr>
        <w:t xml:space="preserve">Допускать к работе по обращению с отходами </w:t>
      </w:r>
      <w:r w:rsidRPr="00EA6E3C">
        <w:rPr>
          <w:rFonts w:ascii="Times New Roman" w:hAnsi="Times New Roman" w:cs="Times New Roman"/>
          <w:bCs/>
          <w:sz w:val="24"/>
          <w:szCs w:val="24"/>
        </w:rPr>
        <w:t>I - IV классов опасности</w:t>
      </w:r>
      <w:r w:rsidRPr="00EA6E3C">
        <w:rPr>
          <w:rFonts w:ascii="Times New Roman" w:hAnsi="Times New Roman" w:cs="Times New Roman"/>
          <w:sz w:val="24"/>
          <w:szCs w:val="24"/>
        </w:rPr>
        <w:t xml:space="preserve"> квалифицированный персонал, имеющий профессиональную подготовку, подтвержденную свидетельствами (сертификатами) на право работы с отходами </w:t>
      </w:r>
      <w:r w:rsidRPr="00EA6E3C">
        <w:rPr>
          <w:rFonts w:ascii="Times New Roman" w:hAnsi="Times New Roman" w:cs="Times New Roman"/>
          <w:bCs/>
          <w:sz w:val="24"/>
          <w:szCs w:val="24"/>
        </w:rPr>
        <w:t>I - IV классов опасности</w:t>
      </w:r>
      <w:r w:rsidRPr="00EA6E3C">
        <w:rPr>
          <w:rFonts w:ascii="Times New Roman" w:hAnsi="Times New Roman" w:cs="Times New Roman"/>
          <w:sz w:val="24"/>
          <w:szCs w:val="24"/>
        </w:rPr>
        <w:t>.</w:t>
      </w:r>
    </w:p>
    <w:p w:rsidR="001D2608" w:rsidRDefault="001D2608" w:rsidP="001D2608">
      <w:pPr>
        <w:pStyle w:val="afff6"/>
        <w:numPr>
          <w:ilvl w:val="0"/>
          <w:numId w:val="0"/>
        </w:numPr>
        <w:shd w:val="clear" w:color="auto" w:fill="FFFFFF"/>
        <w:ind w:firstLine="567"/>
        <w:rPr>
          <w:szCs w:val="24"/>
        </w:rPr>
      </w:pPr>
      <w:r>
        <w:rPr>
          <w:szCs w:val="24"/>
        </w:rPr>
        <w:t xml:space="preserve">4.1.6. </w:t>
      </w:r>
      <w:r w:rsidRPr="00EA6E3C">
        <w:rPr>
          <w:szCs w:val="24"/>
        </w:rPr>
        <w:t xml:space="preserve">Привлекать к работе по транспортированию </w:t>
      </w:r>
      <w:r w:rsidRPr="00EA6E3C">
        <w:rPr>
          <w:bCs/>
          <w:snapToGrid w:val="0"/>
          <w:szCs w:val="24"/>
        </w:rPr>
        <w:t>и обезвреживанию отходов</w:t>
      </w:r>
      <w:r w:rsidRPr="00EA6E3C">
        <w:rPr>
          <w:szCs w:val="24"/>
        </w:rPr>
        <w:t xml:space="preserve"> специализированные субподрядные организации, имеющие лицензию </w:t>
      </w:r>
      <w:r w:rsidRPr="00EA6E3C">
        <w:rPr>
          <w:bCs/>
          <w:szCs w:val="24"/>
        </w:rPr>
        <w:t xml:space="preserve">на осуществление деятельности по сбору, транспортированию, обработке, </w:t>
      </w:r>
      <w:r w:rsidRPr="00661018">
        <w:rPr>
          <w:bCs/>
          <w:szCs w:val="24"/>
        </w:rPr>
        <w:t>утилизации,</w:t>
      </w:r>
      <w:r w:rsidRPr="00EA6E3C">
        <w:rPr>
          <w:bCs/>
          <w:szCs w:val="24"/>
        </w:rPr>
        <w:t xml:space="preserve"> обезвреживанию, </w:t>
      </w:r>
      <w:r w:rsidRPr="00661018">
        <w:rPr>
          <w:bCs/>
          <w:szCs w:val="24"/>
        </w:rPr>
        <w:t>размещению</w:t>
      </w:r>
      <w:r w:rsidRPr="00EA6E3C">
        <w:rPr>
          <w:bCs/>
          <w:szCs w:val="24"/>
        </w:rPr>
        <w:t xml:space="preserve"> отходов I - IV классов опасности,</w:t>
      </w:r>
      <w:r w:rsidRPr="00EA6E3C">
        <w:rPr>
          <w:szCs w:val="24"/>
        </w:rPr>
        <w:t xml:space="preserve"> а также квалифицированный персонал, осуществляющий свою деятельность в соответствии с требованиями природоохранного законодательства Российской Федерации.</w:t>
      </w:r>
    </w:p>
    <w:p w:rsidR="001D2608" w:rsidRPr="008075E7" w:rsidRDefault="001D2608" w:rsidP="001D2608">
      <w:pPr>
        <w:pStyle w:val="afff6"/>
        <w:numPr>
          <w:ilvl w:val="0"/>
          <w:numId w:val="0"/>
        </w:numPr>
        <w:shd w:val="clear" w:color="auto" w:fill="FFFFFF"/>
        <w:ind w:firstLine="567"/>
        <w:rPr>
          <w:szCs w:val="24"/>
        </w:rPr>
      </w:pPr>
      <w:r>
        <w:rPr>
          <w:szCs w:val="24"/>
        </w:rPr>
        <w:t xml:space="preserve">4.1.7. </w:t>
      </w:r>
      <w:r w:rsidRPr="008075E7">
        <w:rPr>
          <w:szCs w:val="24"/>
        </w:rPr>
        <w:t>Подавать под погрузку исправный, специально оборудованный автотранспорт и контейнеры в состоянии, пригодном для перевозки данного вида груза и отвечающие соответствующим санитарным требованиям.</w:t>
      </w:r>
    </w:p>
    <w:p w:rsidR="001D2608" w:rsidRPr="008075E7" w:rsidRDefault="001D2608" w:rsidP="001D2608">
      <w:pPr>
        <w:pStyle w:val="afff6"/>
        <w:numPr>
          <w:ilvl w:val="0"/>
          <w:numId w:val="0"/>
        </w:numPr>
        <w:shd w:val="clear" w:color="auto" w:fill="FFFFFF"/>
        <w:ind w:firstLine="567"/>
        <w:rPr>
          <w:szCs w:val="24"/>
        </w:rPr>
      </w:pPr>
      <w:r>
        <w:rPr>
          <w:szCs w:val="24"/>
        </w:rPr>
        <w:t xml:space="preserve">4.1.8. </w:t>
      </w:r>
      <w:r w:rsidRPr="008075E7">
        <w:rPr>
          <w:szCs w:val="24"/>
        </w:rPr>
        <w:t xml:space="preserve">Обеспечивать своевременную подачу специализированного автотранспорта для выполнения работ по Договору </w:t>
      </w:r>
      <w:r>
        <w:rPr>
          <w:szCs w:val="24"/>
        </w:rPr>
        <w:t>в соответствии с</w:t>
      </w:r>
      <w:r w:rsidRPr="008075E7">
        <w:rPr>
          <w:szCs w:val="24"/>
        </w:rPr>
        <w:t xml:space="preserve"> </w:t>
      </w:r>
      <w:r>
        <w:t>графиком</w:t>
      </w:r>
      <w:r w:rsidRPr="008075E7">
        <w:t xml:space="preserve"> вывоза отходов</w:t>
      </w:r>
      <w:r w:rsidRPr="008075E7">
        <w:rPr>
          <w:szCs w:val="24"/>
        </w:rPr>
        <w:t xml:space="preserve">. </w:t>
      </w:r>
    </w:p>
    <w:p w:rsidR="001D2608" w:rsidRPr="008075E7" w:rsidRDefault="001D2608" w:rsidP="001D2608">
      <w:pPr>
        <w:pStyle w:val="afff6"/>
        <w:numPr>
          <w:ilvl w:val="0"/>
          <w:numId w:val="0"/>
        </w:numPr>
        <w:shd w:val="clear" w:color="auto" w:fill="FFFFFF"/>
        <w:ind w:firstLine="567"/>
        <w:rPr>
          <w:szCs w:val="24"/>
        </w:rPr>
      </w:pPr>
      <w:r>
        <w:rPr>
          <w:szCs w:val="24"/>
        </w:rPr>
        <w:t xml:space="preserve">4.1.9. </w:t>
      </w:r>
      <w:r w:rsidRPr="008075E7">
        <w:rPr>
          <w:szCs w:val="24"/>
        </w:rPr>
        <w:t>Погрузочные работы осуществлять силами Исполнителя.</w:t>
      </w:r>
    </w:p>
    <w:p w:rsidR="001D2608" w:rsidRPr="008075E7" w:rsidRDefault="001D2608" w:rsidP="001D2608">
      <w:pPr>
        <w:pStyle w:val="afff6"/>
        <w:numPr>
          <w:ilvl w:val="0"/>
          <w:numId w:val="0"/>
        </w:numPr>
        <w:shd w:val="clear" w:color="auto" w:fill="FFFFFF"/>
        <w:ind w:firstLine="567"/>
        <w:rPr>
          <w:szCs w:val="24"/>
        </w:rPr>
      </w:pPr>
      <w:r>
        <w:rPr>
          <w:szCs w:val="24"/>
        </w:rPr>
        <w:t xml:space="preserve">4.1.10. </w:t>
      </w:r>
      <w:r w:rsidRPr="008075E7">
        <w:rPr>
          <w:szCs w:val="24"/>
        </w:rPr>
        <w:t>Транспортиров</w:t>
      </w:r>
      <w:r>
        <w:rPr>
          <w:szCs w:val="24"/>
        </w:rPr>
        <w:t>ание</w:t>
      </w:r>
      <w:r w:rsidRPr="008075E7">
        <w:rPr>
          <w:szCs w:val="24"/>
        </w:rPr>
        <w:t xml:space="preserve"> отходов с территории </w:t>
      </w:r>
      <w:r>
        <w:rPr>
          <w:szCs w:val="24"/>
        </w:rPr>
        <w:t>объекта</w:t>
      </w:r>
      <w:r w:rsidRPr="008075E7">
        <w:rPr>
          <w:szCs w:val="24"/>
        </w:rPr>
        <w:t xml:space="preserve"> </w:t>
      </w:r>
      <w:r>
        <w:rPr>
          <w:szCs w:val="24"/>
        </w:rPr>
        <w:t xml:space="preserve">Заказчика </w:t>
      </w:r>
      <w:r w:rsidRPr="008075E7">
        <w:rPr>
          <w:szCs w:val="24"/>
        </w:rPr>
        <w:t>осуществлять в соответствии с установленными правилами перевозки грузов, требованиями к транспортированию отходов на транспортных средствах и требованиями природоохранного законодательства</w:t>
      </w:r>
      <w:r>
        <w:rPr>
          <w:szCs w:val="24"/>
        </w:rPr>
        <w:t xml:space="preserve"> Российской Федерации</w:t>
      </w:r>
      <w:r w:rsidRPr="008075E7">
        <w:rPr>
          <w:szCs w:val="24"/>
        </w:rPr>
        <w:t>.</w:t>
      </w:r>
    </w:p>
    <w:p w:rsidR="001D2608" w:rsidRPr="008075E7" w:rsidRDefault="001D2608" w:rsidP="001D2608">
      <w:pPr>
        <w:pStyle w:val="afff6"/>
        <w:numPr>
          <w:ilvl w:val="0"/>
          <w:numId w:val="0"/>
        </w:numPr>
        <w:shd w:val="clear" w:color="auto" w:fill="FFFFFF"/>
        <w:ind w:firstLine="567"/>
        <w:rPr>
          <w:szCs w:val="24"/>
        </w:rPr>
      </w:pPr>
      <w:r>
        <w:rPr>
          <w:szCs w:val="24"/>
        </w:rPr>
        <w:t xml:space="preserve">4.1.11. </w:t>
      </w:r>
      <w:r w:rsidRPr="008075E7">
        <w:rPr>
          <w:szCs w:val="24"/>
        </w:rPr>
        <w:t>Обеспечить соблюдение</w:t>
      </w:r>
      <w:r w:rsidRPr="008075E7">
        <w:t xml:space="preserve"> правил охраны труда, техники безопасности и противопожарного режима при проведении работ по настоящему </w:t>
      </w:r>
      <w:r>
        <w:t>Д</w:t>
      </w:r>
      <w:r w:rsidRPr="008075E7">
        <w:t>оговору.</w:t>
      </w:r>
    </w:p>
    <w:p w:rsidR="001D2608" w:rsidRPr="008075E7" w:rsidRDefault="001D2608" w:rsidP="001D2608">
      <w:pPr>
        <w:pStyle w:val="afff6"/>
        <w:numPr>
          <w:ilvl w:val="0"/>
          <w:numId w:val="0"/>
        </w:numPr>
        <w:shd w:val="clear" w:color="auto" w:fill="FFFFFF"/>
        <w:ind w:firstLine="567"/>
        <w:rPr>
          <w:szCs w:val="24"/>
        </w:rPr>
      </w:pPr>
      <w:r>
        <w:rPr>
          <w:szCs w:val="24"/>
        </w:rPr>
        <w:t xml:space="preserve">4.1.12. </w:t>
      </w:r>
      <w:r w:rsidRPr="008075E7">
        <w:rPr>
          <w:szCs w:val="24"/>
        </w:rPr>
        <w:t xml:space="preserve">Соблюдать правила пропускного и </w:t>
      </w:r>
      <w:proofErr w:type="spellStart"/>
      <w:r w:rsidRPr="008075E7">
        <w:rPr>
          <w:szCs w:val="24"/>
        </w:rPr>
        <w:t>внутриобъектового</w:t>
      </w:r>
      <w:proofErr w:type="spellEnd"/>
      <w:r w:rsidRPr="008075E7">
        <w:rPr>
          <w:szCs w:val="24"/>
        </w:rPr>
        <w:t xml:space="preserve"> режима ФГУП «Московский эндокринный завод» во время пребывания представителей Исполнителя на территории </w:t>
      </w:r>
      <w:r>
        <w:rPr>
          <w:szCs w:val="24"/>
        </w:rPr>
        <w:t>объекта Заказчика</w:t>
      </w:r>
      <w:r w:rsidRPr="008075E7">
        <w:rPr>
          <w:szCs w:val="24"/>
        </w:rPr>
        <w:t>.</w:t>
      </w:r>
    </w:p>
    <w:p w:rsidR="001D2608" w:rsidRPr="008075E7" w:rsidRDefault="001D2608" w:rsidP="001D2608">
      <w:pPr>
        <w:pStyle w:val="afff6"/>
        <w:numPr>
          <w:ilvl w:val="0"/>
          <w:numId w:val="0"/>
        </w:numPr>
        <w:shd w:val="clear" w:color="auto" w:fill="FFFFFF"/>
        <w:ind w:firstLine="567"/>
        <w:rPr>
          <w:szCs w:val="24"/>
        </w:rPr>
      </w:pPr>
      <w:r>
        <w:rPr>
          <w:szCs w:val="24"/>
        </w:rPr>
        <w:t xml:space="preserve">4.1.13. </w:t>
      </w:r>
      <w:r w:rsidRPr="008075E7">
        <w:rPr>
          <w:szCs w:val="24"/>
        </w:rPr>
        <w:t xml:space="preserve">Не разглашать третьим лицам информацию, полученную от Заказчика. </w:t>
      </w:r>
    </w:p>
    <w:p w:rsidR="001D2608" w:rsidRPr="008075E7" w:rsidRDefault="001D2608" w:rsidP="001D2608">
      <w:pPr>
        <w:pStyle w:val="afff6"/>
        <w:numPr>
          <w:ilvl w:val="1"/>
          <w:numId w:val="41"/>
        </w:numPr>
        <w:rPr>
          <w:u w:val="single"/>
        </w:rPr>
      </w:pPr>
      <w:r w:rsidRPr="008075E7">
        <w:rPr>
          <w:u w:val="single"/>
        </w:rPr>
        <w:t>Исполнитель вправе:</w:t>
      </w:r>
    </w:p>
    <w:p w:rsidR="001D2608" w:rsidRPr="008075E7" w:rsidRDefault="001D2608" w:rsidP="001D2608">
      <w:pPr>
        <w:pStyle w:val="afff6"/>
        <w:numPr>
          <w:ilvl w:val="2"/>
          <w:numId w:val="41"/>
        </w:numPr>
        <w:ind w:left="0" w:firstLine="567"/>
        <w:rPr>
          <w:szCs w:val="24"/>
        </w:rPr>
      </w:pPr>
      <w:r w:rsidRPr="008075E7">
        <w:rPr>
          <w:szCs w:val="24"/>
        </w:rPr>
        <w:t>В случае выявления нарушений санитарно-эпидемиологических и экологических норм со стороны Заказчика, Исполнитель вправе потребовать от него устранения выявленных нарушений, в противном случае - не приступать к выполнению работ по Договору.</w:t>
      </w:r>
    </w:p>
    <w:p w:rsidR="001D2608" w:rsidRPr="008075E7" w:rsidRDefault="001D2608" w:rsidP="001D2608">
      <w:pPr>
        <w:pStyle w:val="afff6"/>
        <w:numPr>
          <w:ilvl w:val="1"/>
          <w:numId w:val="41"/>
        </w:numPr>
        <w:rPr>
          <w:u w:val="single"/>
        </w:rPr>
      </w:pPr>
      <w:r w:rsidRPr="008075E7">
        <w:rPr>
          <w:u w:val="single"/>
        </w:rPr>
        <w:t>Заказчик обязан:</w:t>
      </w:r>
    </w:p>
    <w:p w:rsidR="001D2608" w:rsidRPr="008075E7" w:rsidRDefault="001D2608" w:rsidP="001D2608">
      <w:pPr>
        <w:pStyle w:val="afff6"/>
        <w:numPr>
          <w:ilvl w:val="2"/>
          <w:numId w:val="41"/>
        </w:numPr>
        <w:tabs>
          <w:tab w:val="left" w:pos="7230"/>
        </w:tabs>
        <w:ind w:left="0" w:firstLine="567"/>
        <w:rPr>
          <w:szCs w:val="24"/>
        </w:rPr>
      </w:pPr>
      <w:r w:rsidRPr="008075E7">
        <w:rPr>
          <w:szCs w:val="24"/>
        </w:rPr>
        <w:t xml:space="preserve">Организовать сбор и временное накопление отходов на территории </w:t>
      </w:r>
      <w:r>
        <w:rPr>
          <w:szCs w:val="24"/>
        </w:rPr>
        <w:t>объекта Заказчика</w:t>
      </w:r>
      <w:r w:rsidRPr="008075E7">
        <w:rPr>
          <w:szCs w:val="24"/>
        </w:rPr>
        <w:t xml:space="preserve"> в соответствии с санитарными и экологическими нормами Российской Федерации.</w:t>
      </w:r>
    </w:p>
    <w:p w:rsidR="001D2608" w:rsidRPr="008075E7" w:rsidRDefault="001D2608" w:rsidP="001D2608">
      <w:pPr>
        <w:pStyle w:val="afff6"/>
        <w:numPr>
          <w:ilvl w:val="2"/>
          <w:numId w:val="41"/>
        </w:numPr>
        <w:ind w:left="0" w:firstLine="567"/>
        <w:rPr>
          <w:szCs w:val="24"/>
        </w:rPr>
      </w:pPr>
      <w:r w:rsidRPr="008075E7">
        <w:rPr>
          <w:szCs w:val="24"/>
        </w:rPr>
        <w:t xml:space="preserve">Обеспечить доступ </w:t>
      </w:r>
      <w:proofErr w:type="gramStart"/>
      <w:r w:rsidRPr="008075E7">
        <w:rPr>
          <w:szCs w:val="24"/>
        </w:rPr>
        <w:t xml:space="preserve">на территорию </w:t>
      </w:r>
      <w:r>
        <w:rPr>
          <w:szCs w:val="24"/>
        </w:rPr>
        <w:t>объекта Заказчика</w:t>
      </w:r>
      <w:r w:rsidRPr="008075E7">
        <w:rPr>
          <w:szCs w:val="24"/>
        </w:rPr>
        <w:t xml:space="preserve"> специализированного автотранспорта Исполнителя для выполнения работ по Договору по предварительному согласованию в рабочие дни</w:t>
      </w:r>
      <w:proofErr w:type="gramEnd"/>
      <w:r w:rsidRPr="008075E7">
        <w:rPr>
          <w:szCs w:val="24"/>
        </w:rPr>
        <w:t xml:space="preserve"> с понедельника по четверг с 08-00 до 16-45 часов, в пятницу с 08-00 до 15-30 часов.</w:t>
      </w:r>
    </w:p>
    <w:p w:rsidR="001D2608" w:rsidRPr="008075E7" w:rsidRDefault="001D2608" w:rsidP="001D2608">
      <w:pPr>
        <w:pStyle w:val="afff6"/>
        <w:numPr>
          <w:ilvl w:val="2"/>
          <w:numId w:val="41"/>
        </w:numPr>
        <w:ind w:left="0" w:firstLine="567"/>
        <w:rPr>
          <w:szCs w:val="24"/>
        </w:rPr>
      </w:pPr>
      <w:r w:rsidRPr="00ED02DE">
        <w:rPr>
          <w:szCs w:val="24"/>
        </w:rPr>
        <w:t>Обеспечить</w:t>
      </w:r>
      <w:r w:rsidRPr="008075E7">
        <w:rPr>
          <w:szCs w:val="24"/>
        </w:rPr>
        <w:t xml:space="preserve"> наличие подъездных путей </w:t>
      </w:r>
      <w:r>
        <w:rPr>
          <w:szCs w:val="24"/>
        </w:rPr>
        <w:t>для беспрепятственного</w:t>
      </w:r>
      <w:r w:rsidRPr="008075E7">
        <w:rPr>
          <w:szCs w:val="24"/>
        </w:rPr>
        <w:t xml:space="preserve"> доступ</w:t>
      </w:r>
      <w:r>
        <w:rPr>
          <w:szCs w:val="24"/>
        </w:rPr>
        <w:t xml:space="preserve">а </w:t>
      </w:r>
      <w:r w:rsidRPr="008075E7">
        <w:rPr>
          <w:szCs w:val="24"/>
        </w:rPr>
        <w:t>автотранспорта Исполнителя</w:t>
      </w:r>
      <w:r>
        <w:rPr>
          <w:szCs w:val="24"/>
        </w:rPr>
        <w:t xml:space="preserve"> </w:t>
      </w:r>
      <w:r w:rsidRPr="008075E7">
        <w:rPr>
          <w:szCs w:val="24"/>
        </w:rPr>
        <w:t xml:space="preserve">к месту сбора и временного накопления отходов. </w:t>
      </w:r>
    </w:p>
    <w:p w:rsidR="001D2608" w:rsidRPr="008075E7" w:rsidRDefault="001D2608" w:rsidP="001D2608">
      <w:pPr>
        <w:pStyle w:val="afff6"/>
        <w:numPr>
          <w:ilvl w:val="2"/>
          <w:numId w:val="41"/>
        </w:numPr>
        <w:ind w:left="0" w:firstLine="567"/>
        <w:rPr>
          <w:szCs w:val="24"/>
        </w:rPr>
      </w:pPr>
      <w:r w:rsidRPr="008075E7">
        <w:rPr>
          <w:szCs w:val="24"/>
        </w:rPr>
        <w:t xml:space="preserve">Обеспечить исправное техническое состояние контейнеров (не допускать механических повреждений) в процессе сбора и временного накопления отходов на территории </w:t>
      </w:r>
      <w:r>
        <w:rPr>
          <w:szCs w:val="24"/>
        </w:rPr>
        <w:t>объекта Заказчика</w:t>
      </w:r>
      <w:r w:rsidRPr="008075E7">
        <w:rPr>
          <w:szCs w:val="24"/>
        </w:rPr>
        <w:t>.</w:t>
      </w:r>
    </w:p>
    <w:p w:rsidR="001D2608" w:rsidRDefault="001D2608" w:rsidP="001D2608">
      <w:pPr>
        <w:pStyle w:val="afff6"/>
        <w:numPr>
          <w:ilvl w:val="2"/>
          <w:numId w:val="41"/>
        </w:numPr>
        <w:ind w:left="0" w:firstLine="567"/>
        <w:rPr>
          <w:szCs w:val="24"/>
        </w:rPr>
      </w:pPr>
      <w:r w:rsidRPr="008075E7">
        <w:rPr>
          <w:szCs w:val="24"/>
        </w:rPr>
        <w:t xml:space="preserve">Для обеспечения вывоза отходов с территории </w:t>
      </w:r>
      <w:r>
        <w:rPr>
          <w:szCs w:val="24"/>
        </w:rPr>
        <w:t>объекта Заказчика</w:t>
      </w:r>
      <w:r w:rsidRPr="008075E7">
        <w:rPr>
          <w:szCs w:val="24"/>
        </w:rPr>
        <w:t xml:space="preserve"> и их последующе</w:t>
      </w:r>
      <w:r>
        <w:rPr>
          <w:szCs w:val="24"/>
        </w:rPr>
        <w:t>го</w:t>
      </w:r>
      <w:r w:rsidRPr="008075E7">
        <w:rPr>
          <w:szCs w:val="24"/>
        </w:rPr>
        <w:t xml:space="preserve"> транспортиров</w:t>
      </w:r>
      <w:r>
        <w:rPr>
          <w:szCs w:val="24"/>
        </w:rPr>
        <w:t>ания</w:t>
      </w:r>
      <w:r w:rsidRPr="008075E7">
        <w:rPr>
          <w:szCs w:val="24"/>
        </w:rPr>
        <w:t xml:space="preserve"> </w:t>
      </w:r>
      <w:r>
        <w:rPr>
          <w:szCs w:val="24"/>
        </w:rPr>
        <w:t xml:space="preserve">на </w:t>
      </w:r>
      <w:r>
        <w:t>специализированный</w:t>
      </w:r>
      <w:r w:rsidRPr="008075E7">
        <w:t xml:space="preserve"> </w:t>
      </w:r>
      <w:r>
        <w:t>объект обезвреживания</w:t>
      </w:r>
      <w:r w:rsidRPr="008075E7">
        <w:rPr>
          <w:szCs w:val="24"/>
        </w:rPr>
        <w:t xml:space="preserve"> оформлять и предоставлять Исполнителю товарно-транспортную накладную на транспортировку</w:t>
      </w:r>
      <w:r>
        <w:rPr>
          <w:szCs w:val="24"/>
        </w:rPr>
        <w:t xml:space="preserve"> отходов</w:t>
      </w:r>
      <w:r w:rsidRPr="008075E7">
        <w:rPr>
          <w:szCs w:val="24"/>
        </w:rPr>
        <w:t>.</w:t>
      </w:r>
    </w:p>
    <w:p w:rsidR="001D2608" w:rsidRPr="00056F33" w:rsidRDefault="001D2608" w:rsidP="001D2608">
      <w:pPr>
        <w:shd w:val="clear" w:color="auto" w:fill="FFFFFF"/>
        <w:ind w:firstLine="567"/>
        <w:jc w:val="both"/>
      </w:pPr>
      <w:r w:rsidRPr="00056F33">
        <w:t xml:space="preserve">4.3.6. Обеспечить герметичную упаковку отходов для транспортирования их на специализированный объект обезвреживания отходов. </w:t>
      </w:r>
    </w:p>
    <w:p w:rsidR="001D2608" w:rsidRDefault="001D2608" w:rsidP="001D2608">
      <w:pPr>
        <w:pStyle w:val="afff6"/>
        <w:numPr>
          <w:ilvl w:val="0"/>
          <w:numId w:val="0"/>
        </w:numPr>
        <w:ind w:firstLine="567"/>
        <w:rPr>
          <w:szCs w:val="24"/>
        </w:rPr>
      </w:pPr>
      <w:r w:rsidRPr="00056F33">
        <w:rPr>
          <w:szCs w:val="24"/>
        </w:rPr>
        <w:t>4</w:t>
      </w:r>
      <w:r>
        <w:rPr>
          <w:szCs w:val="24"/>
        </w:rPr>
        <w:t>.3.7</w:t>
      </w:r>
      <w:r w:rsidRPr="00056F33">
        <w:rPr>
          <w:szCs w:val="24"/>
        </w:rPr>
        <w:t xml:space="preserve">. Обеспечить соответствие выполнения работ по Договору на территории Заказчика требованиям законодательства </w:t>
      </w:r>
      <w:r>
        <w:rPr>
          <w:szCs w:val="24"/>
        </w:rPr>
        <w:t xml:space="preserve">Российской Федерации </w:t>
      </w:r>
      <w:r w:rsidRPr="00056F33">
        <w:rPr>
          <w:szCs w:val="24"/>
        </w:rPr>
        <w:t>в области охраны окружающей среды, обращения с отходами производства и потребления</w:t>
      </w:r>
      <w:r>
        <w:rPr>
          <w:szCs w:val="24"/>
        </w:rPr>
        <w:t xml:space="preserve">, а также </w:t>
      </w:r>
      <w:r w:rsidRPr="00056F33">
        <w:rPr>
          <w:szCs w:val="24"/>
        </w:rPr>
        <w:t>в области обеспечения санитарно-</w:t>
      </w:r>
      <w:r>
        <w:rPr>
          <w:szCs w:val="24"/>
        </w:rPr>
        <w:t xml:space="preserve">эпидемиологического </w:t>
      </w:r>
      <w:r w:rsidRPr="00056F33">
        <w:rPr>
          <w:szCs w:val="24"/>
        </w:rPr>
        <w:t>благополучия населения.</w:t>
      </w:r>
    </w:p>
    <w:p w:rsidR="001D2608" w:rsidRPr="00056F33" w:rsidRDefault="001D2608" w:rsidP="001D2608">
      <w:pPr>
        <w:pStyle w:val="afff6"/>
        <w:numPr>
          <w:ilvl w:val="0"/>
          <w:numId w:val="0"/>
        </w:numPr>
        <w:ind w:firstLine="567"/>
        <w:rPr>
          <w:szCs w:val="24"/>
        </w:rPr>
      </w:pPr>
      <w:r>
        <w:rPr>
          <w:szCs w:val="24"/>
        </w:rPr>
        <w:lastRenderedPageBreak/>
        <w:t xml:space="preserve">4.3.8. </w:t>
      </w:r>
      <w:r w:rsidRPr="00056F33">
        <w:rPr>
          <w:szCs w:val="24"/>
        </w:rPr>
        <w:t>Оплатить выполненные работы по Договору в полном объеме на условиях, указанных в п.2.2</w:t>
      </w:r>
      <w:r>
        <w:rPr>
          <w:szCs w:val="24"/>
        </w:rPr>
        <w:t xml:space="preserve"> Договора</w:t>
      </w:r>
      <w:r w:rsidRPr="00056F33">
        <w:rPr>
          <w:szCs w:val="24"/>
        </w:rPr>
        <w:t>.</w:t>
      </w:r>
    </w:p>
    <w:p w:rsidR="001D2608" w:rsidRPr="008075E7" w:rsidRDefault="001D2608" w:rsidP="001D2608">
      <w:pPr>
        <w:pStyle w:val="afff6"/>
        <w:numPr>
          <w:ilvl w:val="1"/>
          <w:numId w:val="41"/>
        </w:numPr>
        <w:rPr>
          <w:u w:val="single"/>
        </w:rPr>
      </w:pPr>
      <w:r w:rsidRPr="008075E7">
        <w:rPr>
          <w:u w:val="single"/>
        </w:rPr>
        <w:t>Заказчик вправе:</w:t>
      </w:r>
    </w:p>
    <w:p w:rsidR="001D2608" w:rsidRPr="008075E7" w:rsidRDefault="001D2608" w:rsidP="001D2608">
      <w:pPr>
        <w:pStyle w:val="afff6"/>
        <w:numPr>
          <w:ilvl w:val="2"/>
          <w:numId w:val="41"/>
        </w:numPr>
        <w:ind w:left="0" w:firstLine="567"/>
        <w:rPr>
          <w:szCs w:val="24"/>
        </w:rPr>
      </w:pPr>
      <w:r w:rsidRPr="008075E7">
        <w:rPr>
          <w:szCs w:val="24"/>
        </w:rPr>
        <w:t>Не подписывать акт выполненных работ в случ</w:t>
      </w:r>
      <w:r>
        <w:rPr>
          <w:szCs w:val="24"/>
        </w:rPr>
        <w:t xml:space="preserve">ае выявленных дефектов согласно </w:t>
      </w:r>
      <w:r w:rsidRPr="008075E7">
        <w:rPr>
          <w:szCs w:val="24"/>
        </w:rPr>
        <w:t>п.4.1.1.</w:t>
      </w:r>
      <w:r>
        <w:rPr>
          <w:szCs w:val="24"/>
        </w:rPr>
        <w:t xml:space="preserve"> Договора </w:t>
      </w:r>
      <w:r w:rsidRPr="00FC11DB">
        <w:rPr>
          <w:szCs w:val="24"/>
        </w:rPr>
        <w:t>до момента устранения Исполни</w:t>
      </w:r>
      <w:r>
        <w:rPr>
          <w:szCs w:val="24"/>
        </w:rPr>
        <w:t xml:space="preserve">телем дефектов согласно п.4.1.2 Договора, </w:t>
      </w:r>
      <w:r w:rsidRPr="008075E7">
        <w:rPr>
          <w:szCs w:val="24"/>
        </w:rPr>
        <w:t xml:space="preserve">либо </w:t>
      </w:r>
      <w:r>
        <w:rPr>
          <w:szCs w:val="24"/>
        </w:rPr>
        <w:t xml:space="preserve">в случае </w:t>
      </w:r>
      <w:r w:rsidRPr="008075E7">
        <w:rPr>
          <w:szCs w:val="24"/>
        </w:rPr>
        <w:t>невыполнения или ненадлежащего выполнения Исполнителем своих обязательств</w:t>
      </w:r>
      <w:r>
        <w:rPr>
          <w:szCs w:val="24"/>
        </w:rPr>
        <w:t>.</w:t>
      </w:r>
      <w:r w:rsidRPr="008075E7">
        <w:rPr>
          <w:szCs w:val="24"/>
        </w:rPr>
        <w:t xml:space="preserve"> </w:t>
      </w:r>
    </w:p>
    <w:p w:rsidR="001D2608" w:rsidRDefault="001D2608" w:rsidP="001D2608">
      <w:pPr>
        <w:pStyle w:val="afff6"/>
        <w:numPr>
          <w:ilvl w:val="2"/>
          <w:numId w:val="41"/>
        </w:numPr>
        <w:ind w:left="0" w:firstLine="567"/>
        <w:rPr>
          <w:szCs w:val="24"/>
        </w:rPr>
      </w:pPr>
      <w:r w:rsidRPr="008075E7">
        <w:rPr>
          <w:szCs w:val="24"/>
        </w:rPr>
        <w:t>Потребовать возврата уплаченных сумм в случае непредставления Исполнителем счет</w:t>
      </w:r>
      <w:r>
        <w:rPr>
          <w:szCs w:val="24"/>
        </w:rPr>
        <w:t>а</w:t>
      </w:r>
      <w:r w:rsidRPr="008075E7">
        <w:rPr>
          <w:szCs w:val="24"/>
        </w:rPr>
        <w:t>-фактуры или результата выполнения работ в полном объеме согласно п.4.1.3.</w:t>
      </w:r>
    </w:p>
    <w:p w:rsidR="001D2608" w:rsidRPr="008075E7" w:rsidRDefault="001D2608" w:rsidP="001D2608">
      <w:pPr>
        <w:pStyle w:val="a"/>
        <w:spacing w:before="0"/>
        <w:ind w:left="0" w:firstLine="0"/>
      </w:pPr>
      <w:r w:rsidRPr="008075E7">
        <w:t>ОТВЕТСТВЕННОСТЬ СТОРОН</w:t>
      </w:r>
    </w:p>
    <w:p w:rsidR="001D2608" w:rsidRPr="008075E7" w:rsidRDefault="001D2608" w:rsidP="001D2608">
      <w:pPr>
        <w:pStyle w:val="afff6"/>
        <w:numPr>
          <w:ilvl w:val="1"/>
          <w:numId w:val="41"/>
        </w:numPr>
        <w:rPr>
          <w:u w:val="single"/>
        </w:rPr>
      </w:pPr>
      <w:r w:rsidRPr="008075E7">
        <w:rPr>
          <w:u w:val="single"/>
        </w:rPr>
        <w:t>Ответственность Исполнителя:</w:t>
      </w:r>
    </w:p>
    <w:p w:rsidR="001D2608" w:rsidRPr="008075E7" w:rsidRDefault="001D2608" w:rsidP="001D2608">
      <w:pPr>
        <w:shd w:val="clear" w:color="auto" w:fill="FFFFFF"/>
        <w:ind w:firstLine="567"/>
        <w:jc w:val="both"/>
      </w:pPr>
      <w:r w:rsidRPr="008075E7">
        <w:t xml:space="preserve">За нарушение сроков выполнения работ по Договору Исполнитель уплачивает Заказчику неустойку в размере 0,1% от стоимости невыполненных работ за каждый день просрочки до момента подписания акта </w:t>
      </w:r>
      <w:r>
        <w:t>выполненных</w:t>
      </w:r>
      <w:r w:rsidRPr="008075E7">
        <w:t xml:space="preserve"> работ. Неустойка взыскивается по письменному требованию Заказчика, подписанного уполномоченным представителем Заказчика.</w:t>
      </w:r>
    </w:p>
    <w:p w:rsidR="001D2608" w:rsidRPr="008075E7" w:rsidRDefault="001D2608" w:rsidP="001D2608">
      <w:pPr>
        <w:overflowPunct w:val="0"/>
        <w:ind w:firstLine="567"/>
        <w:jc w:val="both"/>
        <w:textAlignment w:val="baseline"/>
      </w:pPr>
      <w:r w:rsidRPr="008075E7">
        <w:t>Исполнитель несет ответственность за обеспечение соблюдения правил охраны труда, техники безопасности и противопожарного режима при проведении работ по настоящему Договору.</w:t>
      </w:r>
    </w:p>
    <w:p w:rsidR="001D2608" w:rsidRPr="008075E7" w:rsidRDefault="001D2608" w:rsidP="001D2608">
      <w:pPr>
        <w:overflowPunct w:val="0"/>
        <w:ind w:firstLine="567"/>
        <w:jc w:val="both"/>
        <w:textAlignment w:val="baseline"/>
      </w:pPr>
      <w:r w:rsidRPr="008075E7">
        <w:t>Исполнитель несет ответственность за качество выполненных работ и работ, выполненных субподрядными организациями, привлеченными Исполнителем.</w:t>
      </w:r>
    </w:p>
    <w:p w:rsidR="001D2608" w:rsidRPr="008075E7" w:rsidRDefault="001D2608" w:rsidP="001D2608">
      <w:pPr>
        <w:pStyle w:val="afff6"/>
        <w:numPr>
          <w:ilvl w:val="1"/>
          <w:numId w:val="41"/>
        </w:numPr>
        <w:rPr>
          <w:u w:val="single"/>
        </w:rPr>
      </w:pPr>
      <w:r w:rsidRPr="008075E7">
        <w:rPr>
          <w:u w:val="single"/>
        </w:rPr>
        <w:t>Ответственность Заказчика:</w:t>
      </w:r>
    </w:p>
    <w:p w:rsidR="001D2608" w:rsidRPr="008075E7" w:rsidRDefault="001D2608" w:rsidP="001D2608">
      <w:pPr>
        <w:shd w:val="clear" w:color="auto" w:fill="FFFFFF"/>
        <w:ind w:firstLine="567"/>
        <w:jc w:val="both"/>
      </w:pPr>
      <w:r w:rsidRPr="008075E7">
        <w:t>За несвоевременную оплату работ по Договору Заказчик уплачивает Исполнителю неустойку в размере 0,1% от суммы задолженности за каждый день просрочки. Неустойка взыскивается по письменному требованию Исполнителя, подписанного уполномоченным представителем Исполнителя.</w:t>
      </w:r>
    </w:p>
    <w:p w:rsidR="001D2608" w:rsidRDefault="001D2608" w:rsidP="001D2608">
      <w:pPr>
        <w:pStyle w:val="afff6"/>
        <w:numPr>
          <w:ilvl w:val="1"/>
          <w:numId w:val="41"/>
        </w:numPr>
        <w:ind w:left="0" w:firstLine="567"/>
      </w:pPr>
      <w:r>
        <w:t xml:space="preserve">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w:t>
      </w:r>
    </w:p>
    <w:p w:rsidR="001D2608" w:rsidRPr="008075E7" w:rsidRDefault="001D2608" w:rsidP="001D2608">
      <w:pPr>
        <w:pStyle w:val="afff6"/>
        <w:numPr>
          <w:ilvl w:val="1"/>
          <w:numId w:val="41"/>
        </w:numPr>
        <w:ind w:left="0" w:firstLine="567"/>
      </w:pPr>
      <w:r w:rsidRPr="008075E7">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D2608" w:rsidRPr="008075E7" w:rsidRDefault="001D2608" w:rsidP="001D2608">
      <w:pPr>
        <w:pStyle w:val="a"/>
        <w:spacing w:before="0"/>
        <w:ind w:left="0" w:firstLine="0"/>
      </w:pPr>
      <w:r w:rsidRPr="008075E7">
        <w:t>РАЗНОГЛАСИЯ И СПОРЫ</w:t>
      </w:r>
    </w:p>
    <w:p w:rsidR="001D2608" w:rsidRPr="008075E7" w:rsidRDefault="001D2608" w:rsidP="001D2608">
      <w:pPr>
        <w:pStyle w:val="a0"/>
        <w:ind w:left="0" w:firstLine="567"/>
      </w:pPr>
      <w:r w:rsidRPr="008075E7">
        <w:t xml:space="preserve">Споры, которые могут возникнуть при исполнении настоящего Договора, </w:t>
      </w:r>
      <w:r>
        <w:t>С</w:t>
      </w:r>
      <w:r w:rsidRPr="008075E7">
        <w:t>тороны будут стремиться разрешить путем переговоров.</w:t>
      </w:r>
    </w:p>
    <w:p w:rsidR="001D2608" w:rsidRPr="008075E7" w:rsidRDefault="001D2608" w:rsidP="001D2608">
      <w:pPr>
        <w:pStyle w:val="a0"/>
        <w:ind w:left="0" w:firstLine="567"/>
      </w:pPr>
      <w:r w:rsidRPr="008075E7">
        <w:t xml:space="preserve">В случае если стороны не придут к согласию, материалы по данному </w:t>
      </w:r>
      <w:r>
        <w:t>спору</w:t>
      </w:r>
      <w:r w:rsidRPr="008075E7">
        <w:t xml:space="preserve"> передаются для его разрешения в Арбитражный суд </w:t>
      </w:r>
      <w:proofErr w:type="gramStart"/>
      <w:r w:rsidRPr="008075E7">
        <w:t>г</w:t>
      </w:r>
      <w:proofErr w:type="gramEnd"/>
      <w:r w:rsidRPr="008075E7">
        <w:t>. Москвы.</w:t>
      </w:r>
    </w:p>
    <w:p w:rsidR="001D2608" w:rsidRPr="008075E7" w:rsidRDefault="001D2608" w:rsidP="001D2608">
      <w:pPr>
        <w:pStyle w:val="a0"/>
        <w:ind w:left="0" w:firstLine="567"/>
      </w:pPr>
      <w:r w:rsidRPr="008075E7">
        <w:t>Все вопросы, не урегулированные настоящим Договором, регулируются законодательством Российской Федерации.</w:t>
      </w:r>
    </w:p>
    <w:p w:rsidR="001D2608" w:rsidRPr="008075E7" w:rsidRDefault="001D2608" w:rsidP="001D2608">
      <w:pPr>
        <w:pStyle w:val="a"/>
        <w:spacing w:before="0"/>
        <w:ind w:left="0" w:firstLine="0"/>
      </w:pPr>
      <w:r w:rsidRPr="008075E7">
        <w:t>ФОРС-МАЖОР</w:t>
      </w:r>
    </w:p>
    <w:p w:rsidR="001D2608" w:rsidRPr="008075E7" w:rsidRDefault="001D2608" w:rsidP="001D2608">
      <w:pPr>
        <w:pStyle w:val="a0"/>
        <w:ind w:left="0" w:firstLine="567"/>
      </w:pPr>
      <w:proofErr w:type="gramStart"/>
      <w:r w:rsidRPr="008075E7">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1D2608" w:rsidRPr="008075E7" w:rsidRDefault="001D2608" w:rsidP="001D2608">
      <w:pPr>
        <w:pStyle w:val="a0"/>
        <w:ind w:left="0" w:firstLine="567"/>
      </w:pPr>
      <w:r w:rsidRPr="008075E7">
        <w:t>При возникновении обстоятельств непреодолимой силы срок исполнения обязательств по настоящему Договору соразмерно откладывается на время действия соответствующего обстоятельства. При невозможности исполнения обязатель</w:t>
      </w:r>
      <w:proofErr w:type="gramStart"/>
      <w:r w:rsidRPr="008075E7">
        <w:t>ств в ср</w:t>
      </w:r>
      <w:proofErr w:type="gramEnd"/>
      <w:r w:rsidRPr="008075E7">
        <w:t>ок свыше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1D2608" w:rsidRPr="008075E7" w:rsidRDefault="001D2608" w:rsidP="001D2608">
      <w:pPr>
        <w:pStyle w:val="a0"/>
        <w:ind w:left="0" w:firstLine="567"/>
      </w:pPr>
      <w:r w:rsidRPr="008075E7">
        <w:t xml:space="preserve">Сторона, затронутая указанными обстоятельствами, немедленно информирует другую Сторону о начале и прекращении указанных обстоятельств. Несвоевременное </w:t>
      </w:r>
      <w:r w:rsidRPr="008075E7">
        <w:lastRenderedPageBreak/>
        <w:t>уведомление о форс-мажорных обстоятельствах лишает соответствующую Сторону прав на освобождение от обязательств по настоящему Договору.</w:t>
      </w:r>
    </w:p>
    <w:p w:rsidR="001D2608" w:rsidRPr="008075E7" w:rsidRDefault="001D2608" w:rsidP="001D2608">
      <w:pPr>
        <w:pStyle w:val="a"/>
        <w:spacing w:before="0"/>
        <w:ind w:left="0" w:firstLine="0"/>
      </w:pPr>
      <w:r w:rsidRPr="008075E7">
        <w:t>СРОК ДЕЙСТВИЯ ДОГОВОРА</w:t>
      </w:r>
    </w:p>
    <w:p w:rsidR="001D2608" w:rsidRPr="008075E7" w:rsidRDefault="001D2608" w:rsidP="001D2608">
      <w:pPr>
        <w:pStyle w:val="a0"/>
        <w:ind w:left="0" w:firstLine="567"/>
      </w:pPr>
      <w:r w:rsidRPr="008075E7">
        <w:t xml:space="preserve">Настоящий Договор вступает в силу </w:t>
      </w:r>
      <w:proofErr w:type="gramStart"/>
      <w:r w:rsidRPr="008075E7">
        <w:t>с даты</w:t>
      </w:r>
      <w:proofErr w:type="gramEnd"/>
      <w:r w:rsidRPr="008075E7">
        <w:t xml:space="preserve"> его подписания и действует до </w:t>
      </w:r>
      <w:r>
        <w:rPr>
          <w:sz w:val="22"/>
          <w:szCs w:val="22"/>
        </w:rPr>
        <w:t>31.03.2017</w:t>
      </w:r>
      <w:r w:rsidRPr="003F4779">
        <w:rPr>
          <w:sz w:val="22"/>
          <w:szCs w:val="22"/>
        </w:rPr>
        <w:t xml:space="preserve"> года</w:t>
      </w:r>
      <w:r w:rsidRPr="008075E7">
        <w:t>.</w:t>
      </w:r>
    </w:p>
    <w:p w:rsidR="001D2608" w:rsidRPr="008075E7" w:rsidRDefault="001D2608" w:rsidP="001D2608">
      <w:pPr>
        <w:pStyle w:val="a"/>
        <w:spacing w:before="0"/>
        <w:ind w:left="0" w:firstLine="0"/>
      </w:pPr>
      <w:r w:rsidRPr="008075E7">
        <w:t>ПРОЧИЕ УСЛОВИЯ</w:t>
      </w:r>
    </w:p>
    <w:p w:rsidR="001D2608" w:rsidRPr="008075E7" w:rsidRDefault="001D2608" w:rsidP="001D2608">
      <w:pPr>
        <w:pStyle w:val="a0"/>
        <w:ind w:left="0" w:firstLine="567"/>
      </w:pPr>
      <w:r w:rsidRPr="008075E7">
        <w:t>Настоящий Договор составлен в двух эк</w:t>
      </w:r>
      <w:r>
        <w:t>земплярах по одному для каждой С</w:t>
      </w:r>
      <w:r w:rsidRPr="008075E7">
        <w:t>тороны, имеющих одинаковую юридическую силу.</w:t>
      </w:r>
    </w:p>
    <w:p w:rsidR="001D2608" w:rsidRDefault="001D2608" w:rsidP="001D2608">
      <w:pPr>
        <w:pStyle w:val="a0"/>
        <w:ind w:left="0" w:firstLine="567"/>
      </w:pPr>
      <w:r w:rsidRPr="008075E7">
        <w:t>Каждая Сторона имеет право расторгнуть настоящий Договор по соглашению Сторон в порядке, предусмотренном законодательством</w:t>
      </w:r>
      <w:r>
        <w:t xml:space="preserve"> Российской Федерации</w:t>
      </w:r>
      <w:r w:rsidRPr="008075E7">
        <w:t xml:space="preserve">,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1D2608" w:rsidRDefault="001D2608" w:rsidP="001D2608">
      <w:pPr>
        <w:pStyle w:val="a0"/>
        <w:numPr>
          <w:ilvl w:val="0"/>
          <w:numId w:val="0"/>
        </w:numPr>
        <w:ind w:firstLine="567"/>
      </w:pPr>
      <w:r>
        <w:t xml:space="preserve">9.3. </w:t>
      </w:r>
      <w:r w:rsidRPr="008075E7">
        <w:t>Все изменения и дополнения к настоящему Договору про</w:t>
      </w:r>
      <w:r>
        <w:t>изводятся только по соглашению С</w:t>
      </w:r>
      <w:r w:rsidRPr="008075E7">
        <w:t>торон и оформляются дополнительными соглашениями.</w:t>
      </w:r>
    </w:p>
    <w:p w:rsidR="001D2608" w:rsidRDefault="001D2608" w:rsidP="001D2608">
      <w:pPr>
        <w:pStyle w:val="a0"/>
        <w:numPr>
          <w:ilvl w:val="0"/>
          <w:numId w:val="0"/>
        </w:numPr>
        <w:ind w:firstLine="567"/>
      </w:pPr>
      <w:r>
        <w:t xml:space="preserve">9.4. </w:t>
      </w:r>
      <w:proofErr w:type="gramStart"/>
      <w:r w:rsidRPr="00045C91">
        <w:t xml:space="preserve">При изменении </w:t>
      </w:r>
      <w:r>
        <w:t xml:space="preserve">наименования, </w:t>
      </w:r>
      <w:r w:rsidRPr="00045C91">
        <w:t xml:space="preserve">реквизитов, наличии других расчётных счетов, юридических и почтовых адресов, а так же в случае предстоящей реорганизации (ликвидации), Стороны обязуются письменно уведомить об этом друг друга в течение 5 (пяти) </w:t>
      </w:r>
      <w:r>
        <w:t>рабочих</w:t>
      </w:r>
      <w:r w:rsidRPr="00045C91">
        <w:t xml:space="preserve"> дней с момента вступления таких изменений в юридическую силу, в противном случае все негативные последствия несёт </w:t>
      </w:r>
      <w:r>
        <w:t>С</w:t>
      </w:r>
      <w:r w:rsidRPr="00045C91">
        <w:t xml:space="preserve">торона, своевременно не уведомившая об этом другую </w:t>
      </w:r>
      <w:r>
        <w:t>Сторону.</w:t>
      </w:r>
      <w:proofErr w:type="gramEnd"/>
    </w:p>
    <w:p w:rsidR="001D2608" w:rsidRPr="00045C91" w:rsidRDefault="001D2608" w:rsidP="001D2608">
      <w:pPr>
        <w:pStyle w:val="a0"/>
        <w:numPr>
          <w:ilvl w:val="0"/>
          <w:numId w:val="0"/>
        </w:numPr>
        <w:ind w:left="1602" w:hanging="1035"/>
      </w:pPr>
    </w:p>
    <w:p w:rsidR="001D2608" w:rsidRPr="008075E7" w:rsidRDefault="001D2608" w:rsidP="001D2608">
      <w:pPr>
        <w:pStyle w:val="a"/>
        <w:spacing w:before="0"/>
        <w:ind w:left="0" w:firstLine="0"/>
      </w:pPr>
      <w:r w:rsidRPr="008075E7">
        <w:t>ПРИЛОЖЕНИЯ</w:t>
      </w:r>
    </w:p>
    <w:p w:rsidR="001D2608" w:rsidRPr="005523B9" w:rsidRDefault="001D2608" w:rsidP="001D2608">
      <w:pPr>
        <w:shd w:val="clear" w:color="auto" w:fill="FFFFFF"/>
        <w:tabs>
          <w:tab w:val="left" w:pos="2383"/>
        </w:tabs>
        <w:ind w:firstLine="567"/>
        <w:jc w:val="both"/>
        <w:rPr>
          <w:bCs/>
        </w:rPr>
      </w:pPr>
      <w:r w:rsidRPr="005523B9">
        <w:t xml:space="preserve">10.1. Приложение № 1 - Расценки на проведение работ по транспортированию и обезвреживанию пищевых </w:t>
      </w:r>
      <w:r w:rsidRPr="002B4323">
        <w:t xml:space="preserve">отходов, </w:t>
      </w:r>
      <w:r w:rsidRPr="002B4323">
        <w:rPr>
          <w:bCs/>
        </w:rPr>
        <w:t>отходов жиров и масла растительного отработанного</w:t>
      </w:r>
      <w:r>
        <w:rPr>
          <w:bCs/>
        </w:rPr>
        <w:t>.</w:t>
      </w:r>
    </w:p>
    <w:p w:rsidR="001D2608" w:rsidRPr="005523B9" w:rsidRDefault="001D2608" w:rsidP="001D2608">
      <w:pPr>
        <w:ind w:firstLine="567"/>
      </w:pPr>
      <w:r w:rsidRPr="005523B9">
        <w:t xml:space="preserve">10.2. Приложение № 2 - Форма акта приема-передачи отходов на </w:t>
      </w:r>
      <w:r>
        <w:t>о</w:t>
      </w:r>
      <w:r w:rsidRPr="005523B9">
        <w:t>безвреживание.</w:t>
      </w:r>
    </w:p>
    <w:p w:rsidR="001D2608" w:rsidRPr="005523B9" w:rsidRDefault="001D2608" w:rsidP="001D2608">
      <w:pPr>
        <w:ind w:firstLine="567"/>
      </w:pPr>
      <w:r w:rsidRPr="005523B9">
        <w:t>10.3. Приложение № 3 - График выполнения работ.</w:t>
      </w:r>
    </w:p>
    <w:p w:rsidR="001D2608" w:rsidRPr="005523B9" w:rsidRDefault="001D2608" w:rsidP="001D2608">
      <w:pPr>
        <w:shd w:val="clear" w:color="auto" w:fill="FFFFFF"/>
        <w:tabs>
          <w:tab w:val="left" w:pos="2383"/>
        </w:tabs>
        <w:ind w:firstLine="567"/>
        <w:jc w:val="both"/>
        <w:rPr>
          <w:bCs/>
        </w:rPr>
      </w:pPr>
      <w:r w:rsidRPr="005523B9">
        <w:t xml:space="preserve">10.4. Приложение № 4 - </w:t>
      </w:r>
      <w:proofErr w:type="spellStart"/>
      <w:r w:rsidRPr="005523B9">
        <w:rPr>
          <w:bCs/>
        </w:rPr>
        <w:t>Антикоррупционная</w:t>
      </w:r>
      <w:proofErr w:type="spellEnd"/>
      <w:r w:rsidRPr="005523B9">
        <w:rPr>
          <w:bCs/>
        </w:rPr>
        <w:t xml:space="preserve"> оговорка.</w:t>
      </w:r>
    </w:p>
    <w:p w:rsidR="001D2608" w:rsidRPr="008075E7" w:rsidRDefault="001D2608" w:rsidP="001D2608">
      <w:pPr>
        <w:pStyle w:val="a"/>
        <w:spacing w:before="0"/>
        <w:ind w:left="0" w:firstLine="0"/>
      </w:pPr>
      <w:r w:rsidRPr="005523B9">
        <w:t>ЮРИДИЧЕСКИЕ АДРЕСА И БАНКОВСКИЕ</w:t>
      </w:r>
      <w:r w:rsidRPr="008075E7">
        <w:t xml:space="preserve"> РЕКВИЗИТЫ СТОРОН</w:t>
      </w:r>
    </w:p>
    <w:tbl>
      <w:tblPr>
        <w:tblW w:w="10173" w:type="dxa"/>
        <w:tblLayout w:type="fixed"/>
        <w:tblLook w:val="0000"/>
      </w:tblPr>
      <w:tblGrid>
        <w:gridCol w:w="4503"/>
        <w:gridCol w:w="708"/>
        <w:gridCol w:w="4962"/>
      </w:tblGrid>
      <w:tr w:rsidR="001D2608" w:rsidRPr="008075E7" w:rsidTr="00910A41">
        <w:tc>
          <w:tcPr>
            <w:tcW w:w="4503" w:type="dxa"/>
          </w:tcPr>
          <w:p w:rsidR="001D2608" w:rsidRPr="008075E7" w:rsidRDefault="001D2608" w:rsidP="001D2608">
            <w:pPr>
              <w:rPr>
                <w:b/>
                <w:bCs/>
              </w:rPr>
            </w:pPr>
            <w:r w:rsidRPr="008075E7">
              <w:rPr>
                <w:b/>
                <w:bCs/>
              </w:rPr>
              <w:t>ИСПОЛНИТЕЛЬ</w:t>
            </w:r>
          </w:p>
          <w:p w:rsidR="001D2608" w:rsidRPr="008075E7" w:rsidRDefault="001D2608" w:rsidP="001D2608">
            <w:pPr>
              <w:shd w:val="clear" w:color="auto" w:fill="FFFFFF"/>
              <w:tabs>
                <w:tab w:val="left" w:pos="2383"/>
              </w:tabs>
              <w:rPr>
                <w:b/>
                <w:bCs/>
                <w:snapToGrid w:val="0"/>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Pr="008075E7" w:rsidRDefault="001D2608" w:rsidP="001D2608">
            <w:pPr>
              <w:rPr>
                <w:b/>
              </w:rPr>
            </w:pPr>
          </w:p>
          <w:p w:rsidR="001D2608" w:rsidRDefault="001D2608" w:rsidP="001D2608">
            <w:pPr>
              <w:rPr>
                <w:b/>
              </w:rPr>
            </w:pPr>
          </w:p>
          <w:p w:rsidR="001D2608" w:rsidRPr="008075E7" w:rsidRDefault="001D2608" w:rsidP="001D2608">
            <w:pPr>
              <w:rPr>
                <w:b/>
              </w:rPr>
            </w:pPr>
          </w:p>
          <w:p w:rsidR="001D2608" w:rsidRDefault="001D2608" w:rsidP="001D2608">
            <w:pPr>
              <w:rPr>
                <w:b/>
              </w:rPr>
            </w:pPr>
          </w:p>
          <w:p w:rsidR="001D2608" w:rsidRPr="008075E7" w:rsidRDefault="001D2608" w:rsidP="001D2608">
            <w:pPr>
              <w:rPr>
                <w:b/>
              </w:rPr>
            </w:pPr>
          </w:p>
          <w:p w:rsidR="001D2608" w:rsidRPr="008075E7" w:rsidRDefault="001D2608" w:rsidP="001D2608">
            <w:pPr>
              <w:rPr>
                <w:b/>
                <w:bCs/>
                <w:snapToGrid w:val="0"/>
              </w:rPr>
            </w:pPr>
          </w:p>
          <w:p w:rsidR="001D2608" w:rsidRPr="008075E7" w:rsidRDefault="001D2608" w:rsidP="001D2608">
            <w:pPr>
              <w:rPr>
                <w:b/>
                <w:bCs/>
                <w:snapToGrid w:val="0"/>
              </w:rPr>
            </w:pPr>
          </w:p>
          <w:p w:rsidR="001D2608" w:rsidRPr="008075E7" w:rsidRDefault="001D2608" w:rsidP="001D2608">
            <w:pPr>
              <w:rPr>
                <w:b/>
                <w:bCs/>
                <w:snapToGrid w:val="0"/>
              </w:rPr>
            </w:pPr>
          </w:p>
          <w:p w:rsidR="001D2608" w:rsidRPr="008075E7" w:rsidRDefault="001D2608" w:rsidP="001D2608">
            <w:pPr>
              <w:rPr>
                <w:b/>
                <w:bCs/>
                <w:snapToGrid w:val="0"/>
              </w:rPr>
            </w:pPr>
            <w:r w:rsidRPr="008075E7">
              <w:rPr>
                <w:b/>
                <w:bCs/>
                <w:snapToGrid w:val="0"/>
              </w:rPr>
              <w:t>_____________ /_____________/</w:t>
            </w:r>
          </w:p>
        </w:tc>
        <w:tc>
          <w:tcPr>
            <w:tcW w:w="708" w:type="dxa"/>
          </w:tcPr>
          <w:p w:rsidR="001D2608" w:rsidRPr="008075E7" w:rsidRDefault="001D2608" w:rsidP="001D2608">
            <w:pPr>
              <w:ind w:firstLine="357"/>
              <w:rPr>
                <w:b/>
                <w:bCs/>
                <w:snapToGrid w:val="0"/>
              </w:rPr>
            </w:pPr>
          </w:p>
        </w:tc>
        <w:tc>
          <w:tcPr>
            <w:tcW w:w="4962" w:type="dxa"/>
          </w:tcPr>
          <w:p w:rsidR="001D2608" w:rsidRPr="008075E7" w:rsidRDefault="001D2608" w:rsidP="001D2608">
            <w:pPr>
              <w:rPr>
                <w:b/>
                <w:bCs/>
                <w:snapToGrid w:val="0"/>
              </w:rPr>
            </w:pPr>
            <w:r w:rsidRPr="008075E7">
              <w:rPr>
                <w:b/>
                <w:bCs/>
                <w:snapToGrid w:val="0"/>
              </w:rPr>
              <w:t>ЗАКАЗЧИК</w:t>
            </w:r>
          </w:p>
          <w:p w:rsidR="001D2608" w:rsidRPr="008075E7" w:rsidRDefault="001D2608" w:rsidP="001D2608">
            <w:pPr>
              <w:shd w:val="clear" w:color="auto" w:fill="FFFFFF"/>
              <w:tabs>
                <w:tab w:val="left" w:pos="2383"/>
              </w:tabs>
              <w:rPr>
                <w:b/>
                <w:bCs/>
                <w:snapToGrid w:val="0"/>
              </w:rPr>
            </w:pPr>
          </w:p>
          <w:p w:rsidR="001D2608" w:rsidRPr="008075E7" w:rsidRDefault="001D2608" w:rsidP="001D2608">
            <w:pPr>
              <w:shd w:val="clear" w:color="auto" w:fill="FFFFFF"/>
              <w:tabs>
                <w:tab w:val="left" w:pos="2383"/>
              </w:tabs>
              <w:rPr>
                <w:b/>
                <w:bCs/>
                <w:snapToGrid w:val="0"/>
              </w:rPr>
            </w:pPr>
            <w:r w:rsidRPr="008075E7">
              <w:rPr>
                <w:b/>
                <w:bCs/>
                <w:snapToGrid w:val="0"/>
              </w:rPr>
              <w:t>Федеральное государственное</w:t>
            </w:r>
          </w:p>
          <w:p w:rsidR="001D2608" w:rsidRPr="008075E7" w:rsidRDefault="001D2608" w:rsidP="001D2608">
            <w:pPr>
              <w:shd w:val="clear" w:color="auto" w:fill="FFFFFF"/>
              <w:tabs>
                <w:tab w:val="left" w:pos="1915"/>
                <w:tab w:val="left" w:pos="4075"/>
              </w:tabs>
              <w:rPr>
                <w:b/>
                <w:bCs/>
                <w:snapToGrid w:val="0"/>
              </w:rPr>
            </w:pPr>
            <w:r w:rsidRPr="008075E7">
              <w:rPr>
                <w:b/>
                <w:bCs/>
                <w:snapToGrid w:val="0"/>
              </w:rPr>
              <w:t>унитарное предприятие</w:t>
            </w:r>
          </w:p>
          <w:p w:rsidR="001D2608" w:rsidRPr="008075E7" w:rsidRDefault="001D2608" w:rsidP="001D2608">
            <w:pPr>
              <w:shd w:val="clear" w:color="auto" w:fill="FFFFFF"/>
              <w:tabs>
                <w:tab w:val="left" w:pos="1915"/>
                <w:tab w:val="left" w:pos="4075"/>
              </w:tabs>
              <w:rPr>
                <w:b/>
                <w:bCs/>
                <w:snapToGrid w:val="0"/>
              </w:rPr>
            </w:pPr>
            <w:r w:rsidRPr="008075E7">
              <w:rPr>
                <w:b/>
                <w:bCs/>
                <w:snapToGrid w:val="0"/>
              </w:rPr>
              <w:t>«Московский эндокринный завод»</w:t>
            </w:r>
          </w:p>
          <w:p w:rsidR="001D2608" w:rsidRPr="008075E7" w:rsidRDefault="001D2608" w:rsidP="001D2608">
            <w:pPr>
              <w:shd w:val="clear" w:color="auto" w:fill="FFFFFF"/>
              <w:tabs>
                <w:tab w:val="left" w:pos="1915"/>
                <w:tab w:val="left" w:pos="4075"/>
              </w:tabs>
              <w:jc w:val="center"/>
              <w:rPr>
                <w:b/>
                <w:bCs/>
                <w:snapToGrid w:val="0"/>
              </w:rPr>
            </w:pPr>
          </w:p>
          <w:p w:rsidR="001D2608" w:rsidRPr="008075E7" w:rsidRDefault="001D2608" w:rsidP="001D2608">
            <w:pPr>
              <w:shd w:val="clear" w:color="auto" w:fill="FFFFFF"/>
              <w:rPr>
                <w:snapToGrid w:val="0"/>
              </w:rPr>
            </w:pPr>
            <w:r w:rsidRPr="008075E7">
              <w:rPr>
                <w:snapToGrid w:val="0"/>
              </w:rPr>
              <w:t xml:space="preserve">109052, г. Москва, </w:t>
            </w:r>
          </w:p>
          <w:p w:rsidR="001D2608" w:rsidRPr="008075E7" w:rsidRDefault="001D2608" w:rsidP="001D2608">
            <w:pPr>
              <w:shd w:val="clear" w:color="auto" w:fill="FFFFFF"/>
              <w:rPr>
                <w:snapToGrid w:val="0"/>
              </w:rPr>
            </w:pPr>
            <w:r w:rsidRPr="008075E7">
              <w:rPr>
                <w:snapToGrid w:val="0"/>
              </w:rPr>
              <w:t xml:space="preserve">ул. </w:t>
            </w:r>
            <w:proofErr w:type="spellStart"/>
            <w:r w:rsidRPr="008075E7">
              <w:rPr>
                <w:snapToGrid w:val="0"/>
              </w:rPr>
              <w:t>Новохохловская</w:t>
            </w:r>
            <w:proofErr w:type="spellEnd"/>
            <w:r w:rsidRPr="008075E7">
              <w:rPr>
                <w:snapToGrid w:val="0"/>
              </w:rPr>
              <w:t>, д.25</w:t>
            </w:r>
          </w:p>
          <w:p w:rsidR="001D2608" w:rsidRPr="008075E7" w:rsidRDefault="001D2608" w:rsidP="001D2608">
            <w:pPr>
              <w:shd w:val="clear" w:color="auto" w:fill="FFFFFF"/>
              <w:rPr>
                <w:snapToGrid w:val="0"/>
              </w:rPr>
            </w:pPr>
            <w:r w:rsidRPr="008075E7">
              <w:rPr>
                <w:snapToGrid w:val="0"/>
              </w:rPr>
              <w:t>ИНН 7722059711 / КПП 772201001</w:t>
            </w:r>
          </w:p>
          <w:p w:rsidR="001D2608" w:rsidRPr="008075E7" w:rsidRDefault="001D2608" w:rsidP="001D2608">
            <w:pPr>
              <w:shd w:val="clear" w:color="auto" w:fill="FFFFFF"/>
              <w:rPr>
                <w:snapToGrid w:val="0"/>
              </w:rPr>
            </w:pPr>
            <w:proofErr w:type="spellStart"/>
            <w:proofErr w:type="gramStart"/>
            <w:r w:rsidRPr="008075E7">
              <w:rPr>
                <w:snapToGrid w:val="0"/>
              </w:rPr>
              <w:t>р</w:t>
            </w:r>
            <w:proofErr w:type="spellEnd"/>
            <w:proofErr w:type="gramEnd"/>
            <w:r w:rsidRPr="008075E7">
              <w:rPr>
                <w:snapToGrid w:val="0"/>
              </w:rPr>
              <w:t>/с 40502810400000100006</w:t>
            </w:r>
          </w:p>
          <w:p w:rsidR="001D2608" w:rsidRPr="008075E7" w:rsidRDefault="001D2608" w:rsidP="001D2608">
            <w:pPr>
              <w:shd w:val="clear" w:color="auto" w:fill="FFFFFF"/>
              <w:rPr>
                <w:snapToGrid w:val="0"/>
              </w:rPr>
            </w:pPr>
            <w:r w:rsidRPr="008075E7">
              <w:rPr>
                <w:snapToGrid w:val="0"/>
              </w:rPr>
              <w:t>к/с 30101810200000000551</w:t>
            </w:r>
          </w:p>
          <w:p w:rsidR="001D2608" w:rsidRPr="008075E7" w:rsidRDefault="001D2608" w:rsidP="001D2608">
            <w:pPr>
              <w:shd w:val="clear" w:color="auto" w:fill="FFFFFF"/>
              <w:rPr>
                <w:snapToGrid w:val="0"/>
              </w:rPr>
            </w:pPr>
            <w:r w:rsidRPr="008075E7">
              <w:rPr>
                <w:snapToGrid w:val="0"/>
              </w:rPr>
              <w:t>ООО КБ «АРЕСБАНК» г. Москва</w:t>
            </w:r>
          </w:p>
          <w:p w:rsidR="001D2608" w:rsidRPr="008075E7" w:rsidRDefault="001D2608" w:rsidP="001D2608">
            <w:pPr>
              <w:rPr>
                <w:snapToGrid w:val="0"/>
              </w:rPr>
            </w:pPr>
            <w:r w:rsidRPr="008075E7">
              <w:rPr>
                <w:snapToGrid w:val="0"/>
              </w:rPr>
              <w:t>БИК 044583551</w:t>
            </w:r>
          </w:p>
          <w:p w:rsidR="001D2608" w:rsidRPr="008075E7" w:rsidRDefault="001D2608" w:rsidP="001D2608">
            <w:pPr>
              <w:rPr>
                <w:snapToGrid w:val="0"/>
              </w:rPr>
            </w:pPr>
            <w:r w:rsidRPr="008075E7">
              <w:rPr>
                <w:snapToGrid w:val="0"/>
              </w:rPr>
              <w:t>ОГРН 1027700524840</w:t>
            </w:r>
          </w:p>
          <w:p w:rsidR="001D2608" w:rsidRPr="008075E7" w:rsidRDefault="001D2608" w:rsidP="001D2608">
            <w:pPr>
              <w:rPr>
                <w:snapToGrid w:val="0"/>
              </w:rPr>
            </w:pPr>
            <w:r w:rsidRPr="008075E7">
              <w:rPr>
                <w:snapToGrid w:val="0"/>
              </w:rPr>
              <w:t>Тел./факс</w:t>
            </w:r>
            <w:proofErr w:type="gramStart"/>
            <w:r w:rsidRPr="008075E7">
              <w:rPr>
                <w:snapToGrid w:val="0"/>
              </w:rPr>
              <w:t>.: +</w:t>
            </w:r>
            <w:proofErr w:type="gramEnd"/>
            <w:r w:rsidRPr="008075E7">
              <w:rPr>
                <w:snapToGrid w:val="0"/>
              </w:rPr>
              <w:t>7(495) 234-61-92</w:t>
            </w:r>
          </w:p>
          <w:p w:rsidR="001D2608" w:rsidRPr="008075E7" w:rsidRDefault="001D2608" w:rsidP="001D2608">
            <w:pPr>
              <w:rPr>
                <w:b/>
                <w:bCs/>
                <w:snapToGrid w:val="0"/>
              </w:rPr>
            </w:pPr>
          </w:p>
          <w:p w:rsidR="001D2608" w:rsidRPr="008075E7" w:rsidRDefault="001D2608" w:rsidP="001D2608">
            <w:pPr>
              <w:rPr>
                <w:b/>
                <w:bCs/>
                <w:snapToGrid w:val="0"/>
              </w:rPr>
            </w:pPr>
            <w:r w:rsidRPr="008075E7">
              <w:rPr>
                <w:b/>
                <w:bCs/>
                <w:snapToGrid w:val="0"/>
              </w:rPr>
              <w:t>Директор</w:t>
            </w:r>
          </w:p>
          <w:p w:rsidR="001D2608" w:rsidRDefault="001D2608" w:rsidP="001D2608">
            <w:pPr>
              <w:rPr>
                <w:b/>
                <w:bCs/>
                <w:snapToGrid w:val="0"/>
              </w:rPr>
            </w:pPr>
          </w:p>
          <w:p w:rsidR="001D2608" w:rsidRPr="008075E7" w:rsidRDefault="001D2608" w:rsidP="001D2608">
            <w:pPr>
              <w:rPr>
                <w:b/>
                <w:bCs/>
                <w:snapToGrid w:val="0"/>
              </w:rPr>
            </w:pPr>
          </w:p>
          <w:p w:rsidR="001D2608" w:rsidRPr="008075E7" w:rsidRDefault="001D2608" w:rsidP="001D2608">
            <w:pPr>
              <w:rPr>
                <w:b/>
                <w:bCs/>
                <w:snapToGrid w:val="0"/>
              </w:rPr>
            </w:pPr>
            <w:r w:rsidRPr="008075E7">
              <w:rPr>
                <w:b/>
                <w:bCs/>
                <w:snapToGrid w:val="0"/>
              </w:rPr>
              <w:t>_________________ / М.Ю. Фонарёв /</w:t>
            </w:r>
          </w:p>
        </w:tc>
      </w:tr>
    </w:tbl>
    <w:p w:rsidR="00841303" w:rsidRDefault="00841303" w:rsidP="00841303">
      <w:pPr>
        <w:widowControl w:val="0"/>
        <w:shd w:val="clear" w:color="auto" w:fill="FFFFFF"/>
        <w:autoSpaceDE w:val="0"/>
        <w:autoSpaceDN w:val="0"/>
        <w:adjustRightInd w:val="0"/>
        <w:ind w:firstLine="357"/>
        <w:jc w:val="right"/>
      </w:pPr>
    </w:p>
    <w:p w:rsidR="00841303" w:rsidRDefault="00841303" w:rsidP="00841303">
      <w:pPr>
        <w:widowControl w:val="0"/>
        <w:shd w:val="clear" w:color="auto" w:fill="FFFFFF"/>
        <w:autoSpaceDE w:val="0"/>
        <w:autoSpaceDN w:val="0"/>
        <w:adjustRightInd w:val="0"/>
        <w:ind w:firstLine="357"/>
        <w:jc w:val="right"/>
      </w:pPr>
    </w:p>
    <w:p w:rsidR="00841303" w:rsidRDefault="00841303" w:rsidP="00841303">
      <w:pPr>
        <w:widowControl w:val="0"/>
        <w:shd w:val="clear" w:color="auto" w:fill="FFFFFF"/>
        <w:autoSpaceDE w:val="0"/>
        <w:autoSpaceDN w:val="0"/>
        <w:adjustRightInd w:val="0"/>
        <w:ind w:firstLine="357"/>
        <w:jc w:val="right"/>
      </w:pPr>
    </w:p>
    <w:p w:rsidR="00841303" w:rsidRDefault="00841303" w:rsidP="00841303">
      <w:pPr>
        <w:widowControl w:val="0"/>
        <w:shd w:val="clear" w:color="auto" w:fill="FFFFFF"/>
        <w:autoSpaceDE w:val="0"/>
        <w:autoSpaceDN w:val="0"/>
        <w:adjustRightInd w:val="0"/>
        <w:ind w:firstLine="357"/>
        <w:jc w:val="right"/>
      </w:pPr>
    </w:p>
    <w:p w:rsidR="00841303" w:rsidRPr="00841303" w:rsidRDefault="00841303" w:rsidP="00841303">
      <w:pPr>
        <w:widowControl w:val="0"/>
        <w:shd w:val="clear" w:color="auto" w:fill="FFFFFF"/>
        <w:autoSpaceDE w:val="0"/>
        <w:autoSpaceDN w:val="0"/>
        <w:adjustRightInd w:val="0"/>
        <w:ind w:firstLine="357"/>
        <w:jc w:val="right"/>
      </w:pPr>
      <w:r w:rsidRPr="00841303">
        <w:lastRenderedPageBreak/>
        <w:t>Приложение № 1</w:t>
      </w:r>
    </w:p>
    <w:p w:rsidR="00841303" w:rsidRPr="00841303" w:rsidRDefault="00841303" w:rsidP="00841303">
      <w:pPr>
        <w:widowControl w:val="0"/>
        <w:shd w:val="clear" w:color="auto" w:fill="FFFFFF"/>
        <w:tabs>
          <w:tab w:val="left" w:pos="2383"/>
        </w:tabs>
        <w:autoSpaceDE w:val="0"/>
        <w:autoSpaceDN w:val="0"/>
        <w:adjustRightInd w:val="0"/>
        <w:ind w:left="14" w:firstLine="357"/>
        <w:jc w:val="right"/>
      </w:pPr>
      <w:r w:rsidRPr="00841303">
        <w:t xml:space="preserve">к Договору № </w:t>
      </w:r>
      <w:proofErr w:type="spellStart"/>
      <w:r w:rsidRPr="00841303">
        <w:rPr>
          <w:b/>
          <w:bCs/>
          <w:snapToGrid w:val="0"/>
        </w:rPr>
        <w:t>__________</w:t>
      </w:r>
      <w:r w:rsidRPr="00841303">
        <w:t>от</w:t>
      </w:r>
      <w:proofErr w:type="spellEnd"/>
      <w:r w:rsidRPr="00841303">
        <w:t xml:space="preserve"> </w:t>
      </w:r>
      <w:r w:rsidRPr="00841303">
        <w:rPr>
          <w:snapToGrid w:val="0"/>
        </w:rPr>
        <w:t xml:space="preserve">«___» </w:t>
      </w:r>
      <w:r w:rsidRPr="00841303">
        <w:rPr>
          <w:b/>
          <w:bCs/>
          <w:snapToGrid w:val="0"/>
        </w:rPr>
        <w:t>__________</w:t>
      </w:r>
      <w:r w:rsidRPr="00841303">
        <w:rPr>
          <w:snapToGrid w:val="0"/>
        </w:rPr>
        <w:t xml:space="preserve"> 2016 г.</w:t>
      </w:r>
    </w:p>
    <w:p w:rsidR="00841303" w:rsidRPr="00841303" w:rsidRDefault="00841303" w:rsidP="00841303">
      <w:pPr>
        <w:jc w:val="right"/>
      </w:pPr>
    </w:p>
    <w:p w:rsidR="00841303" w:rsidRPr="00841303" w:rsidRDefault="00841303" w:rsidP="00841303">
      <w:pPr>
        <w:jc w:val="center"/>
      </w:pPr>
    </w:p>
    <w:p w:rsidR="00841303" w:rsidRPr="00841303" w:rsidRDefault="00841303" w:rsidP="00841303">
      <w:pPr>
        <w:jc w:val="center"/>
      </w:pPr>
    </w:p>
    <w:p w:rsidR="00841303" w:rsidRPr="00841303" w:rsidRDefault="00841303" w:rsidP="00841303">
      <w:pPr>
        <w:jc w:val="center"/>
        <w:rPr>
          <w:b/>
        </w:rPr>
      </w:pPr>
      <w:r w:rsidRPr="00841303">
        <w:rPr>
          <w:b/>
        </w:rPr>
        <w:t xml:space="preserve">Расценки на проведение работ </w:t>
      </w:r>
    </w:p>
    <w:p w:rsidR="00841303" w:rsidRPr="00841303" w:rsidRDefault="00841303" w:rsidP="00841303">
      <w:pPr>
        <w:jc w:val="center"/>
        <w:rPr>
          <w:b/>
        </w:rPr>
      </w:pPr>
      <w:r w:rsidRPr="00841303">
        <w:rPr>
          <w:b/>
        </w:rPr>
        <w:t xml:space="preserve">по транспортированию и обезвреживанию пищевых отходов, </w:t>
      </w:r>
      <w:r w:rsidRPr="00841303">
        <w:rPr>
          <w:b/>
          <w:bCs/>
        </w:rPr>
        <w:t>отходов жиров и масла растительного отработанного</w:t>
      </w:r>
    </w:p>
    <w:p w:rsidR="00841303" w:rsidRPr="00841303" w:rsidRDefault="00841303" w:rsidP="00841303">
      <w:pPr>
        <w:jc w:val="center"/>
        <w:rPr>
          <w:b/>
        </w:rPr>
      </w:pPr>
      <w:r w:rsidRPr="00841303">
        <w:rPr>
          <w:b/>
        </w:rPr>
        <w:t>по Договору №_______________ от «___» ____________ 20__ года</w:t>
      </w:r>
    </w:p>
    <w:p w:rsidR="00841303" w:rsidRPr="00841303" w:rsidRDefault="00841303" w:rsidP="00841303">
      <w:pPr>
        <w:jc w:val="center"/>
        <w:rPr>
          <w:b/>
        </w:rPr>
      </w:pPr>
    </w:p>
    <w:p w:rsidR="00841303" w:rsidRPr="00841303" w:rsidRDefault="00841303" w:rsidP="00841303">
      <w:pPr>
        <w:jc w:val="center"/>
        <w:rPr>
          <w:b/>
        </w:rPr>
      </w:pPr>
    </w:p>
    <w:p w:rsidR="00841303" w:rsidRPr="00841303" w:rsidRDefault="00841303" w:rsidP="00841303">
      <w:pPr>
        <w:widowControl w:val="0"/>
        <w:tabs>
          <w:tab w:val="left" w:pos="6946"/>
        </w:tabs>
        <w:autoSpaceDE w:val="0"/>
        <w:autoSpaceDN w:val="0"/>
        <w:adjustRightInd w:val="0"/>
        <w:jc w:val="both"/>
        <w:rPr>
          <w:b/>
          <w:snapToGrid w:val="0"/>
        </w:rPr>
      </w:pPr>
      <w:r w:rsidRPr="00841303">
        <w:rPr>
          <w:b/>
          <w:snapToGrid w:val="0"/>
        </w:rPr>
        <w:t>г. Москва</w:t>
      </w:r>
      <w:r w:rsidRPr="00841303">
        <w:rPr>
          <w:b/>
          <w:snapToGrid w:val="0"/>
        </w:rPr>
        <w:tab/>
        <w:t xml:space="preserve">«___» </w:t>
      </w:r>
      <w:r w:rsidRPr="00841303">
        <w:rPr>
          <w:b/>
          <w:bCs/>
          <w:snapToGrid w:val="0"/>
        </w:rPr>
        <w:t>____________</w:t>
      </w:r>
      <w:r w:rsidRPr="00841303">
        <w:rPr>
          <w:b/>
          <w:snapToGrid w:val="0"/>
        </w:rPr>
        <w:t xml:space="preserve"> 2016 г.</w:t>
      </w:r>
    </w:p>
    <w:p w:rsidR="00841303" w:rsidRPr="00841303" w:rsidRDefault="00841303" w:rsidP="00841303">
      <w:pPr>
        <w:widowControl w:val="0"/>
        <w:autoSpaceDE w:val="0"/>
        <w:autoSpaceDN w:val="0"/>
        <w:adjustRightInd w:val="0"/>
        <w:jc w:val="both"/>
        <w:rPr>
          <w:b/>
          <w:snapToGrid w:val="0"/>
        </w:rPr>
      </w:pPr>
    </w:p>
    <w:p w:rsidR="00841303" w:rsidRPr="00841303" w:rsidRDefault="00841303" w:rsidP="00841303">
      <w:pPr>
        <w:ind w:firstLine="567"/>
        <w:jc w:val="both"/>
        <w:rPr>
          <w:bCs/>
          <w:snapToGrid w:val="0"/>
        </w:rPr>
      </w:pPr>
      <w:proofErr w:type="gramStart"/>
      <w:r w:rsidRPr="00841303">
        <w:rPr>
          <w:b/>
        </w:rPr>
        <w:t>Федеральное государственное унитарное предприятие «Московский эндокринный завод»</w:t>
      </w:r>
      <w:r w:rsidRPr="00841303">
        <w:t xml:space="preserve">, </w:t>
      </w:r>
      <w:r w:rsidRPr="00841303">
        <w:rPr>
          <w:rFonts w:ascii="Times New Roman CYR"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841303">
        <w:rPr>
          <w:rFonts w:ascii="Arial" w:hAnsi="Arial" w:cs="Arial"/>
          <w:sz w:val="20"/>
          <w:szCs w:val="20"/>
        </w:rPr>
        <w:t>____________________________</w:t>
      </w:r>
      <w:r w:rsidRPr="00841303">
        <w:t xml:space="preserve">, именуемое в дальнейшем «Исполнитель», в лице </w:t>
      </w:r>
      <w:r w:rsidRPr="00841303">
        <w:rPr>
          <w:rFonts w:ascii="Arial" w:hAnsi="Arial" w:cs="Arial"/>
          <w:sz w:val="20"/>
          <w:szCs w:val="20"/>
        </w:rPr>
        <w:t>____________________________</w:t>
      </w:r>
      <w:r w:rsidRPr="00841303">
        <w:t xml:space="preserve">, действующего на основании </w:t>
      </w:r>
      <w:r w:rsidRPr="00841303">
        <w:rPr>
          <w:rFonts w:ascii="Arial" w:hAnsi="Arial" w:cs="Arial"/>
          <w:sz w:val="20"/>
          <w:szCs w:val="20"/>
        </w:rPr>
        <w:t>____________________________</w:t>
      </w:r>
      <w:r w:rsidRPr="00841303">
        <w:t xml:space="preserve">, с другой стороны, совместно именуемые в дальнейшем «Стороны», подписали настоящие расценки </w:t>
      </w:r>
      <w:r w:rsidRPr="00841303">
        <w:rPr>
          <w:bCs/>
        </w:rPr>
        <w:t>на выполнение работ по транспортированию и обезвреживанию пищевых отходов, отходов жиров и масла растительного отработанного:</w:t>
      </w:r>
      <w:r w:rsidRPr="00841303">
        <w:t xml:space="preserve"> </w:t>
      </w:r>
      <w:proofErr w:type="gramEnd"/>
    </w:p>
    <w:p w:rsidR="00841303" w:rsidRPr="00841303" w:rsidRDefault="00841303" w:rsidP="00841303">
      <w:pPr>
        <w:ind w:left="180"/>
        <w:jc w:val="both"/>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3454"/>
        <w:gridCol w:w="1495"/>
        <w:gridCol w:w="1417"/>
        <w:gridCol w:w="1140"/>
        <w:gridCol w:w="1249"/>
      </w:tblGrid>
      <w:tr w:rsidR="00841303" w:rsidRPr="00841303" w:rsidTr="004E11A2">
        <w:trPr>
          <w:cantSplit/>
          <w:trHeight w:val="1110"/>
          <w:jc w:val="center"/>
        </w:trPr>
        <w:tc>
          <w:tcPr>
            <w:tcW w:w="291" w:type="pct"/>
            <w:shd w:val="clear" w:color="auto" w:fill="auto"/>
            <w:vAlign w:val="center"/>
          </w:tcPr>
          <w:p w:rsidR="00841303" w:rsidRPr="00841303" w:rsidRDefault="00841303" w:rsidP="00841303">
            <w:pPr>
              <w:jc w:val="center"/>
            </w:pPr>
            <w:r w:rsidRPr="00841303">
              <w:t>№</w:t>
            </w:r>
          </w:p>
          <w:p w:rsidR="00841303" w:rsidRPr="00841303" w:rsidRDefault="00841303" w:rsidP="00841303">
            <w:pPr>
              <w:jc w:val="center"/>
            </w:pPr>
            <w:proofErr w:type="spellStart"/>
            <w:proofErr w:type="gramStart"/>
            <w:r w:rsidRPr="00841303">
              <w:t>п</w:t>
            </w:r>
            <w:proofErr w:type="spellEnd"/>
            <w:proofErr w:type="gramEnd"/>
            <w:r w:rsidRPr="00841303">
              <w:t>/</w:t>
            </w:r>
            <w:proofErr w:type="spellStart"/>
            <w:r w:rsidRPr="00841303">
              <w:t>п</w:t>
            </w:r>
            <w:proofErr w:type="spellEnd"/>
          </w:p>
        </w:tc>
        <w:tc>
          <w:tcPr>
            <w:tcW w:w="1858" w:type="pct"/>
            <w:shd w:val="clear" w:color="auto" w:fill="auto"/>
            <w:vAlign w:val="center"/>
          </w:tcPr>
          <w:p w:rsidR="00841303" w:rsidRPr="00841303" w:rsidRDefault="00841303" w:rsidP="00841303">
            <w:pPr>
              <w:jc w:val="center"/>
            </w:pPr>
            <w:r w:rsidRPr="00841303">
              <w:t>Виды работ</w:t>
            </w:r>
          </w:p>
        </w:tc>
        <w:tc>
          <w:tcPr>
            <w:tcW w:w="804" w:type="pct"/>
            <w:vAlign w:val="center"/>
          </w:tcPr>
          <w:p w:rsidR="00841303" w:rsidRPr="00841303" w:rsidRDefault="00841303" w:rsidP="00841303">
            <w:pPr>
              <w:ind w:left="-4"/>
              <w:jc w:val="center"/>
            </w:pPr>
            <w:r w:rsidRPr="00841303">
              <w:t>Единица измерения</w:t>
            </w:r>
          </w:p>
        </w:tc>
        <w:tc>
          <w:tcPr>
            <w:tcW w:w="762" w:type="pct"/>
            <w:shd w:val="clear" w:color="auto" w:fill="auto"/>
            <w:vAlign w:val="center"/>
          </w:tcPr>
          <w:p w:rsidR="00841303" w:rsidRPr="00841303" w:rsidRDefault="00841303" w:rsidP="00841303">
            <w:pPr>
              <w:jc w:val="center"/>
            </w:pPr>
            <w:r w:rsidRPr="00841303">
              <w:t>Количество</w:t>
            </w:r>
          </w:p>
        </w:tc>
        <w:tc>
          <w:tcPr>
            <w:tcW w:w="613" w:type="pct"/>
          </w:tcPr>
          <w:p w:rsidR="00841303" w:rsidRPr="00841303" w:rsidRDefault="00841303" w:rsidP="00841303">
            <w:pPr>
              <w:jc w:val="center"/>
            </w:pPr>
            <w:r w:rsidRPr="00841303">
              <w:t>Цена за единицу,</w:t>
            </w:r>
          </w:p>
          <w:p w:rsidR="00841303" w:rsidRPr="00841303" w:rsidRDefault="00841303" w:rsidP="00841303">
            <w:pPr>
              <w:jc w:val="center"/>
            </w:pPr>
            <w:r w:rsidRPr="00841303">
              <w:t>с НДС,</w:t>
            </w:r>
          </w:p>
          <w:p w:rsidR="00841303" w:rsidRPr="00841303" w:rsidRDefault="00841303" w:rsidP="00841303">
            <w:pPr>
              <w:jc w:val="center"/>
            </w:pPr>
            <w:r w:rsidRPr="00841303">
              <w:t>руб.</w:t>
            </w:r>
          </w:p>
        </w:tc>
        <w:tc>
          <w:tcPr>
            <w:tcW w:w="672" w:type="pct"/>
          </w:tcPr>
          <w:p w:rsidR="00841303" w:rsidRPr="00841303" w:rsidRDefault="00841303" w:rsidP="00841303">
            <w:pPr>
              <w:jc w:val="center"/>
            </w:pPr>
            <w:r w:rsidRPr="00841303">
              <w:t>Общая сумма,</w:t>
            </w:r>
          </w:p>
          <w:p w:rsidR="00841303" w:rsidRPr="00841303" w:rsidRDefault="00841303" w:rsidP="00841303">
            <w:pPr>
              <w:jc w:val="center"/>
            </w:pPr>
            <w:r w:rsidRPr="00841303">
              <w:t>с НДС</w:t>
            </w:r>
          </w:p>
        </w:tc>
      </w:tr>
      <w:tr w:rsidR="00841303" w:rsidRPr="00841303" w:rsidTr="004E11A2">
        <w:trPr>
          <w:cantSplit/>
          <w:trHeight w:val="226"/>
          <w:jc w:val="center"/>
        </w:trPr>
        <w:tc>
          <w:tcPr>
            <w:tcW w:w="291" w:type="pct"/>
            <w:shd w:val="clear" w:color="auto" w:fill="auto"/>
            <w:vAlign w:val="center"/>
          </w:tcPr>
          <w:p w:rsidR="00841303" w:rsidRPr="00841303" w:rsidRDefault="00841303" w:rsidP="00841303">
            <w:pPr>
              <w:jc w:val="center"/>
            </w:pPr>
            <w:r w:rsidRPr="00841303">
              <w:t>1</w:t>
            </w:r>
          </w:p>
        </w:tc>
        <w:tc>
          <w:tcPr>
            <w:tcW w:w="1858" w:type="pct"/>
            <w:shd w:val="clear" w:color="auto" w:fill="auto"/>
            <w:vAlign w:val="center"/>
          </w:tcPr>
          <w:p w:rsidR="00841303" w:rsidRPr="00841303" w:rsidRDefault="00841303" w:rsidP="00841303">
            <w:pPr>
              <w:jc w:val="center"/>
            </w:pPr>
            <w:r w:rsidRPr="00841303">
              <w:t>2</w:t>
            </w:r>
          </w:p>
        </w:tc>
        <w:tc>
          <w:tcPr>
            <w:tcW w:w="804" w:type="pct"/>
          </w:tcPr>
          <w:p w:rsidR="00841303" w:rsidRPr="00841303" w:rsidRDefault="00841303" w:rsidP="00841303">
            <w:pPr>
              <w:ind w:left="-4"/>
              <w:jc w:val="center"/>
            </w:pPr>
            <w:r w:rsidRPr="00841303">
              <w:t>3</w:t>
            </w:r>
          </w:p>
        </w:tc>
        <w:tc>
          <w:tcPr>
            <w:tcW w:w="762" w:type="pct"/>
            <w:shd w:val="clear" w:color="auto" w:fill="auto"/>
            <w:vAlign w:val="center"/>
          </w:tcPr>
          <w:p w:rsidR="00841303" w:rsidRPr="00841303" w:rsidRDefault="00841303" w:rsidP="00841303">
            <w:pPr>
              <w:jc w:val="center"/>
            </w:pPr>
            <w:r w:rsidRPr="00841303">
              <w:t>4</w:t>
            </w:r>
          </w:p>
        </w:tc>
        <w:tc>
          <w:tcPr>
            <w:tcW w:w="613" w:type="pct"/>
          </w:tcPr>
          <w:p w:rsidR="00841303" w:rsidRPr="00841303" w:rsidRDefault="00841303" w:rsidP="00841303">
            <w:pPr>
              <w:jc w:val="center"/>
            </w:pPr>
            <w:r w:rsidRPr="00841303">
              <w:t>5</w:t>
            </w:r>
          </w:p>
        </w:tc>
        <w:tc>
          <w:tcPr>
            <w:tcW w:w="672" w:type="pct"/>
          </w:tcPr>
          <w:p w:rsidR="00841303" w:rsidRPr="00841303" w:rsidRDefault="00841303" w:rsidP="00841303">
            <w:pPr>
              <w:jc w:val="center"/>
            </w:pPr>
            <w:r w:rsidRPr="00841303">
              <w:t>6</w:t>
            </w:r>
          </w:p>
        </w:tc>
      </w:tr>
      <w:tr w:rsidR="00841303" w:rsidRPr="00841303" w:rsidTr="004E11A2">
        <w:trPr>
          <w:cantSplit/>
          <w:jc w:val="center"/>
        </w:trPr>
        <w:tc>
          <w:tcPr>
            <w:tcW w:w="291" w:type="pct"/>
          </w:tcPr>
          <w:p w:rsidR="00841303" w:rsidRPr="00841303" w:rsidRDefault="00841303" w:rsidP="00841303">
            <w:pPr>
              <w:jc w:val="center"/>
            </w:pPr>
            <w:r w:rsidRPr="00841303">
              <w:t>1.</w:t>
            </w:r>
          </w:p>
        </w:tc>
        <w:tc>
          <w:tcPr>
            <w:tcW w:w="1858" w:type="pct"/>
          </w:tcPr>
          <w:p w:rsidR="00841303" w:rsidRPr="00841303" w:rsidRDefault="00841303" w:rsidP="00841303">
            <w:r w:rsidRPr="00841303">
              <w:t>Транспортирование</w:t>
            </w:r>
          </w:p>
        </w:tc>
        <w:tc>
          <w:tcPr>
            <w:tcW w:w="804" w:type="pct"/>
          </w:tcPr>
          <w:p w:rsidR="00841303" w:rsidRPr="00841303" w:rsidRDefault="00841303" w:rsidP="00841303">
            <w:pPr>
              <w:ind w:left="-4"/>
              <w:jc w:val="center"/>
            </w:pPr>
            <w:proofErr w:type="spellStart"/>
            <w:r w:rsidRPr="00841303">
              <w:t>машинорейс</w:t>
            </w:r>
            <w:proofErr w:type="spellEnd"/>
          </w:p>
        </w:tc>
        <w:tc>
          <w:tcPr>
            <w:tcW w:w="762" w:type="pct"/>
            <w:vAlign w:val="center"/>
          </w:tcPr>
          <w:p w:rsidR="00841303" w:rsidRPr="00841303" w:rsidRDefault="00841303" w:rsidP="00841303">
            <w:pPr>
              <w:jc w:val="center"/>
            </w:pPr>
            <w:r w:rsidRPr="00841303">
              <w:t>1</w:t>
            </w:r>
          </w:p>
        </w:tc>
        <w:tc>
          <w:tcPr>
            <w:tcW w:w="613" w:type="pct"/>
            <w:vAlign w:val="center"/>
          </w:tcPr>
          <w:p w:rsidR="00841303" w:rsidRPr="00841303" w:rsidRDefault="00841303" w:rsidP="00841303">
            <w:pPr>
              <w:jc w:val="center"/>
            </w:pPr>
          </w:p>
        </w:tc>
        <w:tc>
          <w:tcPr>
            <w:tcW w:w="672" w:type="pct"/>
            <w:vAlign w:val="center"/>
          </w:tcPr>
          <w:p w:rsidR="00841303" w:rsidRPr="00841303" w:rsidRDefault="00841303" w:rsidP="00841303">
            <w:pPr>
              <w:jc w:val="center"/>
            </w:pPr>
          </w:p>
        </w:tc>
      </w:tr>
      <w:tr w:rsidR="00841303" w:rsidRPr="00841303" w:rsidTr="004E11A2">
        <w:trPr>
          <w:cantSplit/>
          <w:jc w:val="center"/>
        </w:trPr>
        <w:tc>
          <w:tcPr>
            <w:tcW w:w="291" w:type="pct"/>
          </w:tcPr>
          <w:p w:rsidR="00841303" w:rsidRPr="00841303" w:rsidRDefault="00841303" w:rsidP="00841303">
            <w:pPr>
              <w:jc w:val="center"/>
            </w:pPr>
            <w:r w:rsidRPr="00841303">
              <w:t>2.</w:t>
            </w:r>
          </w:p>
        </w:tc>
        <w:tc>
          <w:tcPr>
            <w:tcW w:w="1858" w:type="pct"/>
          </w:tcPr>
          <w:p w:rsidR="00841303" w:rsidRPr="00841303" w:rsidRDefault="00841303" w:rsidP="00841303">
            <w:r w:rsidRPr="00841303">
              <w:t xml:space="preserve">Обезвреживание </w:t>
            </w:r>
          </w:p>
          <w:p w:rsidR="00841303" w:rsidRPr="00841303" w:rsidRDefault="00841303" w:rsidP="00841303">
            <w:r w:rsidRPr="00841303">
              <w:t xml:space="preserve">пищевых отходов </w:t>
            </w:r>
          </w:p>
        </w:tc>
        <w:tc>
          <w:tcPr>
            <w:tcW w:w="804" w:type="pct"/>
          </w:tcPr>
          <w:p w:rsidR="00841303" w:rsidRPr="00841303" w:rsidRDefault="00841303" w:rsidP="00841303">
            <w:pPr>
              <w:ind w:left="-4"/>
              <w:jc w:val="center"/>
            </w:pPr>
            <w:r w:rsidRPr="00841303">
              <w:t xml:space="preserve">контейнер 48 литров </w:t>
            </w:r>
          </w:p>
        </w:tc>
        <w:tc>
          <w:tcPr>
            <w:tcW w:w="762" w:type="pct"/>
            <w:vAlign w:val="center"/>
          </w:tcPr>
          <w:p w:rsidR="00841303" w:rsidRPr="00841303" w:rsidRDefault="00841303" w:rsidP="00841303">
            <w:pPr>
              <w:jc w:val="center"/>
            </w:pPr>
            <w:r w:rsidRPr="00841303">
              <w:t>1</w:t>
            </w:r>
          </w:p>
        </w:tc>
        <w:tc>
          <w:tcPr>
            <w:tcW w:w="613" w:type="pct"/>
            <w:vAlign w:val="center"/>
          </w:tcPr>
          <w:p w:rsidR="00841303" w:rsidRPr="00841303" w:rsidRDefault="00841303" w:rsidP="00841303">
            <w:pPr>
              <w:jc w:val="center"/>
            </w:pPr>
          </w:p>
        </w:tc>
        <w:tc>
          <w:tcPr>
            <w:tcW w:w="672" w:type="pct"/>
            <w:vAlign w:val="center"/>
          </w:tcPr>
          <w:p w:rsidR="00841303" w:rsidRPr="00841303" w:rsidRDefault="00841303" w:rsidP="00841303">
            <w:pPr>
              <w:jc w:val="center"/>
            </w:pPr>
          </w:p>
        </w:tc>
      </w:tr>
      <w:tr w:rsidR="00841303" w:rsidRPr="00841303" w:rsidTr="004E11A2">
        <w:trPr>
          <w:cantSplit/>
          <w:jc w:val="center"/>
        </w:trPr>
        <w:tc>
          <w:tcPr>
            <w:tcW w:w="291" w:type="pct"/>
          </w:tcPr>
          <w:p w:rsidR="00841303" w:rsidRPr="00841303" w:rsidRDefault="00841303" w:rsidP="00841303">
            <w:pPr>
              <w:jc w:val="center"/>
            </w:pPr>
            <w:r w:rsidRPr="00841303">
              <w:t>3.</w:t>
            </w:r>
          </w:p>
        </w:tc>
        <w:tc>
          <w:tcPr>
            <w:tcW w:w="1858" w:type="pct"/>
          </w:tcPr>
          <w:p w:rsidR="00841303" w:rsidRPr="00841303" w:rsidRDefault="00841303" w:rsidP="00841303">
            <w:r w:rsidRPr="00841303">
              <w:t>Обезвреживание</w:t>
            </w:r>
            <w:r w:rsidRPr="00841303">
              <w:rPr>
                <w:bCs/>
              </w:rPr>
              <w:t xml:space="preserve"> отходов жиров </w:t>
            </w:r>
          </w:p>
        </w:tc>
        <w:tc>
          <w:tcPr>
            <w:tcW w:w="804" w:type="pct"/>
          </w:tcPr>
          <w:p w:rsidR="00841303" w:rsidRPr="00841303" w:rsidRDefault="00841303" w:rsidP="00841303">
            <w:pPr>
              <w:ind w:left="-4"/>
              <w:jc w:val="center"/>
            </w:pPr>
            <w:r w:rsidRPr="00841303">
              <w:t xml:space="preserve">контейнер 48 литров </w:t>
            </w:r>
          </w:p>
        </w:tc>
        <w:tc>
          <w:tcPr>
            <w:tcW w:w="762" w:type="pct"/>
            <w:vAlign w:val="center"/>
          </w:tcPr>
          <w:p w:rsidR="00841303" w:rsidRPr="00841303" w:rsidRDefault="00841303" w:rsidP="00841303">
            <w:pPr>
              <w:jc w:val="center"/>
            </w:pPr>
            <w:r w:rsidRPr="00841303">
              <w:t>1</w:t>
            </w:r>
          </w:p>
        </w:tc>
        <w:tc>
          <w:tcPr>
            <w:tcW w:w="613" w:type="pct"/>
            <w:vAlign w:val="center"/>
          </w:tcPr>
          <w:p w:rsidR="00841303" w:rsidRPr="00841303" w:rsidRDefault="00841303" w:rsidP="00841303">
            <w:pPr>
              <w:jc w:val="center"/>
            </w:pPr>
          </w:p>
        </w:tc>
        <w:tc>
          <w:tcPr>
            <w:tcW w:w="672" w:type="pct"/>
            <w:vAlign w:val="center"/>
          </w:tcPr>
          <w:p w:rsidR="00841303" w:rsidRPr="00841303" w:rsidRDefault="00841303" w:rsidP="00841303">
            <w:pPr>
              <w:jc w:val="center"/>
            </w:pPr>
          </w:p>
        </w:tc>
      </w:tr>
      <w:tr w:rsidR="00841303" w:rsidRPr="00841303" w:rsidTr="004E11A2">
        <w:trPr>
          <w:cantSplit/>
          <w:jc w:val="center"/>
        </w:trPr>
        <w:tc>
          <w:tcPr>
            <w:tcW w:w="291" w:type="pct"/>
          </w:tcPr>
          <w:p w:rsidR="00841303" w:rsidRPr="00841303" w:rsidRDefault="00841303" w:rsidP="00841303">
            <w:pPr>
              <w:jc w:val="center"/>
            </w:pPr>
            <w:r w:rsidRPr="00841303">
              <w:t>4.</w:t>
            </w:r>
          </w:p>
        </w:tc>
        <w:tc>
          <w:tcPr>
            <w:tcW w:w="1858" w:type="pct"/>
          </w:tcPr>
          <w:p w:rsidR="00841303" w:rsidRPr="00841303" w:rsidRDefault="00841303" w:rsidP="00841303">
            <w:r w:rsidRPr="00841303">
              <w:t>Обезвреживание</w:t>
            </w:r>
            <w:r w:rsidRPr="00841303">
              <w:rPr>
                <w:bCs/>
              </w:rPr>
              <w:t xml:space="preserve"> масла растительного отработанного</w:t>
            </w:r>
          </w:p>
        </w:tc>
        <w:tc>
          <w:tcPr>
            <w:tcW w:w="804" w:type="pct"/>
          </w:tcPr>
          <w:p w:rsidR="00841303" w:rsidRPr="00841303" w:rsidRDefault="00841303" w:rsidP="00841303">
            <w:pPr>
              <w:ind w:left="-4"/>
              <w:jc w:val="center"/>
            </w:pPr>
            <w:r w:rsidRPr="00841303">
              <w:t xml:space="preserve">емкость </w:t>
            </w:r>
          </w:p>
          <w:p w:rsidR="00841303" w:rsidRPr="00841303" w:rsidRDefault="00841303" w:rsidP="00841303">
            <w:pPr>
              <w:ind w:left="-4"/>
              <w:jc w:val="center"/>
            </w:pPr>
            <w:r w:rsidRPr="00841303">
              <w:t xml:space="preserve">20 литров </w:t>
            </w:r>
          </w:p>
        </w:tc>
        <w:tc>
          <w:tcPr>
            <w:tcW w:w="762" w:type="pct"/>
            <w:vAlign w:val="center"/>
          </w:tcPr>
          <w:p w:rsidR="00841303" w:rsidRPr="00841303" w:rsidRDefault="00841303" w:rsidP="00841303">
            <w:pPr>
              <w:jc w:val="center"/>
            </w:pPr>
            <w:r w:rsidRPr="00841303">
              <w:t>1</w:t>
            </w:r>
          </w:p>
        </w:tc>
        <w:tc>
          <w:tcPr>
            <w:tcW w:w="613" w:type="pct"/>
            <w:vAlign w:val="center"/>
          </w:tcPr>
          <w:p w:rsidR="00841303" w:rsidRPr="00841303" w:rsidRDefault="00841303" w:rsidP="00841303">
            <w:pPr>
              <w:jc w:val="center"/>
            </w:pPr>
          </w:p>
        </w:tc>
        <w:tc>
          <w:tcPr>
            <w:tcW w:w="672" w:type="pct"/>
            <w:vAlign w:val="center"/>
          </w:tcPr>
          <w:p w:rsidR="00841303" w:rsidRPr="00841303" w:rsidRDefault="00841303" w:rsidP="00841303">
            <w:pPr>
              <w:jc w:val="center"/>
            </w:pPr>
          </w:p>
        </w:tc>
      </w:tr>
    </w:tbl>
    <w:p w:rsidR="00841303" w:rsidRPr="00841303" w:rsidRDefault="00841303" w:rsidP="00841303">
      <w:pPr>
        <w:ind w:left="180"/>
        <w:jc w:val="both"/>
      </w:pPr>
    </w:p>
    <w:p w:rsidR="00841303" w:rsidRPr="00841303" w:rsidRDefault="00841303" w:rsidP="00841303">
      <w:pPr>
        <w:ind w:left="180"/>
        <w:jc w:val="both"/>
      </w:pPr>
    </w:p>
    <w:p w:rsidR="00841303" w:rsidRPr="00841303" w:rsidRDefault="00841303" w:rsidP="00841303">
      <w:pPr>
        <w:ind w:left="180"/>
        <w:jc w:val="both"/>
      </w:pPr>
    </w:p>
    <w:tbl>
      <w:tblPr>
        <w:tblW w:w="5000" w:type="pct"/>
        <w:tblLook w:val="0000"/>
      </w:tblPr>
      <w:tblGrid>
        <w:gridCol w:w="4488"/>
        <w:gridCol w:w="706"/>
        <w:gridCol w:w="4946"/>
      </w:tblGrid>
      <w:tr w:rsidR="00841303" w:rsidRPr="00841303" w:rsidTr="004E11A2">
        <w:tc>
          <w:tcPr>
            <w:tcW w:w="2213" w:type="pct"/>
          </w:tcPr>
          <w:p w:rsidR="00841303" w:rsidRPr="00841303" w:rsidRDefault="00841303" w:rsidP="00841303">
            <w:pPr>
              <w:widowControl w:val="0"/>
              <w:autoSpaceDE w:val="0"/>
              <w:autoSpaceDN w:val="0"/>
              <w:adjustRightInd w:val="0"/>
              <w:rPr>
                <w:b/>
                <w:bCs/>
              </w:rPr>
            </w:pPr>
            <w:r w:rsidRPr="00841303">
              <w:rPr>
                <w:b/>
                <w:bCs/>
              </w:rPr>
              <w:t>ИСПОЛНИТЕЛЬ</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 /_____________/</w:t>
            </w:r>
          </w:p>
        </w:tc>
        <w:tc>
          <w:tcPr>
            <w:tcW w:w="348" w:type="pct"/>
          </w:tcPr>
          <w:p w:rsidR="00841303" w:rsidRPr="00841303" w:rsidRDefault="00841303" w:rsidP="00841303">
            <w:pPr>
              <w:widowControl w:val="0"/>
              <w:autoSpaceDE w:val="0"/>
              <w:autoSpaceDN w:val="0"/>
              <w:adjustRightInd w:val="0"/>
              <w:ind w:firstLine="357"/>
              <w:rPr>
                <w:b/>
                <w:bCs/>
                <w:snapToGrid w:val="0"/>
              </w:rPr>
            </w:pPr>
          </w:p>
        </w:tc>
        <w:tc>
          <w:tcPr>
            <w:tcW w:w="2439" w:type="pct"/>
          </w:tcPr>
          <w:p w:rsidR="00841303" w:rsidRPr="00841303" w:rsidRDefault="00841303" w:rsidP="00841303">
            <w:pPr>
              <w:widowControl w:val="0"/>
              <w:autoSpaceDE w:val="0"/>
              <w:autoSpaceDN w:val="0"/>
              <w:adjustRightInd w:val="0"/>
              <w:rPr>
                <w:b/>
                <w:bCs/>
                <w:snapToGrid w:val="0"/>
              </w:rPr>
            </w:pPr>
            <w:r w:rsidRPr="00841303">
              <w:rPr>
                <w:b/>
                <w:bCs/>
                <w:snapToGrid w:val="0"/>
              </w:rPr>
              <w:t>ЗАКАЗЧИК</w:t>
            </w:r>
          </w:p>
          <w:p w:rsidR="00841303" w:rsidRPr="00841303" w:rsidRDefault="00841303" w:rsidP="00841303">
            <w:pPr>
              <w:widowControl w:val="0"/>
              <w:shd w:val="clear" w:color="auto" w:fill="FFFFFF"/>
              <w:tabs>
                <w:tab w:val="left" w:pos="2383"/>
              </w:tabs>
              <w:autoSpaceDE w:val="0"/>
              <w:autoSpaceDN w:val="0"/>
              <w:adjustRightInd w:val="0"/>
              <w:rPr>
                <w:b/>
                <w:bCs/>
                <w:snapToGrid w:val="0"/>
              </w:rPr>
            </w:pPr>
          </w:p>
          <w:p w:rsidR="00841303" w:rsidRPr="00841303" w:rsidRDefault="00841303" w:rsidP="00841303">
            <w:pPr>
              <w:widowControl w:val="0"/>
              <w:shd w:val="clear" w:color="auto" w:fill="FFFFFF"/>
              <w:tabs>
                <w:tab w:val="left" w:pos="2383"/>
              </w:tabs>
              <w:autoSpaceDE w:val="0"/>
              <w:autoSpaceDN w:val="0"/>
              <w:adjustRightInd w:val="0"/>
              <w:rPr>
                <w:b/>
                <w:bCs/>
                <w:snapToGrid w:val="0"/>
              </w:rPr>
            </w:pPr>
            <w:r w:rsidRPr="00841303">
              <w:rPr>
                <w:b/>
                <w:bCs/>
                <w:snapToGrid w:val="0"/>
              </w:rPr>
              <w:t>Федеральное государственное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унитарное предприятие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«Московский эндокринный завод»</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Директор</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_________________ / М.Ю. Фонарёв /</w:t>
            </w:r>
          </w:p>
        </w:tc>
      </w:tr>
    </w:tbl>
    <w:p w:rsidR="00841303" w:rsidRPr="00841303" w:rsidRDefault="00841303" w:rsidP="00841303">
      <w:pPr>
        <w:jc w:val="right"/>
      </w:pPr>
      <w:r w:rsidRPr="00841303">
        <w:br w:type="page"/>
      </w:r>
      <w:r w:rsidRPr="00841303">
        <w:lastRenderedPageBreak/>
        <w:t>Приложение № 2</w:t>
      </w:r>
    </w:p>
    <w:p w:rsidR="00841303" w:rsidRPr="00841303" w:rsidRDefault="00841303" w:rsidP="00841303">
      <w:pPr>
        <w:widowControl w:val="0"/>
        <w:shd w:val="clear" w:color="auto" w:fill="FFFFFF"/>
        <w:autoSpaceDE w:val="0"/>
        <w:autoSpaceDN w:val="0"/>
        <w:adjustRightInd w:val="0"/>
        <w:ind w:firstLine="357"/>
        <w:jc w:val="right"/>
        <w:rPr>
          <w:b/>
          <w:bCs/>
        </w:rPr>
      </w:pPr>
      <w:r w:rsidRPr="00841303">
        <w:t xml:space="preserve">к Договору № </w:t>
      </w:r>
      <w:proofErr w:type="spellStart"/>
      <w:r w:rsidRPr="00841303">
        <w:rPr>
          <w:b/>
          <w:bCs/>
        </w:rPr>
        <w:t>__________</w:t>
      </w:r>
      <w:r w:rsidRPr="00841303">
        <w:t>от</w:t>
      </w:r>
      <w:proofErr w:type="spellEnd"/>
      <w:r w:rsidRPr="00841303">
        <w:t xml:space="preserve"> «___» </w:t>
      </w:r>
      <w:r w:rsidRPr="00841303">
        <w:rPr>
          <w:b/>
          <w:bCs/>
        </w:rPr>
        <w:t>__________</w:t>
      </w:r>
      <w:r w:rsidRPr="00841303">
        <w:t xml:space="preserve"> 2016 г.</w:t>
      </w:r>
    </w:p>
    <w:p w:rsidR="00841303" w:rsidRPr="00841303" w:rsidRDefault="00841303" w:rsidP="00841303">
      <w:pPr>
        <w:widowControl w:val="0"/>
        <w:shd w:val="clear" w:color="auto" w:fill="FFFFFF"/>
        <w:autoSpaceDE w:val="0"/>
        <w:autoSpaceDN w:val="0"/>
        <w:adjustRightInd w:val="0"/>
        <w:ind w:firstLine="357"/>
        <w:jc w:val="right"/>
        <w:rPr>
          <w:spacing w:val="-2"/>
        </w:rPr>
      </w:pPr>
    </w:p>
    <w:p w:rsidR="00841303" w:rsidRPr="00841303" w:rsidRDefault="00841303" w:rsidP="00841303">
      <w:pPr>
        <w:jc w:val="center"/>
      </w:pPr>
    </w:p>
    <w:p w:rsidR="00841303" w:rsidRPr="00841303" w:rsidRDefault="00841303" w:rsidP="00841303">
      <w:pPr>
        <w:jc w:val="center"/>
      </w:pPr>
    </w:p>
    <w:p w:rsidR="00841303" w:rsidRPr="00841303" w:rsidRDefault="00841303" w:rsidP="00841303">
      <w:pPr>
        <w:jc w:val="center"/>
        <w:rPr>
          <w:b/>
        </w:rPr>
      </w:pPr>
      <w:r w:rsidRPr="00841303">
        <w:rPr>
          <w:b/>
        </w:rPr>
        <w:t>Форма акта</w:t>
      </w:r>
    </w:p>
    <w:p w:rsidR="00841303" w:rsidRPr="00841303" w:rsidRDefault="00841303" w:rsidP="00841303">
      <w:pPr>
        <w:jc w:val="center"/>
        <w:rPr>
          <w:b/>
        </w:rPr>
      </w:pPr>
      <w:r w:rsidRPr="00841303">
        <w:rPr>
          <w:b/>
        </w:rPr>
        <w:t>приема-передачи отходов на обезвреживание</w:t>
      </w:r>
    </w:p>
    <w:p w:rsidR="00841303" w:rsidRPr="00841303" w:rsidRDefault="00841303" w:rsidP="00841303">
      <w:pPr>
        <w:jc w:val="center"/>
        <w:rPr>
          <w:b/>
        </w:rPr>
      </w:pPr>
      <w:r w:rsidRPr="00841303">
        <w:rPr>
          <w:b/>
        </w:rPr>
        <w:t>по Договору №_______________ от «___» ____________ 20__ года</w:t>
      </w:r>
    </w:p>
    <w:p w:rsidR="00841303" w:rsidRPr="00841303" w:rsidRDefault="00841303" w:rsidP="00841303">
      <w:pPr>
        <w:jc w:val="center"/>
        <w:rPr>
          <w:b/>
        </w:rPr>
      </w:pPr>
    </w:p>
    <w:p w:rsidR="00841303" w:rsidRPr="00841303" w:rsidRDefault="00841303" w:rsidP="00841303">
      <w:pPr>
        <w:jc w:val="center"/>
      </w:pPr>
    </w:p>
    <w:p w:rsidR="00841303" w:rsidRPr="00841303" w:rsidRDefault="00841303" w:rsidP="00841303">
      <w:pPr>
        <w:jc w:val="center"/>
      </w:pPr>
      <w:r w:rsidRPr="00841303">
        <w:t xml:space="preserve">Транспортом «________________» с территории объекта: </w:t>
      </w:r>
    </w:p>
    <w:p w:rsidR="00841303" w:rsidRPr="00841303" w:rsidRDefault="00841303" w:rsidP="00841303">
      <w:pPr>
        <w:jc w:val="center"/>
      </w:pPr>
      <w:r w:rsidRPr="00841303">
        <w:t>ФГУП «Московский эндокринный завод»</w:t>
      </w:r>
    </w:p>
    <w:p w:rsidR="00841303" w:rsidRPr="00841303" w:rsidRDefault="00841303" w:rsidP="00841303">
      <w:pPr>
        <w:jc w:val="center"/>
      </w:pPr>
      <w:r w:rsidRPr="00841303">
        <w:t xml:space="preserve">по адресу: 109052, г. Москва, ЮВАО, ул. </w:t>
      </w:r>
      <w:proofErr w:type="spellStart"/>
      <w:r w:rsidRPr="00841303">
        <w:t>Новохохловская</w:t>
      </w:r>
      <w:proofErr w:type="spellEnd"/>
      <w:r w:rsidRPr="00841303">
        <w:t>, д. 25</w:t>
      </w:r>
    </w:p>
    <w:p w:rsidR="00841303" w:rsidRPr="00841303" w:rsidRDefault="00841303" w:rsidP="00841303">
      <w:pPr>
        <w:jc w:val="center"/>
      </w:pPr>
      <w:r w:rsidRPr="00841303">
        <w:t>за __________ 20__ г. было вывезено:</w:t>
      </w:r>
    </w:p>
    <w:p w:rsidR="00841303" w:rsidRPr="00841303" w:rsidRDefault="00841303" w:rsidP="00841303">
      <w:pPr>
        <w:ind w:left="180"/>
        <w:jc w:val="both"/>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4382"/>
        <w:gridCol w:w="2402"/>
        <w:gridCol w:w="2545"/>
      </w:tblGrid>
      <w:tr w:rsidR="00841303" w:rsidRPr="00841303" w:rsidTr="004E11A2">
        <w:trPr>
          <w:cantSplit/>
          <w:trHeight w:val="654"/>
          <w:jc w:val="center"/>
        </w:trPr>
        <w:tc>
          <w:tcPr>
            <w:tcW w:w="273" w:type="pct"/>
            <w:shd w:val="clear" w:color="auto" w:fill="auto"/>
            <w:vAlign w:val="center"/>
          </w:tcPr>
          <w:p w:rsidR="00841303" w:rsidRPr="00841303" w:rsidRDefault="00841303" w:rsidP="00841303">
            <w:pPr>
              <w:jc w:val="center"/>
              <w:rPr>
                <w:b/>
              </w:rPr>
            </w:pPr>
            <w:r w:rsidRPr="00841303">
              <w:rPr>
                <w:b/>
              </w:rPr>
              <w:t>№</w:t>
            </w:r>
          </w:p>
          <w:p w:rsidR="00841303" w:rsidRPr="00841303" w:rsidRDefault="00841303" w:rsidP="00841303">
            <w:pPr>
              <w:jc w:val="center"/>
              <w:rPr>
                <w:b/>
              </w:rPr>
            </w:pPr>
            <w:proofErr w:type="spellStart"/>
            <w:proofErr w:type="gramStart"/>
            <w:r w:rsidRPr="00841303">
              <w:rPr>
                <w:b/>
              </w:rPr>
              <w:t>п</w:t>
            </w:r>
            <w:proofErr w:type="spellEnd"/>
            <w:proofErr w:type="gramEnd"/>
            <w:r w:rsidRPr="00841303">
              <w:rPr>
                <w:b/>
              </w:rPr>
              <w:t>/</w:t>
            </w:r>
            <w:proofErr w:type="spellStart"/>
            <w:r w:rsidRPr="00841303">
              <w:rPr>
                <w:b/>
              </w:rPr>
              <w:t>п</w:t>
            </w:r>
            <w:proofErr w:type="spellEnd"/>
          </w:p>
        </w:tc>
        <w:tc>
          <w:tcPr>
            <w:tcW w:w="2219" w:type="pct"/>
            <w:shd w:val="clear" w:color="auto" w:fill="auto"/>
            <w:vAlign w:val="center"/>
          </w:tcPr>
          <w:p w:rsidR="00841303" w:rsidRPr="00841303" w:rsidRDefault="00841303" w:rsidP="00841303">
            <w:pPr>
              <w:jc w:val="center"/>
              <w:rPr>
                <w:b/>
              </w:rPr>
            </w:pPr>
            <w:r w:rsidRPr="00841303">
              <w:rPr>
                <w:b/>
              </w:rPr>
              <w:t>Наименование отхода</w:t>
            </w:r>
          </w:p>
        </w:tc>
        <w:tc>
          <w:tcPr>
            <w:tcW w:w="1218" w:type="pct"/>
            <w:vAlign w:val="center"/>
          </w:tcPr>
          <w:p w:rsidR="00841303" w:rsidRPr="00841303" w:rsidRDefault="00841303" w:rsidP="00841303">
            <w:pPr>
              <w:jc w:val="center"/>
              <w:rPr>
                <w:b/>
              </w:rPr>
            </w:pPr>
            <w:r w:rsidRPr="00841303">
              <w:rPr>
                <w:b/>
              </w:rPr>
              <w:t>Единица измерения</w:t>
            </w:r>
          </w:p>
        </w:tc>
        <w:tc>
          <w:tcPr>
            <w:tcW w:w="1290" w:type="pct"/>
            <w:shd w:val="clear" w:color="auto" w:fill="auto"/>
            <w:vAlign w:val="center"/>
          </w:tcPr>
          <w:p w:rsidR="00841303" w:rsidRPr="00841303" w:rsidRDefault="00841303" w:rsidP="00841303">
            <w:pPr>
              <w:jc w:val="center"/>
              <w:rPr>
                <w:b/>
              </w:rPr>
            </w:pPr>
            <w:r w:rsidRPr="00841303">
              <w:rPr>
                <w:b/>
              </w:rPr>
              <w:t>Количество</w:t>
            </w:r>
          </w:p>
        </w:tc>
      </w:tr>
      <w:tr w:rsidR="00841303" w:rsidRPr="00841303" w:rsidTr="004E11A2">
        <w:trPr>
          <w:cantSplit/>
          <w:trHeight w:val="226"/>
          <w:jc w:val="center"/>
        </w:trPr>
        <w:tc>
          <w:tcPr>
            <w:tcW w:w="273" w:type="pct"/>
            <w:shd w:val="clear" w:color="auto" w:fill="auto"/>
            <w:vAlign w:val="center"/>
          </w:tcPr>
          <w:p w:rsidR="00841303" w:rsidRPr="00841303" w:rsidRDefault="00841303" w:rsidP="00841303">
            <w:pPr>
              <w:jc w:val="center"/>
            </w:pPr>
            <w:r w:rsidRPr="00841303">
              <w:t>1</w:t>
            </w:r>
          </w:p>
        </w:tc>
        <w:tc>
          <w:tcPr>
            <w:tcW w:w="2219" w:type="pct"/>
            <w:shd w:val="clear" w:color="auto" w:fill="auto"/>
            <w:vAlign w:val="center"/>
          </w:tcPr>
          <w:p w:rsidR="00841303" w:rsidRPr="00841303" w:rsidRDefault="00841303" w:rsidP="00841303">
            <w:pPr>
              <w:jc w:val="center"/>
            </w:pPr>
            <w:r w:rsidRPr="00841303">
              <w:t>2</w:t>
            </w:r>
          </w:p>
        </w:tc>
        <w:tc>
          <w:tcPr>
            <w:tcW w:w="1218" w:type="pct"/>
          </w:tcPr>
          <w:p w:rsidR="00841303" w:rsidRPr="00841303" w:rsidRDefault="00841303" w:rsidP="00841303">
            <w:pPr>
              <w:jc w:val="center"/>
            </w:pPr>
            <w:r w:rsidRPr="00841303">
              <w:t>3</w:t>
            </w:r>
          </w:p>
        </w:tc>
        <w:tc>
          <w:tcPr>
            <w:tcW w:w="1290" w:type="pct"/>
            <w:shd w:val="clear" w:color="auto" w:fill="auto"/>
            <w:vAlign w:val="center"/>
          </w:tcPr>
          <w:p w:rsidR="00841303" w:rsidRPr="00841303" w:rsidRDefault="00841303" w:rsidP="00841303">
            <w:pPr>
              <w:jc w:val="center"/>
            </w:pPr>
            <w:r w:rsidRPr="00841303">
              <w:t>4</w:t>
            </w:r>
          </w:p>
        </w:tc>
      </w:tr>
      <w:tr w:rsidR="00841303" w:rsidRPr="00841303" w:rsidTr="004E11A2">
        <w:trPr>
          <w:cantSplit/>
          <w:trHeight w:val="431"/>
          <w:jc w:val="center"/>
        </w:trPr>
        <w:tc>
          <w:tcPr>
            <w:tcW w:w="273" w:type="pct"/>
            <w:vAlign w:val="center"/>
          </w:tcPr>
          <w:p w:rsidR="00841303" w:rsidRPr="00841303" w:rsidRDefault="00841303" w:rsidP="00841303">
            <w:pPr>
              <w:jc w:val="center"/>
            </w:pPr>
            <w:r w:rsidRPr="00841303">
              <w:t>1.</w:t>
            </w:r>
          </w:p>
        </w:tc>
        <w:tc>
          <w:tcPr>
            <w:tcW w:w="2219" w:type="pct"/>
            <w:vAlign w:val="center"/>
          </w:tcPr>
          <w:p w:rsidR="00841303" w:rsidRPr="00841303" w:rsidRDefault="00841303" w:rsidP="00841303">
            <w:pPr>
              <w:jc w:val="center"/>
            </w:pPr>
            <w:r w:rsidRPr="00841303">
              <w:t>Пищевые отходы</w:t>
            </w:r>
          </w:p>
        </w:tc>
        <w:tc>
          <w:tcPr>
            <w:tcW w:w="1218" w:type="pct"/>
            <w:vAlign w:val="center"/>
          </w:tcPr>
          <w:p w:rsidR="00841303" w:rsidRPr="00841303" w:rsidRDefault="00841303" w:rsidP="00841303">
            <w:pPr>
              <w:jc w:val="center"/>
            </w:pPr>
            <w:r w:rsidRPr="00841303">
              <w:t>контейнер 48 литров</w:t>
            </w:r>
          </w:p>
        </w:tc>
        <w:tc>
          <w:tcPr>
            <w:tcW w:w="1290" w:type="pct"/>
            <w:vAlign w:val="center"/>
          </w:tcPr>
          <w:p w:rsidR="00841303" w:rsidRPr="00841303" w:rsidRDefault="00841303" w:rsidP="00841303">
            <w:pPr>
              <w:jc w:val="center"/>
            </w:pPr>
          </w:p>
        </w:tc>
      </w:tr>
      <w:tr w:rsidR="00841303" w:rsidRPr="00841303" w:rsidTr="004E11A2">
        <w:trPr>
          <w:cantSplit/>
          <w:trHeight w:val="431"/>
          <w:jc w:val="center"/>
        </w:trPr>
        <w:tc>
          <w:tcPr>
            <w:tcW w:w="273" w:type="pct"/>
            <w:vAlign w:val="center"/>
          </w:tcPr>
          <w:p w:rsidR="00841303" w:rsidRPr="00841303" w:rsidRDefault="00841303" w:rsidP="00841303">
            <w:pPr>
              <w:jc w:val="center"/>
            </w:pPr>
            <w:r w:rsidRPr="00841303">
              <w:t>2.</w:t>
            </w:r>
          </w:p>
        </w:tc>
        <w:tc>
          <w:tcPr>
            <w:tcW w:w="2219" w:type="pct"/>
            <w:vAlign w:val="center"/>
          </w:tcPr>
          <w:p w:rsidR="00841303" w:rsidRPr="00841303" w:rsidRDefault="00841303" w:rsidP="00841303">
            <w:pPr>
              <w:jc w:val="center"/>
            </w:pPr>
            <w:r w:rsidRPr="00841303">
              <w:rPr>
                <w:bCs/>
              </w:rPr>
              <w:t>Отходы жиров</w:t>
            </w:r>
          </w:p>
        </w:tc>
        <w:tc>
          <w:tcPr>
            <w:tcW w:w="1218" w:type="pct"/>
            <w:vAlign w:val="center"/>
          </w:tcPr>
          <w:p w:rsidR="00841303" w:rsidRPr="00841303" w:rsidRDefault="00841303" w:rsidP="00841303">
            <w:pPr>
              <w:widowControl w:val="0"/>
              <w:autoSpaceDE w:val="0"/>
              <w:autoSpaceDN w:val="0"/>
              <w:adjustRightInd w:val="0"/>
              <w:jc w:val="center"/>
              <w:rPr>
                <w:rFonts w:ascii="Arial" w:hAnsi="Arial" w:cs="Arial"/>
                <w:sz w:val="20"/>
                <w:szCs w:val="20"/>
              </w:rPr>
            </w:pPr>
            <w:r w:rsidRPr="00841303">
              <w:t>контейнер 48 литров</w:t>
            </w:r>
          </w:p>
        </w:tc>
        <w:tc>
          <w:tcPr>
            <w:tcW w:w="1290" w:type="pct"/>
            <w:vAlign w:val="center"/>
          </w:tcPr>
          <w:p w:rsidR="00841303" w:rsidRPr="00841303" w:rsidRDefault="00841303" w:rsidP="00841303">
            <w:pPr>
              <w:jc w:val="center"/>
            </w:pPr>
          </w:p>
        </w:tc>
      </w:tr>
      <w:tr w:rsidR="00841303" w:rsidRPr="00841303" w:rsidTr="004E11A2">
        <w:trPr>
          <w:cantSplit/>
          <w:trHeight w:val="431"/>
          <w:jc w:val="center"/>
        </w:trPr>
        <w:tc>
          <w:tcPr>
            <w:tcW w:w="273" w:type="pct"/>
            <w:vAlign w:val="center"/>
          </w:tcPr>
          <w:p w:rsidR="00841303" w:rsidRPr="00841303" w:rsidRDefault="00841303" w:rsidP="00841303">
            <w:pPr>
              <w:jc w:val="center"/>
            </w:pPr>
            <w:r w:rsidRPr="00841303">
              <w:t>3.</w:t>
            </w:r>
          </w:p>
        </w:tc>
        <w:tc>
          <w:tcPr>
            <w:tcW w:w="2219" w:type="pct"/>
            <w:vAlign w:val="center"/>
          </w:tcPr>
          <w:p w:rsidR="00841303" w:rsidRPr="00841303" w:rsidRDefault="00841303" w:rsidP="00841303">
            <w:pPr>
              <w:jc w:val="center"/>
            </w:pPr>
            <w:r w:rsidRPr="00841303">
              <w:rPr>
                <w:bCs/>
              </w:rPr>
              <w:t>Масло растительное отработанное</w:t>
            </w:r>
          </w:p>
        </w:tc>
        <w:tc>
          <w:tcPr>
            <w:tcW w:w="1218" w:type="pct"/>
            <w:vAlign w:val="center"/>
          </w:tcPr>
          <w:p w:rsidR="00841303" w:rsidRPr="00841303" w:rsidRDefault="00841303" w:rsidP="00841303">
            <w:pPr>
              <w:ind w:left="-4"/>
              <w:jc w:val="center"/>
            </w:pPr>
            <w:r w:rsidRPr="00841303">
              <w:t>емкость 20 литров</w:t>
            </w:r>
          </w:p>
        </w:tc>
        <w:tc>
          <w:tcPr>
            <w:tcW w:w="1290" w:type="pct"/>
            <w:vAlign w:val="center"/>
          </w:tcPr>
          <w:p w:rsidR="00841303" w:rsidRPr="00841303" w:rsidRDefault="00841303" w:rsidP="00841303">
            <w:pPr>
              <w:jc w:val="center"/>
            </w:pPr>
          </w:p>
        </w:tc>
      </w:tr>
      <w:tr w:rsidR="00841303" w:rsidRPr="00841303" w:rsidTr="004E11A2">
        <w:trPr>
          <w:cantSplit/>
          <w:trHeight w:val="310"/>
          <w:jc w:val="center"/>
        </w:trPr>
        <w:tc>
          <w:tcPr>
            <w:tcW w:w="2492" w:type="pct"/>
            <w:gridSpan w:val="2"/>
            <w:vAlign w:val="center"/>
          </w:tcPr>
          <w:p w:rsidR="00841303" w:rsidRPr="00841303" w:rsidRDefault="00841303" w:rsidP="00841303">
            <w:pPr>
              <w:jc w:val="center"/>
              <w:rPr>
                <w:b/>
              </w:rPr>
            </w:pPr>
            <w:r w:rsidRPr="00841303">
              <w:rPr>
                <w:b/>
              </w:rPr>
              <w:t>ИТОГО:</w:t>
            </w:r>
          </w:p>
        </w:tc>
        <w:tc>
          <w:tcPr>
            <w:tcW w:w="1218" w:type="pct"/>
          </w:tcPr>
          <w:p w:rsidR="00841303" w:rsidRPr="00841303" w:rsidRDefault="00841303" w:rsidP="00841303">
            <w:pPr>
              <w:jc w:val="center"/>
              <w:rPr>
                <w:b/>
              </w:rPr>
            </w:pPr>
          </w:p>
        </w:tc>
        <w:tc>
          <w:tcPr>
            <w:tcW w:w="1290" w:type="pct"/>
            <w:vAlign w:val="center"/>
          </w:tcPr>
          <w:p w:rsidR="00841303" w:rsidRPr="00841303" w:rsidRDefault="00841303" w:rsidP="00841303">
            <w:pPr>
              <w:jc w:val="center"/>
              <w:rPr>
                <w:b/>
              </w:rPr>
            </w:pPr>
          </w:p>
        </w:tc>
      </w:tr>
    </w:tbl>
    <w:p w:rsidR="00841303" w:rsidRPr="00841303" w:rsidRDefault="00841303" w:rsidP="00841303"/>
    <w:p w:rsidR="00841303" w:rsidRPr="00841303" w:rsidRDefault="00841303" w:rsidP="00841303"/>
    <w:tbl>
      <w:tblPr>
        <w:tblW w:w="10173" w:type="dxa"/>
        <w:tblLayout w:type="fixed"/>
        <w:tblLook w:val="0000"/>
      </w:tblPr>
      <w:tblGrid>
        <w:gridCol w:w="4503"/>
        <w:gridCol w:w="708"/>
        <w:gridCol w:w="4962"/>
      </w:tblGrid>
      <w:tr w:rsidR="00841303" w:rsidRPr="00841303" w:rsidTr="004E11A2">
        <w:tc>
          <w:tcPr>
            <w:tcW w:w="4503" w:type="dxa"/>
          </w:tcPr>
          <w:p w:rsidR="00841303" w:rsidRPr="00841303" w:rsidRDefault="00841303" w:rsidP="00841303">
            <w:pPr>
              <w:widowControl w:val="0"/>
              <w:autoSpaceDE w:val="0"/>
              <w:autoSpaceDN w:val="0"/>
              <w:adjustRightInd w:val="0"/>
              <w:rPr>
                <w:b/>
                <w:bCs/>
              </w:rPr>
            </w:pPr>
            <w:r w:rsidRPr="00841303">
              <w:rPr>
                <w:b/>
                <w:bCs/>
              </w:rPr>
              <w:t>ИСПОЛНИТЕЛЬ</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 /_____________/</w:t>
            </w:r>
          </w:p>
        </w:tc>
        <w:tc>
          <w:tcPr>
            <w:tcW w:w="708" w:type="dxa"/>
          </w:tcPr>
          <w:p w:rsidR="00841303" w:rsidRPr="00841303" w:rsidRDefault="00841303" w:rsidP="00841303">
            <w:pPr>
              <w:widowControl w:val="0"/>
              <w:autoSpaceDE w:val="0"/>
              <w:autoSpaceDN w:val="0"/>
              <w:adjustRightInd w:val="0"/>
              <w:ind w:firstLine="357"/>
              <w:rPr>
                <w:b/>
                <w:bCs/>
                <w:snapToGrid w:val="0"/>
              </w:rPr>
            </w:pPr>
          </w:p>
        </w:tc>
        <w:tc>
          <w:tcPr>
            <w:tcW w:w="4962" w:type="dxa"/>
          </w:tcPr>
          <w:p w:rsidR="00841303" w:rsidRPr="00841303" w:rsidRDefault="00841303" w:rsidP="00841303">
            <w:pPr>
              <w:widowControl w:val="0"/>
              <w:autoSpaceDE w:val="0"/>
              <w:autoSpaceDN w:val="0"/>
              <w:adjustRightInd w:val="0"/>
              <w:rPr>
                <w:b/>
                <w:bCs/>
                <w:snapToGrid w:val="0"/>
              </w:rPr>
            </w:pPr>
            <w:r w:rsidRPr="00841303">
              <w:rPr>
                <w:b/>
                <w:bCs/>
                <w:snapToGrid w:val="0"/>
              </w:rPr>
              <w:t>ЗАКАЗЧИК</w:t>
            </w:r>
          </w:p>
          <w:p w:rsidR="00841303" w:rsidRPr="00841303" w:rsidRDefault="00841303" w:rsidP="00841303">
            <w:pPr>
              <w:widowControl w:val="0"/>
              <w:shd w:val="clear" w:color="auto" w:fill="FFFFFF"/>
              <w:tabs>
                <w:tab w:val="left" w:pos="2383"/>
              </w:tabs>
              <w:autoSpaceDE w:val="0"/>
              <w:autoSpaceDN w:val="0"/>
              <w:adjustRightInd w:val="0"/>
              <w:rPr>
                <w:b/>
                <w:bCs/>
                <w:snapToGrid w:val="0"/>
              </w:rPr>
            </w:pPr>
          </w:p>
          <w:p w:rsidR="00841303" w:rsidRPr="00841303" w:rsidRDefault="00841303" w:rsidP="00841303">
            <w:pPr>
              <w:widowControl w:val="0"/>
              <w:shd w:val="clear" w:color="auto" w:fill="FFFFFF"/>
              <w:tabs>
                <w:tab w:val="left" w:pos="2383"/>
              </w:tabs>
              <w:autoSpaceDE w:val="0"/>
              <w:autoSpaceDN w:val="0"/>
              <w:adjustRightInd w:val="0"/>
              <w:rPr>
                <w:b/>
                <w:bCs/>
                <w:snapToGrid w:val="0"/>
              </w:rPr>
            </w:pPr>
            <w:r w:rsidRPr="00841303">
              <w:rPr>
                <w:b/>
                <w:bCs/>
                <w:snapToGrid w:val="0"/>
              </w:rPr>
              <w:t>Федеральное государственное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унитарное предприятие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«Московский эндокринный завод»</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Директор</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_________________ / М.Ю. Фонарёв /</w:t>
            </w:r>
          </w:p>
        </w:tc>
      </w:tr>
    </w:tbl>
    <w:p w:rsidR="00841303" w:rsidRPr="00841303" w:rsidRDefault="00841303" w:rsidP="00841303"/>
    <w:p w:rsidR="00841303" w:rsidRPr="00841303" w:rsidRDefault="00841303" w:rsidP="00841303">
      <w:pPr>
        <w:widowControl w:val="0"/>
        <w:shd w:val="clear" w:color="auto" w:fill="FFFFFF"/>
        <w:autoSpaceDE w:val="0"/>
        <w:autoSpaceDN w:val="0"/>
        <w:adjustRightInd w:val="0"/>
        <w:ind w:firstLine="357"/>
        <w:jc w:val="right"/>
      </w:pPr>
      <w:r w:rsidRPr="00841303">
        <w:br w:type="page"/>
      </w:r>
      <w:r w:rsidRPr="00841303">
        <w:lastRenderedPageBreak/>
        <w:t>Приложение № 3</w:t>
      </w:r>
    </w:p>
    <w:p w:rsidR="00841303" w:rsidRPr="00841303" w:rsidRDefault="00841303" w:rsidP="00841303">
      <w:pPr>
        <w:widowControl w:val="0"/>
        <w:shd w:val="clear" w:color="auto" w:fill="FFFFFF"/>
        <w:autoSpaceDE w:val="0"/>
        <w:autoSpaceDN w:val="0"/>
        <w:adjustRightInd w:val="0"/>
        <w:ind w:firstLine="357"/>
        <w:jc w:val="right"/>
        <w:rPr>
          <w:b/>
          <w:bCs/>
        </w:rPr>
      </w:pPr>
      <w:r w:rsidRPr="00841303">
        <w:t xml:space="preserve">к Договору № </w:t>
      </w:r>
      <w:proofErr w:type="spellStart"/>
      <w:r w:rsidRPr="00841303">
        <w:rPr>
          <w:b/>
          <w:bCs/>
        </w:rPr>
        <w:t>__________</w:t>
      </w:r>
      <w:r w:rsidRPr="00841303">
        <w:t>от</w:t>
      </w:r>
      <w:proofErr w:type="spellEnd"/>
      <w:r w:rsidRPr="00841303">
        <w:t xml:space="preserve"> «___» </w:t>
      </w:r>
      <w:r w:rsidRPr="00841303">
        <w:rPr>
          <w:b/>
          <w:bCs/>
        </w:rPr>
        <w:t>__________</w:t>
      </w:r>
      <w:r w:rsidRPr="00841303">
        <w:t xml:space="preserve"> 2016 г.</w:t>
      </w:r>
    </w:p>
    <w:p w:rsidR="00841303" w:rsidRPr="00841303" w:rsidRDefault="00841303" w:rsidP="00841303">
      <w:pPr>
        <w:widowControl w:val="0"/>
        <w:shd w:val="clear" w:color="auto" w:fill="FFFFFF"/>
        <w:autoSpaceDE w:val="0"/>
        <w:autoSpaceDN w:val="0"/>
        <w:adjustRightInd w:val="0"/>
        <w:ind w:firstLine="357"/>
        <w:jc w:val="right"/>
        <w:rPr>
          <w:spacing w:val="-2"/>
        </w:rPr>
      </w:pPr>
    </w:p>
    <w:p w:rsidR="00841303" w:rsidRPr="00841303" w:rsidRDefault="00841303" w:rsidP="00841303">
      <w:pPr>
        <w:jc w:val="right"/>
      </w:pPr>
    </w:p>
    <w:p w:rsidR="00841303" w:rsidRPr="00841303" w:rsidRDefault="00841303" w:rsidP="00841303">
      <w:pPr>
        <w:jc w:val="center"/>
        <w:rPr>
          <w:b/>
          <w:szCs w:val="20"/>
        </w:rPr>
      </w:pPr>
      <w:r w:rsidRPr="00841303">
        <w:rPr>
          <w:b/>
          <w:szCs w:val="20"/>
        </w:rPr>
        <w:t xml:space="preserve">График </w:t>
      </w:r>
    </w:p>
    <w:p w:rsidR="00841303" w:rsidRPr="00841303" w:rsidRDefault="00841303" w:rsidP="00841303">
      <w:pPr>
        <w:jc w:val="center"/>
        <w:rPr>
          <w:b/>
        </w:rPr>
      </w:pPr>
      <w:r w:rsidRPr="00841303">
        <w:rPr>
          <w:b/>
          <w:szCs w:val="20"/>
        </w:rPr>
        <w:t>выполнения работ</w:t>
      </w:r>
    </w:p>
    <w:p w:rsidR="00841303" w:rsidRPr="00841303" w:rsidRDefault="00841303" w:rsidP="00841303">
      <w:pPr>
        <w:jc w:val="center"/>
        <w:rPr>
          <w:b/>
        </w:rPr>
      </w:pPr>
      <w:r w:rsidRPr="00841303">
        <w:rPr>
          <w:b/>
        </w:rPr>
        <w:t xml:space="preserve">по Договору №_______________ от «___» </w:t>
      </w:r>
      <w:r w:rsidRPr="00841303">
        <w:rPr>
          <w:b/>
          <w:bCs/>
        </w:rPr>
        <w:t>__________</w:t>
      </w:r>
      <w:r w:rsidRPr="00841303">
        <w:rPr>
          <w:b/>
        </w:rPr>
        <w:t>__ 20__ года</w:t>
      </w:r>
    </w:p>
    <w:p w:rsidR="00841303" w:rsidRPr="00841303" w:rsidRDefault="00841303" w:rsidP="00841303">
      <w:pPr>
        <w:jc w:val="center"/>
        <w:rPr>
          <w:b/>
        </w:rPr>
      </w:pPr>
    </w:p>
    <w:p w:rsidR="00841303" w:rsidRPr="00841303" w:rsidRDefault="00841303" w:rsidP="00841303">
      <w:pPr>
        <w:widowControl w:val="0"/>
        <w:tabs>
          <w:tab w:val="left" w:pos="6946"/>
        </w:tabs>
        <w:autoSpaceDE w:val="0"/>
        <w:autoSpaceDN w:val="0"/>
        <w:adjustRightInd w:val="0"/>
        <w:jc w:val="both"/>
        <w:rPr>
          <w:b/>
          <w:snapToGrid w:val="0"/>
        </w:rPr>
      </w:pPr>
      <w:r w:rsidRPr="00841303">
        <w:rPr>
          <w:b/>
          <w:snapToGrid w:val="0"/>
        </w:rPr>
        <w:t>г. Москва</w:t>
      </w:r>
      <w:r w:rsidRPr="00841303">
        <w:rPr>
          <w:b/>
          <w:snapToGrid w:val="0"/>
        </w:rPr>
        <w:tab/>
        <w:t xml:space="preserve">«___» </w:t>
      </w:r>
      <w:r w:rsidRPr="00841303">
        <w:rPr>
          <w:b/>
          <w:bCs/>
          <w:snapToGrid w:val="0"/>
        </w:rPr>
        <w:t>____________</w:t>
      </w:r>
      <w:r w:rsidRPr="00841303">
        <w:rPr>
          <w:b/>
          <w:snapToGrid w:val="0"/>
        </w:rPr>
        <w:t xml:space="preserve"> 2016 г.</w:t>
      </w:r>
    </w:p>
    <w:p w:rsidR="00841303" w:rsidRPr="00841303" w:rsidRDefault="00841303" w:rsidP="00841303">
      <w:pPr>
        <w:ind w:firstLine="567"/>
        <w:jc w:val="both"/>
      </w:pPr>
      <w:proofErr w:type="gramStart"/>
      <w:r w:rsidRPr="00841303">
        <w:rPr>
          <w:b/>
        </w:rPr>
        <w:t>Федеральное государственное унитарное предприятие «Московский эндокринный завод»</w:t>
      </w:r>
      <w:r w:rsidRPr="00841303">
        <w:t xml:space="preserve">, </w:t>
      </w:r>
      <w:r w:rsidRPr="00841303">
        <w:rPr>
          <w:rFonts w:ascii="Times New Roman CYR"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841303">
        <w:rPr>
          <w:rFonts w:ascii="Times New Roman CYR" w:hAnsi="Times New Roman CYR" w:cs="Arial"/>
          <w:b/>
          <w:szCs w:val="20"/>
        </w:rPr>
        <w:t>____________________</w:t>
      </w:r>
      <w:r w:rsidRPr="00841303">
        <w:t xml:space="preserve"> именуемое в дальнейшем «Исполнитель», в лице ____________________, действующего на основании ____________________, с другой стороны, совместно именуемые в дальнейшем «Стороны», подписали настоящий график выполнения </w:t>
      </w:r>
      <w:r w:rsidRPr="00841303">
        <w:rPr>
          <w:bCs/>
          <w:snapToGrid w:val="0"/>
        </w:rPr>
        <w:t>работ по транспортированию и обезвреживанию отходов:</w:t>
      </w:r>
      <w:proofErr w:type="gramEnd"/>
    </w:p>
    <w:p w:rsidR="00841303" w:rsidRPr="00841303" w:rsidRDefault="00841303" w:rsidP="00841303">
      <w:pPr>
        <w:jc w:val="center"/>
        <w:rPr>
          <w:b/>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471"/>
        <w:gridCol w:w="1470"/>
        <w:gridCol w:w="1499"/>
        <w:gridCol w:w="3870"/>
      </w:tblGrid>
      <w:tr w:rsidR="00841303" w:rsidRPr="00841303" w:rsidTr="004E11A2">
        <w:trPr>
          <w:cantSplit/>
          <w:trHeight w:val="806"/>
          <w:jc w:val="center"/>
        </w:trPr>
        <w:tc>
          <w:tcPr>
            <w:tcW w:w="275" w:type="pct"/>
            <w:shd w:val="clear" w:color="auto" w:fill="auto"/>
            <w:vAlign w:val="center"/>
          </w:tcPr>
          <w:p w:rsidR="00841303" w:rsidRPr="00841303" w:rsidRDefault="00841303" w:rsidP="00841303">
            <w:pPr>
              <w:jc w:val="center"/>
              <w:rPr>
                <w:b/>
              </w:rPr>
            </w:pPr>
            <w:r w:rsidRPr="00841303">
              <w:rPr>
                <w:b/>
              </w:rPr>
              <w:t>№</w:t>
            </w:r>
          </w:p>
          <w:p w:rsidR="00841303" w:rsidRPr="00841303" w:rsidRDefault="00841303" w:rsidP="00841303">
            <w:pPr>
              <w:jc w:val="center"/>
              <w:rPr>
                <w:b/>
              </w:rPr>
            </w:pPr>
            <w:proofErr w:type="spellStart"/>
            <w:proofErr w:type="gramStart"/>
            <w:r w:rsidRPr="00841303">
              <w:rPr>
                <w:b/>
              </w:rPr>
              <w:t>п</w:t>
            </w:r>
            <w:proofErr w:type="spellEnd"/>
            <w:proofErr w:type="gramEnd"/>
            <w:r w:rsidRPr="00841303">
              <w:rPr>
                <w:b/>
              </w:rPr>
              <w:t>/</w:t>
            </w:r>
            <w:proofErr w:type="spellStart"/>
            <w:r w:rsidRPr="00841303">
              <w:rPr>
                <w:b/>
              </w:rPr>
              <w:t>п</w:t>
            </w:r>
            <w:proofErr w:type="spellEnd"/>
          </w:p>
        </w:tc>
        <w:tc>
          <w:tcPr>
            <w:tcW w:w="1258" w:type="pct"/>
            <w:shd w:val="clear" w:color="auto" w:fill="auto"/>
            <w:vAlign w:val="center"/>
          </w:tcPr>
          <w:p w:rsidR="00841303" w:rsidRPr="00841303" w:rsidRDefault="00841303" w:rsidP="00841303">
            <w:pPr>
              <w:jc w:val="center"/>
              <w:rPr>
                <w:b/>
              </w:rPr>
            </w:pPr>
            <w:r w:rsidRPr="00841303">
              <w:rPr>
                <w:b/>
              </w:rPr>
              <w:t>Наименование отхода</w:t>
            </w:r>
          </w:p>
        </w:tc>
        <w:tc>
          <w:tcPr>
            <w:tcW w:w="750" w:type="pct"/>
            <w:vAlign w:val="center"/>
          </w:tcPr>
          <w:p w:rsidR="00841303" w:rsidRPr="00841303" w:rsidRDefault="00841303" w:rsidP="00841303">
            <w:pPr>
              <w:jc w:val="center"/>
              <w:rPr>
                <w:b/>
              </w:rPr>
            </w:pPr>
            <w:r w:rsidRPr="00841303">
              <w:rPr>
                <w:b/>
              </w:rPr>
              <w:t>Единица измерения</w:t>
            </w:r>
          </w:p>
        </w:tc>
        <w:tc>
          <w:tcPr>
            <w:tcW w:w="751" w:type="pct"/>
            <w:shd w:val="clear" w:color="auto" w:fill="auto"/>
            <w:vAlign w:val="center"/>
          </w:tcPr>
          <w:p w:rsidR="00841303" w:rsidRPr="00841303" w:rsidRDefault="00841303" w:rsidP="00841303">
            <w:pPr>
              <w:jc w:val="center"/>
              <w:rPr>
                <w:b/>
              </w:rPr>
            </w:pPr>
            <w:r w:rsidRPr="00841303">
              <w:rPr>
                <w:b/>
              </w:rPr>
              <w:t>Количество</w:t>
            </w:r>
          </w:p>
        </w:tc>
        <w:tc>
          <w:tcPr>
            <w:tcW w:w="1966" w:type="pct"/>
            <w:vAlign w:val="center"/>
          </w:tcPr>
          <w:p w:rsidR="00841303" w:rsidRPr="00841303" w:rsidRDefault="00841303" w:rsidP="00841303">
            <w:pPr>
              <w:jc w:val="center"/>
              <w:rPr>
                <w:b/>
              </w:rPr>
            </w:pPr>
            <w:r w:rsidRPr="00841303">
              <w:rPr>
                <w:b/>
              </w:rPr>
              <w:t>Периодичность вывоза отходов</w:t>
            </w:r>
          </w:p>
        </w:tc>
      </w:tr>
      <w:tr w:rsidR="00841303" w:rsidRPr="00841303" w:rsidTr="004E11A2">
        <w:trPr>
          <w:cantSplit/>
          <w:trHeight w:val="226"/>
          <w:jc w:val="center"/>
        </w:trPr>
        <w:tc>
          <w:tcPr>
            <w:tcW w:w="275" w:type="pct"/>
            <w:shd w:val="clear" w:color="auto" w:fill="auto"/>
            <w:vAlign w:val="center"/>
          </w:tcPr>
          <w:p w:rsidR="00841303" w:rsidRPr="00841303" w:rsidRDefault="00841303" w:rsidP="00841303">
            <w:pPr>
              <w:jc w:val="center"/>
            </w:pPr>
            <w:r w:rsidRPr="00841303">
              <w:t>1</w:t>
            </w:r>
          </w:p>
        </w:tc>
        <w:tc>
          <w:tcPr>
            <w:tcW w:w="1258" w:type="pct"/>
            <w:shd w:val="clear" w:color="auto" w:fill="auto"/>
            <w:vAlign w:val="center"/>
          </w:tcPr>
          <w:p w:rsidR="00841303" w:rsidRPr="00841303" w:rsidRDefault="00841303" w:rsidP="00841303">
            <w:pPr>
              <w:jc w:val="center"/>
            </w:pPr>
            <w:r w:rsidRPr="00841303">
              <w:t>2</w:t>
            </w:r>
          </w:p>
        </w:tc>
        <w:tc>
          <w:tcPr>
            <w:tcW w:w="750" w:type="pct"/>
          </w:tcPr>
          <w:p w:rsidR="00841303" w:rsidRPr="00841303" w:rsidRDefault="00841303" w:rsidP="00841303">
            <w:pPr>
              <w:jc w:val="center"/>
            </w:pPr>
            <w:r w:rsidRPr="00841303">
              <w:t>3</w:t>
            </w:r>
          </w:p>
        </w:tc>
        <w:tc>
          <w:tcPr>
            <w:tcW w:w="751" w:type="pct"/>
            <w:shd w:val="clear" w:color="auto" w:fill="auto"/>
            <w:vAlign w:val="center"/>
          </w:tcPr>
          <w:p w:rsidR="00841303" w:rsidRPr="00841303" w:rsidRDefault="00841303" w:rsidP="00841303">
            <w:pPr>
              <w:jc w:val="center"/>
            </w:pPr>
            <w:r w:rsidRPr="00841303">
              <w:t>4</w:t>
            </w:r>
          </w:p>
        </w:tc>
        <w:tc>
          <w:tcPr>
            <w:tcW w:w="1966" w:type="pct"/>
          </w:tcPr>
          <w:p w:rsidR="00841303" w:rsidRPr="00841303" w:rsidRDefault="00841303" w:rsidP="00841303">
            <w:pPr>
              <w:jc w:val="center"/>
            </w:pPr>
            <w:r w:rsidRPr="00841303">
              <w:t>5</w:t>
            </w:r>
          </w:p>
        </w:tc>
      </w:tr>
      <w:tr w:rsidR="00841303" w:rsidRPr="00841303" w:rsidTr="004E11A2">
        <w:trPr>
          <w:cantSplit/>
          <w:jc w:val="center"/>
        </w:trPr>
        <w:tc>
          <w:tcPr>
            <w:tcW w:w="275" w:type="pct"/>
            <w:vAlign w:val="center"/>
          </w:tcPr>
          <w:p w:rsidR="00841303" w:rsidRPr="00841303" w:rsidRDefault="00841303" w:rsidP="00841303">
            <w:pPr>
              <w:jc w:val="center"/>
            </w:pPr>
            <w:r w:rsidRPr="00841303">
              <w:t>1.</w:t>
            </w:r>
          </w:p>
        </w:tc>
        <w:tc>
          <w:tcPr>
            <w:tcW w:w="1258" w:type="pct"/>
            <w:vAlign w:val="center"/>
          </w:tcPr>
          <w:p w:rsidR="00841303" w:rsidRPr="00841303" w:rsidRDefault="00841303" w:rsidP="00841303">
            <w:pPr>
              <w:jc w:val="center"/>
            </w:pPr>
            <w:r w:rsidRPr="00841303">
              <w:t>Пищевые отходы</w:t>
            </w:r>
          </w:p>
        </w:tc>
        <w:tc>
          <w:tcPr>
            <w:tcW w:w="750" w:type="pct"/>
            <w:vAlign w:val="center"/>
          </w:tcPr>
          <w:p w:rsidR="00841303" w:rsidRPr="00841303" w:rsidRDefault="00841303" w:rsidP="00841303">
            <w:pPr>
              <w:jc w:val="center"/>
            </w:pPr>
            <w:r w:rsidRPr="00841303">
              <w:t>контейнер 48 литров</w:t>
            </w:r>
          </w:p>
        </w:tc>
        <w:tc>
          <w:tcPr>
            <w:tcW w:w="751" w:type="pct"/>
            <w:vAlign w:val="center"/>
          </w:tcPr>
          <w:p w:rsidR="00841303" w:rsidRPr="00841303" w:rsidRDefault="005270CD" w:rsidP="00841303">
            <w:pPr>
              <w:jc w:val="center"/>
            </w:pPr>
            <w:r>
              <w:t>1</w:t>
            </w:r>
          </w:p>
        </w:tc>
        <w:tc>
          <w:tcPr>
            <w:tcW w:w="1966" w:type="pct"/>
            <w:vAlign w:val="center"/>
          </w:tcPr>
          <w:p w:rsidR="00841303" w:rsidRPr="00841303" w:rsidRDefault="00841303" w:rsidP="00841303">
            <w:pPr>
              <w:jc w:val="center"/>
            </w:pPr>
          </w:p>
          <w:p w:rsidR="00841303" w:rsidRPr="00841303" w:rsidRDefault="00841303" w:rsidP="00841303">
            <w:pPr>
              <w:jc w:val="center"/>
            </w:pPr>
            <w:r w:rsidRPr="00841303">
              <w:t xml:space="preserve">1 раз в неделю </w:t>
            </w:r>
          </w:p>
          <w:p w:rsidR="00841303" w:rsidRPr="00841303" w:rsidRDefault="00841303" w:rsidP="00841303">
            <w:pPr>
              <w:jc w:val="center"/>
            </w:pPr>
          </w:p>
        </w:tc>
      </w:tr>
      <w:tr w:rsidR="00841303" w:rsidRPr="00841303" w:rsidTr="004E11A2">
        <w:trPr>
          <w:cantSplit/>
          <w:jc w:val="center"/>
        </w:trPr>
        <w:tc>
          <w:tcPr>
            <w:tcW w:w="275" w:type="pct"/>
            <w:vAlign w:val="center"/>
          </w:tcPr>
          <w:p w:rsidR="00841303" w:rsidRPr="00841303" w:rsidRDefault="00841303" w:rsidP="00841303">
            <w:pPr>
              <w:jc w:val="center"/>
            </w:pPr>
            <w:r w:rsidRPr="00841303">
              <w:t>2.</w:t>
            </w:r>
          </w:p>
        </w:tc>
        <w:tc>
          <w:tcPr>
            <w:tcW w:w="1258" w:type="pct"/>
            <w:vAlign w:val="center"/>
          </w:tcPr>
          <w:p w:rsidR="00841303" w:rsidRPr="00841303" w:rsidRDefault="00841303" w:rsidP="00841303">
            <w:pPr>
              <w:jc w:val="center"/>
            </w:pPr>
            <w:r w:rsidRPr="00841303">
              <w:rPr>
                <w:bCs/>
              </w:rPr>
              <w:t>Отходы жиров</w:t>
            </w:r>
          </w:p>
        </w:tc>
        <w:tc>
          <w:tcPr>
            <w:tcW w:w="750" w:type="pct"/>
            <w:vAlign w:val="center"/>
          </w:tcPr>
          <w:p w:rsidR="00841303" w:rsidRPr="00841303" w:rsidRDefault="00841303" w:rsidP="00841303">
            <w:pPr>
              <w:widowControl w:val="0"/>
              <w:autoSpaceDE w:val="0"/>
              <w:autoSpaceDN w:val="0"/>
              <w:adjustRightInd w:val="0"/>
              <w:jc w:val="center"/>
              <w:rPr>
                <w:rFonts w:ascii="Arial" w:hAnsi="Arial" w:cs="Arial"/>
                <w:sz w:val="20"/>
                <w:szCs w:val="20"/>
              </w:rPr>
            </w:pPr>
            <w:r w:rsidRPr="00841303">
              <w:t>контейнер 48 литров</w:t>
            </w:r>
          </w:p>
        </w:tc>
        <w:tc>
          <w:tcPr>
            <w:tcW w:w="751" w:type="pct"/>
            <w:vAlign w:val="center"/>
          </w:tcPr>
          <w:p w:rsidR="00841303" w:rsidRPr="00841303" w:rsidRDefault="005270CD" w:rsidP="00841303">
            <w:pPr>
              <w:jc w:val="center"/>
            </w:pPr>
            <w:r>
              <w:t>1</w:t>
            </w:r>
          </w:p>
        </w:tc>
        <w:tc>
          <w:tcPr>
            <w:tcW w:w="1966" w:type="pct"/>
            <w:vAlign w:val="center"/>
          </w:tcPr>
          <w:p w:rsidR="00841303" w:rsidRPr="00841303" w:rsidRDefault="00841303" w:rsidP="00841303">
            <w:pPr>
              <w:widowControl w:val="0"/>
              <w:autoSpaceDE w:val="0"/>
              <w:autoSpaceDN w:val="0"/>
              <w:adjustRightInd w:val="0"/>
              <w:jc w:val="center"/>
              <w:rPr>
                <w:rFonts w:ascii="Arial" w:hAnsi="Arial" w:cs="Arial"/>
                <w:sz w:val="20"/>
                <w:szCs w:val="20"/>
              </w:rPr>
            </w:pPr>
            <w:r w:rsidRPr="00841303">
              <w:t>1 раз в неделю</w:t>
            </w:r>
          </w:p>
        </w:tc>
      </w:tr>
      <w:tr w:rsidR="00841303" w:rsidRPr="00841303" w:rsidTr="004E11A2">
        <w:trPr>
          <w:cantSplit/>
          <w:jc w:val="center"/>
        </w:trPr>
        <w:tc>
          <w:tcPr>
            <w:tcW w:w="275" w:type="pct"/>
            <w:vAlign w:val="center"/>
          </w:tcPr>
          <w:p w:rsidR="00841303" w:rsidRPr="00841303" w:rsidRDefault="00841303" w:rsidP="00841303">
            <w:pPr>
              <w:jc w:val="center"/>
            </w:pPr>
            <w:r w:rsidRPr="00841303">
              <w:t>3.</w:t>
            </w:r>
          </w:p>
        </w:tc>
        <w:tc>
          <w:tcPr>
            <w:tcW w:w="1258" w:type="pct"/>
            <w:vAlign w:val="center"/>
          </w:tcPr>
          <w:p w:rsidR="00841303" w:rsidRPr="00841303" w:rsidRDefault="00841303" w:rsidP="00841303">
            <w:pPr>
              <w:jc w:val="center"/>
            </w:pPr>
            <w:r w:rsidRPr="00841303">
              <w:rPr>
                <w:bCs/>
              </w:rPr>
              <w:t>Масло растительное отработанное</w:t>
            </w:r>
          </w:p>
        </w:tc>
        <w:tc>
          <w:tcPr>
            <w:tcW w:w="750" w:type="pct"/>
            <w:vAlign w:val="center"/>
          </w:tcPr>
          <w:p w:rsidR="00841303" w:rsidRPr="00841303" w:rsidRDefault="00841303" w:rsidP="00841303">
            <w:pPr>
              <w:ind w:left="-4"/>
              <w:jc w:val="center"/>
            </w:pPr>
            <w:r w:rsidRPr="00841303">
              <w:t xml:space="preserve">емкость </w:t>
            </w:r>
          </w:p>
          <w:p w:rsidR="00841303" w:rsidRPr="00841303" w:rsidRDefault="00841303" w:rsidP="00841303">
            <w:pPr>
              <w:widowControl w:val="0"/>
              <w:autoSpaceDE w:val="0"/>
              <w:autoSpaceDN w:val="0"/>
              <w:adjustRightInd w:val="0"/>
              <w:jc w:val="center"/>
              <w:rPr>
                <w:rFonts w:ascii="Arial" w:hAnsi="Arial" w:cs="Arial"/>
                <w:sz w:val="20"/>
                <w:szCs w:val="20"/>
              </w:rPr>
            </w:pPr>
            <w:r w:rsidRPr="00841303">
              <w:t>20 литров</w:t>
            </w:r>
          </w:p>
        </w:tc>
        <w:tc>
          <w:tcPr>
            <w:tcW w:w="751" w:type="pct"/>
            <w:vAlign w:val="center"/>
          </w:tcPr>
          <w:p w:rsidR="00841303" w:rsidRPr="00841303" w:rsidRDefault="005270CD" w:rsidP="00841303">
            <w:pPr>
              <w:jc w:val="center"/>
            </w:pPr>
            <w:r>
              <w:t>1</w:t>
            </w:r>
          </w:p>
        </w:tc>
        <w:tc>
          <w:tcPr>
            <w:tcW w:w="1966" w:type="pct"/>
            <w:vAlign w:val="center"/>
          </w:tcPr>
          <w:p w:rsidR="00841303" w:rsidRPr="00841303" w:rsidRDefault="00841303" w:rsidP="00841303">
            <w:pPr>
              <w:widowControl w:val="0"/>
              <w:autoSpaceDE w:val="0"/>
              <w:autoSpaceDN w:val="0"/>
              <w:adjustRightInd w:val="0"/>
              <w:jc w:val="center"/>
              <w:rPr>
                <w:rFonts w:ascii="Arial" w:hAnsi="Arial" w:cs="Arial"/>
                <w:sz w:val="20"/>
                <w:szCs w:val="20"/>
              </w:rPr>
            </w:pPr>
            <w:r w:rsidRPr="00841303">
              <w:t>1 раз в неделю</w:t>
            </w:r>
          </w:p>
        </w:tc>
      </w:tr>
      <w:tr w:rsidR="00841303" w:rsidRPr="00841303" w:rsidTr="004E11A2">
        <w:trPr>
          <w:cantSplit/>
          <w:trHeight w:val="76"/>
          <w:jc w:val="center"/>
        </w:trPr>
        <w:tc>
          <w:tcPr>
            <w:tcW w:w="1533" w:type="pct"/>
            <w:gridSpan w:val="2"/>
            <w:vAlign w:val="center"/>
          </w:tcPr>
          <w:p w:rsidR="00841303" w:rsidRPr="00841303" w:rsidRDefault="00841303" w:rsidP="00841303">
            <w:pPr>
              <w:jc w:val="center"/>
              <w:rPr>
                <w:b/>
              </w:rPr>
            </w:pPr>
            <w:r w:rsidRPr="00841303">
              <w:rPr>
                <w:b/>
              </w:rPr>
              <w:t>ИТОГО:</w:t>
            </w:r>
          </w:p>
        </w:tc>
        <w:tc>
          <w:tcPr>
            <w:tcW w:w="750" w:type="pct"/>
          </w:tcPr>
          <w:p w:rsidR="00841303" w:rsidRPr="00841303" w:rsidRDefault="00841303" w:rsidP="00841303">
            <w:pPr>
              <w:jc w:val="center"/>
              <w:rPr>
                <w:b/>
              </w:rPr>
            </w:pPr>
          </w:p>
        </w:tc>
        <w:tc>
          <w:tcPr>
            <w:tcW w:w="751" w:type="pct"/>
            <w:vAlign w:val="center"/>
          </w:tcPr>
          <w:p w:rsidR="00841303" w:rsidRPr="00841303" w:rsidRDefault="00841303" w:rsidP="00841303">
            <w:pPr>
              <w:jc w:val="center"/>
              <w:rPr>
                <w:b/>
              </w:rPr>
            </w:pPr>
          </w:p>
        </w:tc>
        <w:tc>
          <w:tcPr>
            <w:tcW w:w="1966" w:type="pct"/>
          </w:tcPr>
          <w:p w:rsidR="00841303" w:rsidRPr="00841303" w:rsidRDefault="00841303" w:rsidP="00841303">
            <w:pPr>
              <w:jc w:val="center"/>
              <w:rPr>
                <w:b/>
              </w:rPr>
            </w:pPr>
          </w:p>
        </w:tc>
      </w:tr>
    </w:tbl>
    <w:p w:rsidR="00841303" w:rsidRPr="00841303" w:rsidRDefault="00841303" w:rsidP="00841303">
      <w:pPr>
        <w:jc w:val="center"/>
        <w:rPr>
          <w:b/>
          <w:bCs/>
        </w:rPr>
      </w:pPr>
    </w:p>
    <w:p w:rsidR="00841303" w:rsidRPr="00841303" w:rsidRDefault="00841303" w:rsidP="00841303">
      <w:pPr>
        <w:jc w:val="center"/>
        <w:rPr>
          <w:b/>
          <w:bCs/>
        </w:rPr>
      </w:pPr>
    </w:p>
    <w:tbl>
      <w:tblPr>
        <w:tblW w:w="10173" w:type="dxa"/>
        <w:tblLayout w:type="fixed"/>
        <w:tblLook w:val="0000"/>
      </w:tblPr>
      <w:tblGrid>
        <w:gridCol w:w="4503"/>
        <w:gridCol w:w="708"/>
        <w:gridCol w:w="4962"/>
      </w:tblGrid>
      <w:tr w:rsidR="00841303" w:rsidRPr="00841303" w:rsidTr="004E11A2">
        <w:tc>
          <w:tcPr>
            <w:tcW w:w="4503" w:type="dxa"/>
          </w:tcPr>
          <w:p w:rsidR="00841303" w:rsidRPr="00841303" w:rsidRDefault="00841303" w:rsidP="00841303">
            <w:pPr>
              <w:widowControl w:val="0"/>
              <w:autoSpaceDE w:val="0"/>
              <w:autoSpaceDN w:val="0"/>
              <w:adjustRightInd w:val="0"/>
              <w:rPr>
                <w:b/>
                <w:bCs/>
              </w:rPr>
            </w:pPr>
            <w:r w:rsidRPr="00841303">
              <w:rPr>
                <w:b/>
                <w:bCs/>
              </w:rPr>
              <w:t>ИСПОЛНИТЕЛЬ</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 /_____________/</w:t>
            </w:r>
          </w:p>
        </w:tc>
        <w:tc>
          <w:tcPr>
            <w:tcW w:w="708" w:type="dxa"/>
          </w:tcPr>
          <w:p w:rsidR="00841303" w:rsidRPr="00841303" w:rsidRDefault="00841303" w:rsidP="00841303">
            <w:pPr>
              <w:widowControl w:val="0"/>
              <w:autoSpaceDE w:val="0"/>
              <w:autoSpaceDN w:val="0"/>
              <w:adjustRightInd w:val="0"/>
              <w:ind w:firstLine="357"/>
              <w:rPr>
                <w:b/>
                <w:bCs/>
                <w:snapToGrid w:val="0"/>
              </w:rPr>
            </w:pPr>
          </w:p>
        </w:tc>
        <w:tc>
          <w:tcPr>
            <w:tcW w:w="4962" w:type="dxa"/>
          </w:tcPr>
          <w:p w:rsidR="00841303" w:rsidRPr="00841303" w:rsidRDefault="00841303" w:rsidP="00841303">
            <w:pPr>
              <w:widowControl w:val="0"/>
              <w:autoSpaceDE w:val="0"/>
              <w:autoSpaceDN w:val="0"/>
              <w:adjustRightInd w:val="0"/>
              <w:rPr>
                <w:b/>
                <w:bCs/>
                <w:snapToGrid w:val="0"/>
              </w:rPr>
            </w:pPr>
            <w:r w:rsidRPr="00841303">
              <w:rPr>
                <w:b/>
                <w:bCs/>
                <w:snapToGrid w:val="0"/>
              </w:rPr>
              <w:t>ЗАКАЗЧИК</w:t>
            </w:r>
          </w:p>
          <w:p w:rsidR="00841303" w:rsidRPr="00841303" w:rsidRDefault="00841303" w:rsidP="00841303">
            <w:pPr>
              <w:widowControl w:val="0"/>
              <w:shd w:val="clear" w:color="auto" w:fill="FFFFFF"/>
              <w:tabs>
                <w:tab w:val="left" w:pos="2383"/>
              </w:tabs>
              <w:autoSpaceDE w:val="0"/>
              <w:autoSpaceDN w:val="0"/>
              <w:adjustRightInd w:val="0"/>
              <w:rPr>
                <w:b/>
                <w:bCs/>
                <w:snapToGrid w:val="0"/>
              </w:rPr>
            </w:pPr>
          </w:p>
          <w:p w:rsidR="00841303" w:rsidRPr="00841303" w:rsidRDefault="00841303" w:rsidP="00841303">
            <w:pPr>
              <w:widowControl w:val="0"/>
              <w:shd w:val="clear" w:color="auto" w:fill="FFFFFF"/>
              <w:tabs>
                <w:tab w:val="left" w:pos="2383"/>
              </w:tabs>
              <w:autoSpaceDE w:val="0"/>
              <w:autoSpaceDN w:val="0"/>
              <w:adjustRightInd w:val="0"/>
              <w:rPr>
                <w:b/>
                <w:bCs/>
                <w:snapToGrid w:val="0"/>
              </w:rPr>
            </w:pPr>
            <w:r w:rsidRPr="00841303">
              <w:rPr>
                <w:b/>
                <w:bCs/>
                <w:snapToGrid w:val="0"/>
              </w:rPr>
              <w:t>Федеральное государственное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унитарное предприятие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«Московский эндокринный завод»</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Директор</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_________________ / М.Ю. Фонарёв /</w:t>
            </w:r>
          </w:p>
        </w:tc>
      </w:tr>
    </w:tbl>
    <w:p w:rsidR="00841303" w:rsidRPr="00841303" w:rsidRDefault="00841303" w:rsidP="00841303">
      <w:pPr>
        <w:jc w:val="center"/>
        <w:rPr>
          <w:b/>
          <w:bCs/>
        </w:rPr>
      </w:pPr>
    </w:p>
    <w:p w:rsidR="00841303" w:rsidRPr="00841303" w:rsidRDefault="00841303" w:rsidP="00841303">
      <w:pPr>
        <w:jc w:val="right"/>
      </w:pPr>
      <w:r w:rsidRPr="00841303">
        <w:rPr>
          <w:b/>
          <w:bCs/>
        </w:rPr>
        <w:br w:type="page"/>
      </w:r>
      <w:r w:rsidRPr="00841303">
        <w:lastRenderedPageBreak/>
        <w:t>Приложение № 4</w:t>
      </w:r>
    </w:p>
    <w:p w:rsidR="00841303" w:rsidRPr="00841303" w:rsidRDefault="00841303" w:rsidP="00841303">
      <w:pPr>
        <w:jc w:val="right"/>
        <w:rPr>
          <w:b/>
          <w:bCs/>
        </w:rPr>
      </w:pPr>
      <w:r w:rsidRPr="00841303">
        <w:t xml:space="preserve">к Договору № </w:t>
      </w:r>
      <w:proofErr w:type="spellStart"/>
      <w:r w:rsidRPr="00841303">
        <w:rPr>
          <w:b/>
          <w:bCs/>
        </w:rPr>
        <w:t>__________</w:t>
      </w:r>
      <w:r w:rsidRPr="00841303">
        <w:t>от</w:t>
      </w:r>
      <w:proofErr w:type="spellEnd"/>
      <w:r w:rsidRPr="00841303">
        <w:t xml:space="preserve"> «___» </w:t>
      </w:r>
      <w:r w:rsidRPr="00841303">
        <w:rPr>
          <w:b/>
          <w:bCs/>
        </w:rPr>
        <w:t>__________</w:t>
      </w:r>
      <w:r w:rsidRPr="00841303">
        <w:t xml:space="preserve"> 2016 г.</w:t>
      </w:r>
    </w:p>
    <w:p w:rsidR="00841303" w:rsidRPr="00841303" w:rsidRDefault="00841303" w:rsidP="00841303">
      <w:pPr>
        <w:jc w:val="right"/>
        <w:rPr>
          <w:b/>
          <w:bCs/>
        </w:rPr>
      </w:pPr>
    </w:p>
    <w:p w:rsidR="00841303" w:rsidRPr="00841303" w:rsidRDefault="00841303" w:rsidP="00841303">
      <w:pPr>
        <w:jc w:val="center"/>
        <w:rPr>
          <w:b/>
          <w:bCs/>
          <w:szCs w:val="22"/>
        </w:rPr>
      </w:pPr>
      <w:r w:rsidRPr="00841303">
        <w:rPr>
          <w:b/>
          <w:bCs/>
          <w:szCs w:val="22"/>
        </w:rPr>
        <w:t>АНТИКОРРУПЦИОННАЯ ОГОВОРКА</w:t>
      </w:r>
    </w:p>
    <w:p w:rsidR="00841303" w:rsidRPr="00841303" w:rsidRDefault="00841303" w:rsidP="00841303">
      <w:pPr>
        <w:ind w:firstLine="567"/>
        <w:rPr>
          <w:b/>
          <w:szCs w:val="20"/>
          <w:lang w:eastAsia="en-US"/>
        </w:rPr>
      </w:pPr>
      <w:r w:rsidRPr="00841303">
        <w:rPr>
          <w:b/>
          <w:szCs w:val="20"/>
          <w:lang w:eastAsia="en-US"/>
        </w:rPr>
        <w:t>Статья 1</w:t>
      </w:r>
    </w:p>
    <w:p w:rsidR="00841303" w:rsidRPr="00841303" w:rsidRDefault="00841303" w:rsidP="00841303">
      <w:pPr>
        <w:autoSpaceDE w:val="0"/>
        <w:autoSpaceDN w:val="0"/>
        <w:adjustRightInd w:val="0"/>
        <w:ind w:firstLine="567"/>
        <w:jc w:val="both"/>
        <w:rPr>
          <w:szCs w:val="22"/>
        </w:rPr>
      </w:pPr>
      <w:r w:rsidRPr="00841303">
        <w:rPr>
          <w:szCs w:val="22"/>
        </w:rPr>
        <w:t>1.1. Настоящим каждая Сторона гарантирует, что при заключении настоящего Договора и исполнении своих обязательств по нему, Стороны:</w:t>
      </w:r>
    </w:p>
    <w:p w:rsidR="00841303" w:rsidRPr="00841303" w:rsidRDefault="00841303" w:rsidP="00841303">
      <w:pPr>
        <w:autoSpaceDE w:val="0"/>
        <w:autoSpaceDN w:val="0"/>
        <w:adjustRightInd w:val="0"/>
        <w:ind w:firstLine="567"/>
        <w:jc w:val="both"/>
        <w:rPr>
          <w:szCs w:val="22"/>
        </w:rPr>
      </w:pPr>
      <w:r w:rsidRPr="00841303">
        <w:rPr>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41303" w:rsidRPr="00841303" w:rsidRDefault="00841303" w:rsidP="00841303">
      <w:pPr>
        <w:ind w:firstLine="567"/>
        <w:jc w:val="both"/>
        <w:rPr>
          <w:szCs w:val="20"/>
          <w:lang w:eastAsia="en-US"/>
        </w:rPr>
      </w:pPr>
      <w:r w:rsidRPr="00841303">
        <w:rPr>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1303" w:rsidRPr="00841303" w:rsidRDefault="00841303" w:rsidP="00841303">
      <w:pPr>
        <w:ind w:firstLine="567"/>
        <w:jc w:val="both"/>
        <w:rPr>
          <w:szCs w:val="20"/>
          <w:lang w:eastAsia="en-US"/>
        </w:rPr>
      </w:pPr>
      <w:r w:rsidRPr="00841303">
        <w:rPr>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41303" w:rsidRPr="00841303" w:rsidRDefault="00841303" w:rsidP="00841303">
      <w:pPr>
        <w:ind w:firstLine="567"/>
        <w:jc w:val="both"/>
        <w:rPr>
          <w:szCs w:val="20"/>
          <w:lang w:eastAsia="en-US"/>
        </w:rPr>
      </w:pPr>
      <w:r w:rsidRPr="00841303">
        <w:rPr>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41303" w:rsidRPr="00841303" w:rsidRDefault="00841303" w:rsidP="00841303">
      <w:pPr>
        <w:ind w:firstLine="567"/>
        <w:jc w:val="both"/>
        <w:rPr>
          <w:szCs w:val="20"/>
          <w:lang w:eastAsia="en-US"/>
        </w:rPr>
      </w:pPr>
      <w:r w:rsidRPr="00841303">
        <w:rPr>
          <w:szCs w:val="20"/>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41303" w:rsidRPr="00841303" w:rsidRDefault="00841303" w:rsidP="00841303">
      <w:pPr>
        <w:ind w:firstLine="567"/>
        <w:jc w:val="both"/>
        <w:rPr>
          <w:szCs w:val="20"/>
          <w:lang w:eastAsia="en-US"/>
        </w:rPr>
      </w:pPr>
      <w:r w:rsidRPr="00841303">
        <w:rPr>
          <w:szCs w:val="20"/>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841303">
        <w:rPr>
          <w:szCs w:val="20"/>
          <w:lang w:eastAsia="en-US"/>
        </w:rPr>
        <w:t>аффилированных</w:t>
      </w:r>
      <w:proofErr w:type="spellEnd"/>
      <w:r w:rsidRPr="00841303">
        <w:rPr>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41303" w:rsidRPr="00841303" w:rsidRDefault="00841303" w:rsidP="00841303">
      <w:pPr>
        <w:ind w:firstLine="567"/>
        <w:jc w:val="both"/>
        <w:rPr>
          <w:szCs w:val="20"/>
          <w:lang w:eastAsia="en-US"/>
        </w:rPr>
      </w:pPr>
      <w:r w:rsidRPr="00841303">
        <w:rPr>
          <w:szCs w:val="20"/>
          <w:lang w:eastAsia="en-US"/>
        </w:rPr>
        <w:t xml:space="preserve">1.2. Под "разумными мерами" для предотвращения совершения коррупционных действий со стороны их </w:t>
      </w:r>
      <w:proofErr w:type="spellStart"/>
      <w:r w:rsidRPr="00841303">
        <w:rPr>
          <w:szCs w:val="20"/>
          <w:lang w:eastAsia="en-US"/>
        </w:rPr>
        <w:t>аффилированных</w:t>
      </w:r>
      <w:proofErr w:type="spellEnd"/>
      <w:r w:rsidRPr="00841303">
        <w:rPr>
          <w:szCs w:val="20"/>
          <w:lang w:eastAsia="en-US"/>
        </w:rPr>
        <w:t xml:space="preserve"> лиц или посредников, помимо прочего, Стороны понимают:</w:t>
      </w:r>
    </w:p>
    <w:p w:rsidR="00841303" w:rsidRPr="00841303" w:rsidRDefault="00841303" w:rsidP="00841303">
      <w:pPr>
        <w:ind w:firstLine="567"/>
        <w:jc w:val="both"/>
        <w:rPr>
          <w:szCs w:val="20"/>
          <w:lang w:eastAsia="en-US"/>
        </w:rPr>
      </w:pPr>
      <w:r w:rsidRPr="00841303">
        <w:rPr>
          <w:szCs w:val="20"/>
          <w:lang w:eastAsia="en-US"/>
        </w:rPr>
        <w:t xml:space="preserve">1.2.1. проведение инструктажа </w:t>
      </w:r>
      <w:proofErr w:type="spellStart"/>
      <w:r w:rsidRPr="00841303">
        <w:rPr>
          <w:szCs w:val="20"/>
          <w:lang w:eastAsia="en-US"/>
        </w:rPr>
        <w:t>аффилированных</w:t>
      </w:r>
      <w:proofErr w:type="spellEnd"/>
      <w:r w:rsidRPr="00841303">
        <w:rPr>
          <w:szCs w:val="20"/>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841303" w:rsidRPr="00841303" w:rsidRDefault="00841303" w:rsidP="00841303">
      <w:pPr>
        <w:ind w:firstLine="567"/>
        <w:jc w:val="both"/>
        <w:rPr>
          <w:szCs w:val="20"/>
          <w:lang w:eastAsia="en-US"/>
        </w:rPr>
      </w:pPr>
      <w:r w:rsidRPr="00841303">
        <w:rPr>
          <w:szCs w:val="20"/>
          <w:lang w:eastAsia="en-US"/>
        </w:rPr>
        <w:t xml:space="preserve">1.2.2. включение в договоры с </w:t>
      </w:r>
      <w:proofErr w:type="spellStart"/>
      <w:r w:rsidRPr="00841303">
        <w:rPr>
          <w:szCs w:val="20"/>
          <w:lang w:eastAsia="en-US"/>
        </w:rPr>
        <w:t>аффилированными</w:t>
      </w:r>
      <w:proofErr w:type="spellEnd"/>
      <w:r w:rsidRPr="00841303">
        <w:rPr>
          <w:szCs w:val="20"/>
          <w:lang w:eastAsia="en-US"/>
        </w:rPr>
        <w:t xml:space="preserve"> лицами или посредниками </w:t>
      </w:r>
      <w:proofErr w:type="spellStart"/>
      <w:r w:rsidRPr="00841303">
        <w:rPr>
          <w:szCs w:val="20"/>
          <w:lang w:eastAsia="en-US"/>
        </w:rPr>
        <w:t>антикоррупционной</w:t>
      </w:r>
      <w:proofErr w:type="spellEnd"/>
      <w:r w:rsidRPr="00841303">
        <w:rPr>
          <w:szCs w:val="20"/>
          <w:lang w:eastAsia="en-US"/>
        </w:rPr>
        <w:t xml:space="preserve"> оговорки;</w:t>
      </w:r>
    </w:p>
    <w:p w:rsidR="00841303" w:rsidRPr="00841303" w:rsidRDefault="00841303" w:rsidP="00841303">
      <w:pPr>
        <w:ind w:firstLine="567"/>
        <w:jc w:val="both"/>
        <w:rPr>
          <w:szCs w:val="20"/>
          <w:lang w:eastAsia="en-US"/>
        </w:rPr>
      </w:pPr>
      <w:r w:rsidRPr="00841303">
        <w:rPr>
          <w:szCs w:val="20"/>
          <w:lang w:eastAsia="en-US"/>
        </w:rPr>
        <w:t xml:space="preserve">1.2.3. неиспользование </w:t>
      </w:r>
      <w:proofErr w:type="spellStart"/>
      <w:r w:rsidRPr="00841303">
        <w:rPr>
          <w:szCs w:val="20"/>
          <w:lang w:eastAsia="en-US"/>
        </w:rPr>
        <w:t>аффилированных</w:t>
      </w:r>
      <w:proofErr w:type="spellEnd"/>
      <w:r w:rsidRPr="00841303">
        <w:rPr>
          <w:szCs w:val="20"/>
          <w:lang w:eastAsia="en-US"/>
        </w:rPr>
        <w:t xml:space="preserve"> лиц или посредников в качестве канала </w:t>
      </w:r>
      <w:proofErr w:type="spellStart"/>
      <w:r w:rsidRPr="00841303">
        <w:rPr>
          <w:szCs w:val="20"/>
          <w:lang w:eastAsia="en-US"/>
        </w:rPr>
        <w:t>аффилированных</w:t>
      </w:r>
      <w:proofErr w:type="spellEnd"/>
      <w:r w:rsidRPr="00841303">
        <w:rPr>
          <w:szCs w:val="20"/>
          <w:lang w:eastAsia="en-US"/>
        </w:rPr>
        <w:t xml:space="preserve"> лиц или любых посредников для совершения коррупционных действий;</w:t>
      </w:r>
    </w:p>
    <w:p w:rsidR="00841303" w:rsidRPr="00841303" w:rsidRDefault="00841303" w:rsidP="00841303">
      <w:pPr>
        <w:ind w:firstLine="567"/>
        <w:jc w:val="both"/>
        <w:rPr>
          <w:szCs w:val="20"/>
          <w:lang w:eastAsia="en-US"/>
        </w:rPr>
      </w:pPr>
      <w:r w:rsidRPr="00841303">
        <w:rPr>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41303" w:rsidRPr="00841303" w:rsidRDefault="00841303" w:rsidP="00841303">
      <w:pPr>
        <w:ind w:firstLine="567"/>
        <w:jc w:val="both"/>
        <w:rPr>
          <w:szCs w:val="20"/>
          <w:lang w:eastAsia="en-US"/>
        </w:rPr>
      </w:pPr>
      <w:r w:rsidRPr="00841303">
        <w:rPr>
          <w:szCs w:val="20"/>
          <w:lang w:eastAsia="en-US"/>
        </w:rPr>
        <w:t xml:space="preserve">1.2.5. осуществление выплат </w:t>
      </w:r>
      <w:proofErr w:type="spellStart"/>
      <w:r w:rsidRPr="00841303">
        <w:rPr>
          <w:szCs w:val="20"/>
          <w:lang w:eastAsia="en-US"/>
        </w:rPr>
        <w:t>аффилированным</w:t>
      </w:r>
      <w:proofErr w:type="spellEnd"/>
      <w:r w:rsidRPr="00841303">
        <w:rPr>
          <w:szCs w:val="20"/>
          <w:lang w:eastAsia="en-US"/>
        </w:rPr>
        <w:t xml:space="preserve"> лицам или посредникам в размере, не превышающем размер соответствующего вознаграждения за выполненные ими работы.</w:t>
      </w:r>
    </w:p>
    <w:p w:rsidR="00841303" w:rsidRPr="00841303" w:rsidRDefault="00841303" w:rsidP="00841303">
      <w:pPr>
        <w:ind w:firstLine="567"/>
        <w:jc w:val="both"/>
        <w:rPr>
          <w:szCs w:val="20"/>
          <w:lang w:eastAsia="en-US"/>
        </w:rPr>
      </w:pPr>
    </w:p>
    <w:p w:rsidR="00841303" w:rsidRPr="00841303" w:rsidRDefault="00841303" w:rsidP="00841303">
      <w:pPr>
        <w:ind w:firstLine="567"/>
        <w:jc w:val="both"/>
        <w:rPr>
          <w:b/>
          <w:szCs w:val="20"/>
          <w:lang w:eastAsia="en-US"/>
        </w:rPr>
      </w:pPr>
      <w:r w:rsidRPr="00841303">
        <w:rPr>
          <w:b/>
          <w:szCs w:val="20"/>
          <w:lang w:eastAsia="en-US"/>
        </w:rPr>
        <w:t>Статья 2</w:t>
      </w:r>
    </w:p>
    <w:p w:rsidR="00841303" w:rsidRPr="00841303" w:rsidRDefault="00841303" w:rsidP="00841303">
      <w:pPr>
        <w:ind w:firstLine="567"/>
        <w:jc w:val="both"/>
        <w:rPr>
          <w:szCs w:val="20"/>
          <w:lang w:eastAsia="en-US"/>
        </w:rPr>
      </w:pPr>
      <w:r w:rsidRPr="00841303">
        <w:rPr>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41303" w:rsidRPr="00841303" w:rsidRDefault="00841303" w:rsidP="00841303">
      <w:pPr>
        <w:ind w:firstLine="567"/>
        <w:jc w:val="both"/>
        <w:rPr>
          <w:bCs/>
          <w:szCs w:val="20"/>
          <w:lang w:eastAsia="en-US"/>
        </w:rPr>
      </w:pPr>
      <w:r w:rsidRPr="00841303">
        <w:rPr>
          <w:szCs w:val="20"/>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841303">
        <w:rPr>
          <w:szCs w:val="20"/>
          <w:lang w:eastAsia="en-US"/>
        </w:rPr>
        <w:lastRenderedPageBreak/>
        <w:t>произойдет.</w:t>
      </w:r>
      <w:r w:rsidRPr="00841303">
        <w:rPr>
          <w:b/>
          <w:bCs/>
          <w:szCs w:val="20"/>
          <w:lang w:eastAsia="en-US"/>
        </w:rPr>
        <w:t xml:space="preserve"> </w:t>
      </w:r>
      <w:r w:rsidRPr="00841303">
        <w:rPr>
          <w:bCs/>
          <w:szCs w:val="20"/>
          <w:lang w:eastAsia="en-US"/>
        </w:rPr>
        <w:t>Это подтверждение должно быть направлено в течение десяти рабочих дней с даты направления письменного уведомления;</w:t>
      </w:r>
    </w:p>
    <w:p w:rsidR="00841303" w:rsidRPr="00841303" w:rsidRDefault="00841303" w:rsidP="00841303">
      <w:pPr>
        <w:ind w:firstLine="567"/>
        <w:jc w:val="both"/>
        <w:rPr>
          <w:lang w:eastAsia="en-US"/>
        </w:rPr>
      </w:pPr>
      <w:r w:rsidRPr="00841303">
        <w:rPr>
          <w:bCs/>
          <w:lang w:eastAsia="en-US"/>
        </w:rPr>
        <w:t xml:space="preserve">2.1.2. </w:t>
      </w:r>
      <w:r w:rsidRPr="00841303">
        <w:rPr>
          <w:lang w:eastAsia="en-US"/>
        </w:rPr>
        <w:t>обеспечить конфиденциальность указанной информации вплоть до полного выяснения обстоятель</w:t>
      </w:r>
      <w:proofErr w:type="gramStart"/>
      <w:r w:rsidRPr="00841303">
        <w:rPr>
          <w:lang w:eastAsia="en-US"/>
        </w:rPr>
        <w:t>ств Ст</w:t>
      </w:r>
      <w:proofErr w:type="gramEnd"/>
      <w:r w:rsidRPr="00841303">
        <w:rPr>
          <w:lang w:eastAsia="en-US"/>
        </w:rPr>
        <w:t>оронами;</w:t>
      </w:r>
    </w:p>
    <w:p w:rsidR="00841303" w:rsidRPr="00841303" w:rsidRDefault="00841303" w:rsidP="00841303">
      <w:pPr>
        <w:ind w:firstLine="567"/>
        <w:jc w:val="both"/>
        <w:rPr>
          <w:lang w:eastAsia="en-US"/>
        </w:rPr>
      </w:pPr>
      <w:r w:rsidRPr="00841303">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41303" w:rsidRPr="00841303" w:rsidRDefault="00841303" w:rsidP="00841303">
      <w:pPr>
        <w:ind w:firstLine="567"/>
        <w:jc w:val="both"/>
        <w:rPr>
          <w:lang w:eastAsia="en-US"/>
        </w:rPr>
      </w:pPr>
      <w:r w:rsidRPr="00841303">
        <w:rPr>
          <w:lang w:eastAsia="en-US"/>
        </w:rPr>
        <w:t>2.1.4. оказать полное содействие при сборе доказатель</w:t>
      </w:r>
      <w:proofErr w:type="gramStart"/>
      <w:r w:rsidRPr="00841303">
        <w:rPr>
          <w:lang w:eastAsia="en-US"/>
        </w:rPr>
        <w:t>ств пр</w:t>
      </w:r>
      <w:proofErr w:type="gramEnd"/>
      <w:r w:rsidRPr="00841303">
        <w:rPr>
          <w:lang w:eastAsia="en-US"/>
        </w:rPr>
        <w:t>и проведении аудита</w:t>
      </w:r>
      <w:r w:rsidRPr="00841303">
        <w:rPr>
          <w:bCs/>
          <w:lang w:eastAsia="en-US"/>
        </w:rPr>
        <w:t>.</w:t>
      </w:r>
    </w:p>
    <w:p w:rsidR="00841303" w:rsidRPr="00841303" w:rsidRDefault="00841303" w:rsidP="00841303">
      <w:pPr>
        <w:ind w:firstLine="567"/>
        <w:jc w:val="both"/>
        <w:rPr>
          <w:szCs w:val="20"/>
          <w:lang w:eastAsia="en-US"/>
        </w:rPr>
      </w:pPr>
      <w:r w:rsidRPr="00841303">
        <w:rPr>
          <w:szCs w:val="20"/>
          <w:lang w:eastAsia="en-US"/>
        </w:rPr>
        <w:t xml:space="preserve">2.2. </w:t>
      </w:r>
      <w:proofErr w:type="gramStart"/>
      <w:r w:rsidRPr="00841303">
        <w:rPr>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41303">
        <w:rPr>
          <w:szCs w:val="20"/>
          <w:lang w:eastAsia="en-US"/>
        </w:rPr>
        <w:t>аффилированными</w:t>
      </w:r>
      <w:proofErr w:type="spellEnd"/>
      <w:r w:rsidRPr="00841303">
        <w:rPr>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41303">
        <w:rPr>
          <w:szCs w:val="20"/>
          <w:lang w:eastAsia="en-US"/>
        </w:rPr>
        <w:t xml:space="preserve"> доходов, полученных преступным путем.</w:t>
      </w:r>
    </w:p>
    <w:p w:rsidR="00841303" w:rsidRPr="00841303" w:rsidRDefault="00841303" w:rsidP="00841303">
      <w:pPr>
        <w:ind w:firstLine="567"/>
        <w:jc w:val="both"/>
        <w:rPr>
          <w:b/>
          <w:bCs/>
          <w:szCs w:val="20"/>
          <w:lang w:eastAsia="en-US"/>
        </w:rPr>
      </w:pPr>
    </w:p>
    <w:p w:rsidR="00841303" w:rsidRPr="00841303" w:rsidRDefault="00841303" w:rsidP="00841303">
      <w:pPr>
        <w:ind w:firstLine="567"/>
        <w:jc w:val="both"/>
        <w:rPr>
          <w:b/>
          <w:szCs w:val="20"/>
          <w:lang w:eastAsia="en-US"/>
        </w:rPr>
      </w:pPr>
      <w:r w:rsidRPr="00841303">
        <w:rPr>
          <w:b/>
          <w:szCs w:val="20"/>
          <w:lang w:eastAsia="en-US"/>
        </w:rPr>
        <w:t>Статья 3</w:t>
      </w:r>
    </w:p>
    <w:p w:rsidR="00841303" w:rsidRPr="00841303" w:rsidRDefault="00841303" w:rsidP="00841303">
      <w:pPr>
        <w:ind w:firstLine="567"/>
        <w:jc w:val="both"/>
      </w:pPr>
      <w:r w:rsidRPr="00841303">
        <w:t xml:space="preserve">3.1. </w:t>
      </w:r>
      <w:proofErr w:type="gramStart"/>
      <w:r w:rsidRPr="00841303">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41303">
        <w:t xml:space="preserve"> Сторона, по чьей инициативе </w:t>
      </w:r>
      <w:proofErr w:type="gramStart"/>
      <w:r w:rsidRPr="00841303">
        <w:t>был</w:t>
      </w:r>
      <w:proofErr w:type="gramEnd"/>
      <w:r w:rsidRPr="0084130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41303" w:rsidRPr="00841303" w:rsidRDefault="00841303" w:rsidP="00841303">
      <w:pPr>
        <w:jc w:val="both"/>
      </w:pPr>
    </w:p>
    <w:p w:rsidR="00841303" w:rsidRPr="00841303" w:rsidRDefault="00841303" w:rsidP="00841303">
      <w:pPr>
        <w:rPr>
          <w:szCs w:val="22"/>
        </w:rPr>
      </w:pPr>
    </w:p>
    <w:p w:rsidR="00841303" w:rsidRPr="00841303" w:rsidRDefault="00841303" w:rsidP="00841303">
      <w:pPr>
        <w:widowControl w:val="0"/>
        <w:shd w:val="clear" w:color="auto" w:fill="FFFFFF"/>
        <w:tabs>
          <w:tab w:val="left" w:pos="2383"/>
        </w:tabs>
        <w:autoSpaceDE w:val="0"/>
        <w:autoSpaceDN w:val="0"/>
        <w:adjustRightInd w:val="0"/>
        <w:rPr>
          <w:b/>
          <w:bCs/>
          <w:snapToGrid w:val="0"/>
          <w:sz w:val="28"/>
          <w:szCs w:val="28"/>
        </w:rPr>
      </w:pPr>
    </w:p>
    <w:tbl>
      <w:tblPr>
        <w:tblW w:w="0" w:type="auto"/>
        <w:tblLayout w:type="fixed"/>
        <w:tblLook w:val="0000"/>
      </w:tblPr>
      <w:tblGrid>
        <w:gridCol w:w="4503"/>
        <w:gridCol w:w="708"/>
        <w:gridCol w:w="4962"/>
      </w:tblGrid>
      <w:tr w:rsidR="00841303" w:rsidRPr="00841303" w:rsidTr="004E11A2">
        <w:tc>
          <w:tcPr>
            <w:tcW w:w="4503" w:type="dxa"/>
          </w:tcPr>
          <w:p w:rsidR="00841303" w:rsidRPr="00841303" w:rsidRDefault="00841303" w:rsidP="00841303">
            <w:pPr>
              <w:widowControl w:val="0"/>
              <w:autoSpaceDE w:val="0"/>
              <w:autoSpaceDN w:val="0"/>
              <w:adjustRightInd w:val="0"/>
              <w:rPr>
                <w:b/>
                <w:bCs/>
              </w:rPr>
            </w:pPr>
            <w:r w:rsidRPr="00841303">
              <w:rPr>
                <w:b/>
                <w:bCs/>
              </w:rPr>
              <w:t>ИСПОЛНИТЕЛЬ</w:t>
            </w: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 /_____________/</w:t>
            </w:r>
          </w:p>
        </w:tc>
        <w:tc>
          <w:tcPr>
            <w:tcW w:w="708" w:type="dxa"/>
          </w:tcPr>
          <w:p w:rsidR="00841303" w:rsidRPr="00841303" w:rsidRDefault="00841303" w:rsidP="00841303">
            <w:pPr>
              <w:widowControl w:val="0"/>
              <w:autoSpaceDE w:val="0"/>
              <w:autoSpaceDN w:val="0"/>
              <w:adjustRightInd w:val="0"/>
              <w:ind w:firstLine="357"/>
              <w:rPr>
                <w:b/>
                <w:bCs/>
                <w:snapToGrid w:val="0"/>
              </w:rPr>
            </w:pPr>
          </w:p>
        </w:tc>
        <w:tc>
          <w:tcPr>
            <w:tcW w:w="4962" w:type="dxa"/>
          </w:tcPr>
          <w:p w:rsidR="00841303" w:rsidRPr="00841303" w:rsidRDefault="00841303" w:rsidP="00841303">
            <w:pPr>
              <w:widowControl w:val="0"/>
              <w:autoSpaceDE w:val="0"/>
              <w:autoSpaceDN w:val="0"/>
              <w:adjustRightInd w:val="0"/>
              <w:rPr>
                <w:b/>
                <w:bCs/>
                <w:snapToGrid w:val="0"/>
              </w:rPr>
            </w:pPr>
            <w:r w:rsidRPr="00841303">
              <w:rPr>
                <w:b/>
                <w:bCs/>
                <w:snapToGrid w:val="0"/>
              </w:rPr>
              <w:t>ЗАКАЗЧИК</w:t>
            </w:r>
          </w:p>
          <w:p w:rsidR="00841303" w:rsidRPr="00841303" w:rsidRDefault="00841303" w:rsidP="00841303">
            <w:pPr>
              <w:widowControl w:val="0"/>
              <w:shd w:val="clear" w:color="auto" w:fill="FFFFFF"/>
              <w:tabs>
                <w:tab w:val="left" w:pos="2383"/>
              </w:tabs>
              <w:autoSpaceDE w:val="0"/>
              <w:autoSpaceDN w:val="0"/>
              <w:adjustRightInd w:val="0"/>
              <w:rPr>
                <w:b/>
                <w:bCs/>
                <w:snapToGrid w:val="0"/>
              </w:rPr>
            </w:pPr>
          </w:p>
          <w:p w:rsidR="00841303" w:rsidRPr="00841303" w:rsidRDefault="00841303" w:rsidP="00841303">
            <w:pPr>
              <w:widowControl w:val="0"/>
              <w:shd w:val="clear" w:color="auto" w:fill="FFFFFF"/>
              <w:tabs>
                <w:tab w:val="left" w:pos="2383"/>
              </w:tabs>
              <w:autoSpaceDE w:val="0"/>
              <w:autoSpaceDN w:val="0"/>
              <w:adjustRightInd w:val="0"/>
              <w:rPr>
                <w:b/>
                <w:bCs/>
                <w:snapToGrid w:val="0"/>
              </w:rPr>
            </w:pPr>
            <w:r w:rsidRPr="00841303">
              <w:rPr>
                <w:b/>
                <w:bCs/>
                <w:snapToGrid w:val="0"/>
              </w:rPr>
              <w:t>Федеральное государственное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унитарное предприятие</w:t>
            </w:r>
          </w:p>
          <w:p w:rsidR="00841303" w:rsidRPr="00841303" w:rsidRDefault="00841303" w:rsidP="00841303">
            <w:pPr>
              <w:widowControl w:val="0"/>
              <w:shd w:val="clear" w:color="auto" w:fill="FFFFFF"/>
              <w:tabs>
                <w:tab w:val="left" w:pos="1915"/>
                <w:tab w:val="left" w:pos="4075"/>
              </w:tabs>
              <w:autoSpaceDE w:val="0"/>
              <w:autoSpaceDN w:val="0"/>
              <w:adjustRightInd w:val="0"/>
              <w:rPr>
                <w:b/>
                <w:bCs/>
                <w:snapToGrid w:val="0"/>
              </w:rPr>
            </w:pPr>
            <w:r w:rsidRPr="00841303">
              <w:rPr>
                <w:b/>
                <w:bCs/>
                <w:snapToGrid w:val="0"/>
              </w:rPr>
              <w:t>«Московский эндокринный завод»</w:t>
            </w:r>
          </w:p>
          <w:p w:rsidR="00841303" w:rsidRPr="00841303" w:rsidRDefault="00841303" w:rsidP="00841303">
            <w:pPr>
              <w:widowControl w:val="0"/>
              <w:autoSpaceDE w:val="0"/>
              <w:autoSpaceDN w:val="0"/>
              <w:adjustRightInd w:val="0"/>
              <w:rPr>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Директор</w:t>
            </w: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p>
          <w:p w:rsidR="00841303" w:rsidRPr="00841303" w:rsidRDefault="00841303" w:rsidP="00841303">
            <w:pPr>
              <w:widowControl w:val="0"/>
              <w:autoSpaceDE w:val="0"/>
              <w:autoSpaceDN w:val="0"/>
              <w:adjustRightInd w:val="0"/>
              <w:rPr>
                <w:b/>
                <w:bCs/>
                <w:snapToGrid w:val="0"/>
              </w:rPr>
            </w:pPr>
            <w:r w:rsidRPr="00841303">
              <w:rPr>
                <w:b/>
                <w:bCs/>
                <w:snapToGrid w:val="0"/>
              </w:rPr>
              <w:t>_________________ / М.Ю. Фонарёв /</w:t>
            </w:r>
          </w:p>
        </w:tc>
      </w:tr>
    </w:tbl>
    <w:p w:rsidR="00841303" w:rsidRPr="00841303" w:rsidRDefault="00841303" w:rsidP="00841303">
      <w:pPr>
        <w:widowControl w:val="0"/>
        <w:shd w:val="clear" w:color="auto" w:fill="FFFFFF"/>
        <w:tabs>
          <w:tab w:val="left" w:pos="2383"/>
        </w:tabs>
        <w:autoSpaceDE w:val="0"/>
        <w:autoSpaceDN w:val="0"/>
        <w:adjustRightInd w:val="0"/>
        <w:ind w:left="14" w:firstLine="357"/>
        <w:rPr>
          <w:b/>
          <w:bCs/>
          <w:snapToGrid w:val="0"/>
          <w:sz w:val="28"/>
          <w:szCs w:val="28"/>
        </w:rPr>
      </w:pPr>
    </w:p>
    <w:p w:rsidR="00841303" w:rsidRDefault="00841303" w:rsidP="00841303">
      <w:pPr>
        <w:jc w:val="center"/>
        <w:rPr>
          <w:b/>
        </w:rPr>
      </w:pPr>
    </w:p>
    <w:sectPr w:rsidR="00841303" w:rsidSect="007C72B1">
      <w:footerReference w:type="default" r:id="rId16"/>
      <w:pgSz w:w="11909" w:h="16834"/>
      <w:pgMar w:top="851" w:right="567" w:bottom="851"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B1" w:rsidRDefault="007C72B1" w:rsidP="0030578F">
      <w:r>
        <w:separator/>
      </w:r>
    </w:p>
  </w:endnote>
  <w:endnote w:type="continuationSeparator" w:id="0">
    <w:p w:rsidR="007C72B1" w:rsidRDefault="007C72B1"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B1" w:rsidRDefault="00F32581" w:rsidP="0086612F">
    <w:pPr>
      <w:pStyle w:val="a6"/>
      <w:framePr w:wrap="auto" w:vAnchor="text" w:hAnchor="margin" w:xAlign="right" w:y="1"/>
      <w:rPr>
        <w:rStyle w:val="a8"/>
      </w:rPr>
    </w:pPr>
    <w:r>
      <w:rPr>
        <w:rStyle w:val="a8"/>
      </w:rPr>
      <w:fldChar w:fldCharType="begin"/>
    </w:r>
    <w:r w:rsidR="007C72B1">
      <w:rPr>
        <w:rStyle w:val="a8"/>
      </w:rPr>
      <w:instrText xml:space="preserve">PAGE  </w:instrText>
    </w:r>
    <w:r>
      <w:rPr>
        <w:rStyle w:val="a8"/>
      </w:rPr>
      <w:fldChar w:fldCharType="separate"/>
    </w:r>
    <w:r w:rsidR="001D2608">
      <w:rPr>
        <w:rStyle w:val="a8"/>
        <w:noProof/>
      </w:rPr>
      <w:t>32</w:t>
    </w:r>
    <w:r>
      <w:rPr>
        <w:rStyle w:val="a8"/>
      </w:rPr>
      <w:fldChar w:fldCharType="end"/>
    </w:r>
  </w:p>
  <w:p w:rsidR="007C72B1" w:rsidRDefault="007C72B1" w:rsidP="0086612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2B1" w:rsidRPr="00737057" w:rsidRDefault="00F32581">
    <w:pPr>
      <w:pStyle w:val="a6"/>
      <w:jc w:val="right"/>
    </w:pPr>
    <w:fldSimple w:instr=" PAGE   \* MERGEFORMAT ">
      <w:r w:rsidR="001D2608">
        <w:rPr>
          <w:noProof/>
        </w:rPr>
        <w:t>37</w:t>
      </w:r>
    </w:fldSimple>
  </w:p>
  <w:p w:rsidR="007C72B1" w:rsidRDefault="007C72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B1" w:rsidRDefault="007C72B1" w:rsidP="0030578F">
      <w:r>
        <w:separator/>
      </w:r>
    </w:p>
  </w:footnote>
  <w:footnote w:type="continuationSeparator" w:id="0">
    <w:p w:rsidR="007C72B1" w:rsidRDefault="007C72B1"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6694808"/>
    <w:multiLevelType w:val="hybridMultilevel"/>
    <w:tmpl w:val="615A365C"/>
    <w:lvl w:ilvl="0" w:tplc="A37C49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4">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DF1FC6"/>
    <w:multiLevelType w:val="hybridMultilevel"/>
    <w:tmpl w:val="B08A5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3">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8"/>
  </w:num>
  <w:num w:numId="2">
    <w:abstractNumId w:val="5"/>
  </w:num>
  <w:num w:numId="3">
    <w:abstractNumId w:val="36"/>
  </w:num>
  <w:num w:numId="4">
    <w:abstractNumId w:val="6"/>
  </w:num>
  <w:num w:numId="5">
    <w:abstractNumId w:val="21"/>
  </w:num>
  <w:num w:numId="6">
    <w:abstractNumId w:val="18"/>
  </w:num>
  <w:num w:numId="7">
    <w:abstractNumId w:val="19"/>
  </w:num>
  <w:num w:numId="8">
    <w:abstractNumId w:val="16"/>
  </w:num>
  <w:num w:numId="9">
    <w:abstractNumId w:val="33"/>
  </w:num>
  <w:num w:numId="10">
    <w:abstractNumId w:val="23"/>
  </w:num>
  <w:num w:numId="11">
    <w:abstractNumId w:val="40"/>
  </w:num>
  <w:num w:numId="12">
    <w:abstractNumId w:val="27"/>
  </w:num>
  <w:num w:numId="13">
    <w:abstractNumId w:val="29"/>
  </w:num>
  <w:num w:numId="14">
    <w:abstractNumId w:val="25"/>
  </w:num>
  <w:num w:numId="15">
    <w:abstractNumId w:val="34"/>
  </w:num>
  <w:num w:numId="16">
    <w:abstractNumId w:val="26"/>
  </w:num>
  <w:num w:numId="17">
    <w:abstractNumId w:val="24"/>
  </w:num>
  <w:num w:numId="18">
    <w:abstractNumId w:val="7"/>
  </w:num>
  <w:num w:numId="19">
    <w:abstractNumId w:val="9"/>
  </w:num>
  <w:num w:numId="20">
    <w:abstractNumId w:val="31"/>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14"/>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7"/>
  </w:num>
  <w:num w:numId="31">
    <w:abstractNumId w:val="8"/>
  </w:num>
  <w:num w:numId="32">
    <w:abstractNumId w:val="38"/>
  </w:num>
  <w:num w:numId="33">
    <w:abstractNumId w:val="15"/>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 w:numId="37">
    <w:abstractNumId w:val="17"/>
  </w:num>
  <w:num w:numId="38">
    <w:abstractNumId w:val="39"/>
  </w:num>
  <w:num w:numId="39">
    <w:abstractNumId w:val="22"/>
  </w:num>
  <w:num w:numId="40">
    <w:abstractNumId w:val="12"/>
  </w:num>
  <w:num w:numId="41">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5AD1"/>
    <w:rsid w:val="00037410"/>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14A80"/>
    <w:rsid w:val="0012489E"/>
    <w:rsid w:val="001261C7"/>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D2608"/>
    <w:rsid w:val="001D496A"/>
    <w:rsid w:val="001E4589"/>
    <w:rsid w:val="001E6BFA"/>
    <w:rsid w:val="001F1929"/>
    <w:rsid w:val="00200CB4"/>
    <w:rsid w:val="002022EF"/>
    <w:rsid w:val="00206A3B"/>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39E0"/>
    <w:rsid w:val="00273C78"/>
    <w:rsid w:val="002774B0"/>
    <w:rsid w:val="00280562"/>
    <w:rsid w:val="00282D27"/>
    <w:rsid w:val="00290B4E"/>
    <w:rsid w:val="002944EE"/>
    <w:rsid w:val="00296121"/>
    <w:rsid w:val="002A2E2B"/>
    <w:rsid w:val="002A484D"/>
    <w:rsid w:val="002D1CB7"/>
    <w:rsid w:val="002D5BA5"/>
    <w:rsid w:val="002D6449"/>
    <w:rsid w:val="002F1C06"/>
    <w:rsid w:val="002F25F3"/>
    <w:rsid w:val="002F30AD"/>
    <w:rsid w:val="002F39AC"/>
    <w:rsid w:val="002F70E1"/>
    <w:rsid w:val="0030578F"/>
    <w:rsid w:val="00313798"/>
    <w:rsid w:val="0031428E"/>
    <w:rsid w:val="00317219"/>
    <w:rsid w:val="0033202A"/>
    <w:rsid w:val="00334D37"/>
    <w:rsid w:val="00335B68"/>
    <w:rsid w:val="00344A92"/>
    <w:rsid w:val="00344C0F"/>
    <w:rsid w:val="00354DB4"/>
    <w:rsid w:val="00354EE0"/>
    <w:rsid w:val="00365940"/>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17105"/>
    <w:rsid w:val="00417D18"/>
    <w:rsid w:val="0042053A"/>
    <w:rsid w:val="004221F3"/>
    <w:rsid w:val="00426F5A"/>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270CD"/>
    <w:rsid w:val="00536393"/>
    <w:rsid w:val="00545B0D"/>
    <w:rsid w:val="0056100A"/>
    <w:rsid w:val="0056176C"/>
    <w:rsid w:val="005742F5"/>
    <w:rsid w:val="00575CFC"/>
    <w:rsid w:val="005764B8"/>
    <w:rsid w:val="00576B86"/>
    <w:rsid w:val="005821C0"/>
    <w:rsid w:val="005840D5"/>
    <w:rsid w:val="005857DD"/>
    <w:rsid w:val="00592A44"/>
    <w:rsid w:val="005A41ED"/>
    <w:rsid w:val="005B4EE2"/>
    <w:rsid w:val="005C744C"/>
    <w:rsid w:val="005C772A"/>
    <w:rsid w:val="005D1CE0"/>
    <w:rsid w:val="005D7CAF"/>
    <w:rsid w:val="005D7CDB"/>
    <w:rsid w:val="005E08C5"/>
    <w:rsid w:val="005E487A"/>
    <w:rsid w:val="00607646"/>
    <w:rsid w:val="006204B6"/>
    <w:rsid w:val="00621127"/>
    <w:rsid w:val="00634C7A"/>
    <w:rsid w:val="0063653E"/>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04E"/>
    <w:rsid w:val="006D03F3"/>
    <w:rsid w:val="006D2859"/>
    <w:rsid w:val="006D42E9"/>
    <w:rsid w:val="006D5E01"/>
    <w:rsid w:val="006D659B"/>
    <w:rsid w:val="006E0A1E"/>
    <w:rsid w:val="006E5A41"/>
    <w:rsid w:val="006E6ABA"/>
    <w:rsid w:val="006F12CB"/>
    <w:rsid w:val="006F6D56"/>
    <w:rsid w:val="00700CE7"/>
    <w:rsid w:val="0070202A"/>
    <w:rsid w:val="00703121"/>
    <w:rsid w:val="00703531"/>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15D4"/>
    <w:rsid w:val="0077755D"/>
    <w:rsid w:val="00780D3E"/>
    <w:rsid w:val="007818DA"/>
    <w:rsid w:val="00781A73"/>
    <w:rsid w:val="0078224E"/>
    <w:rsid w:val="00782EB3"/>
    <w:rsid w:val="00787C50"/>
    <w:rsid w:val="007921F8"/>
    <w:rsid w:val="00793BAA"/>
    <w:rsid w:val="00796CE3"/>
    <w:rsid w:val="007A028C"/>
    <w:rsid w:val="007A057A"/>
    <w:rsid w:val="007A4B2E"/>
    <w:rsid w:val="007C1DB5"/>
    <w:rsid w:val="007C27A4"/>
    <w:rsid w:val="007C72B1"/>
    <w:rsid w:val="007D53A9"/>
    <w:rsid w:val="007D7662"/>
    <w:rsid w:val="007E5EEB"/>
    <w:rsid w:val="007F3B29"/>
    <w:rsid w:val="007F6CBD"/>
    <w:rsid w:val="00802FE9"/>
    <w:rsid w:val="0080302D"/>
    <w:rsid w:val="0080507D"/>
    <w:rsid w:val="00825B19"/>
    <w:rsid w:val="00827BE5"/>
    <w:rsid w:val="00841303"/>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25DAC"/>
    <w:rsid w:val="0093405C"/>
    <w:rsid w:val="00936E6F"/>
    <w:rsid w:val="009457D2"/>
    <w:rsid w:val="00956D85"/>
    <w:rsid w:val="00956E15"/>
    <w:rsid w:val="00957974"/>
    <w:rsid w:val="00972200"/>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B4E"/>
    <w:rsid w:val="009E095F"/>
    <w:rsid w:val="009E3D70"/>
    <w:rsid w:val="009E4B9A"/>
    <w:rsid w:val="00A046CB"/>
    <w:rsid w:val="00A06C3A"/>
    <w:rsid w:val="00A13BC5"/>
    <w:rsid w:val="00A15777"/>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B0598"/>
    <w:rsid w:val="00AC09DB"/>
    <w:rsid w:val="00AC25EC"/>
    <w:rsid w:val="00AC613B"/>
    <w:rsid w:val="00AE15B7"/>
    <w:rsid w:val="00AE423C"/>
    <w:rsid w:val="00AE4C0F"/>
    <w:rsid w:val="00AF0924"/>
    <w:rsid w:val="00AF4913"/>
    <w:rsid w:val="00AF4A2A"/>
    <w:rsid w:val="00AF5CD3"/>
    <w:rsid w:val="00AF6E2F"/>
    <w:rsid w:val="00B039FD"/>
    <w:rsid w:val="00B04A20"/>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0B8B"/>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63316"/>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4BC2"/>
    <w:rsid w:val="00CC5451"/>
    <w:rsid w:val="00CC5A38"/>
    <w:rsid w:val="00CE0C68"/>
    <w:rsid w:val="00CE2E22"/>
    <w:rsid w:val="00CE4236"/>
    <w:rsid w:val="00CE662D"/>
    <w:rsid w:val="00CF37EF"/>
    <w:rsid w:val="00D04F4F"/>
    <w:rsid w:val="00D15DFC"/>
    <w:rsid w:val="00D16D38"/>
    <w:rsid w:val="00D22627"/>
    <w:rsid w:val="00D25C11"/>
    <w:rsid w:val="00D312DA"/>
    <w:rsid w:val="00D3417D"/>
    <w:rsid w:val="00D4034E"/>
    <w:rsid w:val="00D41738"/>
    <w:rsid w:val="00D50753"/>
    <w:rsid w:val="00D55D28"/>
    <w:rsid w:val="00D56DA7"/>
    <w:rsid w:val="00D6318E"/>
    <w:rsid w:val="00D63E7B"/>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F3558"/>
    <w:rsid w:val="00DF7C33"/>
    <w:rsid w:val="00E0092C"/>
    <w:rsid w:val="00E11058"/>
    <w:rsid w:val="00E116B2"/>
    <w:rsid w:val="00E16458"/>
    <w:rsid w:val="00E1656D"/>
    <w:rsid w:val="00E21231"/>
    <w:rsid w:val="00E25467"/>
    <w:rsid w:val="00E2666B"/>
    <w:rsid w:val="00E3316E"/>
    <w:rsid w:val="00E33B5F"/>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30DB5"/>
    <w:rsid w:val="00F32581"/>
    <w:rsid w:val="00F33972"/>
    <w:rsid w:val="00F36A05"/>
    <w:rsid w:val="00F37705"/>
    <w:rsid w:val="00F44A46"/>
    <w:rsid w:val="00F5607C"/>
    <w:rsid w:val="00F62071"/>
    <w:rsid w:val="00F77B27"/>
    <w:rsid w:val="00F8259A"/>
    <w:rsid w:val="00F86118"/>
    <w:rsid w:val="00F94993"/>
    <w:rsid w:val="00FA2954"/>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link w:val="ae"/>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b/>
      <w:bCs/>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link w:val="af0"/>
    <w:uiPriority w:val="99"/>
    <w:semiHidden/>
    <w:rsid w:val="0026022F"/>
    <w:rPr>
      <w:b/>
      <w:bCs/>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link w:val="af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numId w:val="2"/>
      </w:numPr>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7229-6A28-4B6E-A76B-0AAD2689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45</Pages>
  <Words>14182</Words>
  <Characters>80840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24</cp:revision>
  <cp:lastPrinted>2016-02-08T12:54:00Z</cp:lastPrinted>
  <dcterms:created xsi:type="dcterms:W3CDTF">2015-11-09T08:49:00Z</dcterms:created>
  <dcterms:modified xsi:type="dcterms:W3CDTF">2016-02-09T05:11:00Z</dcterms:modified>
</cp:coreProperties>
</file>