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w:t>
      </w:r>
      <w:r w:rsidR="00113534">
        <w:rPr>
          <w:b/>
        </w:rPr>
        <w:t>конкурса</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0A07BB">
      <w:pPr>
        <w:tabs>
          <w:tab w:val="center" w:pos="4677"/>
          <w:tab w:val="right" w:pos="9355"/>
        </w:tabs>
        <w:jc w:val="center"/>
        <w:rPr>
          <w:b/>
          <w:bCs/>
        </w:rPr>
      </w:pPr>
      <w:r w:rsidRPr="001E4589">
        <w:rPr>
          <w:b/>
          <w:bCs/>
        </w:rPr>
        <w:t xml:space="preserve">на </w:t>
      </w:r>
      <w:r w:rsidR="0048074D">
        <w:rPr>
          <w:b/>
          <w:bCs/>
        </w:rPr>
        <w:t>в</w:t>
      </w:r>
      <w:r w:rsidR="0048074D" w:rsidRPr="0048074D">
        <w:rPr>
          <w:b/>
          <w:bCs/>
        </w:rPr>
        <w:t xml:space="preserve">ыполнение </w:t>
      </w:r>
      <w:r w:rsidR="000A07BB" w:rsidRPr="000A07BB">
        <w:rPr>
          <w:b/>
          <w:bCs/>
        </w:rPr>
        <w:t xml:space="preserve">работ по разработке комплекта документов для получения разрешения на проведение клинического исследования лекарственного препарата Гонадотропин хорионический, </w:t>
      </w:r>
      <w:proofErr w:type="spellStart"/>
      <w:r w:rsidR="000A07BB" w:rsidRPr="000A07BB">
        <w:rPr>
          <w:b/>
          <w:bCs/>
        </w:rPr>
        <w:t>лиофилизат</w:t>
      </w:r>
      <w:proofErr w:type="spellEnd"/>
      <w:r w:rsidR="000A07BB" w:rsidRPr="000A07BB">
        <w:rPr>
          <w:b/>
          <w:bCs/>
        </w:rPr>
        <w:t xml:space="preserve"> для приготовления раствора для внутримышечного введения и организацию проведения клинического исследования</w:t>
      </w:r>
      <w:r w:rsidR="0005363A" w:rsidRPr="0005363A">
        <w:rPr>
          <w:b/>
          <w:bCs/>
        </w:rPr>
        <w:t>.</w:t>
      </w:r>
      <w:r w:rsidR="00827D48" w:rsidRPr="00827D48">
        <w:rPr>
          <w:b/>
          <w:bCs/>
        </w:rPr>
        <w:t xml:space="preserve"> </w:t>
      </w:r>
      <w:r w:rsidR="00DD7097" w:rsidRPr="005840D5">
        <w:rPr>
          <w:b/>
          <w:bCs/>
        </w:rPr>
        <w:t xml:space="preserve"> </w:t>
      </w:r>
    </w:p>
    <w:p w:rsidR="0026022F" w:rsidRPr="005840D5" w:rsidRDefault="0026022F" w:rsidP="00E63FBD">
      <w:pPr>
        <w:pStyle w:val="aff6"/>
        <w:snapToGrid w:val="0"/>
        <w:jc w:val="center"/>
        <w:rPr>
          <w:b/>
          <w:bCs/>
          <w:sz w:val="24"/>
          <w:szCs w:val="24"/>
        </w:rPr>
      </w:pPr>
      <w:r w:rsidRPr="005840D5">
        <w:rPr>
          <w:b/>
          <w:bCs/>
          <w:sz w:val="24"/>
          <w:szCs w:val="24"/>
        </w:rPr>
        <w:t xml:space="preserve">№ </w:t>
      </w:r>
      <w:r w:rsidR="002810A6">
        <w:rPr>
          <w:b/>
          <w:bCs/>
          <w:sz w:val="24"/>
          <w:szCs w:val="24"/>
        </w:rPr>
        <w:t>13</w:t>
      </w:r>
      <w:r w:rsidR="00B946F3" w:rsidRPr="005840D5">
        <w:rPr>
          <w:b/>
          <w:bCs/>
          <w:sz w:val="24"/>
          <w:szCs w:val="24"/>
        </w:rPr>
        <w:t>/1</w:t>
      </w:r>
      <w:r w:rsidR="00821D9B">
        <w:rPr>
          <w:b/>
          <w:bCs/>
          <w:sz w:val="24"/>
          <w:szCs w:val="24"/>
        </w:rPr>
        <w:t>8</w:t>
      </w:r>
    </w:p>
    <w:p w:rsidR="0026022F" w:rsidRPr="005840D5" w:rsidRDefault="0026022F" w:rsidP="00E63FBD">
      <w:pPr>
        <w:jc w:val="center"/>
        <w:rPr>
          <w:spacing w:val="-8"/>
        </w:rPr>
      </w:pPr>
    </w:p>
    <w:p w:rsidR="0026022F" w:rsidRDefault="0048074D" w:rsidP="00E63FBD">
      <w:pPr>
        <w:jc w:val="right"/>
        <w:rPr>
          <w:b/>
          <w:bCs/>
        </w:rPr>
      </w:pPr>
      <w:r>
        <w:rPr>
          <w:b/>
          <w:bCs/>
        </w:rPr>
        <w:t>2</w:t>
      </w:r>
      <w:r w:rsidR="002810A6">
        <w:rPr>
          <w:b/>
          <w:bCs/>
        </w:rPr>
        <w:t>1</w:t>
      </w:r>
      <w:r w:rsidR="004D1420" w:rsidRPr="005840D5">
        <w:rPr>
          <w:b/>
          <w:bCs/>
        </w:rPr>
        <w:t xml:space="preserve"> </w:t>
      </w:r>
      <w:r w:rsidR="00CC0756">
        <w:rPr>
          <w:b/>
          <w:bCs/>
        </w:rPr>
        <w:t>ноября</w:t>
      </w:r>
      <w:r w:rsidR="0026022F" w:rsidRPr="005840D5">
        <w:rPr>
          <w:b/>
          <w:bCs/>
        </w:rPr>
        <w:t xml:space="preserve"> 201</w:t>
      </w:r>
      <w:r w:rsidR="00821D9B">
        <w:rPr>
          <w:b/>
          <w:bCs/>
        </w:rPr>
        <w:t>8</w:t>
      </w:r>
      <w:r w:rsidR="0026022F" w:rsidRPr="005840D5">
        <w:rPr>
          <w:b/>
          <w:bCs/>
        </w:rPr>
        <w:t xml:space="preserve"> г.</w:t>
      </w:r>
    </w:p>
    <w:p w:rsidR="00B152C7" w:rsidRDefault="00B152C7" w:rsidP="003B604F">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w:t>
      </w:r>
      <w:r w:rsidR="00113534" w:rsidRPr="00113534">
        <w:t>конкурса</w:t>
      </w:r>
      <w:r w:rsidRPr="005840D5">
        <w:t xml:space="preserve">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48074D" w:rsidRPr="0048074D">
        <w:rPr>
          <w:bCs/>
        </w:rPr>
        <w:t xml:space="preserve">выполнение работ по </w:t>
      </w:r>
      <w:r w:rsidR="000A07BB" w:rsidRPr="000A07BB">
        <w:rPr>
          <w:bCs/>
        </w:rPr>
        <w:t xml:space="preserve">разработке комплекта документов для получения разрешения на проведение клинического исследования лекарственного препарата Гонадотропин хорионический, </w:t>
      </w:r>
      <w:proofErr w:type="spellStart"/>
      <w:r w:rsidR="000A07BB" w:rsidRPr="000A07BB">
        <w:rPr>
          <w:bCs/>
        </w:rPr>
        <w:t>лиофилизат</w:t>
      </w:r>
      <w:proofErr w:type="spellEnd"/>
      <w:r w:rsidR="000A07BB" w:rsidRPr="000A07BB">
        <w:rPr>
          <w:bCs/>
        </w:rPr>
        <w:t xml:space="preserve"> для приготовления раствора для внутримышечного введения и организацию проведения клинического исследования</w:t>
      </w:r>
      <w:r w:rsidR="006D4452">
        <w:rPr>
          <w:bCs/>
        </w:rPr>
        <w:t xml:space="preserve"> и</w:t>
      </w:r>
      <w:r w:rsidR="00827D48" w:rsidRPr="00827D48">
        <w:rPr>
          <w:bCs/>
        </w:rPr>
        <w:t xml:space="preserve"> </w:t>
      </w:r>
      <w:r w:rsidR="00B23CCE">
        <w:rPr>
          <w:bCs/>
        </w:rPr>
        <w:t>в соответствии с</w:t>
      </w:r>
      <w:r w:rsidRPr="005840D5">
        <w:t xml:space="preserve"> Положением</w:t>
      </w:r>
      <w:proofErr w:type="gramEnd"/>
      <w:r w:rsidRPr="005840D5">
        <w:t xml:space="preserve">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113534" w:rsidP="00E63FBD">
            <w:r w:rsidRPr="00113534">
              <w:t>Конкурс</w:t>
            </w:r>
            <w:r w:rsidRPr="005840D5">
              <w:rPr>
                <w:b/>
              </w:rPr>
              <w:t xml:space="preserve"> </w:t>
            </w:r>
            <w:r w:rsidR="00670902">
              <w:t>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r w:rsidR="006D4452">
              <w:t>Котельникова Ирина Геннад</w:t>
            </w:r>
            <w:r w:rsidR="007C2B08">
              <w:t>ь</w:t>
            </w:r>
            <w:r w:rsidR="006D4452">
              <w:t>евна</w:t>
            </w:r>
            <w:r>
              <w:t xml:space="preserve">, тел. +7 (495) 234-61-92 </w:t>
            </w:r>
            <w:proofErr w:type="spellStart"/>
            <w:r>
              <w:t>доб</w:t>
            </w:r>
            <w:proofErr w:type="spellEnd"/>
            <w:r>
              <w:t xml:space="preserve">. </w:t>
            </w:r>
            <w:r w:rsidR="006D4452">
              <w:t>574</w:t>
            </w:r>
            <w:r>
              <w:t>.</w:t>
            </w:r>
          </w:p>
          <w:p w:rsidR="0019478E" w:rsidRPr="005840D5" w:rsidRDefault="008D088E" w:rsidP="008D088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E02E38"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r w:rsidR="005370AC" w:rsidRPr="00A52068">
                <w:rPr>
                  <w:rStyle w:val="a6"/>
                  <w:lang w:val="en-US"/>
                </w:rPr>
                <w:t>roseltorg</w:t>
              </w:r>
              <w:r w:rsidR="005370AC" w:rsidRPr="00A52068">
                <w:rPr>
                  <w:rStyle w:val="a6"/>
                </w:rPr>
                <w:t>.</w:t>
              </w:r>
              <w:r w:rsidR="005370AC" w:rsidRPr="00A52068">
                <w:rPr>
                  <w:rStyle w:val="a6"/>
                  <w:lang w:val="en-US"/>
                </w:rPr>
                <w:t>ru</w:t>
              </w:r>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48074D" w:rsidP="003B604F">
            <w:pPr>
              <w:tabs>
                <w:tab w:val="left" w:pos="737"/>
                <w:tab w:val="left" w:pos="5740"/>
                <w:tab w:val="left" w:pos="9639"/>
              </w:tabs>
              <w:overflowPunct w:val="0"/>
              <w:autoSpaceDE w:val="0"/>
              <w:autoSpaceDN w:val="0"/>
              <w:adjustRightInd w:val="0"/>
              <w:jc w:val="both"/>
              <w:rPr>
                <w:b/>
                <w:bCs/>
              </w:rPr>
            </w:pPr>
            <w:r w:rsidRPr="0048074D">
              <w:rPr>
                <w:b/>
                <w:bCs/>
              </w:rPr>
              <w:t xml:space="preserve">Выполнение работ по </w:t>
            </w:r>
            <w:r w:rsidR="000A07BB" w:rsidRPr="000A07BB">
              <w:rPr>
                <w:b/>
                <w:bCs/>
              </w:rPr>
              <w:t xml:space="preserve">разработке комплекта документов для получения разрешения на проведение клинического исследования лекарственного препарата Гонадотропин хорионический, </w:t>
            </w:r>
            <w:proofErr w:type="spellStart"/>
            <w:r w:rsidR="000A07BB" w:rsidRPr="000A07BB">
              <w:rPr>
                <w:b/>
                <w:bCs/>
              </w:rPr>
              <w:t>лиофилизат</w:t>
            </w:r>
            <w:proofErr w:type="spellEnd"/>
            <w:r w:rsidR="000A07BB" w:rsidRPr="000A07BB">
              <w:rPr>
                <w:b/>
                <w:bCs/>
              </w:rPr>
              <w:t xml:space="preserve"> для приготовления раствора для внутримышечного введения и организацию проведения клинического исследования</w:t>
            </w:r>
            <w:r w:rsidR="00CC0756">
              <w:rPr>
                <w:b/>
                <w:bCs/>
              </w:rPr>
              <w:t>.</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B93661">
              <w:t>«Проект договора», по заявкам Заказчика</w:t>
            </w:r>
            <w:r w:rsidR="004E23BD">
              <w:t xml:space="preserve"> в пределах стоимости договора.</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013EF4" w:rsidP="004F276C">
            <w:pPr>
              <w:rPr>
                <w:highlight w:val="yellow"/>
              </w:rPr>
            </w:pPr>
            <w:r w:rsidRPr="00013EF4">
              <w:t>72.19.30.000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6D4452" w:rsidP="004F276C">
            <w:pPr>
              <w:rPr>
                <w:highlight w:val="yellow"/>
              </w:rPr>
            </w:pPr>
            <w:r w:rsidRPr="006D4452">
              <w:t>72.19</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lastRenderedPageBreak/>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48074D" w:rsidP="00F063B6">
            <w:pPr>
              <w:rPr>
                <w:b/>
              </w:rPr>
            </w:pPr>
            <w:r>
              <w:rPr>
                <w:b/>
                <w:bCs/>
              </w:rPr>
              <w:t>2</w:t>
            </w:r>
            <w:r w:rsidR="00F063B6">
              <w:rPr>
                <w:b/>
                <w:bCs/>
              </w:rPr>
              <w:t>1</w:t>
            </w:r>
            <w:r w:rsidR="00B23CCE">
              <w:rPr>
                <w:b/>
                <w:bCs/>
              </w:rPr>
              <w:t xml:space="preserve"> </w:t>
            </w:r>
            <w:r w:rsidR="00726839">
              <w:rPr>
                <w:b/>
                <w:bCs/>
              </w:rPr>
              <w:t>ноября</w:t>
            </w:r>
            <w:r w:rsidR="00344A92" w:rsidRPr="005840D5">
              <w:rPr>
                <w:b/>
                <w:bCs/>
              </w:rPr>
              <w:t xml:space="preserve"> 201</w:t>
            </w:r>
            <w:r w:rsidR="00BB21A5">
              <w:rPr>
                <w:b/>
                <w:bCs/>
              </w:rPr>
              <w:t>8</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48074D" w:rsidP="00F063B6">
            <w:pPr>
              <w:rPr>
                <w:b/>
              </w:rPr>
            </w:pPr>
            <w:r>
              <w:rPr>
                <w:b/>
                <w:bCs/>
              </w:rPr>
              <w:t>2</w:t>
            </w:r>
            <w:r w:rsidR="00F063B6">
              <w:rPr>
                <w:b/>
                <w:bCs/>
              </w:rPr>
              <w:t>9</w:t>
            </w:r>
            <w:r w:rsidR="00726839">
              <w:rPr>
                <w:b/>
                <w:bCs/>
              </w:rPr>
              <w:t xml:space="preserve"> ноября</w:t>
            </w:r>
            <w:r w:rsidR="00726839" w:rsidRPr="005840D5">
              <w:rPr>
                <w:b/>
                <w:bCs/>
              </w:rPr>
              <w:t xml:space="preserve"> </w:t>
            </w:r>
            <w:r w:rsidR="00344A92" w:rsidRPr="005840D5">
              <w:rPr>
                <w:b/>
                <w:bCs/>
              </w:rPr>
              <w:t>201</w:t>
            </w:r>
            <w:r w:rsidR="00BB21A5">
              <w:rPr>
                <w:b/>
                <w:bCs/>
              </w:rPr>
              <w:t>8</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48074D">
              <w:rPr>
                <w:b/>
                <w:bCs/>
              </w:rPr>
              <w:t>2</w:t>
            </w:r>
            <w:r w:rsidR="00F063B6">
              <w:rPr>
                <w:b/>
                <w:bCs/>
              </w:rPr>
              <w:t>9</w:t>
            </w:r>
            <w:r w:rsidR="00984991">
              <w:rPr>
                <w:b/>
                <w:bCs/>
              </w:rPr>
              <w:t xml:space="preserve"> ноября</w:t>
            </w:r>
            <w:r w:rsidR="00984991" w:rsidRPr="005840D5">
              <w:rPr>
                <w:b/>
                <w:bCs/>
              </w:rPr>
              <w:t xml:space="preserve"> </w:t>
            </w:r>
            <w:r w:rsidR="00BB21A5" w:rsidRPr="005840D5">
              <w:rPr>
                <w:b/>
                <w:bCs/>
              </w:rPr>
              <w:t>201</w:t>
            </w:r>
            <w:r w:rsidR="00BB21A5">
              <w:rPr>
                <w:b/>
                <w:bCs/>
              </w:rPr>
              <w:t>8</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F063B6">
              <w:rPr>
                <w:b/>
                <w:bCs/>
              </w:rPr>
              <w:t>03 декабря</w:t>
            </w:r>
            <w:r w:rsidR="00F063B6" w:rsidRPr="005840D5">
              <w:rPr>
                <w:b/>
                <w:bCs/>
              </w:rPr>
              <w:t xml:space="preserve"> </w:t>
            </w:r>
            <w:r w:rsidRPr="005840D5">
              <w:rPr>
                <w:b/>
                <w:bCs/>
              </w:rPr>
              <w:t>201</w:t>
            </w:r>
            <w:r>
              <w:rPr>
                <w:b/>
                <w:bCs/>
              </w:rPr>
              <w:t>8</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F063B6">
            <w:pPr>
              <w:jc w:val="both"/>
              <w:rPr>
                <w:bCs/>
                <w:snapToGrid w:val="0"/>
              </w:rPr>
            </w:pPr>
            <w:r w:rsidRPr="005840D5">
              <w:t xml:space="preserve">Подведение итогов закупки будет осуществляться                       </w:t>
            </w:r>
            <w:r w:rsidR="0048074D">
              <w:rPr>
                <w:b/>
                <w:bCs/>
              </w:rPr>
              <w:t>0</w:t>
            </w:r>
            <w:r w:rsidR="00F063B6">
              <w:rPr>
                <w:b/>
                <w:bCs/>
              </w:rPr>
              <w:t>5</w:t>
            </w:r>
            <w:r w:rsidR="00984991">
              <w:rPr>
                <w:b/>
                <w:bCs/>
              </w:rPr>
              <w:t xml:space="preserve"> </w:t>
            </w:r>
            <w:r w:rsidR="0048074D">
              <w:rPr>
                <w:b/>
                <w:bCs/>
              </w:rPr>
              <w:t>декабря</w:t>
            </w:r>
            <w:r w:rsidR="00984991" w:rsidRPr="005840D5">
              <w:rPr>
                <w:b/>
                <w:bCs/>
              </w:rPr>
              <w:t xml:space="preserve"> </w:t>
            </w:r>
            <w:r w:rsidR="00BB21A5" w:rsidRPr="005840D5">
              <w:rPr>
                <w:b/>
                <w:bCs/>
              </w:rPr>
              <w:t>201</w:t>
            </w:r>
            <w:r w:rsidR="00BB21A5">
              <w:rPr>
                <w:b/>
                <w:bCs/>
              </w:rPr>
              <w:t>8</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7C2B08" w:rsidP="004F4E2E">
            <w:pPr>
              <w:jc w:val="both"/>
            </w:pPr>
            <w:r>
              <w:t xml:space="preserve">Работы будут выполняться </w:t>
            </w:r>
            <w:r w:rsidR="004F4E2E">
              <w:t>по месту</w:t>
            </w:r>
            <w:r>
              <w:t xml:space="preserve"> нахождения Исполнителя.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0A07BB" w:rsidP="00A40731">
            <w:pPr>
              <w:tabs>
                <w:tab w:val="left" w:pos="9639"/>
              </w:tabs>
              <w:autoSpaceDE w:val="0"/>
              <w:autoSpaceDN w:val="0"/>
              <w:adjustRightInd w:val="0"/>
              <w:jc w:val="both"/>
              <w:rPr>
                <w:b/>
              </w:rPr>
            </w:pPr>
            <w:r>
              <w:rPr>
                <w:b/>
              </w:rPr>
              <w:t>19 147</w:t>
            </w:r>
            <w:r w:rsidRPr="000A07BB">
              <w:rPr>
                <w:b/>
              </w:rPr>
              <w:t xml:space="preserve"> </w:t>
            </w:r>
            <w:r>
              <w:rPr>
                <w:b/>
              </w:rPr>
              <w:t>668</w:t>
            </w:r>
            <w:r w:rsidRPr="000A07BB">
              <w:rPr>
                <w:b/>
              </w:rPr>
              <w:t xml:space="preserve"> </w:t>
            </w:r>
            <w:r w:rsidR="00A40731">
              <w:rPr>
                <w:b/>
              </w:rPr>
              <w:t>(</w:t>
            </w:r>
            <w:r>
              <w:rPr>
                <w:b/>
              </w:rPr>
              <w:t>девятнадцать миллионов сто сорок семь тысяч шестьсот шестьдесят восемь</w:t>
            </w:r>
            <w:r w:rsidR="00A40731" w:rsidRPr="008C2B48">
              <w:rPr>
                <w:b/>
              </w:rPr>
              <w:t xml:space="preserve">) рублей </w:t>
            </w:r>
            <w:r w:rsidRPr="000A07BB">
              <w:rPr>
                <w:b/>
              </w:rPr>
              <w:t>28</w:t>
            </w:r>
            <w:r w:rsidR="00A40731" w:rsidRPr="008C2B48">
              <w:rPr>
                <w:b/>
              </w:rPr>
              <w:t xml:space="preserve"> копеек, в т.ч. </w:t>
            </w:r>
            <w:r w:rsidR="004F4E2E">
              <w:rPr>
                <w:b/>
              </w:rPr>
              <w:t>НДС</w:t>
            </w:r>
            <w:r w:rsidR="00A40731" w:rsidRPr="008C2B48">
              <w:rPr>
                <w:b/>
              </w:rPr>
              <w:t xml:space="preserve"> </w:t>
            </w:r>
          </w:p>
          <w:p w:rsidR="0019478E" w:rsidRPr="00C60422" w:rsidRDefault="000A07BB" w:rsidP="000A07BB">
            <w:pPr>
              <w:pStyle w:val="aff2"/>
              <w:ind w:left="16"/>
              <w:jc w:val="both"/>
              <w:rPr>
                <w:bCs/>
                <w:color w:val="000000"/>
              </w:rPr>
            </w:pPr>
            <w:r w:rsidRPr="000A07BB">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пациентам, принимающим участие в клиническом исследовании, и выполнение Работ, а также выплаты третьим лицам, которые будут привлечены Исполнителем для выполнения Работ по Договору</w:t>
            </w:r>
            <w:r w:rsidR="00C60422">
              <w:t>.</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t xml:space="preserve">Извещение и документация о закупке путем </w:t>
            </w:r>
            <w:r w:rsidR="00113534" w:rsidRPr="00113534">
              <w:rPr>
                <w:szCs w:val="24"/>
              </w:rPr>
              <w:t>конкурса</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45667">
              <w:rPr>
                <w:b/>
                <w:bCs/>
              </w:rPr>
              <w:t>2</w:t>
            </w:r>
            <w:r w:rsidR="00F063B6">
              <w:rPr>
                <w:b/>
                <w:bCs/>
              </w:rPr>
              <w:t>1</w:t>
            </w:r>
            <w:r w:rsidR="00897E44">
              <w:rPr>
                <w:b/>
                <w:bCs/>
              </w:rPr>
              <w:t xml:space="preserve"> ноября</w:t>
            </w:r>
            <w:r w:rsidR="00897E44" w:rsidRPr="005840D5">
              <w:rPr>
                <w:b/>
                <w:bCs/>
              </w:rPr>
              <w:t xml:space="preserve"> </w:t>
            </w:r>
            <w:r w:rsidR="00344A92" w:rsidRPr="005840D5">
              <w:rPr>
                <w:b/>
                <w:bCs/>
              </w:rPr>
              <w:t>201</w:t>
            </w:r>
            <w:r w:rsidR="00B93661">
              <w:rPr>
                <w:b/>
                <w:bCs/>
              </w:rPr>
              <w:t>8</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145667">
              <w:rPr>
                <w:b/>
                <w:bCs/>
              </w:rPr>
              <w:t>2</w:t>
            </w:r>
            <w:r w:rsidR="00F063B6">
              <w:rPr>
                <w:b/>
                <w:bCs/>
              </w:rPr>
              <w:t>9</w:t>
            </w:r>
            <w:r w:rsidR="00897E44">
              <w:rPr>
                <w:b/>
                <w:bCs/>
              </w:rPr>
              <w:t xml:space="preserve"> ноября</w:t>
            </w:r>
            <w:r w:rsidR="005370AC" w:rsidRPr="005840D5">
              <w:rPr>
                <w:b/>
                <w:bCs/>
              </w:rPr>
              <w:t xml:space="preserve"> </w:t>
            </w:r>
            <w:r w:rsidR="00344A92" w:rsidRPr="005840D5">
              <w:rPr>
                <w:b/>
                <w:bCs/>
              </w:rPr>
              <w:t>201</w:t>
            </w:r>
            <w:r w:rsidR="00B93661">
              <w:rPr>
                <w:b/>
                <w:bCs/>
              </w:rPr>
              <w:t>8</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 xml:space="preserve">Оценка и сопоставление заявок на участие в </w:t>
            </w:r>
            <w:r w:rsidR="00113534">
              <w:t>конкурсе</w:t>
            </w:r>
            <w:r w:rsidR="00670902">
              <w:t xml:space="preserve"> в электронной форме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113534" w:rsidRPr="00113534">
              <w:t>конкурс</w:t>
            </w:r>
            <w:r w:rsidR="00113534">
              <w:t>е</w:t>
            </w:r>
            <w:r w:rsidR="00113534" w:rsidRPr="002D1CEF">
              <w:t xml:space="preserve"> </w:t>
            </w:r>
            <w:r w:rsidR="00670902">
              <w:t>в электронной форме</w:t>
            </w:r>
            <w:r w:rsidRPr="0024542A">
              <w:t>.</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xml:space="preserve">. Отнесение участника закупки к российским или </w:t>
            </w:r>
            <w:r w:rsidRPr="0024542A">
              <w:lastRenderedPageBreak/>
              <w:t>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w:t>
            </w:r>
            <w:r w:rsidR="00113534" w:rsidRPr="00113534">
              <w:t>конкурса</w:t>
            </w:r>
            <w:r w:rsidR="00113534" w:rsidRPr="002D1CEF">
              <w:t xml:space="preserve"> </w:t>
            </w:r>
            <w:r w:rsidR="00670902">
              <w:t>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576B86" w:rsidRPr="005840D5" w:rsidRDefault="00174380" w:rsidP="0098607F">
      <w:pPr>
        <w:tabs>
          <w:tab w:val="left" w:pos="9639"/>
        </w:tabs>
        <w:ind w:left="-142"/>
      </w:pPr>
      <w:r>
        <w:t>Генеральный</w:t>
      </w:r>
      <w:r w:rsidR="0098607F">
        <w:t xml:space="preserve"> д</w:t>
      </w:r>
      <w:r w:rsidR="007D53A9" w:rsidRPr="005840D5">
        <w:t xml:space="preserve">иректор                                                                     </w:t>
      </w:r>
      <w:r w:rsidR="0080507D" w:rsidRPr="005840D5">
        <w:t xml:space="preserve">                    </w:t>
      </w:r>
      <w:r w:rsidR="0098607F">
        <w:t xml:space="preserve">        </w:t>
      </w:r>
      <w:r w:rsidR="007D53A9" w:rsidRPr="005840D5">
        <w:t xml:space="preserve">   </w:t>
      </w:r>
      <w:r>
        <w:t xml:space="preserve">    </w:t>
      </w:r>
      <w:r w:rsidR="007D53A9" w:rsidRPr="005840D5">
        <w:t xml:space="preserve">   </w:t>
      </w:r>
      <w:r>
        <w:t>М.Ю. Фонарев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Pr="006152AA" w:rsidRDefault="00174380"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174380" w:rsidRDefault="00174380"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lastRenderedPageBreak/>
        <w:t>УТВЕРЖДАЮ</w:t>
      </w:r>
    </w:p>
    <w:p w:rsidR="0098607F" w:rsidRDefault="00174380" w:rsidP="00E63FBD">
      <w:pPr>
        <w:tabs>
          <w:tab w:val="left" w:pos="9639"/>
        </w:tabs>
        <w:ind w:left="5664" w:firstLine="708"/>
      </w:pPr>
      <w:r>
        <w:t>Генеральный</w:t>
      </w:r>
      <w:r w:rsidR="0098607F">
        <w:t xml:space="preserve"> д</w:t>
      </w:r>
      <w:r w:rsidR="007D53A9" w:rsidRPr="005840D5">
        <w:t>иректор</w:t>
      </w:r>
    </w:p>
    <w:p w:rsidR="007D53A9" w:rsidRPr="005840D5" w:rsidRDefault="007D53A9" w:rsidP="00E63FBD">
      <w:pPr>
        <w:tabs>
          <w:tab w:val="left" w:pos="9639"/>
        </w:tabs>
        <w:ind w:left="5664" w:firstLine="708"/>
      </w:pPr>
      <w:r w:rsidRPr="005840D5">
        <w:t>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00174380">
        <w:t>М.Ю. Фонарев</w:t>
      </w:r>
    </w:p>
    <w:p w:rsidR="007D53A9" w:rsidRPr="005840D5" w:rsidRDefault="007D53A9" w:rsidP="00E63FBD">
      <w:pPr>
        <w:tabs>
          <w:tab w:val="left" w:pos="5970"/>
          <w:tab w:val="left" w:pos="9639"/>
        </w:tabs>
        <w:rPr>
          <w:b/>
        </w:rPr>
      </w:pPr>
      <w:r w:rsidRPr="005840D5">
        <w:tab/>
        <w:t xml:space="preserve">      «</w:t>
      </w:r>
      <w:r w:rsidR="006D4452">
        <w:t>__</w:t>
      </w:r>
      <w:r w:rsidRPr="005840D5">
        <w:t xml:space="preserve">» </w:t>
      </w:r>
      <w:r w:rsidR="006D4452">
        <w:t>__________</w:t>
      </w:r>
      <w:r w:rsidRPr="005840D5">
        <w:t xml:space="preserve"> </w:t>
      </w:r>
      <w:r w:rsidR="005E08C5" w:rsidRPr="005840D5">
        <w:t>201</w:t>
      </w:r>
      <w:r w:rsidR="00AC7980">
        <w:t>8</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w:t>
      </w:r>
      <w:r w:rsidR="00113534" w:rsidRPr="00113534">
        <w:rPr>
          <w:b/>
        </w:rPr>
        <w:t>конкурса</w:t>
      </w:r>
      <w:r w:rsidRPr="005840D5">
        <w:rPr>
          <w:b/>
        </w:rPr>
        <w:t xml:space="preserve"> </w:t>
      </w:r>
      <w:r>
        <w:rPr>
          <w:b/>
        </w:rPr>
        <w:t xml:space="preserve">в электронной форме </w:t>
      </w:r>
      <w:r w:rsidRPr="005840D5">
        <w:rPr>
          <w:b/>
          <w:bCs/>
          <w:color w:val="000000"/>
        </w:rPr>
        <w:t xml:space="preserve">на право заключения договора </w:t>
      </w:r>
    </w:p>
    <w:p w:rsidR="006D1076" w:rsidRPr="005840D5" w:rsidRDefault="00174380" w:rsidP="000A07BB">
      <w:pPr>
        <w:tabs>
          <w:tab w:val="center" w:pos="4677"/>
          <w:tab w:val="right" w:pos="9355"/>
        </w:tabs>
        <w:jc w:val="center"/>
        <w:rPr>
          <w:b/>
          <w:bCs/>
        </w:rPr>
      </w:pPr>
      <w:r w:rsidRPr="001E4589">
        <w:rPr>
          <w:b/>
          <w:bCs/>
        </w:rPr>
        <w:t xml:space="preserve">на </w:t>
      </w:r>
      <w:r w:rsidR="006D1076">
        <w:rPr>
          <w:b/>
          <w:bCs/>
        </w:rPr>
        <w:t>в</w:t>
      </w:r>
      <w:r w:rsidR="006D1076" w:rsidRPr="0048074D">
        <w:rPr>
          <w:b/>
          <w:bCs/>
        </w:rPr>
        <w:t xml:space="preserve">ыполнение работ </w:t>
      </w:r>
      <w:r w:rsidR="003B604F" w:rsidRPr="003B604F">
        <w:rPr>
          <w:b/>
          <w:bCs/>
        </w:rPr>
        <w:t xml:space="preserve">по </w:t>
      </w:r>
      <w:r w:rsidR="000A07BB" w:rsidRPr="000A07BB">
        <w:rPr>
          <w:b/>
          <w:bCs/>
        </w:rPr>
        <w:t xml:space="preserve">разработке комплекта документов для получения разрешения на проведение клинического исследования лекарственного препарата Гонадотропин хорионический, </w:t>
      </w:r>
      <w:proofErr w:type="spellStart"/>
      <w:r w:rsidR="000A07BB" w:rsidRPr="000A07BB">
        <w:rPr>
          <w:b/>
          <w:bCs/>
        </w:rPr>
        <w:t>лиофилизат</w:t>
      </w:r>
      <w:proofErr w:type="spellEnd"/>
      <w:r w:rsidR="000A07BB" w:rsidRPr="000A07BB">
        <w:rPr>
          <w:b/>
          <w:bCs/>
        </w:rPr>
        <w:t xml:space="preserve"> для приготовления раствора для внутримышечного введения и организацию проведения клинического исследования</w:t>
      </w:r>
      <w:r w:rsidR="006D1076" w:rsidRPr="0005363A">
        <w:rPr>
          <w:b/>
          <w:bCs/>
        </w:rPr>
        <w:t>.</w:t>
      </w:r>
      <w:r w:rsidR="006D1076" w:rsidRPr="00827D48">
        <w:rPr>
          <w:b/>
          <w:bCs/>
        </w:rPr>
        <w:t xml:space="preserve"> </w:t>
      </w:r>
      <w:r w:rsidR="006D1076" w:rsidRPr="005840D5">
        <w:rPr>
          <w:b/>
          <w:bCs/>
        </w:rPr>
        <w:t xml:space="preserve"> </w:t>
      </w:r>
    </w:p>
    <w:p w:rsidR="00D50753" w:rsidRPr="005840D5" w:rsidRDefault="006D1076" w:rsidP="006D1076">
      <w:pPr>
        <w:tabs>
          <w:tab w:val="center" w:pos="4677"/>
          <w:tab w:val="right" w:pos="9355"/>
        </w:tabs>
        <w:jc w:val="center"/>
        <w:rPr>
          <w:b/>
          <w:bCs/>
        </w:rPr>
      </w:pPr>
      <w:r w:rsidRPr="005840D5">
        <w:rPr>
          <w:b/>
          <w:bCs/>
        </w:rPr>
        <w:t xml:space="preserve">№ </w:t>
      </w:r>
      <w:r w:rsidR="00A04A14">
        <w:rPr>
          <w:b/>
          <w:bCs/>
        </w:rPr>
        <w:t>13</w:t>
      </w:r>
      <w:r w:rsidRPr="005840D5">
        <w:rPr>
          <w:b/>
          <w:bCs/>
        </w:rPr>
        <w:t>/1</w:t>
      </w:r>
      <w:r>
        <w:rPr>
          <w:b/>
          <w:bCs/>
        </w:rPr>
        <w:t>8</w:t>
      </w: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AC7980">
        <w:rPr>
          <w:b/>
          <w:bCs/>
        </w:rPr>
        <w:t>8</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AC5A0E"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AC5A0E" w:rsidRPr="005840D5" w:rsidRDefault="00AC5A0E"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AC5A0E" w:rsidRPr="005840D5" w:rsidRDefault="00AC5A0E"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AC5A0E" w:rsidRPr="005840D5" w:rsidRDefault="00AC5A0E" w:rsidP="00AC5A0E">
            <w:pPr>
              <w:keepNext/>
              <w:keepLines/>
              <w:widowControl w:val="0"/>
              <w:suppressLineNumbers/>
              <w:suppressAutoHyphens/>
              <w:jc w:val="both"/>
            </w:pPr>
            <w:r w:rsidRPr="005840D5">
              <w:t>Наименование: ФГУП «Московский эндокринный завод»</w:t>
            </w:r>
          </w:p>
          <w:p w:rsidR="00AC5A0E" w:rsidRPr="005840D5" w:rsidRDefault="00AC5A0E" w:rsidP="00AC5A0E">
            <w:pPr>
              <w:keepNext/>
              <w:keepLines/>
              <w:widowControl w:val="0"/>
              <w:suppressLineNumbers/>
              <w:suppressAutoHyphens/>
              <w:jc w:val="both"/>
            </w:pPr>
            <w:r w:rsidRPr="005840D5">
              <w:t>Место нахождения</w:t>
            </w:r>
          </w:p>
          <w:p w:rsidR="00AC5A0E" w:rsidRPr="005840D5" w:rsidRDefault="00AC5A0E" w:rsidP="00AC5A0E">
            <w:pPr>
              <w:keepNext/>
              <w:keepLines/>
              <w:widowControl w:val="0"/>
              <w:suppressLineNumbers/>
              <w:suppressAutoHyphens/>
              <w:jc w:val="both"/>
            </w:pPr>
            <w:r w:rsidRPr="005840D5">
              <w:t>109052, г. Москва, ул. Новохохловская, д. 25</w:t>
            </w:r>
          </w:p>
          <w:p w:rsidR="00AC5A0E" w:rsidRPr="005840D5" w:rsidRDefault="00AC5A0E" w:rsidP="00AC5A0E">
            <w:pPr>
              <w:keepNext/>
              <w:keepLines/>
              <w:widowControl w:val="0"/>
              <w:suppressLineNumbers/>
              <w:suppressAutoHyphens/>
              <w:jc w:val="both"/>
            </w:pPr>
            <w:r w:rsidRPr="005840D5">
              <w:t>Почтовый адрес</w:t>
            </w:r>
          </w:p>
          <w:p w:rsidR="00AC5A0E" w:rsidRPr="005840D5" w:rsidRDefault="00AC5A0E" w:rsidP="00AC5A0E">
            <w:pPr>
              <w:keepNext/>
              <w:keepLines/>
              <w:widowControl w:val="0"/>
              <w:suppressLineNumbers/>
              <w:suppressAutoHyphens/>
              <w:jc w:val="both"/>
            </w:pPr>
            <w:r w:rsidRPr="005840D5">
              <w:t>109052, г. Москва, ул. Новохохловская, д. 25</w:t>
            </w:r>
          </w:p>
          <w:p w:rsidR="00AC5A0E" w:rsidRPr="005840D5" w:rsidRDefault="00AC5A0E" w:rsidP="00AC5A0E">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AC5A0E" w:rsidRPr="005840D5" w:rsidRDefault="00AC5A0E" w:rsidP="00AC5A0E">
            <w:pPr>
              <w:keepNext/>
              <w:keepLines/>
              <w:widowControl w:val="0"/>
              <w:suppressLineNumbers/>
              <w:suppressAutoHyphens/>
              <w:jc w:val="both"/>
            </w:pPr>
            <w:r w:rsidRPr="005840D5">
              <w:t>Факс: +7 (495) 911-42-10</w:t>
            </w:r>
          </w:p>
          <w:p w:rsidR="00AC5A0E" w:rsidRPr="005840D5" w:rsidRDefault="00AC5A0E" w:rsidP="00AC5A0E">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AC5A0E" w:rsidRDefault="00AC5A0E" w:rsidP="00AC5A0E">
            <w:pPr>
              <w:keepNext/>
              <w:keepLines/>
              <w:widowControl w:val="0"/>
              <w:suppressLineNumbers/>
              <w:suppressAutoHyphens/>
            </w:pPr>
            <w:r>
              <w:t>Контактные лица</w:t>
            </w:r>
            <w:r w:rsidRPr="00253929">
              <w:t xml:space="preserve">: </w:t>
            </w:r>
          </w:p>
          <w:p w:rsidR="00AC5A0E" w:rsidRDefault="00AC5A0E" w:rsidP="00AC5A0E">
            <w:pPr>
              <w:keepNext/>
              <w:keepLines/>
              <w:widowControl w:val="0"/>
              <w:suppressLineNumbers/>
              <w:suppressAutoHyphens/>
            </w:pPr>
            <w:r>
              <w:t xml:space="preserve">по техническим вопросам – Котельникова Ирина Геннадьевна, тел. +7 (495) 234-61-92 </w:t>
            </w:r>
            <w:proofErr w:type="spellStart"/>
            <w:r>
              <w:t>доб</w:t>
            </w:r>
            <w:proofErr w:type="spellEnd"/>
            <w:r>
              <w:t>. 574.</w:t>
            </w:r>
          </w:p>
          <w:p w:rsidR="00AC5A0E" w:rsidRPr="005840D5" w:rsidRDefault="00AC5A0E" w:rsidP="00AC5A0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113534" w:rsidP="003B604F">
            <w:pPr>
              <w:tabs>
                <w:tab w:val="left" w:pos="737"/>
                <w:tab w:val="left" w:pos="5740"/>
                <w:tab w:val="left" w:pos="9639"/>
              </w:tabs>
              <w:overflowPunct w:val="0"/>
              <w:autoSpaceDE w:val="0"/>
              <w:autoSpaceDN w:val="0"/>
              <w:adjustRightInd w:val="0"/>
              <w:jc w:val="both"/>
              <w:rPr>
                <w:bCs/>
              </w:rPr>
            </w:pPr>
            <w:r>
              <w:t>Конкурс</w:t>
            </w:r>
            <w:r w:rsidRPr="002D1CEF">
              <w:t xml:space="preserve"> </w:t>
            </w:r>
            <w:proofErr w:type="gramStart"/>
            <w:r w:rsidR="00670902">
              <w:t>в электронной форме</w:t>
            </w:r>
            <w:r w:rsidR="00CC5A38" w:rsidRPr="005840D5">
              <w:t xml:space="preserve"> на право заключения договора </w:t>
            </w:r>
            <w:r w:rsidR="00220EFE" w:rsidRPr="005840D5">
              <w:t xml:space="preserve">на </w:t>
            </w:r>
            <w:r w:rsidR="006D1076">
              <w:t>в</w:t>
            </w:r>
            <w:r w:rsidR="006D1076" w:rsidRPr="006D1076">
              <w:t xml:space="preserve">ыполнение работ </w:t>
            </w:r>
            <w:r w:rsidR="003B604F">
              <w:t xml:space="preserve">по </w:t>
            </w:r>
            <w:r w:rsidR="000A07BB" w:rsidRPr="000A07BB">
              <w:t>разработке комплекта документов для получения</w:t>
            </w:r>
            <w:proofErr w:type="gramEnd"/>
            <w:r w:rsidR="000A07BB" w:rsidRPr="000A07BB">
              <w:t xml:space="preserve"> разрешения на проведение клинического исследования лекарственного препарата Гонадотропин хорионический, </w:t>
            </w:r>
            <w:proofErr w:type="spellStart"/>
            <w:r w:rsidR="000A07BB" w:rsidRPr="000A07BB">
              <w:t>лиофилизат</w:t>
            </w:r>
            <w:proofErr w:type="spellEnd"/>
            <w:r w:rsidR="000A07BB" w:rsidRPr="000A07BB">
              <w:t xml:space="preserve"> для приготовления раствора для внутримышечного введения и организацию проведения клинического исследования</w:t>
            </w:r>
            <w:r w:rsidR="00114C30">
              <w:t>.</w:t>
            </w:r>
          </w:p>
        </w:tc>
      </w:tr>
      <w:tr w:rsidR="006D107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1076" w:rsidRPr="005840D5" w:rsidRDefault="006D1076"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1076" w:rsidRPr="005840D5" w:rsidRDefault="006D1076"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6D1076" w:rsidRPr="005840D5" w:rsidRDefault="006D1076" w:rsidP="003B604F">
            <w:pPr>
              <w:tabs>
                <w:tab w:val="left" w:pos="737"/>
                <w:tab w:val="left" w:pos="5740"/>
                <w:tab w:val="left" w:pos="9639"/>
              </w:tabs>
              <w:overflowPunct w:val="0"/>
              <w:autoSpaceDE w:val="0"/>
              <w:autoSpaceDN w:val="0"/>
              <w:adjustRightInd w:val="0"/>
              <w:jc w:val="both"/>
              <w:rPr>
                <w:b/>
                <w:bCs/>
              </w:rPr>
            </w:pPr>
            <w:r w:rsidRPr="0048074D">
              <w:rPr>
                <w:b/>
                <w:bCs/>
              </w:rPr>
              <w:t xml:space="preserve">Выполнение работ </w:t>
            </w:r>
            <w:r w:rsidR="003B604F" w:rsidRPr="003B604F">
              <w:rPr>
                <w:b/>
                <w:bCs/>
              </w:rPr>
              <w:t xml:space="preserve">по </w:t>
            </w:r>
            <w:r w:rsidR="000A07BB" w:rsidRPr="000A07BB">
              <w:rPr>
                <w:b/>
                <w:bCs/>
              </w:rPr>
              <w:t xml:space="preserve">разработке комплекта документов для получения разрешения на проведение клинического исследования лекарственного препарата Гонадотропин хорионический, </w:t>
            </w:r>
            <w:proofErr w:type="spellStart"/>
            <w:r w:rsidR="000A07BB" w:rsidRPr="000A07BB">
              <w:rPr>
                <w:b/>
                <w:bCs/>
              </w:rPr>
              <w:t>лиофилизат</w:t>
            </w:r>
            <w:proofErr w:type="spellEnd"/>
            <w:r w:rsidR="000A07BB" w:rsidRPr="000A07BB">
              <w:rPr>
                <w:b/>
                <w:bCs/>
              </w:rPr>
              <w:t xml:space="preserve"> для приготовления раствора для внутримышечного введения и организацию проведения клинического исследования</w:t>
            </w:r>
            <w:r w:rsidR="000A07BB">
              <w:rPr>
                <w:b/>
                <w:bCs/>
              </w:rPr>
              <w:t>.</w:t>
            </w:r>
          </w:p>
          <w:p w:rsidR="006D1076" w:rsidRPr="005840D5" w:rsidRDefault="006D1076" w:rsidP="003C0B3C">
            <w:pPr>
              <w:tabs>
                <w:tab w:val="left" w:pos="737"/>
                <w:tab w:val="left" w:pos="5740"/>
                <w:tab w:val="left" w:pos="9639"/>
              </w:tabs>
              <w:overflowPunct w:val="0"/>
              <w:autoSpaceDE w:val="0"/>
              <w:autoSpaceDN w:val="0"/>
              <w:adjustRightInd w:val="0"/>
              <w:jc w:val="both"/>
              <w:rPr>
                <w:lang w:eastAsia="en-US"/>
              </w:rPr>
            </w:pPr>
          </w:p>
          <w:p w:rsidR="006D1076" w:rsidRPr="00B93661" w:rsidRDefault="006D1076" w:rsidP="003C0B3C">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5840D5">
              <w:lastRenderedPageBreak/>
              <w:t>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w:t>
            </w:r>
            <w:r w:rsidR="00113534">
              <w:t>конкурсе</w:t>
            </w:r>
            <w:r w:rsidR="00113534" w:rsidRPr="002D1CEF">
              <w:t xml:space="preserve"> </w:t>
            </w:r>
            <w:r w:rsidRPr="00DC2A33">
              <w:t xml:space="preserve">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w:t>
            </w:r>
            <w:proofErr w:type="spellStart"/>
            <w:r w:rsidR="00113534">
              <w:t>конкрусе</w:t>
            </w:r>
            <w:proofErr w:type="spellEnd"/>
            <w:r w:rsidRPr="00DC2A33">
              <w:t xml:space="preserve">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 xml:space="preserve">При этом не допускается указание в первой части заявки на участие в конкурентной закупке сведений об участнике </w:t>
            </w:r>
            <w:r w:rsidR="00113534" w:rsidRPr="00113534">
              <w:t>конкурса</w:t>
            </w:r>
            <w:r w:rsidRPr="00753212">
              <w:t xml:space="preserve">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w:t>
            </w:r>
            <w:r w:rsidR="00113534">
              <w:t>конкурсе</w:t>
            </w:r>
            <w:r w:rsidR="00113534" w:rsidRPr="002D1CEF">
              <w:t xml:space="preserve"> </w:t>
            </w:r>
            <w:r w:rsidRPr="00DC2A33">
              <w:t>в электронной форме должна содержать</w:t>
            </w:r>
            <w:r>
              <w:t>:</w:t>
            </w:r>
          </w:p>
          <w:p w:rsidR="00DC2A33" w:rsidRPr="00E63598" w:rsidRDefault="00DC2A33" w:rsidP="00DC2A33">
            <w:pPr>
              <w:jc w:val="both"/>
            </w:pPr>
            <w:proofErr w:type="gramStart"/>
            <w:r w:rsidRPr="00E63598">
              <w:t xml:space="preserve">1) Сведения и документы об участнике закупки, подавшем </w:t>
            </w:r>
            <w:r w:rsidRPr="00E63598">
              <w:lastRenderedPageBreak/>
              <w:t>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xml:space="preserve">) решение об одобрении или о совершении крупной сделки либо копия такого решения в случае, если требование о </w:t>
            </w:r>
            <w:r w:rsidRPr="00E63598">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w:t>
            </w:r>
            <w:r w:rsidRPr="00BC6286">
              <w:rPr>
                <w:rFonts w:eastAsia="Calibri"/>
                <w:lang w:eastAsia="en-US"/>
              </w:rPr>
              <w:lastRenderedPageBreak/>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DC2A33" w:rsidRPr="00E63598" w:rsidRDefault="00DC2A33" w:rsidP="00DC2A33">
            <w:pPr>
              <w:jc w:val="both"/>
            </w:pPr>
            <w:proofErr w:type="gramStart"/>
            <w:r>
              <w:t>3</w:t>
            </w:r>
            <w:r w:rsidRPr="00E63598">
              <w:t>)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lastRenderedPageBreak/>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DC2A33" w:rsidRPr="00753212" w:rsidRDefault="00DC2A33" w:rsidP="00DC2A33">
            <w:pPr>
              <w:jc w:val="both"/>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p>
          <w:p w:rsidR="00DC2A33" w:rsidRPr="00E63598" w:rsidRDefault="00DC2A33"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w:t>
            </w:r>
            <w:r w:rsidRPr="005840D5">
              <w:lastRenderedPageBreak/>
              <w:t>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lastRenderedPageBreak/>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w:t>
            </w:r>
            <w:r w:rsidR="003B604F">
              <w:t xml:space="preserve"> </w:t>
            </w:r>
            <w:r w:rsidRPr="005840D5">
              <w:t>«ФОРМЫ ДЛЯ ЗАПОЛНЕНИЯ УЧАСТНИКАМИ ЗАКУПКИ».</w:t>
            </w:r>
          </w:p>
          <w:p w:rsidR="00D67440" w:rsidRPr="006D4452"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AE5753" w:rsidP="004F4E2E">
            <w:pPr>
              <w:keepNext/>
              <w:keepLines/>
              <w:widowControl w:val="0"/>
              <w:suppressLineNumbers/>
              <w:suppressAutoHyphens/>
            </w:pPr>
            <w:r>
              <w:t xml:space="preserve">Работы будут выполняться </w:t>
            </w:r>
            <w:r w:rsidR="004F4E2E">
              <w:t>по месту</w:t>
            </w:r>
            <w:r>
              <w:t xml:space="preserve"> нахождения Исполнителя.</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B9300E" w:rsidRDefault="004663C7" w:rsidP="009D4BD7">
            <w:pPr>
              <w:jc w:val="both"/>
              <w:rPr>
                <w:lang w:eastAsia="en-US"/>
              </w:rPr>
            </w:pPr>
            <w:r>
              <w:t xml:space="preserve">Содержание и сроки выполнения Работ (этапов Работ) определяются </w:t>
            </w:r>
            <w:r>
              <w:rPr>
                <w:iCs/>
              </w:rPr>
              <w:t>Календарным планом (Приложение №2 к проекту Договора)</w:t>
            </w:r>
            <w:r>
              <w:t>, который является неотъемлемой частью настоящей документации о закупке.</w:t>
            </w:r>
          </w:p>
          <w:p w:rsidR="00ED440D" w:rsidRPr="005840D5" w:rsidRDefault="004663C7" w:rsidP="000A07BB">
            <w:pPr>
              <w:jc w:val="both"/>
            </w:pPr>
            <w:r>
              <w:rPr>
                <w:color w:val="000000"/>
              </w:rPr>
              <w:t>Договор вступает в силу с момента его подписания обеими Сторонами и действует по 31 декабря 20</w:t>
            </w:r>
            <w:r w:rsidR="00114C30">
              <w:rPr>
                <w:color w:val="000000"/>
              </w:rPr>
              <w:t>2</w:t>
            </w:r>
            <w:r w:rsidR="000A07BB">
              <w:rPr>
                <w:color w:val="000000"/>
              </w:rPr>
              <w:t>1</w:t>
            </w:r>
            <w:r>
              <w:rPr>
                <w:color w:val="000000"/>
              </w:rPr>
              <w:t xml:space="preserve"> года</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0A07BB" w:rsidRDefault="000A07BB" w:rsidP="000A07BB">
            <w:pPr>
              <w:tabs>
                <w:tab w:val="left" w:pos="9639"/>
              </w:tabs>
              <w:autoSpaceDE w:val="0"/>
              <w:autoSpaceDN w:val="0"/>
              <w:adjustRightInd w:val="0"/>
              <w:jc w:val="both"/>
              <w:rPr>
                <w:b/>
              </w:rPr>
            </w:pPr>
            <w:r>
              <w:rPr>
                <w:b/>
              </w:rPr>
              <w:t>19 147</w:t>
            </w:r>
            <w:r w:rsidRPr="000A07BB">
              <w:rPr>
                <w:b/>
              </w:rPr>
              <w:t xml:space="preserve"> </w:t>
            </w:r>
            <w:r>
              <w:rPr>
                <w:b/>
              </w:rPr>
              <w:t>668</w:t>
            </w:r>
            <w:r w:rsidRPr="000A07BB">
              <w:rPr>
                <w:b/>
              </w:rPr>
              <w:t xml:space="preserve"> </w:t>
            </w:r>
            <w:r>
              <w:rPr>
                <w:b/>
              </w:rPr>
              <w:t>(девятнадцать миллионов сто сорок семь тысяч шестьсот шестьдесят восемь</w:t>
            </w:r>
            <w:r w:rsidRPr="008C2B48">
              <w:rPr>
                <w:b/>
              </w:rPr>
              <w:t xml:space="preserve">) рублей </w:t>
            </w:r>
            <w:r w:rsidRPr="000A07BB">
              <w:rPr>
                <w:b/>
              </w:rPr>
              <w:t>28</w:t>
            </w:r>
            <w:r w:rsidRPr="008C2B48">
              <w:rPr>
                <w:b/>
              </w:rPr>
              <w:t xml:space="preserve"> копеек, в т.ч. </w:t>
            </w:r>
            <w:r>
              <w:rPr>
                <w:b/>
              </w:rPr>
              <w:t>НДС</w:t>
            </w:r>
            <w:r w:rsidRPr="008C2B48">
              <w:rPr>
                <w:b/>
              </w:rPr>
              <w:t xml:space="preserve"> </w:t>
            </w:r>
          </w:p>
          <w:p w:rsidR="00367F19" w:rsidRPr="00ED440D" w:rsidRDefault="00367F19" w:rsidP="000A07BB">
            <w:pPr>
              <w:tabs>
                <w:tab w:val="left" w:pos="9639"/>
              </w:tabs>
              <w:autoSpaceDE w:val="0"/>
              <w:autoSpaceDN w:val="0"/>
              <w:adjustRightInd w:val="0"/>
              <w:jc w:val="both"/>
              <w:rPr>
                <w:b/>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803181" w:rsidRDefault="0048756A" w:rsidP="0048756A">
            <w:pPr>
              <w:pStyle w:val="a1"/>
              <w:numPr>
                <w:ilvl w:val="0"/>
                <w:numId w:val="0"/>
              </w:numPr>
              <w:tabs>
                <w:tab w:val="clear" w:pos="1134"/>
                <w:tab w:val="left" w:pos="709"/>
              </w:tabs>
              <w:rPr>
                <w:szCs w:val="24"/>
              </w:rPr>
            </w:pPr>
            <w:r>
              <w:t>Оплата Работ по Договору производится Заказчиком поэтапно в соответствии с Календарным планом (Приложение № 2 к проекту Договора).</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0A07BB" w:rsidRDefault="000A07BB" w:rsidP="000A07BB">
            <w:pPr>
              <w:tabs>
                <w:tab w:val="left" w:pos="9639"/>
              </w:tabs>
              <w:autoSpaceDE w:val="0"/>
              <w:autoSpaceDN w:val="0"/>
              <w:adjustRightInd w:val="0"/>
              <w:jc w:val="both"/>
              <w:rPr>
                <w:b/>
              </w:rPr>
            </w:pPr>
            <w:r w:rsidRPr="000A07BB">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пациентам, принимающим участие в клиническом исследовании, и выполнение Работ, а также выплаты третьим лицам, которые будут привлечены Исполнителем для выполнения Работ по Договору</w:t>
            </w:r>
            <w:r>
              <w:t>.</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 xml:space="preserve">Порядок, место, дата начала и дата окончания срока </w:t>
            </w:r>
            <w:r w:rsidRPr="00FE2AFF">
              <w:lastRenderedPageBreak/>
              <w:t>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r>
              <w:rPr>
                <w:rFonts w:eastAsiaTheme="minorHAnsi"/>
                <w:lang w:eastAsia="en-US"/>
              </w:rPr>
              <w:lastRenderedPageBreak/>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lastRenderedPageBreak/>
              <w:t>http://roseltorg.ru/.</w:t>
            </w:r>
            <w:r>
              <w:rPr>
                <w:rFonts w:eastAsiaTheme="minorHAnsi"/>
                <w:lang w:eastAsia="en-US"/>
              </w:rPr>
              <w:t xml:space="preserve"> Заявка на участие в </w:t>
            </w:r>
            <w:r w:rsidR="00113534">
              <w:t>конкурсе</w:t>
            </w:r>
            <w:r w:rsidR="00113534" w:rsidRPr="002D1CEF">
              <w:t xml:space="preserve"> </w:t>
            </w:r>
            <w:r>
              <w:rPr>
                <w:rFonts w:eastAsiaTheme="minorHAnsi"/>
                <w:lang w:eastAsia="en-US"/>
              </w:rPr>
              <w:t>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703C53">
            <w:pPr>
              <w:jc w:val="both"/>
            </w:pPr>
            <w:r w:rsidRPr="00C72794">
              <w:t xml:space="preserve">Дата окончания срока подачи заявок на участие в закупке является </w:t>
            </w:r>
            <w:r w:rsidRPr="00C72794">
              <w:rPr>
                <w:b/>
              </w:rPr>
              <w:t>«</w:t>
            </w:r>
            <w:r w:rsidR="00E32831">
              <w:rPr>
                <w:b/>
              </w:rPr>
              <w:t>2</w:t>
            </w:r>
            <w:r w:rsidR="00703C53">
              <w:rPr>
                <w:b/>
              </w:rPr>
              <w:t>9</w:t>
            </w:r>
            <w:r w:rsidRPr="00C72794">
              <w:rPr>
                <w:b/>
              </w:rPr>
              <w:t xml:space="preserve">» </w:t>
            </w:r>
            <w:r w:rsidR="003B52B2">
              <w:rPr>
                <w:b/>
              </w:rPr>
              <w:t>ноября</w:t>
            </w:r>
            <w:r w:rsidRPr="00C72794">
              <w:rPr>
                <w:b/>
              </w:rPr>
              <w:t xml:space="preserve"> </w:t>
            </w:r>
            <w:r>
              <w:rPr>
                <w:b/>
              </w:rPr>
              <w:t>2018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Pr="00A40731"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562A1F">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C72794"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w:t>
            </w:r>
            <w:r w:rsidRPr="003E5641">
              <w:rPr>
                <w:rFonts w:eastAsia="Calibri"/>
                <w:color w:val="000000"/>
                <w:lang w:eastAsia="en-US"/>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7E41" w:rsidRPr="00117E41" w:rsidRDefault="00A32E82" w:rsidP="007F3319">
            <w:pPr>
              <w:tabs>
                <w:tab w:val="num" w:pos="68"/>
                <w:tab w:val="left" w:pos="142"/>
                <w:tab w:val="left" w:pos="540"/>
                <w:tab w:val="left" w:pos="900"/>
                <w:tab w:val="num" w:pos="1080"/>
              </w:tabs>
              <w:jc w:val="both"/>
              <w:rPr>
                <w:rFonts w:eastAsia="Calibri"/>
                <w:color w:val="000000"/>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A32E82" w:rsidP="00A32E82">
            <w:pPr>
              <w:jc w:val="both"/>
            </w:pPr>
            <w:r w:rsidRPr="003E5641">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5E5230">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w:t>
            </w:r>
            <w:r w:rsidRPr="00331F2B">
              <w:rPr>
                <w:rFonts w:ascii="Times New Roman" w:hAnsi="Times New Roman" w:cs="Times New Roman"/>
                <w:bCs/>
              </w:rPr>
              <w:lastRenderedPageBreak/>
              <w:t xml:space="preserve">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E32831">
              <w:rPr>
                <w:rFonts w:ascii="Times New Roman" w:hAnsi="Times New Roman" w:cs="Times New Roman"/>
                <w:b/>
                <w:bCs/>
              </w:rPr>
              <w:t>2</w:t>
            </w:r>
            <w:r w:rsidR="005E5230">
              <w:rPr>
                <w:rFonts w:ascii="Times New Roman" w:hAnsi="Times New Roman" w:cs="Times New Roman"/>
                <w:b/>
                <w:bCs/>
              </w:rPr>
              <w:t>1</w:t>
            </w:r>
            <w:r w:rsidRPr="00331F2B">
              <w:rPr>
                <w:rFonts w:ascii="Times New Roman" w:hAnsi="Times New Roman" w:cs="Times New Roman"/>
                <w:b/>
                <w:bCs/>
              </w:rPr>
              <w:t xml:space="preserve">» </w:t>
            </w:r>
            <w:r w:rsidR="005344B0">
              <w:rPr>
                <w:rFonts w:ascii="Times New Roman" w:hAnsi="Times New Roman" w:cs="Times New Roman"/>
                <w:b/>
                <w:bCs/>
              </w:rPr>
              <w:t>ноября</w:t>
            </w:r>
            <w:r w:rsidRPr="00331F2B">
              <w:rPr>
                <w:rFonts w:ascii="Times New Roman" w:hAnsi="Times New Roman" w:cs="Times New Roman"/>
                <w:b/>
                <w:bCs/>
              </w:rPr>
              <w:t xml:space="preserve"> по «</w:t>
            </w:r>
            <w:r w:rsidR="00E32831">
              <w:rPr>
                <w:rFonts w:ascii="Times New Roman" w:hAnsi="Times New Roman" w:cs="Times New Roman"/>
                <w:b/>
                <w:bCs/>
              </w:rPr>
              <w:t>2</w:t>
            </w:r>
            <w:r w:rsidR="005E5230">
              <w:rPr>
                <w:rFonts w:ascii="Times New Roman" w:hAnsi="Times New Roman" w:cs="Times New Roman"/>
                <w:b/>
                <w:bCs/>
              </w:rPr>
              <w:t>6</w:t>
            </w:r>
            <w:r w:rsidRPr="00331F2B">
              <w:rPr>
                <w:rFonts w:ascii="Times New Roman" w:hAnsi="Times New Roman" w:cs="Times New Roman"/>
                <w:b/>
                <w:bCs/>
              </w:rPr>
              <w:t xml:space="preserve">» </w:t>
            </w:r>
            <w:r w:rsidR="005344B0">
              <w:rPr>
                <w:rFonts w:ascii="Times New Roman" w:hAnsi="Times New Roman" w:cs="Times New Roman"/>
                <w:b/>
                <w:bCs/>
              </w:rPr>
              <w:t>ноября</w:t>
            </w:r>
            <w:r w:rsidRPr="00331F2B">
              <w:rPr>
                <w:rFonts w:ascii="Times New Roman" w:hAnsi="Times New Roman" w:cs="Times New Roman"/>
                <w:b/>
                <w:bCs/>
              </w:rPr>
              <w:t xml:space="preserve"> 2018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A32E82" w:rsidRDefault="00A32E82" w:rsidP="00A32E82">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5344B0" w:rsidRPr="00331F2B">
              <w:rPr>
                <w:b/>
                <w:bCs/>
              </w:rPr>
              <w:t>«</w:t>
            </w:r>
            <w:r w:rsidR="00E32831">
              <w:rPr>
                <w:b/>
                <w:bCs/>
              </w:rPr>
              <w:t>28</w:t>
            </w:r>
            <w:r w:rsidR="005344B0" w:rsidRPr="00331F2B">
              <w:rPr>
                <w:b/>
                <w:bCs/>
              </w:rPr>
              <w:t xml:space="preserve">» </w:t>
            </w:r>
            <w:r w:rsidR="005344B0">
              <w:rPr>
                <w:b/>
                <w:bCs/>
              </w:rPr>
              <w:t>ноября</w:t>
            </w:r>
            <w:r w:rsidR="005344B0" w:rsidRPr="00331F2B">
              <w:rPr>
                <w:b/>
                <w:bCs/>
              </w:rPr>
              <w:t xml:space="preserve"> </w:t>
            </w:r>
            <w:r w:rsidRPr="005840D5">
              <w:rPr>
                <w:b/>
                <w:bCs/>
              </w:rPr>
              <w:t>201</w:t>
            </w:r>
            <w:r>
              <w:rPr>
                <w:b/>
                <w:bCs/>
              </w:rPr>
              <w:t>8</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A32E82" w:rsidRDefault="00A32E82" w:rsidP="00A32E82">
            <w:pPr>
              <w:jc w:val="both"/>
            </w:pPr>
          </w:p>
          <w:p w:rsidR="00A32E82" w:rsidRPr="005840D5" w:rsidRDefault="00A32E82" w:rsidP="00A32E82">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5E5230" w:rsidRPr="00331F2B">
              <w:rPr>
                <w:b/>
                <w:bCs/>
              </w:rPr>
              <w:t>«</w:t>
            </w:r>
            <w:r w:rsidR="005E5230">
              <w:rPr>
                <w:b/>
                <w:bCs/>
              </w:rPr>
              <w:t>03</w:t>
            </w:r>
            <w:r w:rsidR="005E5230" w:rsidRPr="00331F2B">
              <w:rPr>
                <w:b/>
                <w:bCs/>
              </w:rPr>
              <w:t xml:space="preserve">» </w:t>
            </w:r>
            <w:r w:rsidR="005E5230">
              <w:rPr>
                <w:b/>
                <w:bCs/>
              </w:rPr>
              <w:t>декабря</w:t>
            </w:r>
            <w:r w:rsidR="005E5230" w:rsidRPr="00331F2B">
              <w:rPr>
                <w:b/>
                <w:bCs/>
              </w:rPr>
              <w:t xml:space="preserve"> </w:t>
            </w:r>
            <w:r w:rsidRPr="005840D5">
              <w:rPr>
                <w:b/>
                <w:bCs/>
              </w:rPr>
              <w:t>201</w:t>
            </w:r>
            <w:r>
              <w:rPr>
                <w:b/>
                <w:bCs/>
              </w:rPr>
              <w:t>8</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A32E82" w:rsidRPr="005840D5" w:rsidRDefault="00A32E82" w:rsidP="00A32E82">
            <w:pPr>
              <w:jc w:val="both"/>
            </w:pPr>
          </w:p>
          <w:p w:rsidR="00A32E82" w:rsidRPr="005840D5" w:rsidRDefault="00A32E82" w:rsidP="005E5230">
            <w:pPr>
              <w:jc w:val="both"/>
              <w:rPr>
                <w:bCs/>
                <w:snapToGrid w:val="0"/>
              </w:rPr>
            </w:pPr>
            <w:r w:rsidRPr="005840D5">
              <w:t xml:space="preserve">Подведение итогов закупки будет осуществляться                       </w:t>
            </w:r>
            <w:r w:rsidR="005344B0" w:rsidRPr="00331F2B">
              <w:rPr>
                <w:b/>
                <w:bCs/>
              </w:rPr>
              <w:t>«</w:t>
            </w:r>
            <w:r w:rsidR="00E32831">
              <w:rPr>
                <w:b/>
                <w:bCs/>
              </w:rPr>
              <w:t>0</w:t>
            </w:r>
            <w:r w:rsidR="005E5230">
              <w:rPr>
                <w:b/>
                <w:bCs/>
              </w:rPr>
              <w:t>5</w:t>
            </w:r>
            <w:r w:rsidR="005344B0" w:rsidRPr="00331F2B">
              <w:rPr>
                <w:b/>
                <w:bCs/>
              </w:rPr>
              <w:t xml:space="preserve">» </w:t>
            </w:r>
            <w:r w:rsidR="00E32831">
              <w:rPr>
                <w:b/>
                <w:bCs/>
              </w:rPr>
              <w:t>декабря</w:t>
            </w:r>
            <w:r w:rsidR="005344B0" w:rsidRPr="00331F2B">
              <w:rPr>
                <w:b/>
                <w:bCs/>
              </w:rPr>
              <w:t xml:space="preserve"> </w:t>
            </w:r>
            <w:r w:rsidRPr="005840D5">
              <w:rPr>
                <w:b/>
                <w:bCs/>
              </w:rPr>
              <w:t>201</w:t>
            </w:r>
            <w:r>
              <w:rPr>
                <w:b/>
                <w:bCs/>
              </w:rPr>
              <w:t>8</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r w:rsidRPr="005840D5">
              <w:rPr>
                <w:bCs/>
                <w:snapToGrid w:val="0"/>
              </w:rPr>
              <w:t xml:space="preserve"> </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w:t>
            </w:r>
            <w:r w:rsidR="00113534">
              <w:rPr>
                <w:b w:val="0"/>
                <w:sz w:val="24"/>
                <w:szCs w:val="24"/>
              </w:rPr>
              <w:t>конкурсе</w:t>
            </w:r>
            <w:r w:rsidR="00113534" w:rsidRPr="00113534">
              <w:rPr>
                <w:b w:val="0"/>
                <w:sz w:val="24"/>
                <w:szCs w:val="24"/>
              </w:rPr>
              <w:t xml:space="preserve"> </w:t>
            </w:r>
            <w:r>
              <w:rPr>
                <w:b w:val="0"/>
                <w:sz w:val="24"/>
                <w:szCs w:val="24"/>
              </w:rPr>
              <w:t>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xml:space="preserve">) вторые части заявок на участие в </w:t>
            </w:r>
            <w:r w:rsidR="00113534">
              <w:rPr>
                <w:b w:val="0"/>
                <w:sz w:val="24"/>
                <w:szCs w:val="24"/>
              </w:rPr>
              <w:t>конкурсе</w:t>
            </w:r>
            <w:r w:rsidR="00113534" w:rsidRPr="00113534">
              <w:rPr>
                <w:b w:val="0"/>
                <w:sz w:val="24"/>
                <w:szCs w:val="24"/>
              </w:rPr>
              <w:t xml:space="preserve"> </w:t>
            </w:r>
            <w:r>
              <w:rPr>
                <w:b w:val="0"/>
                <w:sz w:val="24"/>
                <w:szCs w:val="24"/>
              </w:rPr>
              <w:t>в электронной форме</w:t>
            </w:r>
            <w:r w:rsidR="00A32E82" w:rsidRPr="00A32E82">
              <w:rPr>
                <w:b w:val="0"/>
                <w:sz w:val="24"/>
                <w:szCs w:val="24"/>
              </w:rPr>
              <w:t xml:space="preserve"> - в сроки, установленные извещением о проведении </w:t>
            </w:r>
            <w:r w:rsidR="00113534" w:rsidRPr="00113534">
              <w:rPr>
                <w:b w:val="0"/>
                <w:sz w:val="24"/>
                <w:szCs w:val="24"/>
              </w:rPr>
              <w:t xml:space="preserve">конкурса </w:t>
            </w:r>
            <w:r>
              <w:rPr>
                <w:b w:val="0"/>
                <w:sz w:val="24"/>
                <w:szCs w:val="24"/>
              </w:rPr>
              <w:t>в электронной форме</w:t>
            </w:r>
            <w:r w:rsidR="00A32E82" w:rsidRPr="00A32E82">
              <w:rPr>
                <w:b w:val="0"/>
                <w:sz w:val="24"/>
                <w:szCs w:val="24"/>
              </w:rPr>
              <w:t xml:space="preserve">, документацией о конкурентной закупке либо уточненным извещением о проведении </w:t>
            </w:r>
            <w:r w:rsidR="00113534" w:rsidRPr="00113534">
              <w:rPr>
                <w:b w:val="0"/>
                <w:sz w:val="24"/>
                <w:szCs w:val="24"/>
              </w:rPr>
              <w:t>конкурса</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w:t>
            </w:r>
            <w:r w:rsidR="00113534" w:rsidRPr="00113534">
              <w:rPr>
                <w:b w:val="0"/>
                <w:sz w:val="24"/>
                <w:szCs w:val="24"/>
              </w:rPr>
              <w:t>конкурса</w:t>
            </w:r>
            <w:r w:rsidR="00A32E82" w:rsidRPr="00A32E82">
              <w:rPr>
                <w:b w:val="0"/>
                <w:sz w:val="24"/>
                <w:szCs w:val="24"/>
              </w:rPr>
              <w:t xml:space="preserve">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 xml:space="preserve">Закупочная комиссия рассматривает заявки на участие в </w:t>
            </w:r>
            <w:r w:rsidR="00113534">
              <w:rPr>
                <w:b w:val="0"/>
                <w:sz w:val="24"/>
                <w:szCs w:val="24"/>
              </w:rPr>
              <w:t>конкурсе</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w:t>
            </w:r>
            <w:r w:rsidR="00113534">
              <w:rPr>
                <w:b w:val="0"/>
                <w:sz w:val="24"/>
                <w:szCs w:val="24"/>
              </w:rPr>
              <w:t>конкурсе</w:t>
            </w:r>
            <w:r w:rsidR="00113534" w:rsidRPr="00113534">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В случае если документацией о </w:t>
            </w:r>
            <w:r w:rsidR="00113534">
              <w:rPr>
                <w:b w:val="0"/>
                <w:sz w:val="24"/>
                <w:szCs w:val="24"/>
              </w:rPr>
              <w:t>конкурсе</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w:t>
            </w:r>
            <w:r w:rsidR="00113534" w:rsidRPr="00113534">
              <w:rPr>
                <w:b w:val="0"/>
                <w:sz w:val="24"/>
                <w:szCs w:val="24"/>
              </w:rPr>
              <w:t xml:space="preserve">конкурса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w:t>
            </w:r>
            <w:r w:rsidR="00113534">
              <w:rPr>
                <w:b w:val="0"/>
                <w:sz w:val="24"/>
                <w:szCs w:val="24"/>
              </w:rPr>
              <w:t>конкурсе</w:t>
            </w:r>
            <w:r w:rsidR="00113534" w:rsidRPr="00113534">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На основании результатов рассмотрения, оценки и </w:t>
            </w:r>
            <w:r w:rsidRPr="005840D5">
              <w:rPr>
                <w:b w:val="0"/>
                <w:sz w:val="24"/>
                <w:szCs w:val="24"/>
              </w:rPr>
              <w:lastRenderedPageBreak/>
              <w:t xml:space="preserve">сопоставления заявок на участие в </w:t>
            </w:r>
            <w:r w:rsidR="00113534">
              <w:rPr>
                <w:b w:val="0"/>
                <w:sz w:val="24"/>
                <w:szCs w:val="24"/>
              </w:rPr>
              <w:t>конкурсе</w:t>
            </w:r>
            <w:r w:rsidR="00113534" w:rsidRPr="00113534">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w:t>
            </w:r>
            <w:r w:rsidR="00113534">
              <w:rPr>
                <w:b w:val="0"/>
                <w:sz w:val="24"/>
                <w:szCs w:val="24"/>
              </w:rPr>
              <w:t>конкурса</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113534">
            <w:pPr>
              <w:jc w:val="both"/>
            </w:pPr>
            <w:r>
              <w:t xml:space="preserve">- </w:t>
            </w:r>
            <w:r w:rsidRPr="00FE2AFF">
              <w:t xml:space="preserve">в первой части заявки на участие в </w:t>
            </w:r>
            <w:r w:rsidR="00113534">
              <w:t>конкурсе</w:t>
            </w:r>
            <w:r w:rsidR="00113534" w:rsidRPr="002D1CEF">
              <w:t xml:space="preserve"> </w:t>
            </w:r>
            <w:r w:rsidRPr="00FE2AFF">
              <w:t xml:space="preserve">в электронной форме </w:t>
            </w:r>
            <w:r>
              <w:t xml:space="preserve">содержатся </w:t>
            </w:r>
            <w:r w:rsidRPr="00FE2AFF">
              <w:t>сведени</w:t>
            </w:r>
            <w:r>
              <w:t>я</w:t>
            </w:r>
            <w:r w:rsidRPr="00FE2AFF">
              <w:t xml:space="preserve"> об участнике </w:t>
            </w:r>
            <w:r w:rsidR="00113534">
              <w:t>конкурса</w:t>
            </w:r>
            <w:r w:rsidRPr="00FE2AFF">
              <w:t xml:space="preserve">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288"/>
              <w:gridCol w:w="682"/>
              <w:gridCol w:w="808"/>
              <w:gridCol w:w="3281"/>
            </w:tblGrid>
            <w:tr w:rsidR="000A07BB" w:rsidRPr="00BB360D" w:rsidTr="00DC753F">
              <w:trPr>
                <w:trHeight w:val="1236"/>
              </w:trPr>
              <w:tc>
                <w:tcPr>
                  <w:tcW w:w="588" w:type="dxa"/>
                  <w:vAlign w:val="center"/>
                </w:tcPr>
                <w:p w:rsidR="000A07BB" w:rsidRPr="00BB360D" w:rsidRDefault="000A07BB" w:rsidP="000A07BB">
                  <w:pPr>
                    <w:tabs>
                      <w:tab w:val="left" w:pos="9639"/>
                    </w:tabs>
                    <w:jc w:val="center"/>
                    <w:rPr>
                      <w:b/>
                      <w:sz w:val="20"/>
                      <w:szCs w:val="20"/>
                    </w:rPr>
                  </w:pPr>
                  <w:r w:rsidRPr="00BB360D">
                    <w:rPr>
                      <w:b/>
                      <w:sz w:val="20"/>
                      <w:szCs w:val="20"/>
                    </w:rPr>
                    <w:t xml:space="preserve">№ </w:t>
                  </w:r>
                  <w:proofErr w:type="spellStart"/>
                  <w:proofErr w:type="gramStart"/>
                  <w:r w:rsidRPr="00BB360D">
                    <w:rPr>
                      <w:b/>
                      <w:sz w:val="20"/>
                      <w:szCs w:val="20"/>
                    </w:rPr>
                    <w:t>п</w:t>
                  </w:r>
                  <w:proofErr w:type="spellEnd"/>
                  <w:proofErr w:type="gramEnd"/>
                  <w:r w:rsidRPr="00BB360D">
                    <w:rPr>
                      <w:b/>
                      <w:sz w:val="20"/>
                      <w:szCs w:val="20"/>
                    </w:rPr>
                    <w:t>/</w:t>
                  </w:r>
                  <w:proofErr w:type="spellStart"/>
                  <w:r w:rsidRPr="00BB360D">
                    <w:rPr>
                      <w:b/>
                      <w:sz w:val="20"/>
                      <w:szCs w:val="20"/>
                    </w:rPr>
                    <w:t>п</w:t>
                  </w:r>
                  <w:proofErr w:type="spellEnd"/>
                </w:p>
              </w:tc>
              <w:tc>
                <w:tcPr>
                  <w:tcW w:w="1288" w:type="dxa"/>
                  <w:vAlign w:val="center"/>
                </w:tcPr>
                <w:p w:rsidR="000A07BB" w:rsidRPr="00BB360D" w:rsidRDefault="000A07BB" w:rsidP="000A07BB">
                  <w:pPr>
                    <w:tabs>
                      <w:tab w:val="left" w:pos="9639"/>
                    </w:tabs>
                    <w:jc w:val="center"/>
                    <w:rPr>
                      <w:b/>
                      <w:sz w:val="20"/>
                      <w:szCs w:val="20"/>
                    </w:rPr>
                  </w:pPr>
                  <w:r w:rsidRPr="00BB360D">
                    <w:rPr>
                      <w:b/>
                      <w:sz w:val="20"/>
                      <w:szCs w:val="20"/>
                    </w:rPr>
                    <w:t>Наименование критерия</w:t>
                  </w:r>
                </w:p>
                <w:p w:rsidR="000A07BB" w:rsidRPr="00BB360D" w:rsidRDefault="000A07BB" w:rsidP="000A07BB">
                  <w:pPr>
                    <w:tabs>
                      <w:tab w:val="left" w:pos="9639"/>
                    </w:tabs>
                    <w:jc w:val="center"/>
                    <w:rPr>
                      <w:b/>
                      <w:sz w:val="20"/>
                      <w:szCs w:val="20"/>
                    </w:rPr>
                  </w:pPr>
                </w:p>
              </w:tc>
              <w:tc>
                <w:tcPr>
                  <w:tcW w:w="682" w:type="dxa"/>
                  <w:vAlign w:val="center"/>
                </w:tcPr>
                <w:p w:rsidR="000A07BB" w:rsidRPr="00BB360D" w:rsidRDefault="000A07BB" w:rsidP="000A07BB">
                  <w:pPr>
                    <w:tabs>
                      <w:tab w:val="left" w:pos="9639"/>
                    </w:tabs>
                    <w:jc w:val="center"/>
                    <w:rPr>
                      <w:b/>
                      <w:sz w:val="20"/>
                      <w:szCs w:val="20"/>
                    </w:rPr>
                  </w:pPr>
                  <w:r w:rsidRPr="00BB360D">
                    <w:rPr>
                      <w:b/>
                      <w:sz w:val="20"/>
                      <w:szCs w:val="20"/>
                    </w:rPr>
                    <w:t>Единица измерения</w:t>
                  </w:r>
                </w:p>
              </w:tc>
              <w:tc>
                <w:tcPr>
                  <w:tcW w:w="808" w:type="dxa"/>
                  <w:vAlign w:val="center"/>
                </w:tcPr>
                <w:p w:rsidR="000A07BB" w:rsidRPr="00BB360D" w:rsidRDefault="000A07BB" w:rsidP="000A07BB">
                  <w:pPr>
                    <w:tabs>
                      <w:tab w:val="left" w:pos="9639"/>
                    </w:tabs>
                    <w:jc w:val="center"/>
                    <w:rPr>
                      <w:b/>
                      <w:sz w:val="20"/>
                      <w:szCs w:val="20"/>
                    </w:rPr>
                  </w:pPr>
                  <w:r w:rsidRPr="00BB360D">
                    <w:rPr>
                      <w:b/>
                      <w:sz w:val="20"/>
                      <w:szCs w:val="20"/>
                    </w:rPr>
                    <w:t>Значимость критерия</w:t>
                  </w:r>
                </w:p>
              </w:tc>
              <w:tc>
                <w:tcPr>
                  <w:tcW w:w="3281" w:type="dxa"/>
                  <w:vAlign w:val="center"/>
                </w:tcPr>
                <w:p w:rsidR="000A07BB" w:rsidRPr="00BB360D" w:rsidRDefault="000A07BB" w:rsidP="000A07BB">
                  <w:pPr>
                    <w:tabs>
                      <w:tab w:val="left" w:pos="9639"/>
                    </w:tabs>
                    <w:jc w:val="center"/>
                    <w:rPr>
                      <w:b/>
                      <w:sz w:val="20"/>
                      <w:szCs w:val="20"/>
                    </w:rPr>
                  </w:pPr>
                  <w:r w:rsidRPr="00BB360D">
                    <w:rPr>
                      <w:b/>
                      <w:sz w:val="20"/>
                      <w:szCs w:val="20"/>
                    </w:rPr>
                    <w:t>Примечание</w:t>
                  </w:r>
                </w:p>
              </w:tc>
            </w:tr>
            <w:tr w:rsidR="000A07BB" w:rsidRPr="00BB360D" w:rsidTr="00DC753F">
              <w:trPr>
                <w:trHeight w:val="1052"/>
              </w:trPr>
              <w:tc>
                <w:tcPr>
                  <w:tcW w:w="588" w:type="dxa"/>
                  <w:vAlign w:val="center"/>
                </w:tcPr>
                <w:p w:rsidR="000A07BB" w:rsidRPr="00BB360D" w:rsidRDefault="000A07BB" w:rsidP="000A07BB">
                  <w:pPr>
                    <w:tabs>
                      <w:tab w:val="left" w:pos="9639"/>
                    </w:tabs>
                    <w:jc w:val="center"/>
                    <w:rPr>
                      <w:sz w:val="20"/>
                      <w:szCs w:val="20"/>
                    </w:rPr>
                  </w:pPr>
                  <w:r w:rsidRPr="00BB360D">
                    <w:rPr>
                      <w:sz w:val="20"/>
                      <w:szCs w:val="20"/>
                    </w:rPr>
                    <w:t>1.</w:t>
                  </w:r>
                </w:p>
              </w:tc>
              <w:tc>
                <w:tcPr>
                  <w:tcW w:w="1288" w:type="dxa"/>
                  <w:vAlign w:val="center"/>
                </w:tcPr>
                <w:p w:rsidR="000A07BB" w:rsidRPr="00BB360D" w:rsidRDefault="000A07BB" w:rsidP="000A07BB">
                  <w:pPr>
                    <w:tabs>
                      <w:tab w:val="left" w:pos="9639"/>
                    </w:tabs>
                    <w:jc w:val="center"/>
                    <w:rPr>
                      <w:sz w:val="20"/>
                      <w:szCs w:val="20"/>
                    </w:rPr>
                  </w:pPr>
                  <w:r w:rsidRPr="00BB360D">
                    <w:rPr>
                      <w:sz w:val="20"/>
                      <w:szCs w:val="20"/>
                    </w:rPr>
                    <w:t>Цена договора (с учетом НДС)</w:t>
                  </w:r>
                </w:p>
              </w:tc>
              <w:tc>
                <w:tcPr>
                  <w:tcW w:w="682" w:type="dxa"/>
                  <w:vAlign w:val="center"/>
                </w:tcPr>
                <w:p w:rsidR="000A07BB" w:rsidRPr="00BB360D" w:rsidRDefault="000A07BB" w:rsidP="000A07BB">
                  <w:pPr>
                    <w:tabs>
                      <w:tab w:val="left" w:pos="9639"/>
                    </w:tabs>
                    <w:jc w:val="center"/>
                    <w:rPr>
                      <w:sz w:val="20"/>
                      <w:szCs w:val="20"/>
                    </w:rPr>
                  </w:pPr>
                  <w:r w:rsidRPr="00BB360D">
                    <w:rPr>
                      <w:sz w:val="20"/>
                      <w:szCs w:val="20"/>
                    </w:rPr>
                    <w:t>Рубли</w:t>
                  </w:r>
                </w:p>
              </w:tc>
              <w:tc>
                <w:tcPr>
                  <w:tcW w:w="808" w:type="dxa"/>
                  <w:vAlign w:val="center"/>
                </w:tcPr>
                <w:p w:rsidR="000A07BB" w:rsidRPr="00BB360D" w:rsidRDefault="000A07BB" w:rsidP="000A07BB">
                  <w:pPr>
                    <w:tabs>
                      <w:tab w:val="left" w:pos="9639"/>
                    </w:tabs>
                    <w:jc w:val="center"/>
                    <w:rPr>
                      <w:sz w:val="20"/>
                      <w:szCs w:val="20"/>
                    </w:rPr>
                  </w:pPr>
                  <w:r w:rsidRPr="00BB360D">
                    <w:rPr>
                      <w:sz w:val="20"/>
                      <w:szCs w:val="20"/>
                    </w:rPr>
                    <w:t>30%</w:t>
                  </w:r>
                </w:p>
              </w:tc>
              <w:tc>
                <w:tcPr>
                  <w:tcW w:w="3281" w:type="dxa"/>
                  <w:vAlign w:val="center"/>
                </w:tcPr>
                <w:p w:rsidR="000A07BB" w:rsidRPr="00BB360D" w:rsidRDefault="000A07BB" w:rsidP="000A07BB">
                  <w:pPr>
                    <w:tabs>
                      <w:tab w:val="left" w:pos="16"/>
                    </w:tabs>
                    <w:ind w:left="16" w:firstLine="16"/>
                    <w:jc w:val="center"/>
                    <w:rPr>
                      <w:sz w:val="20"/>
                      <w:szCs w:val="20"/>
                    </w:rPr>
                  </w:pPr>
                  <w:r w:rsidRPr="00BB360D">
                    <w:rPr>
                      <w:sz w:val="20"/>
                      <w:szCs w:val="20"/>
                    </w:rPr>
                    <w:t xml:space="preserve">Начальная максимальная цена договора </w:t>
                  </w:r>
                  <w:r>
                    <w:rPr>
                      <w:sz w:val="20"/>
                      <w:szCs w:val="20"/>
                    </w:rPr>
                    <w:t xml:space="preserve">– 19 147 668, 28 </w:t>
                  </w:r>
                  <w:r w:rsidRPr="00BB360D">
                    <w:rPr>
                      <w:sz w:val="20"/>
                      <w:szCs w:val="20"/>
                    </w:rPr>
                    <w:t xml:space="preserve">рублей. </w:t>
                  </w:r>
                </w:p>
              </w:tc>
            </w:tr>
            <w:tr w:rsidR="000A07BB" w:rsidRPr="00BB360D" w:rsidTr="00DC753F">
              <w:trPr>
                <w:trHeight w:val="1010"/>
              </w:trPr>
              <w:tc>
                <w:tcPr>
                  <w:tcW w:w="588" w:type="dxa"/>
                  <w:vAlign w:val="center"/>
                </w:tcPr>
                <w:p w:rsidR="000A07BB" w:rsidRPr="00BB360D" w:rsidRDefault="000A07BB" w:rsidP="000A07BB">
                  <w:pPr>
                    <w:tabs>
                      <w:tab w:val="left" w:pos="9639"/>
                    </w:tabs>
                    <w:jc w:val="center"/>
                    <w:rPr>
                      <w:sz w:val="20"/>
                      <w:szCs w:val="20"/>
                    </w:rPr>
                  </w:pPr>
                  <w:r w:rsidRPr="00BB360D">
                    <w:rPr>
                      <w:sz w:val="20"/>
                      <w:szCs w:val="20"/>
                    </w:rPr>
                    <w:t>2.</w:t>
                  </w:r>
                </w:p>
              </w:tc>
              <w:tc>
                <w:tcPr>
                  <w:tcW w:w="1288" w:type="dxa"/>
                  <w:vAlign w:val="center"/>
                </w:tcPr>
                <w:p w:rsidR="000A07BB" w:rsidRPr="00BB360D" w:rsidRDefault="000A07BB" w:rsidP="000A07BB">
                  <w:pPr>
                    <w:tabs>
                      <w:tab w:val="left" w:pos="9639"/>
                    </w:tabs>
                    <w:jc w:val="center"/>
                    <w:rPr>
                      <w:sz w:val="20"/>
                      <w:szCs w:val="20"/>
                    </w:rPr>
                  </w:pPr>
                  <w:r w:rsidRPr="00BB360D">
                    <w:rPr>
                      <w:sz w:val="20"/>
                      <w:szCs w:val="20"/>
                    </w:rPr>
                    <w:t>Квалификация участника конкурса и (или) его сотрудников</w:t>
                  </w:r>
                </w:p>
              </w:tc>
              <w:tc>
                <w:tcPr>
                  <w:tcW w:w="682" w:type="dxa"/>
                  <w:vAlign w:val="center"/>
                </w:tcPr>
                <w:p w:rsidR="000A07BB" w:rsidRPr="00BB360D" w:rsidRDefault="000A07BB" w:rsidP="000A07BB">
                  <w:pPr>
                    <w:tabs>
                      <w:tab w:val="left" w:pos="9639"/>
                    </w:tabs>
                    <w:jc w:val="center"/>
                    <w:rPr>
                      <w:sz w:val="20"/>
                      <w:szCs w:val="20"/>
                    </w:rPr>
                  </w:pPr>
                  <w:r w:rsidRPr="00BB360D">
                    <w:rPr>
                      <w:sz w:val="20"/>
                      <w:szCs w:val="20"/>
                    </w:rPr>
                    <w:t>См. ниже.</w:t>
                  </w:r>
                </w:p>
              </w:tc>
              <w:tc>
                <w:tcPr>
                  <w:tcW w:w="808" w:type="dxa"/>
                  <w:vAlign w:val="center"/>
                </w:tcPr>
                <w:p w:rsidR="000A07BB" w:rsidRPr="00BB360D" w:rsidRDefault="000A07BB" w:rsidP="000A07BB">
                  <w:pPr>
                    <w:tabs>
                      <w:tab w:val="left" w:pos="9639"/>
                    </w:tabs>
                    <w:jc w:val="center"/>
                    <w:rPr>
                      <w:sz w:val="20"/>
                      <w:szCs w:val="20"/>
                    </w:rPr>
                  </w:pPr>
                  <w:r w:rsidRPr="00BB360D">
                    <w:rPr>
                      <w:sz w:val="20"/>
                      <w:szCs w:val="20"/>
                    </w:rPr>
                    <w:t>70%</w:t>
                  </w:r>
                </w:p>
              </w:tc>
              <w:tc>
                <w:tcPr>
                  <w:tcW w:w="3281" w:type="dxa"/>
                  <w:vAlign w:val="center"/>
                </w:tcPr>
                <w:p w:rsidR="000A07BB" w:rsidRPr="00BB360D" w:rsidRDefault="000A07BB" w:rsidP="000A07BB">
                  <w:pPr>
                    <w:tabs>
                      <w:tab w:val="left" w:pos="9639"/>
                    </w:tabs>
                    <w:jc w:val="center"/>
                    <w:rPr>
                      <w:sz w:val="20"/>
                      <w:szCs w:val="20"/>
                    </w:rPr>
                  </w:pPr>
                </w:p>
                <w:p w:rsidR="000A07BB" w:rsidRPr="00BB360D" w:rsidRDefault="000A07BB" w:rsidP="000A07BB">
                  <w:pPr>
                    <w:tabs>
                      <w:tab w:val="left" w:pos="9639"/>
                    </w:tabs>
                    <w:jc w:val="center"/>
                    <w:rPr>
                      <w:sz w:val="20"/>
                      <w:szCs w:val="20"/>
                    </w:rPr>
                  </w:pPr>
                </w:p>
                <w:p w:rsidR="000A07BB" w:rsidRPr="00BB360D" w:rsidRDefault="000A07BB" w:rsidP="000A07BB">
                  <w:pPr>
                    <w:tabs>
                      <w:tab w:val="left" w:pos="9639"/>
                    </w:tabs>
                    <w:jc w:val="center"/>
                    <w:rPr>
                      <w:sz w:val="20"/>
                      <w:szCs w:val="20"/>
                    </w:rPr>
                  </w:pPr>
                  <w:r w:rsidRPr="00BB360D">
                    <w:rPr>
                      <w:sz w:val="20"/>
                      <w:szCs w:val="20"/>
                    </w:rPr>
                    <w:t>См. ниже</w:t>
                  </w:r>
                </w:p>
                <w:p w:rsidR="000A07BB" w:rsidRPr="00BB360D" w:rsidRDefault="000A07BB" w:rsidP="000A07BB">
                  <w:pPr>
                    <w:tabs>
                      <w:tab w:val="left" w:pos="9639"/>
                    </w:tabs>
                    <w:jc w:val="center"/>
                    <w:rPr>
                      <w:sz w:val="20"/>
                      <w:szCs w:val="20"/>
                    </w:rPr>
                  </w:pPr>
                </w:p>
                <w:p w:rsidR="000A07BB" w:rsidRPr="00BB360D" w:rsidRDefault="000A07BB" w:rsidP="000A07BB">
                  <w:pPr>
                    <w:tabs>
                      <w:tab w:val="left" w:pos="9639"/>
                    </w:tabs>
                    <w:jc w:val="center"/>
                    <w:rPr>
                      <w:sz w:val="20"/>
                      <w:szCs w:val="20"/>
                    </w:rPr>
                  </w:pPr>
                </w:p>
              </w:tc>
            </w:tr>
          </w:tbl>
          <w:p w:rsidR="006D1891" w:rsidRDefault="006D1891" w:rsidP="006D1891">
            <w:pPr>
              <w:tabs>
                <w:tab w:val="left" w:pos="9639"/>
              </w:tabs>
              <w:jc w:val="right"/>
            </w:pPr>
          </w:p>
          <w:p w:rsidR="006D1891" w:rsidRDefault="0070436A" w:rsidP="006D1891">
            <w:pPr>
              <w:tabs>
                <w:tab w:val="left" w:pos="9639"/>
              </w:tabs>
            </w:pPr>
            <w:r w:rsidRPr="00A23D7C">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1720"/>
              <w:gridCol w:w="709"/>
              <w:gridCol w:w="1134"/>
              <w:gridCol w:w="2410"/>
            </w:tblGrid>
            <w:tr w:rsidR="00D86A35" w:rsidRPr="00D86A35" w:rsidTr="00D86A35">
              <w:trPr>
                <w:trHeight w:val="418"/>
              </w:trPr>
              <w:tc>
                <w:tcPr>
                  <w:tcW w:w="641" w:type="dxa"/>
                  <w:vAlign w:val="center"/>
                </w:tcPr>
                <w:p w:rsidR="00D86A35" w:rsidRPr="00D86A35" w:rsidRDefault="00D86A35" w:rsidP="00D86A35">
                  <w:pPr>
                    <w:tabs>
                      <w:tab w:val="left" w:pos="9639"/>
                    </w:tabs>
                    <w:jc w:val="center"/>
                    <w:rPr>
                      <w:b/>
                      <w:sz w:val="20"/>
                      <w:szCs w:val="20"/>
                    </w:rPr>
                  </w:pPr>
                  <w:r w:rsidRPr="00D86A35">
                    <w:rPr>
                      <w:b/>
                      <w:sz w:val="20"/>
                      <w:szCs w:val="20"/>
                    </w:rPr>
                    <w:t xml:space="preserve">№ </w:t>
                  </w:r>
                  <w:proofErr w:type="spellStart"/>
                  <w:proofErr w:type="gramStart"/>
                  <w:r w:rsidRPr="00D86A35">
                    <w:rPr>
                      <w:b/>
                      <w:sz w:val="20"/>
                      <w:szCs w:val="20"/>
                    </w:rPr>
                    <w:t>п</w:t>
                  </w:r>
                  <w:proofErr w:type="spellEnd"/>
                  <w:proofErr w:type="gramEnd"/>
                  <w:r w:rsidRPr="00D86A35">
                    <w:rPr>
                      <w:b/>
                      <w:sz w:val="20"/>
                      <w:szCs w:val="20"/>
                    </w:rPr>
                    <w:t>/</w:t>
                  </w:r>
                  <w:proofErr w:type="spellStart"/>
                  <w:r w:rsidRPr="00D86A35">
                    <w:rPr>
                      <w:b/>
                      <w:sz w:val="20"/>
                      <w:szCs w:val="20"/>
                    </w:rPr>
                    <w:t>п</w:t>
                  </w:r>
                  <w:proofErr w:type="spellEnd"/>
                </w:p>
              </w:tc>
              <w:tc>
                <w:tcPr>
                  <w:tcW w:w="1720" w:type="dxa"/>
                  <w:vAlign w:val="center"/>
                </w:tcPr>
                <w:p w:rsidR="00D86A35" w:rsidRPr="00D86A35" w:rsidRDefault="00D86A35" w:rsidP="00D86A35">
                  <w:pPr>
                    <w:tabs>
                      <w:tab w:val="left" w:pos="9639"/>
                    </w:tabs>
                    <w:jc w:val="center"/>
                    <w:rPr>
                      <w:b/>
                      <w:sz w:val="20"/>
                      <w:szCs w:val="20"/>
                    </w:rPr>
                  </w:pPr>
                  <w:r w:rsidRPr="00D86A35">
                    <w:rPr>
                      <w:b/>
                      <w:sz w:val="20"/>
                      <w:szCs w:val="20"/>
                    </w:rPr>
                    <w:t>Наименование показателя</w:t>
                  </w:r>
                </w:p>
              </w:tc>
              <w:tc>
                <w:tcPr>
                  <w:tcW w:w="709" w:type="dxa"/>
                  <w:vAlign w:val="center"/>
                </w:tcPr>
                <w:p w:rsidR="00D86A35" w:rsidRPr="00D86A35" w:rsidRDefault="00D86A35" w:rsidP="00D86A35">
                  <w:pPr>
                    <w:tabs>
                      <w:tab w:val="left" w:pos="9639"/>
                    </w:tabs>
                    <w:ind w:left="-118"/>
                    <w:jc w:val="center"/>
                    <w:rPr>
                      <w:b/>
                      <w:sz w:val="20"/>
                      <w:szCs w:val="20"/>
                    </w:rPr>
                  </w:pPr>
                  <w:r w:rsidRPr="00D86A35">
                    <w:rPr>
                      <w:b/>
                      <w:sz w:val="20"/>
                      <w:szCs w:val="20"/>
                    </w:rPr>
                    <w:t>Единица измерения</w:t>
                  </w:r>
                </w:p>
              </w:tc>
              <w:tc>
                <w:tcPr>
                  <w:tcW w:w="1134" w:type="dxa"/>
                  <w:vAlign w:val="center"/>
                </w:tcPr>
                <w:p w:rsidR="00D86A35" w:rsidRPr="00D86A35" w:rsidRDefault="00D86A35" w:rsidP="00D86A35">
                  <w:pPr>
                    <w:tabs>
                      <w:tab w:val="left" w:pos="9639"/>
                    </w:tabs>
                    <w:jc w:val="center"/>
                    <w:rPr>
                      <w:b/>
                      <w:sz w:val="20"/>
                      <w:szCs w:val="20"/>
                    </w:rPr>
                  </w:pPr>
                  <w:r w:rsidRPr="00D86A35">
                    <w:rPr>
                      <w:b/>
                      <w:sz w:val="20"/>
                      <w:szCs w:val="20"/>
                    </w:rPr>
                    <w:t>Значимость показателя</w:t>
                  </w:r>
                </w:p>
              </w:tc>
              <w:tc>
                <w:tcPr>
                  <w:tcW w:w="2410" w:type="dxa"/>
                  <w:vAlign w:val="center"/>
                </w:tcPr>
                <w:p w:rsidR="00D86A35" w:rsidRPr="00D86A35" w:rsidRDefault="00D86A35" w:rsidP="00D86A35">
                  <w:pPr>
                    <w:tabs>
                      <w:tab w:val="left" w:pos="9639"/>
                    </w:tabs>
                    <w:jc w:val="center"/>
                    <w:rPr>
                      <w:b/>
                      <w:sz w:val="20"/>
                      <w:szCs w:val="20"/>
                    </w:rPr>
                  </w:pPr>
                  <w:r w:rsidRPr="00D86A35">
                    <w:rPr>
                      <w:b/>
                      <w:sz w:val="20"/>
                      <w:szCs w:val="20"/>
                    </w:rPr>
                    <w:t>Примечание</w:t>
                  </w:r>
                </w:p>
              </w:tc>
            </w:tr>
            <w:tr w:rsidR="00D86A35" w:rsidRPr="00D86A35" w:rsidTr="00D86A35">
              <w:trPr>
                <w:trHeight w:val="1123"/>
              </w:trPr>
              <w:tc>
                <w:tcPr>
                  <w:tcW w:w="641" w:type="dxa"/>
                  <w:vMerge w:val="restart"/>
                  <w:shd w:val="clear" w:color="auto" w:fill="auto"/>
                  <w:vAlign w:val="center"/>
                </w:tcPr>
                <w:p w:rsidR="00D86A35" w:rsidRPr="00D86A35" w:rsidRDefault="00D86A35" w:rsidP="00D86A35">
                  <w:pPr>
                    <w:tabs>
                      <w:tab w:val="left" w:pos="9639"/>
                    </w:tabs>
                    <w:jc w:val="center"/>
                    <w:rPr>
                      <w:sz w:val="20"/>
                      <w:szCs w:val="20"/>
                    </w:rPr>
                  </w:pPr>
                  <w:r w:rsidRPr="00D86A35">
                    <w:rPr>
                      <w:sz w:val="20"/>
                      <w:szCs w:val="20"/>
                    </w:rPr>
                    <w:t>1.</w:t>
                  </w:r>
                </w:p>
              </w:tc>
              <w:tc>
                <w:tcPr>
                  <w:tcW w:w="1720" w:type="dxa"/>
                  <w:vMerge w:val="restart"/>
                  <w:shd w:val="clear" w:color="auto" w:fill="auto"/>
                  <w:vAlign w:val="center"/>
                </w:tcPr>
                <w:p w:rsidR="00D86A35" w:rsidRPr="00D86A35" w:rsidRDefault="00D86A35" w:rsidP="00D86A35">
                  <w:pPr>
                    <w:rPr>
                      <w:sz w:val="20"/>
                      <w:szCs w:val="20"/>
                    </w:rPr>
                  </w:pPr>
                  <w:r w:rsidRPr="00D86A35">
                    <w:rPr>
                      <w:sz w:val="20"/>
                      <w:szCs w:val="20"/>
                    </w:rPr>
                    <w:t xml:space="preserve">Наличие в штате участника закупки квалифицированных специалистов для проведения исследования, </w:t>
                  </w:r>
                  <w:r w:rsidRPr="00D86A35">
                    <w:rPr>
                      <w:rFonts w:eastAsia="Arial"/>
                      <w:sz w:val="20"/>
                      <w:szCs w:val="20"/>
                    </w:rPr>
                    <w:t xml:space="preserve">  </w:t>
                  </w:r>
                  <w:r w:rsidRPr="00D86A35">
                    <w:rPr>
                      <w:sz w:val="20"/>
                      <w:szCs w:val="20"/>
                    </w:rPr>
                    <w:t xml:space="preserve">имеющих </w:t>
                  </w:r>
                  <w:r w:rsidRPr="00D86A35">
                    <w:rPr>
                      <w:sz w:val="20"/>
                      <w:szCs w:val="20"/>
                    </w:rPr>
                    <w:lastRenderedPageBreak/>
                    <w:t xml:space="preserve">ученую степень по направлению исследования (кандидат/доктор медицинских,  биологических,  фармацевтических наук) и </w:t>
                  </w:r>
                  <w:r w:rsidRPr="00D86A35">
                    <w:rPr>
                      <w:bCs/>
                      <w:sz w:val="20"/>
                      <w:szCs w:val="20"/>
                    </w:rPr>
                    <w:t xml:space="preserve">наличие  действующего сертификата </w:t>
                  </w:r>
                  <w:r w:rsidRPr="00D86A35">
                    <w:rPr>
                      <w:bCs/>
                      <w:sz w:val="20"/>
                      <w:szCs w:val="20"/>
                      <w:lang w:val="en-US"/>
                    </w:rPr>
                    <w:t>GCP</w:t>
                  </w:r>
                  <w:r w:rsidRPr="00D86A35">
                    <w:rPr>
                      <w:bCs/>
                      <w:sz w:val="20"/>
                      <w:szCs w:val="20"/>
                    </w:rPr>
                    <w:t xml:space="preserve"> (дополнительного образования по дополнительной профессиональной программе в области клинических исследований лекарственных препаратов).</w:t>
                  </w:r>
                </w:p>
              </w:tc>
              <w:tc>
                <w:tcPr>
                  <w:tcW w:w="709" w:type="dxa"/>
                  <w:vMerge w:val="restart"/>
                  <w:shd w:val="clear" w:color="auto" w:fill="auto"/>
                  <w:vAlign w:val="center"/>
                </w:tcPr>
                <w:p w:rsidR="00D86A35" w:rsidRPr="00D86A35" w:rsidRDefault="00D86A35" w:rsidP="00D86A35">
                  <w:pPr>
                    <w:tabs>
                      <w:tab w:val="left" w:pos="9639"/>
                    </w:tabs>
                    <w:ind w:left="-118"/>
                    <w:jc w:val="center"/>
                    <w:rPr>
                      <w:sz w:val="20"/>
                      <w:szCs w:val="20"/>
                    </w:rPr>
                  </w:pPr>
                  <w:r w:rsidRPr="00D86A35">
                    <w:rPr>
                      <w:sz w:val="20"/>
                      <w:szCs w:val="20"/>
                    </w:rPr>
                    <w:lastRenderedPageBreak/>
                    <w:t>Чел.</w:t>
                  </w:r>
                </w:p>
              </w:tc>
              <w:tc>
                <w:tcPr>
                  <w:tcW w:w="1134" w:type="dxa"/>
                  <w:shd w:val="clear" w:color="auto" w:fill="auto"/>
                </w:tcPr>
                <w:p w:rsidR="00D86A35" w:rsidRPr="00D86A35" w:rsidRDefault="00D86A35" w:rsidP="00D86A35">
                  <w:pPr>
                    <w:rPr>
                      <w:rFonts w:eastAsia="Arial"/>
                      <w:sz w:val="20"/>
                      <w:szCs w:val="20"/>
                    </w:rPr>
                  </w:pPr>
                  <w:r w:rsidRPr="00D86A35">
                    <w:rPr>
                      <w:rFonts w:eastAsia="Arial"/>
                      <w:sz w:val="20"/>
                      <w:szCs w:val="20"/>
                    </w:rPr>
                    <w:t>Отсутствие сотрудников – 0 баллов</w:t>
                  </w:r>
                </w:p>
              </w:tc>
              <w:tc>
                <w:tcPr>
                  <w:tcW w:w="2410" w:type="dxa"/>
                  <w:vMerge w:val="restart"/>
                  <w:shd w:val="clear" w:color="auto" w:fill="auto"/>
                  <w:vAlign w:val="center"/>
                </w:tcPr>
                <w:p w:rsidR="00D86A35" w:rsidRPr="00D86A35" w:rsidRDefault="00D86A35" w:rsidP="00D86A35">
                  <w:pPr>
                    <w:tabs>
                      <w:tab w:val="left" w:pos="9639"/>
                    </w:tabs>
                    <w:rPr>
                      <w:sz w:val="20"/>
                      <w:szCs w:val="20"/>
                    </w:rPr>
                  </w:pPr>
                  <w:r w:rsidRPr="00D86A35">
                    <w:rPr>
                      <w:sz w:val="20"/>
                      <w:szCs w:val="20"/>
                    </w:rPr>
                    <w:t>В качестве подтверждающих документов участник закупки предоставляет по каждому сотруднику:</w:t>
                  </w:r>
                </w:p>
                <w:p w:rsidR="00D86A35" w:rsidRPr="00D86A35" w:rsidRDefault="00D86A35" w:rsidP="00D86A35">
                  <w:pPr>
                    <w:tabs>
                      <w:tab w:val="left" w:pos="9639"/>
                    </w:tabs>
                    <w:rPr>
                      <w:sz w:val="20"/>
                      <w:szCs w:val="20"/>
                    </w:rPr>
                  </w:pPr>
                  <w:r w:rsidRPr="00D86A35">
                    <w:rPr>
                      <w:sz w:val="20"/>
                      <w:szCs w:val="20"/>
                    </w:rPr>
                    <w:t xml:space="preserve">- копию диплома, подтверждающего наличие ученой степени по направлению </w:t>
                  </w:r>
                  <w:r w:rsidRPr="00D86A35">
                    <w:rPr>
                      <w:sz w:val="20"/>
                      <w:szCs w:val="20"/>
                    </w:rPr>
                    <w:lastRenderedPageBreak/>
                    <w:t>исследования (кандидат/доктор медицинских,  биологических,  фармацевтических наук)</w:t>
                  </w:r>
                </w:p>
                <w:p w:rsidR="00D86A35" w:rsidRPr="00D86A35" w:rsidRDefault="00D86A35" w:rsidP="00D86A35">
                  <w:pPr>
                    <w:tabs>
                      <w:tab w:val="left" w:pos="9639"/>
                    </w:tabs>
                    <w:rPr>
                      <w:rFonts w:eastAsia="Arial"/>
                      <w:sz w:val="20"/>
                      <w:szCs w:val="20"/>
                    </w:rPr>
                  </w:pPr>
                  <w:r w:rsidRPr="00D86A35">
                    <w:rPr>
                      <w:sz w:val="20"/>
                      <w:szCs w:val="20"/>
                    </w:rPr>
                    <w:t xml:space="preserve">-  </w:t>
                  </w:r>
                  <w:r w:rsidRPr="00D86A35">
                    <w:rPr>
                      <w:rFonts w:eastAsia="Arial"/>
                      <w:sz w:val="20"/>
                      <w:szCs w:val="20"/>
                    </w:rPr>
                    <w:t>заверенные копии трудовых договоров на каждого сотрудника или актуальная выписка из штатного расписания</w:t>
                  </w:r>
                </w:p>
                <w:p w:rsidR="00D86A35" w:rsidRPr="00D86A35" w:rsidRDefault="00D86A35" w:rsidP="00D86A35">
                  <w:pPr>
                    <w:tabs>
                      <w:tab w:val="left" w:pos="9639"/>
                    </w:tabs>
                    <w:rPr>
                      <w:bCs/>
                      <w:sz w:val="20"/>
                      <w:szCs w:val="20"/>
                    </w:rPr>
                  </w:pPr>
                  <w:r w:rsidRPr="00D86A35">
                    <w:rPr>
                      <w:rFonts w:eastAsia="Arial"/>
                      <w:sz w:val="20"/>
                      <w:szCs w:val="20"/>
                    </w:rPr>
                    <w:t xml:space="preserve">- заверенные копии  сертификата </w:t>
                  </w:r>
                  <w:r w:rsidRPr="00D86A35">
                    <w:rPr>
                      <w:rFonts w:eastAsia="Arial"/>
                      <w:sz w:val="20"/>
                      <w:szCs w:val="20"/>
                      <w:lang w:val="en-US"/>
                    </w:rPr>
                    <w:t>GCP</w:t>
                  </w:r>
                  <w:r w:rsidRPr="00D86A35">
                    <w:rPr>
                      <w:rFonts w:eastAsia="Arial"/>
                      <w:sz w:val="20"/>
                      <w:szCs w:val="20"/>
                    </w:rPr>
                    <w:t xml:space="preserve">, подтверждающего наличие дополнительного образования в области клинических исследований </w:t>
                  </w:r>
                  <w:r w:rsidRPr="00D86A35">
                    <w:rPr>
                      <w:bCs/>
                      <w:sz w:val="20"/>
                      <w:szCs w:val="20"/>
                    </w:rPr>
                    <w:t>лекарственных препаратов;</w:t>
                  </w:r>
                </w:p>
                <w:p w:rsidR="00D86A35" w:rsidRPr="00D86A35" w:rsidRDefault="00D86A35" w:rsidP="00D86A35">
                  <w:pPr>
                    <w:tabs>
                      <w:tab w:val="left" w:pos="9639"/>
                    </w:tabs>
                    <w:rPr>
                      <w:sz w:val="20"/>
                      <w:szCs w:val="20"/>
                    </w:rPr>
                  </w:pPr>
                  <w:r w:rsidRPr="00D86A35">
                    <w:rPr>
                      <w:bCs/>
                      <w:sz w:val="20"/>
                      <w:szCs w:val="20"/>
                    </w:rPr>
                    <w:t>В случае отсутствия указанных выше  документов в полном объеме на каждого сотрудника, данные сотрудники оценке не подлежат</w:t>
                  </w:r>
                  <w:r w:rsidRPr="00D86A35">
                    <w:rPr>
                      <w:sz w:val="20"/>
                      <w:szCs w:val="20"/>
                    </w:rPr>
                    <w:t xml:space="preserve"> </w:t>
                  </w:r>
                </w:p>
              </w:tc>
            </w:tr>
            <w:tr w:rsidR="00D86A35" w:rsidRPr="00D86A35" w:rsidTr="00D86A35">
              <w:trPr>
                <w:trHeight w:val="1091"/>
              </w:trPr>
              <w:tc>
                <w:tcPr>
                  <w:tcW w:w="641" w:type="dxa"/>
                  <w:vMerge/>
                  <w:shd w:val="clear" w:color="auto" w:fill="auto"/>
                  <w:vAlign w:val="center"/>
                </w:tcPr>
                <w:p w:rsidR="00D86A35" w:rsidRPr="00D86A35" w:rsidRDefault="00D86A35" w:rsidP="00D86A35">
                  <w:pPr>
                    <w:tabs>
                      <w:tab w:val="left" w:pos="9639"/>
                    </w:tabs>
                    <w:jc w:val="center"/>
                    <w:rPr>
                      <w:sz w:val="20"/>
                      <w:szCs w:val="20"/>
                    </w:rPr>
                  </w:pPr>
                </w:p>
              </w:tc>
              <w:tc>
                <w:tcPr>
                  <w:tcW w:w="1720" w:type="dxa"/>
                  <w:vMerge/>
                  <w:shd w:val="clear" w:color="auto" w:fill="auto"/>
                  <w:vAlign w:val="center"/>
                </w:tcPr>
                <w:p w:rsidR="00D86A35" w:rsidRPr="00D86A35" w:rsidRDefault="00D86A35" w:rsidP="00D86A35">
                  <w:pPr>
                    <w:rPr>
                      <w:rFonts w:eastAsia="Arial"/>
                      <w:sz w:val="20"/>
                      <w:szCs w:val="20"/>
                    </w:rPr>
                  </w:pPr>
                </w:p>
              </w:tc>
              <w:tc>
                <w:tcPr>
                  <w:tcW w:w="709" w:type="dxa"/>
                  <w:vMerge/>
                  <w:shd w:val="clear" w:color="auto" w:fill="auto"/>
                  <w:vAlign w:val="center"/>
                </w:tcPr>
                <w:p w:rsidR="00D86A35" w:rsidRPr="00D86A35" w:rsidRDefault="00D86A35" w:rsidP="00D86A35">
                  <w:pPr>
                    <w:tabs>
                      <w:tab w:val="left" w:pos="9639"/>
                    </w:tabs>
                    <w:ind w:left="-118"/>
                    <w:jc w:val="center"/>
                    <w:rPr>
                      <w:sz w:val="20"/>
                      <w:szCs w:val="20"/>
                    </w:rPr>
                  </w:pPr>
                </w:p>
              </w:tc>
              <w:tc>
                <w:tcPr>
                  <w:tcW w:w="1134" w:type="dxa"/>
                  <w:shd w:val="clear" w:color="auto" w:fill="auto"/>
                </w:tcPr>
                <w:p w:rsidR="00D86A35" w:rsidRPr="00D86A35" w:rsidRDefault="00D86A35" w:rsidP="00D86A35">
                  <w:pPr>
                    <w:rPr>
                      <w:rFonts w:eastAsia="Arial"/>
                      <w:sz w:val="20"/>
                      <w:szCs w:val="20"/>
                    </w:rPr>
                  </w:pPr>
                  <w:r w:rsidRPr="00D86A35">
                    <w:rPr>
                      <w:rFonts w:eastAsia="Arial"/>
                      <w:sz w:val="20"/>
                      <w:szCs w:val="20"/>
                    </w:rPr>
                    <w:t>1  сотрудник   – 10 баллов</w:t>
                  </w:r>
                </w:p>
              </w:tc>
              <w:tc>
                <w:tcPr>
                  <w:tcW w:w="2410" w:type="dxa"/>
                  <w:vMerge/>
                  <w:shd w:val="clear" w:color="auto" w:fill="auto"/>
                  <w:vAlign w:val="center"/>
                </w:tcPr>
                <w:p w:rsidR="00D86A35" w:rsidRPr="00D86A35" w:rsidRDefault="00D86A35" w:rsidP="00D86A35">
                  <w:pPr>
                    <w:tabs>
                      <w:tab w:val="left" w:pos="9639"/>
                    </w:tabs>
                    <w:autoSpaceDE w:val="0"/>
                    <w:autoSpaceDN w:val="0"/>
                    <w:adjustRightInd w:val="0"/>
                    <w:rPr>
                      <w:sz w:val="20"/>
                      <w:szCs w:val="20"/>
                    </w:rPr>
                  </w:pPr>
                </w:p>
              </w:tc>
            </w:tr>
            <w:tr w:rsidR="00D86A35" w:rsidRPr="00D86A35" w:rsidTr="00D86A35">
              <w:trPr>
                <w:trHeight w:val="2930"/>
              </w:trPr>
              <w:tc>
                <w:tcPr>
                  <w:tcW w:w="641" w:type="dxa"/>
                  <w:vMerge/>
                  <w:shd w:val="clear" w:color="auto" w:fill="auto"/>
                  <w:vAlign w:val="center"/>
                </w:tcPr>
                <w:p w:rsidR="00D86A35" w:rsidRPr="00D86A35" w:rsidRDefault="00D86A35" w:rsidP="00D86A35">
                  <w:pPr>
                    <w:tabs>
                      <w:tab w:val="left" w:pos="9639"/>
                    </w:tabs>
                    <w:jc w:val="center"/>
                    <w:rPr>
                      <w:sz w:val="20"/>
                      <w:szCs w:val="20"/>
                    </w:rPr>
                  </w:pPr>
                </w:p>
              </w:tc>
              <w:tc>
                <w:tcPr>
                  <w:tcW w:w="1720" w:type="dxa"/>
                  <w:vMerge/>
                  <w:shd w:val="clear" w:color="auto" w:fill="auto"/>
                  <w:vAlign w:val="center"/>
                </w:tcPr>
                <w:p w:rsidR="00D86A35" w:rsidRPr="00D86A35" w:rsidRDefault="00D86A35" w:rsidP="00D86A35">
                  <w:pPr>
                    <w:rPr>
                      <w:rFonts w:eastAsia="Arial"/>
                      <w:sz w:val="20"/>
                      <w:szCs w:val="20"/>
                    </w:rPr>
                  </w:pPr>
                </w:p>
              </w:tc>
              <w:tc>
                <w:tcPr>
                  <w:tcW w:w="709" w:type="dxa"/>
                  <w:vMerge/>
                  <w:shd w:val="clear" w:color="auto" w:fill="auto"/>
                  <w:vAlign w:val="center"/>
                </w:tcPr>
                <w:p w:rsidR="00D86A35" w:rsidRPr="00D86A35" w:rsidRDefault="00D86A35" w:rsidP="00D86A35">
                  <w:pPr>
                    <w:tabs>
                      <w:tab w:val="left" w:pos="9639"/>
                    </w:tabs>
                    <w:ind w:left="-118"/>
                    <w:jc w:val="center"/>
                    <w:rPr>
                      <w:sz w:val="20"/>
                      <w:szCs w:val="20"/>
                    </w:rPr>
                  </w:pPr>
                </w:p>
              </w:tc>
              <w:tc>
                <w:tcPr>
                  <w:tcW w:w="1134" w:type="dxa"/>
                  <w:shd w:val="clear" w:color="auto" w:fill="auto"/>
                </w:tcPr>
                <w:p w:rsidR="00D86A35" w:rsidRPr="00D86A35" w:rsidRDefault="00D86A35" w:rsidP="00D86A35">
                  <w:pPr>
                    <w:rPr>
                      <w:rFonts w:eastAsia="Arial"/>
                      <w:sz w:val="20"/>
                      <w:szCs w:val="20"/>
                    </w:rPr>
                  </w:pPr>
                  <w:r w:rsidRPr="00D86A35">
                    <w:rPr>
                      <w:rFonts w:eastAsia="Arial"/>
                      <w:sz w:val="20"/>
                      <w:szCs w:val="20"/>
                    </w:rPr>
                    <w:t>2 сотрудника  – 20 баллов</w:t>
                  </w:r>
                </w:p>
              </w:tc>
              <w:tc>
                <w:tcPr>
                  <w:tcW w:w="2410" w:type="dxa"/>
                  <w:vMerge/>
                  <w:shd w:val="clear" w:color="auto" w:fill="auto"/>
                  <w:vAlign w:val="center"/>
                </w:tcPr>
                <w:p w:rsidR="00D86A35" w:rsidRPr="00D86A35" w:rsidRDefault="00D86A35" w:rsidP="00D86A35">
                  <w:pPr>
                    <w:tabs>
                      <w:tab w:val="left" w:pos="9639"/>
                    </w:tabs>
                    <w:autoSpaceDE w:val="0"/>
                    <w:autoSpaceDN w:val="0"/>
                    <w:adjustRightInd w:val="0"/>
                    <w:rPr>
                      <w:sz w:val="20"/>
                      <w:szCs w:val="20"/>
                    </w:rPr>
                  </w:pPr>
                </w:p>
              </w:tc>
            </w:tr>
            <w:tr w:rsidR="00D86A35" w:rsidRPr="00D86A35" w:rsidTr="00D86A35">
              <w:trPr>
                <w:trHeight w:val="739"/>
              </w:trPr>
              <w:tc>
                <w:tcPr>
                  <w:tcW w:w="641" w:type="dxa"/>
                  <w:vMerge/>
                  <w:shd w:val="clear" w:color="auto" w:fill="auto"/>
                  <w:vAlign w:val="center"/>
                </w:tcPr>
                <w:p w:rsidR="00D86A35" w:rsidRPr="00D86A35" w:rsidRDefault="00D86A35" w:rsidP="00D86A35">
                  <w:pPr>
                    <w:tabs>
                      <w:tab w:val="left" w:pos="9639"/>
                    </w:tabs>
                    <w:jc w:val="center"/>
                    <w:rPr>
                      <w:sz w:val="20"/>
                      <w:szCs w:val="20"/>
                    </w:rPr>
                  </w:pPr>
                </w:p>
              </w:tc>
              <w:tc>
                <w:tcPr>
                  <w:tcW w:w="1720" w:type="dxa"/>
                  <w:vMerge/>
                  <w:shd w:val="clear" w:color="auto" w:fill="auto"/>
                  <w:vAlign w:val="center"/>
                </w:tcPr>
                <w:p w:rsidR="00D86A35" w:rsidRPr="00D86A35" w:rsidRDefault="00D86A35" w:rsidP="00D86A35">
                  <w:pPr>
                    <w:rPr>
                      <w:rFonts w:eastAsia="Arial"/>
                      <w:sz w:val="20"/>
                      <w:szCs w:val="20"/>
                    </w:rPr>
                  </w:pPr>
                </w:p>
              </w:tc>
              <w:tc>
                <w:tcPr>
                  <w:tcW w:w="709" w:type="dxa"/>
                  <w:vMerge/>
                  <w:shd w:val="clear" w:color="auto" w:fill="auto"/>
                  <w:vAlign w:val="center"/>
                </w:tcPr>
                <w:p w:rsidR="00D86A35" w:rsidRPr="00D86A35" w:rsidRDefault="00D86A35" w:rsidP="00D86A35">
                  <w:pPr>
                    <w:tabs>
                      <w:tab w:val="left" w:pos="9639"/>
                    </w:tabs>
                    <w:ind w:left="-118"/>
                    <w:jc w:val="center"/>
                    <w:rPr>
                      <w:sz w:val="20"/>
                      <w:szCs w:val="20"/>
                    </w:rPr>
                  </w:pPr>
                </w:p>
              </w:tc>
              <w:tc>
                <w:tcPr>
                  <w:tcW w:w="1134" w:type="dxa"/>
                  <w:shd w:val="clear" w:color="auto" w:fill="auto"/>
                </w:tcPr>
                <w:p w:rsidR="00D86A35" w:rsidRPr="00D86A35" w:rsidRDefault="00D86A35" w:rsidP="00D86A35">
                  <w:pPr>
                    <w:tabs>
                      <w:tab w:val="left" w:pos="9639"/>
                    </w:tabs>
                    <w:rPr>
                      <w:rFonts w:eastAsia="Arial"/>
                      <w:sz w:val="20"/>
                      <w:szCs w:val="20"/>
                    </w:rPr>
                  </w:pPr>
                  <w:r w:rsidRPr="00D86A35">
                    <w:rPr>
                      <w:rFonts w:eastAsia="Arial"/>
                      <w:sz w:val="20"/>
                      <w:szCs w:val="20"/>
                    </w:rPr>
                    <w:t>3 сотрудника и более  – 30 баллов</w:t>
                  </w:r>
                </w:p>
              </w:tc>
              <w:tc>
                <w:tcPr>
                  <w:tcW w:w="2410" w:type="dxa"/>
                  <w:vMerge/>
                  <w:shd w:val="clear" w:color="auto" w:fill="auto"/>
                  <w:vAlign w:val="center"/>
                </w:tcPr>
                <w:p w:rsidR="00D86A35" w:rsidRPr="00D86A35" w:rsidRDefault="00D86A35" w:rsidP="00D86A35">
                  <w:pPr>
                    <w:tabs>
                      <w:tab w:val="left" w:pos="9639"/>
                    </w:tabs>
                    <w:autoSpaceDE w:val="0"/>
                    <w:autoSpaceDN w:val="0"/>
                    <w:adjustRightInd w:val="0"/>
                    <w:rPr>
                      <w:sz w:val="20"/>
                      <w:szCs w:val="20"/>
                    </w:rPr>
                  </w:pPr>
                </w:p>
              </w:tc>
            </w:tr>
            <w:tr w:rsidR="00D86A35" w:rsidRPr="00D86A35" w:rsidTr="00D86A35">
              <w:trPr>
                <w:trHeight w:val="1221"/>
              </w:trPr>
              <w:tc>
                <w:tcPr>
                  <w:tcW w:w="641" w:type="dxa"/>
                  <w:vMerge w:val="restart"/>
                  <w:shd w:val="clear" w:color="auto" w:fill="auto"/>
                  <w:vAlign w:val="center"/>
                </w:tcPr>
                <w:p w:rsidR="00D86A35" w:rsidRPr="00D86A35" w:rsidRDefault="00D86A35" w:rsidP="00D86A35">
                  <w:pPr>
                    <w:tabs>
                      <w:tab w:val="left" w:pos="9639"/>
                    </w:tabs>
                    <w:jc w:val="center"/>
                    <w:rPr>
                      <w:sz w:val="20"/>
                      <w:szCs w:val="20"/>
                    </w:rPr>
                  </w:pPr>
                  <w:r w:rsidRPr="00D86A35">
                    <w:rPr>
                      <w:sz w:val="20"/>
                      <w:szCs w:val="20"/>
                    </w:rPr>
                    <w:t>2.</w:t>
                  </w:r>
                </w:p>
              </w:tc>
              <w:tc>
                <w:tcPr>
                  <w:tcW w:w="1720" w:type="dxa"/>
                  <w:vMerge w:val="restart"/>
                  <w:shd w:val="clear" w:color="auto" w:fill="auto"/>
                  <w:vAlign w:val="center"/>
                </w:tcPr>
                <w:p w:rsidR="00D86A35" w:rsidRPr="00D86A35" w:rsidRDefault="00D86A35" w:rsidP="00D86A35">
                  <w:pPr>
                    <w:tabs>
                      <w:tab w:val="left" w:pos="9639"/>
                    </w:tabs>
                    <w:rPr>
                      <w:bCs/>
                      <w:sz w:val="20"/>
                      <w:szCs w:val="20"/>
                    </w:rPr>
                  </w:pPr>
                  <w:r w:rsidRPr="00D86A35">
                    <w:rPr>
                      <w:bCs/>
                      <w:sz w:val="20"/>
                      <w:szCs w:val="20"/>
                    </w:rPr>
                    <w:t>Наличие актов выполненных работ по проектам, связанным с организацией и проведением клинических исследований в области урологии.</w:t>
                  </w:r>
                </w:p>
                <w:p w:rsidR="00D86A35" w:rsidRPr="00D86A35" w:rsidRDefault="00D86A35" w:rsidP="00D86A35">
                  <w:pPr>
                    <w:tabs>
                      <w:tab w:val="left" w:pos="9639"/>
                    </w:tabs>
                    <w:rPr>
                      <w:bCs/>
                      <w:sz w:val="20"/>
                      <w:szCs w:val="20"/>
                    </w:rPr>
                  </w:pPr>
                </w:p>
              </w:tc>
              <w:tc>
                <w:tcPr>
                  <w:tcW w:w="709" w:type="dxa"/>
                  <w:vMerge w:val="restart"/>
                  <w:shd w:val="clear" w:color="auto" w:fill="auto"/>
                  <w:vAlign w:val="center"/>
                </w:tcPr>
                <w:p w:rsidR="00D86A35" w:rsidRPr="00D86A35" w:rsidRDefault="00D86A35" w:rsidP="00D86A35">
                  <w:pPr>
                    <w:tabs>
                      <w:tab w:val="left" w:pos="9639"/>
                    </w:tabs>
                    <w:ind w:left="-118"/>
                    <w:jc w:val="center"/>
                    <w:rPr>
                      <w:bCs/>
                      <w:sz w:val="20"/>
                      <w:szCs w:val="20"/>
                    </w:rPr>
                  </w:pPr>
                  <w:r w:rsidRPr="00D86A35">
                    <w:rPr>
                      <w:bCs/>
                      <w:sz w:val="20"/>
                      <w:szCs w:val="20"/>
                    </w:rPr>
                    <w:t>Шт.</w:t>
                  </w:r>
                </w:p>
              </w:tc>
              <w:tc>
                <w:tcPr>
                  <w:tcW w:w="1134" w:type="dxa"/>
                  <w:shd w:val="clear" w:color="auto" w:fill="auto"/>
                  <w:vAlign w:val="center"/>
                </w:tcPr>
                <w:p w:rsidR="00D86A35" w:rsidRPr="00D86A35" w:rsidRDefault="00D86A35" w:rsidP="00D86A35">
                  <w:pPr>
                    <w:tabs>
                      <w:tab w:val="left" w:pos="9639"/>
                    </w:tabs>
                    <w:rPr>
                      <w:bCs/>
                      <w:sz w:val="20"/>
                      <w:szCs w:val="20"/>
                    </w:rPr>
                  </w:pPr>
                  <w:r w:rsidRPr="00D86A35">
                    <w:rPr>
                      <w:bCs/>
                      <w:sz w:val="20"/>
                      <w:szCs w:val="20"/>
                    </w:rPr>
                    <w:t>Отсутствие актов выполненных работ   - 0 баллов</w:t>
                  </w:r>
                </w:p>
              </w:tc>
              <w:tc>
                <w:tcPr>
                  <w:tcW w:w="2410" w:type="dxa"/>
                  <w:vMerge w:val="restart"/>
                  <w:shd w:val="clear" w:color="auto" w:fill="auto"/>
                  <w:vAlign w:val="center"/>
                </w:tcPr>
                <w:p w:rsidR="00D86A35" w:rsidRPr="00D86A35" w:rsidRDefault="00D86A35" w:rsidP="00D86A35">
                  <w:pPr>
                    <w:tabs>
                      <w:tab w:val="left" w:pos="9639"/>
                    </w:tabs>
                    <w:autoSpaceDE w:val="0"/>
                    <w:autoSpaceDN w:val="0"/>
                    <w:adjustRightInd w:val="0"/>
                    <w:rPr>
                      <w:bCs/>
                      <w:sz w:val="20"/>
                      <w:szCs w:val="20"/>
                    </w:rPr>
                  </w:pPr>
                  <w:r w:rsidRPr="00D86A35">
                    <w:rPr>
                      <w:bCs/>
                      <w:sz w:val="20"/>
                      <w:szCs w:val="20"/>
                    </w:rPr>
                    <w:t>В качестве подтверждающих документов участник представляет копию (и) акт</w:t>
                  </w:r>
                  <w:proofErr w:type="gramStart"/>
                  <w:r w:rsidRPr="00D86A35">
                    <w:rPr>
                      <w:bCs/>
                      <w:sz w:val="20"/>
                      <w:szCs w:val="20"/>
                    </w:rPr>
                    <w:t>а(</w:t>
                  </w:r>
                  <w:proofErr w:type="spellStart"/>
                  <w:proofErr w:type="gramEnd"/>
                  <w:r w:rsidRPr="00D86A35">
                    <w:rPr>
                      <w:bCs/>
                      <w:sz w:val="20"/>
                      <w:szCs w:val="20"/>
                    </w:rPr>
                    <w:t>ов</w:t>
                  </w:r>
                  <w:proofErr w:type="spellEnd"/>
                  <w:r w:rsidRPr="00D86A35">
                    <w:rPr>
                      <w:bCs/>
                      <w:sz w:val="20"/>
                      <w:szCs w:val="20"/>
                    </w:rPr>
                    <w:t>) выполненных работ по проектам, связанным организацией и проведением клинических исследований в области урологии.</w:t>
                  </w:r>
                  <w:r w:rsidRPr="00D86A35" w:rsidDel="00D151E3">
                    <w:rPr>
                      <w:bCs/>
                      <w:sz w:val="20"/>
                      <w:szCs w:val="20"/>
                    </w:rPr>
                    <w:t xml:space="preserve"> </w:t>
                  </w:r>
                </w:p>
                <w:p w:rsidR="00D86A35" w:rsidRPr="00D86A35" w:rsidRDefault="00D86A35" w:rsidP="00D86A35">
                  <w:pPr>
                    <w:rPr>
                      <w:bCs/>
                      <w:sz w:val="20"/>
                      <w:szCs w:val="20"/>
                    </w:rPr>
                  </w:pPr>
                </w:p>
                <w:p w:rsidR="00D86A35" w:rsidRPr="00D86A35" w:rsidRDefault="00D86A35" w:rsidP="00D86A35">
                  <w:pPr>
                    <w:rPr>
                      <w:bCs/>
                      <w:sz w:val="20"/>
                      <w:szCs w:val="20"/>
                    </w:rPr>
                  </w:pPr>
                </w:p>
              </w:tc>
            </w:tr>
            <w:tr w:rsidR="00D86A35" w:rsidRPr="00D86A35" w:rsidTr="00D86A35">
              <w:trPr>
                <w:trHeight w:val="1221"/>
              </w:trPr>
              <w:tc>
                <w:tcPr>
                  <w:tcW w:w="641" w:type="dxa"/>
                  <w:vMerge/>
                  <w:shd w:val="clear" w:color="auto" w:fill="auto"/>
                  <w:vAlign w:val="center"/>
                </w:tcPr>
                <w:p w:rsidR="00D86A35" w:rsidRPr="00D86A35" w:rsidRDefault="00D86A35" w:rsidP="00D86A35">
                  <w:pPr>
                    <w:tabs>
                      <w:tab w:val="left" w:pos="9639"/>
                    </w:tabs>
                    <w:jc w:val="center"/>
                    <w:rPr>
                      <w:sz w:val="20"/>
                      <w:szCs w:val="20"/>
                    </w:rPr>
                  </w:pPr>
                </w:p>
              </w:tc>
              <w:tc>
                <w:tcPr>
                  <w:tcW w:w="1720" w:type="dxa"/>
                  <w:vMerge/>
                  <w:shd w:val="clear" w:color="auto" w:fill="auto"/>
                  <w:vAlign w:val="center"/>
                </w:tcPr>
                <w:p w:rsidR="00D86A35" w:rsidRPr="00D86A35" w:rsidRDefault="00D86A35" w:rsidP="00D86A35">
                  <w:pPr>
                    <w:tabs>
                      <w:tab w:val="left" w:pos="9639"/>
                    </w:tabs>
                    <w:rPr>
                      <w:bCs/>
                      <w:sz w:val="20"/>
                      <w:szCs w:val="20"/>
                    </w:rPr>
                  </w:pPr>
                </w:p>
              </w:tc>
              <w:tc>
                <w:tcPr>
                  <w:tcW w:w="709" w:type="dxa"/>
                  <w:vMerge/>
                  <w:shd w:val="clear" w:color="auto" w:fill="auto"/>
                  <w:vAlign w:val="center"/>
                </w:tcPr>
                <w:p w:rsidR="00D86A35" w:rsidRPr="00D86A35" w:rsidRDefault="00D86A35" w:rsidP="00D86A35">
                  <w:pPr>
                    <w:tabs>
                      <w:tab w:val="left" w:pos="9639"/>
                    </w:tabs>
                    <w:ind w:left="-118"/>
                    <w:jc w:val="center"/>
                    <w:rPr>
                      <w:bCs/>
                      <w:sz w:val="20"/>
                      <w:szCs w:val="20"/>
                    </w:rPr>
                  </w:pPr>
                </w:p>
              </w:tc>
              <w:tc>
                <w:tcPr>
                  <w:tcW w:w="1134" w:type="dxa"/>
                  <w:shd w:val="clear" w:color="auto" w:fill="auto"/>
                  <w:vAlign w:val="center"/>
                </w:tcPr>
                <w:p w:rsidR="00D86A35" w:rsidRPr="00D86A35" w:rsidRDefault="00D86A35" w:rsidP="00D86A35">
                  <w:pPr>
                    <w:tabs>
                      <w:tab w:val="left" w:pos="9639"/>
                    </w:tabs>
                    <w:rPr>
                      <w:bCs/>
                      <w:sz w:val="20"/>
                      <w:szCs w:val="20"/>
                    </w:rPr>
                  </w:pPr>
                  <w:r w:rsidRPr="00D86A35">
                    <w:rPr>
                      <w:bCs/>
                      <w:sz w:val="20"/>
                      <w:szCs w:val="20"/>
                    </w:rPr>
                    <w:t>Наличие актов выполненных работ- 35 баллов</w:t>
                  </w:r>
                </w:p>
              </w:tc>
              <w:tc>
                <w:tcPr>
                  <w:tcW w:w="2410" w:type="dxa"/>
                  <w:vMerge/>
                  <w:shd w:val="clear" w:color="auto" w:fill="auto"/>
                  <w:vAlign w:val="center"/>
                </w:tcPr>
                <w:p w:rsidR="00D86A35" w:rsidRPr="00D86A35" w:rsidRDefault="00D86A35" w:rsidP="00D86A35">
                  <w:pPr>
                    <w:rPr>
                      <w:bCs/>
                      <w:sz w:val="20"/>
                      <w:szCs w:val="20"/>
                    </w:rPr>
                  </w:pPr>
                </w:p>
              </w:tc>
            </w:tr>
            <w:tr w:rsidR="00D86A35" w:rsidRPr="00D86A35" w:rsidTr="00D86A35">
              <w:trPr>
                <w:trHeight w:val="1221"/>
              </w:trPr>
              <w:tc>
                <w:tcPr>
                  <w:tcW w:w="641" w:type="dxa"/>
                  <w:vMerge w:val="restart"/>
                  <w:shd w:val="clear" w:color="auto" w:fill="auto"/>
                  <w:vAlign w:val="center"/>
                </w:tcPr>
                <w:p w:rsidR="00D86A35" w:rsidRPr="00D86A35" w:rsidRDefault="00D86A35" w:rsidP="00D86A35">
                  <w:pPr>
                    <w:tabs>
                      <w:tab w:val="left" w:pos="9639"/>
                    </w:tabs>
                    <w:jc w:val="center"/>
                    <w:rPr>
                      <w:sz w:val="20"/>
                      <w:szCs w:val="20"/>
                    </w:rPr>
                  </w:pPr>
                  <w:r w:rsidRPr="00D86A35">
                    <w:rPr>
                      <w:sz w:val="20"/>
                      <w:szCs w:val="20"/>
                    </w:rPr>
                    <w:t>3.</w:t>
                  </w:r>
                </w:p>
              </w:tc>
              <w:tc>
                <w:tcPr>
                  <w:tcW w:w="1720" w:type="dxa"/>
                  <w:vMerge w:val="restart"/>
                  <w:shd w:val="clear" w:color="auto" w:fill="auto"/>
                  <w:vAlign w:val="center"/>
                </w:tcPr>
                <w:p w:rsidR="00D86A35" w:rsidRPr="00D86A35" w:rsidRDefault="00D86A35" w:rsidP="00D86A35">
                  <w:pPr>
                    <w:tabs>
                      <w:tab w:val="left" w:pos="9639"/>
                    </w:tabs>
                    <w:rPr>
                      <w:bCs/>
                      <w:sz w:val="20"/>
                      <w:szCs w:val="20"/>
                    </w:rPr>
                  </w:pPr>
                  <w:r w:rsidRPr="00D86A35">
                    <w:rPr>
                      <w:bCs/>
                      <w:sz w:val="20"/>
                      <w:szCs w:val="20"/>
                    </w:rPr>
                    <w:t xml:space="preserve">Наличие актов выполненных работ по проектам, связанным с организацией и проведением клинических исследований биологических препаратов и/или </w:t>
                  </w:r>
                  <w:proofErr w:type="spellStart"/>
                  <w:r w:rsidRPr="00D86A35">
                    <w:rPr>
                      <w:bCs/>
                      <w:sz w:val="20"/>
                      <w:szCs w:val="20"/>
                    </w:rPr>
                    <w:t>биоаналогов</w:t>
                  </w:r>
                  <w:proofErr w:type="spellEnd"/>
                  <w:r w:rsidRPr="00D86A35">
                    <w:rPr>
                      <w:bCs/>
                      <w:sz w:val="20"/>
                      <w:szCs w:val="20"/>
                    </w:rPr>
                    <w:t>.</w:t>
                  </w:r>
                </w:p>
                <w:p w:rsidR="00D86A35" w:rsidRPr="00D86A35" w:rsidRDefault="00D86A35" w:rsidP="00D86A35">
                  <w:pPr>
                    <w:tabs>
                      <w:tab w:val="left" w:pos="9639"/>
                    </w:tabs>
                    <w:rPr>
                      <w:bCs/>
                      <w:sz w:val="20"/>
                      <w:szCs w:val="20"/>
                    </w:rPr>
                  </w:pPr>
                </w:p>
              </w:tc>
              <w:tc>
                <w:tcPr>
                  <w:tcW w:w="709" w:type="dxa"/>
                  <w:vMerge w:val="restart"/>
                  <w:shd w:val="clear" w:color="auto" w:fill="auto"/>
                  <w:vAlign w:val="center"/>
                </w:tcPr>
                <w:p w:rsidR="00D86A35" w:rsidRPr="00D86A35" w:rsidRDefault="00D86A35" w:rsidP="00D86A35">
                  <w:pPr>
                    <w:tabs>
                      <w:tab w:val="left" w:pos="9639"/>
                    </w:tabs>
                    <w:ind w:left="-118"/>
                    <w:jc w:val="center"/>
                    <w:rPr>
                      <w:bCs/>
                      <w:sz w:val="20"/>
                      <w:szCs w:val="20"/>
                    </w:rPr>
                  </w:pPr>
                </w:p>
              </w:tc>
              <w:tc>
                <w:tcPr>
                  <w:tcW w:w="1134" w:type="dxa"/>
                  <w:shd w:val="clear" w:color="auto" w:fill="auto"/>
                  <w:vAlign w:val="center"/>
                </w:tcPr>
                <w:p w:rsidR="00D86A35" w:rsidRPr="00D86A35" w:rsidRDefault="00D86A35" w:rsidP="00D86A35">
                  <w:pPr>
                    <w:tabs>
                      <w:tab w:val="left" w:pos="9639"/>
                    </w:tabs>
                    <w:rPr>
                      <w:bCs/>
                      <w:sz w:val="20"/>
                      <w:szCs w:val="20"/>
                    </w:rPr>
                  </w:pPr>
                  <w:r w:rsidRPr="00D86A35">
                    <w:rPr>
                      <w:bCs/>
                      <w:sz w:val="20"/>
                      <w:szCs w:val="20"/>
                    </w:rPr>
                    <w:t>Отсутствие актов выполненных работ   - 0 баллов</w:t>
                  </w:r>
                </w:p>
              </w:tc>
              <w:tc>
                <w:tcPr>
                  <w:tcW w:w="2410" w:type="dxa"/>
                  <w:vMerge w:val="restart"/>
                  <w:shd w:val="clear" w:color="auto" w:fill="auto"/>
                  <w:vAlign w:val="center"/>
                </w:tcPr>
                <w:p w:rsidR="00D86A35" w:rsidRPr="00D86A35" w:rsidRDefault="00D86A35" w:rsidP="00D86A35">
                  <w:pPr>
                    <w:tabs>
                      <w:tab w:val="left" w:pos="9639"/>
                    </w:tabs>
                    <w:autoSpaceDE w:val="0"/>
                    <w:autoSpaceDN w:val="0"/>
                    <w:adjustRightInd w:val="0"/>
                    <w:rPr>
                      <w:bCs/>
                      <w:sz w:val="20"/>
                      <w:szCs w:val="20"/>
                    </w:rPr>
                  </w:pPr>
                  <w:r w:rsidRPr="00D86A35">
                    <w:rPr>
                      <w:bCs/>
                      <w:sz w:val="20"/>
                      <w:szCs w:val="20"/>
                    </w:rPr>
                    <w:t>В качестве подтверждающих документов участник представляет копию (и) акт</w:t>
                  </w:r>
                  <w:proofErr w:type="gramStart"/>
                  <w:r w:rsidRPr="00D86A35">
                    <w:rPr>
                      <w:bCs/>
                      <w:sz w:val="20"/>
                      <w:szCs w:val="20"/>
                    </w:rPr>
                    <w:t>а(</w:t>
                  </w:r>
                  <w:proofErr w:type="spellStart"/>
                  <w:proofErr w:type="gramEnd"/>
                  <w:r w:rsidRPr="00D86A35">
                    <w:rPr>
                      <w:bCs/>
                      <w:sz w:val="20"/>
                      <w:szCs w:val="20"/>
                    </w:rPr>
                    <w:t>ов</w:t>
                  </w:r>
                  <w:proofErr w:type="spellEnd"/>
                  <w:r w:rsidRPr="00D86A35">
                    <w:rPr>
                      <w:bCs/>
                      <w:sz w:val="20"/>
                      <w:szCs w:val="20"/>
                    </w:rPr>
                    <w:t xml:space="preserve">) выполненных работ по проектам, связанным организацией и проведением клинических исследований биологических препаратов и/или </w:t>
                  </w:r>
                  <w:proofErr w:type="spellStart"/>
                  <w:r w:rsidRPr="00D86A35">
                    <w:rPr>
                      <w:bCs/>
                      <w:sz w:val="20"/>
                      <w:szCs w:val="20"/>
                    </w:rPr>
                    <w:t>биоаналогов</w:t>
                  </w:r>
                  <w:proofErr w:type="spellEnd"/>
                  <w:r w:rsidRPr="00D86A35">
                    <w:rPr>
                      <w:bCs/>
                      <w:sz w:val="20"/>
                      <w:szCs w:val="20"/>
                    </w:rPr>
                    <w:t>.</w:t>
                  </w:r>
                  <w:r w:rsidRPr="00D86A35" w:rsidDel="00D151E3">
                    <w:rPr>
                      <w:bCs/>
                      <w:sz w:val="20"/>
                      <w:szCs w:val="20"/>
                    </w:rPr>
                    <w:t xml:space="preserve"> </w:t>
                  </w:r>
                </w:p>
                <w:p w:rsidR="00D86A35" w:rsidRPr="00D86A35" w:rsidRDefault="00D86A35" w:rsidP="00D86A35">
                  <w:pPr>
                    <w:rPr>
                      <w:bCs/>
                      <w:sz w:val="20"/>
                      <w:szCs w:val="20"/>
                    </w:rPr>
                  </w:pPr>
                </w:p>
              </w:tc>
            </w:tr>
            <w:tr w:rsidR="00D86A35" w:rsidRPr="00D86A35" w:rsidTr="00D86A35">
              <w:trPr>
                <w:trHeight w:val="1221"/>
              </w:trPr>
              <w:tc>
                <w:tcPr>
                  <w:tcW w:w="641" w:type="dxa"/>
                  <w:vMerge/>
                  <w:shd w:val="clear" w:color="auto" w:fill="auto"/>
                  <w:vAlign w:val="center"/>
                </w:tcPr>
                <w:p w:rsidR="00D86A35" w:rsidRPr="00D86A35" w:rsidRDefault="00D86A35" w:rsidP="00D86A35">
                  <w:pPr>
                    <w:tabs>
                      <w:tab w:val="left" w:pos="9639"/>
                    </w:tabs>
                    <w:jc w:val="center"/>
                    <w:rPr>
                      <w:sz w:val="20"/>
                      <w:szCs w:val="20"/>
                    </w:rPr>
                  </w:pPr>
                </w:p>
              </w:tc>
              <w:tc>
                <w:tcPr>
                  <w:tcW w:w="1720" w:type="dxa"/>
                  <w:vMerge/>
                  <w:shd w:val="clear" w:color="auto" w:fill="auto"/>
                  <w:vAlign w:val="center"/>
                </w:tcPr>
                <w:p w:rsidR="00D86A35" w:rsidRPr="00D86A35" w:rsidRDefault="00D86A35" w:rsidP="00D86A35">
                  <w:pPr>
                    <w:tabs>
                      <w:tab w:val="left" w:pos="9639"/>
                    </w:tabs>
                    <w:rPr>
                      <w:bCs/>
                      <w:sz w:val="20"/>
                      <w:szCs w:val="20"/>
                    </w:rPr>
                  </w:pPr>
                </w:p>
              </w:tc>
              <w:tc>
                <w:tcPr>
                  <w:tcW w:w="709" w:type="dxa"/>
                  <w:vMerge/>
                  <w:shd w:val="clear" w:color="auto" w:fill="auto"/>
                  <w:vAlign w:val="center"/>
                </w:tcPr>
                <w:p w:rsidR="00D86A35" w:rsidRPr="00D86A35" w:rsidRDefault="00D86A35" w:rsidP="00D86A35">
                  <w:pPr>
                    <w:tabs>
                      <w:tab w:val="left" w:pos="9639"/>
                    </w:tabs>
                    <w:ind w:left="-118"/>
                    <w:jc w:val="center"/>
                    <w:rPr>
                      <w:bCs/>
                      <w:sz w:val="20"/>
                      <w:szCs w:val="20"/>
                    </w:rPr>
                  </w:pPr>
                </w:p>
              </w:tc>
              <w:tc>
                <w:tcPr>
                  <w:tcW w:w="1134" w:type="dxa"/>
                  <w:shd w:val="clear" w:color="auto" w:fill="auto"/>
                  <w:vAlign w:val="center"/>
                </w:tcPr>
                <w:p w:rsidR="00D86A35" w:rsidRPr="00D86A35" w:rsidRDefault="00D86A35" w:rsidP="00D86A35">
                  <w:pPr>
                    <w:tabs>
                      <w:tab w:val="left" w:pos="9639"/>
                    </w:tabs>
                    <w:rPr>
                      <w:bCs/>
                      <w:sz w:val="20"/>
                      <w:szCs w:val="20"/>
                    </w:rPr>
                  </w:pPr>
                  <w:r w:rsidRPr="00D86A35">
                    <w:rPr>
                      <w:bCs/>
                      <w:sz w:val="20"/>
                      <w:szCs w:val="20"/>
                    </w:rPr>
                    <w:t>Наличие актов выполненных работ- 35 баллов</w:t>
                  </w:r>
                </w:p>
              </w:tc>
              <w:tc>
                <w:tcPr>
                  <w:tcW w:w="2410" w:type="dxa"/>
                  <w:vMerge/>
                  <w:shd w:val="clear" w:color="auto" w:fill="auto"/>
                  <w:vAlign w:val="center"/>
                </w:tcPr>
                <w:p w:rsidR="00D86A35" w:rsidRPr="00D86A35" w:rsidRDefault="00D86A35" w:rsidP="00D86A35">
                  <w:pPr>
                    <w:rPr>
                      <w:bCs/>
                      <w:sz w:val="20"/>
                      <w:szCs w:val="20"/>
                    </w:rPr>
                  </w:pPr>
                </w:p>
              </w:tc>
            </w:tr>
          </w:tbl>
          <w:p w:rsidR="00D16D38" w:rsidRPr="00CD4083" w:rsidRDefault="00D16D38"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w:t>
            </w:r>
            <w:r w:rsidRPr="009D4BD7">
              <w:lastRenderedPageBreak/>
              <w:t>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3" o:title=""/>
                </v:shape>
                <o:OLEObject Type="Embed" ProgID="Equation.3" ShapeID="_x0000_i1025" DrawAspect="Content" ObjectID="_1604317955"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 xml:space="preserve">Оценка и сопоставление заявок на участие в </w:t>
            </w:r>
            <w:r w:rsidR="00113534">
              <w:t>конкурсе</w:t>
            </w:r>
            <w:r w:rsidR="00670902">
              <w:t xml:space="preserve"> в электронной форме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113534">
              <w:t>конкурсе</w:t>
            </w:r>
            <w:r w:rsidR="00113534" w:rsidRPr="002D1CEF">
              <w:t xml:space="preserve"> </w:t>
            </w:r>
            <w:r w:rsidR="00670902">
              <w:t>в электронной форме</w:t>
            </w:r>
            <w:r w:rsidRPr="0024542A">
              <w:t>.</w:t>
            </w:r>
            <w:proofErr w:type="gramEnd"/>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xml:space="preserve">. «СВЕДЕНИЯ О ПРОВОДИМОЙ ПРОЦЕДУРЕ </w:t>
            </w:r>
            <w:r w:rsidRPr="00046D22">
              <w:lastRenderedPageBreak/>
              <w:t>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7"/>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7"/>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Default="008C5CC0" w:rsidP="00E63FBD">
      <w:pPr>
        <w:pStyle w:val="af7"/>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F001D9" w:rsidRDefault="00F001D9" w:rsidP="00F001D9">
      <w:pPr>
        <w:tabs>
          <w:tab w:val="left" w:pos="9639"/>
        </w:tabs>
        <w:rPr>
          <w:bCs/>
        </w:rPr>
      </w:pPr>
    </w:p>
    <w:p w:rsidR="00A63EB3" w:rsidRPr="00863D34" w:rsidRDefault="00A602C4" w:rsidP="00A63EB3">
      <w:pPr>
        <w:tabs>
          <w:tab w:val="left" w:pos="9639"/>
        </w:tabs>
        <w:rPr>
          <w:bCs/>
        </w:rPr>
      </w:pPr>
      <w:r w:rsidRPr="005840D5">
        <w:rPr>
          <w:bCs/>
        </w:rPr>
        <w:t>Таблица № 1</w:t>
      </w:r>
      <w:r w:rsidR="00F47605" w:rsidRPr="00F47605">
        <w:rPr>
          <w:bCs/>
        </w:rPr>
        <w:t xml:space="preserve"> </w:t>
      </w:r>
    </w:p>
    <w:p w:rsidR="008D21C1" w:rsidRPr="00863D34" w:rsidRDefault="008D21C1" w:rsidP="00A63EB3">
      <w:pPr>
        <w:tabs>
          <w:tab w:val="left" w:pos="9639"/>
        </w:tabs>
        <w:rPr>
          <w:bCs/>
        </w:rPr>
      </w:pPr>
    </w:p>
    <w:p w:rsidR="002A60BF" w:rsidRPr="00FF355F" w:rsidRDefault="002A60BF" w:rsidP="002A60BF">
      <w:pPr>
        <w:tabs>
          <w:tab w:val="left" w:pos="9639"/>
        </w:tabs>
        <w:rPr>
          <w:b/>
        </w:rPr>
      </w:pPr>
      <w:r w:rsidRPr="00FF355F">
        <w:rPr>
          <w:b/>
        </w:rPr>
        <w:t>Предложение участника по критерию № 2</w:t>
      </w:r>
      <w:r w:rsidRPr="00FF355F">
        <w:t xml:space="preserve"> </w:t>
      </w:r>
      <w:r w:rsidRPr="00FF355F">
        <w:rPr>
          <w:b/>
        </w:rPr>
        <w:t>«Квалификация участника процедуры закупки при размещении заказа на выполнение работ, оказание услуг»:</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019"/>
        <w:gridCol w:w="850"/>
        <w:gridCol w:w="2410"/>
        <w:gridCol w:w="1843"/>
        <w:gridCol w:w="2977"/>
      </w:tblGrid>
      <w:tr w:rsidR="00A63EB3" w:rsidRPr="00583A8F" w:rsidTr="00A63EB3">
        <w:trPr>
          <w:trHeight w:val="418"/>
        </w:trPr>
        <w:tc>
          <w:tcPr>
            <w:tcW w:w="641" w:type="dxa"/>
            <w:vAlign w:val="center"/>
          </w:tcPr>
          <w:p w:rsidR="00A63EB3" w:rsidRPr="00583A8F" w:rsidRDefault="00A63EB3" w:rsidP="00931E7F">
            <w:pPr>
              <w:tabs>
                <w:tab w:val="left" w:pos="9639"/>
              </w:tabs>
              <w:spacing w:before="120"/>
              <w:jc w:val="center"/>
              <w:rPr>
                <w:b/>
              </w:rPr>
            </w:pPr>
            <w:r w:rsidRPr="00583A8F">
              <w:rPr>
                <w:b/>
              </w:rPr>
              <w:t xml:space="preserve">№ </w:t>
            </w:r>
            <w:proofErr w:type="spellStart"/>
            <w:proofErr w:type="gramStart"/>
            <w:r w:rsidRPr="00583A8F">
              <w:rPr>
                <w:b/>
              </w:rPr>
              <w:t>п</w:t>
            </w:r>
            <w:proofErr w:type="spellEnd"/>
            <w:proofErr w:type="gramEnd"/>
            <w:r w:rsidRPr="00583A8F">
              <w:rPr>
                <w:b/>
              </w:rPr>
              <w:t>/</w:t>
            </w:r>
            <w:proofErr w:type="spellStart"/>
            <w:r w:rsidRPr="00583A8F">
              <w:rPr>
                <w:b/>
              </w:rPr>
              <w:t>п</w:t>
            </w:r>
            <w:proofErr w:type="spellEnd"/>
          </w:p>
        </w:tc>
        <w:tc>
          <w:tcPr>
            <w:tcW w:w="2019" w:type="dxa"/>
            <w:vAlign w:val="center"/>
          </w:tcPr>
          <w:p w:rsidR="00A63EB3" w:rsidRPr="00583A8F" w:rsidRDefault="00A63EB3" w:rsidP="00931E7F">
            <w:pPr>
              <w:tabs>
                <w:tab w:val="left" w:pos="9639"/>
              </w:tabs>
              <w:spacing w:before="120"/>
              <w:jc w:val="center"/>
              <w:rPr>
                <w:b/>
              </w:rPr>
            </w:pPr>
            <w:r w:rsidRPr="00583A8F">
              <w:rPr>
                <w:b/>
              </w:rPr>
              <w:t>Наименование показателя</w:t>
            </w:r>
          </w:p>
        </w:tc>
        <w:tc>
          <w:tcPr>
            <w:tcW w:w="850" w:type="dxa"/>
            <w:vAlign w:val="center"/>
          </w:tcPr>
          <w:p w:rsidR="00A63EB3" w:rsidRPr="00583A8F" w:rsidRDefault="00A63EB3" w:rsidP="00931E7F">
            <w:pPr>
              <w:tabs>
                <w:tab w:val="left" w:pos="9639"/>
              </w:tabs>
              <w:spacing w:before="120"/>
              <w:ind w:left="-118"/>
              <w:jc w:val="center"/>
              <w:rPr>
                <w:b/>
              </w:rPr>
            </w:pPr>
            <w:r w:rsidRPr="00583A8F">
              <w:rPr>
                <w:b/>
              </w:rPr>
              <w:t>Единица измерения</w:t>
            </w:r>
          </w:p>
        </w:tc>
        <w:tc>
          <w:tcPr>
            <w:tcW w:w="2410" w:type="dxa"/>
            <w:vAlign w:val="center"/>
          </w:tcPr>
          <w:p w:rsidR="00A63EB3" w:rsidRPr="00583A8F" w:rsidRDefault="00A63EB3" w:rsidP="00931E7F">
            <w:pPr>
              <w:tabs>
                <w:tab w:val="left" w:pos="9639"/>
              </w:tabs>
              <w:spacing w:before="120"/>
              <w:jc w:val="center"/>
              <w:rPr>
                <w:b/>
              </w:rPr>
            </w:pPr>
            <w:r w:rsidRPr="00583A8F">
              <w:rPr>
                <w:b/>
              </w:rPr>
              <w:t>Значимость показателя</w:t>
            </w:r>
          </w:p>
        </w:tc>
        <w:tc>
          <w:tcPr>
            <w:tcW w:w="1843" w:type="dxa"/>
          </w:tcPr>
          <w:p w:rsidR="00A63EB3" w:rsidRPr="00A63EB3" w:rsidRDefault="00A63EB3" w:rsidP="00A63EB3">
            <w:pPr>
              <w:tabs>
                <w:tab w:val="left" w:pos="9639"/>
              </w:tabs>
              <w:jc w:val="center"/>
              <w:rPr>
                <w:b/>
                <w:sz w:val="22"/>
                <w:szCs w:val="22"/>
              </w:rPr>
            </w:pPr>
            <w:r w:rsidRPr="00A63EB3">
              <w:rPr>
                <w:b/>
                <w:sz w:val="22"/>
                <w:szCs w:val="22"/>
              </w:rPr>
              <w:t>Предложение участника закупки</w:t>
            </w:r>
          </w:p>
          <w:p w:rsidR="00A63EB3" w:rsidRPr="00A63EB3" w:rsidRDefault="00A63EB3" w:rsidP="00A63EB3">
            <w:pPr>
              <w:tabs>
                <w:tab w:val="left" w:pos="9639"/>
              </w:tabs>
              <w:jc w:val="center"/>
              <w:rPr>
                <w:b/>
                <w:sz w:val="22"/>
                <w:szCs w:val="22"/>
              </w:rPr>
            </w:pPr>
            <w:r w:rsidRPr="00A63EB3">
              <w:rPr>
                <w:b/>
                <w:sz w:val="22"/>
                <w:szCs w:val="22"/>
              </w:rPr>
              <w:t>Значение</w:t>
            </w:r>
          </w:p>
          <w:p w:rsidR="00A63EB3" w:rsidRPr="00A63EB3" w:rsidRDefault="00A63EB3" w:rsidP="00A63EB3">
            <w:pPr>
              <w:tabs>
                <w:tab w:val="left" w:pos="9639"/>
              </w:tabs>
              <w:jc w:val="center"/>
              <w:rPr>
                <w:b/>
                <w:sz w:val="22"/>
                <w:szCs w:val="22"/>
              </w:rPr>
            </w:pPr>
            <w:proofErr w:type="gramStart"/>
            <w:r w:rsidRPr="00A63EB3">
              <w:rPr>
                <w:b/>
                <w:sz w:val="22"/>
                <w:szCs w:val="22"/>
              </w:rPr>
              <w:t>(цифрами и</w:t>
            </w:r>
            <w:proofErr w:type="gramEnd"/>
          </w:p>
          <w:p w:rsidR="00A63EB3" w:rsidRPr="00583A8F" w:rsidRDefault="00A63EB3" w:rsidP="00A63EB3">
            <w:pPr>
              <w:tabs>
                <w:tab w:val="left" w:pos="9639"/>
              </w:tabs>
              <w:spacing w:before="120"/>
              <w:jc w:val="center"/>
              <w:rPr>
                <w:b/>
              </w:rPr>
            </w:pPr>
            <w:r w:rsidRPr="00A63EB3">
              <w:rPr>
                <w:b/>
                <w:sz w:val="22"/>
                <w:szCs w:val="22"/>
              </w:rPr>
              <w:t>прописью)</w:t>
            </w:r>
          </w:p>
        </w:tc>
        <w:tc>
          <w:tcPr>
            <w:tcW w:w="2977" w:type="dxa"/>
            <w:vAlign w:val="center"/>
          </w:tcPr>
          <w:p w:rsidR="00A63EB3" w:rsidRPr="00583A8F" w:rsidRDefault="00A63EB3" w:rsidP="00931E7F">
            <w:pPr>
              <w:tabs>
                <w:tab w:val="left" w:pos="9639"/>
              </w:tabs>
              <w:spacing w:before="120"/>
              <w:jc w:val="center"/>
              <w:rPr>
                <w:b/>
              </w:rPr>
            </w:pPr>
            <w:r w:rsidRPr="00583A8F">
              <w:rPr>
                <w:b/>
              </w:rPr>
              <w:t>Примечание</w:t>
            </w:r>
          </w:p>
        </w:tc>
      </w:tr>
      <w:tr w:rsidR="00A63EB3" w:rsidRPr="00583A8F" w:rsidTr="00A63EB3">
        <w:trPr>
          <w:trHeight w:val="1123"/>
        </w:trPr>
        <w:tc>
          <w:tcPr>
            <w:tcW w:w="641" w:type="dxa"/>
            <w:vMerge w:val="restart"/>
            <w:shd w:val="clear" w:color="auto" w:fill="auto"/>
            <w:vAlign w:val="center"/>
          </w:tcPr>
          <w:p w:rsidR="00A63EB3" w:rsidRPr="00583A8F" w:rsidRDefault="00A63EB3" w:rsidP="00931E7F">
            <w:pPr>
              <w:tabs>
                <w:tab w:val="left" w:pos="9639"/>
              </w:tabs>
              <w:spacing w:before="120"/>
              <w:jc w:val="center"/>
            </w:pPr>
            <w:r w:rsidRPr="00583A8F">
              <w:t>1.</w:t>
            </w:r>
          </w:p>
        </w:tc>
        <w:tc>
          <w:tcPr>
            <w:tcW w:w="2019" w:type="dxa"/>
            <w:vMerge w:val="restart"/>
            <w:shd w:val="clear" w:color="auto" w:fill="auto"/>
            <w:vAlign w:val="center"/>
          </w:tcPr>
          <w:p w:rsidR="00A63EB3" w:rsidRPr="00583A8F" w:rsidRDefault="00A63EB3" w:rsidP="00931E7F">
            <w:r w:rsidRPr="00583A8F">
              <w:t xml:space="preserve">Наличие в штате участника закупки квалифицированных специалистов для проведения исследования, </w:t>
            </w:r>
            <w:r w:rsidRPr="00583A8F">
              <w:rPr>
                <w:rFonts w:eastAsia="Arial"/>
              </w:rPr>
              <w:t xml:space="preserve">  </w:t>
            </w:r>
            <w:r w:rsidRPr="00583A8F">
              <w:lastRenderedPageBreak/>
              <w:t xml:space="preserve">имеющих ученую степень по направлению исследования (кандидат/доктор медицинских,  биологических,  </w:t>
            </w:r>
            <w:r>
              <w:t xml:space="preserve">фармацевтических наук) и </w:t>
            </w:r>
            <w:r w:rsidRPr="00583A8F">
              <w:rPr>
                <w:bCs/>
              </w:rPr>
              <w:t xml:space="preserve">наличие  действующего сертификата </w:t>
            </w:r>
            <w:r w:rsidRPr="00583A8F">
              <w:rPr>
                <w:bCs/>
                <w:lang w:val="en-US"/>
              </w:rPr>
              <w:t>GCP</w:t>
            </w:r>
            <w:r w:rsidRPr="00583A8F">
              <w:rPr>
                <w:bCs/>
              </w:rPr>
              <w:t xml:space="preserve"> (дополнительного образования по дополнительной профессиональной программе в области клинических исследований лекарственных препаратов).</w:t>
            </w:r>
          </w:p>
        </w:tc>
        <w:tc>
          <w:tcPr>
            <w:tcW w:w="850" w:type="dxa"/>
            <w:vMerge w:val="restart"/>
            <w:shd w:val="clear" w:color="auto" w:fill="auto"/>
            <w:vAlign w:val="center"/>
          </w:tcPr>
          <w:p w:rsidR="00A63EB3" w:rsidRPr="00583A8F" w:rsidRDefault="00A63EB3" w:rsidP="00931E7F">
            <w:pPr>
              <w:tabs>
                <w:tab w:val="left" w:pos="9639"/>
              </w:tabs>
              <w:ind w:left="-118"/>
              <w:jc w:val="center"/>
            </w:pPr>
            <w:r w:rsidRPr="00583A8F">
              <w:lastRenderedPageBreak/>
              <w:t>Чел.</w:t>
            </w:r>
          </w:p>
        </w:tc>
        <w:tc>
          <w:tcPr>
            <w:tcW w:w="2410" w:type="dxa"/>
            <w:shd w:val="clear" w:color="auto" w:fill="auto"/>
          </w:tcPr>
          <w:p w:rsidR="00A63EB3" w:rsidRPr="00583A8F" w:rsidRDefault="00A63EB3" w:rsidP="00931E7F">
            <w:pPr>
              <w:rPr>
                <w:rFonts w:eastAsia="Arial"/>
              </w:rPr>
            </w:pPr>
            <w:r w:rsidRPr="00583A8F">
              <w:rPr>
                <w:rFonts w:eastAsia="Arial"/>
              </w:rPr>
              <w:t>Отсутствие сотрудников – 0 баллов</w:t>
            </w:r>
          </w:p>
        </w:tc>
        <w:tc>
          <w:tcPr>
            <w:tcW w:w="1843" w:type="dxa"/>
            <w:vMerge w:val="restart"/>
          </w:tcPr>
          <w:p w:rsidR="00A63EB3" w:rsidRPr="00583A8F" w:rsidRDefault="00A63EB3" w:rsidP="00931E7F">
            <w:pPr>
              <w:tabs>
                <w:tab w:val="left" w:pos="9639"/>
              </w:tabs>
            </w:pPr>
          </w:p>
        </w:tc>
        <w:tc>
          <w:tcPr>
            <w:tcW w:w="2977" w:type="dxa"/>
            <w:vMerge w:val="restart"/>
            <w:shd w:val="clear" w:color="auto" w:fill="auto"/>
            <w:vAlign w:val="center"/>
          </w:tcPr>
          <w:p w:rsidR="00A63EB3" w:rsidRDefault="00A63EB3" w:rsidP="00931E7F">
            <w:pPr>
              <w:tabs>
                <w:tab w:val="left" w:pos="9639"/>
              </w:tabs>
            </w:pPr>
            <w:r w:rsidRPr="00583A8F">
              <w:t>В качестве подтверждающих документов участник закупки предоставляет</w:t>
            </w:r>
            <w:r>
              <w:t xml:space="preserve"> по каждому сотруднику</w:t>
            </w:r>
            <w:r w:rsidRPr="00583A8F">
              <w:t>:</w:t>
            </w:r>
          </w:p>
          <w:p w:rsidR="00A63EB3" w:rsidRPr="00583A8F" w:rsidRDefault="00A63EB3" w:rsidP="00931E7F">
            <w:pPr>
              <w:tabs>
                <w:tab w:val="left" w:pos="9639"/>
              </w:tabs>
            </w:pPr>
            <w:r>
              <w:t xml:space="preserve">- копию диплома, подтверждающего наличие ученой степени </w:t>
            </w:r>
            <w:r w:rsidRPr="00583A8F">
              <w:lastRenderedPageBreak/>
              <w:t xml:space="preserve">по направлению исследования (кандидат/доктор медицинских,  биологических,  </w:t>
            </w:r>
            <w:r>
              <w:t>фармацевтических наук)</w:t>
            </w:r>
          </w:p>
          <w:p w:rsidR="00A63EB3" w:rsidRPr="00583A8F" w:rsidRDefault="00A63EB3" w:rsidP="00931E7F">
            <w:pPr>
              <w:tabs>
                <w:tab w:val="left" w:pos="9639"/>
              </w:tabs>
              <w:rPr>
                <w:rFonts w:eastAsia="Arial"/>
              </w:rPr>
            </w:pPr>
            <w:r w:rsidRPr="00583A8F">
              <w:t xml:space="preserve">-  </w:t>
            </w:r>
            <w:r w:rsidRPr="00583A8F">
              <w:rPr>
                <w:rFonts w:eastAsia="Arial"/>
              </w:rPr>
              <w:t>заверенные копии трудовых договоров</w:t>
            </w:r>
            <w:r>
              <w:rPr>
                <w:rFonts w:eastAsia="Arial"/>
              </w:rPr>
              <w:t xml:space="preserve"> на каждого сотрудника или актуальная выписка из штатного расписания</w:t>
            </w:r>
          </w:p>
          <w:p w:rsidR="00A63EB3" w:rsidRDefault="00A63EB3" w:rsidP="00931E7F">
            <w:pPr>
              <w:tabs>
                <w:tab w:val="left" w:pos="9639"/>
              </w:tabs>
              <w:rPr>
                <w:bCs/>
              </w:rPr>
            </w:pPr>
            <w:r w:rsidRPr="00583A8F">
              <w:rPr>
                <w:rFonts w:eastAsia="Arial"/>
              </w:rPr>
              <w:t>- заверенные копии  сертификат</w:t>
            </w:r>
            <w:r>
              <w:rPr>
                <w:rFonts w:eastAsia="Arial"/>
              </w:rPr>
              <w:t>а</w:t>
            </w:r>
            <w:r w:rsidRPr="00583A8F">
              <w:rPr>
                <w:rFonts w:eastAsia="Arial"/>
              </w:rPr>
              <w:t xml:space="preserve"> </w:t>
            </w:r>
            <w:r w:rsidRPr="00583A8F">
              <w:rPr>
                <w:rFonts w:eastAsia="Arial"/>
                <w:lang w:val="en-US"/>
              </w:rPr>
              <w:t>GCP</w:t>
            </w:r>
            <w:r w:rsidRPr="00583A8F">
              <w:rPr>
                <w:rFonts w:eastAsia="Arial"/>
              </w:rPr>
              <w:t>, подтверждающ</w:t>
            </w:r>
            <w:r>
              <w:rPr>
                <w:rFonts w:eastAsia="Arial"/>
              </w:rPr>
              <w:t>его</w:t>
            </w:r>
            <w:r w:rsidRPr="00583A8F">
              <w:rPr>
                <w:rFonts w:eastAsia="Arial"/>
              </w:rPr>
              <w:t xml:space="preserve"> наличие дополнительного образования в области клинических исследований </w:t>
            </w:r>
            <w:r w:rsidRPr="00583A8F">
              <w:rPr>
                <w:bCs/>
              </w:rPr>
              <w:t>лекарственных препаратов</w:t>
            </w:r>
            <w:r>
              <w:rPr>
                <w:bCs/>
              </w:rPr>
              <w:t>;</w:t>
            </w:r>
          </w:p>
          <w:p w:rsidR="00A63EB3" w:rsidRPr="00583A8F" w:rsidRDefault="00A63EB3" w:rsidP="00931E7F">
            <w:pPr>
              <w:tabs>
                <w:tab w:val="left" w:pos="9639"/>
              </w:tabs>
            </w:pPr>
            <w:r w:rsidRPr="00380952">
              <w:rPr>
                <w:bCs/>
              </w:rPr>
              <w:t>В случае отсутствия указанных выше  документов в полном объеме на каждого сотрудника, данные сотрудники оценке не подлежат</w:t>
            </w:r>
            <w:r>
              <w:t xml:space="preserve"> </w:t>
            </w:r>
          </w:p>
        </w:tc>
      </w:tr>
      <w:tr w:rsidR="00A63EB3" w:rsidRPr="00583A8F" w:rsidTr="00A63EB3">
        <w:trPr>
          <w:trHeight w:val="1091"/>
        </w:trPr>
        <w:tc>
          <w:tcPr>
            <w:tcW w:w="641" w:type="dxa"/>
            <w:vMerge/>
            <w:shd w:val="clear" w:color="auto" w:fill="auto"/>
            <w:vAlign w:val="center"/>
          </w:tcPr>
          <w:p w:rsidR="00A63EB3" w:rsidRPr="00583A8F" w:rsidRDefault="00A63EB3" w:rsidP="00931E7F">
            <w:pPr>
              <w:tabs>
                <w:tab w:val="left" w:pos="9639"/>
              </w:tabs>
              <w:spacing w:before="120"/>
              <w:jc w:val="center"/>
            </w:pPr>
          </w:p>
        </w:tc>
        <w:tc>
          <w:tcPr>
            <w:tcW w:w="2019" w:type="dxa"/>
            <w:vMerge/>
            <w:shd w:val="clear" w:color="auto" w:fill="auto"/>
            <w:vAlign w:val="center"/>
          </w:tcPr>
          <w:p w:rsidR="00A63EB3" w:rsidRPr="00583A8F" w:rsidRDefault="00A63EB3" w:rsidP="00931E7F">
            <w:pPr>
              <w:rPr>
                <w:rFonts w:eastAsia="Arial"/>
              </w:rPr>
            </w:pPr>
          </w:p>
        </w:tc>
        <w:tc>
          <w:tcPr>
            <w:tcW w:w="850" w:type="dxa"/>
            <w:vMerge/>
            <w:shd w:val="clear" w:color="auto" w:fill="auto"/>
            <w:vAlign w:val="center"/>
          </w:tcPr>
          <w:p w:rsidR="00A63EB3" w:rsidRPr="00583A8F" w:rsidRDefault="00A63EB3" w:rsidP="00931E7F">
            <w:pPr>
              <w:tabs>
                <w:tab w:val="left" w:pos="9639"/>
              </w:tabs>
              <w:ind w:left="-118"/>
              <w:jc w:val="center"/>
            </w:pPr>
          </w:p>
        </w:tc>
        <w:tc>
          <w:tcPr>
            <w:tcW w:w="2410" w:type="dxa"/>
            <w:shd w:val="clear" w:color="auto" w:fill="auto"/>
          </w:tcPr>
          <w:p w:rsidR="00A63EB3" w:rsidRPr="00583A8F" w:rsidRDefault="00A63EB3" w:rsidP="00931E7F">
            <w:pPr>
              <w:rPr>
                <w:rFonts w:eastAsia="Arial"/>
              </w:rPr>
            </w:pPr>
            <w:r w:rsidRPr="00583A8F">
              <w:rPr>
                <w:rFonts w:eastAsia="Arial"/>
              </w:rPr>
              <w:t>1</w:t>
            </w:r>
            <w:r>
              <w:rPr>
                <w:rFonts w:eastAsia="Arial"/>
              </w:rPr>
              <w:t xml:space="preserve">  сотрудник </w:t>
            </w:r>
            <w:r w:rsidRPr="00583A8F">
              <w:rPr>
                <w:rFonts w:eastAsia="Arial"/>
              </w:rPr>
              <w:t xml:space="preserve">  – </w:t>
            </w:r>
            <w:r>
              <w:rPr>
                <w:rFonts w:eastAsia="Arial"/>
              </w:rPr>
              <w:t>1</w:t>
            </w:r>
            <w:r w:rsidRPr="00583A8F">
              <w:rPr>
                <w:rFonts w:eastAsia="Arial"/>
              </w:rPr>
              <w:t>0 баллов</w:t>
            </w:r>
          </w:p>
        </w:tc>
        <w:tc>
          <w:tcPr>
            <w:tcW w:w="1843" w:type="dxa"/>
            <w:vMerge/>
          </w:tcPr>
          <w:p w:rsidR="00A63EB3" w:rsidRPr="00583A8F" w:rsidRDefault="00A63EB3" w:rsidP="00931E7F">
            <w:pPr>
              <w:tabs>
                <w:tab w:val="left" w:pos="9639"/>
              </w:tabs>
              <w:autoSpaceDE w:val="0"/>
              <w:autoSpaceDN w:val="0"/>
              <w:adjustRightInd w:val="0"/>
            </w:pPr>
          </w:p>
        </w:tc>
        <w:tc>
          <w:tcPr>
            <w:tcW w:w="2977" w:type="dxa"/>
            <w:vMerge/>
            <w:shd w:val="clear" w:color="auto" w:fill="auto"/>
            <w:vAlign w:val="center"/>
          </w:tcPr>
          <w:p w:rsidR="00A63EB3" w:rsidRPr="00583A8F" w:rsidRDefault="00A63EB3" w:rsidP="00931E7F">
            <w:pPr>
              <w:tabs>
                <w:tab w:val="left" w:pos="9639"/>
              </w:tabs>
              <w:autoSpaceDE w:val="0"/>
              <w:autoSpaceDN w:val="0"/>
              <w:adjustRightInd w:val="0"/>
            </w:pPr>
          </w:p>
        </w:tc>
      </w:tr>
      <w:tr w:rsidR="00A63EB3" w:rsidRPr="00583A8F" w:rsidTr="00A63EB3">
        <w:trPr>
          <w:trHeight w:val="2930"/>
        </w:trPr>
        <w:tc>
          <w:tcPr>
            <w:tcW w:w="641" w:type="dxa"/>
            <w:vMerge/>
            <w:shd w:val="clear" w:color="auto" w:fill="auto"/>
            <w:vAlign w:val="center"/>
          </w:tcPr>
          <w:p w:rsidR="00A63EB3" w:rsidRPr="00583A8F" w:rsidRDefault="00A63EB3" w:rsidP="00931E7F">
            <w:pPr>
              <w:tabs>
                <w:tab w:val="left" w:pos="9639"/>
              </w:tabs>
              <w:spacing w:before="120"/>
              <w:jc w:val="center"/>
            </w:pPr>
          </w:p>
        </w:tc>
        <w:tc>
          <w:tcPr>
            <w:tcW w:w="2019" w:type="dxa"/>
            <w:vMerge/>
            <w:shd w:val="clear" w:color="auto" w:fill="auto"/>
            <w:vAlign w:val="center"/>
          </w:tcPr>
          <w:p w:rsidR="00A63EB3" w:rsidRPr="00583A8F" w:rsidRDefault="00A63EB3" w:rsidP="00931E7F">
            <w:pPr>
              <w:rPr>
                <w:rFonts w:eastAsia="Arial"/>
              </w:rPr>
            </w:pPr>
          </w:p>
        </w:tc>
        <w:tc>
          <w:tcPr>
            <w:tcW w:w="850" w:type="dxa"/>
            <w:vMerge/>
            <w:shd w:val="clear" w:color="auto" w:fill="auto"/>
            <w:vAlign w:val="center"/>
          </w:tcPr>
          <w:p w:rsidR="00A63EB3" w:rsidRPr="00583A8F" w:rsidRDefault="00A63EB3" w:rsidP="00931E7F">
            <w:pPr>
              <w:tabs>
                <w:tab w:val="left" w:pos="9639"/>
              </w:tabs>
              <w:ind w:left="-118"/>
              <w:jc w:val="center"/>
            </w:pPr>
          </w:p>
        </w:tc>
        <w:tc>
          <w:tcPr>
            <w:tcW w:w="2410" w:type="dxa"/>
            <w:shd w:val="clear" w:color="auto" w:fill="auto"/>
          </w:tcPr>
          <w:p w:rsidR="00A63EB3" w:rsidRPr="00583A8F" w:rsidRDefault="00A63EB3" w:rsidP="00931E7F">
            <w:pPr>
              <w:rPr>
                <w:rFonts w:eastAsia="Arial"/>
              </w:rPr>
            </w:pPr>
            <w:r>
              <w:rPr>
                <w:rFonts w:eastAsia="Arial"/>
              </w:rPr>
              <w:t xml:space="preserve">2 сотрудника </w:t>
            </w:r>
            <w:r w:rsidRPr="00583A8F">
              <w:rPr>
                <w:rFonts w:eastAsia="Arial"/>
              </w:rPr>
              <w:t xml:space="preserve"> – </w:t>
            </w:r>
            <w:r>
              <w:rPr>
                <w:rFonts w:eastAsia="Arial"/>
              </w:rPr>
              <w:t>2</w:t>
            </w:r>
            <w:r w:rsidRPr="00583A8F">
              <w:rPr>
                <w:rFonts w:eastAsia="Arial"/>
              </w:rPr>
              <w:t>0 баллов</w:t>
            </w:r>
          </w:p>
        </w:tc>
        <w:tc>
          <w:tcPr>
            <w:tcW w:w="1843" w:type="dxa"/>
            <w:vMerge/>
          </w:tcPr>
          <w:p w:rsidR="00A63EB3" w:rsidRPr="00583A8F" w:rsidRDefault="00A63EB3" w:rsidP="00931E7F">
            <w:pPr>
              <w:tabs>
                <w:tab w:val="left" w:pos="9639"/>
              </w:tabs>
              <w:autoSpaceDE w:val="0"/>
              <w:autoSpaceDN w:val="0"/>
              <w:adjustRightInd w:val="0"/>
            </w:pPr>
          </w:p>
        </w:tc>
        <w:tc>
          <w:tcPr>
            <w:tcW w:w="2977" w:type="dxa"/>
            <w:vMerge/>
            <w:shd w:val="clear" w:color="auto" w:fill="auto"/>
            <w:vAlign w:val="center"/>
          </w:tcPr>
          <w:p w:rsidR="00A63EB3" w:rsidRPr="00583A8F" w:rsidRDefault="00A63EB3" w:rsidP="00931E7F">
            <w:pPr>
              <w:tabs>
                <w:tab w:val="left" w:pos="9639"/>
              </w:tabs>
              <w:autoSpaceDE w:val="0"/>
              <w:autoSpaceDN w:val="0"/>
              <w:adjustRightInd w:val="0"/>
            </w:pPr>
          </w:p>
        </w:tc>
      </w:tr>
      <w:tr w:rsidR="00A63EB3" w:rsidRPr="00583A8F" w:rsidTr="00A63EB3">
        <w:trPr>
          <w:trHeight w:val="739"/>
        </w:trPr>
        <w:tc>
          <w:tcPr>
            <w:tcW w:w="641" w:type="dxa"/>
            <w:vMerge/>
            <w:shd w:val="clear" w:color="auto" w:fill="auto"/>
            <w:vAlign w:val="center"/>
          </w:tcPr>
          <w:p w:rsidR="00A63EB3" w:rsidRPr="00583A8F" w:rsidRDefault="00A63EB3" w:rsidP="00931E7F">
            <w:pPr>
              <w:tabs>
                <w:tab w:val="left" w:pos="9639"/>
              </w:tabs>
              <w:spacing w:before="120"/>
              <w:jc w:val="center"/>
            </w:pPr>
          </w:p>
        </w:tc>
        <w:tc>
          <w:tcPr>
            <w:tcW w:w="2019" w:type="dxa"/>
            <w:vMerge/>
            <w:shd w:val="clear" w:color="auto" w:fill="auto"/>
            <w:vAlign w:val="center"/>
          </w:tcPr>
          <w:p w:rsidR="00A63EB3" w:rsidRPr="00583A8F" w:rsidRDefault="00A63EB3" w:rsidP="00931E7F">
            <w:pPr>
              <w:rPr>
                <w:rFonts w:eastAsia="Arial"/>
              </w:rPr>
            </w:pPr>
          </w:p>
        </w:tc>
        <w:tc>
          <w:tcPr>
            <w:tcW w:w="850" w:type="dxa"/>
            <w:vMerge/>
            <w:shd w:val="clear" w:color="auto" w:fill="auto"/>
            <w:vAlign w:val="center"/>
          </w:tcPr>
          <w:p w:rsidR="00A63EB3" w:rsidRPr="00583A8F" w:rsidRDefault="00A63EB3" w:rsidP="00931E7F">
            <w:pPr>
              <w:tabs>
                <w:tab w:val="left" w:pos="9639"/>
              </w:tabs>
              <w:ind w:left="-118"/>
              <w:jc w:val="center"/>
            </w:pPr>
          </w:p>
        </w:tc>
        <w:tc>
          <w:tcPr>
            <w:tcW w:w="2410" w:type="dxa"/>
            <w:shd w:val="clear" w:color="auto" w:fill="auto"/>
          </w:tcPr>
          <w:p w:rsidR="00A63EB3" w:rsidRDefault="00A63EB3" w:rsidP="00931E7F">
            <w:pPr>
              <w:tabs>
                <w:tab w:val="left" w:pos="9639"/>
              </w:tabs>
              <w:rPr>
                <w:rFonts w:eastAsia="Arial"/>
              </w:rPr>
            </w:pPr>
            <w:r>
              <w:rPr>
                <w:rFonts w:eastAsia="Arial"/>
              </w:rPr>
              <w:t xml:space="preserve">3 сотрудника и более </w:t>
            </w:r>
            <w:r w:rsidRPr="00583A8F">
              <w:rPr>
                <w:rFonts w:eastAsia="Arial"/>
              </w:rPr>
              <w:t xml:space="preserve"> </w:t>
            </w:r>
            <w:r>
              <w:rPr>
                <w:rFonts w:eastAsia="Arial"/>
              </w:rPr>
              <w:t>– 3</w:t>
            </w:r>
            <w:r w:rsidRPr="00583A8F">
              <w:rPr>
                <w:rFonts w:eastAsia="Arial"/>
              </w:rPr>
              <w:t>0 баллов</w:t>
            </w:r>
          </w:p>
        </w:tc>
        <w:tc>
          <w:tcPr>
            <w:tcW w:w="1843" w:type="dxa"/>
            <w:vMerge/>
          </w:tcPr>
          <w:p w:rsidR="00A63EB3" w:rsidRPr="00583A8F" w:rsidRDefault="00A63EB3" w:rsidP="00931E7F">
            <w:pPr>
              <w:tabs>
                <w:tab w:val="left" w:pos="9639"/>
              </w:tabs>
              <w:autoSpaceDE w:val="0"/>
              <w:autoSpaceDN w:val="0"/>
              <w:adjustRightInd w:val="0"/>
            </w:pPr>
          </w:p>
        </w:tc>
        <w:tc>
          <w:tcPr>
            <w:tcW w:w="2977" w:type="dxa"/>
            <w:vMerge/>
            <w:shd w:val="clear" w:color="auto" w:fill="auto"/>
            <w:vAlign w:val="center"/>
          </w:tcPr>
          <w:p w:rsidR="00A63EB3" w:rsidRPr="00583A8F" w:rsidRDefault="00A63EB3" w:rsidP="00931E7F">
            <w:pPr>
              <w:tabs>
                <w:tab w:val="left" w:pos="9639"/>
              </w:tabs>
              <w:autoSpaceDE w:val="0"/>
              <w:autoSpaceDN w:val="0"/>
              <w:adjustRightInd w:val="0"/>
            </w:pPr>
          </w:p>
        </w:tc>
      </w:tr>
      <w:tr w:rsidR="00A63EB3" w:rsidRPr="00583A8F" w:rsidTr="00A63EB3">
        <w:trPr>
          <w:trHeight w:val="1221"/>
        </w:trPr>
        <w:tc>
          <w:tcPr>
            <w:tcW w:w="641" w:type="dxa"/>
            <w:vMerge w:val="restart"/>
            <w:shd w:val="clear" w:color="auto" w:fill="auto"/>
            <w:vAlign w:val="center"/>
          </w:tcPr>
          <w:p w:rsidR="00A63EB3" w:rsidRDefault="00A63EB3" w:rsidP="00931E7F">
            <w:pPr>
              <w:tabs>
                <w:tab w:val="left" w:pos="9639"/>
              </w:tabs>
              <w:spacing w:before="120"/>
              <w:jc w:val="center"/>
            </w:pPr>
            <w:r>
              <w:t>2.</w:t>
            </w:r>
          </w:p>
        </w:tc>
        <w:tc>
          <w:tcPr>
            <w:tcW w:w="2019" w:type="dxa"/>
            <w:vMerge w:val="restart"/>
            <w:shd w:val="clear" w:color="auto" w:fill="auto"/>
            <w:vAlign w:val="center"/>
          </w:tcPr>
          <w:p w:rsidR="00A63EB3" w:rsidRDefault="00A63EB3" w:rsidP="00931E7F">
            <w:pPr>
              <w:tabs>
                <w:tab w:val="left" w:pos="9639"/>
              </w:tabs>
              <w:rPr>
                <w:bCs/>
              </w:rPr>
            </w:pPr>
            <w:r w:rsidRPr="00F83090">
              <w:rPr>
                <w:bCs/>
              </w:rPr>
              <w:t xml:space="preserve">Наличие актов выполненных работ по проектам, связанным с </w:t>
            </w:r>
            <w:r>
              <w:rPr>
                <w:bCs/>
              </w:rPr>
              <w:t>организацией и проведением клинических исследований в области урологии.</w:t>
            </w:r>
          </w:p>
          <w:p w:rsidR="00A63EB3" w:rsidRPr="00F83090" w:rsidRDefault="00A63EB3" w:rsidP="00931E7F">
            <w:pPr>
              <w:tabs>
                <w:tab w:val="left" w:pos="9639"/>
              </w:tabs>
              <w:rPr>
                <w:bCs/>
              </w:rPr>
            </w:pPr>
          </w:p>
        </w:tc>
        <w:tc>
          <w:tcPr>
            <w:tcW w:w="850" w:type="dxa"/>
            <w:vMerge w:val="restart"/>
            <w:shd w:val="clear" w:color="auto" w:fill="auto"/>
            <w:vAlign w:val="center"/>
          </w:tcPr>
          <w:p w:rsidR="00A63EB3" w:rsidRPr="00583A8F" w:rsidRDefault="00A63EB3" w:rsidP="00931E7F">
            <w:pPr>
              <w:tabs>
                <w:tab w:val="left" w:pos="9639"/>
              </w:tabs>
              <w:ind w:left="-118"/>
              <w:jc w:val="center"/>
              <w:rPr>
                <w:bCs/>
              </w:rPr>
            </w:pPr>
            <w:r w:rsidRPr="00583A8F">
              <w:rPr>
                <w:bCs/>
              </w:rPr>
              <w:t>Шт.</w:t>
            </w:r>
          </w:p>
        </w:tc>
        <w:tc>
          <w:tcPr>
            <w:tcW w:w="2410" w:type="dxa"/>
            <w:shd w:val="clear" w:color="auto" w:fill="auto"/>
            <w:vAlign w:val="center"/>
          </w:tcPr>
          <w:p w:rsidR="00A63EB3" w:rsidRDefault="00A63EB3" w:rsidP="00931E7F">
            <w:pPr>
              <w:tabs>
                <w:tab w:val="left" w:pos="9639"/>
              </w:tabs>
              <w:rPr>
                <w:bCs/>
              </w:rPr>
            </w:pPr>
            <w:r w:rsidRPr="00F83090">
              <w:rPr>
                <w:bCs/>
              </w:rPr>
              <w:t>Отсутствие актов выполненных работ   - 0 баллов</w:t>
            </w:r>
          </w:p>
        </w:tc>
        <w:tc>
          <w:tcPr>
            <w:tcW w:w="1843" w:type="dxa"/>
            <w:vMerge w:val="restart"/>
          </w:tcPr>
          <w:p w:rsidR="00A63EB3" w:rsidRPr="00F83090" w:rsidRDefault="00A63EB3" w:rsidP="00931E7F">
            <w:pPr>
              <w:tabs>
                <w:tab w:val="left" w:pos="9639"/>
              </w:tabs>
              <w:autoSpaceDE w:val="0"/>
              <w:autoSpaceDN w:val="0"/>
              <w:adjustRightInd w:val="0"/>
              <w:rPr>
                <w:bCs/>
              </w:rPr>
            </w:pPr>
          </w:p>
        </w:tc>
        <w:tc>
          <w:tcPr>
            <w:tcW w:w="2977" w:type="dxa"/>
            <w:vMerge w:val="restart"/>
            <w:shd w:val="clear" w:color="auto" w:fill="auto"/>
            <w:vAlign w:val="center"/>
          </w:tcPr>
          <w:p w:rsidR="00A63EB3" w:rsidRPr="00F83090" w:rsidRDefault="00A63EB3" w:rsidP="00931E7F">
            <w:pPr>
              <w:tabs>
                <w:tab w:val="left" w:pos="9639"/>
              </w:tabs>
              <w:autoSpaceDE w:val="0"/>
              <w:autoSpaceDN w:val="0"/>
              <w:adjustRightInd w:val="0"/>
              <w:rPr>
                <w:bCs/>
              </w:rPr>
            </w:pPr>
            <w:r w:rsidRPr="00F83090">
              <w:rPr>
                <w:bCs/>
              </w:rPr>
              <w:t>В качестве подтверждающих документов участник представляет копи</w:t>
            </w:r>
            <w:r>
              <w:rPr>
                <w:bCs/>
              </w:rPr>
              <w:t>ю (и)</w:t>
            </w:r>
            <w:r w:rsidRPr="00F83090">
              <w:rPr>
                <w:bCs/>
              </w:rPr>
              <w:t xml:space="preserve"> акт</w:t>
            </w:r>
            <w:proofErr w:type="gramStart"/>
            <w:r>
              <w:rPr>
                <w:bCs/>
              </w:rPr>
              <w:t>а(</w:t>
            </w:r>
            <w:proofErr w:type="spellStart"/>
            <w:proofErr w:type="gramEnd"/>
            <w:r w:rsidRPr="00F83090">
              <w:rPr>
                <w:bCs/>
              </w:rPr>
              <w:t>ов</w:t>
            </w:r>
            <w:proofErr w:type="spellEnd"/>
            <w:r>
              <w:rPr>
                <w:bCs/>
              </w:rPr>
              <w:t>)</w:t>
            </w:r>
            <w:r w:rsidRPr="00F83090">
              <w:rPr>
                <w:bCs/>
              </w:rPr>
              <w:t xml:space="preserve"> выполненных работ по проектам, связанным </w:t>
            </w:r>
            <w:r>
              <w:rPr>
                <w:bCs/>
              </w:rPr>
              <w:t>организацией и проведением клинических исследований в области урологии.</w:t>
            </w:r>
            <w:r w:rsidRPr="00583A8F" w:rsidDel="00D151E3">
              <w:rPr>
                <w:bCs/>
              </w:rPr>
              <w:t xml:space="preserve"> </w:t>
            </w:r>
          </w:p>
          <w:p w:rsidR="00A63EB3" w:rsidRPr="00583A8F" w:rsidRDefault="00A63EB3" w:rsidP="00931E7F">
            <w:pPr>
              <w:rPr>
                <w:bCs/>
              </w:rPr>
            </w:pPr>
          </w:p>
          <w:p w:rsidR="00A63EB3" w:rsidRDefault="00A63EB3" w:rsidP="00931E7F">
            <w:pPr>
              <w:rPr>
                <w:bCs/>
              </w:rPr>
            </w:pPr>
          </w:p>
        </w:tc>
      </w:tr>
      <w:tr w:rsidR="00A63EB3" w:rsidRPr="00583A8F" w:rsidTr="00A63EB3">
        <w:trPr>
          <w:trHeight w:val="1221"/>
        </w:trPr>
        <w:tc>
          <w:tcPr>
            <w:tcW w:w="641" w:type="dxa"/>
            <w:vMerge/>
            <w:shd w:val="clear" w:color="auto" w:fill="auto"/>
            <w:vAlign w:val="center"/>
          </w:tcPr>
          <w:p w:rsidR="00A63EB3" w:rsidRDefault="00A63EB3" w:rsidP="00931E7F">
            <w:pPr>
              <w:tabs>
                <w:tab w:val="left" w:pos="9639"/>
              </w:tabs>
              <w:spacing w:before="120"/>
              <w:jc w:val="center"/>
            </w:pPr>
          </w:p>
        </w:tc>
        <w:tc>
          <w:tcPr>
            <w:tcW w:w="2019" w:type="dxa"/>
            <w:vMerge/>
            <w:shd w:val="clear" w:color="auto" w:fill="auto"/>
            <w:vAlign w:val="center"/>
          </w:tcPr>
          <w:p w:rsidR="00A63EB3" w:rsidRPr="00F83090" w:rsidRDefault="00A63EB3" w:rsidP="00931E7F">
            <w:pPr>
              <w:tabs>
                <w:tab w:val="left" w:pos="9639"/>
              </w:tabs>
              <w:rPr>
                <w:bCs/>
              </w:rPr>
            </w:pPr>
          </w:p>
        </w:tc>
        <w:tc>
          <w:tcPr>
            <w:tcW w:w="850" w:type="dxa"/>
            <w:vMerge/>
            <w:shd w:val="clear" w:color="auto" w:fill="auto"/>
            <w:vAlign w:val="center"/>
          </w:tcPr>
          <w:p w:rsidR="00A63EB3" w:rsidRPr="00583A8F" w:rsidRDefault="00A63EB3" w:rsidP="00931E7F">
            <w:pPr>
              <w:tabs>
                <w:tab w:val="left" w:pos="9639"/>
              </w:tabs>
              <w:ind w:left="-118"/>
              <w:jc w:val="center"/>
              <w:rPr>
                <w:bCs/>
              </w:rPr>
            </w:pPr>
          </w:p>
        </w:tc>
        <w:tc>
          <w:tcPr>
            <w:tcW w:w="2410" w:type="dxa"/>
            <w:shd w:val="clear" w:color="auto" w:fill="auto"/>
            <w:vAlign w:val="center"/>
          </w:tcPr>
          <w:p w:rsidR="00A63EB3" w:rsidRDefault="00A63EB3" w:rsidP="00931E7F">
            <w:pPr>
              <w:tabs>
                <w:tab w:val="left" w:pos="9639"/>
              </w:tabs>
              <w:rPr>
                <w:bCs/>
              </w:rPr>
            </w:pPr>
            <w:r>
              <w:rPr>
                <w:bCs/>
              </w:rPr>
              <w:t>Наличие актов выполненных работ- 35 баллов</w:t>
            </w:r>
          </w:p>
        </w:tc>
        <w:tc>
          <w:tcPr>
            <w:tcW w:w="1843" w:type="dxa"/>
            <w:vMerge/>
          </w:tcPr>
          <w:p w:rsidR="00A63EB3" w:rsidRDefault="00A63EB3" w:rsidP="00931E7F">
            <w:pPr>
              <w:rPr>
                <w:bCs/>
              </w:rPr>
            </w:pPr>
          </w:p>
        </w:tc>
        <w:tc>
          <w:tcPr>
            <w:tcW w:w="2977" w:type="dxa"/>
            <w:vMerge/>
            <w:shd w:val="clear" w:color="auto" w:fill="auto"/>
            <w:vAlign w:val="center"/>
          </w:tcPr>
          <w:p w:rsidR="00A63EB3" w:rsidRDefault="00A63EB3" w:rsidP="00931E7F">
            <w:pPr>
              <w:rPr>
                <w:bCs/>
              </w:rPr>
            </w:pPr>
          </w:p>
        </w:tc>
      </w:tr>
      <w:tr w:rsidR="00A63EB3" w:rsidRPr="00583A8F" w:rsidTr="00A63EB3">
        <w:trPr>
          <w:trHeight w:val="1221"/>
        </w:trPr>
        <w:tc>
          <w:tcPr>
            <w:tcW w:w="641" w:type="dxa"/>
            <w:vMerge w:val="restart"/>
            <w:shd w:val="clear" w:color="auto" w:fill="auto"/>
            <w:vAlign w:val="center"/>
          </w:tcPr>
          <w:p w:rsidR="00A63EB3" w:rsidRDefault="00A63EB3" w:rsidP="00931E7F">
            <w:pPr>
              <w:tabs>
                <w:tab w:val="left" w:pos="9639"/>
              </w:tabs>
              <w:spacing w:before="120"/>
              <w:jc w:val="center"/>
            </w:pPr>
            <w:r>
              <w:t>3.</w:t>
            </w:r>
          </w:p>
        </w:tc>
        <w:tc>
          <w:tcPr>
            <w:tcW w:w="2019" w:type="dxa"/>
            <w:vMerge w:val="restart"/>
            <w:shd w:val="clear" w:color="auto" w:fill="auto"/>
            <w:vAlign w:val="center"/>
          </w:tcPr>
          <w:p w:rsidR="00A63EB3" w:rsidRDefault="00A63EB3" w:rsidP="00931E7F">
            <w:pPr>
              <w:tabs>
                <w:tab w:val="left" w:pos="9639"/>
              </w:tabs>
              <w:rPr>
                <w:bCs/>
              </w:rPr>
            </w:pPr>
            <w:r w:rsidRPr="00F83090">
              <w:rPr>
                <w:bCs/>
              </w:rPr>
              <w:t xml:space="preserve">Наличие актов выполненных работ по проектам, связанным с </w:t>
            </w:r>
            <w:r>
              <w:rPr>
                <w:bCs/>
              </w:rPr>
              <w:t xml:space="preserve">организацией и проведением клинических исследований биологических препаратов и/или </w:t>
            </w:r>
            <w:proofErr w:type="spellStart"/>
            <w:r>
              <w:rPr>
                <w:bCs/>
              </w:rPr>
              <w:t>биоаналогов</w:t>
            </w:r>
            <w:proofErr w:type="spellEnd"/>
            <w:r>
              <w:rPr>
                <w:bCs/>
              </w:rPr>
              <w:t>.</w:t>
            </w:r>
          </w:p>
          <w:p w:rsidR="00A63EB3" w:rsidRPr="00F83090" w:rsidRDefault="00A63EB3" w:rsidP="00931E7F">
            <w:pPr>
              <w:tabs>
                <w:tab w:val="left" w:pos="9639"/>
              </w:tabs>
              <w:rPr>
                <w:bCs/>
              </w:rPr>
            </w:pPr>
          </w:p>
        </w:tc>
        <w:tc>
          <w:tcPr>
            <w:tcW w:w="850" w:type="dxa"/>
            <w:vMerge w:val="restart"/>
            <w:shd w:val="clear" w:color="auto" w:fill="auto"/>
            <w:vAlign w:val="center"/>
          </w:tcPr>
          <w:p w:rsidR="00A63EB3" w:rsidRPr="00583A8F" w:rsidRDefault="00A63EB3" w:rsidP="00931E7F">
            <w:pPr>
              <w:tabs>
                <w:tab w:val="left" w:pos="9639"/>
              </w:tabs>
              <w:ind w:left="-118"/>
              <w:jc w:val="center"/>
              <w:rPr>
                <w:bCs/>
              </w:rPr>
            </w:pPr>
          </w:p>
        </w:tc>
        <w:tc>
          <w:tcPr>
            <w:tcW w:w="2410" w:type="dxa"/>
            <w:shd w:val="clear" w:color="auto" w:fill="auto"/>
            <w:vAlign w:val="center"/>
          </w:tcPr>
          <w:p w:rsidR="00A63EB3" w:rsidRDefault="00A63EB3" w:rsidP="00931E7F">
            <w:pPr>
              <w:tabs>
                <w:tab w:val="left" w:pos="9639"/>
              </w:tabs>
              <w:rPr>
                <w:bCs/>
              </w:rPr>
            </w:pPr>
            <w:r w:rsidRPr="00F83090">
              <w:rPr>
                <w:bCs/>
              </w:rPr>
              <w:t>Отсутствие актов выполненных работ   - 0 баллов</w:t>
            </w:r>
          </w:p>
        </w:tc>
        <w:tc>
          <w:tcPr>
            <w:tcW w:w="1843" w:type="dxa"/>
            <w:vMerge w:val="restart"/>
          </w:tcPr>
          <w:p w:rsidR="00A63EB3" w:rsidRPr="00F83090" w:rsidRDefault="00A63EB3" w:rsidP="00931E7F">
            <w:pPr>
              <w:tabs>
                <w:tab w:val="left" w:pos="9639"/>
              </w:tabs>
              <w:autoSpaceDE w:val="0"/>
              <w:autoSpaceDN w:val="0"/>
              <w:adjustRightInd w:val="0"/>
              <w:rPr>
                <w:bCs/>
              </w:rPr>
            </w:pPr>
          </w:p>
        </w:tc>
        <w:tc>
          <w:tcPr>
            <w:tcW w:w="2977" w:type="dxa"/>
            <w:vMerge w:val="restart"/>
            <w:shd w:val="clear" w:color="auto" w:fill="auto"/>
            <w:vAlign w:val="center"/>
          </w:tcPr>
          <w:p w:rsidR="00A63EB3" w:rsidRPr="00F83090" w:rsidRDefault="00A63EB3" w:rsidP="00931E7F">
            <w:pPr>
              <w:tabs>
                <w:tab w:val="left" w:pos="9639"/>
              </w:tabs>
              <w:autoSpaceDE w:val="0"/>
              <w:autoSpaceDN w:val="0"/>
              <w:adjustRightInd w:val="0"/>
              <w:rPr>
                <w:bCs/>
              </w:rPr>
            </w:pPr>
            <w:r w:rsidRPr="00F83090">
              <w:rPr>
                <w:bCs/>
              </w:rPr>
              <w:t>В качестве подтверждающих документов участник представляет копи</w:t>
            </w:r>
            <w:r>
              <w:rPr>
                <w:bCs/>
              </w:rPr>
              <w:t>ю (и)</w:t>
            </w:r>
            <w:r w:rsidRPr="00F83090">
              <w:rPr>
                <w:bCs/>
              </w:rPr>
              <w:t xml:space="preserve"> акт</w:t>
            </w:r>
            <w:proofErr w:type="gramStart"/>
            <w:r>
              <w:rPr>
                <w:bCs/>
              </w:rPr>
              <w:t>а(</w:t>
            </w:r>
            <w:proofErr w:type="spellStart"/>
            <w:proofErr w:type="gramEnd"/>
            <w:r w:rsidRPr="00F83090">
              <w:rPr>
                <w:bCs/>
              </w:rPr>
              <w:t>ов</w:t>
            </w:r>
            <w:proofErr w:type="spellEnd"/>
            <w:r>
              <w:rPr>
                <w:bCs/>
              </w:rPr>
              <w:t>)</w:t>
            </w:r>
            <w:r w:rsidRPr="00F83090">
              <w:rPr>
                <w:bCs/>
              </w:rPr>
              <w:t xml:space="preserve"> выполненных работ по проектам, связанным </w:t>
            </w:r>
            <w:r>
              <w:rPr>
                <w:bCs/>
              </w:rPr>
              <w:t xml:space="preserve">организацией и проведением клинических исследований биологических препаратов и/или </w:t>
            </w:r>
            <w:proofErr w:type="spellStart"/>
            <w:r>
              <w:rPr>
                <w:bCs/>
              </w:rPr>
              <w:t>биоаналогов</w:t>
            </w:r>
            <w:proofErr w:type="spellEnd"/>
            <w:r>
              <w:rPr>
                <w:bCs/>
              </w:rPr>
              <w:t>.</w:t>
            </w:r>
            <w:r w:rsidRPr="00583A8F" w:rsidDel="00D151E3">
              <w:rPr>
                <w:bCs/>
              </w:rPr>
              <w:t xml:space="preserve"> </w:t>
            </w:r>
          </w:p>
          <w:p w:rsidR="00A63EB3" w:rsidRDefault="00A63EB3" w:rsidP="00931E7F">
            <w:pPr>
              <w:rPr>
                <w:bCs/>
              </w:rPr>
            </w:pPr>
          </w:p>
        </w:tc>
      </w:tr>
      <w:tr w:rsidR="00A63EB3" w:rsidRPr="00583A8F" w:rsidTr="00A63EB3">
        <w:trPr>
          <w:trHeight w:val="1221"/>
        </w:trPr>
        <w:tc>
          <w:tcPr>
            <w:tcW w:w="641" w:type="dxa"/>
            <w:vMerge/>
            <w:shd w:val="clear" w:color="auto" w:fill="auto"/>
            <w:vAlign w:val="center"/>
          </w:tcPr>
          <w:p w:rsidR="00A63EB3" w:rsidRDefault="00A63EB3" w:rsidP="00931E7F">
            <w:pPr>
              <w:tabs>
                <w:tab w:val="left" w:pos="9639"/>
              </w:tabs>
              <w:spacing w:before="120"/>
              <w:jc w:val="center"/>
            </w:pPr>
          </w:p>
        </w:tc>
        <w:tc>
          <w:tcPr>
            <w:tcW w:w="2019" w:type="dxa"/>
            <w:vMerge/>
            <w:shd w:val="clear" w:color="auto" w:fill="auto"/>
            <w:vAlign w:val="center"/>
          </w:tcPr>
          <w:p w:rsidR="00A63EB3" w:rsidRPr="00F83090" w:rsidRDefault="00A63EB3" w:rsidP="00931E7F">
            <w:pPr>
              <w:tabs>
                <w:tab w:val="left" w:pos="9639"/>
              </w:tabs>
              <w:rPr>
                <w:bCs/>
              </w:rPr>
            </w:pPr>
          </w:p>
        </w:tc>
        <w:tc>
          <w:tcPr>
            <w:tcW w:w="850" w:type="dxa"/>
            <w:vMerge/>
            <w:shd w:val="clear" w:color="auto" w:fill="auto"/>
            <w:vAlign w:val="center"/>
          </w:tcPr>
          <w:p w:rsidR="00A63EB3" w:rsidRPr="00583A8F" w:rsidRDefault="00A63EB3" w:rsidP="00931E7F">
            <w:pPr>
              <w:tabs>
                <w:tab w:val="left" w:pos="9639"/>
              </w:tabs>
              <w:ind w:left="-118"/>
              <w:jc w:val="center"/>
              <w:rPr>
                <w:bCs/>
              </w:rPr>
            </w:pPr>
          </w:p>
        </w:tc>
        <w:tc>
          <w:tcPr>
            <w:tcW w:w="2410" w:type="dxa"/>
            <w:shd w:val="clear" w:color="auto" w:fill="auto"/>
            <w:vAlign w:val="center"/>
          </w:tcPr>
          <w:p w:rsidR="00A63EB3" w:rsidRDefault="00A63EB3" w:rsidP="00931E7F">
            <w:pPr>
              <w:tabs>
                <w:tab w:val="left" w:pos="9639"/>
              </w:tabs>
              <w:rPr>
                <w:bCs/>
              </w:rPr>
            </w:pPr>
            <w:r>
              <w:rPr>
                <w:bCs/>
              </w:rPr>
              <w:t>Наличие актов выполненных работ- 35 баллов</w:t>
            </w:r>
          </w:p>
        </w:tc>
        <w:tc>
          <w:tcPr>
            <w:tcW w:w="1843" w:type="dxa"/>
            <w:vMerge/>
          </w:tcPr>
          <w:p w:rsidR="00A63EB3" w:rsidRDefault="00A63EB3" w:rsidP="00931E7F">
            <w:pPr>
              <w:rPr>
                <w:bCs/>
              </w:rPr>
            </w:pPr>
          </w:p>
        </w:tc>
        <w:tc>
          <w:tcPr>
            <w:tcW w:w="2977" w:type="dxa"/>
            <w:vMerge/>
            <w:shd w:val="clear" w:color="auto" w:fill="auto"/>
            <w:vAlign w:val="center"/>
          </w:tcPr>
          <w:p w:rsidR="00A63EB3" w:rsidRDefault="00A63EB3" w:rsidP="00931E7F">
            <w:pPr>
              <w:rPr>
                <w:bCs/>
              </w:rPr>
            </w:pPr>
          </w:p>
        </w:tc>
      </w:tr>
    </w:tbl>
    <w:p w:rsidR="002A60BF" w:rsidRPr="00EC7683" w:rsidRDefault="002A60BF" w:rsidP="002A60BF"/>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 xml:space="preserve">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w:t>
      </w:r>
      <w:r w:rsidR="008C5CC0" w:rsidRPr="005840D5">
        <w:rPr>
          <w:rFonts w:eastAsia="Calibri"/>
          <w:color w:val="000000"/>
        </w:rPr>
        <w:lastRenderedPageBreak/>
        <w:t>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Default="00615B4A" w:rsidP="00D63FB0">
      <w:pPr>
        <w:tabs>
          <w:tab w:val="left" w:pos="9639"/>
        </w:tabs>
        <w:ind w:firstLine="709"/>
        <w:jc w:val="both"/>
        <w:rPr>
          <w:sz w:val="28"/>
          <w:szCs w:val="28"/>
        </w:rPr>
      </w:pPr>
      <w:proofErr w:type="gramStart"/>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w:t>
      </w:r>
      <w:r w:rsidR="00113534">
        <w:rPr>
          <w:sz w:val="28"/>
          <w:szCs w:val="28"/>
        </w:rPr>
        <w:t>конкурсе</w:t>
      </w:r>
      <w:r>
        <w:rPr>
          <w:sz w:val="28"/>
          <w:szCs w:val="28"/>
        </w:rPr>
        <w:t xml:space="preserve">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8D21C1" w:rsidRPr="008D21C1">
        <w:rPr>
          <w:sz w:val="28"/>
          <w:szCs w:val="28"/>
        </w:rPr>
        <w:t xml:space="preserve">выполнение работ </w:t>
      </w:r>
      <w:r w:rsidR="00D63FB0" w:rsidRPr="00D63FB0">
        <w:rPr>
          <w:sz w:val="28"/>
          <w:szCs w:val="28"/>
        </w:rPr>
        <w:t xml:space="preserve">по </w:t>
      </w:r>
      <w:r w:rsidR="00DC753F" w:rsidRPr="00DC753F">
        <w:rPr>
          <w:sz w:val="28"/>
          <w:szCs w:val="28"/>
        </w:rPr>
        <w:t xml:space="preserve">разработке комплекта документов для получения разрешения на проведение клинического исследования лекарственного препарата Гонадотропин хорионический, </w:t>
      </w:r>
      <w:proofErr w:type="spellStart"/>
      <w:r w:rsidR="00DC753F" w:rsidRPr="00DC753F">
        <w:rPr>
          <w:sz w:val="28"/>
          <w:szCs w:val="28"/>
        </w:rPr>
        <w:t>лиофилизат</w:t>
      </w:r>
      <w:proofErr w:type="spellEnd"/>
      <w:r w:rsidR="00DC753F" w:rsidRPr="00DC753F">
        <w:rPr>
          <w:sz w:val="28"/>
          <w:szCs w:val="28"/>
        </w:rPr>
        <w:t xml:space="preserve"> для приготовления раствора для внутримышечного введения и организацию проведения клинического исследования</w:t>
      </w:r>
      <w:r>
        <w:rPr>
          <w:sz w:val="28"/>
          <w:szCs w:val="28"/>
        </w:rPr>
        <w:t xml:space="preserve"> </w:t>
      </w:r>
      <w:r w:rsidRPr="00615B4A">
        <w:rPr>
          <w:sz w:val="28"/>
          <w:szCs w:val="28"/>
        </w:rPr>
        <w:t xml:space="preserve">№ </w:t>
      </w:r>
      <w:r w:rsidR="00027928">
        <w:rPr>
          <w:sz w:val="28"/>
          <w:szCs w:val="28"/>
        </w:rPr>
        <w:t>13</w:t>
      </w:r>
      <w:r w:rsidRPr="00615B4A">
        <w:rPr>
          <w:sz w:val="28"/>
          <w:szCs w:val="28"/>
        </w:rPr>
        <w:t>/1</w:t>
      </w:r>
      <w:r w:rsidR="00023925">
        <w:rPr>
          <w:sz w:val="28"/>
          <w:szCs w:val="28"/>
        </w:rPr>
        <w:t>8</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w:t>
      </w:r>
      <w:r w:rsidR="00113534">
        <w:rPr>
          <w:sz w:val="28"/>
          <w:szCs w:val="28"/>
        </w:rPr>
        <w:t>конкурсе</w:t>
      </w:r>
      <w:r w:rsidR="00113534" w:rsidRPr="00113534">
        <w:rPr>
          <w:sz w:val="28"/>
          <w:szCs w:val="28"/>
        </w:rPr>
        <w:t xml:space="preserve"> </w:t>
      </w:r>
      <w:r w:rsidR="00670902" w:rsidRPr="00670902">
        <w:rPr>
          <w:sz w:val="28"/>
          <w:szCs w:val="28"/>
        </w:rPr>
        <w:t>в электронной</w:t>
      </w:r>
      <w:proofErr w:type="gramEnd"/>
      <w:r w:rsidR="00670902" w:rsidRPr="00670902">
        <w:rPr>
          <w:sz w:val="28"/>
          <w:szCs w:val="28"/>
        </w:rPr>
        <w:t xml:space="preserve"> форме</w:t>
      </w:r>
      <w:r w:rsidRPr="00AF0DF8">
        <w:rPr>
          <w:sz w:val="28"/>
          <w:szCs w:val="28"/>
        </w:rPr>
        <w:t>.</w:t>
      </w: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Pr="0087732B" w:rsidRDefault="00F84BF0" w:rsidP="00615B4A">
      <w:pPr>
        <w:tabs>
          <w:tab w:val="left" w:pos="9639"/>
        </w:tabs>
        <w:ind w:firstLine="709"/>
        <w:jc w:val="both"/>
        <w:rPr>
          <w:b/>
        </w:rPr>
      </w:pPr>
    </w:p>
    <w:p w:rsidR="0026022F" w:rsidRPr="00FF355F" w:rsidRDefault="0026022F" w:rsidP="00E63FBD">
      <w:pPr>
        <w:rPr>
          <w:b/>
        </w:rPr>
      </w:pPr>
    </w:p>
    <w:p w:rsidR="0026022F" w:rsidRPr="00FF355F" w:rsidRDefault="0026022F" w:rsidP="00C97F1D">
      <w:pPr>
        <w:pStyle w:val="1"/>
        <w:numPr>
          <w:ilvl w:val="1"/>
          <w:numId w:val="3"/>
        </w:numPr>
        <w:spacing w:before="0" w:after="0"/>
        <w:ind w:left="540" w:hanging="540"/>
        <w:rPr>
          <w:sz w:val="24"/>
          <w:szCs w:val="24"/>
        </w:rPr>
      </w:pPr>
      <w:bookmarkStart w:id="54" w:name="_Ref313304436"/>
      <w:bookmarkStart w:id="55" w:name="_Toc314507388"/>
      <w:bookmarkStart w:id="56" w:name="_Toc322209429"/>
      <w:r w:rsidRPr="00FF355F">
        <w:rPr>
          <w:sz w:val="24"/>
          <w:szCs w:val="24"/>
        </w:rPr>
        <w:t>РЕКОМЕНДУЕМАЯ ФОРМА ЗАПРОСА РАЗЪЯСНЕНИЙ ДОКУМЕНТАЦИИ</w:t>
      </w:r>
      <w:bookmarkEnd w:id="54"/>
      <w:bookmarkEnd w:id="55"/>
      <w:r w:rsidRPr="00FF355F">
        <w:rPr>
          <w:sz w:val="24"/>
          <w:szCs w:val="24"/>
        </w:rPr>
        <w:t xml:space="preserve"> О ЗАКУПКЕ</w:t>
      </w:r>
      <w:bookmarkEnd w:id="56"/>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7"/>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57"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162696" w:rsidRPr="00615B4A" w:rsidRDefault="00162696" w:rsidP="00162696">
      <w:pPr>
        <w:pStyle w:val="aff6"/>
        <w:ind w:left="-142"/>
        <w:jc w:val="center"/>
        <w:rPr>
          <w:b/>
          <w:sz w:val="24"/>
          <w:szCs w:val="24"/>
        </w:rPr>
      </w:pPr>
      <w:r w:rsidRPr="00615B4A">
        <w:rPr>
          <w:b/>
          <w:sz w:val="24"/>
          <w:szCs w:val="24"/>
          <w:lang w:val="en-US"/>
        </w:rPr>
        <w:t>III</w:t>
      </w:r>
      <w:r w:rsidRPr="00615B4A">
        <w:rPr>
          <w:b/>
          <w:sz w:val="24"/>
          <w:szCs w:val="24"/>
        </w:rPr>
        <w:t xml:space="preserve">. Техническое здание </w:t>
      </w:r>
    </w:p>
    <w:p w:rsidR="00162696" w:rsidRDefault="00162696" w:rsidP="00DC753F">
      <w:pPr>
        <w:tabs>
          <w:tab w:val="center" w:pos="4677"/>
          <w:tab w:val="right" w:pos="9355"/>
        </w:tabs>
        <w:jc w:val="center"/>
        <w:rPr>
          <w:b/>
          <w:bCs/>
        </w:rPr>
      </w:pPr>
      <w:r w:rsidRPr="001E4589">
        <w:rPr>
          <w:b/>
          <w:bCs/>
        </w:rPr>
        <w:t xml:space="preserve">на </w:t>
      </w:r>
      <w:r w:rsidR="0096538F" w:rsidRPr="0096538F">
        <w:rPr>
          <w:b/>
          <w:bCs/>
        </w:rPr>
        <w:t xml:space="preserve">выполнение работ </w:t>
      </w:r>
      <w:r w:rsidR="00D63FB0" w:rsidRPr="00D63FB0">
        <w:rPr>
          <w:b/>
          <w:bCs/>
        </w:rPr>
        <w:t xml:space="preserve">по </w:t>
      </w:r>
      <w:r w:rsidR="00DC753F" w:rsidRPr="00DC753F">
        <w:rPr>
          <w:b/>
          <w:bCs/>
        </w:rPr>
        <w:t xml:space="preserve">разработке комплекта документов для получения разрешения на проведение клинического исследования лекарственного препарата Гонадотропин хорионический, </w:t>
      </w:r>
      <w:proofErr w:type="spellStart"/>
      <w:r w:rsidR="00DC753F" w:rsidRPr="00DC753F">
        <w:rPr>
          <w:b/>
          <w:bCs/>
        </w:rPr>
        <w:t>лиофилизат</w:t>
      </w:r>
      <w:proofErr w:type="spellEnd"/>
      <w:r w:rsidR="00DC753F" w:rsidRPr="00DC753F">
        <w:rPr>
          <w:b/>
          <w:bCs/>
        </w:rPr>
        <w:t xml:space="preserve"> для приготовления раствора для внутримышечного введения и организацию проведения клинического исследования</w:t>
      </w:r>
      <w:r w:rsidR="00CD2687" w:rsidRPr="00CD2687">
        <w:rPr>
          <w:b/>
          <w:bCs/>
        </w:rPr>
        <w:t>.</w:t>
      </w:r>
    </w:p>
    <w:p w:rsidR="0096538F" w:rsidRPr="003B604F" w:rsidRDefault="0096538F" w:rsidP="0096538F">
      <w:pPr>
        <w:rPr>
          <w:b/>
        </w:rPr>
      </w:pPr>
    </w:p>
    <w:p w:rsidR="00DC753F" w:rsidRDefault="00DC753F" w:rsidP="00DC753F">
      <w:pPr>
        <w:pStyle w:val="rmciloaw"/>
        <w:numPr>
          <w:ilvl w:val="0"/>
          <w:numId w:val="44"/>
        </w:numPr>
        <w:tabs>
          <w:tab w:val="left" w:pos="567"/>
        </w:tabs>
        <w:spacing w:before="0" w:beforeAutospacing="0" w:after="0" w:afterAutospacing="0"/>
        <w:ind w:left="0" w:firstLine="0"/>
        <w:jc w:val="both"/>
        <w:rPr>
          <w:b/>
          <w:bCs/>
        </w:rPr>
      </w:pPr>
      <w:r>
        <w:rPr>
          <w:b/>
          <w:bCs/>
        </w:rPr>
        <w:t>Цель задания:</w:t>
      </w:r>
    </w:p>
    <w:p w:rsidR="00DC753F" w:rsidRPr="00D15F8B" w:rsidRDefault="00DC753F" w:rsidP="00DC753F">
      <w:pPr>
        <w:pStyle w:val="rmciloaw"/>
        <w:tabs>
          <w:tab w:val="left" w:pos="567"/>
        </w:tabs>
        <w:spacing w:before="0" w:beforeAutospacing="0" w:after="0" w:afterAutospacing="0"/>
        <w:jc w:val="both"/>
        <w:rPr>
          <w:bCs/>
        </w:rPr>
      </w:pPr>
      <w:r>
        <w:rPr>
          <w:bCs/>
          <w:color w:val="000000"/>
        </w:rPr>
        <w:t>О</w:t>
      </w:r>
      <w:r w:rsidRPr="008E5394">
        <w:rPr>
          <w:bCs/>
          <w:color w:val="000000"/>
        </w:rPr>
        <w:t xml:space="preserve">рганизация </w:t>
      </w:r>
      <w:r w:rsidRPr="008E5394">
        <w:rPr>
          <w:noProof/>
        </w:rPr>
        <w:t xml:space="preserve">проведения клинического исследования лекарственного препарата </w:t>
      </w:r>
      <w:r w:rsidRPr="008E5394">
        <w:rPr>
          <w:color w:val="000000" w:themeColor="text1"/>
        </w:rPr>
        <w:t xml:space="preserve">Гонадотропин хорионический, </w:t>
      </w:r>
      <w:proofErr w:type="spellStart"/>
      <w:r w:rsidRPr="008E5394">
        <w:rPr>
          <w:color w:val="000000" w:themeColor="text1"/>
        </w:rPr>
        <w:t>лиофилизат</w:t>
      </w:r>
      <w:proofErr w:type="spellEnd"/>
      <w:r w:rsidRPr="008E5394">
        <w:rPr>
          <w:color w:val="000000" w:themeColor="text1"/>
        </w:rPr>
        <w:t xml:space="preserve"> для приготовления раствора для внутримышечного введения, производства</w:t>
      </w:r>
      <w:r w:rsidRPr="008E5394">
        <w:rPr>
          <w:noProof/>
          <w:color w:val="000000" w:themeColor="text1"/>
        </w:rPr>
        <w:t xml:space="preserve"> ФГУП</w:t>
      </w:r>
      <w:r w:rsidRPr="008E5394">
        <w:rPr>
          <w:noProof/>
        </w:rPr>
        <w:t xml:space="preserve"> «Московский эндокринный завод»</w:t>
      </w:r>
      <w:r w:rsidRPr="008E5394">
        <w:rPr>
          <w:color w:val="000000" w:themeColor="text1"/>
        </w:rPr>
        <w:t xml:space="preserve"> (РУ ЛС-002469</w:t>
      </w:r>
      <w:r w:rsidRPr="008E5394">
        <w:rPr>
          <w:noProof/>
          <w:color w:val="000000" w:themeColor="text1"/>
        </w:rPr>
        <w:t xml:space="preserve"> от 0.05.2012 г.)</w:t>
      </w:r>
      <w:r>
        <w:rPr>
          <w:noProof/>
          <w:color w:val="000000" w:themeColor="text1"/>
        </w:rPr>
        <w:t>, включая разработку комплекта документов для получения разрешения на проведение клинического исследования</w:t>
      </w:r>
      <w:r w:rsidRPr="00D15F8B">
        <w:rPr>
          <w:noProof/>
        </w:rPr>
        <w:t>.</w:t>
      </w:r>
    </w:p>
    <w:p w:rsidR="00DC753F" w:rsidRDefault="00DC753F" w:rsidP="00DC753F">
      <w:pPr>
        <w:tabs>
          <w:tab w:val="left" w:pos="567"/>
        </w:tabs>
        <w:jc w:val="both"/>
      </w:pPr>
    </w:p>
    <w:p w:rsidR="00DC753F" w:rsidRDefault="00DC753F" w:rsidP="00DC753F">
      <w:pPr>
        <w:pStyle w:val="rmciloaw"/>
        <w:tabs>
          <w:tab w:val="left" w:pos="567"/>
        </w:tabs>
        <w:spacing w:before="0" w:beforeAutospacing="0" w:after="0" w:afterAutospacing="0"/>
        <w:jc w:val="both"/>
        <w:rPr>
          <w:b/>
          <w:bCs/>
          <w:iCs/>
        </w:rPr>
      </w:pPr>
      <w:r>
        <w:rPr>
          <w:b/>
          <w:bCs/>
          <w:iCs/>
        </w:rPr>
        <w:t>2.</w:t>
      </w:r>
      <w:r>
        <w:rPr>
          <w:b/>
          <w:bCs/>
          <w:iCs/>
        </w:rPr>
        <w:tab/>
        <w:t>Задачи исследования:</w:t>
      </w:r>
    </w:p>
    <w:p w:rsidR="00DC753F" w:rsidRDefault="00DC753F" w:rsidP="00DC753F">
      <w:pPr>
        <w:pStyle w:val="aff2"/>
        <w:shd w:val="clear" w:color="auto" w:fill="FFFFFF"/>
        <w:tabs>
          <w:tab w:val="left" w:pos="567"/>
        </w:tabs>
        <w:suppressAutoHyphens/>
        <w:ind w:left="0"/>
        <w:jc w:val="both"/>
        <w:rPr>
          <w:bCs/>
        </w:rPr>
      </w:pPr>
      <w:r>
        <w:rPr>
          <w:bCs/>
        </w:rPr>
        <w:t xml:space="preserve">2.1. </w:t>
      </w:r>
      <w:r w:rsidRPr="00E153D5">
        <w:rPr>
          <w:bCs/>
        </w:rPr>
        <w:t xml:space="preserve">Предоставить перечень СОП (стандартных операционных процедур) на основании которых осуществляется </w:t>
      </w:r>
      <w:r w:rsidRPr="00E153D5">
        <w:t>разработка комплекта документов, необходимых для получения разрешения в Минздраве России на проведение клинического исследования</w:t>
      </w:r>
      <w:r w:rsidRPr="00E153D5">
        <w:rPr>
          <w:bCs/>
        </w:rPr>
        <w:t xml:space="preserve"> и организация проведения клинического исследования;</w:t>
      </w:r>
    </w:p>
    <w:p w:rsidR="00DC753F" w:rsidRDefault="00DC753F" w:rsidP="00DC753F">
      <w:pPr>
        <w:pStyle w:val="aff2"/>
        <w:shd w:val="clear" w:color="auto" w:fill="FFFFFF"/>
        <w:tabs>
          <w:tab w:val="left" w:pos="567"/>
        </w:tabs>
        <w:suppressAutoHyphens/>
        <w:ind w:left="0"/>
        <w:jc w:val="both"/>
        <w:rPr>
          <w:bCs/>
        </w:rPr>
      </w:pPr>
      <w:r>
        <w:rPr>
          <w:bCs/>
        </w:rPr>
        <w:t>2.2. Осуществить выбор оптимальной дозировки лекарственного препарата</w:t>
      </w:r>
      <w:r w:rsidRPr="008E5394">
        <w:rPr>
          <w:color w:val="000000" w:themeColor="text1"/>
        </w:rPr>
        <w:t xml:space="preserve"> </w:t>
      </w:r>
      <w:r w:rsidRPr="00E31FC4">
        <w:rPr>
          <w:color w:val="000000" w:themeColor="text1"/>
        </w:rPr>
        <w:t xml:space="preserve">Гонадотропин хорионический, </w:t>
      </w:r>
      <w:proofErr w:type="spellStart"/>
      <w:r w:rsidRPr="00E31FC4">
        <w:rPr>
          <w:color w:val="000000" w:themeColor="text1"/>
        </w:rPr>
        <w:t>лиофилизат</w:t>
      </w:r>
      <w:proofErr w:type="spellEnd"/>
      <w:r w:rsidRPr="00E31FC4">
        <w:rPr>
          <w:color w:val="000000" w:themeColor="text1"/>
        </w:rPr>
        <w:t xml:space="preserve"> для приготовления раствора для внутримышечного введения</w:t>
      </w:r>
      <w:r w:rsidRPr="007B1072">
        <w:rPr>
          <w:bCs/>
        </w:rPr>
        <w:t xml:space="preserve"> для проведения </w:t>
      </w:r>
      <w:r>
        <w:rPr>
          <w:bCs/>
        </w:rPr>
        <w:t>клинического исследования.</w:t>
      </w:r>
    </w:p>
    <w:p w:rsidR="00DC753F" w:rsidRDefault="00DC753F" w:rsidP="00DC753F">
      <w:pPr>
        <w:pStyle w:val="aff2"/>
        <w:widowControl w:val="0"/>
        <w:tabs>
          <w:tab w:val="left" w:pos="567"/>
        </w:tabs>
        <w:autoSpaceDE w:val="0"/>
        <w:autoSpaceDN w:val="0"/>
        <w:adjustRightInd w:val="0"/>
        <w:spacing w:after="60"/>
        <w:ind w:left="0"/>
        <w:jc w:val="both"/>
      </w:pPr>
      <w:r>
        <w:t xml:space="preserve">2.3. </w:t>
      </w:r>
      <w:r w:rsidRPr="0073296A">
        <w:t>Осуществить разработку комплекта документов, необходимых для получения разрешения в Минздраве России на проведение клинического исследования: Протокол клинического исследования, Брошюра исследователя, Информационный листок пациента с формой Информированного согласия</w:t>
      </w:r>
      <w:r w:rsidRPr="00A73452">
        <w:t>.</w:t>
      </w:r>
    </w:p>
    <w:p w:rsidR="00DC753F" w:rsidRDefault="00DC753F" w:rsidP="00DC753F">
      <w:pPr>
        <w:pStyle w:val="aff2"/>
        <w:tabs>
          <w:tab w:val="left" w:pos="567"/>
        </w:tabs>
        <w:suppressAutoHyphens/>
        <w:ind w:left="0"/>
        <w:jc w:val="both"/>
      </w:pPr>
      <w:r>
        <w:t xml:space="preserve">2.4. В течение 5 (пяти) рабочих дней с момента заключения Договора предоставить Заказчику информацию о наименовании Протокола клинического исследования и количестве пациентов для заключения Заказчиком договора обязательного медицинского страхования </w:t>
      </w:r>
      <w:r w:rsidRPr="00A73452">
        <w:t>жизни и здоровья пациент</w:t>
      </w:r>
      <w:r>
        <w:t>ов</w:t>
      </w:r>
      <w:r w:rsidRPr="00A73452">
        <w:t>, участвующ</w:t>
      </w:r>
      <w:r>
        <w:t>их</w:t>
      </w:r>
      <w:r w:rsidRPr="00A73452">
        <w:t xml:space="preserve"> в клиническ</w:t>
      </w:r>
      <w:r>
        <w:t>ом</w:t>
      </w:r>
      <w:r w:rsidRPr="00A73452">
        <w:t xml:space="preserve"> исследовани</w:t>
      </w:r>
      <w:r>
        <w:t>и</w:t>
      </w:r>
      <w:r w:rsidRPr="00A73452">
        <w:t xml:space="preserve"> лекарственного препарата</w:t>
      </w:r>
      <w:r>
        <w:t xml:space="preserve">. </w:t>
      </w:r>
    </w:p>
    <w:p w:rsidR="00DC753F" w:rsidRDefault="00DC753F" w:rsidP="00DC753F">
      <w:pPr>
        <w:pStyle w:val="aff2"/>
        <w:widowControl w:val="0"/>
        <w:tabs>
          <w:tab w:val="left" w:pos="567"/>
        </w:tabs>
        <w:autoSpaceDE w:val="0"/>
        <w:autoSpaceDN w:val="0"/>
        <w:adjustRightInd w:val="0"/>
        <w:spacing w:after="60"/>
        <w:ind w:left="0"/>
        <w:jc w:val="both"/>
      </w:pPr>
      <w:r>
        <w:t xml:space="preserve">2.5. Обеспечить </w:t>
      </w:r>
      <w:r w:rsidRPr="009503C5">
        <w:t xml:space="preserve">информационную поддержку </w:t>
      </w:r>
      <w:r>
        <w:t>Заказчика</w:t>
      </w:r>
      <w:r w:rsidRPr="009503C5">
        <w:t xml:space="preserve"> при прохождении экспертизы документов в Минздраве России</w:t>
      </w:r>
      <w:r w:rsidRPr="009503C5">
        <w:rPr>
          <w:u w:val="single"/>
        </w:rPr>
        <w:t xml:space="preserve"> </w:t>
      </w:r>
      <w:r>
        <w:rPr>
          <w:u w:val="single"/>
        </w:rPr>
        <w:t xml:space="preserve">до </w:t>
      </w:r>
      <w:r w:rsidRPr="009503C5">
        <w:rPr>
          <w:u w:val="single"/>
        </w:rPr>
        <w:t>получени</w:t>
      </w:r>
      <w:r>
        <w:rPr>
          <w:u w:val="single"/>
        </w:rPr>
        <w:t>я</w:t>
      </w:r>
      <w:r w:rsidRPr="009503C5">
        <w:rPr>
          <w:u w:val="single"/>
        </w:rPr>
        <w:t xml:space="preserve"> разрешения на проведение клинического исследования</w:t>
      </w:r>
      <w:r w:rsidRPr="0073296A">
        <w:t xml:space="preserve">. </w:t>
      </w:r>
    </w:p>
    <w:p w:rsidR="00DC753F" w:rsidRDefault="00DC753F" w:rsidP="00DC753F">
      <w:pPr>
        <w:pStyle w:val="aff2"/>
        <w:shd w:val="clear" w:color="auto" w:fill="FFFFFF"/>
        <w:tabs>
          <w:tab w:val="left" w:pos="567"/>
        </w:tabs>
        <w:suppressAutoHyphens/>
        <w:spacing w:after="200" w:line="276" w:lineRule="auto"/>
        <w:ind w:left="0"/>
        <w:jc w:val="both"/>
      </w:pPr>
      <w:r>
        <w:rPr>
          <w:bCs/>
        </w:rPr>
        <w:t xml:space="preserve">2.6. </w:t>
      </w:r>
      <w:r w:rsidRPr="000E5509">
        <w:rPr>
          <w:bCs/>
        </w:rPr>
        <w:t xml:space="preserve">Исполнитель обязан заключить договоры на проведение клинического исследования с </w:t>
      </w:r>
      <w:r>
        <w:t xml:space="preserve">необходимым количеством исследовательских центров (не менее 4 (четырех)). </w:t>
      </w:r>
      <w:r w:rsidDel="000116D2">
        <w:t xml:space="preserve"> </w:t>
      </w:r>
      <w:r w:rsidRPr="000116D2">
        <w:rPr>
          <w:bCs/>
        </w:rPr>
        <w:t>И</w:t>
      </w:r>
      <w:r w:rsidRPr="000E5509">
        <w:rPr>
          <w:bCs/>
        </w:rPr>
        <w:t>сполнитель предоставляет резюме</w:t>
      </w:r>
      <w:r w:rsidRPr="008E5394">
        <w:rPr>
          <w:bCs/>
        </w:rPr>
        <w:t xml:space="preserve"> </w:t>
      </w:r>
      <w:r>
        <w:rPr>
          <w:bCs/>
        </w:rPr>
        <w:t>(</w:t>
      </w:r>
      <w:r w:rsidRPr="000E5509">
        <w:rPr>
          <w:bCs/>
          <w:lang w:val="en-US"/>
        </w:rPr>
        <w:t>CV</w:t>
      </w:r>
      <w:r w:rsidRPr="000E5509">
        <w:rPr>
          <w:bCs/>
        </w:rPr>
        <w:t>) главных исследователей. Главные исследовате</w:t>
      </w:r>
      <w:r>
        <w:t>ли должны быть включены в реестр исследователей, проводящих (проводивших) клинические исследовани</w:t>
      </w:r>
      <w:r w:rsidRPr="000E5509">
        <w:t xml:space="preserve">я </w:t>
      </w:r>
      <w:r>
        <w:t>лекарственных препаратов и иметь одну из нижеперечисленных специализаций:</w:t>
      </w:r>
    </w:p>
    <w:p w:rsidR="00DC753F" w:rsidRDefault="00DC753F" w:rsidP="00DC753F">
      <w:pPr>
        <w:pStyle w:val="aff2"/>
        <w:shd w:val="clear" w:color="auto" w:fill="FFFFFF"/>
        <w:tabs>
          <w:tab w:val="left" w:pos="567"/>
        </w:tabs>
        <w:suppressAutoHyphens/>
        <w:spacing w:after="200" w:line="276" w:lineRule="auto"/>
        <w:ind w:left="0"/>
        <w:jc w:val="both"/>
      </w:pPr>
      <w:r>
        <w:t>-</w:t>
      </w:r>
      <w:r>
        <w:tab/>
        <w:t>урология;</w:t>
      </w:r>
    </w:p>
    <w:p w:rsidR="00DC753F" w:rsidRDefault="00DC753F" w:rsidP="00DC753F">
      <w:pPr>
        <w:pStyle w:val="aff2"/>
        <w:shd w:val="clear" w:color="auto" w:fill="FFFFFF"/>
        <w:tabs>
          <w:tab w:val="left" w:pos="567"/>
        </w:tabs>
        <w:suppressAutoHyphens/>
        <w:spacing w:after="200" w:line="276" w:lineRule="auto"/>
        <w:ind w:left="0"/>
        <w:jc w:val="both"/>
      </w:pPr>
      <w:r>
        <w:t>-</w:t>
      </w:r>
      <w:r>
        <w:tab/>
        <w:t>андрология;</w:t>
      </w:r>
    </w:p>
    <w:p w:rsidR="00DC753F" w:rsidRDefault="00DC753F" w:rsidP="00DC753F">
      <w:pPr>
        <w:pStyle w:val="aff2"/>
        <w:shd w:val="clear" w:color="auto" w:fill="FFFFFF"/>
        <w:tabs>
          <w:tab w:val="left" w:pos="567"/>
        </w:tabs>
        <w:suppressAutoHyphens/>
        <w:spacing w:after="200" w:line="276" w:lineRule="auto"/>
        <w:ind w:left="0"/>
        <w:jc w:val="both"/>
      </w:pPr>
      <w:r>
        <w:t>-</w:t>
      </w:r>
      <w:r>
        <w:tab/>
        <w:t>клиническая фармакология.</w:t>
      </w:r>
    </w:p>
    <w:p w:rsidR="00DC753F" w:rsidRDefault="00DC753F" w:rsidP="00DC753F">
      <w:pPr>
        <w:pStyle w:val="aff2"/>
        <w:shd w:val="clear" w:color="auto" w:fill="FFFFFF"/>
        <w:tabs>
          <w:tab w:val="left" w:pos="567"/>
        </w:tabs>
        <w:suppressAutoHyphens/>
        <w:ind w:left="0"/>
        <w:jc w:val="both"/>
        <w:rPr>
          <w:bCs/>
        </w:rPr>
      </w:pPr>
      <w:r>
        <w:rPr>
          <w:bCs/>
        </w:rPr>
        <w:t xml:space="preserve">Опыт работы и наличие специализации в соответствии с профилем проводимого клинического исследования проверяется по </w:t>
      </w:r>
      <w:r>
        <w:rPr>
          <w:lang w:val="en-US"/>
        </w:rPr>
        <w:t>CV</w:t>
      </w:r>
      <w:r w:rsidRPr="00990029">
        <w:t xml:space="preserve"> </w:t>
      </w:r>
      <w:r>
        <w:t xml:space="preserve">и информации, представленной на сайте </w:t>
      </w:r>
      <w:r w:rsidRPr="00990029">
        <w:t>http://grls.rosminzdrav.ru</w:t>
      </w:r>
    </w:p>
    <w:p w:rsidR="00DC753F" w:rsidRPr="00AF5F3D" w:rsidRDefault="00DC753F" w:rsidP="00DC753F">
      <w:pPr>
        <w:tabs>
          <w:tab w:val="left" w:pos="567"/>
        </w:tabs>
        <w:jc w:val="both"/>
        <w:rPr>
          <w:bCs/>
        </w:rPr>
      </w:pPr>
      <w:r>
        <w:rPr>
          <w:bCs/>
        </w:rPr>
        <w:t>2.7.</w:t>
      </w:r>
      <w:r>
        <w:rPr>
          <w:bCs/>
        </w:rPr>
        <w:tab/>
      </w:r>
      <w:r w:rsidRPr="00AF5F3D">
        <w:rPr>
          <w:bCs/>
        </w:rPr>
        <w:t xml:space="preserve">Осуществить менеджмент проекта, в том числе: </w:t>
      </w:r>
    </w:p>
    <w:p w:rsidR="00DC753F" w:rsidRDefault="00DC753F" w:rsidP="00DC753F">
      <w:pPr>
        <w:pStyle w:val="aff2"/>
        <w:shd w:val="clear" w:color="auto" w:fill="FFFFFF"/>
        <w:tabs>
          <w:tab w:val="left" w:pos="567"/>
        </w:tabs>
        <w:suppressAutoHyphens/>
        <w:ind w:left="0"/>
        <w:jc w:val="both"/>
        <w:rPr>
          <w:bCs/>
        </w:rPr>
      </w:pPr>
      <w:r>
        <w:rPr>
          <w:bCs/>
        </w:rPr>
        <w:t>- п</w:t>
      </w:r>
      <w:r w:rsidRPr="00AF5F3D">
        <w:rPr>
          <w:bCs/>
        </w:rPr>
        <w:t xml:space="preserve">одготовить комплект документов </w:t>
      </w:r>
      <w:r>
        <w:rPr>
          <w:bCs/>
        </w:rPr>
        <w:t xml:space="preserve">для подачи в </w:t>
      </w:r>
      <w:r w:rsidRPr="00AF5F3D">
        <w:rPr>
          <w:bCs/>
        </w:rPr>
        <w:t>локальные этические комитеты</w:t>
      </w:r>
      <w:r>
        <w:rPr>
          <w:bCs/>
        </w:rPr>
        <w:t xml:space="preserve"> (ЛЭК) клинических центров, в которых запланировано проведение клинического исследования;</w:t>
      </w:r>
    </w:p>
    <w:p w:rsidR="00DC753F" w:rsidRDefault="00DC753F" w:rsidP="00DC753F">
      <w:pPr>
        <w:pStyle w:val="aff2"/>
        <w:shd w:val="clear" w:color="auto" w:fill="FFFFFF"/>
        <w:tabs>
          <w:tab w:val="left" w:pos="567"/>
        </w:tabs>
        <w:suppressAutoHyphens/>
        <w:ind w:left="0"/>
        <w:jc w:val="both"/>
        <w:rPr>
          <w:bCs/>
        </w:rPr>
      </w:pPr>
      <w:r>
        <w:rPr>
          <w:bCs/>
        </w:rPr>
        <w:t>- получить заключение ЛЭК;</w:t>
      </w:r>
    </w:p>
    <w:p w:rsidR="00DC753F" w:rsidRPr="00AF5F3D" w:rsidRDefault="00DC753F" w:rsidP="00DC753F">
      <w:pPr>
        <w:pStyle w:val="aff2"/>
        <w:shd w:val="clear" w:color="auto" w:fill="FFFFFF"/>
        <w:tabs>
          <w:tab w:val="left" w:pos="567"/>
        </w:tabs>
        <w:suppressAutoHyphens/>
        <w:ind w:left="0"/>
        <w:jc w:val="both"/>
        <w:rPr>
          <w:bCs/>
        </w:rPr>
      </w:pPr>
      <w:r>
        <w:rPr>
          <w:bCs/>
        </w:rPr>
        <w:t>- взаимодействовать с исследовательскими центрами и исследовательскими командами</w:t>
      </w:r>
      <w:r w:rsidRPr="00AF5F3D">
        <w:rPr>
          <w:bCs/>
        </w:rPr>
        <w:t xml:space="preserve">. </w:t>
      </w:r>
    </w:p>
    <w:p w:rsidR="00DC753F" w:rsidRDefault="00DC753F" w:rsidP="00DC753F">
      <w:pPr>
        <w:shd w:val="clear" w:color="auto" w:fill="FFFFFF"/>
        <w:tabs>
          <w:tab w:val="left" w:pos="567"/>
        </w:tabs>
        <w:jc w:val="both"/>
        <w:rPr>
          <w:bCs/>
        </w:rPr>
      </w:pPr>
      <w:r>
        <w:rPr>
          <w:bCs/>
        </w:rPr>
        <w:t>2.8.</w:t>
      </w:r>
      <w:r>
        <w:rPr>
          <w:bCs/>
        </w:rPr>
        <w:tab/>
        <w:t xml:space="preserve">Рассчитать и уведомить Заказчика о необходимом количестве </w:t>
      </w:r>
      <w:r w:rsidRPr="00B00BC8">
        <w:rPr>
          <w:bCs/>
        </w:rPr>
        <w:t xml:space="preserve">образцов </w:t>
      </w:r>
      <w:r>
        <w:rPr>
          <w:bCs/>
        </w:rPr>
        <w:t xml:space="preserve">исследуемого препарата, препарата сравнения </w:t>
      </w:r>
      <w:r w:rsidRPr="00B00BC8">
        <w:rPr>
          <w:bCs/>
        </w:rPr>
        <w:t xml:space="preserve">для проведения </w:t>
      </w:r>
      <w:r>
        <w:rPr>
          <w:bCs/>
        </w:rPr>
        <w:t xml:space="preserve">клинического исследования. Самостоятельно приобрести все необходимые расходные материалы (за исключением исследуемого препарата, препарата сравнения, </w:t>
      </w:r>
      <w:r w:rsidRPr="00B00BC8">
        <w:rPr>
          <w:bCs/>
        </w:rPr>
        <w:t>которы</w:t>
      </w:r>
      <w:r>
        <w:rPr>
          <w:bCs/>
        </w:rPr>
        <w:t>е</w:t>
      </w:r>
      <w:r w:rsidRPr="00B00BC8">
        <w:rPr>
          <w:bCs/>
        </w:rPr>
        <w:t xml:space="preserve"> предоставит Заказчик</w:t>
      </w:r>
      <w:r>
        <w:rPr>
          <w:bCs/>
        </w:rPr>
        <w:t>). Направить Заказчику информационные письма с указанием точного количества образцов препаратов для каждого клинического центра, ФИО ответственных лиц за приемку препаратов, контактной информации о клинических центрах.</w:t>
      </w:r>
    </w:p>
    <w:p w:rsidR="00DC753F" w:rsidRDefault="00DC753F" w:rsidP="00DC753F">
      <w:pPr>
        <w:shd w:val="clear" w:color="auto" w:fill="FFFFFF"/>
        <w:tabs>
          <w:tab w:val="left" w:pos="567"/>
        </w:tabs>
        <w:suppressAutoHyphens/>
        <w:jc w:val="both"/>
        <w:rPr>
          <w:bCs/>
        </w:rPr>
      </w:pPr>
      <w:r>
        <w:rPr>
          <w:bCs/>
        </w:rPr>
        <w:lastRenderedPageBreak/>
        <w:t>2.9</w:t>
      </w:r>
      <w:r w:rsidRPr="005A2AE7">
        <w:rPr>
          <w:bCs/>
        </w:rPr>
        <w:t>.</w:t>
      </w:r>
      <w:r>
        <w:rPr>
          <w:bCs/>
        </w:rPr>
        <w:tab/>
      </w:r>
      <w:r w:rsidRPr="005A2AE7">
        <w:rPr>
          <w:bCs/>
        </w:rPr>
        <w:t>Осуществить контроль набора пациентов для участия в клиническом исследовании. В соответствии с Протоколом клинического исследования необход</w:t>
      </w:r>
      <w:r>
        <w:rPr>
          <w:bCs/>
        </w:rPr>
        <w:t xml:space="preserve">имо </w:t>
      </w:r>
      <w:proofErr w:type="spellStart"/>
      <w:r>
        <w:rPr>
          <w:bCs/>
        </w:rPr>
        <w:t>рандомизировать</w:t>
      </w:r>
      <w:proofErr w:type="spellEnd"/>
      <w:r>
        <w:rPr>
          <w:bCs/>
        </w:rPr>
        <w:t xml:space="preserve"> не менее ___ пациентов.</w:t>
      </w:r>
    </w:p>
    <w:p w:rsidR="00DC753F" w:rsidRDefault="00DC753F" w:rsidP="00DC753F">
      <w:pPr>
        <w:shd w:val="clear" w:color="auto" w:fill="FFFFFF"/>
        <w:tabs>
          <w:tab w:val="left" w:pos="567"/>
        </w:tabs>
        <w:suppressAutoHyphens/>
        <w:jc w:val="both"/>
        <w:rPr>
          <w:bCs/>
        </w:rPr>
      </w:pPr>
      <w:r>
        <w:rPr>
          <w:bCs/>
        </w:rPr>
        <w:t>2.10</w:t>
      </w:r>
      <w:r w:rsidRPr="00192A15">
        <w:rPr>
          <w:bCs/>
        </w:rPr>
        <w:t>.</w:t>
      </w:r>
      <w:r>
        <w:rPr>
          <w:bCs/>
        </w:rPr>
        <w:tab/>
        <w:t>Разработать проект электронной индивидуальной регистрационной карты (</w:t>
      </w:r>
      <w:proofErr w:type="spellStart"/>
      <w:r>
        <w:rPr>
          <w:bCs/>
        </w:rPr>
        <w:t>эИРК</w:t>
      </w:r>
      <w:proofErr w:type="spellEnd"/>
      <w:r>
        <w:rPr>
          <w:bCs/>
        </w:rPr>
        <w:t>)</w:t>
      </w:r>
      <w:r w:rsidRPr="00192A15">
        <w:rPr>
          <w:bCs/>
        </w:rPr>
        <w:t>.</w:t>
      </w:r>
    </w:p>
    <w:p w:rsidR="00DC753F" w:rsidRPr="00D721AD" w:rsidRDefault="00DC753F" w:rsidP="00DC753F">
      <w:pPr>
        <w:shd w:val="clear" w:color="auto" w:fill="FFFFFF"/>
        <w:tabs>
          <w:tab w:val="left" w:pos="567"/>
        </w:tabs>
        <w:suppressAutoHyphens/>
        <w:jc w:val="both"/>
        <w:rPr>
          <w:bCs/>
        </w:rPr>
      </w:pPr>
      <w:r>
        <w:rPr>
          <w:bCs/>
        </w:rPr>
        <w:t>2.11</w:t>
      </w:r>
      <w:r w:rsidRPr="00D52531">
        <w:rPr>
          <w:bCs/>
        </w:rPr>
        <w:t>.</w:t>
      </w:r>
      <w:r>
        <w:rPr>
          <w:bCs/>
        </w:rPr>
        <w:tab/>
      </w:r>
      <w:r w:rsidRPr="00D52531">
        <w:rPr>
          <w:bCs/>
        </w:rPr>
        <w:t xml:space="preserve">Осуществить мониторинг проведения клинического исследования. В процессе исследования Исполнитель гарантирует осуществление не менее </w:t>
      </w:r>
      <w:r>
        <w:rPr>
          <w:bCs/>
        </w:rPr>
        <w:t>3</w:t>
      </w:r>
      <w:r w:rsidRPr="00D52531">
        <w:rPr>
          <w:bCs/>
        </w:rPr>
        <w:t xml:space="preserve"> </w:t>
      </w:r>
      <w:r>
        <w:rPr>
          <w:bCs/>
        </w:rPr>
        <w:t xml:space="preserve">(трех) </w:t>
      </w:r>
      <w:r w:rsidRPr="00D52531">
        <w:rPr>
          <w:bCs/>
        </w:rPr>
        <w:t xml:space="preserve">мониторинговых визитов: инициирующий визит, визит закрытия, а также текущие мониторинговые визиты. Объем сверки первичной документации не менее </w:t>
      </w:r>
      <w:r>
        <w:rPr>
          <w:bCs/>
        </w:rPr>
        <w:t>10</w:t>
      </w:r>
      <w:r w:rsidRPr="00D52531">
        <w:rPr>
          <w:bCs/>
        </w:rPr>
        <w:t xml:space="preserve">0%, включая, </w:t>
      </w:r>
      <w:proofErr w:type="gramStart"/>
      <w:r w:rsidRPr="00D52531">
        <w:rPr>
          <w:bCs/>
        </w:rPr>
        <w:t>но</w:t>
      </w:r>
      <w:proofErr w:type="gramEnd"/>
      <w:r w:rsidRPr="00D52531">
        <w:rPr>
          <w:bCs/>
        </w:rPr>
        <w:t xml:space="preserve"> не ограничиваясь проверкой соответствия критериев включения / </w:t>
      </w:r>
      <w:proofErr w:type="spellStart"/>
      <w:r w:rsidRPr="00D52531">
        <w:rPr>
          <w:bCs/>
        </w:rPr>
        <w:t>невключения</w:t>
      </w:r>
      <w:proofErr w:type="spellEnd"/>
      <w:r w:rsidRPr="00D52531">
        <w:rPr>
          <w:bCs/>
        </w:rPr>
        <w:t xml:space="preserve">, показателей эффективности, контроль регистрации нежелательных явлений (НЯ) и своевременное оповещение о развитии </w:t>
      </w:r>
      <w:r>
        <w:rPr>
          <w:bCs/>
        </w:rPr>
        <w:t>серьезных нежелательных явлений (С</w:t>
      </w:r>
      <w:r w:rsidRPr="00D52531">
        <w:rPr>
          <w:bCs/>
        </w:rPr>
        <w:t>НЯ</w:t>
      </w:r>
      <w:r>
        <w:rPr>
          <w:bCs/>
        </w:rPr>
        <w:t>)</w:t>
      </w:r>
      <w:r w:rsidRPr="00D52531">
        <w:rPr>
          <w:bCs/>
        </w:rPr>
        <w:t xml:space="preserve"> в соответствии с Протоколом клинического исследования и действующим законодательством. </w:t>
      </w:r>
    </w:p>
    <w:p w:rsidR="00DC753F" w:rsidRDefault="00DC753F" w:rsidP="00DC753F">
      <w:pPr>
        <w:shd w:val="clear" w:color="auto" w:fill="FFFFFF"/>
        <w:tabs>
          <w:tab w:val="left" w:pos="567"/>
        </w:tabs>
        <w:suppressAutoHyphens/>
        <w:jc w:val="both"/>
        <w:rPr>
          <w:bCs/>
        </w:rPr>
      </w:pPr>
      <w:r>
        <w:rPr>
          <w:bCs/>
        </w:rPr>
        <w:t>2.12</w:t>
      </w:r>
      <w:r w:rsidRPr="00D52531">
        <w:rPr>
          <w:bCs/>
        </w:rPr>
        <w:t>.</w:t>
      </w:r>
      <w:r>
        <w:rPr>
          <w:bCs/>
        </w:rPr>
        <w:tab/>
      </w:r>
      <w:r w:rsidRPr="00D52531">
        <w:rPr>
          <w:bCs/>
        </w:rPr>
        <w:t>Обработка ИРК, подготовка базы</w:t>
      </w:r>
      <w:r>
        <w:rPr>
          <w:bCs/>
        </w:rPr>
        <w:t xml:space="preserve"> данных</w:t>
      </w:r>
      <w:r w:rsidRPr="00D52531">
        <w:rPr>
          <w:bCs/>
        </w:rPr>
        <w:t xml:space="preserve"> исследования. </w:t>
      </w:r>
    </w:p>
    <w:p w:rsidR="00DC753F" w:rsidRDefault="00DC753F" w:rsidP="00DC753F">
      <w:pPr>
        <w:shd w:val="clear" w:color="auto" w:fill="FFFFFF"/>
        <w:tabs>
          <w:tab w:val="left" w:pos="567"/>
        </w:tabs>
        <w:suppressAutoHyphens/>
        <w:jc w:val="both"/>
        <w:rPr>
          <w:bCs/>
        </w:rPr>
      </w:pPr>
      <w:r>
        <w:rPr>
          <w:bCs/>
        </w:rPr>
        <w:t>2.13</w:t>
      </w:r>
      <w:r w:rsidRPr="00D52531">
        <w:rPr>
          <w:bCs/>
        </w:rPr>
        <w:t>.</w:t>
      </w:r>
      <w:r>
        <w:rPr>
          <w:bCs/>
        </w:rPr>
        <w:tab/>
      </w:r>
      <w:r w:rsidRPr="00D52531">
        <w:rPr>
          <w:bCs/>
        </w:rPr>
        <w:t>Подготовка итогового отчета.</w:t>
      </w:r>
    </w:p>
    <w:p w:rsidR="00DC753F" w:rsidRDefault="00DC753F" w:rsidP="00DC753F">
      <w:pPr>
        <w:ind w:left="426" w:firstLine="294"/>
        <w:jc w:val="both"/>
        <w:rPr>
          <w:rFonts w:eastAsia="Calibri"/>
          <w:b/>
          <w:noProof/>
        </w:rPr>
      </w:pPr>
    </w:p>
    <w:p w:rsidR="00DC753F" w:rsidRDefault="00DC753F" w:rsidP="00DC753F">
      <w:pPr>
        <w:shd w:val="clear" w:color="auto" w:fill="FFFFFF"/>
        <w:tabs>
          <w:tab w:val="left" w:pos="567"/>
        </w:tabs>
        <w:suppressAutoHyphens/>
        <w:jc w:val="both"/>
        <w:rPr>
          <w:b/>
          <w:bCs/>
        </w:rPr>
      </w:pPr>
      <w:r>
        <w:rPr>
          <w:b/>
          <w:bCs/>
        </w:rPr>
        <w:t>3.</w:t>
      </w:r>
      <w:r>
        <w:rPr>
          <w:b/>
          <w:bCs/>
        </w:rPr>
        <w:tab/>
        <w:t xml:space="preserve">Дополнительные требования </w:t>
      </w:r>
      <w:r w:rsidRPr="00B00BC8">
        <w:rPr>
          <w:b/>
          <w:bCs/>
        </w:rPr>
        <w:t>к Работам, выполняемым в рамках настоящего Договора:</w:t>
      </w:r>
    </w:p>
    <w:p w:rsidR="00DC753F" w:rsidRPr="00B00BC8" w:rsidRDefault="00DC753F" w:rsidP="00DC753F">
      <w:pPr>
        <w:shd w:val="clear" w:color="auto" w:fill="FFFFFF"/>
        <w:suppressAutoHyphens/>
        <w:jc w:val="both"/>
        <w:rPr>
          <w:bCs/>
        </w:rPr>
      </w:pPr>
      <w:r>
        <w:rPr>
          <w:bCs/>
        </w:rPr>
        <w:t>3.1.</w:t>
      </w:r>
      <w:r>
        <w:rPr>
          <w:bCs/>
        </w:rPr>
        <w:tab/>
      </w:r>
      <w:proofErr w:type="gramStart"/>
      <w:r w:rsidRPr="00B00BC8">
        <w:rPr>
          <w:bCs/>
        </w:rPr>
        <w:t>При выполнении работ по данному Договору Исполнитель обязуется руководствоваться требованиями</w:t>
      </w:r>
      <w:r>
        <w:rPr>
          <w:bCs/>
        </w:rPr>
        <w:t xml:space="preserve">, разработанными Советом Европейской Экономической Комиссии (Решения 79), </w:t>
      </w:r>
      <w:r w:rsidRPr="00B00BC8">
        <w:rPr>
          <w:bCs/>
        </w:rPr>
        <w:t>Ф</w:t>
      </w:r>
      <w:r>
        <w:rPr>
          <w:bCs/>
        </w:rPr>
        <w:t xml:space="preserve">едерального закона </w:t>
      </w:r>
      <w:r w:rsidRPr="00664E1E">
        <w:rPr>
          <w:bCs/>
        </w:rPr>
        <w:t>от 12.04.2010 N 61-ФЗ</w:t>
      </w:r>
      <w:r w:rsidRPr="00B00BC8">
        <w:rPr>
          <w:bCs/>
        </w:rPr>
        <w:t xml:space="preserve"> «Об обращении лекарственных средств», </w:t>
      </w:r>
      <w:r>
        <w:rPr>
          <w:bCs/>
        </w:rPr>
        <w:t xml:space="preserve">Приказа Минздрава России </w:t>
      </w:r>
      <w:r w:rsidRPr="00B00BC8">
        <w:rPr>
          <w:bCs/>
        </w:rPr>
        <w:t xml:space="preserve">от </w:t>
      </w:r>
      <w:r>
        <w:rPr>
          <w:bCs/>
        </w:rPr>
        <w:t>0</w:t>
      </w:r>
      <w:r w:rsidRPr="00B00BC8">
        <w:rPr>
          <w:bCs/>
        </w:rPr>
        <w:t xml:space="preserve">1 апреля 2016 г. N 200н «Об утверждении правил надлежащей клинической практики», </w:t>
      </w:r>
      <w:r w:rsidRPr="00664E1E">
        <w:rPr>
          <w:bCs/>
        </w:rPr>
        <w:t xml:space="preserve">Приказа </w:t>
      </w:r>
      <w:proofErr w:type="spellStart"/>
      <w:r w:rsidRPr="00664E1E">
        <w:rPr>
          <w:bCs/>
        </w:rPr>
        <w:t>Минпромторга</w:t>
      </w:r>
      <w:proofErr w:type="spellEnd"/>
      <w:r w:rsidRPr="00664E1E">
        <w:rPr>
          <w:bCs/>
        </w:rPr>
        <w:t xml:space="preserve"> России от 14.06.2013 N 916 </w:t>
      </w:r>
      <w:r w:rsidRPr="00B00BC8">
        <w:rPr>
          <w:bCs/>
        </w:rPr>
        <w:t>«Об утверждении Правил надлежащей производственной практики», другими нормативными документами</w:t>
      </w:r>
      <w:r>
        <w:rPr>
          <w:bCs/>
        </w:rPr>
        <w:t>, а</w:t>
      </w:r>
      <w:proofErr w:type="gramEnd"/>
      <w:r>
        <w:rPr>
          <w:bCs/>
        </w:rPr>
        <w:t xml:space="preserve"> также</w:t>
      </w:r>
      <w:r w:rsidRPr="00B00BC8">
        <w:rPr>
          <w:bCs/>
        </w:rPr>
        <w:t xml:space="preserve"> Руководств</w:t>
      </w:r>
      <w:r>
        <w:rPr>
          <w:bCs/>
        </w:rPr>
        <w:t>ом</w:t>
      </w:r>
      <w:r w:rsidRPr="00B00BC8">
        <w:rPr>
          <w:bCs/>
        </w:rPr>
        <w:t xml:space="preserve"> по экспертизе лекарственных средств.</w:t>
      </w:r>
    </w:p>
    <w:p w:rsidR="00DC753F" w:rsidRPr="00B00BC8" w:rsidRDefault="00DC753F" w:rsidP="00DC753F">
      <w:pPr>
        <w:shd w:val="clear" w:color="auto" w:fill="FFFFFF"/>
        <w:suppressAutoHyphens/>
        <w:jc w:val="both"/>
        <w:rPr>
          <w:bCs/>
        </w:rPr>
      </w:pPr>
      <w:r w:rsidRPr="00B00BC8">
        <w:rPr>
          <w:bCs/>
        </w:rPr>
        <w:t xml:space="preserve">Исполнитель гарантирует, что выполняемая им работа будет выполняться им с учётом отечественных требований </w:t>
      </w:r>
      <w:r>
        <w:rPr>
          <w:bCs/>
        </w:rPr>
        <w:t xml:space="preserve">надлежащей </w:t>
      </w:r>
      <w:r w:rsidRPr="00B00BC8">
        <w:rPr>
          <w:bCs/>
        </w:rPr>
        <w:t>клинической (G</w:t>
      </w:r>
      <w:proofErr w:type="gramStart"/>
      <w:r w:rsidRPr="00B00BC8">
        <w:rPr>
          <w:bCs/>
        </w:rPr>
        <w:t>С</w:t>
      </w:r>
      <w:proofErr w:type="gramEnd"/>
      <w:r w:rsidRPr="00B00BC8">
        <w:rPr>
          <w:bCs/>
        </w:rPr>
        <w:t>P</w:t>
      </w:r>
      <w:r>
        <w:rPr>
          <w:bCs/>
        </w:rPr>
        <w:t xml:space="preserve">) </w:t>
      </w:r>
      <w:r w:rsidRPr="00B00BC8">
        <w:rPr>
          <w:bCs/>
        </w:rPr>
        <w:t>практики.</w:t>
      </w:r>
    </w:p>
    <w:p w:rsidR="00DC753F" w:rsidRDefault="00DC753F" w:rsidP="00DC753F">
      <w:pPr>
        <w:tabs>
          <w:tab w:val="left" w:pos="567"/>
        </w:tabs>
        <w:jc w:val="both"/>
        <w:rPr>
          <w:b/>
          <w:bCs/>
        </w:rPr>
      </w:pPr>
    </w:p>
    <w:p w:rsidR="00DC753F" w:rsidRDefault="00DC753F" w:rsidP="00DC753F">
      <w:pPr>
        <w:shd w:val="clear" w:color="auto" w:fill="FFFFFF"/>
        <w:tabs>
          <w:tab w:val="left" w:pos="567"/>
        </w:tabs>
        <w:suppressAutoHyphens/>
        <w:jc w:val="both"/>
        <w:rPr>
          <w:b/>
          <w:bCs/>
        </w:rPr>
      </w:pPr>
      <w:r>
        <w:rPr>
          <w:b/>
          <w:bCs/>
        </w:rPr>
        <w:t>4.</w:t>
      </w:r>
      <w:r>
        <w:rPr>
          <w:b/>
          <w:bCs/>
        </w:rPr>
        <w:tab/>
      </w:r>
      <w:r w:rsidRPr="00B00BC8">
        <w:rPr>
          <w:b/>
          <w:bCs/>
        </w:rPr>
        <w:t xml:space="preserve">Исполнитель передаёт Заказчику по окончании </w:t>
      </w:r>
      <w:r>
        <w:rPr>
          <w:b/>
          <w:bCs/>
        </w:rPr>
        <w:t>Р</w:t>
      </w:r>
      <w:r w:rsidRPr="00B00BC8">
        <w:rPr>
          <w:b/>
          <w:bCs/>
        </w:rPr>
        <w:t xml:space="preserve">абот: </w:t>
      </w:r>
    </w:p>
    <w:p w:rsidR="00DC753F" w:rsidRDefault="00DC753F" w:rsidP="00DC753F">
      <w:pPr>
        <w:shd w:val="clear" w:color="auto" w:fill="FFFFFF"/>
        <w:tabs>
          <w:tab w:val="left" w:pos="567"/>
        </w:tabs>
        <w:suppressAutoHyphens/>
        <w:jc w:val="both"/>
        <w:rPr>
          <w:bCs/>
        </w:rPr>
      </w:pPr>
      <w:r>
        <w:rPr>
          <w:bCs/>
        </w:rPr>
        <w:t>4.1.</w:t>
      </w:r>
      <w:r>
        <w:rPr>
          <w:bCs/>
        </w:rPr>
        <w:tab/>
        <w:t>По 2 (два) экземпляра о</w:t>
      </w:r>
      <w:r w:rsidRPr="00D02B58">
        <w:rPr>
          <w:bCs/>
        </w:rPr>
        <w:t>тчет</w:t>
      </w:r>
      <w:r>
        <w:rPr>
          <w:bCs/>
        </w:rPr>
        <w:t>а</w:t>
      </w:r>
      <w:r w:rsidRPr="00D02B58">
        <w:rPr>
          <w:bCs/>
        </w:rPr>
        <w:t xml:space="preserve"> по каждому этапу исследовани</w:t>
      </w:r>
      <w:r>
        <w:rPr>
          <w:bCs/>
        </w:rPr>
        <w:t>я на бумажном носителе и по электронной почте, отчетные документы, предусмотренные Техническим заданием (Приложение №1 к Договору) и Календарным планом (Приложение №2 к Договору), в том числе:</w:t>
      </w:r>
    </w:p>
    <w:p w:rsidR="00DC753F" w:rsidRPr="009512F4" w:rsidRDefault="00DC753F" w:rsidP="00DC753F">
      <w:pPr>
        <w:pStyle w:val="aff2"/>
        <w:numPr>
          <w:ilvl w:val="0"/>
          <w:numId w:val="43"/>
        </w:numPr>
        <w:tabs>
          <w:tab w:val="left" w:pos="567"/>
        </w:tabs>
        <w:ind w:left="0" w:firstLine="0"/>
        <w:jc w:val="both"/>
        <w:rPr>
          <w:bCs/>
        </w:rPr>
      </w:pPr>
      <w:r w:rsidRPr="009512F4">
        <w:rPr>
          <w:bCs/>
        </w:rPr>
        <w:t>Перечень СОП.</w:t>
      </w:r>
    </w:p>
    <w:p w:rsidR="00DC753F" w:rsidRPr="002E3C0E" w:rsidRDefault="00DC753F" w:rsidP="00DC753F">
      <w:pPr>
        <w:pStyle w:val="aff2"/>
        <w:numPr>
          <w:ilvl w:val="0"/>
          <w:numId w:val="43"/>
        </w:numPr>
        <w:shd w:val="clear" w:color="auto" w:fill="FFFFFF"/>
        <w:tabs>
          <w:tab w:val="left" w:pos="567"/>
        </w:tabs>
        <w:suppressAutoHyphens/>
        <w:ind w:left="0" w:firstLine="0"/>
        <w:jc w:val="both"/>
        <w:rPr>
          <w:bCs/>
        </w:rPr>
      </w:pPr>
      <w:r w:rsidRPr="002E3C0E">
        <w:rPr>
          <w:bCs/>
        </w:rPr>
        <w:t>Информация о клинических центрах. Копия лицензии на медицинскую деятельность клинических центров</w:t>
      </w:r>
      <w:r>
        <w:rPr>
          <w:bCs/>
        </w:rPr>
        <w:t>.</w:t>
      </w:r>
    </w:p>
    <w:p w:rsidR="00DC753F" w:rsidRDefault="00DC753F" w:rsidP="00DC753F">
      <w:pPr>
        <w:pStyle w:val="aff2"/>
        <w:numPr>
          <w:ilvl w:val="0"/>
          <w:numId w:val="15"/>
        </w:numPr>
        <w:shd w:val="clear" w:color="auto" w:fill="FFFFFF"/>
        <w:tabs>
          <w:tab w:val="left" w:pos="567"/>
        </w:tabs>
        <w:suppressAutoHyphens/>
        <w:ind w:left="0" w:firstLine="0"/>
        <w:jc w:val="both"/>
        <w:rPr>
          <w:bCs/>
        </w:rPr>
      </w:pPr>
      <w:r w:rsidRPr="002E3C0E">
        <w:rPr>
          <w:bCs/>
          <w:lang w:val="en-US"/>
        </w:rPr>
        <w:t>CV</w:t>
      </w:r>
      <w:r w:rsidRPr="002E3C0E">
        <w:rPr>
          <w:bCs/>
        </w:rPr>
        <w:t xml:space="preserve"> главных исследователей</w:t>
      </w:r>
      <w:r>
        <w:rPr>
          <w:bCs/>
        </w:rPr>
        <w:t>.</w:t>
      </w:r>
    </w:p>
    <w:p w:rsidR="00DC753F" w:rsidRDefault="00DC753F" w:rsidP="00DC753F">
      <w:pPr>
        <w:pStyle w:val="aff2"/>
        <w:numPr>
          <w:ilvl w:val="0"/>
          <w:numId w:val="15"/>
        </w:numPr>
        <w:shd w:val="clear" w:color="auto" w:fill="FFFFFF"/>
        <w:tabs>
          <w:tab w:val="left" w:pos="567"/>
        </w:tabs>
        <w:suppressAutoHyphens/>
        <w:ind w:left="0" w:firstLine="0"/>
        <w:jc w:val="both"/>
        <w:rPr>
          <w:bCs/>
        </w:rPr>
      </w:pPr>
      <w:r w:rsidRPr="002E3C0E">
        <w:rPr>
          <w:bCs/>
        </w:rPr>
        <w:t>Протокол клинического исследования, Брошюра исследователя, Информационный листок пациента с формой Информированного согласия.</w:t>
      </w:r>
    </w:p>
    <w:p w:rsidR="00DC753F" w:rsidRPr="00A250F2" w:rsidRDefault="00DC753F" w:rsidP="00DC753F">
      <w:pPr>
        <w:pStyle w:val="aff2"/>
        <w:numPr>
          <w:ilvl w:val="0"/>
          <w:numId w:val="15"/>
        </w:numPr>
        <w:shd w:val="clear" w:color="auto" w:fill="FFFFFF"/>
        <w:tabs>
          <w:tab w:val="left" w:pos="567"/>
        </w:tabs>
        <w:suppressAutoHyphens/>
        <w:ind w:left="0" w:firstLine="0"/>
        <w:jc w:val="both"/>
        <w:rPr>
          <w:bCs/>
        </w:rPr>
      </w:pPr>
      <w:r>
        <w:rPr>
          <w:bCs/>
        </w:rPr>
        <w:t>Заключение ЛЭК.</w:t>
      </w:r>
    </w:p>
    <w:p w:rsidR="00DC753F" w:rsidRDefault="00DC753F" w:rsidP="00DC753F">
      <w:pPr>
        <w:pStyle w:val="aff2"/>
        <w:numPr>
          <w:ilvl w:val="0"/>
          <w:numId w:val="15"/>
        </w:numPr>
        <w:shd w:val="clear" w:color="auto" w:fill="FFFFFF"/>
        <w:tabs>
          <w:tab w:val="left" w:pos="567"/>
        </w:tabs>
        <w:suppressAutoHyphens/>
        <w:ind w:left="0" w:firstLine="0"/>
        <w:jc w:val="both"/>
        <w:rPr>
          <w:bCs/>
        </w:rPr>
      </w:pPr>
      <w:r w:rsidRPr="00D36DD6">
        <w:rPr>
          <w:bCs/>
        </w:rPr>
        <w:t>Письмо</w:t>
      </w:r>
      <w:r w:rsidRPr="00070901">
        <w:rPr>
          <w:bCs/>
        </w:rPr>
        <w:t>-</w:t>
      </w:r>
      <w:r w:rsidRPr="00D36DD6">
        <w:rPr>
          <w:bCs/>
        </w:rPr>
        <w:t xml:space="preserve">запрос с </w:t>
      </w:r>
      <w:r>
        <w:rPr>
          <w:bCs/>
        </w:rPr>
        <w:t>указанием</w:t>
      </w:r>
      <w:r w:rsidRPr="00D36DD6">
        <w:rPr>
          <w:bCs/>
        </w:rPr>
        <w:t xml:space="preserve"> </w:t>
      </w:r>
      <w:r>
        <w:rPr>
          <w:bCs/>
        </w:rPr>
        <w:t>точного</w:t>
      </w:r>
      <w:r w:rsidRPr="00D36DD6">
        <w:rPr>
          <w:bCs/>
        </w:rPr>
        <w:t xml:space="preserve"> количества образцов исследуемого препарата и препарата сравнения</w:t>
      </w:r>
      <w:r>
        <w:rPr>
          <w:bCs/>
        </w:rPr>
        <w:t>, ФИО ответственных лиц за приемку препаратов, контактной информации о клинических центрах;</w:t>
      </w:r>
    </w:p>
    <w:p w:rsidR="00DC753F" w:rsidRDefault="00DC753F" w:rsidP="00DC753F">
      <w:pPr>
        <w:pStyle w:val="aff2"/>
        <w:numPr>
          <w:ilvl w:val="0"/>
          <w:numId w:val="15"/>
        </w:numPr>
        <w:shd w:val="clear" w:color="auto" w:fill="FFFFFF"/>
        <w:tabs>
          <w:tab w:val="left" w:pos="567"/>
        </w:tabs>
        <w:suppressAutoHyphens/>
        <w:ind w:left="0" w:firstLine="0"/>
        <w:jc w:val="both"/>
        <w:rPr>
          <w:bCs/>
        </w:rPr>
      </w:pPr>
      <w:r w:rsidRPr="00A400C3">
        <w:rPr>
          <w:bCs/>
        </w:rPr>
        <w:t xml:space="preserve">Информационное письмо о наборе 80% пациентов, от общего </w:t>
      </w:r>
      <w:proofErr w:type="gramStart"/>
      <w:r w:rsidRPr="00A400C3">
        <w:rPr>
          <w:bCs/>
        </w:rPr>
        <w:t>количества</w:t>
      </w:r>
      <w:proofErr w:type="gramEnd"/>
      <w:r w:rsidRPr="00A400C3">
        <w:rPr>
          <w:bCs/>
        </w:rPr>
        <w:t xml:space="preserve"> заявленного в исследовании с предоставлением реестра страховых полисов пациентов, включенных в исследование</w:t>
      </w:r>
      <w:r>
        <w:rPr>
          <w:bCs/>
        </w:rPr>
        <w:t>;</w:t>
      </w:r>
    </w:p>
    <w:p w:rsidR="00DC753F" w:rsidRDefault="00DC753F" w:rsidP="00DC753F">
      <w:pPr>
        <w:pStyle w:val="aff2"/>
        <w:numPr>
          <w:ilvl w:val="0"/>
          <w:numId w:val="15"/>
        </w:numPr>
        <w:shd w:val="clear" w:color="auto" w:fill="FFFFFF"/>
        <w:tabs>
          <w:tab w:val="left" w:pos="567"/>
        </w:tabs>
        <w:suppressAutoHyphens/>
        <w:ind w:left="0" w:firstLine="0"/>
        <w:jc w:val="both"/>
        <w:rPr>
          <w:bCs/>
        </w:rPr>
      </w:pPr>
      <w:r w:rsidRPr="00A400C3">
        <w:rPr>
          <w:bCs/>
        </w:rPr>
        <w:t>Реестр страховых полисов на 100 % пациентов, включенных в клиническое исследование</w:t>
      </w:r>
      <w:r>
        <w:rPr>
          <w:bCs/>
        </w:rPr>
        <w:t>;</w:t>
      </w:r>
    </w:p>
    <w:p w:rsidR="00DC753F" w:rsidRDefault="00DC753F" w:rsidP="00DC753F">
      <w:pPr>
        <w:pStyle w:val="aff2"/>
        <w:numPr>
          <w:ilvl w:val="0"/>
          <w:numId w:val="15"/>
        </w:numPr>
        <w:shd w:val="clear" w:color="auto" w:fill="FFFFFF"/>
        <w:tabs>
          <w:tab w:val="left" w:pos="567"/>
        </w:tabs>
        <w:suppressAutoHyphens/>
        <w:ind w:left="0" w:firstLine="0"/>
        <w:jc w:val="both"/>
        <w:rPr>
          <w:bCs/>
        </w:rPr>
      </w:pPr>
      <w:r w:rsidRPr="00D36DD6">
        <w:rPr>
          <w:bCs/>
        </w:rPr>
        <w:t xml:space="preserve">Образец </w:t>
      </w:r>
      <w:proofErr w:type="gramStart"/>
      <w:r>
        <w:rPr>
          <w:bCs/>
        </w:rPr>
        <w:t>согласованной</w:t>
      </w:r>
      <w:proofErr w:type="gramEnd"/>
      <w:r>
        <w:rPr>
          <w:bCs/>
        </w:rPr>
        <w:t xml:space="preserve"> </w:t>
      </w:r>
      <w:r w:rsidRPr="00D36DD6">
        <w:rPr>
          <w:bCs/>
        </w:rPr>
        <w:t>ИРК;</w:t>
      </w:r>
    </w:p>
    <w:p w:rsidR="00DC753F" w:rsidRPr="0078175A" w:rsidRDefault="00DC753F" w:rsidP="00DC753F">
      <w:pPr>
        <w:pStyle w:val="aff2"/>
        <w:numPr>
          <w:ilvl w:val="0"/>
          <w:numId w:val="15"/>
        </w:numPr>
        <w:shd w:val="clear" w:color="auto" w:fill="FFFFFF"/>
        <w:tabs>
          <w:tab w:val="left" w:pos="567"/>
        </w:tabs>
        <w:suppressAutoHyphens/>
        <w:ind w:left="0" w:firstLine="0"/>
        <w:jc w:val="both"/>
        <w:rPr>
          <w:bCs/>
        </w:rPr>
      </w:pPr>
      <w:r>
        <w:rPr>
          <w:bCs/>
        </w:rPr>
        <w:t xml:space="preserve">Заполненные ИРК; </w:t>
      </w:r>
    </w:p>
    <w:p w:rsidR="00DC753F" w:rsidRDefault="00DC753F" w:rsidP="00DC753F">
      <w:pPr>
        <w:pStyle w:val="aff2"/>
        <w:numPr>
          <w:ilvl w:val="0"/>
          <w:numId w:val="15"/>
        </w:numPr>
        <w:shd w:val="clear" w:color="auto" w:fill="FFFFFF"/>
        <w:tabs>
          <w:tab w:val="left" w:pos="567"/>
        </w:tabs>
        <w:suppressAutoHyphens/>
        <w:ind w:left="0" w:firstLine="0"/>
        <w:jc w:val="both"/>
        <w:rPr>
          <w:bCs/>
        </w:rPr>
      </w:pPr>
      <w:r>
        <w:rPr>
          <w:bCs/>
        </w:rPr>
        <w:t>Отчеты о мониторинге клинического исследования;</w:t>
      </w:r>
    </w:p>
    <w:p w:rsidR="00DC753F" w:rsidRDefault="00DC753F" w:rsidP="00DC753F">
      <w:pPr>
        <w:pStyle w:val="aff2"/>
        <w:numPr>
          <w:ilvl w:val="0"/>
          <w:numId w:val="15"/>
        </w:numPr>
        <w:shd w:val="clear" w:color="auto" w:fill="FFFFFF"/>
        <w:tabs>
          <w:tab w:val="left" w:pos="567"/>
        </w:tabs>
        <w:suppressAutoHyphens/>
        <w:ind w:left="0" w:firstLine="0"/>
        <w:jc w:val="both"/>
        <w:rPr>
          <w:bCs/>
        </w:rPr>
      </w:pPr>
      <w:r w:rsidRPr="00033881">
        <w:rPr>
          <w:bCs/>
        </w:rPr>
        <w:t>Форма о завершении клинического исследования, подписанная в клинических центрах</w:t>
      </w:r>
      <w:r>
        <w:rPr>
          <w:bCs/>
        </w:rPr>
        <w:t>, предоставленная в течение 5 (пяти) рабочих дней после завершения исследования;</w:t>
      </w:r>
    </w:p>
    <w:p w:rsidR="00DC753F" w:rsidRPr="00A250F2" w:rsidRDefault="00DC753F" w:rsidP="00DC753F">
      <w:pPr>
        <w:pStyle w:val="aff2"/>
        <w:numPr>
          <w:ilvl w:val="0"/>
          <w:numId w:val="15"/>
        </w:numPr>
        <w:shd w:val="clear" w:color="auto" w:fill="FFFFFF"/>
        <w:tabs>
          <w:tab w:val="left" w:pos="567"/>
        </w:tabs>
        <w:suppressAutoHyphens/>
        <w:ind w:left="0" w:firstLine="0"/>
        <w:jc w:val="both"/>
        <w:rPr>
          <w:bCs/>
        </w:rPr>
      </w:pPr>
      <w:r w:rsidRPr="00042844">
        <w:t xml:space="preserve">Отчет о </w:t>
      </w:r>
      <w:r>
        <w:t>результатах</w:t>
      </w:r>
      <w:r w:rsidRPr="00042844">
        <w:t xml:space="preserve"> клиническо</w:t>
      </w:r>
      <w:r>
        <w:t>го</w:t>
      </w:r>
      <w:r w:rsidRPr="00042844">
        <w:t xml:space="preserve"> исследовани</w:t>
      </w:r>
      <w:r>
        <w:t>я</w:t>
      </w:r>
      <w:r w:rsidRPr="00042844">
        <w:t>.</w:t>
      </w:r>
    </w:p>
    <w:p w:rsidR="00DC753F" w:rsidRDefault="00DC753F" w:rsidP="00DC753F">
      <w:pPr>
        <w:jc w:val="both"/>
      </w:pPr>
    </w:p>
    <w:p w:rsidR="00162696" w:rsidRDefault="00DC753F" w:rsidP="00DC753F">
      <w:pPr>
        <w:jc w:val="both"/>
      </w:pPr>
      <w:r w:rsidRPr="008E5394">
        <w:rPr>
          <w:b/>
          <w:bCs/>
        </w:rPr>
        <w:t>5.</w:t>
      </w:r>
      <w:r>
        <w:rPr>
          <w:bCs/>
        </w:rPr>
        <w:tab/>
      </w:r>
      <w:r w:rsidRPr="009E4E3B">
        <w:rPr>
          <w:bCs/>
        </w:rPr>
        <w:t xml:space="preserve">Сроки выполнения Работ по </w:t>
      </w:r>
      <w:r>
        <w:rPr>
          <w:bCs/>
        </w:rPr>
        <w:t>Договору</w:t>
      </w:r>
      <w:r w:rsidRPr="009E4E3B">
        <w:rPr>
          <w:bCs/>
        </w:rPr>
        <w:t xml:space="preserve"> (отдельному Этапу Работ) и сроки </w:t>
      </w:r>
      <w:r w:rsidRPr="009E4E3B">
        <w:t xml:space="preserve">передачи отчетной документации Заказчику </w:t>
      </w:r>
      <w:r w:rsidRPr="009E4E3B">
        <w:rPr>
          <w:bCs/>
        </w:rPr>
        <w:t>определяются Календарным планом.</w:t>
      </w:r>
    </w:p>
    <w:p w:rsidR="00162696" w:rsidRPr="002739E0" w:rsidRDefault="00162696" w:rsidP="002739E0">
      <w:pPr>
        <w:sectPr w:rsidR="00162696" w:rsidRPr="002739E0" w:rsidSect="004F231C">
          <w:footerReference w:type="default" r:id="rId15"/>
          <w:pgSz w:w="11906" w:h="16838"/>
          <w:pgMar w:top="567" w:right="566" w:bottom="568" w:left="1134" w:header="709" w:footer="709" w:gutter="0"/>
          <w:cols w:space="708"/>
          <w:docGrid w:linePitch="360"/>
        </w:sectPr>
      </w:pPr>
    </w:p>
    <w:p w:rsidR="008B68AD" w:rsidRPr="003B604F" w:rsidRDefault="00BD03C3" w:rsidP="008C2B48">
      <w:pPr>
        <w:jc w:val="center"/>
        <w:rPr>
          <w:b/>
        </w:rPr>
      </w:pPr>
      <w:r w:rsidRPr="0096538F">
        <w:rPr>
          <w:b/>
          <w:lang w:val="en-US"/>
        </w:rPr>
        <w:lastRenderedPageBreak/>
        <w:t>IV</w:t>
      </w:r>
      <w:r w:rsidRPr="0096538F">
        <w:rPr>
          <w:b/>
        </w:rPr>
        <w:t>. ПРОЕКТ ДОГОВОРА</w:t>
      </w:r>
    </w:p>
    <w:p w:rsidR="00E0750C" w:rsidRDefault="00E0750C" w:rsidP="00E0750C">
      <w:pPr>
        <w:jc w:val="center"/>
        <w:rPr>
          <w:b/>
          <w:bCs/>
        </w:rPr>
      </w:pPr>
      <w:bookmarkStart w:id="58" w:name="YANDEX_7"/>
      <w:bookmarkStart w:id="59" w:name="YANDEX_13"/>
      <w:bookmarkStart w:id="60" w:name="YANDEX_14"/>
      <w:bookmarkEnd w:id="24"/>
      <w:bookmarkEnd w:id="25"/>
      <w:bookmarkEnd w:id="57"/>
      <w:bookmarkEnd w:id="58"/>
      <w:bookmarkEnd w:id="59"/>
      <w:bookmarkEnd w:id="60"/>
      <w:r w:rsidRPr="005E2A91">
        <w:rPr>
          <w:b/>
          <w:bCs/>
        </w:rPr>
        <w:t>ДОГОВОР № _________________</w:t>
      </w:r>
    </w:p>
    <w:p w:rsidR="00E0750C" w:rsidRPr="005F3FE0" w:rsidRDefault="00E0750C" w:rsidP="00E0750C">
      <w:pPr>
        <w:pStyle w:val="rmciloaw"/>
        <w:spacing w:before="0" w:beforeAutospacing="0" w:after="0" w:afterAutospacing="0"/>
        <w:jc w:val="center"/>
        <w:rPr>
          <w:b/>
          <w:color w:val="000000" w:themeColor="text1"/>
        </w:rPr>
      </w:pPr>
    </w:p>
    <w:p w:rsidR="00E0750C" w:rsidRDefault="00E0750C" w:rsidP="00E0750C">
      <w:pPr>
        <w:tabs>
          <w:tab w:val="right" w:pos="10206"/>
        </w:tabs>
        <w:rPr>
          <w:b/>
          <w:bCs/>
          <w:color w:val="000000" w:themeColor="text1"/>
        </w:rPr>
      </w:pPr>
      <w:r w:rsidRPr="005F3FE0">
        <w:rPr>
          <w:b/>
          <w:bCs/>
          <w:color w:val="000000" w:themeColor="text1"/>
        </w:rPr>
        <w:t>г. Москва</w:t>
      </w:r>
      <w:r w:rsidRPr="005F3FE0">
        <w:rPr>
          <w:b/>
          <w:bCs/>
          <w:color w:val="000000" w:themeColor="text1"/>
        </w:rPr>
        <w:tab/>
        <w:t>«___»</w:t>
      </w:r>
      <w:r>
        <w:rPr>
          <w:b/>
          <w:bCs/>
          <w:color w:val="000000" w:themeColor="text1"/>
        </w:rPr>
        <w:t xml:space="preserve"> </w:t>
      </w:r>
      <w:r w:rsidRPr="005F3FE0">
        <w:rPr>
          <w:b/>
          <w:bCs/>
          <w:color w:val="000000" w:themeColor="text1"/>
        </w:rPr>
        <w:t>____________ 2018г.</w:t>
      </w:r>
    </w:p>
    <w:p w:rsidR="00E0750C" w:rsidRPr="005F3FE0" w:rsidRDefault="00E0750C" w:rsidP="00E0750C">
      <w:pPr>
        <w:rPr>
          <w:b/>
          <w:bCs/>
          <w:color w:val="000000" w:themeColor="text1"/>
        </w:rPr>
      </w:pPr>
    </w:p>
    <w:p w:rsidR="00E0750C" w:rsidRPr="005F3FE0" w:rsidRDefault="00E0750C" w:rsidP="00E0750C">
      <w:pPr>
        <w:ind w:firstLine="567"/>
        <w:jc w:val="both"/>
        <w:rPr>
          <w:color w:val="000000" w:themeColor="text1"/>
        </w:rPr>
      </w:pPr>
      <w:proofErr w:type="gramStart"/>
      <w:r w:rsidRPr="005F3FE0">
        <w:rPr>
          <w:b/>
          <w:color w:val="000000" w:themeColor="text1"/>
        </w:rPr>
        <w:t>Федеральное государственное унитарное предприятие «Московский эндокринный завод» (ФГУП «Московский эндокринный завод»)</w:t>
      </w:r>
      <w:r w:rsidRPr="005F3FE0">
        <w:rPr>
          <w:color w:val="000000" w:themeColor="text1"/>
        </w:rPr>
        <w:t xml:space="preserve">, именуемое в дальнейшем </w:t>
      </w:r>
      <w:r w:rsidRPr="005F3FE0">
        <w:rPr>
          <w:b/>
          <w:color w:val="000000" w:themeColor="text1"/>
        </w:rPr>
        <w:t>«Заказчик»</w:t>
      </w:r>
      <w:r w:rsidRPr="005F3FE0">
        <w:rPr>
          <w:color w:val="000000" w:themeColor="text1"/>
        </w:rPr>
        <w:t xml:space="preserve">, в лице Генерального директора Фонарева Михаила Юрьевича, действующего на основании Устава, с одной стороны, и </w:t>
      </w:r>
      <w:r w:rsidRPr="005F3FE0">
        <w:rPr>
          <w:bCs/>
          <w:color w:val="000000" w:themeColor="text1"/>
        </w:rPr>
        <w:t>_________________,</w:t>
      </w:r>
      <w:r w:rsidRPr="005F3FE0">
        <w:rPr>
          <w:color w:val="000000" w:themeColor="text1"/>
        </w:rPr>
        <w:t xml:space="preserve"> именуемое в дальнейшем </w:t>
      </w:r>
      <w:r w:rsidRPr="005F3FE0">
        <w:rPr>
          <w:b/>
          <w:color w:val="000000" w:themeColor="text1"/>
        </w:rPr>
        <w:t>«Исполнитель»,</w:t>
      </w:r>
      <w:r w:rsidRPr="005F3FE0">
        <w:rPr>
          <w:color w:val="000000" w:themeColor="text1"/>
        </w:rPr>
        <w:t xml:space="preserve"> в лице </w:t>
      </w:r>
      <w:r w:rsidRPr="005F3FE0">
        <w:rPr>
          <w:bCs/>
          <w:color w:val="000000" w:themeColor="text1"/>
        </w:rPr>
        <w:t>_____________________________</w:t>
      </w:r>
      <w:r w:rsidRPr="005F3FE0">
        <w:rPr>
          <w:color w:val="000000" w:themeColor="text1"/>
        </w:rPr>
        <w:t xml:space="preserve">, действующего на основании _________ с другой стороны, далее совместно именуемые «Стороны», а по отдельности «Сторона», </w:t>
      </w:r>
      <w:proofErr w:type="gramEnd"/>
    </w:p>
    <w:p w:rsidR="00E0750C" w:rsidRPr="005F3FE0" w:rsidRDefault="00E0750C" w:rsidP="00E0750C">
      <w:pPr>
        <w:ind w:firstLine="567"/>
        <w:jc w:val="both"/>
        <w:rPr>
          <w:color w:val="000000" w:themeColor="text1"/>
          <w:spacing w:val="-5"/>
        </w:rPr>
      </w:pPr>
      <w:r w:rsidRPr="005F3FE0">
        <w:rPr>
          <w:color w:val="000000" w:themeColor="text1"/>
        </w:rPr>
        <w:t xml:space="preserve">по результатам проведения _____________________________, объявленного Извещением о закупке от «___» ____________ 2018 года № __________ на основании протокола заседания Закупочной комиссии ФГУП «Московский эндокринный </w:t>
      </w:r>
      <w:r>
        <w:rPr>
          <w:color w:val="000000" w:themeColor="text1"/>
        </w:rPr>
        <w:t>з</w:t>
      </w:r>
      <w:r w:rsidRPr="005F3FE0">
        <w:rPr>
          <w:color w:val="000000" w:themeColor="text1"/>
        </w:rPr>
        <w:t>авод» от «___» ____________ 2018 года № __________, з</w:t>
      </w:r>
      <w:r w:rsidRPr="005F3FE0">
        <w:rPr>
          <w:color w:val="000000" w:themeColor="text1"/>
          <w:spacing w:val="-5"/>
        </w:rPr>
        <w:t>аключили настоящий Договор о нижеследующем:</w:t>
      </w:r>
    </w:p>
    <w:p w:rsidR="00E0750C" w:rsidRPr="005F3FE0" w:rsidRDefault="00E0750C" w:rsidP="00E0750C">
      <w:pPr>
        <w:ind w:firstLine="567"/>
        <w:rPr>
          <w:color w:val="000000" w:themeColor="text1"/>
        </w:rPr>
      </w:pPr>
    </w:p>
    <w:p w:rsidR="00E0750C" w:rsidRPr="005F3FE0" w:rsidRDefault="00E0750C" w:rsidP="00E0750C">
      <w:pPr>
        <w:numPr>
          <w:ilvl w:val="0"/>
          <w:numId w:val="22"/>
        </w:numPr>
        <w:tabs>
          <w:tab w:val="clear" w:pos="1200"/>
        </w:tabs>
        <w:ind w:left="0" w:firstLine="0"/>
        <w:jc w:val="center"/>
        <w:rPr>
          <w:b/>
          <w:bCs/>
          <w:color w:val="000000" w:themeColor="text1"/>
        </w:rPr>
      </w:pPr>
      <w:r w:rsidRPr="005F3FE0">
        <w:rPr>
          <w:b/>
          <w:bCs/>
          <w:color w:val="000000" w:themeColor="text1"/>
        </w:rPr>
        <w:t>ПРЕДМЕТ ДОГОВОРА</w:t>
      </w:r>
    </w:p>
    <w:p w:rsidR="00E0750C" w:rsidRPr="005F3FE0" w:rsidRDefault="00E0750C" w:rsidP="00E0750C">
      <w:pPr>
        <w:jc w:val="both"/>
        <w:rPr>
          <w:b/>
          <w:bCs/>
          <w:color w:val="000000" w:themeColor="text1"/>
        </w:rPr>
      </w:pPr>
    </w:p>
    <w:p w:rsidR="00E0750C" w:rsidRDefault="00E0750C" w:rsidP="00E0750C">
      <w:pPr>
        <w:tabs>
          <w:tab w:val="left" w:pos="1134"/>
        </w:tabs>
        <w:autoSpaceDE w:val="0"/>
        <w:autoSpaceDN w:val="0"/>
        <w:adjustRightInd w:val="0"/>
        <w:ind w:firstLine="567"/>
        <w:jc w:val="both"/>
      </w:pPr>
      <w:r w:rsidRPr="005F3FE0">
        <w:rPr>
          <w:color w:val="000000" w:themeColor="text1"/>
        </w:rPr>
        <w:t>1.1.</w:t>
      </w:r>
      <w:r w:rsidRPr="00F875B7">
        <w:rPr>
          <w:color w:val="000000" w:themeColor="text1"/>
        </w:rPr>
        <w:tab/>
      </w:r>
      <w:proofErr w:type="gramStart"/>
      <w:r w:rsidRPr="005F3FE0">
        <w:rPr>
          <w:color w:val="000000" w:themeColor="text1"/>
        </w:rPr>
        <w:t>Исполнитель обязуется по заданию Заказчика</w:t>
      </w:r>
      <w:r>
        <w:rPr>
          <w:color w:val="000000" w:themeColor="text1"/>
        </w:rPr>
        <w:t xml:space="preserve"> выполнить работы по разработке комплекта документов для получения разрешения на проведение клинического исследования лекарственного </w:t>
      </w:r>
      <w:r w:rsidRPr="005F3FE0">
        <w:rPr>
          <w:noProof/>
          <w:color w:val="000000" w:themeColor="text1"/>
        </w:rPr>
        <w:t xml:space="preserve">препарата </w:t>
      </w:r>
      <w:r w:rsidRPr="009512F4">
        <w:rPr>
          <w:b/>
          <w:color w:val="000000" w:themeColor="text1"/>
        </w:rPr>
        <w:t xml:space="preserve">Гонадотропин хорионический, </w:t>
      </w:r>
      <w:proofErr w:type="spellStart"/>
      <w:r w:rsidRPr="009512F4">
        <w:rPr>
          <w:b/>
          <w:color w:val="000000" w:themeColor="text1"/>
        </w:rPr>
        <w:t>лиофилизат</w:t>
      </w:r>
      <w:proofErr w:type="spellEnd"/>
      <w:r w:rsidRPr="009512F4">
        <w:rPr>
          <w:b/>
          <w:color w:val="000000" w:themeColor="text1"/>
        </w:rPr>
        <w:t xml:space="preserve"> для приготовления раствора для внутримышечного введения,</w:t>
      </w:r>
      <w:r>
        <w:rPr>
          <w:b/>
          <w:color w:val="000000" w:themeColor="text1"/>
        </w:rPr>
        <w:t xml:space="preserve"> производства</w:t>
      </w:r>
      <w:r w:rsidRPr="00C01180">
        <w:rPr>
          <w:b/>
          <w:noProof/>
          <w:color w:val="000000" w:themeColor="text1"/>
        </w:rPr>
        <w:t xml:space="preserve"> </w:t>
      </w:r>
      <w:r w:rsidRPr="009512F4">
        <w:rPr>
          <w:b/>
          <w:noProof/>
          <w:color w:val="000000" w:themeColor="text1"/>
        </w:rPr>
        <w:t>ФГУП</w:t>
      </w:r>
      <w:r w:rsidRPr="009512F4">
        <w:rPr>
          <w:b/>
          <w:noProof/>
        </w:rPr>
        <w:t xml:space="preserve"> «Московский эндокринный завод»</w:t>
      </w:r>
      <w:r>
        <w:rPr>
          <w:b/>
          <w:color w:val="000000" w:themeColor="text1"/>
        </w:rPr>
        <w:t xml:space="preserve"> </w:t>
      </w:r>
      <w:r w:rsidRPr="009512F4">
        <w:rPr>
          <w:b/>
          <w:color w:val="000000" w:themeColor="text1"/>
        </w:rPr>
        <w:t>РУ ЛС-002469</w:t>
      </w:r>
      <w:r w:rsidRPr="009512F4">
        <w:rPr>
          <w:b/>
          <w:noProof/>
          <w:color w:val="000000" w:themeColor="text1"/>
        </w:rPr>
        <w:t xml:space="preserve"> от </w:t>
      </w:r>
      <w:r w:rsidRPr="00E24AE6">
        <w:rPr>
          <w:b/>
          <w:noProof/>
          <w:color w:val="000000" w:themeColor="text1"/>
        </w:rPr>
        <w:t>04.05.2012 г</w:t>
      </w:r>
      <w:r w:rsidRPr="006229B0">
        <w:rPr>
          <w:b/>
          <w:noProof/>
          <w:color w:val="000000" w:themeColor="text1"/>
        </w:rPr>
        <w:t>.)</w:t>
      </w:r>
      <w:r>
        <w:rPr>
          <w:noProof/>
        </w:rPr>
        <w:t xml:space="preserve"> и</w:t>
      </w:r>
      <w:r w:rsidRPr="005F3FE0">
        <w:rPr>
          <w:color w:val="000000" w:themeColor="text1"/>
        </w:rPr>
        <w:t xml:space="preserve"> </w:t>
      </w:r>
      <w:r>
        <w:rPr>
          <w:color w:val="000000" w:themeColor="text1"/>
        </w:rPr>
        <w:t xml:space="preserve">по </w:t>
      </w:r>
      <w:r w:rsidRPr="005F3FE0">
        <w:rPr>
          <w:noProof/>
          <w:color w:val="000000" w:themeColor="text1"/>
        </w:rPr>
        <w:t>организ</w:t>
      </w:r>
      <w:r>
        <w:rPr>
          <w:noProof/>
          <w:color w:val="000000" w:themeColor="text1"/>
        </w:rPr>
        <w:t>ации</w:t>
      </w:r>
      <w:r w:rsidRPr="005F3FE0">
        <w:rPr>
          <w:noProof/>
          <w:color w:val="000000" w:themeColor="text1"/>
        </w:rPr>
        <w:t xml:space="preserve"> проведени</w:t>
      </w:r>
      <w:r>
        <w:rPr>
          <w:noProof/>
          <w:color w:val="000000" w:themeColor="text1"/>
        </w:rPr>
        <w:t>я</w:t>
      </w:r>
      <w:r w:rsidRPr="005F3FE0">
        <w:rPr>
          <w:noProof/>
          <w:color w:val="000000" w:themeColor="text1"/>
        </w:rPr>
        <w:t xml:space="preserve"> клинического исследования</w:t>
      </w:r>
      <w:r>
        <w:rPr>
          <w:noProof/>
          <w:color w:val="000000" w:themeColor="text1"/>
        </w:rPr>
        <w:t xml:space="preserve"> указанного лекарственного препарата</w:t>
      </w:r>
      <w:r>
        <w:rPr>
          <w:noProof/>
        </w:rPr>
        <w:t>, далее по тексту – Работы</w:t>
      </w:r>
      <w:r>
        <w:t xml:space="preserve">, согласованные в соответствующем </w:t>
      </w:r>
      <w:r>
        <w:rPr>
          <w:i/>
        </w:rPr>
        <w:t>Техническом задании</w:t>
      </w:r>
      <w:r>
        <w:t xml:space="preserve"> (Приложение №1), являющемся</w:t>
      </w:r>
      <w:proofErr w:type="gramEnd"/>
      <w:r>
        <w:t xml:space="preserve"> неотъемлемой частью настоящего Договора. </w:t>
      </w:r>
    </w:p>
    <w:p w:rsidR="00E0750C" w:rsidRDefault="00E0750C" w:rsidP="00E0750C">
      <w:pPr>
        <w:tabs>
          <w:tab w:val="left" w:pos="1134"/>
        </w:tabs>
        <w:autoSpaceDE w:val="0"/>
        <w:autoSpaceDN w:val="0"/>
        <w:adjustRightInd w:val="0"/>
        <w:ind w:firstLine="567"/>
        <w:jc w:val="both"/>
      </w:pPr>
      <w:r>
        <w:t>Выполнение Работ по организации проведения клинического исследования по настоящему Договору осуществляется на основании разрешения на проведение клинического исследования.</w:t>
      </w:r>
    </w:p>
    <w:p w:rsidR="00E0750C" w:rsidRDefault="00E0750C" w:rsidP="00E0750C">
      <w:pPr>
        <w:tabs>
          <w:tab w:val="left" w:pos="1134"/>
        </w:tabs>
        <w:ind w:firstLine="567"/>
        <w:jc w:val="both"/>
      </w:pPr>
      <w:r>
        <w:t>1.2.</w:t>
      </w:r>
      <w:r w:rsidRPr="00F875B7">
        <w:tab/>
      </w:r>
      <w:r>
        <w:t>Препарат сравнения, указанный в наименовании протокола клинического исследования, может быть заменен в соответствии с запросом Минздрава России.</w:t>
      </w:r>
    </w:p>
    <w:p w:rsidR="00E0750C" w:rsidRDefault="00E0750C" w:rsidP="00E0750C">
      <w:pPr>
        <w:tabs>
          <w:tab w:val="left" w:pos="1134"/>
        </w:tabs>
        <w:ind w:firstLine="567"/>
        <w:jc w:val="both"/>
      </w:pPr>
      <w:r>
        <w:t>1.3.</w:t>
      </w:r>
      <w:r w:rsidRPr="00F875B7">
        <w:tab/>
      </w:r>
      <w:r>
        <w:t xml:space="preserve">Научные, технические и другие требования к Работам, выполняемым в рамках настоящего Договора, изложены в </w:t>
      </w:r>
      <w:r>
        <w:rPr>
          <w:i/>
          <w:iCs/>
        </w:rPr>
        <w:t xml:space="preserve">Техническом задании. </w:t>
      </w:r>
    </w:p>
    <w:p w:rsidR="00E0750C" w:rsidRDefault="00E0750C" w:rsidP="00E0750C">
      <w:pPr>
        <w:tabs>
          <w:tab w:val="left" w:pos="1134"/>
        </w:tabs>
        <w:suppressAutoHyphens/>
        <w:ind w:firstLine="567"/>
        <w:jc w:val="both"/>
      </w:pPr>
      <w:r>
        <w:t>1.4.</w:t>
      </w:r>
      <w:r>
        <w:tab/>
        <w:t xml:space="preserve">Содержание и сроки выполнения Работ (этапов Работ) определяются </w:t>
      </w:r>
      <w:r>
        <w:rPr>
          <w:i/>
          <w:iCs/>
        </w:rPr>
        <w:t>Календарным планом</w:t>
      </w:r>
      <w:r>
        <w:t xml:space="preserve">, который является неотъемлемой частью настоящего Договора </w:t>
      </w:r>
      <w:r w:rsidRPr="00F875B7">
        <w:rPr>
          <w:iCs/>
        </w:rPr>
        <w:t>(Приложение №2</w:t>
      </w:r>
      <w:r>
        <w:rPr>
          <w:iCs/>
        </w:rPr>
        <w:t xml:space="preserve"> к настоящему Договору</w:t>
      </w:r>
      <w:r w:rsidRPr="00F875B7">
        <w:rPr>
          <w:iCs/>
        </w:rPr>
        <w:t>)</w:t>
      </w:r>
      <w:r w:rsidRPr="008C5B52">
        <w:t>.</w:t>
      </w:r>
    </w:p>
    <w:p w:rsidR="00E0750C" w:rsidRDefault="00E0750C" w:rsidP="00E0750C">
      <w:pPr>
        <w:tabs>
          <w:tab w:val="left" w:pos="1134"/>
        </w:tabs>
        <w:suppressAutoHyphens/>
        <w:ind w:firstLine="567"/>
        <w:jc w:val="both"/>
        <w:rPr>
          <w:color w:val="FF0000"/>
        </w:rPr>
      </w:pPr>
      <w:r>
        <w:t>1.5.</w:t>
      </w:r>
      <w:r>
        <w:tab/>
      </w:r>
      <w:r w:rsidRPr="005E2A91">
        <w:t xml:space="preserve">Заказчик обязуется предоставить в клинический центр, </w:t>
      </w:r>
      <w:r>
        <w:rPr>
          <w:color w:val="000000"/>
        </w:rPr>
        <w:t>привлеченный Исполнителем в качестве соисполнителя,</w:t>
      </w:r>
      <w:r>
        <w:t xml:space="preserve"> указанный в разрешении на проведении клинического исследования,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случае не предоставления Заказчиком указанных образцов препаратов в указанный срок, то сроки выполнения Работ по соответствующему этапу по Договору отодвигаются соразмерно задержке предоставления Заказчиком документации, образцов и иных материалов, необходимых для выполнения Работ. В случае</w:t>
      </w:r>
      <w:proofErr w:type="gramStart"/>
      <w:r>
        <w:t>,</w:t>
      </w:r>
      <w:proofErr w:type="gramEnd"/>
      <w:r>
        <w:t xml:space="preserve"> если в соответствии с законодательством Российской Федерации для выполнения Работ по настоящему Договору требуется наличие специальных разрешительных документов (лицензий, разрешений и т.д.) и такие документы отсутствуют у Исполнителя, Исполнитель обязан за свой счет привлечь к выполнению Работ по настоящему Договору лицо, имеющее такие специальные разрешительные документы (лицензии, разрешения и т.д.).</w:t>
      </w:r>
    </w:p>
    <w:p w:rsidR="00E0750C" w:rsidRDefault="00E0750C" w:rsidP="00E0750C">
      <w:pPr>
        <w:tabs>
          <w:tab w:val="left" w:pos="1134"/>
        </w:tabs>
        <w:ind w:firstLine="567"/>
        <w:jc w:val="both"/>
      </w:pPr>
      <w:r>
        <w:t>1.6.</w:t>
      </w:r>
      <w:r>
        <w:tab/>
        <w:t>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E0750C" w:rsidRDefault="00E0750C" w:rsidP="00E0750C">
      <w:pPr>
        <w:tabs>
          <w:tab w:val="left" w:pos="1134"/>
        </w:tabs>
        <w:ind w:firstLine="567"/>
        <w:jc w:val="both"/>
      </w:pPr>
      <w:r w:rsidRPr="00BD29D8">
        <w:lastRenderedPageBreak/>
        <w:t>1.</w:t>
      </w:r>
      <w:r>
        <w:t>7</w:t>
      </w:r>
      <w:r w:rsidRPr="00BD29D8">
        <w:t>.</w:t>
      </w:r>
      <w:r>
        <w:tab/>
        <w:t>В случае необходимости внесения изменений в Протокол клинического исследования в связи с заменой Клинического центра и/или лаборатории сроки выполнения Работ отодвигаются соразмерно сроку согласования вышеуказанных изменений в Минздраве России, однако срок согласования изменений не должен превышать 30 (тридцать) рабочих дней.</w:t>
      </w:r>
    </w:p>
    <w:p w:rsidR="00E0750C" w:rsidRPr="006560E2" w:rsidRDefault="00E0750C" w:rsidP="00E0750C">
      <w:pPr>
        <w:tabs>
          <w:tab w:val="left" w:pos="1134"/>
        </w:tabs>
        <w:ind w:firstLine="567"/>
        <w:jc w:val="both"/>
        <w:rPr>
          <w:bCs/>
        </w:rPr>
      </w:pPr>
      <w:r>
        <w:t>1.8.</w:t>
      </w:r>
      <w:r>
        <w:tab/>
        <w:t xml:space="preserve">Отчет </w:t>
      </w:r>
      <w:r>
        <w:rPr>
          <w:bCs/>
        </w:rPr>
        <w:t xml:space="preserve">о проведенном клиническом исследовании будет </w:t>
      </w:r>
      <w:r w:rsidRPr="006560E2">
        <w:rPr>
          <w:bCs/>
        </w:rPr>
        <w:t xml:space="preserve">сдан Заказчиком в Минздрав России после завершения </w:t>
      </w:r>
      <w:r>
        <w:rPr>
          <w:bCs/>
        </w:rPr>
        <w:t>Р</w:t>
      </w:r>
      <w:r w:rsidRPr="006560E2">
        <w:rPr>
          <w:bCs/>
        </w:rPr>
        <w:t xml:space="preserve">абот. </w:t>
      </w:r>
    </w:p>
    <w:p w:rsidR="00E0750C" w:rsidRDefault="00E0750C" w:rsidP="00E0750C">
      <w:pPr>
        <w:tabs>
          <w:tab w:val="left" w:pos="1134"/>
        </w:tabs>
        <w:ind w:firstLine="567"/>
        <w:jc w:val="both"/>
      </w:pPr>
      <w:r w:rsidRPr="006560E2">
        <w:t>1.9.</w:t>
      </w:r>
      <w:r>
        <w:tab/>
      </w:r>
      <w:r w:rsidRPr="006560E2">
        <w:t>Исполнитель вправе привлекать третьих лиц в качестве соисполнителей</w:t>
      </w:r>
      <w:r>
        <w:t xml:space="preserve"> для выполнения обязательств по настоящему Договору.</w:t>
      </w:r>
    </w:p>
    <w:p w:rsidR="00E0750C" w:rsidRDefault="00E0750C" w:rsidP="00E0750C">
      <w:pPr>
        <w:ind w:firstLine="567"/>
      </w:pPr>
    </w:p>
    <w:p w:rsidR="00E0750C" w:rsidRDefault="00E0750C" w:rsidP="00E0750C">
      <w:pPr>
        <w:pStyle w:val="aff2"/>
        <w:numPr>
          <w:ilvl w:val="0"/>
          <w:numId w:val="22"/>
        </w:numPr>
        <w:tabs>
          <w:tab w:val="clear" w:pos="1200"/>
        </w:tabs>
        <w:suppressAutoHyphens/>
        <w:ind w:left="0" w:firstLine="0"/>
        <w:jc w:val="center"/>
        <w:rPr>
          <w:b/>
          <w:bCs/>
        </w:rPr>
      </w:pPr>
      <w:r>
        <w:rPr>
          <w:b/>
          <w:bCs/>
        </w:rPr>
        <w:t>СТОИМОСТЬ РАБОТ И ПОРЯДОК РАСЧЕТОВ</w:t>
      </w:r>
    </w:p>
    <w:p w:rsidR="00E0750C" w:rsidRDefault="00E0750C" w:rsidP="00E0750C">
      <w:pPr>
        <w:suppressAutoHyphens/>
        <w:jc w:val="center"/>
        <w:rPr>
          <w:b/>
          <w:bCs/>
        </w:rPr>
      </w:pPr>
    </w:p>
    <w:p w:rsidR="00E0750C" w:rsidRDefault="00E0750C" w:rsidP="00E0750C">
      <w:pPr>
        <w:tabs>
          <w:tab w:val="left" w:pos="1134"/>
        </w:tabs>
        <w:ind w:firstLine="567"/>
        <w:jc w:val="both"/>
      </w:pPr>
      <w:r>
        <w:t>2.1.</w:t>
      </w:r>
      <w:r>
        <w:tab/>
        <w:t>За выполнение Работ, согласно настоящему Договору, Заказчик оплачивает Исполнителю сумму в размере</w:t>
      </w:r>
      <w:proofErr w:type="gramStart"/>
      <w:r>
        <w:t xml:space="preserve"> ______________ (_______) </w:t>
      </w:r>
      <w:proofErr w:type="gramEnd"/>
      <w:r>
        <w:t xml:space="preserve">рублей __ копеек, </w:t>
      </w:r>
      <w:r w:rsidRPr="00F875B7">
        <w:rPr>
          <w:bCs/>
        </w:rPr>
        <w:t>в том числе НДС по ставке, установленной п. 3 ст. 164 Налогового кодекса Российской Федерации</w:t>
      </w:r>
      <w:r w:rsidRPr="00F875B7">
        <w:t>.</w:t>
      </w:r>
    </w:p>
    <w:p w:rsidR="00E0750C" w:rsidRDefault="00E0750C" w:rsidP="00E0750C">
      <w:pPr>
        <w:tabs>
          <w:tab w:val="left" w:pos="1134"/>
        </w:tabs>
        <w:autoSpaceDE w:val="0"/>
        <w:autoSpaceDN w:val="0"/>
        <w:adjustRightInd w:val="0"/>
        <w:ind w:firstLine="567"/>
        <w:jc w:val="both"/>
      </w:pPr>
      <w:r w:rsidRPr="005E2A91">
        <w:t>Стоимость Работ включает компенсацию издержек Исполни</w:t>
      </w:r>
      <w:r>
        <w:t>теля, которые он понесет в связи с исполнением обязанностей по настоящему Договору, в том числе затраты на выплаты пациентам, принимающим участие в клиническом исследовании, и выполнение Работ, а также выплаты третьим лицам, которые будут привлечены Исполнителем для выполнения Работ по настоящему Договору.</w:t>
      </w:r>
    </w:p>
    <w:p w:rsidR="00E0750C" w:rsidRDefault="00E0750C" w:rsidP="00E0750C">
      <w:pPr>
        <w:tabs>
          <w:tab w:val="left" w:pos="0"/>
          <w:tab w:val="left" w:pos="1134"/>
        </w:tabs>
        <w:ind w:firstLine="567"/>
        <w:jc w:val="both"/>
      </w:pPr>
      <w:r>
        <w:t>2.2.</w:t>
      </w:r>
      <w:r>
        <w:tab/>
        <w:t xml:space="preserve">Оплата стоимости Работ по настоящему Договору производится Заказчиком поэтапно в соответствии с </w:t>
      </w:r>
      <w:r>
        <w:rPr>
          <w:i/>
        </w:rPr>
        <w:t>Календарным планом</w:t>
      </w:r>
      <w:r>
        <w:t xml:space="preserve"> (Приложение № 2 к настоящему Договору):</w:t>
      </w:r>
    </w:p>
    <w:p w:rsidR="00E0750C" w:rsidRDefault="00E0750C" w:rsidP="00E0750C">
      <w:pPr>
        <w:tabs>
          <w:tab w:val="left" w:pos="0"/>
          <w:tab w:val="left" w:pos="1134"/>
        </w:tabs>
        <w:ind w:firstLine="567"/>
        <w:jc w:val="both"/>
      </w:pPr>
      <w:r>
        <w:t>Выполнение Работ (этапов Работ), предусмотренных Д</w:t>
      </w:r>
      <w:r w:rsidRPr="005E2A91">
        <w:t>оговором, подтвержда</w:t>
      </w:r>
      <w:r>
        <w:t>е</w:t>
      </w:r>
      <w:r w:rsidRPr="005E2A91">
        <w:t xml:space="preserve">тся актами сдачи-приемки выполненных </w:t>
      </w:r>
      <w:r>
        <w:t>Работ (этапов Работ).</w:t>
      </w:r>
    </w:p>
    <w:p w:rsidR="00E0750C" w:rsidRDefault="00E0750C" w:rsidP="00E0750C">
      <w:pPr>
        <w:tabs>
          <w:tab w:val="left" w:pos="1134"/>
        </w:tabs>
        <w:suppressAutoHyphens/>
        <w:ind w:firstLine="567"/>
        <w:jc w:val="both"/>
      </w:pPr>
      <w:r>
        <w:t>2.3.</w:t>
      </w:r>
      <w:r>
        <w:tab/>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w:t>
      </w:r>
      <w:r w:rsidRPr="005E2A91">
        <w:t>оговора.</w:t>
      </w:r>
    </w:p>
    <w:p w:rsidR="00E0750C" w:rsidRDefault="00E0750C" w:rsidP="00E0750C">
      <w:pPr>
        <w:tabs>
          <w:tab w:val="left" w:pos="1134"/>
        </w:tabs>
        <w:suppressAutoHyphens/>
        <w:ind w:firstLine="567"/>
        <w:jc w:val="both"/>
      </w:pPr>
      <w:r w:rsidRPr="005E2A91">
        <w:t>2.4.</w:t>
      </w:r>
      <w:r>
        <w:tab/>
      </w:r>
      <w:r w:rsidRPr="005E2A91">
        <w:t xml:space="preserve">Обязательства Заказчика по оплате </w:t>
      </w:r>
      <w:r>
        <w:t>стоимости Работ считаются исполненными с момента поступления денежных средств на счет Исполнителя.</w:t>
      </w:r>
    </w:p>
    <w:p w:rsidR="00E0750C" w:rsidRDefault="00E0750C" w:rsidP="00E0750C">
      <w:pPr>
        <w:tabs>
          <w:tab w:val="left" w:pos="1134"/>
        </w:tabs>
        <w:suppressAutoHyphens/>
        <w:ind w:firstLine="567"/>
        <w:jc w:val="both"/>
      </w:pPr>
      <w:r>
        <w:t>2.5.</w:t>
      </w:r>
      <w:r>
        <w:tab/>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E0750C" w:rsidRDefault="00E0750C" w:rsidP="00E0750C">
      <w:pPr>
        <w:suppressAutoHyphens/>
        <w:ind w:firstLine="567"/>
        <w:rPr>
          <w:b/>
          <w:bCs/>
          <w:color w:val="FF0000"/>
        </w:rPr>
      </w:pPr>
    </w:p>
    <w:p w:rsidR="00E0750C" w:rsidRDefault="00E0750C" w:rsidP="00E0750C">
      <w:pPr>
        <w:suppressAutoHyphens/>
        <w:jc w:val="center"/>
        <w:rPr>
          <w:b/>
          <w:bCs/>
        </w:rPr>
      </w:pPr>
      <w:r>
        <w:rPr>
          <w:b/>
          <w:bCs/>
        </w:rPr>
        <w:t>3.</w:t>
      </w:r>
      <w:r>
        <w:rPr>
          <w:b/>
          <w:bCs/>
        </w:rPr>
        <w:tab/>
        <w:t>ПОРЯДОК СДАЧИ И ПРИЕМКИ РАБОТ</w:t>
      </w:r>
    </w:p>
    <w:p w:rsidR="00E0750C" w:rsidRDefault="00E0750C" w:rsidP="00E0750C">
      <w:pPr>
        <w:suppressAutoHyphens/>
        <w:jc w:val="center"/>
        <w:rPr>
          <w:b/>
          <w:bCs/>
        </w:rPr>
      </w:pPr>
    </w:p>
    <w:p w:rsidR="00E0750C" w:rsidRDefault="00E0750C" w:rsidP="00E0750C">
      <w:pPr>
        <w:tabs>
          <w:tab w:val="left" w:pos="1134"/>
        </w:tabs>
        <w:suppressAutoHyphens/>
        <w:ind w:firstLine="567"/>
        <w:jc w:val="both"/>
      </w:pPr>
      <w:r>
        <w:t>3.1.</w:t>
      </w:r>
      <w:r>
        <w:tab/>
        <w:t xml:space="preserve">Перечень научной, технической и другой документации, подлежащей оформлению и сдаче Исполнителем Заказчику в ходе выполнения Договора и (или) по окончании его, определен </w:t>
      </w:r>
      <w:r>
        <w:rPr>
          <w:i/>
          <w:iCs/>
        </w:rPr>
        <w:t xml:space="preserve">Календарным планом. </w:t>
      </w:r>
    </w:p>
    <w:p w:rsidR="00E0750C" w:rsidRDefault="00E0750C" w:rsidP="00E0750C">
      <w:pPr>
        <w:widowControl w:val="0"/>
        <w:tabs>
          <w:tab w:val="left" w:pos="1134"/>
        </w:tabs>
        <w:autoSpaceDE w:val="0"/>
        <w:autoSpaceDN w:val="0"/>
        <w:adjustRightInd w:val="0"/>
        <w:ind w:firstLine="540"/>
        <w:jc w:val="both"/>
      </w:pPr>
      <w:r>
        <w:t>3.2.</w:t>
      </w:r>
      <w:r>
        <w:tab/>
        <w:t xml:space="preserve">Сдача и приемка выполненных Работ (этапов Работ) осуществляется в соответствии с требованиями Технического задания и Календарного плана работ по настоящему Договору. </w:t>
      </w:r>
    </w:p>
    <w:p w:rsidR="00E0750C" w:rsidRDefault="00E0750C" w:rsidP="00E0750C">
      <w:pPr>
        <w:widowControl w:val="0"/>
        <w:tabs>
          <w:tab w:val="left" w:pos="1134"/>
        </w:tabs>
        <w:autoSpaceDE w:val="0"/>
        <w:autoSpaceDN w:val="0"/>
        <w:adjustRightInd w:val="0"/>
        <w:ind w:firstLine="540"/>
        <w:jc w:val="both"/>
      </w:pPr>
      <w:r>
        <w:t>3.3.</w:t>
      </w:r>
      <w:r>
        <w:tab/>
        <w:t xml:space="preserve">При завершении Работ по каждому из этапов, предусмотренных </w:t>
      </w:r>
      <w:r>
        <w:rPr>
          <w:i/>
        </w:rPr>
        <w:t>Техническим заданием</w:t>
      </w:r>
      <w:r>
        <w:t xml:space="preserve"> и </w:t>
      </w:r>
      <w:r>
        <w:rPr>
          <w:i/>
        </w:rPr>
        <w:t>Календарным планом</w:t>
      </w:r>
      <w:r>
        <w:t xml:space="preserve">, Исполнитель предоставляет Заказчику Акты сдачи-приемки выполненных работ с приложением к ним отчетных материалов (документации). </w:t>
      </w:r>
    </w:p>
    <w:p w:rsidR="00E0750C" w:rsidRDefault="00E0750C" w:rsidP="00E0750C">
      <w:pPr>
        <w:widowControl w:val="0"/>
        <w:tabs>
          <w:tab w:val="left" w:pos="1134"/>
        </w:tabs>
        <w:autoSpaceDE w:val="0"/>
        <w:autoSpaceDN w:val="0"/>
        <w:adjustRightInd w:val="0"/>
        <w:ind w:firstLine="540"/>
        <w:jc w:val="both"/>
      </w:pPr>
      <w:r>
        <w:t>3.4.</w:t>
      </w:r>
      <w:r>
        <w:tab/>
        <w:t xml:space="preserve">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E0750C" w:rsidRDefault="00E0750C" w:rsidP="00E0750C">
      <w:pPr>
        <w:widowControl w:val="0"/>
        <w:tabs>
          <w:tab w:val="left" w:pos="1134"/>
        </w:tabs>
        <w:autoSpaceDE w:val="0"/>
        <w:autoSpaceDN w:val="0"/>
        <w:adjustRightInd w:val="0"/>
        <w:ind w:firstLine="540"/>
        <w:jc w:val="both"/>
      </w:pPr>
      <w:r>
        <w:t>3.5.</w:t>
      </w:r>
      <w:r>
        <w:tab/>
        <w:t xml:space="preserve">Вся документация, подлежащая сдаче Заказчику, представляется Исполнителем на бумажном и электронном носителях согласно </w:t>
      </w:r>
      <w:r w:rsidRPr="00F875B7">
        <w:rPr>
          <w:i/>
        </w:rPr>
        <w:t>Техническому заданию</w:t>
      </w:r>
      <w:r>
        <w:t xml:space="preserve">. </w:t>
      </w:r>
    </w:p>
    <w:p w:rsidR="00E0750C" w:rsidRDefault="00E0750C" w:rsidP="00E0750C">
      <w:pPr>
        <w:widowControl w:val="0"/>
        <w:tabs>
          <w:tab w:val="left" w:pos="1134"/>
        </w:tabs>
        <w:autoSpaceDE w:val="0"/>
        <w:autoSpaceDN w:val="0"/>
        <w:adjustRightInd w:val="0"/>
        <w:ind w:firstLine="540"/>
        <w:jc w:val="both"/>
      </w:pPr>
      <w:r>
        <w:t>3.6.</w:t>
      </w:r>
      <w:r>
        <w:tab/>
        <w:t xml:space="preserve">Заказчик в течение </w:t>
      </w:r>
      <w:r w:rsidRPr="002B1516">
        <w:t>15 (пятнадцати) рабочих дней</w:t>
      </w:r>
      <w:r>
        <w:t xml:space="preserve"> </w:t>
      </w:r>
      <w:proofErr w:type="gramStart"/>
      <w:r>
        <w:t>с даты получения</w:t>
      </w:r>
      <w:proofErr w:type="gramEnd"/>
      <w:r>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E0750C" w:rsidRDefault="00E0750C" w:rsidP="00E0750C">
      <w:pPr>
        <w:widowControl w:val="0"/>
        <w:tabs>
          <w:tab w:val="left" w:pos="1134"/>
        </w:tabs>
        <w:autoSpaceDE w:val="0"/>
        <w:autoSpaceDN w:val="0"/>
        <w:adjustRightInd w:val="0"/>
        <w:ind w:firstLine="540"/>
        <w:jc w:val="both"/>
      </w:pPr>
      <w:r>
        <w:t>3.7.</w:t>
      </w:r>
      <w:r>
        <w:tab/>
        <w:t>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E0750C" w:rsidRDefault="00E0750C" w:rsidP="00E0750C">
      <w:pPr>
        <w:widowControl w:val="0"/>
        <w:tabs>
          <w:tab w:val="left" w:pos="1134"/>
        </w:tabs>
        <w:autoSpaceDE w:val="0"/>
        <w:autoSpaceDN w:val="0"/>
        <w:adjustRightInd w:val="0"/>
        <w:ind w:firstLine="540"/>
        <w:jc w:val="both"/>
      </w:pPr>
      <w:r>
        <w:lastRenderedPageBreak/>
        <w:t>3.8.</w:t>
      </w:r>
      <w:r>
        <w:tab/>
        <w:t xml:space="preserve">Исполнитель обязан своими силами и за свой счет устранить в установленные </w:t>
      </w:r>
      <w:proofErr w:type="gramStart"/>
      <w:r>
        <w:t>сроки</w:t>
      </w:r>
      <w:proofErr w:type="gramEnd"/>
      <w:r>
        <w:t xml:space="preserve"> допущенные по его вине недостатки выполненных Работ, а также ошибки в расчетах и аналитических выводах.</w:t>
      </w:r>
    </w:p>
    <w:p w:rsidR="00E0750C" w:rsidRDefault="00E0750C" w:rsidP="00E0750C">
      <w:pPr>
        <w:tabs>
          <w:tab w:val="left" w:pos="1134"/>
        </w:tabs>
        <w:suppressAutoHyphens/>
        <w:ind w:right="-3" w:firstLine="540"/>
        <w:jc w:val="both"/>
      </w:pPr>
      <w:r>
        <w:t>Акт сдачи-приемки выполненных работ подписывается после устранения Исполнителем всех выявленных при приемке недостатков.</w:t>
      </w:r>
    </w:p>
    <w:p w:rsidR="00E0750C" w:rsidRDefault="00E0750C" w:rsidP="00E0750C">
      <w:pPr>
        <w:tabs>
          <w:tab w:val="left" w:pos="1134"/>
        </w:tabs>
        <w:suppressAutoHyphens/>
        <w:ind w:right="-3" w:firstLine="540"/>
        <w:jc w:val="both"/>
      </w:pPr>
      <w:r>
        <w:t>3.9.</w:t>
      </w:r>
      <w:r>
        <w:tab/>
        <w:t>Фактом выполнения всех Работ по настоящему Договору будет являться подписанный Сторонами Акт сдачи-приемки выполненных Работ по Договору</w:t>
      </w:r>
      <w:r w:rsidRPr="005E2A91">
        <w:t>.</w:t>
      </w:r>
    </w:p>
    <w:p w:rsidR="00E0750C" w:rsidRDefault="00E0750C" w:rsidP="00E0750C">
      <w:pPr>
        <w:tabs>
          <w:tab w:val="left" w:pos="851"/>
        </w:tabs>
        <w:suppressAutoHyphens/>
        <w:ind w:right="-3"/>
      </w:pPr>
    </w:p>
    <w:p w:rsidR="00E0750C" w:rsidRDefault="00E0750C" w:rsidP="00E0750C">
      <w:pPr>
        <w:keepNext/>
        <w:suppressAutoHyphens/>
        <w:jc w:val="center"/>
        <w:rPr>
          <w:b/>
          <w:bCs/>
        </w:rPr>
      </w:pPr>
      <w:r>
        <w:rPr>
          <w:b/>
          <w:bCs/>
        </w:rPr>
        <w:t xml:space="preserve">4. ПРАВА И ОБЯЗАННОСТИ СТОРОН </w:t>
      </w:r>
    </w:p>
    <w:p w:rsidR="00E0750C" w:rsidRDefault="00E0750C" w:rsidP="00E0750C">
      <w:pPr>
        <w:keepNext/>
        <w:tabs>
          <w:tab w:val="left" w:pos="360"/>
        </w:tabs>
        <w:suppressAutoHyphens/>
        <w:ind w:firstLine="567"/>
      </w:pPr>
    </w:p>
    <w:p w:rsidR="00E0750C" w:rsidRDefault="00E0750C" w:rsidP="00E0750C">
      <w:pPr>
        <w:keepNext/>
        <w:tabs>
          <w:tab w:val="left" w:pos="1134"/>
        </w:tabs>
        <w:suppressAutoHyphens/>
        <w:ind w:firstLine="567"/>
        <w:jc w:val="both"/>
      </w:pPr>
      <w:r>
        <w:t>4.1.</w:t>
      </w:r>
      <w:r>
        <w:tab/>
        <w:t>Заказчик обязуется:</w:t>
      </w:r>
    </w:p>
    <w:p w:rsidR="00E0750C" w:rsidRDefault="00E0750C" w:rsidP="00E0750C">
      <w:pPr>
        <w:numPr>
          <w:ilvl w:val="0"/>
          <w:numId w:val="18"/>
        </w:numPr>
        <w:tabs>
          <w:tab w:val="clear" w:pos="720"/>
          <w:tab w:val="left" w:pos="1134"/>
        </w:tabs>
        <w:suppressAutoHyphens/>
        <w:ind w:left="0" w:firstLine="567"/>
        <w:jc w:val="both"/>
      </w:pPr>
      <w:r>
        <w:t>содействовать Исполнителю в выполнении им Работ по настоящему Договору;</w:t>
      </w:r>
    </w:p>
    <w:p w:rsidR="00E0750C" w:rsidRDefault="00E0750C" w:rsidP="00E0750C">
      <w:pPr>
        <w:numPr>
          <w:ilvl w:val="0"/>
          <w:numId w:val="18"/>
        </w:numPr>
        <w:tabs>
          <w:tab w:val="clear" w:pos="720"/>
          <w:tab w:val="left" w:pos="1134"/>
        </w:tabs>
        <w:suppressAutoHyphens/>
        <w:ind w:left="0" w:firstLine="567"/>
        <w:jc w:val="both"/>
      </w:pPr>
      <w:r>
        <w:t>предоставить Исполнителю копию разрешения на проведение клинического исследования;</w:t>
      </w:r>
    </w:p>
    <w:p w:rsidR="00E0750C" w:rsidRDefault="00E0750C" w:rsidP="00E0750C">
      <w:pPr>
        <w:numPr>
          <w:ilvl w:val="0"/>
          <w:numId w:val="18"/>
        </w:numPr>
        <w:tabs>
          <w:tab w:val="clear" w:pos="720"/>
          <w:tab w:val="left" w:pos="1134"/>
        </w:tabs>
        <w:suppressAutoHyphens/>
        <w:ind w:left="0" w:firstLine="567"/>
        <w:jc w:val="both"/>
      </w:pPr>
      <w:proofErr w:type="gramStart"/>
      <w:r>
        <w:t>предоставить Исполнителю документы</w:t>
      </w:r>
      <w:proofErr w:type="gramEnd"/>
      <w:r>
        <w:t xml:space="preserve">, ранее одобренные Минздравом России, необходимые для проведения клинического исследования (протокол клинического исследования, брошюру исследователя, форма информированного согласия), </w:t>
      </w:r>
      <w:r w:rsidRPr="002B1516">
        <w:t>проект индивидуальной регистрационной карты (ИРК)</w:t>
      </w:r>
      <w:r>
        <w:t xml:space="preserve"> по Акту приема-передачи документов;</w:t>
      </w:r>
    </w:p>
    <w:p w:rsidR="00E0750C" w:rsidRDefault="00E0750C" w:rsidP="00E0750C">
      <w:pPr>
        <w:numPr>
          <w:ilvl w:val="0"/>
          <w:numId w:val="18"/>
        </w:numPr>
        <w:tabs>
          <w:tab w:val="clear" w:pos="720"/>
          <w:tab w:val="left" w:pos="1134"/>
        </w:tabs>
        <w:suppressAutoHyphens/>
        <w:ind w:left="0" w:firstLine="567"/>
        <w:jc w:val="both"/>
      </w:pPr>
      <w:r>
        <w:t>предоставить страховые полисы для пациентов в количестве в соответствии с Протоколом клинического исследования;</w:t>
      </w:r>
    </w:p>
    <w:p w:rsidR="00E0750C" w:rsidRDefault="00E0750C" w:rsidP="00E0750C">
      <w:pPr>
        <w:numPr>
          <w:ilvl w:val="0"/>
          <w:numId w:val="18"/>
        </w:numPr>
        <w:tabs>
          <w:tab w:val="clear" w:pos="720"/>
          <w:tab w:val="left" w:pos="0"/>
          <w:tab w:val="left" w:pos="1134"/>
        </w:tabs>
        <w:suppressAutoHyphens/>
        <w:ind w:left="0" w:firstLine="567"/>
        <w:jc w:val="both"/>
      </w:pPr>
      <w:proofErr w:type="gramStart"/>
      <w:r>
        <w:t>предоставлять Исполнителю по его письменной заявке и в срок, предусмотренный Заказчиком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передаются в рамках проведения исследования; в случае привлечения к работе соисполнителя, Заказчик обязуется передать образцы лекарственных препаратов непосредственно в клинический центр.</w:t>
      </w:r>
      <w:proofErr w:type="gramEnd"/>
      <w:r>
        <w:t xml:space="preserve"> Передача образцов Заказчиком в клинический центр оформляется актом приема-передачи образцов и товарной накладной; </w:t>
      </w:r>
    </w:p>
    <w:p w:rsidR="00E0750C" w:rsidRDefault="00E0750C" w:rsidP="00E0750C">
      <w:pPr>
        <w:numPr>
          <w:ilvl w:val="0"/>
          <w:numId w:val="19"/>
        </w:numPr>
        <w:tabs>
          <w:tab w:val="clear" w:pos="720"/>
          <w:tab w:val="left" w:pos="1134"/>
        </w:tabs>
        <w:suppressAutoHyphens/>
        <w:ind w:left="0" w:firstLine="567"/>
        <w:jc w:val="both"/>
      </w:pPr>
      <w:r>
        <w:t>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E0750C" w:rsidRDefault="00E0750C" w:rsidP="00E0750C">
      <w:pPr>
        <w:numPr>
          <w:ilvl w:val="0"/>
          <w:numId w:val="19"/>
        </w:numPr>
        <w:tabs>
          <w:tab w:val="clear" w:pos="720"/>
          <w:tab w:val="left" w:pos="1134"/>
        </w:tabs>
        <w:suppressAutoHyphens/>
        <w:ind w:left="0" w:firstLine="567"/>
        <w:jc w:val="both"/>
      </w:pPr>
      <w:r>
        <w:t>в случае невозможности достижения результатов Работ, установленных требованиями в Техническом задании, в 10-дневный срок с момента получения уведомления Исполнителя о приостановлении Работ рассмотреть вопрос о целесообразности продолжения выполнения Работ (этапа Работ);</w:t>
      </w:r>
    </w:p>
    <w:p w:rsidR="00E0750C" w:rsidRDefault="00E0750C" w:rsidP="00E0750C">
      <w:pPr>
        <w:numPr>
          <w:ilvl w:val="0"/>
          <w:numId w:val="19"/>
        </w:numPr>
        <w:tabs>
          <w:tab w:val="clear" w:pos="720"/>
          <w:tab w:val="left" w:pos="1134"/>
        </w:tabs>
        <w:suppressAutoHyphens/>
        <w:ind w:left="0" w:firstLine="567"/>
        <w:jc w:val="both"/>
      </w:pPr>
      <w:r>
        <w:t>в случае установления невозможности или нецелесообразности продолжения выполнения Работ вследствие обстоятельств, не зависящих от Исполнителя, оплатить Исполнителю часть установленной цены пропорционально части выполненных Работ;</w:t>
      </w:r>
    </w:p>
    <w:p w:rsidR="00E0750C" w:rsidRDefault="00E0750C" w:rsidP="00E0750C">
      <w:pPr>
        <w:numPr>
          <w:ilvl w:val="0"/>
          <w:numId w:val="19"/>
        </w:numPr>
        <w:tabs>
          <w:tab w:val="clear" w:pos="720"/>
          <w:tab w:val="left" w:pos="1134"/>
        </w:tabs>
        <w:suppressAutoHyphens/>
        <w:ind w:left="0" w:firstLine="567"/>
        <w:jc w:val="both"/>
      </w:pPr>
      <w:r>
        <w:t>выдать, при необходимости, Исполнителю доверенность на совершение действий от имени Заказчика.</w:t>
      </w:r>
    </w:p>
    <w:p w:rsidR="00E0750C" w:rsidRDefault="00E0750C" w:rsidP="00E0750C">
      <w:pPr>
        <w:tabs>
          <w:tab w:val="left" w:pos="360"/>
          <w:tab w:val="left" w:pos="1134"/>
        </w:tabs>
        <w:suppressAutoHyphens/>
        <w:ind w:firstLine="567"/>
        <w:jc w:val="both"/>
      </w:pPr>
      <w:r>
        <w:t>4.2.</w:t>
      </w:r>
      <w:r>
        <w:tab/>
        <w:t>Исполнитель обязуется:</w:t>
      </w:r>
    </w:p>
    <w:p w:rsidR="00E0750C" w:rsidRDefault="00E0750C" w:rsidP="00E0750C">
      <w:pPr>
        <w:numPr>
          <w:ilvl w:val="0"/>
          <w:numId w:val="19"/>
        </w:numPr>
        <w:tabs>
          <w:tab w:val="clear" w:pos="720"/>
          <w:tab w:val="left" w:pos="1134"/>
        </w:tabs>
        <w:suppressAutoHyphens/>
        <w:ind w:left="0" w:firstLine="567"/>
        <w:jc w:val="both"/>
      </w:pPr>
      <w:r>
        <w:t xml:space="preserve">выполнить своими или привлеченными силами и средствами Работы по настоящему Договору в соответствии с требованиями </w:t>
      </w:r>
      <w:r>
        <w:rPr>
          <w:i/>
          <w:iCs/>
        </w:rPr>
        <w:t xml:space="preserve">Технического задания </w:t>
      </w:r>
      <w:r>
        <w:t xml:space="preserve">и </w:t>
      </w:r>
      <w:r>
        <w:rPr>
          <w:i/>
          <w:iCs/>
        </w:rPr>
        <w:t>Календарного плана</w:t>
      </w:r>
      <w:r>
        <w:t>;</w:t>
      </w:r>
    </w:p>
    <w:p w:rsidR="00E0750C" w:rsidRDefault="00E0750C" w:rsidP="00E0750C">
      <w:pPr>
        <w:numPr>
          <w:ilvl w:val="0"/>
          <w:numId w:val="19"/>
        </w:numPr>
        <w:tabs>
          <w:tab w:val="clear" w:pos="720"/>
          <w:tab w:val="left" w:pos="1134"/>
        </w:tabs>
        <w:suppressAutoHyphens/>
        <w:ind w:left="0" w:firstLine="567"/>
        <w:jc w:val="both"/>
      </w:pPr>
      <w:r>
        <w:t>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E0750C" w:rsidRDefault="00E0750C" w:rsidP="00E0750C">
      <w:pPr>
        <w:numPr>
          <w:ilvl w:val="0"/>
          <w:numId w:val="19"/>
        </w:numPr>
        <w:tabs>
          <w:tab w:val="clear" w:pos="720"/>
          <w:tab w:val="left" w:pos="1134"/>
        </w:tabs>
        <w:suppressAutoHyphens/>
        <w:ind w:left="0" w:firstLine="567"/>
        <w:jc w:val="both"/>
      </w:pPr>
      <w:r>
        <w:t>если в процессе выполнения выясняется нецелесообразность дальнейшего проведения Работ по настоящему Договору, приостановить их, поставив об этом в известность Заказчика в течение 5 (пяти) рабочих дней после приостановления Работ.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E0750C" w:rsidRDefault="00E0750C" w:rsidP="00E0750C">
      <w:pPr>
        <w:numPr>
          <w:ilvl w:val="0"/>
          <w:numId w:val="19"/>
        </w:numPr>
        <w:tabs>
          <w:tab w:val="clear" w:pos="720"/>
          <w:tab w:val="left" w:pos="1134"/>
        </w:tabs>
        <w:suppressAutoHyphens/>
        <w:ind w:left="0" w:firstLine="567"/>
        <w:jc w:val="both"/>
      </w:pPr>
      <w:r>
        <w:t>проводить Работы в соответствии с требованиями регуляторных органов;</w:t>
      </w:r>
    </w:p>
    <w:p w:rsidR="00E0750C" w:rsidRDefault="00E0750C" w:rsidP="00E0750C">
      <w:pPr>
        <w:numPr>
          <w:ilvl w:val="0"/>
          <w:numId w:val="19"/>
        </w:numPr>
        <w:tabs>
          <w:tab w:val="clear" w:pos="720"/>
          <w:tab w:val="left" w:pos="1134"/>
        </w:tabs>
        <w:suppressAutoHyphens/>
        <w:ind w:left="0" w:firstLine="567"/>
        <w:jc w:val="both"/>
      </w:pPr>
      <w:r w:rsidRPr="00BD29D8">
        <w:lastRenderedPageBreak/>
        <w:t>своими силами и за свой счет устранять недостатки в результатах выполненных Работ по настоящему Договору, допущенных по вине</w:t>
      </w:r>
      <w:r>
        <w:t xml:space="preserve"> Исполнителя</w:t>
      </w:r>
      <w:r w:rsidRPr="00BD29D8">
        <w:t>;</w:t>
      </w:r>
    </w:p>
    <w:p w:rsidR="00E0750C" w:rsidRDefault="00E0750C" w:rsidP="00E0750C">
      <w:pPr>
        <w:numPr>
          <w:ilvl w:val="0"/>
          <w:numId w:val="19"/>
        </w:numPr>
        <w:tabs>
          <w:tab w:val="clear" w:pos="720"/>
          <w:tab w:val="left" w:pos="1134"/>
        </w:tabs>
        <w:suppressAutoHyphens/>
        <w:ind w:left="0" w:firstLine="567"/>
        <w:jc w:val="both"/>
      </w:pPr>
      <w:r>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E0750C" w:rsidRDefault="00E0750C" w:rsidP="00E0750C">
      <w:pPr>
        <w:numPr>
          <w:ilvl w:val="0"/>
          <w:numId w:val="19"/>
        </w:numPr>
        <w:tabs>
          <w:tab w:val="clear" w:pos="720"/>
          <w:tab w:val="left" w:pos="1134"/>
        </w:tabs>
        <w:suppressAutoHyphens/>
        <w:ind w:left="0" w:firstLine="567"/>
        <w:jc w:val="both"/>
      </w:pPr>
      <w:r>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E0750C" w:rsidRDefault="00E0750C" w:rsidP="00E0750C">
      <w:pPr>
        <w:numPr>
          <w:ilvl w:val="0"/>
          <w:numId w:val="19"/>
        </w:numPr>
        <w:tabs>
          <w:tab w:val="clear" w:pos="720"/>
          <w:tab w:val="left" w:pos="1134"/>
        </w:tabs>
        <w:suppressAutoHyphens/>
        <w:ind w:left="0" w:firstLine="567"/>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E0750C" w:rsidRDefault="00E0750C" w:rsidP="00E0750C">
      <w:pPr>
        <w:numPr>
          <w:ilvl w:val="0"/>
          <w:numId w:val="19"/>
        </w:numPr>
        <w:tabs>
          <w:tab w:val="clear" w:pos="720"/>
          <w:tab w:val="left" w:pos="1134"/>
        </w:tabs>
        <w:suppressAutoHyphens/>
        <w:ind w:left="0" w:firstLine="567"/>
        <w:jc w:val="both"/>
      </w:pPr>
      <w:r>
        <w:t xml:space="preserve">в письменной форме согласовать с Заказчиком количество образцов лекарственных препаратов, необходимых для проведения исследования в соответствии с протоколом клинического исследования; </w:t>
      </w:r>
    </w:p>
    <w:p w:rsidR="00E0750C" w:rsidRDefault="00E0750C" w:rsidP="00E0750C">
      <w:pPr>
        <w:numPr>
          <w:ilvl w:val="0"/>
          <w:numId w:val="19"/>
        </w:numPr>
        <w:tabs>
          <w:tab w:val="clear" w:pos="720"/>
          <w:tab w:val="left" w:pos="1134"/>
        </w:tabs>
        <w:suppressAutoHyphens/>
        <w:ind w:left="0" w:firstLine="567"/>
        <w:jc w:val="both"/>
      </w:pPr>
      <w:r>
        <w:t xml:space="preserve">своевременно и в максимально короткий срок сообщать обо всех событиях, требующих немедленного уведомления Заказчика; </w:t>
      </w:r>
    </w:p>
    <w:p w:rsidR="00E0750C" w:rsidRDefault="00E0750C" w:rsidP="00E0750C">
      <w:pPr>
        <w:numPr>
          <w:ilvl w:val="0"/>
          <w:numId w:val="19"/>
        </w:numPr>
        <w:tabs>
          <w:tab w:val="clear" w:pos="720"/>
          <w:tab w:val="left" w:pos="1134"/>
        </w:tabs>
        <w:suppressAutoHyphens/>
        <w:ind w:left="0" w:firstLine="567"/>
        <w:jc w:val="both"/>
      </w:pPr>
      <w:r>
        <w:t xml:space="preserve">своевременно предоставлять Заказчику другие данные/документацию для выполнения текущих мероприятий по </w:t>
      </w:r>
      <w:proofErr w:type="spellStart"/>
      <w:r>
        <w:t>фармаконадзору</w:t>
      </w:r>
      <w:proofErr w:type="spellEnd"/>
      <w:r>
        <w:t>;</w:t>
      </w:r>
    </w:p>
    <w:p w:rsidR="00E0750C" w:rsidRDefault="00E0750C" w:rsidP="00E0750C">
      <w:pPr>
        <w:pStyle w:val="aff2"/>
        <w:numPr>
          <w:ilvl w:val="0"/>
          <w:numId w:val="19"/>
        </w:numPr>
        <w:tabs>
          <w:tab w:val="clear" w:pos="720"/>
          <w:tab w:val="left" w:pos="1134"/>
        </w:tabs>
        <w:suppressAutoHyphens/>
        <w:ind w:left="0" w:firstLine="567"/>
        <w:jc w:val="both"/>
      </w:pPr>
      <w:r>
        <w:t>п</w:t>
      </w:r>
      <w:r w:rsidRPr="000410CA">
        <w:t>роводить мониторинг исследования</w:t>
      </w:r>
    </w:p>
    <w:p w:rsidR="00E0750C" w:rsidRPr="000410CA" w:rsidRDefault="00E0750C" w:rsidP="00E0750C">
      <w:pPr>
        <w:tabs>
          <w:tab w:val="left" w:pos="1134"/>
        </w:tabs>
        <w:suppressAutoHyphens/>
        <w:ind w:firstLine="567"/>
        <w:jc w:val="both"/>
      </w:pPr>
      <w:r w:rsidRPr="000410CA">
        <w:t>4.3.</w:t>
      </w:r>
      <w:r>
        <w:tab/>
      </w:r>
      <w:r w:rsidRPr="000410CA">
        <w:t>Заказчик имеет право:</w:t>
      </w:r>
    </w:p>
    <w:p w:rsidR="00E0750C" w:rsidRDefault="00E0750C" w:rsidP="00E0750C">
      <w:pPr>
        <w:numPr>
          <w:ilvl w:val="0"/>
          <w:numId w:val="17"/>
        </w:numPr>
        <w:tabs>
          <w:tab w:val="clear" w:pos="644"/>
          <w:tab w:val="left" w:pos="1134"/>
        </w:tabs>
        <w:suppressAutoHyphens/>
        <w:ind w:left="0" w:firstLine="567"/>
        <w:jc w:val="both"/>
      </w:pPr>
      <w:r w:rsidRPr="000410CA">
        <w:t>осуществлять контроль над ходом выполнения Исполнителем Работ, проводить визиты в клинический центр по согласованию с Исполнителем;</w:t>
      </w:r>
      <w:r>
        <w:t xml:space="preserve"> </w:t>
      </w:r>
    </w:p>
    <w:p w:rsidR="00E0750C" w:rsidRDefault="00E0750C" w:rsidP="00E0750C">
      <w:pPr>
        <w:numPr>
          <w:ilvl w:val="0"/>
          <w:numId w:val="17"/>
        </w:numPr>
        <w:tabs>
          <w:tab w:val="clear" w:pos="644"/>
          <w:tab w:val="left" w:pos="1134"/>
        </w:tabs>
        <w:suppressAutoHyphens/>
        <w:ind w:left="0" w:firstLine="567"/>
        <w:jc w:val="both"/>
      </w:pPr>
      <w:r>
        <w:t xml:space="preserve">запрашивать у Исполнителя данные/документацию, необходимую для выполнения текущих мероприятий по </w:t>
      </w:r>
      <w:proofErr w:type="spellStart"/>
      <w:r>
        <w:t>фармаконадзору</w:t>
      </w:r>
      <w:proofErr w:type="spellEnd"/>
      <w:r>
        <w:t xml:space="preserve"> для пациентов, у которых зафиксированы серьезные нежелательные явления или серьезные непредвиденные реакции (</w:t>
      </w:r>
      <w:proofErr w:type="spellStart"/>
      <w:r>
        <w:t>анонимизированные</w:t>
      </w:r>
      <w:proofErr w:type="spellEnd"/>
      <w:r>
        <w:t xml:space="preserve"> копии страниц первичной документации</w:t>
      </w:r>
      <w:r w:rsidRPr="00073714">
        <w:t xml:space="preserve">, </w:t>
      </w:r>
      <w:r>
        <w:t xml:space="preserve">выгрузки данных из </w:t>
      </w:r>
      <w:proofErr w:type="spellStart"/>
      <w:r>
        <w:t>эИРК</w:t>
      </w:r>
      <w:proofErr w:type="spellEnd"/>
      <w:r>
        <w:t xml:space="preserve"> и т.п.);</w:t>
      </w:r>
    </w:p>
    <w:p w:rsidR="00E0750C" w:rsidRDefault="00E0750C" w:rsidP="00E0750C">
      <w:pPr>
        <w:numPr>
          <w:ilvl w:val="0"/>
          <w:numId w:val="17"/>
        </w:numPr>
        <w:tabs>
          <w:tab w:val="clear" w:pos="644"/>
          <w:tab w:val="left" w:pos="1134"/>
        </w:tabs>
        <w:suppressAutoHyphens/>
        <w:ind w:left="0" w:firstLine="567"/>
        <w:jc w:val="both"/>
      </w:pPr>
      <w:r>
        <w:t>п</w:t>
      </w:r>
      <w:r w:rsidRPr="000410CA">
        <w:t>рисутствовать при проведении мониторинга по</w:t>
      </w:r>
      <w:r>
        <w:t xml:space="preserve"> согласованию с Исполнителем.</w:t>
      </w:r>
    </w:p>
    <w:p w:rsidR="00E0750C" w:rsidRDefault="00E0750C" w:rsidP="00E0750C">
      <w:pPr>
        <w:tabs>
          <w:tab w:val="left" w:pos="360"/>
        </w:tabs>
        <w:suppressAutoHyphens/>
        <w:ind w:firstLine="567"/>
      </w:pPr>
    </w:p>
    <w:p w:rsidR="00E0750C" w:rsidRDefault="00E0750C" w:rsidP="00E0750C">
      <w:pPr>
        <w:numPr>
          <w:ilvl w:val="0"/>
          <w:numId w:val="21"/>
        </w:numPr>
        <w:ind w:left="0" w:firstLine="0"/>
        <w:jc w:val="center"/>
        <w:rPr>
          <w:b/>
          <w:bCs/>
        </w:rPr>
      </w:pPr>
      <w:r>
        <w:rPr>
          <w:b/>
          <w:bCs/>
        </w:rPr>
        <w:t>ОТВЕТСТВЕННОСТЬ СТОРОН</w:t>
      </w:r>
    </w:p>
    <w:p w:rsidR="00E0750C" w:rsidRDefault="00E0750C" w:rsidP="00E0750C">
      <w:pPr>
        <w:ind w:left="720"/>
        <w:rPr>
          <w:b/>
          <w:bCs/>
        </w:rPr>
      </w:pPr>
    </w:p>
    <w:p w:rsidR="00E0750C" w:rsidRPr="005E2A91" w:rsidRDefault="00E0750C" w:rsidP="00E0750C">
      <w:pPr>
        <w:tabs>
          <w:tab w:val="left" w:pos="1134"/>
        </w:tabs>
        <w:ind w:right="-6" w:firstLine="540"/>
        <w:jc w:val="both"/>
        <w:rPr>
          <w:color w:val="000000"/>
          <w:spacing w:val="-1"/>
        </w:rPr>
      </w:pPr>
      <w:r>
        <w:rPr>
          <w:color w:val="000000"/>
          <w:spacing w:val="-3"/>
        </w:rPr>
        <w:t>5.1.</w:t>
      </w:r>
      <w:r>
        <w:rPr>
          <w:color w:val="000000"/>
          <w:spacing w:val="-3"/>
        </w:rPr>
        <w:tab/>
        <w:t xml:space="preserve">Стороны несут ответственность за неисполнение или ненадлежащее исполнение своих </w:t>
      </w:r>
      <w:r>
        <w:rPr>
          <w:color w:val="000000"/>
          <w:spacing w:val="1"/>
        </w:rPr>
        <w:t xml:space="preserve">обязательств по настоящему Договору в порядке, установленном действующим законодательством </w:t>
      </w:r>
      <w:r>
        <w:rPr>
          <w:color w:val="000000"/>
          <w:spacing w:val="-16"/>
        </w:rPr>
        <w:t>Российской Федерации.</w:t>
      </w:r>
    </w:p>
    <w:p w:rsidR="00E0750C" w:rsidRPr="005E2A91" w:rsidRDefault="00E0750C" w:rsidP="00E0750C">
      <w:pPr>
        <w:tabs>
          <w:tab w:val="left" w:pos="1134"/>
        </w:tabs>
        <w:ind w:right="-6" w:firstLine="540"/>
        <w:jc w:val="both"/>
        <w:rPr>
          <w:color w:val="000000"/>
          <w:spacing w:val="-1"/>
        </w:rPr>
      </w:pPr>
      <w:r>
        <w:rPr>
          <w:color w:val="000000"/>
          <w:spacing w:val="-1"/>
        </w:rPr>
        <w:t>5.2.</w:t>
      </w:r>
      <w:r>
        <w:rPr>
          <w:color w:val="000000"/>
          <w:spacing w:val="-1"/>
        </w:rPr>
        <w:tab/>
        <w:t>Всю ответственность за содержание документов, подготовленных Исполнителем в соответствии с настоящим Договором, и представленных Заказчиком регуляторным органам, несет Исполнитель. Информация, предоставляемая Заказчиком Исполнителю должна быть достоверной, полной и исчерпывающей. Ответственность за представление неполной, ложной или недостоверной информации Исполнителю несет Заказчик.</w:t>
      </w:r>
    </w:p>
    <w:p w:rsidR="00E0750C" w:rsidRPr="005E2A91" w:rsidRDefault="00E0750C" w:rsidP="00E0750C">
      <w:pPr>
        <w:tabs>
          <w:tab w:val="left" w:pos="1134"/>
        </w:tabs>
        <w:ind w:right="-6" w:firstLine="540"/>
        <w:jc w:val="both"/>
        <w:rPr>
          <w:color w:val="000000"/>
          <w:spacing w:val="-3"/>
        </w:rPr>
      </w:pPr>
      <w:r>
        <w:rPr>
          <w:color w:val="000000"/>
          <w:spacing w:val="-16"/>
        </w:rPr>
        <w:t>5.3.</w:t>
      </w:r>
      <w:r>
        <w:rPr>
          <w:color w:val="000000"/>
          <w:spacing w:val="-16"/>
        </w:rPr>
        <w:tab/>
      </w:r>
      <w:r>
        <w:rPr>
          <w:color w:val="000000"/>
          <w:spacing w:val="-4"/>
        </w:rPr>
        <w:t xml:space="preserve">За просрочку выполнения Исполнителем Работ (этапов Работ) Заказчик </w:t>
      </w:r>
      <w:r>
        <w:rPr>
          <w:color w:val="000000"/>
          <w:spacing w:val="-1"/>
        </w:rPr>
        <w:t xml:space="preserve">вправе требовать с Исполнителя уплаты пеню в размере 0,1% от стоимости просроченных выполнением Работ </w:t>
      </w:r>
      <w:r>
        <w:rPr>
          <w:color w:val="000000"/>
          <w:spacing w:val="-3"/>
        </w:rPr>
        <w:t xml:space="preserve">за каждый день просрочки, но не более 20% от договорной стоимости Работ, </w:t>
      </w:r>
      <w:r>
        <w:rPr>
          <w:rFonts w:eastAsia="Calibri"/>
          <w:color w:val="000000"/>
          <w:spacing w:val="-3"/>
          <w:lang w:eastAsia="en-US"/>
        </w:rPr>
        <w:t>только если просрочка выполнения Исполнителем Работ (этапов Работ) не вызвана виной Заказчика.</w:t>
      </w:r>
    </w:p>
    <w:p w:rsidR="00E0750C" w:rsidRPr="005E2A91" w:rsidRDefault="00E0750C" w:rsidP="00E0750C">
      <w:pPr>
        <w:tabs>
          <w:tab w:val="left" w:pos="1134"/>
        </w:tabs>
        <w:ind w:right="-11" w:firstLine="540"/>
        <w:jc w:val="both"/>
        <w:rPr>
          <w:color w:val="000000"/>
          <w:spacing w:val="-3"/>
        </w:rPr>
      </w:pPr>
      <w:r>
        <w:rPr>
          <w:color w:val="000000"/>
          <w:spacing w:val="-3"/>
        </w:rPr>
        <w:t>5.4.</w:t>
      </w:r>
      <w:r>
        <w:rPr>
          <w:color w:val="000000"/>
          <w:spacing w:val="-3"/>
        </w:rPr>
        <w:tab/>
        <w:t xml:space="preserve">За просрочку оплаты выполненной Работы Исполнитель имеет право требовать от Заказчика уплаты </w:t>
      </w:r>
      <w:r>
        <w:rPr>
          <w:color w:val="000000"/>
          <w:spacing w:val="-1"/>
        </w:rPr>
        <w:t>пени в размере 0,1 % от размера просроченных оплатой платежей</w:t>
      </w:r>
      <w:r>
        <w:rPr>
          <w:color w:val="000000"/>
          <w:spacing w:val="-3"/>
        </w:rPr>
        <w:t xml:space="preserve"> за каждый день просрочки, но не более 20% от договорной стоимости Работ, </w:t>
      </w:r>
      <w:r>
        <w:rPr>
          <w:rFonts w:eastAsia="Calibri"/>
          <w:color w:val="000000"/>
          <w:spacing w:val="-3"/>
          <w:lang w:eastAsia="en-US"/>
        </w:rPr>
        <w:t>только если просрочка оплаты Заказчиком выполненной Исполнителем Работы не вызвана виной Исполнителя.</w:t>
      </w:r>
    </w:p>
    <w:p w:rsidR="00E0750C" w:rsidRPr="005E2A91" w:rsidRDefault="00E0750C" w:rsidP="00E0750C">
      <w:pPr>
        <w:widowControl w:val="0"/>
        <w:tabs>
          <w:tab w:val="left" w:pos="1134"/>
        </w:tabs>
        <w:suppressAutoHyphens/>
        <w:ind w:firstLine="540"/>
        <w:jc w:val="both"/>
      </w:pPr>
      <w:r>
        <w:rPr>
          <w:spacing w:val="-3"/>
        </w:rPr>
        <w:t>5.5.</w:t>
      </w:r>
      <w:r>
        <w:rPr>
          <w:spacing w:val="-3"/>
        </w:rPr>
        <w:tab/>
      </w:r>
      <w:r>
        <w:rPr>
          <w:rStyle w:val="highlighthighlightactive"/>
        </w:rPr>
        <w:t>Сторона</w:t>
      </w:r>
      <w:hyperlink r:id="rId16" w:anchor="YANDEX_7" w:history="1"/>
      <w:r w:rsidRPr="005E2A91">
        <w:t xml:space="preserve">, не исполнившая или ненадлежащим образом исполнившая обязательства по настоящему Договору, обязана возместить другой </w:t>
      </w:r>
      <w:hyperlink r:id="rId17" w:anchor="YANDEX_6" w:history="1"/>
      <w:r w:rsidRPr="005E2A91">
        <w:rPr>
          <w:rStyle w:val="highlighthighlightactive"/>
        </w:rPr>
        <w:t>Стороне</w:t>
      </w:r>
      <w:hyperlink r:id="rId18" w:anchor="YANDEX_8" w:history="1"/>
      <w:r w:rsidRPr="005E2A91">
        <w:t xml:space="preserve"> причиненные таким неисполнением убытки в </w:t>
      </w:r>
      <w:r>
        <w:t>виде реального ущерба.</w:t>
      </w:r>
    </w:p>
    <w:p w:rsidR="00E0750C" w:rsidRDefault="00E0750C" w:rsidP="00E0750C">
      <w:pPr>
        <w:widowControl w:val="0"/>
        <w:tabs>
          <w:tab w:val="left" w:pos="1134"/>
        </w:tabs>
        <w:suppressAutoHyphens/>
        <w:ind w:firstLine="540"/>
        <w:jc w:val="both"/>
        <w:rPr>
          <w:spacing w:val="-3"/>
        </w:rPr>
      </w:pPr>
      <w:r w:rsidRPr="005E2A91">
        <w:rPr>
          <w:rStyle w:val="highlighthighlightactive"/>
        </w:rPr>
        <w:t>5.6.</w:t>
      </w:r>
      <w:r>
        <w:rPr>
          <w:rStyle w:val="highlighthighlightactive"/>
        </w:rPr>
        <w:tab/>
      </w:r>
      <w:r w:rsidRPr="005E2A91">
        <w:t>Стороны не несут ответственност</w:t>
      </w:r>
      <w:r>
        <w:t>ь</w:t>
      </w:r>
      <w:r w:rsidRPr="005E2A91">
        <w:t xml:space="preserve"> за убытки</w:t>
      </w:r>
      <w:r w:rsidRPr="000410CA">
        <w:t xml:space="preserve">, </w:t>
      </w:r>
      <w:r>
        <w:t xml:space="preserve">в виде </w:t>
      </w:r>
      <w:r w:rsidRPr="005E2A91">
        <w:t>упущенной выгод</w:t>
      </w:r>
      <w:r>
        <w:t>ы</w:t>
      </w:r>
      <w:r w:rsidRPr="005E2A91">
        <w:t>. Материальная ответственность Исполнителя не может превышать</w:t>
      </w:r>
      <w:r>
        <w:t xml:space="preserve"> размер</w:t>
      </w:r>
      <w:r w:rsidRPr="005E2A91">
        <w:t xml:space="preserve"> стоимости </w:t>
      </w:r>
      <w:r w:rsidRPr="000410CA">
        <w:t>его</w:t>
      </w:r>
      <w:r w:rsidRPr="005E2A91">
        <w:t xml:space="preserve"> Работ по настоящему Договору. </w:t>
      </w:r>
    </w:p>
    <w:p w:rsidR="00E0750C" w:rsidRPr="000410CA" w:rsidRDefault="00E0750C" w:rsidP="00E0750C">
      <w:pPr>
        <w:tabs>
          <w:tab w:val="left" w:pos="1134"/>
        </w:tabs>
        <w:ind w:right="-11" w:firstLine="540"/>
        <w:jc w:val="both"/>
      </w:pPr>
      <w:r w:rsidRPr="000410CA">
        <w:rPr>
          <w:color w:val="000000"/>
          <w:spacing w:val="-3"/>
        </w:rPr>
        <w:lastRenderedPageBreak/>
        <w:t>5.7.</w:t>
      </w:r>
      <w:r>
        <w:rPr>
          <w:color w:val="000000"/>
          <w:spacing w:val="-3"/>
        </w:rPr>
        <w:tab/>
      </w:r>
      <w:r w:rsidRPr="000410CA">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w:t>
      </w:r>
      <w:r>
        <w:t xml:space="preserve"> для целей бухгалтерского и налогового учёта</w:t>
      </w:r>
      <w:r w:rsidRPr="000410CA">
        <w:t xml:space="preserve"> с момента вступления в силу судебного решения.</w:t>
      </w:r>
    </w:p>
    <w:p w:rsidR="00E0750C" w:rsidRDefault="00E0750C" w:rsidP="00E0750C">
      <w:pPr>
        <w:tabs>
          <w:tab w:val="left" w:pos="1134"/>
        </w:tabs>
        <w:ind w:right="-11" w:firstLine="540"/>
        <w:jc w:val="both"/>
      </w:pPr>
      <w:r>
        <w:t>5.8.</w:t>
      </w:r>
      <w:r>
        <w:tab/>
        <w:t>Уплата штрафных санкций не освобождает Сторону от выполнения ею предусмотренных настоящим Договором обязательств.</w:t>
      </w:r>
    </w:p>
    <w:p w:rsidR="00E0750C" w:rsidRDefault="00E0750C" w:rsidP="00E0750C">
      <w:pPr>
        <w:tabs>
          <w:tab w:val="left" w:pos="1134"/>
        </w:tabs>
        <w:ind w:right="-11" w:firstLine="540"/>
        <w:jc w:val="both"/>
      </w:pPr>
      <w:r>
        <w:t>5.9.</w:t>
      </w:r>
      <w:r>
        <w:tab/>
      </w:r>
      <w:r w:rsidRPr="00DB6740">
        <w:t xml:space="preserve">Исполнитель несет ответственность за качество сведений, содержащихся в отчете </w:t>
      </w:r>
      <w:r w:rsidRPr="00DB6740">
        <w:rPr>
          <w:bCs/>
        </w:rPr>
        <w:t xml:space="preserve">о проведенном клиническом исследовании. В случае получения запроса и/ или замечаний от Минздрава России, Исполнитель обязуется самостоятельно и за свой счет устранить выявленные недостатки. </w:t>
      </w:r>
      <w:r w:rsidRPr="00DB6740">
        <w:t xml:space="preserve">В случае отказа Исполнителя </w:t>
      </w:r>
      <w:r w:rsidRPr="00DB6740">
        <w:rPr>
          <w:bCs/>
        </w:rPr>
        <w:t>от устранения замечаний и ошибок Заказчик</w:t>
      </w:r>
      <w:r w:rsidRPr="00DB6740">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w:t>
      </w:r>
      <w:r>
        <w:t>.</w:t>
      </w:r>
    </w:p>
    <w:p w:rsidR="00E0750C" w:rsidRDefault="00E0750C" w:rsidP="00E0750C">
      <w:pPr>
        <w:tabs>
          <w:tab w:val="left" w:pos="1134"/>
        </w:tabs>
        <w:ind w:right="-11" w:firstLine="540"/>
        <w:jc w:val="both"/>
      </w:pPr>
      <w:r>
        <w:t>5.10.</w:t>
      </w:r>
      <w:r>
        <w:tab/>
        <w:t>Исполнитель несет ответственность за действия и/или бездействие третьих лиц, привлеченных для выполнения обязательств по настоящему Договору.</w:t>
      </w:r>
    </w:p>
    <w:p w:rsidR="00E0750C" w:rsidRDefault="00E0750C" w:rsidP="00E0750C">
      <w:pPr>
        <w:suppressAutoHyphens/>
      </w:pPr>
    </w:p>
    <w:p w:rsidR="00E0750C" w:rsidRDefault="00E0750C" w:rsidP="00E0750C">
      <w:pPr>
        <w:numPr>
          <w:ilvl w:val="0"/>
          <w:numId w:val="21"/>
        </w:numPr>
        <w:autoSpaceDE w:val="0"/>
        <w:autoSpaceDN w:val="0"/>
        <w:ind w:left="0" w:firstLine="0"/>
        <w:jc w:val="center"/>
        <w:rPr>
          <w:b/>
          <w:bCs/>
        </w:rPr>
      </w:pPr>
      <w:r>
        <w:rPr>
          <w:b/>
          <w:bCs/>
        </w:rPr>
        <w:t xml:space="preserve">ОБСТОЯТЕЛЬСТВА </w:t>
      </w:r>
      <w:proofErr w:type="gramStart"/>
      <w:r>
        <w:rPr>
          <w:b/>
          <w:bCs/>
        </w:rPr>
        <w:t>ФОРС</w:t>
      </w:r>
      <w:proofErr w:type="gramEnd"/>
      <w:r>
        <w:rPr>
          <w:b/>
          <w:bCs/>
        </w:rPr>
        <w:t xml:space="preserve"> – МАЖОРА</w:t>
      </w:r>
    </w:p>
    <w:p w:rsidR="00E0750C" w:rsidRDefault="00E0750C" w:rsidP="00E0750C">
      <w:pPr>
        <w:autoSpaceDE w:val="0"/>
        <w:autoSpaceDN w:val="0"/>
        <w:ind w:left="720"/>
        <w:rPr>
          <w:b/>
          <w:bCs/>
        </w:rPr>
      </w:pPr>
    </w:p>
    <w:p w:rsidR="00E0750C" w:rsidRDefault="00E0750C" w:rsidP="00E0750C">
      <w:pPr>
        <w:tabs>
          <w:tab w:val="left" w:pos="1134"/>
        </w:tabs>
        <w:autoSpaceDE w:val="0"/>
        <w:autoSpaceDN w:val="0"/>
        <w:ind w:firstLine="567"/>
        <w:jc w:val="both"/>
      </w:pPr>
      <w:r>
        <w:t>6.1.</w:t>
      </w:r>
      <w:r>
        <w:tab/>
      </w:r>
      <w:proofErr w:type="gramStart"/>
      <w:r>
        <w:t>Под обстоятельствами форс-мажора понимаются, например: пожар, наводнение, стихийные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E0750C" w:rsidRDefault="00E0750C" w:rsidP="00E0750C">
      <w:pPr>
        <w:tabs>
          <w:tab w:val="left" w:pos="1134"/>
        </w:tabs>
        <w:autoSpaceDE w:val="0"/>
        <w:autoSpaceDN w:val="0"/>
        <w:ind w:firstLine="567"/>
        <w:jc w:val="both"/>
      </w:pPr>
      <w:r>
        <w:t>6.2.</w:t>
      </w:r>
      <w:r>
        <w:tab/>
        <w:t>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E0750C" w:rsidRDefault="00E0750C" w:rsidP="00E0750C">
      <w:pPr>
        <w:tabs>
          <w:tab w:val="left" w:pos="1134"/>
        </w:tabs>
        <w:autoSpaceDE w:val="0"/>
        <w:autoSpaceDN w:val="0"/>
        <w:ind w:firstLine="567"/>
        <w:jc w:val="both"/>
      </w:pPr>
      <w:r>
        <w:t>6.3.</w:t>
      </w:r>
      <w:r>
        <w:tab/>
        <w:t>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E0750C" w:rsidRDefault="00E0750C" w:rsidP="00E0750C">
      <w:pPr>
        <w:tabs>
          <w:tab w:val="left" w:pos="1134"/>
        </w:tabs>
        <w:autoSpaceDE w:val="0"/>
        <w:autoSpaceDN w:val="0"/>
        <w:ind w:firstLine="567"/>
        <w:jc w:val="both"/>
      </w:pPr>
      <w:r>
        <w:t>6.4.</w:t>
      </w:r>
      <w:r>
        <w:tab/>
        <w:t>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E0750C" w:rsidRDefault="00E0750C" w:rsidP="00E0750C">
      <w:pPr>
        <w:tabs>
          <w:tab w:val="left" w:pos="1134"/>
        </w:tabs>
        <w:autoSpaceDE w:val="0"/>
        <w:autoSpaceDN w:val="0"/>
        <w:ind w:firstLine="567"/>
        <w:jc w:val="both"/>
      </w:pPr>
      <w:r>
        <w:t>6.5.</w:t>
      </w:r>
      <w:r>
        <w:tab/>
        <w:t>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другую Сторону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E0750C" w:rsidRDefault="00E0750C" w:rsidP="00E0750C">
      <w:pPr>
        <w:tabs>
          <w:tab w:val="left" w:pos="1134"/>
        </w:tabs>
        <w:autoSpaceDE w:val="0"/>
        <w:autoSpaceDN w:val="0"/>
        <w:ind w:firstLine="567"/>
        <w:jc w:val="both"/>
      </w:pPr>
      <w:r>
        <w:t>6.6.</w:t>
      </w:r>
      <w:r>
        <w:tab/>
        <w:t>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E0750C" w:rsidRDefault="00E0750C" w:rsidP="00E0750C">
      <w:pPr>
        <w:tabs>
          <w:tab w:val="left" w:pos="1134"/>
        </w:tabs>
        <w:autoSpaceDE w:val="0"/>
        <w:autoSpaceDN w:val="0"/>
        <w:ind w:firstLine="567"/>
        <w:jc w:val="both"/>
      </w:pPr>
      <w:r>
        <w:t>6.7.</w:t>
      </w:r>
      <w:r>
        <w:tab/>
        <w:t>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E0750C" w:rsidRDefault="00E0750C" w:rsidP="00E0750C">
      <w:pPr>
        <w:tabs>
          <w:tab w:val="left" w:pos="1134"/>
        </w:tabs>
        <w:autoSpaceDE w:val="0"/>
        <w:autoSpaceDN w:val="0"/>
        <w:ind w:firstLine="567"/>
        <w:jc w:val="both"/>
      </w:pPr>
      <w:r>
        <w:t>6.8.</w:t>
      </w:r>
      <w:r>
        <w:tab/>
      </w:r>
      <w:proofErr w:type="gramStart"/>
      <w:r>
        <w:t xml:space="preserve">В случаях, когда указанные в пункте 6.1 настоящей статьи обстоятельства и их последствия продолжают действовать более 6 (шести)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w:t>
      </w:r>
      <w:r>
        <w:lastRenderedPageBreak/>
        <w:t>за один месяц до даты расторжения Договора.</w:t>
      </w:r>
      <w:proofErr w:type="gramEnd"/>
      <w:r>
        <w:t xml:space="preserve"> При этом ни одна из Сторон не вправе требовать возмещения каких-либо убытков, понесенных ею по настоящему Договору. </w:t>
      </w:r>
    </w:p>
    <w:p w:rsidR="00E0750C" w:rsidRDefault="00E0750C" w:rsidP="00E0750C">
      <w:pPr>
        <w:autoSpaceDE w:val="0"/>
        <w:autoSpaceDN w:val="0"/>
      </w:pPr>
    </w:p>
    <w:p w:rsidR="00E0750C" w:rsidRDefault="00E0750C" w:rsidP="00E0750C">
      <w:pPr>
        <w:numPr>
          <w:ilvl w:val="0"/>
          <w:numId w:val="21"/>
        </w:numPr>
        <w:ind w:left="0" w:firstLine="0"/>
        <w:jc w:val="center"/>
        <w:outlineLvl w:val="0"/>
        <w:rPr>
          <w:b/>
          <w:bCs/>
        </w:rPr>
      </w:pPr>
      <w:r>
        <w:rPr>
          <w:b/>
          <w:bCs/>
        </w:rPr>
        <w:t>ПРАВА НА РЕЗУЛЬТАТЫ ВЫПОЛНЕННЫХ РАБОТ</w:t>
      </w:r>
    </w:p>
    <w:p w:rsidR="00E0750C" w:rsidRDefault="00E0750C" w:rsidP="00E0750C">
      <w:pPr>
        <w:outlineLvl w:val="0"/>
        <w:rPr>
          <w:b/>
          <w:bCs/>
        </w:rPr>
      </w:pPr>
    </w:p>
    <w:p w:rsidR="00E0750C" w:rsidRDefault="00E0750C" w:rsidP="00E0750C">
      <w:pPr>
        <w:tabs>
          <w:tab w:val="left" w:pos="1134"/>
        </w:tabs>
        <w:ind w:firstLine="567"/>
        <w:jc w:val="both"/>
        <w:outlineLvl w:val="0"/>
      </w:pPr>
      <w:r>
        <w:t>7.1.</w:t>
      </w:r>
      <w:r>
        <w:tab/>
        <w:t xml:space="preserve">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E0750C" w:rsidRDefault="00E0750C" w:rsidP="00E0750C">
      <w:pPr>
        <w:tabs>
          <w:tab w:val="left" w:pos="1134"/>
        </w:tabs>
        <w:ind w:firstLine="567"/>
        <w:jc w:val="both"/>
        <w:outlineLvl w:val="0"/>
      </w:pPr>
      <w:r>
        <w:t>7.2.</w:t>
      </w:r>
      <w:r>
        <w:tab/>
        <w:t>Результаты выполненных Работ, полученные в соответствии с настоящим Договором, не могут быть использованы Исполнителем</w:t>
      </w:r>
      <w:r>
        <w:rPr>
          <w:spacing w:val="-2"/>
        </w:rPr>
        <w:t xml:space="preserve"> без получения предварительного письменного согласия</w:t>
      </w:r>
      <w:r>
        <w:t xml:space="preserve"> Заказчика. Результаты выполненных Работ, полученные в соответствии с настоящим Договором, и вся документация к ним (за исключением первичной документации добровольцев и файлов исследователя, которые хранятся в архивах клинических центров), </w:t>
      </w:r>
      <w:bookmarkStart w:id="61" w:name="_GoBack"/>
      <w:r>
        <w:t xml:space="preserve">все копии должны быть переданы Заказчику (с возможностью хранения одной копии отчёта о клиническом исследовании, копии основного файла клинического исследования и электронной </w:t>
      </w:r>
      <w:proofErr w:type="gramStart"/>
      <w:r>
        <w:t>версии</w:t>
      </w:r>
      <w:proofErr w:type="gramEnd"/>
      <w:r>
        <w:t xml:space="preserve"> заполненных ИРК в архиве Исполнителя</w:t>
      </w:r>
      <w:bookmarkEnd w:id="61"/>
      <w:r>
        <w:t xml:space="preserve">), если иное не оговорено Сторонами. </w:t>
      </w:r>
    </w:p>
    <w:p w:rsidR="00E0750C" w:rsidRDefault="00E0750C" w:rsidP="00E0750C">
      <w:pPr>
        <w:tabs>
          <w:tab w:val="left" w:pos="1134"/>
        </w:tabs>
        <w:ind w:firstLine="567"/>
        <w:jc w:val="both"/>
        <w:outlineLvl w:val="0"/>
      </w:pPr>
      <w:r>
        <w:t>7.3.</w:t>
      </w:r>
      <w:r>
        <w:tab/>
        <w:t xml:space="preserve">Исполнитель гарантирует, что вся информация или данные, полученные Исполнителем, его служащими и соисполнителями при исполнении настоящего Договора, являются собственностью Заказчика с момента подписания Акта сдачи-приемки </w:t>
      </w:r>
      <w:r w:rsidRPr="005E2A91">
        <w:t>выполненных работ (этапа Работ) по настоящему Договору.</w:t>
      </w:r>
    </w:p>
    <w:p w:rsidR="00E0750C" w:rsidRDefault="00E0750C" w:rsidP="00E0750C">
      <w:pPr>
        <w:tabs>
          <w:tab w:val="left" w:pos="1134"/>
        </w:tabs>
        <w:ind w:firstLine="567"/>
        <w:jc w:val="both"/>
        <w:outlineLvl w:val="0"/>
        <w:rPr>
          <w:b/>
          <w:bCs/>
        </w:rPr>
      </w:pPr>
      <w:r w:rsidRPr="005E2A91">
        <w:t>7.4.</w:t>
      </w:r>
      <w:r>
        <w:tab/>
      </w:r>
      <w:r w:rsidRPr="005E2A91">
        <w:t>Исполнитель гарантирует передачу полученных по настоящему Договору результатов, не нарушающих исключительных прав третьих лиц.</w:t>
      </w:r>
    </w:p>
    <w:p w:rsidR="00E0750C" w:rsidRDefault="00E0750C" w:rsidP="00E0750C">
      <w:pPr>
        <w:shd w:val="clear" w:color="auto" w:fill="FFFFFF"/>
        <w:tabs>
          <w:tab w:val="left" w:pos="1134"/>
          <w:tab w:val="left" w:pos="3686"/>
        </w:tabs>
        <w:ind w:firstLine="567"/>
        <w:jc w:val="both"/>
        <w:rPr>
          <w:color w:val="000000"/>
          <w:spacing w:val="-8"/>
        </w:rPr>
      </w:pPr>
      <w:r>
        <w:rPr>
          <w:color w:val="000000"/>
          <w:spacing w:val="-1"/>
        </w:rPr>
        <w:t>7.5.</w:t>
      </w:r>
      <w:r>
        <w:rPr>
          <w:color w:val="000000"/>
          <w:spacing w:val="-1"/>
        </w:rPr>
        <w:tab/>
        <w:t xml:space="preserve">Все полученные при выполнении </w:t>
      </w:r>
      <w:r>
        <w:t xml:space="preserve">Работ </w:t>
      </w:r>
      <w:r>
        <w:rPr>
          <w:color w:val="000000"/>
          <w:spacing w:val="-1"/>
        </w:rPr>
        <w:t xml:space="preserve">результаты, включая </w:t>
      </w:r>
      <w:r>
        <w:rPr>
          <w:color w:val="000000"/>
          <w:spacing w:val="5"/>
        </w:rPr>
        <w:t xml:space="preserve">созданные и (или) использованные при выполнении работ объекты </w:t>
      </w:r>
      <w:r>
        <w:rPr>
          <w:color w:val="000000"/>
          <w:spacing w:val="-1"/>
        </w:rPr>
        <w:t>интеллектуальной собственности, подлежат отражению в отчетной документации.</w:t>
      </w:r>
    </w:p>
    <w:p w:rsidR="00E0750C" w:rsidRDefault="00E0750C" w:rsidP="00E0750C">
      <w:pPr>
        <w:shd w:val="clear" w:color="auto" w:fill="FFFFFF"/>
        <w:tabs>
          <w:tab w:val="left" w:pos="1134"/>
        </w:tabs>
        <w:ind w:firstLine="567"/>
        <w:jc w:val="both"/>
        <w:rPr>
          <w:spacing w:val="-1"/>
        </w:rPr>
      </w:pPr>
      <w:r>
        <w:rPr>
          <w:spacing w:val="-1"/>
        </w:rPr>
        <w:t>7.6.</w:t>
      </w:r>
      <w:r>
        <w:rPr>
          <w:spacing w:val="-1"/>
        </w:rPr>
        <w:tab/>
        <w:t xml:space="preserve">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E0750C" w:rsidRDefault="00E0750C" w:rsidP="00E0750C">
      <w:pPr>
        <w:shd w:val="clear" w:color="auto" w:fill="FFFFFF"/>
        <w:tabs>
          <w:tab w:val="left" w:pos="1134"/>
        </w:tabs>
        <w:ind w:firstLine="567"/>
        <w:jc w:val="both"/>
        <w:rPr>
          <w:spacing w:val="-1"/>
        </w:rPr>
      </w:pPr>
      <w:r>
        <w:rPr>
          <w:spacing w:val="-1"/>
        </w:rPr>
        <w:t>7.7.</w:t>
      </w:r>
      <w:r>
        <w:rPr>
          <w:spacing w:val="-1"/>
        </w:rPr>
        <w:tab/>
      </w:r>
      <w:r>
        <w:t xml:space="preserve">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w:t>
      </w:r>
    </w:p>
    <w:p w:rsidR="00E0750C" w:rsidRDefault="00E0750C" w:rsidP="00E0750C">
      <w:pPr>
        <w:tabs>
          <w:tab w:val="left" w:pos="1134"/>
        </w:tabs>
        <w:ind w:firstLine="567"/>
        <w:jc w:val="both"/>
      </w:pPr>
      <w:r>
        <w:t>7.8.</w:t>
      </w:r>
      <w:r>
        <w:tab/>
        <w:t xml:space="preserve">Права на </w:t>
      </w:r>
      <w:proofErr w:type="gramStart"/>
      <w:r>
        <w:t>объекты интеллектуальной собственности, созданные при выполнении Работ по настоящему Договору принадлежат</w:t>
      </w:r>
      <w:proofErr w:type="gramEnd"/>
      <w:r>
        <w:t xml:space="preserve"> Заказчику.</w:t>
      </w:r>
    </w:p>
    <w:p w:rsidR="00E0750C" w:rsidRDefault="00E0750C" w:rsidP="00E0750C">
      <w:pPr>
        <w:tabs>
          <w:tab w:val="left" w:pos="1134"/>
        </w:tabs>
        <w:ind w:firstLine="567"/>
        <w:jc w:val="both"/>
        <w:rPr>
          <w:spacing w:val="-1"/>
        </w:rPr>
      </w:pPr>
      <w:r>
        <w:rPr>
          <w:spacing w:val="-1"/>
        </w:rPr>
        <w:t>7.9.</w:t>
      </w:r>
      <w:r>
        <w:rPr>
          <w:spacing w:val="-1"/>
        </w:rPr>
        <w:tab/>
        <w:t>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E0750C" w:rsidRDefault="00E0750C" w:rsidP="00E0750C">
      <w:pPr>
        <w:tabs>
          <w:tab w:val="left" w:pos="1134"/>
        </w:tabs>
        <w:ind w:firstLine="567"/>
        <w:jc w:val="both"/>
        <w:rPr>
          <w:spacing w:val="-1"/>
        </w:rPr>
      </w:pPr>
      <w:r>
        <w:rPr>
          <w:spacing w:val="-1"/>
        </w:rPr>
        <w:t>7.10.</w:t>
      </w:r>
      <w:r>
        <w:rPr>
          <w:spacing w:val="-1"/>
        </w:rPr>
        <w:tab/>
        <w:t xml:space="preserve">Права на публикацию любой информации, связанной с проведением Работ по настоящему Договору принадлежат Заказчику. Использование результатов Работ по настоящему Договору Исполнителем для подготовки публикаций, докладов/выступлений на научных мероприятиях и т.п. возможно только с письменного разрешения Заказчика. </w:t>
      </w:r>
    </w:p>
    <w:p w:rsidR="00E0750C" w:rsidRDefault="00E0750C" w:rsidP="00E0750C">
      <w:pPr>
        <w:ind w:firstLine="426"/>
        <w:rPr>
          <w:spacing w:val="-1"/>
        </w:rPr>
      </w:pPr>
    </w:p>
    <w:p w:rsidR="00E0750C" w:rsidRDefault="00E0750C" w:rsidP="00E0750C">
      <w:pPr>
        <w:numPr>
          <w:ilvl w:val="0"/>
          <w:numId w:val="21"/>
        </w:numPr>
        <w:shd w:val="clear" w:color="auto" w:fill="FFFFFF"/>
        <w:ind w:left="0" w:firstLine="0"/>
        <w:jc w:val="center"/>
        <w:rPr>
          <w:b/>
          <w:bCs/>
          <w:color w:val="000000"/>
        </w:rPr>
      </w:pPr>
      <w:r>
        <w:rPr>
          <w:b/>
          <w:bCs/>
          <w:color w:val="000000"/>
        </w:rPr>
        <w:t>УСЛОВИЯ КОНФИДЕНЦИАЛЬНОСТИ</w:t>
      </w:r>
    </w:p>
    <w:p w:rsidR="00E0750C" w:rsidRDefault="00E0750C" w:rsidP="00E0750C">
      <w:pPr>
        <w:shd w:val="clear" w:color="auto" w:fill="FFFFFF"/>
        <w:tabs>
          <w:tab w:val="left" w:pos="1354"/>
          <w:tab w:val="left" w:pos="3686"/>
        </w:tabs>
        <w:rPr>
          <w:color w:val="000000"/>
        </w:rPr>
      </w:pPr>
    </w:p>
    <w:p w:rsidR="00E0750C" w:rsidRDefault="00E0750C" w:rsidP="00E0750C">
      <w:pPr>
        <w:shd w:val="clear" w:color="auto" w:fill="FFFFFF"/>
        <w:tabs>
          <w:tab w:val="left" w:pos="1134"/>
          <w:tab w:val="left" w:pos="3686"/>
        </w:tabs>
        <w:ind w:firstLine="426"/>
        <w:jc w:val="both"/>
        <w:rPr>
          <w:u w:val="single"/>
        </w:rPr>
      </w:pPr>
      <w:r>
        <w:rPr>
          <w:color w:val="000000"/>
        </w:rPr>
        <w:t>8.1.</w:t>
      </w:r>
      <w:r>
        <w:rPr>
          <w:color w:val="000000"/>
        </w:rPr>
        <w:tab/>
        <w:t>Стороны обязуются обеспечить конфиденциальность сведений,</w:t>
      </w:r>
      <w:r>
        <w:rPr>
          <w:color w:val="000000"/>
          <w:spacing w:val="5"/>
        </w:rPr>
        <w:t xml:space="preserve"> относящихся к предмету настоящего Договора, ходу его </w:t>
      </w:r>
      <w:r>
        <w:rPr>
          <w:color w:val="000000"/>
          <w:spacing w:val="-1"/>
        </w:rPr>
        <w:t>исполнения и полученным результатам.</w:t>
      </w:r>
    </w:p>
    <w:p w:rsidR="00E0750C" w:rsidRDefault="00E0750C" w:rsidP="00E0750C">
      <w:pPr>
        <w:tabs>
          <w:tab w:val="left" w:pos="1134"/>
        </w:tabs>
        <w:ind w:firstLine="426"/>
        <w:jc w:val="both"/>
      </w:pPr>
      <w:r>
        <w:rPr>
          <w:color w:val="000000"/>
          <w:spacing w:val="1"/>
        </w:rPr>
        <w:t>8.2.</w:t>
      </w:r>
      <w:r>
        <w:rPr>
          <w:color w:val="000000"/>
          <w:spacing w:val="1"/>
        </w:rPr>
        <w:tab/>
      </w:r>
      <w:r>
        <w:t>Любая информация и/или документы, ставшие доступными Стороне по настоящему Договору, являются конфиденциальными.</w:t>
      </w:r>
    </w:p>
    <w:p w:rsidR="00E0750C" w:rsidRDefault="00E0750C" w:rsidP="00E0750C">
      <w:pPr>
        <w:tabs>
          <w:tab w:val="left" w:pos="1134"/>
        </w:tabs>
        <w:ind w:firstLine="426"/>
        <w:jc w:val="both"/>
      </w:pPr>
      <w:r>
        <w:t>8.3.</w:t>
      </w:r>
      <w:r>
        <w:tab/>
        <w:t>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E0750C" w:rsidRDefault="00E0750C" w:rsidP="00E0750C">
      <w:pPr>
        <w:shd w:val="clear" w:color="auto" w:fill="FFFFFF"/>
        <w:tabs>
          <w:tab w:val="left" w:pos="1134"/>
          <w:tab w:val="left" w:pos="3686"/>
        </w:tabs>
        <w:ind w:firstLine="426"/>
        <w:jc w:val="both"/>
      </w:pPr>
      <w:r>
        <w:rPr>
          <w:color w:val="000000"/>
        </w:rPr>
        <w:t>8.4.</w:t>
      </w:r>
      <w:r>
        <w:rPr>
          <w:color w:val="000000"/>
        </w:rPr>
        <w:tab/>
        <w:t xml:space="preserve">Указанные сведения предназначены исключительно для Сторон и не могут </w:t>
      </w:r>
      <w:r>
        <w:rPr>
          <w:color w:val="000000"/>
          <w:spacing w:val="6"/>
        </w:rPr>
        <w:t xml:space="preserve">быть полностью (частично) переданы (опубликованы, разглашены) третьим </w:t>
      </w:r>
      <w:r>
        <w:rPr>
          <w:color w:val="000000"/>
        </w:rPr>
        <w:t xml:space="preserve">лицам или использованы каким-либо иным способом с участием третьих лиц без </w:t>
      </w:r>
      <w:r>
        <w:rPr>
          <w:color w:val="000000"/>
          <w:spacing w:val="-2"/>
        </w:rPr>
        <w:t>согласия Сторон.</w:t>
      </w:r>
    </w:p>
    <w:p w:rsidR="00E0750C" w:rsidRDefault="00E0750C" w:rsidP="00E0750C">
      <w:pPr>
        <w:numPr>
          <w:ilvl w:val="1"/>
          <w:numId w:val="20"/>
        </w:numPr>
        <w:tabs>
          <w:tab w:val="clear" w:pos="360"/>
          <w:tab w:val="num" w:pos="0"/>
          <w:tab w:val="left" w:pos="1134"/>
        </w:tabs>
        <w:ind w:left="0" w:firstLine="426"/>
        <w:jc w:val="both"/>
      </w:pPr>
      <w:r>
        <w:lastRenderedPageBreak/>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E0750C" w:rsidRDefault="00E0750C" w:rsidP="00E0750C">
      <w:pPr>
        <w:numPr>
          <w:ilvl w:val="1"/>
          <w:numId w:val="20"/>
        </w:numPr>
        <w:tabs>
          <w:tab w:val="clear" w:pos="360"/>
          <w:tab w:val="num" w:pos="0"/>
          <w:tab w:val="left" w:pos="1134"/>
        </w:tabs>
        <w:ind w:left="0" w:firstLine="426"/>
        <w:jc w:val="both"/>
      </w:pPr>
      <w:r>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E0750C" w:rsidRDefault="00E0750C" w:rsidP="00E0750C">
      <w:pPr>
        <w:numPr>
          <w:ilvl w:val="1"/>
          <w:numId w:val="20"/>
        </w:numPr>
        <w:tabs>
          <w:tab w:val="clear" w:pos="360"/>
          <w:tab w:val="num" w:pos="0"/>
          <w:tab w:val="left" w:pos="1134"/>
        </w:tabs>
        <w:ind w:left="0" w:firstLine="426"/>
        <w:jc w:val="both"/>
      </w:pPr>
      <w:r>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E0750C" w:rsidRPr="000410CA" w:rsidRDefault="00E0750C" w:rsidP="00E0750C">
      <w:pPr>
        <w:numPr>
          <w:ilvl w:val="1"/>
          <w:numId w:val="20"/>
        </w:numPr>
        <w:tabs>
          <w:tab w:val="clear" w:pos="360"/>
          <w:tab w:val="num" w:pos="0"/>
          <w:tab w:val="left" w:pos="1134"/>
        </w:tabs>
        <w:ind w:left="0" w:firstLine="426"/>
        <w:jc w:val="both"/>
      </w:pPr>
      <w:r w:rsidRPr="000410CA">
        <w:t xml:space="preserve">В случае доказанного разглашения конфиденциальной информации, Сторона, нарушившая обязательства по ее сохранению обязана возместить другой </w:t>
      </w:r>
      <w:r>
        <w:t>С</w:t>
      </w:r>
      <w:r w:rsidRPr="000410CA">
        <w:t>тороне вызванные этим убытки</w:t>
      </w:r>
      <w:r>
        <w:t>.</w:t>
      </w:r>
    </w:p>
    <w:p w:rsidR="00E0750C" w:rsidRDefault="00E0750C" w:rsidP="00E0750C">
      <w:pPr>
        <w:numPr>
          <w:ilvl w:val="1"/>
          <w:numId w:val="20"/>
        </w:numPr>
        <w:tabs>
          <w:tab w:val="clear" w:pos="360"/>
          <w:tab w:val="num" w:pos="0"/>
          <w:tab w:val="left" w:pos="1134"/>
        </w:tabs>
        <w:ind w:left="0" w:firstLine="426"/>
        <w:jc w:val="both"/>
      </w:pPr>
      <w:proofErr w:type="gramStart"/>
      <w:r w:rsidRPr="000410CA">
        <w:t xml:space="preserve">Положения настоящего раздела не распространяются на случаи, когда в соответствии с требованиями Федерального закона </w:t>
      </w:r>
      <w:r>
        <w:t xml:space="preserve">от 18.07.2011 </w:t>
      </w:r>
      <w:r w:rsidRPr="000410CA">
        <w:t>№223-ФЗ</w:t>
      </w:r>
      <w:r>
        <w:t xml:space="preserve"> «</w:t>
      </w:r>
      <w:r w:rsidRPr="00094D20">
        <w:t>О закупках товаров, работ, услуг отдельными видами юридических лиц</w:t>
      </w:r>
      <w:r>
        <w:t>»</w:t>
      </w:r>
      <w:r w:rsidRPr="000410CA">
        <w:t xml:space="preserve"> и Положения о закупках товаров, работ, услуг для нужд ФГУП «Московский</w:t>
      </w:r>
      <w:r>
        <w:t xml:space="preserve"> эндокринный завод» сведения и документы подлежат размещению на официальном сайте для размещения информации о закупках.</w:t>
      </w:r>
      <w:proofErr w:type="gramEnd"/>
    </w:p>
    <w:p w:rsidR="00E0750C" w:rsidRDefault="00E0750C" w:rsidP="00E0750C"/>
    <w:p w:rsidR="00E0750C" w:rsidRDefault="00E0750C" w:rsidP="00E0750C">
      <w:pPr>
        <w:jc w:val="center"/>
        <w:outlineLvl w:val="0"/>
        <w:rPr>
          <w:b/>
          <w:bCs/>
        </w:rPr>
      </w:pPr>
      <w:r>
        <w:rPr>
          <w:b/>
          <w:bCs/>
        </w:rPr>
        <w:t>9. ЗАКЛЮЧИТЕЛЬНЫЕ ПОЛОЖЕНИЯ</w:t>
      </w:r>
    </w:p>
    <w:p w:rsidR="00E0750C" w:rsidRDefault="00E0750C" w:rsidP="00E0750C">
      <w:pPr>
        <w:jc w:val="center"/>
        <w:outlineLvl w:val="0"/>
        <w:rPr>
          <w:b/>
          <w:bCs/>
        </w:rPr>
      </w:pPr>
    </w:p>
    <w:p w:rsidR="00E0750C" w:rsidRDefault="00E0750C" w:rsidP="00E0750C">
      <w:pPr>
        <w:tabs>
          <w:tab w:val="left" w:pos="1134"/>
        </w:tabs>
        <w:autoSpaceDE w:val="0"/>
        <w:autoSpaceDN w:val="0"/>
        <w:adjustRightInd w:val="0"/>
        <w:ind w:firstLine="540"/>
        <w:jc w:val="both"/>
        <w:rPr>
          <w:rFonts w:eastAsiaTheme="minorHAnsi"/>
          <w:lang w:eastAsia="en-US"/>
        </w:rPr>
      </w:pPr>
      <w:r>
        <w:rPr>
          <w:rFonts w:eastAsiaTheme="minorHAnsi"/>
          <w:lang w:eastAsia="en-US"/>
        </w:rPr>
        <w:t>9.1.</w:t>
      </w:r>
      <w:r>
        <w:rPr>
          <w:rFonts w:eastAsiaTheme="minorHAnsi"/>
          <w:lang w:eastAsia="en-US"/>
        </w:rPr>
        <w:tab/>
      </w:r>
      <w:proofErr w:type="gramStart"/>
      <w:r>
        <w:rPr>
          <w:rFonts w:eastAsiaTheme="minorHAnsi"/>
          <w:lang w:eastAsia="en-US"/>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Pr>
          <w:rFonts w:eastAsiaTheme="minorHAnsi"/>
          <w:lang w:eastAsia="en-US"/>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Pr>
          <w:rFonts w:eastAsiaTheme="minorHAnsi"/>
          <w:lang w:eastAsia="en-US"/>
        </w:rPr>
        <w:t>в</w:t>
      </w:r>
      <w:proofErr w:type="gramEnd"/>
      <w:r>
        <w:rPr>
          <w:rFonts w:eastAsiaTheme="minorHAnsi"/>
          <w:lang w:eastAsia="en-US"/>
        </w:rPr>
        <w:t xml:space="preserve"> </w:t>
      </w:r>
      <w:proofErr w:type="gramStart"/>
      <w:r>
        <w:rPr>
          <w:rFonts w:eastAsiaTheme="minorHAnsi"/>
          <w:lang w:eastAsia="en-US"/>
        </w:rPr>
        <w:t>рабочий</w:t>
      </w:r>
      <w:proofErr w:type="gramEnd"/>
      <w:r>
        <w:rPr>
          <w:rFonts w:eastAsiaTheme="minorHAnsi"/>
          <w:lang w:eastAsia="en-US"/>
        </w:rPr>
        <w:t xml:space="preserve"> день, вступают в силу с даты их получения или, соответственно, вручения.</w:t>
      </w:r>
    </w:p>
    <w:p w:rsidR="00E0750C" w:rsidRDefault="00E0750C" w:rsidP="00E0750C">
      <w:pPr>
        <w:tabs>
          <w:tab w:val="left" w:pos="1134"/>
        </w:tabs>
        <w:suppressAutoHyphens/>
        <w:ind w:right="-3" w:firstLine="540"/>
        <w:jc w:val="both"/>
      </w:pPr>
      <w:r>
        <w:rPr>
          <w:rFonts w:eastAsiaTheme="minorHAnsi"/>
          <w:lang w:eastAsia="en-U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0750C" w:rsidRDefault="00E0750C" w:rsidP="00E0750C">
      <w:pPr>
        <w:tabs>
          <w:tab w:val="left" w:pos="1134"/>
        </w:tabs>
        <w:ind w:firstLine="540"/>
        <w:jc w:val="both"/>
      </w:pPr>
      <w:r>
        <w:t>9.2.</w:t>
      </w:r>
      <w:r>
        <w:tab/>
        <w:t xml:space="preserve">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t>г</w:t>
      </w:r>
      <w:proofErr w:type="gramEnd"/>
      <w:r>
        <w:t>. Москвы в порядке, предусмотренном законодательством Российской Федерации.</w:t>
      </w:r>
    </w:p>
    <w:p w:rsidR="00E0750C" w:rsidRDefault="00E0750C" w:rsidP="00E0750C">
      <w:pPr>
        <w:tabs>
          <w:tab w:val="left" w:pos="1134"/>
        </w:tabs>
        <w:ind w:firstLine="540"/>
        <w:jc w:val="both"/>
      </w:pPr>
      <w:r>
        <w:t>9.3.</w:t>
      </w:r>
      <w:r>
        <w:tab/>
        <w:t xml:space="preserve">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E0750C" w:rsidRDefault="00E0750C" w:rsidP="00E0750C">
      <w:pPr>
        <w:tabs>
          <w:tab w:val="left" w:pos="1134"/>
        </w:tabs>
        <w:ind w:firstLine="540"/>
        <w:jc w:val="both"/>
      </w:pPr>
      <w:r>
        <w:t>9.4.</w:t>
      </w:r>
      <w:r>
        <w:tab/>
        <w:t>Любые изменения и дополнения к настоящему Договору становятся его неотъемлемыми частями с момента их подписания обеими Сторонами.</w:t>
      </w:r>
    </w:p>
    <w:p w:rsidR="00E0750C" w:rsidRDefault="00E0750C" w:rsidP="00E0750C">
      <w:pPr>
        <w:tabs>
          <w:tab w:val="left" w:pos="1134"/>
        </w:tabs>
        <w:ind w:firstLine="540"/>
        <w:jc w:val="both"/>
      </w:pPr>
      <w:r>
        <w:t>9.5.</w:t>
      </w:r>
      <w:r>
        <w:tab/>
        <w:t>Во всем, что не оговорено в настоящем Договоре, Стороны руководствуются законодательством Российской Федерации.</w:t>
      </w:r>
    </w:p>
    <w:p w:rsidR="00E0750C" w:rsidRDefault="00E0750C" w:rsidP="00E0750C">
      <w:pPr>
        <w:tabs>
          <w:tab w:val="left" w:pos="1134"/>
        </w:tabs>
        <w:ind w:firstLine="540"/>
        <w:jc w:val="both"/>
      </w:pPr>
      <w:r>
        <w:t>9.6.</w:t>
      </w:r>
      <w:r>
        <w:tab/>
        <w:t>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E0750C" w:rsidRDefault="00E0750C" w:rsidP="00E0750C">
      <w:pPr>
        <w:tabs>
          <w:tab w:val="left" w:pos="1134"/>
        </w:tabs>
        <w:ind w:firstLine="540"/>
        <w:jc w:val="both"/>
      </w:pPr>
      <w:r>
        <w:t>9.7.</w:t>
      </w:r>
      <w:r>
        <w:tab/>
        <w:t>Настоящий Договор и приложения к нему составлены в 2 (двух) экземплярах, имеющих одинаковую юридическую силу, по 1 (одному) экземпляру для каждой из Сторон.</w:t>
      </w:r>
    </w:p>
    <w:p w:rsidR="00E0750C" w:rsidRDefault="00E0750C" w:rsidP="00E0750C">
      <w:pPr>
        <w:tabs>
          <w:tab w:val="left" w:pos="1134"/>
        </w:tabs>
        <w:ind w:firstLine="540"/>
        <w:jc w:val="both"/>
      </w:pPr>
      <w:r>
        <w:t>9.8.</w:t>
      </w:r>
      <w:r>
        <w:tab/>
      </w:r>
      <w:r w:rsidRPr="007501AA">
        <w:rPr>
          <w:bCs/>
        </w:rPr>
        <w:t xml:space="preserve">Договор будет считаться исполненным с момента подписания Сторонами Акта об исполнении Договора, оформленного в соответствии с Приложением № </w:t>
      </w:r>
      <w:r>
        <w:rPr>
          <w:bCs/>
        </w:rPr>
        <w:t>3</w:t>
      </w:r>
      <w:r w:rsidRPr="007501AA">
        <w:rPr>
          <w:bCs/>
        </w:rPr>
        <w:t xml:space="preserve"> к настоящему Договору</w:t>
      </w:r>
      <w:r>
        <w:rPr>
          <w:bCs/>
        </w:rPr>
        <w:t>.</w:t>
      </w:r>
    </w:p>
    <w:p w:rsidR="00E0750C" w:rsidRDefault="00E0750C" w:rsidP="00E0750C">
      <w:pPr>
        <w:jc w:val="center"/>
        <w:rPr>
          <w:b/>
          <w:bCs/>
        </w:rPr>
      </w:pPr>
    </w:p>
    <w:p w:rsidR="00E0750C" w:rsidRDefault="00E0750C" w:rsidP="00E0750C">
      <w:pPr>
        <w:jc w:val="center"/>
        <w:rPr>
          <w:b/>
          <w:bCs/>
        </w:rPr>
      </w:pPr>
      <w:r>
        <w:rPr>
          <w:b/>
          <w:bCs/>
        </w:rPr>
        <w:t>10.</w:t>
      </w:r>
      <w:r>
        <w:rPr>
          <w:b/>
          <w:bCs/>
        </w:rPr>
        <w:tab/>
        <w:t>СРОК ДЕЙСТВИЯ ДОГОВОРА</w:t>
      </w:r>
    </w:p>
    <w:p w:rsidR="00E0750C" w:rsidRDefault="00E0750C" w:rsidP="00E0750C">
      <w:pPr>
        <w:jc w:val="center"/>
        <w:rPr>
          <w:b/>
          <w:bCs/>
        </w:rPr>
      </w:pPr>
    </w:p>
    <w:p w:rsidR="00E0750C" w:rsidRDefault="00E0750C" w:rsidP="00E0750C">
      <w:pPr>
        <w:tabs>
          <w:tab w:val="left" w:pos="1134"/>
        </w:tabs>
        <w:ind w:firstLine="567"/>
        <w:jc w:val="both"/>
      </w:pPr>
      <w:r>
        <w:t>10.1.</w:t>
      </w:r>
      <w:r>
        <w:tab/>
        <w:t xml:space="preserve">Настоящий Договор вступает в силу с момента его подписания обеими Сторонами и действует по </w:t>
      </w:r>
      <w:r w:rsidRPr="002A1980">
        <w:t>31 декабря 2021 года,</w:t>
      </w:r>
      <w:r>
        <w:t xml:space="preserve"> а в части финансовых обязательств и урегулирования споров, в том числе в досудебном порядке – до полного их урегулирования.</w:t>
      </w:r>
    </w:p>
    <w:p w:rsidR="00E0750C" w:rsidRDefault="00E0750C" w:rsidP="00E0750C">
      <w:pPr>
        <w:ind w:firstLine="426"/>
        <w:rPr>
          <w:i/>
          <w:iCs/>
        </w:rPr>
      </w:pPr>
    </w:p>
    <w:p w:rsidR="00E0750C" w:rsidRDefault="00E0750C" w:rsidP="00E0750C">
      <w:pPr>
        <w:jc w:val="center"/>
        <w:rPr>
          <w:b/>
          <w:bCs/>
        </w:rPr>
      </w:pPr>
      <w:r>
        <w:rPr>
          <w:b/>
          <w:bCs/>
        </w:rPr>
        <w:t>11.</w:t>
      </w:r>
      <w:r>
        <w:rPr>
          <w:b/>
          <w:bCs/>
        </w:rPr>
        <w:tab/>
        <w:t>ПЕРЕЧЕНЬ ПРИЛОЖЕНИЙ</w:t>
      </w:r>
    </w:p>
    <w:p w:rsidR="00E0750C" w:rsidRDefault="00E0750C" w:rsidP="00E0750C">
      <w:pPr>
        <w:jc w:val="center"/>
      </w:pPr>
    </w:p>
    <w:p w:rsidR="00E0750C" w:rsidRDefault="00E0750C" w:rsidP="00E0750C">
      <w:pPr>
        <w:widowControl w:val="0"/>
        <w:tabs>
          <w:tab w:val="left" w:pos="1134"/>
        </w:tabs>
        <w:autoSpaceDE w:val="0"/>
        <w:autoSpaceDN w:val="0"/>
        <w:adjustRightInd w:val="0"/>
        <w:ind w:firstLine="567"/>
        <w:jc w:val="both"/>
      </w:pPr>
      <w:r>
        <w:t>11.1</w:t>
      </w:r>
      <w:r>
        <w:tab/>
        <w:t>Неотъемлемой частью настоящего Договора являются следующие приложения:</w:t>
      </w:r>
    </w:p>
    <w:p w:rsidR="00E0750C" w:rsidRDefault="00E0750C" w:rsidP="00E0750C">
      <w:pPr>
        <w:widowControl w:val="0"/>
        <w:autoSpaceDE w:val="0"/>
        <w:autoSpaceDN w:val="0"/>
        <w:adjustRightInd w:val="0"/>
        <w:ind w:left="540"/>
        <w:jc w:val="both"/>
      </w:pPr>
      <w:r>
        <w:t xml:space="preserve">- </w:t>
      </w:r>
      <w:r>
        <w:rPr>
          <w:i/>
        </w:rPr>
        <w:t>Техническое задание</w:t>
      </w:r>
      <w:r>
        <w:t xml:space="preserve"> (Приложение № 1);</w:t>
      </w:r>
    </w:p>
    <w:p w:rsidR="00E0750C" w:rsidRDefault="00E0750C" w:rsidP="00E0750C">
      <w:pPr>
        <w:widowControl w:val="0"/>
        <w:autoSpaceDE w:val="0"/>
        <w:autoSpaceDN w:val="0"/>
        <w:adjustRightInd w:val="0"/>
        <w:ind w:left="540"/>
        <w:jc w:val="both"/>
      </w:pPr>
      <w:r>
        <w:t xml:space="preserve">- </w:t>
      </w:r>
      <w:r>
        <w:rPr>
          <w:i/>
        </w:rPr>
        <w:t>Календарный план</w:t>
      </w:r>
      <w:r>
        <w:t xml:space="preserve"> (Приложение № 2);</w:t>
      </w:r>
    </w:p>
    <w:p w:rsidR="00E0750C" w:rsidRDefault="00E0750C" w:rsidP="00E0750C">
      <w:pPr>
        <w:widowControl w:val="0"/>
        <w:autoSpaceDE w:val="0"/>
        <w:autoSpaceDN w:val="0"/>
        <w:adjustRightInd w:val="0"/>
        <w:ind w:left="540"/>
        <w:jc w:val="both"/>
      </w:pPr>
      <w:r>
        <w:t xml:space="preserve">- </w:t>
      </w:r>
      <w:r w:rsidRPr="00F875B7">
        <w:rPr>
          <w:i/>
        </w:rPr>
        <w:t>Форма Акта об исполнении Договора</w:t>
      </w:r>
      <w:r>
        <w:t xml:space="preserve"> (Приложение № 3);</w:t>
      </w:r>
    </w:p>
    <w:p w:rsidR="00E0750C" w:rsidRDefault="00E0750C" w:rsidP="00E0750C">
      <w:pPr>
        <w:widowControl w:val="0"/>
        <w:autoSpaceDE w:val="0"/>
        <w:autoSpaceDN w:val="0"/>
        <w:adjustRightInd w:val="0"/>
        <w:ind w:left="540"/>
        <w:jc w:val="both"/>
      </w:pPr>
      <w:r>
        <w:t xml:space="preserve">- </w:t>
      </w:r>
      <w:proofErr w:type="spellStart"/>
      <w:r>
        <w:rPr>
          <w:i/>
        </w:rPr>
        <w:t>Антикоррупционная</w:t>
      </w:r>
      <w:proofErr w:type="spellEnd"/>
      <w:r>
        <w:rPr>
          <w:i/>
        </w:rPr>
        <w:t xml:space="preserve"> оговорка</w:t>
      </w:r>
      <w:r>
        <w:t xml:space="preserve"> (Приложение № 4).</w:t>
      </w:r>
    </w:p>
    <w:p w:rsidR="00E0750C" w:rsidRDefault="00E0750C" w:rsidP="00E0750C">
      <w:pPr>
        <w:suppressAutoHyphens/>
        <w:ind w:left="426" w:hanging="426"/>
        <w:jc w:val="center"/>
        <w:rPr>
          <w:b/>
          <w:bCs/>
        </w:rPr>
      </w:pPr>
    </w:p>
    <w:p w:rsidR="00E0750C" w:rsidRDefault="00E0750C" w:rsidP="00E0750C">
      <w:pPr>
        <w:numPr>
          <w:ilvl w:val="0"/>
          <w:numId w:val="23"/>
        </w:numPr>
        <w:tabs>
          <w:tab w:val="clear" w:pos="720"/>
        </w:tabs>
        <w:suppressAutoHyphens/>
        <w:ind w:left="0" w:firstLine="0"/>
        <w:jc w:val="center"/>
        <w:rPr>
          <w:b/>
          <w:bCs/>
        </w:rPr>
      </w:pPr>
      <w:r>
        <w:rPr>
          <w:b/>
          <w:bCs/>
        </w:rPr>
        <w:t>ЮРИДИЧЕСКИЕ АДРЕСА, БАНКОВСКИЕ РЕКВИЗИТЫ И ПОДПИСИ СТОРОН</w:t>
      </w:r>
    </w:p>
    <w:p w:rsidR="00E0750C" w:rsidRDefault="00E0750C" w:rsidP="00E0750C">
      <w:pPr>
        <w:suppressAutoHyphens/>
        <w:ind w:left="720"/>
        <w:rPr>
          <w:b/>
          <w:bCs/>
        </w:rPr>
      </w:pPr>
    </w:p>
    <w:tbl>
      <w:tblPr>
        <w:tblW w:w="0" w:type="auto"/>
        <w:tblLook w:val="00A0"/>
      </w:tblPr>
      <w:tblGrid>
        <w:gridCol w:w="5211"/>
        <w:gridCol w:w="5103"/>
      </w:tblGrid>
      <w:tr w:rsidR="00E0750C" w:rsidRPr="005E2A91" w:rsidTr="00601855">
        <w:tc>
          <w:tcPr>
            <w:tcW w:w="5211" w:type="dxa"/>
          </w:tcPr>
          <w:p w:rsidR="00E0750C" w:rsidRDefault="00E0750C" w:rsidP="00601855">
            <w:r>
              <w:rPr>
                <w:b/>
                <w:bCs/>
              </w:rPr>
              <w:t>ЗАКАЗЧИК:</w:t>
            </w:r>
          </w:p>
          <w:p w:rsidR="00E0750C" w:rsidRDefault="00E0750C" w:rsidP="00601855">
            <w:pPr>
              <w:shd w:val="clear" w:color="auto" w:fill="FFFFFF"/>
              <w:rPr>
                <w:b/>
                <w:bCs/>
              </w:rPr>
            </w:pPr>
            <w:r>
              <w:rPr>
                <w:b/>
                <w:bCs/>
              </w:rPr>
              <w:t>ФГУП «Московский эндокринный завод»</w:t>
            </w:r>
          </w:p>
          <w:p w:rsidR="00E0750C" w:rsidRDefault="00E0750C" w:rsidP="00601855">
            <w:pPr>
              <w:shd w:val="clear" w:color="auto" w:fill="FFFFFF"/>
              <w:rPr>
                <w:b/>
                <w:bCs/>
              </w:rPr>
            </w:pPr>
            <w:r>
              <w:rPr>
                <w:b/>
                <w:bCs/>
              </w:rPr>
              <w:t>Юр. адрес: 109052, г. Москва,</w:t>
            </w:r>
          </w:p>
          <w:p w:rsidR="00E0750C" w:rsidRDefault="00E0750C" w:rsidP="00601855">
            <w:pPr>
              <w:shd w:val="clear" w:color="auto" w:fill="FFFFFF"/>
              <w:rPr>
                <w:b/>
                <w:bCs/>
              </w:rPr>
            </w:pPr>
            <w:r>
              <w:rPr>
                <w:b/>
                <w:bCs/>
              </w:rPr>
              <w:t>ул. Новохохловская, д.25</w:t>
            </w:r>
          </w:p>
          <w:p w:rsidR="00E0750C" w:rsidRDefault="00E0750C" w:rsidP="00601855">
            <w:pPr>
              <w:pStyle w:val="Normalunindented"/>
              <w:keepNext/>
              <w:spacing w:before="0" w:after="0" w:line="240" w:lineRule="auto"/>
              <w:rPr>
                <w:sz w:val="24"/>
                <w:szCs w:val="24"/>
              </w:rPr>
            </w:pPr>
            <w:r>
              <w:rPr>
                <w:sz w:val="24"/>
                <w:szCs w:val="24"/>
              </w:rPr>
              <w:t>ИНН 7722059711 КПП 772201001</w:t>
            </w:r>
          </w:p>
          <w:p w:rsidR="00E0750C" w:rsidRDefault="00E0750C" w:rsidP="00601855">
            <w:pPr>
              <w:pStyle w:val="Normalunindented"/>
              <w:keepNext/>
              <w:spacing w:before="0" w:after="0" w:line="240" w:lineRule="auto"/>
              <w:rPr>
                <w:sz w:val="24"/>
                <w:szCs w:val="24"/>
              </w:rPr>
            </w:pPr>
            <w:proofErr w:type="gramStart"/>
            <w:r>
              <w:rPr>
                <w:sz w:val="24"/>
                <w:szCs w:val="24"/>
              </w:rPr>
              <w:t>Р</w:t>
            </w:r>
            <w:proofErr w:type="gramEnd"/>
            <w:r>
              <w:rPr>
                <w:sz w:val="24"/>
                <w:szCs w:val="24"/>
              </w:rPr>
              <w:t>/с 40502810400000100006</w:t>
            </w:r>
          </w:p>
          <w:p w:rsidR="00E0750C" w:rsidRDefault="00E0750C" w:rsidP="00601855">
            <w:pPr>
              <w:pStyle w:val="Normalunindented"/>
              <w:keepNext/>
              <w:spacing w:before="0" w:after="0" w:line="240" w:lineRule="auto"/>
              <w:rPr>
                <w:sz w:val="24"/>
                <w:szCs w:val="24"/>
              </w:rPr>
            </w:pPr>
            <w:r>
              <w:rPr>
                <w:sz w:val="24"/>
                <w:szCs w:val="24"/>
              </w:rPr>
              <w:t>в ООО КБ «АРЕСБАНК» г. Москва</w:t>
            </w:r>
          </w:p>
          <w:p w:rsidR="00E0750C" w:rsidRDefault="00E0750C" w:rsidP="00601855">
            <w:pPr>
              <w:pStyle w:val="Normalunindented"/>
              <w:keepNext/>
              <w:spacing w:before="0" w:after="0" w:line="240" w:lineRule="auto"/>
              <w:rPr>
                <w:sz w:val="24"/>
                <w:szCs w:val="24"/>
              </w:rPr>
            </w:pPr>
            <w:r>
              <w:rPr>
                <w:sz w:val="24"/>
                <w:szCs w:val="24"/>
              </w:rPr>
              <w:t>к/с 30101810845250000229</w:t>
            </w:r>
          </w:p>
          <w:p w:rsidR="00E0750C" w:rsidRDefault="00E0750C" w:rsidP="00601855">
            <w:pPr>
              <w:pStyle w:val="Normalunindented"/>
              <w:keepNext/>
              <w:spacing w:before="0" w:after="0" w:line="240" w:lineRule="auto"/>
              <w:rPr>
                <w:sz w:val="24"/>
                <w:szCs w:val="24"/>
              </w:rPr>
            </w:pPr>
            <w:r>
              <w:rPr>
                <w:sz w:val="24"/>
                <w:szCs w:val="24"/>
              </w:rPr>
              <w:t>БИК 044525229</w:t>
            </w:r>
          </w:p>
          <w:p w:rsidR="00E0750C" w:rsidRDefault="00E0750C" w:rsidP="00601855">
            <w:r>
              <w:t>ОКПО 40393587</w:t>
            </w:r>
          </w:p>
          <w:p w:rsidR="00E0750C" w:rsidRPr="005E2A91" w:rsidRDefault="00E0750C" w:rsidP="00601855"/>
        </w:tc>
        <w:tc>
          <w:tcPr>
            <w:tcW w:w="5103" w:type="dxa"/>
          </w:tcPr>
          <w:p w:rsidR="00E0750C" w:rsidRPr="005E2A91" w:rsidRDefault="00E0750C" w:rsidP="00601855">
            <w:pPr>
              <w:keepNext/>
              <w:outlineLvl w:val="2"/>
              <w:rPr>
                <w:b/>
                <w:bCs/>
              </w:rPr>
            </w:pPr>
            <w:r>
              <w:rPr>
                <w:b/>
                <w:bCs/>
              </w:rPr>
              <w:t>ИСПОЛНИТЕЛЬ:</w:t>
            </w:r>
          </w:p>
          <w:p w:rsidR="00E0750C" w:rsidRPr="005E2A91" w:rsidRDefault="00E0750C" w:rsidP="00601855">
            <w:pPr>
              <w:keepNext/>
              <w:outlineLvl w:val="2"/>
            </w:pPr>
          </w:p>
        </w:tc>
      </w:tr>
      <w:tr w:rsidR="00E0750C" w:rsidRPr="005E2A91" w:rsidTr="00601855">
        <w:tc>
          <w:tcPr>
            <w:tcW w:w="10314" w:type="dxa"/>
            <w:gridSpan w:val="2"/>
          </w:tcPr>
          <w:p w:rsidR="00E0750C" w:rsidRPr="005E2A91" w:rsidRDefault="00E0750C" w:rsidP="00601855">
            <w:pPr>
              <w:suppressAutoHyphens/>
              <w:rPr>
                <w:b/>
                <w:bCs/>
                <w:u w:val="single"/>
              </w:rPr>
            </w:pPr>
          </w:p>
        </w:tc>
      </w:tr>
      <w:tr w:rsidR="00E0750C" w:rsidRPr="005E2A91" w:rsidTr="00601855">
        <w:tc>
          <w:tcPr>
            <w:tcW w:w="5211" w:type="dxa"/>
          </w:tcPr>
          <w:p w:rsidR="00E0750C" w:rsidRPr="005E2A91" w:rsidRDefault="00E0750C" w:rsidP="00601855">
            <w:pPr>
              <w:autoSpaceDE w:val="0"/>
              <w:autoSpaceDN w:val="0"/>
              <w:adjustRightInd w:val="0"/>
              <w:rPr>
                <w:u w:val="single"/>
              </w:rPr>
            </w:pPr>
            <w:r w:rsidRPr="009651C4">
              <w:rPr>
                <w:bCs/>
              </w:rPr>
              <w:t>Генеральный директор</w:t>
            </w:r>
          </w:p>
          <w:p w:rsidR="00E0750C" w:rsidRPr="005E2A91" w:rsidRDefault="00E0750C" w:rsidP="00601855">
            <w:pPr>
              <w:autoSpaceDE w:val="0"/>
              <w:autoSpaceDN w:val="0"/>
              <w:adjustRightInd w:val="0"/>
              <w:rPr>
                <w:u w:val="single"/>
              </w:rPr>
            </w:pPr>
          </w:p>
          <w:p w:rsidR="00E0750C" w:rsidRPr="000771D4" w:rsidRDefault="00E0750C" w:rsidP="00601855">
            <w:pPr>
              <w:rPr>
                <w:bCs/>
              </w:rPr>
            </w:pPr>
            <w:r w:rsidRPr="004214B8">
              <w:rPr>
                <w:bCs/>
              </w:rPr>
              <w:t>_________________ М.Ю. Фонарев</w:t>
            </w:r>
          </w:p>
          <w:p w:rsidR="00E0750C" w:rsidRDefault="00E0750C" w:rsidP="00601855">
            <w:pPr>
              <w:rPr>
                <w:u w:val="single"/>
              </w:rPr>
            </w:pPr>
          </w:p>
        </w:tc>
        <w:tc>
          <w:tcPr>
            <w:tcW w:w="5103" w:type="dxa"/>
          </w:tcPr>
          <w:p w:rsidR="00E0750C" w:rsidRPr="00456F60" w:rsidRDefault="00E0750C" w:rsidP="00601855">
            <w:pPr>
              <w:rPr>
                <w:b/>
                <w:bCs/>
              </w:rPr>
            </w:pPr>
          </w:p>
          <w:p w:rsidR="00E0750C" w:rsidRDefault="00E0750C" w:rsidP="00601855">
            <w:pPr>
              <w:rPr>
                <w:b/>
                <w:bCs/>
              </w:rPr>
            </w:pPr>
          </w:p>
          <w:p w:rsidR="00E0750C" w:rsidRDefault="00E0750C" w:rsidP="00601855">
            <w:pPr>
              <w:rPr>
                <w:b/>
                <w:bCs/>
              </w:rPr>
            </w:pPr>
            <w:r>
              <w:rPr>
                <w:b/>
                <w:bCs/>
              </w:rPr>
              <w:t xml:space="preserve">_________________ </w:t>
            </w:r>
          </w:p>
          <w:p w:rsidR="00E0750C" w:rsidRDefault="00E0750C" w:rsidP="00601855">
            <w:pPr>
              <w:rPr>
                <w:b/>
                <w:bCs/>
              </w:rPr>
            </w:pPr>
          </w:p>
        </w:tc>
      </w:tr>
    </w:tbl>
    <w:p w:rsidR="00E0750C" w:rsidRPr="005E2A91" w:rsidRDefault="00E0750C" w:rsidP="00E0750C">
      <w:pPr>
        <w:pStyle w:val="rmciloaw"/>
        <w:spacing w:before="0" w:beforeAutospacing="0" w:after="0" w:afterAutospacing="0"/>
        <w:jc w:val="right"/>
        <w:rPr>
          <w:b/>
        </w:rPr>
      </w:pPr>
      <w:r w:rsidRPr="00042844">
        <w:br w:type="page"/>
      </w:r>
      <w:r w:rsidRPr="005E2A91">
        <w:rPr>
          <w:b/>
        </w:rPr>
        <w:lastRenderedPageBreak/>
        <w:t>Приложение №</w:t>
      </w:r>
      <w:r>
        <w:rPr>
          <w:b/>
        </w:rPr>
        <w:t xml:space="preserve"> </w:t>
      </w:r>
      <w:r w:rsidRPr="005E2A91">
        <w:rPr>
          <w:b/>
        </w:rPr>
        <w:t>1</w:t>
      </w:r>
    </w:p>
    <w:p w:rsidR="00E0750C" w:rsidRPr="00EF2199" w:rsidRDefault="00E0750C" w:rsidP="00E0750C">
      <w:pPr>
        <w:ind w:left="2832" w:firstLine="708"/>
        <w:jc w:val="right"/>
        <w:rPr>
          <w:b/>
          <w:bCs/>
        </w:rPr>
      </w:pPr>
      <w:r w:rsidRPr="009651C4">
        <w:rPr>
          <w:b/>
          <w:bCs/>
        </w:rPr>
        <w:t>к Договору №</w:t>
      </w:r>
      <w:r>
        <w:rPr>
          <w:b/>
          <w:bCs/>
        </w:rPr>
        <w:t xml:space="preserve"> </w:t>
      </w:r>
      <w:r w:rsidRPr="009651C4">
        <w:rPr>
          <w:b/>
          <w:bCs/>
        </w:rPr>
        <w:t>__________</w:t>
      </w:r>
    </w:p>
    <w:p w:rsidR="00E0750C" w:rsidRPr="00EF2199" w:rsidRDefault="00E0750C" w:rsidP="00E0750C">
      <w:pPr>
        <w:ind w:left="2832" w:firstLine="708"/>
        <w:jc w:val="right"/>
        <w:rPr>
          <w:b/>
          <w:bCs/>
        </w:rPr>
      </w:pPr>
      <w:r w:rsidRPr="009651C4">
        <w:rPr>
          <w:b/>
          <w:bCs/>
        </w:rPr>
        <w:t>от «___»</w:t>
      </w:r>
      <w:r>
        <w:rPr>
          <w:b/>
          <w:bCs/>
        </w:rPr>
        <w:t xml:space="preserve"> </w:t>
      </w:r>
      <w:r w:rsidRPr="009651C4">
        <w:rPr>
          <w:b/>
          <w:bCs/>
        </w:rPr>
        <w:t>____________ 2018г.</w:t>
      </w:r>
    </w:p>
    <w:p w:rsidR="00E0750C" w:rsidRPr="005E2A91" w:rsidRDefault="00E0750C" w:rsidP="00E0750C">
      <w:pPr>
        <w:jc w:val="right"/>
      </w:pPr>
    </w:p>
    <w:p w:rsidR="00E0750C" w:rsidRPr="005E2A91" w:rsidRDefault="00E0750C" w:rsidP="00E0750C">
      <w:pPr>
        <w:ind w:left="426"/>
        <w:jc w:val="center"/>
        <w:rPr>
          <w:b/>
          <w:bCs/>
        </w:rPr>
      </w:pPr>
    </w:p>
    <w:p w:rsidR="00E0750C" w:rsidRDefault="00E0750C" w:rsidP="00E0750C">
      <w:pPr>
        <w:ind w:left="426"/>
        <w:jc w:val="center"/>
        <w:rPr>
          <w:b/>
          <w:bCs/>
        </w:rPr>
      </w:pPr>
      <w:r>
        <w:rPr>
          <w:b/>
          <w:bCs/>
        </w:rPr>
        <w:t>ТЕХНИЧЕСКОЕ ЗАДАНИЕ</w:t>
      </w:r>
    </w:p>
    <w:p w:rsidR="00E0750C" w:rsidRDefault="00E0750C" w:rsidP="00E0750C">
      <w:pPr>
        <w:ind w:left="426"/>
        <w:jc w:val="center"/>
        <w:rPr>
          <w:b/>
          <w:bCs/>
        </w:rPr>
      </w:pPr>
    </w:p>
    <w:p w:rsidR="00E0750C" w:rsidRPr="005F3FE0" w:rsidRDefault="00E0750C" w:rsidP="00E0750C">
      <w:pPr>
        <w:pStyle w:val="rmciloaw"/>
        <w:spacing w:before="0" w:beforeAutospacing="0" w:after="0" w:afterAutospacing="0"/>
        <w:jc w:val="center"/>
        <w:rPr>
          <w:b/>
          <w:bCs/>
          <w:color w:val="000000" w:themeColor="text1"/>
        </w:rPr>
      </w:pPr>
      <w:r w:rsidRPr="005E2A91">
        <w:rPr>
          <w:b/>
          <w:bCs/>
          <w:color w:val="000000"/>
        </w:rPr>
        <w:t xml:space="preserve">на </w:t>
      </w:r>
      <w:r w:rsidRPr="00E24AE6">
        <w:rPr>
          <w:b/>
          <w:color w:val="000000" w:themeColor="text1"/>
        </w:rPr>
        <w:t>разработку комплекта документов для получения разрешения на проведение клинического исследования</w:t>
      </w:r>
      <w:r>
        <w:rPr>
          <w:color w:val="000000" w:themeColor="text1"/>
        </w:rPr>
        <w:t xml:space="preserve"> </w:t>
      </w:r>
      <w:r w:rsidRPr="005E2A91">
        <w:rPr>
          <w:b/>
          <w:noProof/>
        </w:rPr>
        <w:t>лекарственного</w:t>
      </w:r>
      <w:r>
        <w:rPr>
          <w:b/>
          <w:noProof/>
        </w:rPr>
        <w:t xml:space="preserve"> </w:t>
      </w:r>
      <w:r w:rsidRPr="005F3FE0">
        <w:rPr>
          <w:b/>
          <w:noProof/>
          <w:color w:val="000000" w:themeColor="text1"/>
        </w:rPr>
        <w:t xml:space="preserve">препарата </w:t>
      </w:r>
      <w:r w:rsidRPr="005F3FE0">
        <w:rPr>
          <w:b/>
          <w:color w:val="000000" w:themeColor="text1"/>
        </w:rPr>
        <w:t xml:space="preserve">Гонадотропин хорионический, </w:t>
      </w:r>
      <w:proofErr w:type="spellStart"/>
      <w:r w:rsidRPr="005F3FE0">
        <w:rPr>
          <w:b/>
          <w:color w:val="000000" w:themeColor="text1"/>
        </w:rPr>
        <w:t>лиофилизат</w:t>
      </w:r>
      <w:proofErr w:type="spellEnd"/>
      <w:r w:rsidRPr="005F3FE0">
        <w:rPr>
          <w:b/>
          <w:color w:val="000000" w:themeColor="text1"/>
        </w:rPr>
        <w:t xml:space="preserve"> для приготовления раствора для внутримышечного введения </w:t>
      </w:r>
      <w:r w:rsidRPr="00CF7349">
        <w:rPr>
          <w:b/>
          <w:noProof/>
          <w:color w:val="000000" w:themeColor="text1"/>
        </w:rPr>
        <w:t>и</w:t>
      </w:r>
      <w:r>
        <w:rPr>
          <w:noProof/>
          <w:color w:val="000000" w:themeColor="text1"/>
        </w:rPr>
        <w:t xml:space="preserve"> </w:t>
      </w:r>
      <w:r w:rsidRPr="005E2A91">
        <w:rPr>
          <w:b/>
          <w:bCs/>
          <w:color w:val="000000"/>
        </w:rPr>
        <w:t>организацию</w:t>
      </w:r>
      <w:r>
        <w:rPr>
          <w:b/>
          <w:bCs/>
          <w:color w:val="000000"/>
        </w:rPr>
        <w:t xml:space="preserve"> </w:t>
      </w:r>
      <w:r w:rsidRPr="005E2A91">
        <w:rPr>
          <w:b/>
          <w:noProof/>
        </w:rPr>
        <w:t>проведения</w:t>
      </w:r>
      <w:r>
        <w:rPr>
          <w:b/>
          <w:noProof/>
        </w:rPr>
        <w:t xml:space="preserve"> </w:t>
      </w:r>
      <w:r w:rsidRPr="005E2A91">
        <w:rPr>
          <w:b/>
          <w:noProof/>
        </w:rPr>
        <w:t>клинического</w:t>
      </w:r>
      <w:r>
        <w:rPr>
          <w:b/>
          <w:noProof/>
        </w:rPr>
        <w:t xml:space="preserve"> </w:t>
      </w:r>
      <w:r w:rsidRPr="005E2A91">
        <w:rPr>
          <w:b/>
          <w:noProof/>
        </w:rPr>
        <w:t>исследования</w:t>
      </w:r>
    </w:p>
    <w:p w:rsidR="00E0750C" w:rsidRPr="005F3FE0" w:rsidRDefault="00E0750C" w:rsidP="00E0750C">
      <w:pPr>
        <w:pStyle w:val="rmciloaw"/>
        <w:spacing w:before="0" w:beforeAutospacing="0" w:after="0" w:afterAutospacing="0"/>
        <w:jc w:val="center"/>
        <w:rPr>
          <w:b/>
          <w:bCs/>
          <w:color w:val="000000" w:themeColor="text1"/>
        </w:rPr>
      </w:pPr>
    </w:p>
    <w:p w:rsidR="00E0750C" w:rsidRPr="005E2A91" w:rsidRDefault="00E0750C" w:rsidP="00E0750C">
      <w:pPr>
        <w:jc w:val="center"/>
        <w:rPr>
          <w:bCs/>
        </w:rPr>
      </w:pPr>
      <w:r>
        <w:t xml:space="preserve">по Договору ____________ </w:t>
      </w:r>
      <w:r>
        <w:rPr>
          <w:bCs/>
        </w:rPr>
        <w:t xml:space="preserve">от «___» ____________ </w:t>
      </w:r>
      <w:r w:rsidRPr="006560E2">
        <w:rPr>
          <w:bCs/>
        </w:rPr>
        <w:t>2018г.</w:t>
      </w:r>
    </w:p>
    <w:p w:rsidR="00E0750C" w:rsidRPr="005E2A91" w:rsidRDefault="00E0750C" w:rsidP="00E0750C">
      <w:pPr>
        <w:jc w:val="center"/>
      </w:pPr>
    </w:p>
    <w:p w:rsidR="00E0750C" w:rsidRDefault="00E0750C" w:rsidP="00E0750C">
      <w:pPr>
        <w:pStyle w:val="rmciloaw"/>
        <w:numPr>
          <w:ilvl w:val="0"/>
          <w:numId w:val="48"/>
        </w:numPr>
        <w:tabs>
          <w:tab w:val="left" w:pos="567"/>
        </w:tabs>
        <w:spacing w:before="0" w:beforeAutospacing="0" w:after="0" w:afterAutospacing="0"/>
        <w:ind w:hanging="720"/>
        <w:jc w:val="both"/>
        <w:rPr>
          <w:b/>
          <w:bCs/>
        </w:rPr>
      </w:pPr>
      <w:r>
        <w:rPr>
          <w:b/>
          <w:bCs/>
        </w:rPr>
        <w:t xml:space="preserve"> Цель задания:</w:t>
      </w:r>
    </w:p>
    <w:p w:rsidR="00E0750C" w:rsidRDefault="00E0750C" w:rsidP="00E0750C">
      <w:pPr>
        <w:pStyle w:val="rmciloaw"/>
        <w:tabs>
          <w:tab w:val="left" w:pos="567"/>
        </w:tabs>
        <w:spacing w:before="0" w:beforeAutospacing="0" w:after="0" w:afterAutospacing="0"/>
        <w:jc w:val="both"/>
        <w:rPr>
          <w:b/>
          <w:bCs/>
        </w:rPr>
      </w:pPr>
    </w:p>
    <w:p w:rsidR="00E0750C" w:rsidRPr="00D15F8B" w:rsidRDefault="00E0750C" w:rsidP="00E0750C">
      <w:pPr>
        <w:pStyle w:val="rmciloaw"/>
        <w:tabs>
          <w:tab w:val="left" w:pos="567"/>
        </w:tabs>
        <w:spacing w:before="0" w:beforeAutospacing="0" w:after="0" w:afterAutospacing="0"/>
        <w:jc w:val="both"/>
        <w:rPr>
          <w:bCs/>
        </w:rPr>
      </w:pPr>
      <w:r>
        <w:rPr>
          <w:bCs/>
          <w:color w:val="000000"/>
        </w:rPr>
        <w:t>О</w:t>
      </w:r>
      <w:r w:rsidRPr="00F875B7">
        <w:rPr>
          <w:bCs/>
          <w:color w:val="000000"/>
        </w:rPr>
        <w:t xml:space="preserve">рганизация </w:t>
      </w:r>
      <w:r w:rsidRPr="00F875B7">
        <w:rPr>
          <w:noProof/>
        </w:rPr>
        <w:t xml:space="preserve">проведения клинического исследования лекарственного препарата </w:t>
      </w:r>
      <w:r w:rsidRPr="00F875B7">
        <w:rPr>
          <w:color w:val="000000" w:themeColor="text1"/>
        </w:rPr>
        <w:t xml:space="preserve">Гонадотропин хорионический, </w:t>
      </w:r>
      <w:proofErr w:type="spellStart"/>
      <w:r w:rsidRPr="00F875B7">
        <w:rPr>
          <w:color w:val="000000" w:themeColor="text1"/>
        </w:rPr>
        <w:t>лиофилизат</w:t>
      </w:r>
      <w:proofErr w:type="spellEnd"/>
      <w:r w:rsidRPr="00F875B7">
        <w:rPr>
          <w:color w:val="000000" w:themeColor="text1"/>
        </w:rPr>
        <w:t xml:space="preserve"> для приготовления раствора для внутримышечного введения, производства</w:t>
      </w:r>
      <w:r w:rsidRPr="00F875B7">
        <w:rPr>
          <w:noProof/>
          <w:color w:val="000000" w:themeColor="text1"/>
        </w:rPr>
        <w:t xml:space="preserve"> ФГУП</w:t>
      </w:r>
      <w:r w:rsidRPr="00F875B7">
        <w:rPr>
          <w:noProof/>
        </w:rPr>
        <w:t xml:space="preserve"> «Московский эндокринный завод»</w:t>
      </w:r>
      <w:r w:rsidRPr="00F875B7">
        <w:rPr>
          <w:color w:val="000000" w:themeColor="text1"/>
        </w:rPr>
        <w:t xml:space="preserve"> (РУ ЛС-002469</w:t>
      </w:r>
      <w:r w:rsidRPr="00F875B7">
        <w:rPr>
          <w:noProof/>
          <w:color w:val="000000" w:themeColor="text1"/>
        </w:rPr>
        <w:t xml:space="preserve"> от 0.05.2012 г.)</w:t>
      </w:r>
      <w:r>
        <w:rPr>
          <w:noProof/>
          <w:color w:val="000000" w:themeColor="text1"/>
        </w:rPr>
        <w:t>, включая разработку комплекта документов для получения разрешения на проведение клинического исследования</w:t>
      </w:r>
      <w:r w:rsidRPr="00D15F8B">
        <w:rPr>
          <w:noProof/>
        </w:rPr>
        <w:t>.</w:t>
      </w:r>
    </w:p>
    <w:p w:rsidR="00E0750C" w:rsidRDefault="00E0750C" w:rsidP="00E0750C">
      <w:pPr>
        <w:tabs>
          <w:tab w:val="left" w:pos="567"/>
        </w:tabs>
      </w:pPr>
    </w:p>
    <w:p w:rsidR="00E0750C" w:rsidRDefault="00E0750C" w:rsidP="00E0750C">
      <w:pPr>
        <w:pStyle w:val="rmciloaw"/>
        <w:tabs>
          <w:tab w:val="left" w:pos="567"/>
        </w:tabs>
        <w:spacing w:before="0" w:beforeAutospacing="0" w:after="0" w:afterAutospacing="0"/>
        <w:jc w:val="both"/>
        <w:rPr>
          <w:b/>
          <w:bCs/>
          <w:iCs/>
        </w:rPr>
      </w:pPr>
      <w:r>
        <w:rPr>
          <w:b/>
          <w:bCs/>
          <w:iCs/>
        </w:rPr>
        <w:t>2.</w:t>
      </w:r>
      <w:r>
        <w:rPr>
          <w:b/>
          <w:bCs/>
          <w:iCs/>
        </w:rPr>
        <w:tab/>
        <w:t>Задачи исследования:</w:t>
      </w:r>
    </w:p>
    <w:p w:rsidR="00E0750C" w:rsidRDefault="00E0750C" w:rsidP="00E0750C">
      <w:pPr>
        <w:pStyle w:val="aff2"/>
        <w:shd w:val="clear" w:color="auto" w:fill="FFFFFF"/>
        <w:tabs>
          <w:tab w:val="left" w:pos="567"/>
        </w:tabs>
        <w:suppressAutoHyphens/>
        <w:ind w:left="0"/>
        <w:jc w:val="both"/>
        <w:rPr>
          <w:bCs/>
        </w:rPr>
      </w:pPr>
      <w:r>
        <w:rPr>
          <w:bCs/>
        </w:rPr>
        <w:t xml:space="preserve">2.1. </w:t>
      </w:r>
      <w:r w:rsidRPr="00E153D5">
        <w:rPr>
          <w:bCs/>
        </w:rPr>
        <w:t xml:space="preserve">Предоставить перечень СОП (стандартных операционных процедур) на основании которых осуществляется </w:t>
      </w:r>
      <w:r w:rsidRPr="00E153D5">
        <w:t>разработка комплекта документов, необходимых для получения разрешения в Минздраве России на проведение клинического исследования</w:t>
      </w:r>
      <w:r w:rsidRPr="00E153D5">
        <w:rPr>
          <w:bCs/>
        </w:rPr>
        <w:t xml:space="preserve"> и организация проведения клинического исследования;</w:t>
      </w:r>
    </w:p>
    <w:p w:rsidR="00E0750C" w:rsidRDefault="00E0750C" w:rsidP="00E0750C">
      <w:pPr>
        <w:pStyle w:val="aff2"/>
        <w:shd w:val="clear" w:color="auto" w:fill="FFFFFF"/>
        <w:tabs>
          <w:tab w:val="left" w:pos="567"/>
        </w:tabs>
        <w:suppressAutoHyphens/>
        <w:ind w:left="0"/>
        <w:jc w:val="both"/>
        <w:rPr>
          <w:bCs/>
        </w:rPr>
      </w:pPr>
      <w:r>
        <w:rPr>
          <w:bCs/>
        </w:rPr>
        <w:t>2.2. Осуществить выбор оптимальной дозировки лекарственного препарата</w:t>
      </w:r>
      <w:r w:rsidRPr="008E5394">
        <w:rPr>
          <w:color w:val="000000" w:themeColor="text1"/>
        </w:rPr>
        <w:t xml:space="preserve"> </w:t>
      </w:r>
      <w:r w:rsidRPr="00E31FC4">
        <w:rPr>
          <w:color w:val="000000" w:themeColor="text1"/>
        </w:rPr>
        <w:t xml:space="preserve">Гонадотропин хорионический, </w:t>
      </w:r>
      <w:proofErr w:type="spellStart"/>
      <w:r w:rsidRPr="00E31FC4">
        <w:rPr>
          <w:color w:val="000000" w:themeColor="text1"/>
        </w:rPr>
        <w:t>лиофилизат</w:t>
      </w:r>
      <w:proofErr w:type="spellEnd"/>
      <w:r w:rsidRPr="00E31FC4">
        <w:rPr>
          <w:color w:val="000000" w:themeColor="text1"/>
        </w:rPr>
        <w:t xml:space="preserve"> для приготовления раствора для внутримышечного введения</w:t>
      </w:r>
      <w:r w:rsidRPr="007B1072">
        <w:rPr>
          <w:bCs/>
        </w:rPr>
        <w:t xml:space="preserve"> для проведения </w:t>
      </w:r>
      <w:r>
        <w:rPr>
          <w:bCs/>
        </w:rPr>
        <w:t>клинического исследования.</w:t>
      </w:r>
    </w:p>
    <w:p w:rsidR="00E0750C" w:rsidRDefault="00E0750C" w:rsidP="00E0750C">
      <w:pPr>
        <w:pStyle w:val="aff2"/>
        <w:widowControl w:val="0"/>
        <w:tabs>
          <w:tab w:val="left" w:pos="567"/>
        </w:tabs>
        <w:autoSpaceDE w:val="0"/>
        <w:autoSpaceDN w:val="0"/>
        <w:adjustRightInd w:val="0"/>
        <w:spacing w:after="60"/>
        <w:ind w:left="0"/>
        <w:jc w:val="both"/>
      </w:pPr>
      <w:r>
        <w:t xml:space="preserve">2.3. </w:t>
      </w:r>
      <w:r w:rsidRPr="0073296A">
        <w:t>Осуществить разработку комплекта документов, необходимых для получения разрешения в Минздраве России на проведение клинического исследования: Протокол клинического исследования, Брошюра исследователя, Информационный листок пациента с формой Информированного согласия</w:t>
      </w:r>
      <w:r w:rsidRPr="00A73452">
        <w:t>.</w:t>
      </w:r>
    </w:p>
    <w:p w:rsidR="00E0750C" w:rsidRDefault="00E0750C" w:rsidP="00E0750C">
      <w:pPr>
        <w:pStyle w:val="aff2"/>
        <w:tabs>
          <w:tab w:val="left" w:pos="567"/>
        </w:tabs>
        <w:suppressAutoHyphens/>
        <w:ind w:left="0"/>
        <w:jc w:val="both"/>
      </w:pPr>
      <w:r>
        <w:t xml:space="preserve">2.4. В течение 5 (пяти) рабочих дней с момента заключения Договора предоставить Заказчику информацию о наименовании Протокола клинического исследования и количестве пациентов для заключения Заказчиком договора обязательного медицинского страхования </w:t>
      </w:r>
      <w:r w:rsidRPr="00A73452">
        <w:t>жизни и здоровья пациент</w:t>
      </w:r>
      <w:r>
        <w:t>ов</w:t>
      </w:r>
      <w:r w:rsidRPr="00A73452">
        <w:t>, участвующ</w:t>
      </w:r>
      <w:r>
        <w:t>их</w:t>
      </w:r>
      <w:r w:rsidRPr="00A73452">
        <w:t xml:space="preserve"> в клиническ</w:t>
      </w:r>
      <w:r>
        <w:t>ом</w:t>
      </w:r>
      <w:r w:rsidRPr="00A73452">
        <w:t xml:space="preserve"> исследовани</w:t>
      </w:r>
      <w:r>
        <w:t>и</w:t>
      </w:r>
      <w:r w:rsidRPr="00A73452">
        <w:t xml:space="preserve"> лекарственного препарата</w:t>
      </w:r>
      <w:r>
        <w:t xml:space="preserve">. </w:t>
      </w:r>
    </w:p>
    <w:p w:rsidR="00E0750C" w:rsidRDefault="00E0750C" w:rsidP="00E0750C">
      <w:pPr>
        <w:pStyle w:val="aff2"/>
        <w:widowControl w:val="0"/>
        <w:tabs>
          <w:tab w:val="left" w:pos="567"/>
        </w:tabs>
        <w:autoSpaceDE w:val="0"/>
        <w:autoSpaceDN w:val="0"/>
        <w:adjustRightInd w:val="0"/>
        <w:spacing w:after="60"/>
        <w:ind w:left="0"/>
        <w:jc w:val="both"/>
      </w:pPr>
      <w:r>
        <w:t xml:space="preserve">2.5. Обеспечить </w:t>
      </w:r>
      <w:r w:rsidRPr="009503C5">
        <w:t xml:space="preserve">информационную поддержку </w:t>
      </w:r>
      <w:r>
        <w:t>Заказчика</w:t>
      </w:r>
      <w:r w:rsidRPr="009503C5">
        <w:t xml:space="preserve"> при прохождении экспертизы документов в Минздраве России</w:t>
      </w:r>
      <w:r w:rsidRPr="009503C5">
        <w:rPr>
          <w:u w:val="single"/>
        </w:rPr>
        <w:t xml:space="preserve"> </w:t>
      </w:r>
      <w:r>
        <w:rPr>
          <w:u w:val="single"/>
        </w:rPr>
        <w:t xml:space="preserve">до </w:t>
      </w:r>
      <w:r w:rsidRPr="009503C5">
        <w:rPr>
          <w:u w:val="single"/>
        </w:rPr>
        <w:t>получени</w:t>
      </w:r>
      <w:r>
        <w:rPr>
          <w:u w:val="single"/>
        </w:rPr>
        <w:t>я</w:t>
      </w:r>
      <w:r w:rsidRPr="009503C5">
        <w:rPr>
          <w:u w:val="single"/>
        </w:rPr>
        <w:t xml:space="preserve"> разрешения на проведение клинического исследования</w:t>
      </w:r>
      <w:r w:rsidRPr="0073296A">
        <w:t xml:space="preserve">. </w:t>
      </w:r>
    </w:p>
    <w:p w:rsidR="00E0750C" w:rsidRDefault="00E0750C" w:rsidP="00E0750C">
      <w:pPr>
        <w:pStyle w:val="aff2"/>
        <w:shd w:val="clear" w:color="auto" w:fill="FFFFFF"/>
        <w:tabs>
          <w:tab w:val="left" w:pos="567"/>
        </w:tabs>
        <w:suppressAutoHyphens/>
        <w:spacing w:after="200" w:line="276" w:lineRule="auto"/>
        <w:ind w:left="0"/>
        <w:jc w:val="both"/>
      </w:pPr>
      <w:r>
        <w:rPr>
          <w:bCs/>
        </w:rPr>
        <w:t xml:space="preserve">2.6. </w:t>
      </w:r>
      <w:r w:rsidRPr="000E5509">
        <w:rPr>
          <w:bCs/>
        </w:rPr>
        <w:t xml:space="preserve">Исполнитель обязан заключить договоры на проведение клинического исследования с </w:t>
      </w:r>
      <w:r>
        <w:t xml:space="preserve">необходимым количеством исследовательских центров (не менее 4 (четырех)). </w:t>
      </w:r>
      <w:r w:rsidDel="000116D2">
        <w:t xml:space="preserve"> </w:t>
      </w:r>
      <w:r w:rsidRPr="000116D2">
        <w:rPr>
          <w:bCs/>
        </w:rPr>
        <w:t>И</w:t>
      </w:r>
      <w:r w:rsidRPr="000E5509">
        <w:rPr>
          <w:bCs/>
        </w:rPr>
        <w:t>сполнитель предоставляет резюме</w:t>
      </w:r>
      <w:r w:rsidRPr="008E5394">
        <w:rPr>
          <w:bCs/>
        </w:rPr>
        <w:t xml:space="preserve"> </w:t>
      </w:r>
      <w:r>
        <w:rPr>
          <w:bCs/>
        </w:rPr>
        <w:t>(</w:t>
      </w:r>
      <w:r w:rsidRPr="000E5509">
        <w:rPr>
          <w:bCs/>
          <w:lang w:val="en-US"/>
        </w:rPr>
        <w:t>CV</w:t>
      </w:r>
      <w:r w:rsidRPr="000E5509">
        <w:rPr>
          <w:bCs/>
        </w:rPr>
        <w:t>) главных исследователей. Главные исследовате</w:t>
      </w:r>
      <w:r>
        <w:t>ли должны быть включены в реестр исследователей, проводящих (проводивших) клинические исследовани</w:t>
      </w:r>
      <w:r w:rsidRPr="000E5509">
        <w:t xml:space="preserve">я </w:t>
      </w:r>
      <w:r>
        <w:t>лекарственных препаратов и иметь одну из нижеперечисленных специализаций:</w:t>
      </w:r>
    </w:p>
    <w:p w:rsidR="00E0750C" w:rsidRDefault="00E0750C" w:rsidP="00E0750C">
      <w:pPr>
        <w:pStyle w:val="aff2"/>
        <w:shd w:val="clear" w:color="auto" w:fill="FFFFFF"/>
        <w:tabs>
          <w:tab w:val="left" w:pos="567"/>
        </w:tabs>
        <w:suppressAutoHyphens/>
        <w:spacing w:after="200" w:line="276" w:lineRule="auto"/>
        <w:ind w:left="0"/>
        <w:jc w:val="both"/>
      </w:pPr>
      <w:r>
        <w:t>-</w:t>
      </w:r>
      <w:r>
        <w:tab/>
        <w:t>урология;</w:t>
      </w:r>
    </w:p>
    <w:p w:rsidR="00E0750C" w:rsidRDefault="00E0750C" w:rsidP="00E0750C">
      <w:pPr>
        <w:pStyle w:val="aff2"/>
        <w:shd w:val="clear" w:color="auto" w:fill="FFFFFF"/>
        <w:tabs>
          <w:tab w:val="left" w:pos="567"/>
        </w:tabs>
        <w:suppressAutoHyphens/>
        <w:spacing w:after="200" w:line="276" w:lineRule="auto"/>
        <w:ind w:left="0"/>
        <w:jc w:val="both"/>
      </w:pPr>
      <w:r>
        <w:t>-</w:t>
      </w:r>
      <w:r>
        <w:tab/>
        <w:t>андрология;</w:t>
      </w:r>
    </w:p>
    <w:p w:rsidR="00E0750C" w:rsidRDefault="00E0750C" w:rsidP="00E0750C">
      <w:pPr>
        <w:pStyle w:val="aff2"/>
        <w:shd w:val="clear" w:color="auto" w:fill="FFFFFF"/>
        <w:tabs>
          <w:tab w:val="left" w:pos="567"/>
        </w:tabs>
        <w:suppressAutoHyphens/>
        <w:spacing w:after="200" w:line="276" w:lineRule="auto"/>
        <w:ind w:left="0"/>
        <w:jc w:val="both"/>
      </w:pPr>
      <w:r>
        <w:t>-</w:t>
      </w:r>
      <w:r>
        <w:tab/>
        <w:t>клиническая фармакология.</w:t>
      </w:r>
    </w:p>
    <w:p w:rsidR="00E0750C" w:rsidRDefault="00E0750C" w:rsidP="00E0750C">
      <w:pPr>
        <w:pStyle w:val="aff2"/>
        <w:shd w:val="clear" w:color="auto" w:fill="FFFFFF"/>
        <w:tabs>
          <w:tab w:val="left" w:pos="567"/>
        </w:tabs>
        <w:suppressAutoHyphens/>
        <w:ind w:left="0"/>
        <w:rPr>
          <w:bCs/>
        </w:rPr>
      </w:pPr>
      <w:r>
        <w:rPr>
          <w:bCs/>
        </w:rPr>
        <w:t xml:space="preserve">Опыт работы и наличие специализации в соответствии с профилем проводимого клинического исследования проверяется по </w:t>
      </w:r>
      <w:r>
        <w:rPr>
          <w:lang w:val="en-US"/>
        </w:rPr>
        <w:t>CV</w:t>
      </w:r>
      <w:r w:rsidRPr="00990029">
        <w:t xml:space="preserve"> </w:t>
      </w:r>
      <w:r>
        <w:t xml:space="preserve">и информации, представленной на сайте </w:t>
      </w:r>
      <w:r w:rsidRPr="00990029">
        <w:t>http://grls.rosminzdrav.ru</w:t>
      </w:r>
      <w:r>
        <w:t>.</w:t>
      </w:r>
    </w:p>
    <w:p w:rsidR="00E0750C" w:rsidRPr="00AF5F3D" w:rsidRDefault="00E0750C" w:rsidP="00E0750C">
      <w:pPr>
        <w:tabs>
          <w:tab w:val="left" w:pos="567"/>
        </w:tabs>
        <w:rPr>
          <w:bCs/>
        </w:rPr>
      </w:pPr>
      <w:r>
        <w:rPr>
          <w:bCs/>
        </w:rPr>
        <w:t>2.7.</w:t>
      </w:r>
      <w:r>
        <w:rPr>
          <w:bCs/>
        </w:rPr>
        <w:tab/>
      </w:r>
      <w:r w:rsidRPr="00AF5F3D">
        <w:rPr>
          <w:bCs/>
        </w:rPr>
        <w:t xml:space="preserve">Осуществить менеджмент проекта, в том числе: </w:t>
      </w:r>
    </w:p>
    <w:p w:rsidR="00E0750C" w:rsidRDefault="00E0750C" w:rsidP="00E0750C">
      <w:pPr>
        <w:pStyle w:val="aff2"/>
        <w:shd w:val="clear" w:color="auto" w:fill="FFFFFF"/>
        <w:tabs>
          <w:tab w:val="left" w:pos="567"/>
        </w:tabs>
        <w:suppressAutoHyphens/>
        <w:ind w:left="0"/>
        <w:rPr>
          <w:bCs/>
        </w:rPr>
      </w:pPr>
      <w:r>
        <w:rPr>
          <w:bCs/>
        </w:rPr>
        <w:lastRenderedPageBreak/>
        <w:t>- п</w:t>
      </w:r>
      <w:r w:rsidRPr="00AF5F3D">
        <w:rPr>
          <w:bCs/>
        </w:rPr>
        <w:t xml:space="preserve">одготовить комплект документов </w:t>
      </w:r>
      <w:r>
        <w:rPr>
          <w:bCs/>
        </w:rPr>
        <w:t xml:space="preserve">для подачи в </w:t>
      </w:r>
      <w:r w:rsidRPr="00AF5F3D">
        <w:rPr>
          <w:bCs/>
        </w:rPr>
        <w:t>локальные этические комитеты</w:t>
      </w:r>
      <w:r>
        <w:rPr>
          <w:bCs/>
        </w:rPr>
        <w:t xml:space="preserve"> (ЛЭК) клинических центров, в которых запланировано проведение клинического исследования;</w:t>
      </w:r>
    </w:p>
    <w:p w:rsidR="00E0750C" w:rsidRDefault="00E0750C" w:rsidP="00E0750C">
      <w:pPr>
        <w:pStyle w:val="aff2"/>
        <w:shd w:val="clear" w:color="auto" w:fill="FFFFFF"/>
        <w:tabs>
          <w:tab w:val="left" w:pos="567"/>
        </w:tabs>
        <w:suppressAutoHyphens/>
        <w:ind w:left="0"/>
        <w:rPr>
          <w:bCs/>
        </w:rPr>
      </w:pPr>
      <w:r>
        <w:rPr>
          <w:bCs/>
        </w:rPr>
        <w:t>- получить заключение ЛЭК;</w:t>
      </w:r>
    </w:p>
    <w:p w:rsidR="00E0750C" w:rsidRPr="00AF5F3D" w:rsidRDefault="00E0750C" w:rsidP="00E0750C">
      <w:pPr>
        <w:pStyle w:val="aff2"/>
        <w:shd w:val="clear" w:color="auto" w:fill="FFFFFF"/>
        <w:tabs>
          <w:tab w:val="left" w:pos="567"/>
        </w:tabs>
        <w:suppressAutoHyphens/>
        <w:ind w:left="0"/>
        <w:rPr>
          <w:bCs/>
        </w:rPr>
      </w:pPr>
      <w:r>
        <w:rPr>
          <w:bCs/>
        </w:rPr>
        <w:t>- взаимодействовать с исследовательскими центрами и исследовательскими командами</w:t>
      </w:r>
      <w:r w:rsidRPr="00AF5F3D">
        <w:rPr>
          <w:bCs/>
        </w:rPr>
        <w:t xml:space="preserve">. </w:t>
      </w:r>
    </w:p>
    <w:p w:rsidR="00E0750C" w:rsidRDefault="00E0750C" w:rsidP="00E0750C">
      <w:pPr>
        <w:shd w:val="clear" w:color="auto" w:fill="FFFFFF"/>
        <w:tabs>
          <w:tab w:val="left" w:pos="567"/>
        </w:tabs>
        <w:rPr>
          <w:bCs/>
        </w:rPr>
      </w:pPr>
      <w:r>
        <w:rPr>
          <w:bCs/>
        </w:rPr>
        <w:t>2.8.</w:t>
      </w:r>
      <w:r>
        <w:rPr>
          <w:bCs/>
        </w:rPr>
        <w:tab/>
        <w:t xml:space="preserve">Рассчитать и уведомить Заказчика о необходимом количестве </w:t>
      </w:r>
      <w:r w:rsidRPr="00B00BC8">
        <w:rPr>
          <w:bCs/>
        </w:rPr>
        <w:t xml:space="preserve">образцов </w:t>
      </w:r>
      <w:r>
        <w:rPr>
          <w:bCs/>
        </w:rPr>
        <w:t xml:space="preserve">исследуемого препарата, препарата сравнения </w:t>
      </w:r>
      <w:r w:rsidRPr="00B00BC8">
        <w:rPr>
          <w:bCs/>
        </w:rPr>
        <w:t xml:space="preserve">для проведения </w:t>
      </w:r>
      <w:r>
        <w:rPr>
          <w:bCs/>
        </w:rPr>
        <w:t xml:space="preserve">клинического исследования. Самостоятельно приобрести все необходимые расходные материалы (за исключением исследуемого препарата, препарата сравнения, </w:t>
      </w:r>
      <w:r w:rsidRPr="00B00BC8">
        <w:rPr>
          <w:bCs/>
        </w:rPr>
        <w:t>которы</w:t>
      </w:r>
      <w:r>
        <w:rPr>
          <w:bCs/>
        </w:rPr>
        <w:t>е</w:t>
      </w:r>
      <w:r w:rsidRPr="00B00BC8">
        <w:rPr>
          <w:bCs/>
        </w:rPr>
        <w:t xml:space="preserve"> предоставит Заказчик</w:t>
      </w:r>
      <w:r>
        <w:rPr>
          <w:bCs/>
        </w:rPr>
        <w:t>). Направить Заказчику информационные письма с указанием точного количества образцов препаратов для каждого клинического центра, ФИО ответственных лиц за приемку препаратов, контактной информации о клинических центрах.</w:t>
      </w:r>
    </w:p>
    <w:p w:rsidR="00E0750C" w:rsidRDefault="00E0750C" w:rsidP="00E0750C">
      <w:pPr>
        <w:shd w:val="clear" w:color="auto" w:fill="FFFFFF"/>
        <w:tabs>
          <w:tab w:val="left" w:pos="567"/>
        </w:tabs>
        <w:suppressAutoHyphens/>
        <w:rPr>
          <w:bCs/>
        </w:rPr>
      </w:pPr>
      <w:r>
        <w:rPr>
          <w:bCs/>
        </w:rPr>
        <w:t>2.9</w:t>
      </w:r>
      <w:r w:rsidRPr="005A2AE7">
        <w:rPr>
          <w:bCs/>
        </w:rPr>
        <w:t>.</w:t>
      </w:r>
      <w:r>
        <w:rPr>
          <w:bCs/>
        </w:rPr>
        <w:tab/>
      </w:r>
      <w:r w:rsidRPr="005A2AE7">
        <w:rPr>
          <w:bCs/>
        </w:rPr>
        <w:t xml:space="preserve">Осуществить контроль набора пациентов для участия в клиническом исследовании. </w:t>
      </w:r>
      <w:r>
        <w:rPr>
          <w:bCs/>
        </w:rPr>
        <w:t>Н</w:t>
      </w:r>
      <w:r w:rsidRPr="005A2AE7">
        <w:rPr>
          <w:bCs/>
        </w:rPr>
        <w:t>еобход</w:t>
      </w:r>
      <w:r>
        <w:rPr>
          <w:bCs/>
        </w:rPr>
        <w:t xml:space="preserve">имо </w:t>
      </w:r>
      <w:proofErr w:type="spellStart"/>
      <w:r>
        <w:rPr>
          <w:bCs/>
        </w:rPr>
        <w:t>рандомизировать</w:t>
      </w:r>
      <w:proofErr w:type="spellEnd"/>
      <w:r>
        <w:rPr>
          <w:bCs/>
        </w:rPr>
        <w:t xml:space="preserve"> не менее 80 пациентов.</w:t>
      </w:r>
    </w:p>
    <w:p w:rsidR="00E0750C" w:rsidRDefault="00E0750C" w:rsidP="00E0750C">
      <w:pPr>
        <w:shd w:val="clear" w:color="auto" w:fill="FFFFFF"/>
        <w:tabs>
          <w:tab w:val="left" w:pos="567"/>
        </w:tabs>
        <w:suppressAutoHyphens/>
        <w:rPr>
          <w:bCs/>
        </w:rPr>
      </w:pPr>
      <w:r>
        <w:rPr>
          <w:bCs/>
        </w:rPr>
        <w:t>2.10</w:t>
      </w:r>
      <w:r w:rsidRPr="00192A15">
        <w:rPr>
          <w:bCs/>
        </w:rPr>
        <w:t>.</w:t>
      </w:r>
      <w:r>
        <w:rPr>
          <w:bCs/>
        </w:rPr>
        <w:tab/>
        <w:t>Разработать проект электронной индивидуальной регистрационной карты (</w:t>
      </w:r>
      <w:proofErr w:type="spellStart"/>
      <w:r>
        <w:rPr>
          <w:bCs/>
        </w:rPr>
        <w:t>эИРК</w:t>
      </w:r>
      <w:proofErr w:type="spellEnd"/>
      <w:r>
        <w:rPr>
          <w:bCs/>
        </w:rPr>
        <w:t>)</w:t>
      </w:r>
      <w:r w:rsidRPr="00192A15">
        <w:rPr>
          <w:bCs/>
        </w:rPr>
        <w:t>.</w:t>
      </w:r>
    </w:p>
    <w:p w:rsidR="00E0750C" w:rsidRPr="00D721AD" w:rsidRDefault="00E0750C" w:rsidP="00E0750C">
      <w:pPr>
        <w:shd w:val="clear" w:color="auto" w:fill="FFFFFF"/>
        <w:tabs>
          <w:tab w:val="left" w:pos="567"/>
        </w:tabs>
        <w:suppressAutoHyphens/>
        <w:rPr>
          <w:bCs/>
        </w:rPr>
      </w:pPr>
      <w:r>
        <w:rPr>
          <w:bCs/>
        </w:rPr>
        <w:t>2.11</w:t>
      </w:r>
      <w:r w:rsidRPr="00D52531">
        <w:rPr>
          <w:bCs/>
        </w:rPr>
        <w:t>.</w:t>
      </w:r>
      <w:r>
        <w:rPr>
          <w:bCs/>
        </w:rPr>
        <w:tab/>
      </w:r>
      <w:r w:rsidRPr="00D52531">
        <w:rPr>
          <w:bCs/>
        </w:rPr>
        <w:t xml:space="preserve">Осуществить мониторинг проведения клинического исследования. В процессе исследования Исполнитель гарантирует осуществление не менее </w:t>
      </w:r>
      <w:r>
        <w:rPr>
          <w:bCs/>
        </w:rPr>
        <w:t>3</w:t>
      </w:r>
      <w:r w:rsidRPr="00D52531">
        <w:rPr>
          <w:bCs/>
        </w:rPr>
        <w:t xml:space="preserve"> </w:t>
      </w:r>
      <w:r>
        <w:rPr>
          <w:bCs/>
        </w:rPr>
        <w:t xml:space="preserve">(трех) </w:t>
      </w:r>
      <w:r w:rsidRPr="00D52531">
        <w:rPr>
          <w:bCs/>
        </w:rPr>
        <w:t xml:space="preserve">мониторинговых визитов: инициирующий визит, визит закрытия, а также текущие мониторинговые визиты. Объем сверки первичной документации не менее </w:t>
      </w:r>
      <w:r>
        <w:rPr>
          <w:bCs/>
        </w:rPr>
        <w:t>10</w:t>
      </w:r>
      <w:r w:rsidRPr="00D52531">
        <w:rPr>
          <w:bCs/>
        </w:rPr>
        <w:t xml:space="preserve">0%, включая, </w:t>
      </w:r>
      <w:proofErr w:type="gramStart"/>
      <w:r w:rsidRPr="00D52531">
        <w:rPr>
          <w:bCs/>
        </w:rPr>
        <w:t>но</w:t>
      </w:r>
      <w:proofErr w:type="gramEnd"/>
      <w:r w:rsidRPr="00D52531">
        <w:rPr>
          <w:bCs/>
        </w:rPr>
        <w:t xml:space="preserve"> не ограничиваясь проверкой соответствия критериев включения / </w:t>
      </w:r>
      <w:proofErr w:type="spellStart"/>
      <w:r w:rsidRPr="00D52531">
        <w:rPr>
          <w:bCs/>
        </w:rPr>
        <w:t>невключения</w:t>
      </w:r>
      <w:proofErr w:type="spellEnd"/>
      <w:r w:rsidRPr="00D52531">
        <w:rPr>
          <w:bCs/>
        </w:rPr>
        <w:t xml:space="preserve">, показателей эффективности, контроль регистрации нежелательных явлений (НЯ) и своевременное оповещение о развитии </w:t>
      </w:r>
      <w:r>
        <w:rPr>
          <w:bCs/>
        </w:rPr>
        <w:t>серьезных нежелательных явлений (С</w:t>
      </w:r>
      <w:r w:rsidRPr="00D52531">
        <w:rPr>
          <w:bCs/>
        </w:rPr>
        <w:t>НЯ</w:t>
      </w:r>
      <w:r>
        <w:rPr>
          <w:bCs/>
        </w:rPr>
        <w:t>)</w:t>
      </w:r>
      <w:r w:rsidRPr="00D52531">
        <w:rPr>
          <w:bCs/>
        </w:rPr>
        <w:t xml:space="preserve"> в соответствии с Протоколом клинического исследования и действующим законодательством. </w:t>
      </w:r>
    </w:p>
    <w:p w:rsidR="00E0750C" w:rsidRDefault="00E0750C" w:rsidP="00E0750C">
      <w:pPr>
        <w:shd w:val="clear" w:color="auto" w:fill="FFFFFF"/>
        <w:tabs>
          <w:tab w:val="left" w:pos="567"/>
        </w:tabs>
        <w:suppressAutoHyphens/>
        <w:rPr>
          <w:bCs/>
        </w:rPr>
      </w:pPr>
      <w:r>
        <w:rPr>
          <w:bCs/>
        </w:rPr>
        <w:t>2.12</w:t>
      </w:r>
      <w:r w:rsidRPr="00D52531">
        <w:rPr>
          <w:bCs/>
        </w:rPr>
        <w:t>.</w:t>
      </w:r>
      <w:r>
        <w:rPr>
          <w:bCs/>
        </w:rPr>
        <w:tab/>
      </w:r>
      <w:r w:rsidRPr="00D52531">
        <w:rPr>
          <w:bCs/>
        </w:rPr>
        <w:t>Обработка ИРК, подготовка базы</w:t>
      </w:r>
      <w:r>
        <w:rPr>
          <w:bCs/>
        </w:rPr>
        <w:t xml:space="preserve"> данных</w:t>
      </w:r>
      <w:r w:rsidRPr="00D52531">
        <w:rPr>
          <w:bCs/>
        </w:rPr>
        <w:t xml:space="preserve"> исследования. </w:t>
      </w:r>
    </w:p>
    <w:p w:rsidR="00E0750C" w:rsidRDefault="00E0750C" w:rsidP="00E0750C">
      <w:pPr>
        <w:shd w:val="clear" w:color="auto" w:fill="FFFFFF"/>
        <w:tabs>
          <w:tab w:val="left" w:pos="567"/>
        </w:tabs>
        <w:suppressAutoHyphens/>
        <w:rPr>
          <w:bCs/>
        </w:rPr>
      </w:pPr>
      <w:r>
        <w:rPr>
          <w:bCs/>
        </w:rPr>
        <w:t>2.13</w:t>
      </w:r>
      <w:r w:rsidRPr="00D52531">
        <w:rPr>
          <w:bCs/>
        </w:rPr>
        <w:t>.</w:t>
      </w:r>
      <w:r>
        <w:rPr>
          <w:bCs/>
        </w:rPr>
        <w:tab/>
      </w:r>
      <w:r w:rsidRPr="00D52531">
        <w:rPr>
          <w:bCs/>
        </w:rPr>
        <w:t>Подготовка итогового отчета.</w:t>
      </w:r>
    </w:p>
    <w:p w:rsidR="00E0750C" w:rsidRDefault="00E0750C" w:rsidP="00E0750C">
      <w:pPr>
        <w:ind w:left="426" w:firstLine="294"/>
        <w:rPr>
          <w:rFonts w:eastAsia="Calibri"/>
          <w:b/>
          <w:noProof/>
        </w:rPr>
      </w:pPr>
    </w:p>
    <w:p w:rsidR="00E0750C" w:rsidRDefault="00E0750C" w:rsidP="00E0750C">
      <w:pPr>
        <w:shd w:val="clear" w:color="auto" w:fill="FFFFFF"/>
        <w:tabs>
          <w:tab w:val="left" w:pos="567"/>
        </w:tabs>
        <w:suppressAutoHyphens/>
        <w:rPr>
          <w:b/>
          <w:bCs/>
        </w:rPr>
      </w:pPr>
      <w:r>
        <w:rPr>
          <w:b/>
          <w:bCs/>
        </w:rPr>
        <w:t>3.</w:t>
      </w:r>
      <w:r>
        <w:rPr>
          <w:b/>
          <w:bCs/>
        </w:rPr>
        <w:tab/>
        <w:t xml:space="preserve">Дополнительные требования </w:t>
      </w:r>
      <w:r w:rsidRPr="00B00BC8">
        <w:rPr>
          <w:b/>
          <w:bCs/>
        </w:rPr>
        <w:t>к Работам, выполняемым в рамках настоящего Договора:</w:t>
      </w:r>
    </w:p>
    <w:p w:rsidR="00E0750C" w:rsidRPr="00B00BC8" w:rsidRDefault="00E0750C" w:rsidP="00E0750C">
      <w:pPr>
        <w:shd w:val="clear" w:color="auto" w:fill="FFFFFF"/>
        <w:suppressAutoHyphens/>
        <w:rPr>
          <w:bCs/>
        </w:rPr>
      </w:pPr>
      <w:r>
        <w:rPr>
          <w:bCs/>
        </w:rPr>
        <w:t>3.1.</w:t>
      </w:r>
      <w:r>
        <w:rPr>
          <w:bCs/>
        </w:rPr>
        <w:tab/>
      </w:r>
      <w:proofErr w:type="gramStart"/>
      <w:r w:rsidRPr="00B00BC8">
        <w:rPr>
          <w:bCs/>
        </w:rPr>
        <w:t>При выполнении работ по данному Договору Исполнитель обязуется руководствоваться требованиями</w:t>
      </w:r>
      <w:r>
        <w:rPr>
          <w:bCs/>
        </w:rPr>
        <w:t xml:space="preserve">, разработанными Советом Европейской Экономической Комиссии (Решения 79), </w:t>
      </w:r>
      <w:r w:rsidRPr="00B00BC8">
        <w:rPr>
          <w:bCs/>
        </w:rPr>
        <w:t>Ф</w:t>
      </w:r>
      <w:r>
        <w:rPr>
          <w:bCs/>
        </w:rPr>
        <w:t xml:space="preserve">едерального закона </w:t>
      </w:r>
      <w:r w:rsidRPr="00664E1E">
        <w:rPr>
          <w:bCs/>
        </w:rPr>
        <w:t>от 12.04.2010 N 61-ФЗ</w:t>
      </w:r>
      <w:r w:rsidRPr="00B00BC8">
        <w:rPr>
          <w:bCs/>
        </w:rPr>
        <w:t xml:space="preserve"> «Об обращении лекарственных средств», </w:t>
      </w:r>
      <w:r>
        <w:rPr>
          <w:bCs/>
        </w:rPr>
        <w:t xml:space="preserve">Приказа Минздрава России </w:t>
      </w:r>
      <w:r w:rsidRPr="00B00BC8">
        <w:rPr>
          <w:bCs/>
        </w:rPr>
        <w:t xml:space="preserve">от </w:t>
      </w:r>
      <w:r>
        <w:rPr>
          <w:bCs/>
        </w:rPr>
        <w:t>0</w:t>
      </w:r>
      <w:r w:rsidRPr="00B00BC8">
        <w:rPr>
          <w:bCs/>
        </w:rPr>
        <w:t xml:space="preserve">1 апреля 2016 г. N 200н «Об утверждении правил надлежащей клинической практики», </w:t>
      </w:r>
      <w:r w:rsidRPr="00664E1E">
        <w:rPr>
          <w:bCs/>
        </w:rPr>
        <w:t xml:space="preserve">Приказа </w:t>
      </w:r>
      <w:proofErr w:type="spellStart"/>
      <w:r w:rsidRPr="00664E1E">
        <w:rPr>
          <w:bCs/>
        </w:rPr>
        <w:t>Минпромторга</w:t>
      </w:r>
      <w:proofErr w:type="spellEnd"/>
      <w:r w:rsidRPr="00664E1E">
        <w:rPr>
          <w:bCs/>
        </w:rPr>
        <w:t xml:space="preserve"> России от 14.06.2013 N 916 </w:t>
      </w:r>
      <w:r w:rsidRPr="00B00BC8">
        <w:rPr>
          <w:bCs/>
        </w:rPr>
        <w:t>«Об утверждении Правил надлежащей производственной практики», другими нормативными документами</w:t>
      </w:r>
      <w:r>
        <w:rPr>
          <w:bCs/>
        </w:rPr>
        <w:t>, а</w:t>
      </w:r>
      <w:proofErr w:type="gramEnd"/>
      <w:r>
        <w:rPr>
          <w:bCs/>
        </w:rPr>
        <w:t xml:space="preserve"> также</w:t>
      </w:r>
      <w:r w:rsidRPr="00B00BC8">
        <w:rPr>
          <w:bCs/>
        </w:rPr>
        <w:t xml:space="preserve"> Руководств</w:t>
      </w:r>
      <w:r>
        <w:rPr>
          <w:bCs/>
        </w:rPr>
        <w:t>ом</w:t>
      </w:r>
      <w:r w:rsidRPr="00B00BC8">
        <w:rPr>
          <w:bCs/>
        </w:rPr>
        <w:t xml:space="preserve"> по экспертизе лекарственных средств.</w:t>
      </w:r>
    </w:p>
    <w:p w:rsidR="00E0750C" w:rsidRPr="00B00BC8" w:rsidRDefault="00E0750C" w:rsidP="00E0750C">
      <w:pPr>
        <w:shd w:val="clear" w:color="auto" w:fill="FFFFFF"/>
        <w:suppressAutoHyphens/>
        <w:rPr>
          <w:bCs/>
        </w:rPr>
      </w:pPr>
      <w:r w:rsidRPr="00B00BC8">
        <w:rPr>
          <w:bCs/>
        </w:rPr>
        <w:t xml:space="preserve">Исполнитель гарантирует, что выполняемая им работа будет выполняться им с учётом отечественных требований </w:t>
      </w:r>
      <w:r>
        <w:rPr>
          <w:bCs/>
        </w:rPr>
        <w:t xml:space="preserve">надлежащей </w:t>
      </w:r>
      <w:r w:rsidRPr="00B00BC8">
        <w:rPr>
          <w:bCs/>
        </w:rPr>
        <w:t>клинической (G</w:t>
      </w:r>
      <w:proofErr w:type="gramStart"/>
      <w:r w:rsidRPr="00B00BC8">
        <w:rPr>
          <w:bCs/>
        </w:rPr>
        <w:t>С</w:t>
      </w:r>
      <w:proofErr w:type="gramEnd"/>
      <w:r w:rsidRPr="00B00BC8">
        <w:rPr>
          <w:bCs/>
        </w:rPr>
        <w:t>P</w:t>
      </w:r>
      <w:r>
        <w:rPr>
          <w:bCs/>
        </w:rPr>
        <w:t xml:space="preserve">) </w:t>
      </w:r>
      <w:r w:rsidRPr="00B00BC8">
        <w:rPr>
          <w:bCs/>
        </w:rPr>
        <w:t>практики.</w:t>
      </w:r>
    </w:p>
    <w:p w:rsidR="00E0750C" w:rsidRDefault="00E0750C" w:rsidP="00E0750C">
      <w:pPr>
        <w:tabs>
          <w:tab w:val="left" w:pos="567"/>
        </w:tabs>
        <w:rPr>
          <w:b/>
          <w:bCs/>
        </w:rPr>
      </w:pPr>
    </w:p>
    <w:p w:rsidR="00E0750C" w:rsidRDefault="00E0750C" w:rsidP="00E0750C">
      <w:pPr>
        <w:shd w:val="clear" w:color="auto" w:fill="FFFFFF"/>
        <w:tabs>
          <w:tab w:val="left" w:pos="567"/>
        </w:tabs>
        <w:suppressAutoHyphens/>
        <w:rPr>
          <w:b/>
          <w:bCs/>
        </w:rPr>
      </w:pPr>
      <w:r>
        <w:rPr>
          <w:b/>
          <w:bCs/>
        </w:rPr>
        <w:t>4.</w:t>
      </w:r>
      <w:r>
        <w:rPr>
          <w:b/>
          <w:bCs/>
        </w:rPr>
        <w:tab/>
      </w:r>
      <w:r w:rsidRPr="00B00BC8">
        <w:rPr>
          <w:b/>
          <w:bCs/>
        </w:rPr>
        <w:t xml:space="preserve">Исполнитель передаёт Заказчику по окончании </w:t>
      </w:r>
      <w:r>
        <w:rPr>
          <w:b/>
          <w:bCs/>
        </w:rPr>
        <w:t>Р</w:t>
      </w:r>
      <w:r w:rsidRPr="00B00BC8">
        <w:rPr>
          <w:b/>
          <w:bCs/>
        </w:rPr>
        <w:t xml:space="preserve">абот: </w:t>
      </w:r>
    </w:p>
    <w:p w:rsidR="00E0750C" w:rsidRDefault="00E0750C" w:rsidP="00E0750C">
      <w:pPr>
        <w:shd w:val="clear" w:color="auto" w:fill="FFFFFF"/>
        <w:tabs>
          <w:tab w:val="left" w:pos="567"/>
        </w:tabs>
        <w:suppressAutoHyphens/>
        <w:rPr>
          <w:bCs/>
        </w:rPr>
      </w:pPr>
      <w:r>
        <w:rPr>
          <w:bCs/>
        </w:rPr>
        <w:t>4.1.</w:t>
      </w:r>
      <w:r>
        <w:rPr>
          <w:bCs/>
        </w:rPr>
        <w:tab/>
        <w:t>По 2 (два) экземпляра о</w:t>
      </w:r>
      <w:r w:rsidRPr="00D02B58">
        <w:rPr>
          <w:bCs/>
        </w:rPr>
        <w:t>тчет</w:t>
      </w:r>
      <w:r>
        <w:rPr>
          <w:bCs/>
        </w:rPr>
        <w:t>а</w:t>
      </w:r>
      <w:r w:rsidRPr="00D02B58">
        <w:rPr>
          <w:bCs/>
        </w:rPr>
        <w:t xml:space="preserve"> по каждому этапу исследовани</w:t>
      </w:r>
      <w:r>
        <w:rPr>
          <w:bCs/>
        </w:rPr>
        <w:t>я на бумажном носителе и по электронной почте, отчетные документы, предусмотренные Техническим заданием (Приложение №1 к Договору) и Календарным планом (Приложение №2 к Договору), в том числе:</w:t>
      </w:r>
    </w:p>
    <w:p w:rsidR="00E0750C" w:rsidRPr="009512F4" w:rsidRDefault="00E0750C" w:rsidP="00E0750C">
      <w:pPr>
        <w:pStyle w:val="aff2"/>
        <w:numPr>
          <w:ilvl w:val="0"/>
          <w:numId w:val="43"/>
        </w:numPr>
        <w:tabs>
          <w:tab w:val="left" w:pos="567"/>
        </w:tabs>
        <w:ind w:left="0" w:firstLine="0"/>
        <w:rPr>
          <w:bCs/>
        </w:rPr>
      </w:pPr>
      <w:r w:rsidRPr="009512F4">
        <w:rPr>
          <w:bCs/>
        </w:rPr>
        <w:t>Перечень СОП.</w:t>
      </w:r>
    </w:p>
    <w:p w:rsidR="00E0750C" w:rsidRPr="002E3C0E" w:rsidRDefault="00E0750C" w:rsidP="00E0750C">
      <w:pPr>
        <w:pStyle w:val="aff2"/>
        <w:numPr>
          <w:ilvl w:val="0"/>
          <w:numId w:val="43"/>
        </w:numPr>
        <w:shd w:val="clear" w:color="auto" w:fill="FFFFFF"/>
        <w:tabs>
          <w:tab w:val="left" w:pos="567"/>
        </w:tabs>
        <w:suppressAutoHyphens/>
        <w:ind w:left="0" w:firstLine="0"/>
        <w:jc w:val="both"/>
        <w:rPr>
          <w:bCs/>
        </w:rPr>
      </w:pPr>
      <w:r w:rsidRPr="002E3C0E">
        <w:rPr>
          <w:bCs/>
        </w:rPr>
        <w:t>Информация о клинических центрах. Копия лицензии на медицинскую деятельность клинических центров</w:t>
      </w:r>
      <w:r>
        <w:rPr>
          <w:bCs/>
        </w:rPr>
        <w:t>.</w:t>
      </w:r>
    </w:p>
    <w:p w:rsidR="00E0750C" w:rsidRDefault="00E0750C" w:rsidP="00E0750C">
      <w:pPr>
        <w:pStyle w:val="aff2"/>
        <w:numPr>
          <w:ilvl w:val="0"/>
          <w:numId w:val="15"/>
        </w:numPr>
        <w:shd w:val="clear" w:color="auto" w:fill="FFFFFF"/>
        <w:tabs>
          <w:tab w:val="left" w:pos="567"/>
        </w:tabs>
        <w:suppressAutoHyphens/>
        <w:ind w:left="0" w:firstLine="0"/>
        <w:jc w:val="both"/>
        <w:rPr>
          <w:bCs/>
        </w:rPr>
      </w:pPr>
      <w:r w:rsidRPr="002E3C0E">
        <w:rPr>
          <w:bCs/>
          <w:lang w:val="en-US"/>
        </w:rPr>
        <w:t>CV</w:t>
      </w:r>
      <w:r w:rsidRPr="002E3C0E">
        <w:rPr>
          <w:bCs/>
        </w:rPr>
        <w:t xml:space="preserve"> главных исследователей</w:t>
      </w:r>
      <w:r>
        <w:rPr>
          <w:bCs/>
        </w:rPr>
        <w:t>.</w:t>
      </w:r>
    </w:p>
    <w:p w:rsidR="00E0750C" w:rsidRDefault="00E0750C" w:rsidP="00E0750C">
      <w:pPr>
        <w:pStyle w:val="aff2"/>
        <w:numPr>
          <w:ilvl w:val="0"/>
          <w:numId w:val="15"/>
        </w:numPr>
        <w:shd w:val="clear" w:color="auto" w:fill="FFFFFF"/>
        <w:tabs>
          <w:tab w:val="left" w:pos="567"/>
        </w:tabs>
        <w:suppressAutoHyphens/>
        <w:ind w:left="0" w:firstLine="0"/>
        <w:jc w:val="both"/>
        <w:rPr>
          <w:bCs/>
        </w:rPr>
      </w:pPr>
      <w:r w:rsidRPr="002E3C0E">
        <w:rPr>
          <w:bCs/>
        </w:rPr>
        <w:t>Протокол клинического исследования, Брошюра исследователя, Информационный листок пациента с формой Информированного согласия.</w:t>
      </w:r>
    </w:p>
    <w:p w:rsidR="00E0750C" w:rsidRPr="00A250F2" w:rsidRDefault="00E0750C" w:rsidP="00E0750C">
      <w:pPr>
        <w:pStyle w:val="aff2"/>
        <w:numPr>
          <w:ilvl w:val="0"/>
          <w:numId w:val="15"/>
        </w:numPr>
        <w:shd w:val="clear" w:color="auto" w:fill="FFFFFF"/>
        <w:tabs>
          <w:tab w:val="left" w:pos="567"/>
        </w:tabs>
        <w:suppressAutoHyphens/>
        <w:ind w:left="0" w:firstLine="0"/>
        <w:jc w:val="both"/>
        <w:rPr>
          <w:bCs/>
        </w:rPr>
      </w:pPr>
      <w:r>
        <w:rPr>
          <w:bCs/>
        </w:rPr>
        <w:t>Заключение ЛЭК.</w:t>
      </w:r>
    </w:p>
    <w:p w:rsidR="00E0750C" w:rsidRDefault="00E0750C" w:rsidP="00E0750C">
      <w:pPr>
        <w:pStyle w:val="aff2"/>
        <w:numPr>
          <w:ilvl w:val="0"/>
          <w:numId w:val="15"/>
        </w:numPr>
        <w:shd w:val="clear" w:color="auto" w:fill="FFFFFF"/>
        <w:tabs>
          <w:tab w:val="left" w:pos="567"/>
        </w:tabs>
        <w:suppressAutoHyphens/>
        <w:ind w:left="0" w:firstLine="0"/>
        <w:jc w:val="both"/>
        <w:rPr>
          <w:bCs/>
        </w:rPr>
      </w:pPr>
      <w:r w:rsidRPr="00D36DD6">
        <w:rPr>
          <w:bCs/>
        </w:rPr>
        <w:t>Письмо</w:t>
      </w:r>
      <w:r w:rsidRPr="00070901">
        <w:rPr>
          <w:bCs/>
        </w:rPr>
        <w:t>-</w:t>
      </w:r>
      <w:r w:rsidRPr="00D36DD6">
        <w:rPr>
          <w:bCs/>
        </w:rPr>
        <w:t xml:space="preserve">запрос с </w:t>
      </w:r>
      <w:r>
        <w:rPr>
          <w:bCs/>
        </w:rPr>
        <w:t>указанием</w:t>
      </w:r>
      <w:r w:rsidRPr="00D36DD6">
        <w:rPr>
          <w:bCs/>
        </w:rPr>
        <w:t xml:space="preserve"> </w:t>
      </w:r>
      <w:r>
        <w:rPr>
          <w:bCs/>
        </w:rPr>
        <w:t>точного</w:t>
      </w:r>
      <w:r w:rsidRPr="00D36DD6">
        <w:rPr>
          <w:bCs/>
        </w:rPr>
        <w:t xml:space="preserve"> количества образцов исследуемого препарата и препарата сравнения</w:t>
      </w:r>
      <w:r>
        <w:rPr>
          <w:bCs/>
        </w:rPr>
        <w:t>, ФИО ответственных лиц за приемку препаратов, контактной информации о клинических центрах;</w:t>
      </w:r>
    </w:p>
    <w:p w:rsidR="00E0750C" w:rsidRDefault="00E0750C" w:rsidP="00E0750C">
      <w:pPr>
        <w:pStyle w:val="aff2"/>
        <w:numPr>
          <w:ilvl w:val="0"/>
          <w:numId w:val="15"/>
        </w:numPr>
        <w:shd w:val="clear" w:color="auto" w:fill="FFFFFF"/>
        <w:tabs>
          <w:tab w:val="left" w:pos="567"/>
        </w:tabs>
        <w:suppressAutoHyphens/>
        <w:ind w:left="0" w:firstLine="0"/>
        <w:jc w:val="both"/>
        <w:rPr>
          <w:bCs/>
        </w:rPr>
      </w:pPr>
      <w:r w:rsidRPr="00A400C3">
        <w:rPr>
          <w:bCs/>
        </w:rPr>
        <w:t xml:space="preserve">Информационное письмо о наборе 80% пациентов, от общего </w:t>
      </w:r>
      <w:proofErr w:type="gramStart"/>
      <w:r w:rsidRPr="00A400C3">
        <w:rPr>
          <w:bCs/>
        </w:rPr>
        <w:t>количества</w:t>
      </w:r>
      <w:proofErr w:type="gramEnd"/>
      <w:r w:rsidRPr="00A400C3">
        <w:rPr>
          <w:bCs/>
        </w:rPr>
        <w:t xml:space="preserve"> заявленного в исследовании с предоставлением реестра страховых полисов пациентов, включенных в исследование</w:t>
      </w:r>
      <w:r>
        <w:rPr>
          <w:bCs/>
        </w:rPr>
        <w:t>;</w:t>
      </w:r>
    </w:p>
    <w:p w:rsidR="00E0750C" w:rsidRDefault="00E0750C" w:rsidP="00E0750C">
      <w:pPr>
        <w:pStyle w:val="aff2"/>
        <w:numPr>
          <w:ilvl w:val="0"/>
          <w:numId w:val="15"/>
        </w:numPr>
        <w:shd w:val="clear" w:color="auto" w:fill="FFFFFF"/>
        <w:tabs>
          <w:tab w:val="left" w:pos="567"/>
        </w:tabs>
        <w:suppressAutoHyphens/>
        <w:ind w:left="0" w:firstLine="0"/>
        <w:jc w:val="both"/>
        <w:rPr>
          <w:bCs/>
        </w:rPr>
      </w:pPr>
      <w:r w:rsidRPr="00A400C3">
        <w:rPr>
          <w:bCs/>
        </w:rPr>
        <w:lastRenderedPageBreak/>
        <w:t>Реестр страховых полисов на 100 % пациентов, включенных в клиническое исследование</w:t>
      </w:r>
      <w:r>
        <w:rPr>
          <w:bCs/>
        </w:rPr>
        <w:t>;</w:t>
      </w:r>
    </w:p>
    <w:p w:rsidR="00E0750C" w:rsidRDefault="00E0750C" w:rsidP="00E0750C">
      <w:pPr>
        <w:pStyle w:val="aff2"/>
        <w:numPr>
          <w:ilvl w:val="0"/>
          <w:numId w:val="15"/>
        </w:numPr>
        <w:shd w:val="clear" w:color="auto" w:fill="FFFFFF"/>
        <w:tabs>
          <w:tab w:val="left" w:pos="567"/>
        </w:tabs>
        <w:suppressAutoHyphens/>
        <w:ind w:left="0" w:firstLine="0"/>
        <w:jc w:val="both"/>
        <w:rPr>
          <w:bCs/>
        </w:rPr>
      </w:pPr>
      <w:r w:rsidRPr="00D36DD6">
        <w:rPr>
          <w:bCs/>
        </w:rPr>
        <w:t xml:space="preserve">Образец </w:t>
      </w:r>
      <w:proofErr w:type="gramStart"/>
      <w:r>
        <w:rPr>
          <w:bCs/>
        </w:rPr>
        <w:t>согласованной</w:t>
      </w:r>
      <w:proofErr w:type="gramEnd"/>
      <w:r>
        <w:rPr>
          <w:bCs/>
        </w:rPr>
        <w:t xml:space="preserve"> </w:t>
      </w:r>
      <w:r w:rsidRPr="00D36DD6">
        <w:rPr>
          <w:bCs/>
        </w:rPr>
        <w:t>ИРК;</w:t>
      </w:r>
    </w:p>
    <w:p w:rsidR="00E0750C" w:rsidRPr="0078175A" w:rsidRDefault="00E0750C" w:rsidP="00E0750C">
      <w:pPr>
        <w:pStyle w:val="aff2"/>
        <w:numPr>
          <w:ilvl w:val="0"/>
          <w:numId w:val="15"/>
        </w:numPr>
        <w:shd w:val="clear" w:color="auto" w:fill="FFFFFF"/>
        <w:tabs>
          <w:tab w:val="left" w:pos="567"/>
        </w:tabs>
        <w:suppressAutoHyphens/>
        <w:ind w:left="0" w:firstLine="0"/>
        <w:jc w:val="both"/>
        <w:rPr>
          <w:bCs/>
        </w:rPr>
      </w:pPr>
      <w:r>
        <w:rPr>
          <w:bCs/>
        </w:rPr>
        <w:t xml:space="preserve">Заполненные ИРК; </w:t>
      </w:r>
    </w:p>
    <w:p w:rsidR="00E0750C" w:rsidRDefault="00E0750C" w:rsidP="00E0750C">
      <w:pPr>
        <w:pStyle w:val="aff2"/>
        <w:numPr>
          <w:ilvl w:val="0"/>
          <w:numId w:val="15"/>
        </w:numPr>
        <w:shd w:val="clear" w:color="auto" w:fill="FFFFFF"/>
        <w:tabs>
          <w:tab w:val="left" w:pos="567"/>
        </w:tabs>
        <w:suppressAutoHyphens/>
        <w:ind w:left="0" w:firstLine="0"/>
        <w:jc w:val="both"/>
        <w:rPr>
          <w:bCs/>
        </w:rPr>
      </w:pPr>
      <w:r>
        <w:rPr>
          <w:bCs/>
        </w:rPr>
        <w:t>Отчеты о мониторинге клинического исследования;</w:t>
      </w:r>
    </w:p>
    <w:p w:rsidR="00E0750C" w:rsidRDefault="00E0750C" w:rsidP="00E0750C">
      <w:pPr>
        <w:pStyle w:val="aff2"/>
        <w:numPr>
          <w:ilvl w:val="0"/>
          <w:numId w:val="15"/>
        </w:numPr>
        <w:shd w:val="clear" w:color="auto" w:fill="FFFFFF"/>
        <w:tabs>
          <w:tab w:val="left" w:pos="567"/>
        </w:tabs>
        <w:suppressAutoHyphens/>
        <w:ind w:left="0" w:firstLine="0"/>
        <w:jc w:val="both"/>
        <w:rPr>
          <w:bCs/>
        </w:rPr>
      </w:pPr>
      <w:r w:rsidRPr="00033881">
        <w:rPr>
          <w:bCs/>
        </w:rPr>
        <w:t>Форма о завершении клинического исследования, подписанная в клинических центрах</w:t>
      </w:r>
      <w:r>
        <w:rPr>
          <w:bCs/>
        </w:rPr>
        <w:t>, предоставленная в течение 5 (пяти) рабочих дней после завершения исследования;</w:t>
      </w:r>
    </w:p>
    <w:p w:rsidR="00E0750C" w:rsidRPr="00A250F2" w:rsidRDefault="00E0750C" w:rsidP="00E0750C">
      <w:pPr>
        <w:pStyle w:val="aff2"/>
        <w:numPr>
          <w:ilvl w:val="0"/>
          <w:numId w:val="15"/>
        </w:numPr>
        <w:shd w:val="clear" w:color="auto" w:fill="FFFFFF"/>
        <w:tabs>
          <w:tab w:val="left" w:pos="567"/>
        </w:tabs>
        <w:suppressAutoHyphens/>
        <w:ind w:left="0" w:firstLine="0"/>
        <w:jc w:val="both"/>
        <w:rPr>
          <w:bCs/>
        </w:rPr>
      </w:pPr>
      <w:r w:rsidRPr="00042844">
        <w:t xml:space="preserve">Отчет о </w:t>
      </w:r>
      <w:r>
        <w:t>результатах</w:t>
      </w:r>
      <w:r w:rsidRPr="00042844">
        <w:t xml:space="preserve"> клиническо</w:t>
      </w:r>
      <w:r>
        <w:t>го</w:t>
      </w:r>
      <w:r w:rsidRPr="00042844">
        <w:t xml:space="preserve"> исследовани</w:t>
      </w:r>
      <w:r>
        <w:t>я</w:t>
      </w:r>
      <w:r w:rsidRPr="00042844">
        <w:t>.</w:t>
      </w:r>
    </w:p>
    <w:p w:rsidR="00E0750C" w:rsidRDefault="00E0750C" w:rsidP="00E0750C"/>
    <w:p w:rsidR="00E0750C" w:rsidRDefault="00E0750C" w:rsidP="00E0750C">
      <w:pPr>
        <w:tabs>
          <w:tab w:val="left" w:pos="567"/>
        </w:tabs>
        <w:rPr>
          <w:bCs/>
        </w:rPr>
      </w:pPr>
      <w:r w:rsidRPr="00F875B7">
        <w:rPr>
          <w:b/>
          <w:bCs/>
        </w:rPr>
        <w:t>5.</w:t>
      </w:r>
      <w:r>
        <w:rPr>
          <w:bCs/>
        </w:rPr>
        <w:tab/>
      </w:r>
      <w:r w:rsidRPr="009E4E3B">
        <w:rPr>
          <w:bCs/>
        </w:rPr>
        <w:t xml:space="preserve">Сроки выполнения Работ по </w:t>
      </w:r>
      <w:r>
        <w:rPr>
          <w:bCs/>
        </w:rPr>
        <w:t>Договору</w:t>
      </w:r>
      <w:r w:rsidRPr="009E4E3B">
        <w:rPr>
          <w:bCs/>
        </w:rPr>
        <w:t xml:space="preserve"> (отдельному Этапу Работ) и сроки </w:t>
      </w:r>
      <w:r w:rsidRPr="009E4E3B">
        <w:t xml:space="preserve">передачи отчетной документации Заказчику </w:t>
      </w:r>
      <w:r w:rsidRPr="009E4E3B">
        <w:rPr>
          <w:bCs/>
        </w:rPr>
        <w:t>определяются Календарным планом.</w:t>
      </w:r>
    </w:p>
    <w:p w:rsidR="00E0750C" w:rsidRDefault="00E0750C" w:rsidP="00E0750C">
      <w:pPr>
        <w:tabs>
          <w:tab w:val="left" w:pos="567"/>
        </w:tabs>
      </w:pPr>
    </w:p>
    <w:p w:rsidR="00E0750C" w:rsidRPr="009E4E3B" w:rsidRDefault="00E0750C" w:rsidP="00E0750C">
      <w:pPr>
        <w:pStyle w:val="aff2"/>
        <w:shd w:val="clear" w:color="auto" w:fill="FFFFFF"/>
        <w:tabs>
          <w:tab w:val="left" w:pos="567"/>
        </w:tabs>
        <w:suppressAutoHyphens/>
        <w:ind w:left="0"/>
        <w:rPr>
          <w:bCs/>
        </w:rPr>
      </w:pPr>
      <w:r w:rsidRPr="00F875B7">
        <w:rPr>
          <w:b/>
          <w:bCs/>
        </w:rPr>
        <w:t>6.</w:t>
      </w:r>
      <w:r>
        <w:rPr>
          <w:bCs/>
        </w:rPr>
        <w:tab/>
      </w:r>
      <w:r w:rsidRPr="009E4E3B">
        <w:rPr>
          <w:bCs/>
        </w:rPr>
        <w:t>Срок исполнения</w:t>
      </w:r>
      <w:r>
        <w:rPr>
          <w:bCs/>
        </w:rPr>
        <w:t xml:space="preserve"> Сторонами</w:t>
      </w:r>
      <w:r w:rsidRPr="009E4E3B">
        <w:rPr>
          <w:bCs/>
        </w:rPr>
        <w:t xml:space="preserve"> обязательств по </w:t>
      </w:r>
      <w:r>
        <w:rPr>
          <w:bCs/>
        </w:rPr>
        <w:t>Договору</w:t>
      </w:r>
      <w:r w:rsidRPr="009E4E3B">
        <w:rPr>
          <w:bCs/>
        </w:rPr>
        <w:t xml:space="preserve"> </w:t>
      </w:r>
      <w:r w:rsidRPr="002A1980">
        <w:rPr>
          <w:bCs/>
        </w:rPr>
        <w:t>до 31 декабря 2021</w:t>
      </w:r>
      <w:r>
        <w:rPr>
          <w:bCs/>
        </w:rPr>
        <w:t xml:space="preserve"> </w:t>
      </w:r>
      <w:r w:rsidRPr="009E4E3B">
        <w:rPr>
          <w:bCs/>
        </w:rPr>
        <w:t>года.</w:t>
      </w:r>
    </w:p>
    <w:p w:rsidR="00E0750C" w:rsidRDefault="00E0750C" w:rsidP="00E0750C">
      <w:pPr>
        <w:pStyle w:val="Normal1"/>
        <w:shd w:val="clear" w:color="auto" w:fill="FFFFFF"/>
        <w:suppressAutoHyphens/>
        <w:ind w:left="720"/>
        <w:jc w:val="both"/>
        <w:rPr>
          <w:bCs/>
          <w:iCs/>
          <w:sz w:val="24"/>
          <w:szCs w:val="24"/>
        </w:rPr>
      </w:pPr>
    </w:p>
    <w:p w:rsidR="00E0750C" w:rsidRDefault="00E0750C" w:rsidP="00E0750C">
      <w:pPr>
        <w:pStyle w:val="Normal1"/>
        <w:shd w:val="clear" w:color="auto" w:fill="FFFFFF"/>
        <w:suppressAutoHyphens/>
        <w:ind w:left="720"/>
        <w:jc w:val="both"/>
        <w:rPr>
          <w:bCs/>
          <w:iCs/>
          <w:sz w:val="24"/>
          <w:szCs w:val="24"/>
        </w:rPr>
      </w:pPr>
    </w:p>
    <w:tbl>
      <w:tblPr>
        <w:tblW w:w="10314" w:type="dxa"/>
        <w:tblLook w:val="00A0"/>
      </w:tblPr>
      <w:tblGrid>
        <w:gridCol w:w="5211"/>
        <w:gridCol w:w="5103"/>
      </w:tblGrid>
      <w:tr w:rsidR="00E0750C" w:rsidRPr="005E2A91" w:rsidTr="00601855">
        <w:trPr>
          <w:trHeight w:val="645"/>
        </w:trPr>
        <w:tc>
          <w:tcPr>
            <w:tcW w:w="5211" w:type="dxa"/>
          </w:tcPr>
          <w:p w:rsidR="00E0750C" w:rsidRDefault="00E0750C" w:rsidP="00601855">
            <w:pPr>
              <w:rPr>
                <w:b/>
                <w:bCs/>
              </w:rPr>
            </w:pPr>
            <w:r w:rsidRPr="00042844">
              <w:rPr>
                <w:b/>
                <w:bCs/>
              </w:rPr>
              <w:t>ЗАКАЗЧИК:</w:t>
            </w:r>
          </w:p>
          <w:p w:rsidR="00E0750C" w:rsidRPr="00B25638" w:rsidRDefault="00E0750C" w:rsidP="00601855">
            <w:pPr>
              <w:rPr>
                <w:b/>
                <w:bCs/>
              </w:rPr>
            </w:pPr>
            <w:r w:rsidRPr="00042844">
              <w:rPr>
                <w:b/>
                <w:bCs/>
              </w:rPr>
              <w:t xml:space="preserve">ФГУП «Московский эндокринный завод» </w:t>
            </w:r>
          </w:p>
          <w:p w:rsidR="00E0750C" w:rsidRPr="000771D4" w:rsidRDefault="00E0750C" w:rsidP="00601855">
            <w:pPr>
              <w:rPr>
                <w:u w:val="single"/>
              </w:rPr>
            </w:pPr>
            <w:r w:rsidRPr="000771D4">
              <w:rPr>
                <w:bCs/>
              </w:rPr>
              <w:t>Генеральный директор</w:t>
            </w:r>
          </w:p>
        </w:tc>
        <w:tc>
          <w:tcPr>
            <w:tcW w:w="5103" w:type="dxa"/>
          </w:tcPr>
          <w:p w:rsidR="00E0750C" w:rsidRDefault="00E0750C" w:rsidP="00601855">
            <w:pPr>
              <w:rPr>
                <w:b/>
                <w:bCs/>
              </w:rPr>
            </w:pPr>
            <w:r w:rsidRPr="00042844">
              <w:rPr>
                <w:b/>
                <w:bCs/>
              </w:rPr>
              <w:t>ИСПОЛНИТЕЛЬ:</w:t>
            </w:r>
          </w:p>
          <w:p w:rsidR="00E0750C" w:rsidRDefault="00E0750C" w:rsidP="00601855">
            <w:pPr>
              <w:rPr>
                <w:b/>
                <w:bCs/>
              </w:rPr>
            </w:pPr>
          </w:p>
        </w:tc>
      </w:tr>
      <w:tr w:rsidR="00E0750C" w:rsidRPr="005E2A91" w:rsidTr="00601855">
        <w:trPr>
          <w:trHeight w:val="1047"/>
        </w:trPr>
        <w:tc>
          <w:tcPr>
            <w:tcW w:w="5211" w:type="dxa"/>
          </w:tcPr>
          <w:p w:rsidR="00E0750C" w:rsidRPr="005E2A91" w:rsidRDefault="00E0750C" w:rsidP="00601855">
            <w:pPr>
              <w:rPr>
                <w:b/>
                <w:bCs/>
              </w:rPr>
            </w:pPr>
          </w:p>
          <w:p w:rsidR="00E0750C" w:rsidRPr="005E2A91" w:rsidRDefault="00E0750C" w:rsidP="00601855">
            <w:pPr>
              <w:rPr>
                <w:b/>
                <w:bCs/>
              </w:rPr>
            </w:pPr>
          </w:p>
          <w:p w:rsidR="00E0750C" w:rsidRPr="005E2A91" w:rsidRDefault="00E0750C" w:rsidP="00601855">
            <w:pPr>
              <w:rPr>
                <w:b/>
                <w:bCs/>
              </w:rPr>
            </w:pPr>
            <w:r w:rsidRPr="004214B8">
              <w:rPr>
                <w:bCs/>
              </w:rPr>
              <w:t>________________ М.Ю. Фонарев</w:t>
            </w:r>
          </w:p>
        </w:tc>
        <w:tc>
          <w:tcPr>
            <w:tcW w:w="5103" w:type="dxa"/>
          </w:tcPr>
          <w:p w:rsidR="00E0750C" w:rsidRPr="005E2A91" w:rsidRDefault="00E0750C" w:rsidP="00601855">
            <w:pPr>
              <w:rPr>
                <w:b/>
                <w:bCs/>
              </w:rPr>
            </w:pPr>
          </w:p>
          <w:p w:rsidR="00E0750C" w:rsidRPr="005E2A91" w:rsidRDefault="00E0750C" w:rsidP="00601855">
            <w:pPr>
              <w:rPr>
                <w:b/>
                <w:bCs/>
              </w:rPr>
            </w:pPr>
          </w:p>
          <w:p w:rsidR="00E0750C" w:rsidRPr="005E2A91" w:rsidRDefault="00E0750C" w:rsidP="00601855">
            <w:pPr>
              <w:rPr>
                <w:b/>
                <w:bCs/>
              </w:rPr>
            </w:pPr>
            <w:r w:rsidRPr="005E2A91">
              <w:rPr>
                <w:b/>
                <w:bCs/>
              </w:rPr>
              <w:t xml:space="preserve">_________________ </w:t>
            </w:r>
          </w:p>
        </w:tc>
      </w:tr>
    </w:tbl>
    <w:p w:rsidR="00E0750C" w:rsidRDefault="00E0750C" w:rsidP="00E0750C">
      <w:pPr>
        <w:rPr>
          <w:b/>
          <w:bCs/>
        </w:rPr>
      </w:pPr>
      <w:r w:rsidRPr="00042844">
        <w:rPr>
          <w:b/>
          <w:bCs/>
        </w:rPr>
        <w:br w:type="page"/>
      </w:r>
    </w:p>
    <w:p w:rsidR="00E0750C" w:rsidRPr="00EF2199" w:rsidRDefault="00E0750C" w:rsidP="00E0750C">
      <w:pPr>
        <w:jc w:val="right"/>
        <w:rPr>
          <w:b/>
        </w:rPr>
      </w:pPr>
      <w:r w:rsidRPr="009651C4">
        <w:rPr>
          <w:b/>
        </w:rPr>
        <w:lastRenderedPageBreak/>
        <w:t>Приложение №</w:t>
      </w:r>
      <w:r>
        <w:rPr>
          <w:b/>
        </w:rPr>
        <w:t xml:space="preserve"> </w:t>
      </w:r>
      <w:r w:rsidRPr="009651C4">
        <w:rPr>
          <w:b/>
        </w:rPr>
        <w:t>2</w:t>
      </w:r>
    </w:p>
    <w:p w:rsidR="00E0750C" w:rsidRPr="00EF2199" w:rsidRDefault="00E0750C" w:rsidP="00E0750C">
      <w:pPr>
        <w:ind w:left="2832"/>
        <w:jc w:val="right"/>
        <w:rPr>
          <w:b/>
          <w:bCs/>
        </w:rPr>
      </w:pPr>
      <w:r w:rsidRPr="009651C4">
        <w:rPr>
          <w:b/>
          <w:bCs/>
        </w:rPr>
        <w:t>к Договору №</w:t>
      </w:r>
      <w:r>
        <w:rPr>
          <w:b/>
          <w:bCs/>
        </w:rPr>
        <w:t xml:space="preserve"> </w:t>
      </w:r>
      <w:r w:rsidRPr="009651C4">
        <w:rPr>
          <w:b/>
          <w:bCs/>
        </w:rPr>
        <w:t>__________</w:t>
      </w:r>
    </w:p>
    <w:p w:rsidR="00E0750C" w:rsidRPr="00EF2199" w:rsidRDefault="00E0750C" w:rsidP="00E0750C">
      <w:pPr>
        <w:ind w:left="2832"/>
        <w:jc w:val="right"/>
        <w:rPr>
          <w:b/>
          <w:bCs/>
        </w:rPr>
      </w:pPr>
      <w:r w:rsidRPr="009651C4">
        <w:rPr>
          <w:b/>
          <w:bCs/>
        </w:rPr>
        <w:t>от «___» ____________ 201</w:t>
      </w:r>
      <w:r>
        <w:rPr>
          <w:b/>
          <w:bCs/>
        </w:rPr>
        <w:t>8</w:t>
      </w:r>
      <w:r w:rsidRPr="009651C4">
        <w:rPr>
          <w:b/>
          <w:bCs/>
        </w:rPr>
        <w:t>г.</w:t>
      </w:r>
    </w:p>
    <w:p w:rsidR="00E0750C" w:rsidRPr="00EF2199" w:rsidRDefault="00E0750C" w:rsidP="00E0750C">
      <w:pPr>
        <w:jc w:val="right"/>
        <w:rPr>
          <w:b/>
        </w:rPr>
      </w:pPr>
    </w:p>
    <w:p w:rsidR="00E0750C" w:rsidRPr="008B23AC" w:rsidRDefault="00E0750C" w:rsidP="00E0750C">
      <w:pPr>
        <w:jc w:val="center"/>
        <w:rPr>
          <w:b/>
          <w:bCs/>
        </w:rPr>
      </w:pPr>
      <w:r w:rsidRPr="009651C4">
        <w:rPr>
          <w:b/>
          <w:bCs/>
        </w:rPr>
        <w:t>КАЛЕНДАРНЫЙ ПЛАН</w:t>
      </w:r>
    </w:p>
    <w:p w:rsidR="00E0750C" w:rsidRPr="005F3FE0" w:rsidRDefault="00E0750C" w:rsidP="00E0750C">
      <w:pPr>
        <w:pStyle w:val="rmciloaw"/>
        <w:spacing w:before="0" w:beforeAutospacing="0" w:after="0" w:afterAutospacing="0"/>
        <w:jc w:val="center"/>
        <w:rPr>
          <w:b/>
          <w:bCs/>
          <w:color w:val="000000" w:themeColor="text1"/>
        </w:rPr>
      </w:pPr>
      <w:r w:rsidRPr="005E2A91">
        <w:rPr>
          <w:b/>
          <w:bCs/>
          <w:color w:val="000000"/>
        </w:rPr>
        <w:t xml:space="preserve">на </w:t>
      </w:r>
      <w:r w:rsidRPr="007A0B49">
        <w:rPr>
          <w:b/>
          <w:color w:val="000000" w:themeColor="text1"/>
        </w:rPr>
        <w:t>разработку комплекта документов для получения разрешения на проведение клинического исследования</w:t>
      </w:r>
      <w:r>
        <w:rPr>
          <w:color w:val="000000" w:themeColor="text1"/>
        </w:rPr>
        <w:t xml:space="preserve"> </w:t>
      </w:r>
      <w:r w:rsidRPr="005E2A91">
        <w:rPr>
          <w:b/>
          <w:noProof/>
        </w:rPr>
        <w:t>лекарственного</w:t>
      </w:r>
      <w:r>
        <w:rPr>
          <w:b/>
          <w:noProof/>
        </w:rPr>
        <w:t xml:space="preserve"> </w:t>
      </w:r>
      <w:r w:rsidRPr="005F3FE0">
        <w:rPr>
          <w:b/>
          <w:noProof/>
          <w:color w:val="000000" w:themeColor="text1"/>
        </w:rPr>
        <w:t xml:space="preserve">препарата </w:t>
      </w:r>
      <w:r w:rsidRPr="005F3FE0">
        <w:rPr>
          <w:b/>
          <w:color w:val="000000" w:themeColor="text1"/>
        </w:rPr>
        <w:t xml:space="preserve">Гонадотропин хорионический, </w:t>
      </w:r>
      <w:proofErr w:type="spellStart"/>
      <w:r w:rsidRPr="005F3FE0">
        <w:rPr>
          <w:b/>
          <w:color w:val="000000" w:themeColor="text1"/>
        </w:rPr>
        <w:t>лиофилизат</w:t>
      </w:r>
      <w:proofErr w:type="spellEnd"/>
      <w:r w:rsidRPr="005F3FE0">
        <w:rPr>
          <w:b/>
          <w:color w:val="000000" w:themeColor="text1"/>
        </w:rPr>
        <w:t xml:space="preserve"> для приготовления раствора для внутримышечного введения </w:t>
      </w:r>
    </w:p>
    <w:p w:rsidR="00E0750C" w:rsidRPr="005F3FE0" w:rsidRDefault="00E0750C" w:rsidP="00E0750C">
      <w:pPr>
        <w:pStyle w:val="rmciloaw"/>
        <w:spacing w:before="0" w:beforeAutospacing="0" w:after="0" w:afterAutospacing="0"/>
        <w:jc w:val="center"/>
        <w:rPr>
          <w:b/>
          <w:bCs/>
          <w:color w:val="000000" w:themeColor="text1"/>
        </w:rPr>
      </w:pPr>
      <w:r w:rsidRPr="00F875B7">
        <w:rPr>
          <w:b/>
          <w:noProof/>
          <w:color w:val="000000" w:themeColor="text1"/>
        </w:rPr>
        <w:t xml:space="preserve">и </w:t>
      </w:r>
      <w:r w:rsidRPr="005E2A91">
        <w:rPr>
          <w:b/>
          <w:bCs/>
          <w:color w:val="000000"/>
        </w:rPr>
        <w:t>организацию</w:t>
      </w:r>
      <w:r>
        <w:rPr>
          <w:b/>
          <w:bCs/>
          <w:color w:val="000000"/>
        </w:rPr>
        <w:t xml:space="preserve"> </w:t>
      </w:r>
      <w:r w:rsidRPr="005E2A91">
        <w:rPr>
          <w:b/>
          <w:noProof/>
        </w:rPr>
        <w:t>проведения</w:t>
      </w:r>
      <w:r>
        <w:rPr>
          <w:b/>
          <w:noProof/>
        </w:rPr>
        <w:t xml:space="preserve"> </w:t>
      </w:r>
      <w:r w:rsidRPr="005E2A91">
        <w:rPr>
          <w:b/>
          <w:noProof/>
        </w:rPr>
        <w:t>клинического</w:t>
      </w:r>
      <w:r>
        <w:rPr>
          <w:b/>
          <w:noProof/>
        </w:rPr>
        <w:t xml:space="preserve"> </w:t>
      </w:r>
      <w:r w:rsidRPr="005E2A91">
        <w:rPr>
          <w:b/>
          <w:noProof/>
        </w:rPr>
        <w:t>исследования</w:t>
      </w:r>
      <w:r>
        <w:rPr>
          <w:b/>
          <w:noProof/>
        </w:rPr>
        <w:t xml:space="preserve"> </w:t>
      </w:r>
    </w:p>
    <w:p w:rsidR="00E0750C" w:rsidRPr="005E2A91" w:rsidRDefault="00E0750C" w:rsidP="00E0750C">
      <w:pPr>
        <w:jc w:val="center"/>
        <w:rPr>
          <w:b/>
          <w:i/>
        </w:rPr>
      </w:pPr>
    </w:p>
    <w:p w:rsidR="00E0750C" w:rsidRDefault="00E0750C" w:rsidP="00E0750C">
      <w:pPr>
        <w:jc w:val="center"/>
        <w:rPr>
          <w:bCs/>
        </w:rPr>
      </w:pPr>
      <w:r w:rsidRPr="00042844">
        <w:t>по Договору № _______</w:t>
      </w:r>
      <w:r>
        <w:t>___</w:t>
      </w:r>
      <w:r w:rsidRPr="00042844">
        <w:t xml:space="preserve"> от </w:t>
      </w:r>
      <w:r w:rsidRPr="00042844">
        <w:rPr>
          <w:bCs/>
        </w:rPr>
        <w:t>«___» ____________ 201</w:t>
      </w:r>
      <w:r>
        <w:rPr>
          <w:bCs/>
        </w:rPr>
        <w:t>8</w:t>
      </w:r>
      <w:r w:rsidRPr="00042844">
        <w:rPr>
          <w:bCs/>
        </w:rPr>
        <w:t>г.</w:t>
      </w:r>
    </w:p>
    <w:p w:rsidR="00E0750C" w:rsidRDefault="00E0750C" w:rsidP="00E0750C">
      <w:pPr>
        <w:jc w:val="center"/>
        <w:rPr>
          <w:bCs/>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268"/>
        <w:gridCol w:w="1701"/>
        <w:gridCol w:w="1417"/>
        <w:gridCol w:w="1985"/>
        <w:gridCol w:w="2551"/>
      </w:tblGrid>
      <w:tr w:rsidR="00E0750C" w:rsidRPr="005E2A91" w:rsidTr="00601855">
        <w:trPr>
          <w:trHeight w:val="750"/>
        </w:trPr>
        <w:tc>
          <w:tcPr>
            <w:tcW w:w="710" w:type="dxa"/>
            <w:tcBorders>
              <w:top w:val="single" w:sz="4" w:space="0" w:color="000000"/>
              <w:left w:val="single" w:sz="4" w:space="0" w:color="000000"/>
              <w:bottom w:val="single" w:sz="4" w:space="0" w:color="auto"/>
              <w:right w:val="single" w:sz="4" w:space="0" w:color="000000"/>
            </w:tcBorders>
            <w:vAlign w:val="center"/>
          </w:tcPr>
          <w:p w:rsidR="00E0750C" w:rsidRDefault="00E0750C" w:rsidP="00601855">
            <w:pPr>
              <w:jc w:val="center"/>
              <w:rPr>
                <w:b/>
                <w:bCs/>
              </w:rPr>
            </w:pPr>
            <w:r w:rsidRPr="00042844">
              <w:rPr>
                <w:b/>
                <w:bCs/>
              </w:rPr>
              <w:t>№</w:t>
            </w:r>
          </w:p>
          <w:p w:rsidR="00E0750C" w:rsidRPr="00CA0F54" w:rsidRDefault="00E0750C" w:rsidP="00601855">
            <w:pPr>
              <w:jc w:val="center"/>
              <w:rPr>
                <w:b/>
                <w:bCs/>
              </w:rPr>
            </w:pPr>
            <w:proofErr w:type="spellStart"/>
            <w:proofErr w:type="gramStart"/>
            <w:r>
              <w:rPr>
                <w:b/>
                <w:bCs/>
              </w:rPr>
              <w:t>Эта-п</w:t>
            </w:r>
            <w:proofErr w:type="spellEnd"/>
            <w:r>
              <w:rPr>
                <w:b/>
                <w:bCs/>
                <w:lang w:val="en-US"/>
              </w:rPr>
              <w:t>а</w:t>
            </w:r>
            <w:proofErr w:type="gramEnd"/>
          </w:p>
        </w:tc>
        <w:tc>
          <w:tcPr>
            <w:tcW w:w="2268" w:type="dxa"/>
            <w:tcBorders>
              <w:top w:val="single" w:sz="4" w:space="0" w:color="000000"/>
              <w:left w:val="single" w:sz="4" w:space="0" w:color="000000"/>
              <w:bottom w:val="single" w:sz="4" w:space="0" w:color="auto"/>
              <w:right w:val="single" w:sz="4" w:space="0" w:color="000000"/>
            </w:tcBorders>
            <w:vAlign w:val="center"/>
          </w:tcPr>
          <w:p w:rsidR="00E0750C" w:rsidRDefault="00E0750C" w:rsidP="00601855">
            <w:pPr>
              <w:jc w:val="center"/>
              <w:rPr>
                <w:b/>
                <w:bCs/>
              </w:rPr>
            </w:pPr>
            <w:r w:rsidRPr="00042844">
              <w:rPr>
                <w:b/>
                <w:bCs/>
              </w:rPr>
              <w:t xml:space="preserve">Наименование </w:t>
            </w:r>
            <w:r>
              <w:rPr>
                <w:b/>
                <w:bCs/>
              </w:rPr>
              <w:t>Р</w:t>
            </w:r>
            <w:r w:rsidRPr="00042844">
              <w:rPr>
                <w:b/>
                <w:bCs/>
              </w:rPr>
              <w:t>абот</w:t>
            </w:r>
          </w:p>
        </w:tc>
        <w:tc>
          <w:tcPr>
            <w:tcW w:w="1701" w:type="dxa"/>
            <w:tcBorders>
              <w:top w:val="single" w:sz="4" w:space="0" w:color="000000"/>
              <w:left w:val="single" w:sz="4" w:space="0" w:color="000000"/>
              <w:bottom w:val="single" w:sz="4" w:space="0" w:color="auto"/>
              <w:right w:val="single" w:sz="4" w:space="0" w:color="000000"/>
            </w:tcBorders>
            <w:vAlign w:val="center"/>
          </w:tcPr>
          <w:p w:rsidR="00E0750C" w:rsidRDefault="00E0750C" w:rsidP="00601855">
            <w:pPr>
              <w:jc w:val="center"/>
              <w:rPr>
                <w:b/>
                <w:bCs/>
              </w:rPr>
            </w:pPr>
            <w:r w:rsidRPr="00042844">
              <w:rPr>
                <w:b/>
                <w:bCs/>
              </w:rPr>
              <w:t>Сроки исполнения</w:t>
            </w:r>
          </w:p>
        </w:tc>
        <w:tc>
          <w:tcPr>
            <w:tcW w:w="1417" w:type="dxa"/>
            <w:tcBorders>
              <w:top w:val="single" w:sz="4" w:space="0" w:color="000000"/>
              <w:left w:val="single" w:sz="4" w:space="0" w:color="000000"/>
              <w:bottom w:val="single" w:sz="4" w:space="0" w:color="auto"/>
              <w:right w:val="single" w:sz="4" w:space="0" w:color="000000"/>
            </w:tcBorders>
            <w:vAlign w:val="center"/>
          </w:tcPr>
          <w:p w:rsidR="00E0750C" w:rsidRDefault="00E0750C" w:rsidP="00601855">
            <w:pPr>
              <w:ind w:left="-62"/>
              <w:jc w:val="center"/>
              <w:rPr>
                <w:b/>
                <w:bCs/>
              </w:rPr>
            </w:pPr>
            <w:r w:rsidRPr="00042844">
              <w:rPr>
                <w:b/>
                <w:bCs/>
              </w:rPr>
              <w:t>Стоимость</w:t>
            </w:r>
          </w:p>
          <w:p w:rsidR="00E0750C" w:rsidRDefault="00E0750C" w:rsidP="00601855">
            <w:pPr>
              <w:ind w:left="-62"/>
              <w:jc w:val="center"/>
              <w:rPr>
                <w:b/>
                <w:bCs/>
              </w:rPr>
            </w:pPr>
            <w:r w:rsidRPr="00042844">
              <w:rPr>
                <w:b/>
                <w:bCs/>
              </w:rPr>
              <w:t xml:space="preserve">Этапа </w:t>
            </w:r>
            <w:proofErr w:type="gramStart"/>
            <w:r w:rsidRPr="00042844">
              <w:rPr>
                <w:b/>
                <w:bCs/>
              </w:rPr>
              <w:t>в</w:t>
            </w:r>
            <w:proofErr w:type="gramEnd"/>
            <w:r w:rsidRPr="00042844">
              <w:rPr>
                <w:b/>
                <w:bCs/>
              </w:rPr>
              <w:t xml:space="preserve"> % </w:t>
            </w:r>
            <w:proofErr w:type="gramStart"/>
            <w:r w:rsidRPr="00042844">
              <w:rPr>
                <w:b/>
                <w:bCs/>
              </w:rPr>
              <w:t>от</w:t>
            </w:r>
            <w:proofErr w:type="gramEnd"/>
            <w:r w:rsidRPr="00042844">
              <w:rPr>
                <w:b/>
                <w:bCs/>
              </w:rPr>
              <w:t xml:space="preserve"> стоимости Договора</w:t>
            </w:r>
          </w:p>
        </w:tc>
        <w:tc>
          <w:tcPr>
            <w:tcW w:w="1985" w:type="dxa"/>
            <w:tcBorders>
              <w:top w:val="single" w:sz="4" w:space="0" w:color="000000"/>
              <w:left w:val="single" w:sz="4" w:space="0" w:color="000000"/>
              <w:bottom w:val="single" w:sz="4" w:space="0" w:color="auto"/>
              <w:right w:val="single" w:sz="4" w:space="0" w:color="000000"/>
            </w:tcBorders>
            <w:vAlign w:val="center"/>
          </w:tcPr>
          <w:p w:rsidR="00E0750C" w:rsidRDefault="00E0750C" w:rsidP="00601855">
            <w:pPr>
              <w:jc w:val="center"/>
              <w:rPr>
                <w:b/>
                <w:bCs/>
              </w:rPr>
            </w:pPr>
            <w:r w:rsidRPr="00042844">
              <w:rPr>
                <w:b/>
                <w:bCs/>
              </w:rPr>
              <w:t>Срок оплаты</w:t>
            </w:r>
          </w:p>
        </w:tc>
        <w:tc>
          <w:tcPr>
            <w:tcW w:w="2551" w:type="dxa"/>
            <w:tcBorders>
              <w:top w:val="single" w:sz="4" w:space="0" w:color="000000"/>
              <w:left w:val="single" w:sz="4" w:space="0" w:color="000000"/>
              <w:bottom w:val="single" w:sz="4" w:space="0" w:color="auto"/>
              <w:right w:val="single" w:sz="4" w:space="0" w:color="000000"/>
            </w:tcBorders>
            <w:vAlign w:val="center"/>
          </w:tcPr>
          <w:p w:rsidR="00E0750C" w:rsidRDefault="00E0750C" w:rsidP="00601855">
            <w:pPr>
              <w:jc w:val="center"/>
              <w:rPr>
                <w:b/>
                <w:bCs/>
              </w:rPr>
            </w:pPr>
            <w:r w:rsidRPr="00042844">
              <w:rPr>
                <w:b/>
                <w:bCs/>
              </w:rPr>
              <w:t xml:space="preserve">Результат </w:t>
            </w:r>
            <w:r>
              <w:rPr>
                <w:b/>
                <w:bCs/>
              </w:rPr>
              <w:t>Р</w:t>
            </w:r>
            <w:r w:rsidRPr="00042844">
              <w:rPr>
                <w:b/>
                <w:bCs/>
              </w:rPr>
              <w:t>абот</w:t>
            </w:r>
          </w:p>
        </w:tc>
      </w:tr>
      <w:tr w:rsidR="00E0750C" w:rsidRPr="005E2A91" w:rsidTr="00601855">
        <w:trPr>
          <w:trHeight w:val="4334"/>
        </w:trPr>
        <w:tc>
          <w:tcPr>
            <w:tcW w:w="710" w:type="dxa"/>
            <w:tcBorders>
              <w:top w:val="single" w:sz="4" w:space="0" w:color="000000"/>
              <w:left w:val="single" w:sz="4" w:space="0" w:color="000000"/>
              <w:right w:val="single" w:sz="4" w:space="0" w:color="000000"/>
            </w:tcBorders>
            <w:vAlign w:val="center"/>
          </w:tcPr>
          <w:p w:rsidR="00E0750C" w:rsidRPr="00EC24E7" w:rsidRDefault="00E0750C" w:rsidP="00601855">
            <w:pPr>
              <w:pStyle w:val="aff2"/>
              <w:ind w:left="0"/>
              <w:rPr>
                <w:bCs/>
                <w:iCs/>
              </w:rPr>
            </w:pPr>
            <w:r>
              <w:rPr>
                <w:bCs/>
                <w:iCs/>
              </w:rPr>
              <w:t>1</w:t>
            </w:r>
          </w:p>
        </w:tc>
        <w:tc>
          <w:tcPr>
            <w:tcW w:w="2268" w:type="dxa"/>
            <w:tcBorders>
              <w:top w:val="single" w:sz="4" w:space="0" w:color="000000"/>
              <w:left w:val="single" w:sz="4" w:space="0" w:color="000000"/>
              <w:right w:val="single" w:sz="4" w:space="0" w:color="000000"/>
            </w:tcBorders>
            <w:vAlign w:val="center"/>
          </w:tcPr>
          <w:p w:rsidR="00E0750C" w:rsidRPr="00361126" w:rsidRDefault="00E0750C" w:rsidP="00601855">
            <w:pPr>
              <w:rPr>
                <w:bCs/>
              </w:rPr>
            </w:pPr>
            <w:r>
              <w:rPr>
                <w:bCs/>
              </w:rPr>
              <w:t>1.</w:t>
            </w:r>
            <w:r w:rsidRPr="00D721AD">
              <w:rPr>
                <w:bCs/>
              </w:rPr>
              <w:t> </w:t>
            </w:r>
            <w:r w:rsidRPr="00361126">
              <w:rPr>
                <w:bCs/>
              </w:rPr>
              <w:t>Предоставить перечень СОП</w:t>
            </w:r>
            <w:r>
              <w:rPr>
                <w:bCs/>
              </w:rPr>
              <w:t>.</w:t>
            </w:r>
          </w:p>
          <w:p w:rsidR="00E0750C" w:rsidRDefault="00E0750C" w:rsidP="00601855">
            <w:pPr>
              <w:rPr>
                <w:bCs/>
                <w:iCs/>
              </w:rPr>
            </w:pPr>
            <w:r>
              <w:rPr>
                <w:bCs/>
              </w:rPr>
              <w:t>2.</w:t>
            </w:r>
            <w:r w:rsidRPr="00D721AD">
              <w:rPr>
                <w:bCs/>
              </w:rPr>
              <w:t> </w:t>
            </w:r>
            <w:r>
              <w:rPr>
                <w:bCs/>
              </w:rPr>
              <w:t>Подготовить комплект документов для подачи в Минздрав России для получения разрешения на проведение КИ.</w:t>
            </w:r>
          </w:p>
        </w:tc>
        <w:tc>
          <w:tcPr>
            <w:tcW w:w="1701" w:type="dxa"/>
            <w:tcBorders>
              <w:top w:val="single" w:sz="4" w:space="0" w:color="000000"/>
              <w:left w:val="single" w:sz="4" w:space="0" w:color="000000"/>
              <w:right w:val="single" w:sz="4" w:space="0" w:color="auto"/>
            </w:tcBorders>
            <w:vAlign w:val="center"/>
          </w:tcPr>
          <w:p w:rsidR="00E0750C" w:rsidRDefault="00E0750C" w:rsidP="00601855">
            <w:pPr>
              <w:jc w:val="center"/>
              <w:rPr>
                <w:bCs/>
              </w:rPr>
            </w:pPr>
            <w:r w:rsidRPr="00361126">
              <w:rPr>
                <w:bCs/>
              </w:rPr>
              <w:t xml:space="preserve">В течение </w:t>
            </w:r>
            <w:r>
              <w:rPr>
                <w:bCs/>
              </w:rPr>
              <w:t>30</w:t>
            </w:r>
            <w:r w:rsidRPr="00361126">
              <w:rPr>
                <w:bCs/>
              </w:rPr>
              <w:t xml:space="preserve"> (</w:t>
            </w:r>
            <w:r>
              <w:rPr>
                <w:bCs/>
              </w:rPr>
              <w:t>тридцати</w:t>
            </w:r>
            <w:r w:rsidRPr="00361126">
              <w:rPr>
                <w:bCs/>
              </w:rPr>
              <w:t xml:space="preserve">) рабочих дней с момента заключения </w:t>
            </w:r>
            <w:r>
              <w:rPr>
                <w:bCs/>
              </w:rPr>
              <w:t>Договора</w:t>
            </w:r>
          </w:p>
        </w:tc>
        <w:tc>
          <w:tcPr>
            <w:tcW w:w="1417" w:type="dxa"/>
            <w:tcBorders>
              <w:top w:val="single" w:sz="4" w:space="0" w:color="auto"/>
              <w:left w:val="single" w:sz="4" w:space="0" w:color="auto"/>
              <w:right w:val="single" w:sz="4" w:space="0" w:color="auto"/>
            </w:tcBorders>
            <w:vAlign w:val="center"/>
          </w:tcPr>
          <w:p w:rsidR="00E0750C" w:rsidRDefault="00E0750C" w:rsidP="00601855">
            <w:pPr>
              <w:ind w:left="-62"/>
              <w:jc w:val="center"/>
            </w:pPr>
            <w:r>
              <w:rPr>
                <w:bCs/>
              </w:rPr>
              <w:t>5</w:t>
            </w:r>
            <w:r w:rsidRPr="00361126">
              <w:rPr>
                <w:bCs/>
              </w:rPr>
              <w:t xml:space="preserve"> %</w:t>
            </w:r>
          </w:p>
        </w:tc>
        <w:tc>
          <w:tcPr>
            <w:tcW w:w="1985" w:type="dxa"/>
            <w:tcBorders>
              <w:top w:val="single" w:sz="4" w:space="0" w:color="000000"/>
              <w:left w:val="single" w:sz="4" w:space="0" w:color="auto"/>
              <w:right w:val="single" w:sz="4" w:space="0" w:color="auto"/>
            </w:tcBorders>
            <w:vAlign w:val="center"/>
          </w:tcPr>
          <w:p w:rsidR="00E0750C" w:rsidRPr="00361126" w:rsidRDefault="00E0750C" w:rsidP="00601855">
            <w:pPr>
              <w:jc w:val="center"/>
              <w:rPr>
                <w:bCs/>
              </w:rPr>
            </w:pPr>
            <w:r w:rsidRPr="00361126">
              <w:rPr>
                <w:bCs/>
              </w:rPr>
              <w:t xml:space="preserve">Авансовый платеж в течение 15 (пятнадцати) календарных дней </w:t>
            </w:r>
            <w:proofErr w:type="gramStart"/>
            <w:r w:rsidRPr="00361126">
              <w:rPr>
                <w:bCs/>
              </w:rPr>
              <w:t>с даты заключения</w:t>
            </w:r>
            <w:proofErr w:type="gramEnd"/>
            <w:r w:rsidRPr="00361126">
              <w:rPr>
                <w:bCs/>
              </w:rPr>
              <w:t xml:space="preserve"> </w:t>
            </w:r>
            <w:r>
              <w:rPr>
                <w:bCs/>
              </w:rPr>
              <w:t>Договора</w:t>
            </w:r>
            <w:r w:rsidRPr="00361126">
              <w:rPr>
                <w:bCs/>
              </w:rPr>
              <w:t xml:space="preserve"> </w:t>
            </w:r>
          </w:p>
        </w:tc>
        <w:tc>
          <w:tcPr>
            <w:tcW w:w="2551" w:type="dxa"/>
            <w:tcBorders>
              <w:top w:val="single" w:sz="4" w:space="0" w:color="000000"/>
              <w:left w:val="single" w:sz="4" w:space="0" w:color="auto"/>
              <w:right w:val="single" w:sz="4" w:space="0" w:color="000000"/>
            </w:tcBorders>
            <w:vAlign w:val="center"/>
          </w:tcPr>
          <w:p w:rsidR="00E0750C" w:rsidRDefault="00E0750C" w:rsidP="00601855">
            <w:pPr>
              <w:rPr>
                <w:bCs/>
              </w:rPr>
            </w:pPr>
            <w:r>
              <w:rPr>
                <w:bCs/>
              </w:rPr>
              <w:t>1. </w:t>
            </w:r>
            <w:r w:rsidRPr="00361126">
              <w:rPr>
                <w:bCs/>
              </w:rPr>
              <w:t>Перечень СОП.</w:t>
            </w:r>
            <w:r>
              <w:rPr>
                <w:bCs/>
              </w:rPr>
              <w:t xml:space="preserve"> </w:t>
            </w:r>
          </w:p>
          <w:p w:rsidR="00E0750C" w:rsidRDefault="00E0750C" w:rsidP="00601855">
            <w:pPr>
              <w:rPr>
                <w:bCs/>
              </w:rPr>
            </w:pPr>
            <w:r>
              <w:rPr>
                <w:bCs/>
              </w:rPr>
              <w:t>2.</w:t>
            </w:r>
            <w:r w:rsidRPr="00D721AD">
              <w:rPr>
                <w:bCs/>
              </w:rPr>
              <w:t> </w:t>
            </w:r>
            <w:r>
              <w:rPr>
                <w:bCs/>
              </w:rPr>
              <w:t xml:space="preserve">Информация о клинических центрах. Копия лицензии на медицинскую деятельность клинических центров. </w:t>
            </w:r>
          </w:p>
          <w:p w:rsidR="00E0750C" w:rsidRDefault="00E0750C" w:rsidP="00601855">
            <w:pPr>
              <w:rPr>
                <w:bCs/>
              </w:rPr>
            </w:pPr>
            <w:r>
              <w:rPr>
                <w:bCs/>
              </w:rPr>
              <w:t>3.</w:t>
            </w:r>
            <w:r w:rsidRPr="00D721AD">
              <w:rPr>
                <w:bCs/>
              </w:rPr>
              <w:t> </w:t>
            </w:r>
            <w:r>
              <w:rPr>
                <w:bCs/>
                <w:lang w:val="en-US"/>
              </w:rPr>
              <w:t>CV</w:t>
            </w:r>
            <w:r w:rsidRPr="004B5061">
              <w:rPr>
                <w:bCs/>
              </w:rPr>
              <w:t xml:space="preserve"> </w:t>
            </w:r>
            <w:r>
              <w:rPr>
                <w:bCs/>
              </w:rPr>
              <w:t>главных исследователей.</w:t>
            </w:r>
          </w:p>
          <w:p w:rsidR="00E0750C" w:rsidRPr="00F3711D" w:rsidRDefault="00E0750C" w:rsidP="00601855">
            <w:pPr>
              <w:rPr>
                <w:bCs/>
              </w:rPr>
            </w:pPr>
            <w:r>
              <w:rPr>
                <w:bCs/>
              </w:rPr>
              <w:t>4.</w:t>
            </w:r>
            <w:r w:rsidRPr="00D721AD">
              <w:rPr>
                <w:bCs/>
              </w:rPr>
              <w:t> </w:t>
            </w:r>
            <w:r w:rsidRPr="0073296A">
              <w:t>Протокол клинического исследования, Брошюр</w:t>
            </w:r>
            <w:r>
              <w:t>а</w:t>
            </w:r>
            <w:r w:rsidRPr="0073296A">
              <w:t xml:space="preserve"> исследователя,</w:t>
            </w:r>
            <w:r>
              <w:t xml:space="preserve"> Информационный листок пациента</w:t>
            </w:r>
            <w:r w:rsidRPr="0073296A">
              <w:t xml:space="preserve"> с формой Информированного согласия</w:t>
            </w:r>
            <w:r>
              <w:t>.</w:t>
            </w:r>
          </w:p>
        </w:tc>
      </w:tr>
      <w:tr w:rsidR="00E0750C" w:rsidRPr="005E2A91" w:rsidTr="00601855">
        <w:trPr>
          <w:trHeight w:val="4334"/>
        </w:trPr>
        <w:tc>
          <w:tcPr>
            <w:tcW w:w="710" w:type="dxa"/>
            <w:tcBorders>
              <w:top w:val="single" w:sz="4" w:space="0" w:color="000000"/>
              <w:left w:val="single" w:sz="4" w:space="0" w:color="000000"/>
              <w:right w:val="single" w:sz="4" w:space="0" w:color="000000"/>
            </w:tcBorders>
            <w:vAlign w:val="center"/>
          </w:tcPr>
          <w:p w:rsidR="00E0750C" w:rsidRDefault="00E0750C" w:rsidP="00601855">
            <w:pPr>
              <w:pStyle w:val="aff2"/>
              <w:ind w:left="0"/>
              <w:rPr>
                <w:bCs/>
                <w:iCs/>
              </w:rPr>
            </w:pPr>
            <w:r>
              <w:rPr>
                <w:bCs/>
                <w:iCs/>
              </w:rPr>
              <w:t>2</w:t>
            </w:r>
          </w:p>
          <w:p w:rsidR="00E0750C" w:rsidRDefault="00E0750C" w:rsidP="00601855">
            <w:pPr>
              <w:pStyle w:val="aff2"/>
              <w:ind w:left="0"/>
              <w:rPr>
                <w:bCs/>
                <w:iCs/>
              </w:rPr>
            </w:pPr>
          </w:p>
        </w:tc>
        <w:tc>
          <w:tcPr>
            <w:tcW w:w="2268" w:type="dxa"/>
            <w:tcBorders>
              <w:top w:val="single" w:sz="4" w:space="0" w:color="000000"/>
              <w:left w:val="single" w:sz="4" w:space="0" w:color="000000"/>
              <w:right w:val="single" w:sz="4" w:space="0" w:color="000000"/>
            </w:tcBorders>
            <w:vAlign w:val="center"/>
          </w:tcPr>
          <w:p w:rsidR="00E0750C" w:rsidRDefault="00E0750C" w:rsidP="00601855">
            <w:pPr>
              <w:rPr>
                <w:bCs/>
              </w:rPr>
            </w:pPr>
            <w:r>
              <w:rPr>
                <w:bCs/>
              </w:rPr>
              <w:t>1.</w:t>
            </w:r>
            <w:r w:rsidRPr="00D721AD">
              <w:rPr>
                <w:bCs/>
              </w:rPr>
              <w:t> </w:t>
            </w:r>
            <w:r>
              <w:rPr>
                <w:bCs/>
              </w:rPr>
              <w:t xml:space="preserve">Заключить </w:t>
            </w:r>
            <w:r w:rsidRPr="00082B8E">
              <w:rPr>
                <w:bCs/>
              </w:rPr>
              <w:t>договор</w:t>
            </w:r>
            <w:r>
              <w:rPr>
                <w:bCs/>
              </w:rPr>
              <w:t>ы</w:t>
            </w:r>
            <w:r w:rsidRPr="00082B8E">
              <w:rPr>
                <w:bCs/>
              </w:rPr>
              <w:t xml:space="preserve"> на проведение клинического </w:t>
            </w:r>
            <w:r>
              <w:rPr>
                <w:bCs/>
              </w:rPr>
              <w:t>исследования</w:t>
            </w:r>
            <w:r w:rsidRPr="00082B8E">
              <w:rPr>
                <w:bCs/>
              </w:rPr>
              <w:t xml:space="preserve"> с </w:t>
            </w:r>
            <w:r>
              <w:t>клиническими центрами (не менее 4 (четырех)).</w:t>
            </w:r>
            <w:r>
              <w:rPr>
                <w:bCs/>
              </w:rPr>
              <w:t xml:space="preserve"> </w:t>
            </w:r>
          </w:p>
          <w:p w:rsidR="00E0750C" w:rsidRPr="00AF5F3D" w:rsidRDefault="00E0750C" w:rsidP="00601855">
            <w:pPr>
              <w:rPr>
                <w:bCs/>
              </w:rPr>
            </w:pPr>
            <w:r>
              <w:rPr>
                <w:bCs/>
              </w:rPr>
              <w:t>2.</w:t>
            </w:r>
            <w:r w:rsidRPr="00D721AD">
              <w:rPr>
                <w:bCs/>
              </w:rPr>
              <w:t> </w:t>
            </w:r>
            <w:r w:rsidRPr="00AF5F3D">
              <w:rPr>
                <w:bCs/>
              </w:rPr>
              <w:t xml:space="preserve">Осуществить менеджмент проекта, в том числе: </w:t>
            </w:r>
          </w:p>
          <w:p w:rsidR="00E0750C" w:rsidRDefault="00E0750C" w:rsidP="00601855">
            <w:pPr>
              <w:pStyle w:val="aff2"/>
              <w:shd w:val="clear" w:color="auto" w:fill="FFFFFF"/>
              <w:suppressAutoHyphens/>
              <w:ind w:left="0"/>
              <w:rPr>
                <w:bCs/>
              </w:rPr>
            </w:pPr>
            <w:r>
              <w:rPr>
                <w:bCs/>
              </w:rPr>
              <w:t>-</w:t>
            </w:r>
            <w:r w:rsidRPr="00D721AD">
              <w:rPr>
                <w:bCs/>
              </w:rPr>
              <w:t> </w:t>
            </w:r>
            <w:r>
              <w:rPr>
                <w:bCs/>
              </w:rPr>
              <w:t>п</w:t>
            </w:r>
            <w:r w:rsidRPr="00AF5F3D">
              <w:rPr>
                <w:bCs/>
              </w:rPr>
              <w:t xml:space="preserve">одготовить и подать комплект документов в локальные этические </w:t>
            </w:r>
            <w:r w:rsidRPr="00AF5F3D">
              <w:rPr>
                <w:bCs/>
              </w:rPr>
              <w:lastRenderedPageBreak/>
              <w:t>комитеты</w:t>
            </w:r>
            <w:r>
              <w:rPr>
                <w:bCs/>
              </w:rPr>
              <w:t xml:space="preserve"> (ЛЭК);</w:t>
            </w:r>
          </w:p>
          <w:p w:rsidR="00E0750C" w:rsidRDefault="00E0750C" w:rsidP="00601855">
            <w:pPr>
              <w:pStyle w:val="aff2"/>
              <w:shd w:val="clear" w:color="auto" w:fill="FFFFFF"/>
              <w:suppressAutoHyphens/>
              <w:ind w:left="0"/>
              <w:rPr>
                <w:bCs/>
              </w:rPr>
            </w:pPr>
            <w:r>
              <w:rPr>
                <w:bCs/>
              </w:rPr>
              <w:t>-</w:t>
            </w:r>
            <w:r w:rsidRPr="00D721AD">
              <w:rPr>
                <w:bCs/>
              </w:rPr>
              <w:t> </w:t>
            </w:r>
            <w:r>
              <w:rPr>
                <w:bCs/>
              </w:rPr>
              <w:t>получить заключение ЛЭК;</w:t>
            </w:r>
          </w:p>
          <w:p w:rsidR="00E0750C" w:rsidRPr="00AF5F3D" w:rsidRDefault="00E0750C" w:rsidP="00601855">
            <w:pPr>
              <w:pStyle w:val="aff2"/>
              <w:shd w:val="clear" w:color="auto" w:fill="FFFFFF"/>
              <w:suppressAutoHyphens/>
              <w:ind w:left="0"/>
              <w:rPr>
                <w:bCs/>
              </w:rPr>
            </w:pPr>
            <w:r>
              <w:rPr>
                <w:bCs/>
              </w:rPr>
              <w:t>-взаимодействовать с исследовательскими центрами и исследовательскими командами</w:t>
            </w:r>
            <w:r w:rsidRPr="00AF5F3D">
              <w:rPr>
                <w:bCs/>
              </w:rPr>
              <w:t xml:space="preserve">. </w:t>
            </w:r>
          </w:p>
          <w:p w:rsidR="00E0750C" w:rsidRDefault="00E0750C" w:rsidP="00601855">
            <w:pPr>
              <w:rPr>
                <w:bCs/>
                <w:iCs/>
              </w:rPr>
            </w:pPr>
            <w:r>
              <w:rPr>
                <w:bCs/>
              </w:rPr>
              <w:t>3.</w:t>
            </w:r>
            <w:r w:rsidRPr="00D721AD">
              <w:rPr>
                <w:bCs/>
              </w:rPr>
              <w:t> </w:t>
            </w:r>
            <w:r w:rsidRPr="00361126">
              <w:rPr>
                <w:bCs/>
              </w:rPr>
              <w:t>Подготовить письмо-запрос с указанием необходимого количества образцов исследуемого препарата и препарата сравнения</w:t>
            </w:r>
            <w:r>
              <w:rPr>
                <w:bCs/>
              </w:rPr>
              <w:t>.</w:t>
            </w:r>
          </w:p>
        </w:tc>
        <w:tc>
          <w:tcPr>
            <w:tcW w:w="1701" w:type="dxa"/>
            <w:tcBorders>
              <w:top w:val="single" w:sz="4" w:space="0" w:color="000000"/>
              <w:left w:val="single" w:sz="4" w:space="0" w:color="000000"/>
              <w:right w:val="single" w:sz="4" w:space="0" w:color="auto"/>
            </w:tcBorders>
            <w:vAlign w:val="center"/>
          </w:tcPr>
          <w:p w:rsidR="00E0750C" w:rsidRDefault="00E0750C" w:rsidP="00601855">
            <w:pPr>
              <w:jc w:val="center"/>
            </w:pPr>
            <w:r>
              <w:rPr>
                <w:bCs/>
              </w:rPr>
              <w:lastRenderedPageBreak/>
              <w:t>20 (двадцать</w:t>
            </w:r>
            <w:r w:rsidRPr="00361126">
              <w:rPr>
                <w:bCs/>
              </w:rPr>
              <w:t xml:space="preserve">) рабочих дней с момента </w:t>
            </w:r>
            <w:r>
              <w:rPr>
                <w:bCs/>
              </w:rPr>
              <w:t>получения Заказчиком разрешения на проведение клинического исследования</w:t>
            </w:r>
          </w:p>
        </w:tc>
        <w:tc>
          <w:tcPr>
            <w:tcW w:w="1417" w:type="dxa"/>
            <w:tcBorders>
              <w:top w:val="single" w:sz="4" w:space="0" w:color="auto"/>
              <w:left w:val="single" w:sz="4" w:space="0" w:color="auto"/>
              <w:right w:val="single" w:sz="4" w:space="0" w:color="auto"/>
            </w:tcBorders>
            <w:vAlign w:val="center"/>
          </w:tcPr>
          <w:p w:rsidR="00E0750C" w:rsidRPr="005E2A91" w:rsidRDefault="00E0750C" w:rsidP="00601855">
            <w:pPr>
              <w:ind w:left="-62"/>
              <w:jc w:val="center"/>
            </w:pPr>
            <w:r>
              <w:rPr>
                <w:lang w:val="en-US"/>
              </w:rPr>
              <w:t>1</w:t>
            </w:r>
            <w:r>
              <w:t>5%</w:t>
            </w:r>
          </w:p>
        </w:tc>
        <w:tc>
          <w:tcPr>
            <w:tcW w:w="1985" w:type="dxa"/>
            <w:tcBorders>
              <w:top w:val="single" w:sz="4" w:space="0" w:color="000000"/>
              <w:left w:val="single" w:sz="4" w:space="0" w:color="auto"/>
              <w:right w:val="single" w:sz="4" w:space="0" w:color="auto"/>
            </w:tcBorders>
            <w:vAlign w:val="center"/>
          </w:tcPr>
          <w:p w:rsidR="00E0750C" w:rsidRPr="005E2A91" w:rsidRDefault="00E0750C" w:rsidP="00601855">
            <w:pPr>
              <w:jc w:val="center"/>
              <w:rPr>
                <w:color w:val="000000"/>
                <w:spacing w:val="-5"/>
              </w:rPr>
            </w:pPr>
            <w:r w:rsidRPr="00361126">
              <w:rPr>
                <w:bCs/>
              </w:rPr>
              <w:t xml:space="preserve">В течение 15 (пятнадцати) календарных дней с момента подписания Акта сдачи-приемки выполненных работ по данному этапу </w:t>
            </w:r>
          </w:p>
        </w:tc>
        <w:tc>
          <w:tcPr>
            <w:tcW w:w="2551" w:type="dxa"/>
            <w:tcBorders>
              <w:top w:val="single" w:sz="4" w:space="0" w:color="000000"/>
              <w:left w:val="single" w:sz="4" w:space="0" w:color="auto"/>
              <w:right w:val="single" w:sz="4" w:space="0" w:color="000000"/>
            </w:tcBorders>
            <w:vAlign w:val="center"/>
          </w:tcPr>
          <w:p w:rsidR="00E0750C" w:rsidRPr="00F3711D" w:rsidRDefault="00E0750C" w:rsidP="00601855">
            <w:r w:rsidRPr="00F3711D">
              <w:rPr>
                <w:bCs/>
              </w:rPr>
              <w:t>1.</w:t>
            </w:r>
            <w:r w:rsidRPr="00D721AD">
              <w:rPr>
                <w:bCs/>
              </w:rPr>
              <w:t> </w:t>
            </w:r>
            <w:r>
              <w:t>Заключение ЛЭК.</w:t>
            </w:r>
          </w:p>
          <w:p w:rsidR="00E0750C" w:rsidRDefault="00E0750C" w:rsidP="00601855">
            <w:pPr>
              <w:rPr>
                <w:color w:val="000000"/>
                <w:spacing w:val="-5"/>
              </w:rPr>
            </w:pPr>
            <w:r>
              <w:rPr>
                <w:bCs/>
              </w:rPr>
              <w:t>2</w:t>
            </w:r>
            <w:r w:rsidRPr="00F3711D">
              <w:rPr>
                <w:bCs/>
              </w:rPr>
              <w:t>.</w:t>
            </w:r>
            <w:r w:rsidRPr="00D721AD">
              <w:rPr>
                <w:bCs/>
              </w:rPr>
              <w:t> </w:t>
            </w:r>
            <w:r w:rsidRPr="00A400C3">
              <w:rPr>
                <w:bCs/>
              </w:rPr>
              <w:t>Письмо-запрос с указанием точного количества образцов исследуемого препарата и препарата сравнения, ФИО ответственных лиц за приемку препаратов, контактной информации о клинических центрах</w:t>
            </w:r>
          </w:p>
        </w:tc>
      </w:tr>
      <w:tr w:rsidR="00E0750C" w:rsidRPr="005E2A91" w:rsidTr="00601855">
        <w:trPr>
          <w:trHeight w:val="557"/>
        </w:trPr>
        <w:tc>
          <w:tcPr>
            <w:tcW w:w="710" w:type="dxa"/>
            <w:tcBorders>
              <w:top w:val="single" w:sz="4" w:space="0" w:color="000000"/>
              <w:left w:val="single" w:sz="4" w:space="0" w:color="000000"/>
              <w:right w:val="single" w:sz="4" w:space="0" w:color="000000"/>
            </w:tcBorders>
            <w:vAlign w:val="center"/>
          </w:tcPr>
          <w:p w:rsidR="00E0750C" w:rsidRPr="00EC24E7" w:rsidRDefault="00E0750C" w:rsidP="00601855">
            <w:pPr>
              <w:pStyle w:val="aff2"/>
              <w:ind w:left="0"/>
              <w:rPr>
                <w:bCs/>
                <w:iCs/>
              </w:rPr>
            </w:pPr>
            <w:r>
              <w:rPr>
                <w:bCs/>
                <w:iCs/>
              </w:rPr>
              <w:lastRenderedPageBreak/>
              <w:t>3</w:t>
            </w:r>
          </w:p>
        </w:tc>
        <w:tc>
          <w:tcPr>
            <w:tcW w:w="2268" w:type="dxa"/>
            <w:tcBorders>
              <w:top w:val="single" w:sz="4" w:space="0" w:color="000000"/>
              <w:left w:val="single" w:sz="4" w:space="0" w:color="000000"/>
              <w:right w:val="single" w:sz="4" w:space="0" w:color="000000"/>
            </w:tcBorders>
            <w:vAlign w:val="center"/>
          </w:tcPr>
          <w:p w:rsidR="00E0750C" w:rsidRDefault="00E0750C" w:rsidP="00601855">
            <w:pPr>
              <w:pStyle w:val="aff2"/>
              <w:ind w:left="0"/>
              <w:rPr>
                <w:bCs/>
                <w:iCs/>
              </w:rPr>
            </w:pPr>
            <w:r>
              <w:rPr>
                <w:bCs/>
                <w:iCs/>
              </w:rPr>
              <w:t>1.</w:t>
            </w:r>
            <w:r w:rsidRPr="00D721AD">
              <w:rPr>
                <w:bCs/>
                <w:iCs/>
              </w:rPr>
              <w:t> </w:t>
            </w:r>
            <w:r w:rsidRPr="005A2AE7">
              <w:rPr>
                <w:bCs/>
              </w:rPr>
              <w:t>Осуществить контроль набора пациентов для участия в клиническом исследовании</w:t>
            </w:r>
            <w:r>
              <w:rPr>
                <w:bCs/>
                <w:iCs/>
              </w:rPr>
              <w:t>.</w:t>
            </w:r>
          </w:p>
          <w:p w:rsidR="00E0750C" w:rsidRDefault="00E0750C" w:rsidP="00601855">
            <w:pPr>
              <w:rPr>
                <w:bCs/>
              </w:rPr>
            </w:pPr>
            <w:r w:rsidRPr="00B25638">
              <w:rPr>
                <w:bCs/>
              </w:rPr>
              <w:t>2.</w:t>
            </w:r>
            <w:r w:rsidRPr="00D721AD">
              <w:rPr>
                <w:bCs/>
              </w:rPr>
              <w:t> </w:t>
            </w:r>
            <w:r>
              <w:rPr>
                <w:bCs/>
              </w:rPr>
              <w:t>Осуществить мониторинг проведения клинического исследования.</w:t>
            </w:r>
          </w:p>
          <w:p w:rsidR="00E0750C" w:rsidRPr="00B25638" w:rsidRDefault="00E0750C" w:rsidP="00601855">
            <w:pPr>
              <w:rPr>
                <w:bCs/>
                <w:iCs/>
              </w:rPr>
            </w:pPr>
            <w:r>
              <w:rPr>
                <w:bCs/>
              </w:rPr>
              <w:t>3.</w:t>
            </w:r>
            <w:r w:rsidRPr="00D721AD">
              <w:rPr>
                <w:bCs/>
              </w:rPr>
              <w:t> </w:t>
            </w:r>
            <w:r>
              <w:rPr>
                <w:bCs/>
              </w:rPr>
              <w:t>Обработка ИРК, подготовка базы исследования.</w:t>
            </w:r>
          </w:p>
        </w:tc>
        <w:tc>
          <w:tcPr>
            <w:tcW w:w="1701" w:type="dxa"/>
            <w:tcBorders>
              <w:top w:val="single" w:sz="4" w:space="0" w:color="000000"/>
              <w:left w:val="single" w:sz="4" w:space="0" w:color="000000"/>
              <w:right w:val="single" w:sz="4" w:space="0" w:color="auto"/>
            </w:tcBorders>
            <w:vAlign w:val="center"/>
          </w:tcPr>
          <w:p w:rsidR="00E0750C" w:rsidRDefault="00E0750C" w:rsidP="00601855">
            <w:r>
              <w:t>110 (сто десять)</w:t>
            </w:r>
            <w:r w:rsidRPr="005E2A91">
              <w:t xml:space="preserve"> рабочих дней с момента </w:t>
            </w:r>
            <w:r w:rsidRPr="00042844">
              <w:t xml:space="preserve">передачи </w:t>
            </w:r>
            <w:r>
              <w:t xml:space="preserve">Заказчиком </w:t>
            </w:r>
            <w:r w:rsidRPr="00042844">
              <w:t>образцов препарата в клинически</w:t>
            </w:r>
            <w:r>
              <w:t>е</w:t>
            </w:r>
            <w:r w:rsidRPr="00042844">
              <w:t xml:space="preserve"> центр</w:t>
            </w:r>
            <w:r>
              <w:t>ы</w:t>
            </w:r>
          </w:p>
        </w:tc>
        <w:tc>
          <w:tcPr>
            <w:tcW w:w="1417" w:type="dxa"/>
            <w:tcBorders>
              <w:top w:val="single" w:sz="4" w:space="0" w:color="auto"/>
              <w:left w:val="single" w:sz="4" w:space="0" w:color="auto"/>
              <w:right w:val="single" w:sz="4" w:space="0" w:color="auto"/>
            </w:tcBorders>
            <w:vAlign w:val="center"/>
          </w:tcPr>
          <w:p w:rsidR="00E0750C" w:rsidRDefault="00E0750C" w:rsidP="00601855">
            <w:pPr>
              <w:ind w:left="-62"/>
              <w:jc w:val="center"/>
            </w:pPr>
            <w:r>
              <w:rPr>
                <w:lang w:val="en-US"/>
              </w:rPr>
              <w:t>6</w:t>
            </w:r>
            <w:r>
              <w:t>0%</w:t>
            </w:r>
          </w:p>
        </w:tc>
        <w:tc>
          <w:tcPr>
            <w:tcW w:w="1985" w:type="dxa"/>
            <w:tcBorders>
              <w:top w:val="single" w:sz="4" w:space="0" w:color="000000"/>
              <w:left w:val="single" w:sz="4" w:space="0" w:color="auto"/>
              <w:right w:val="single" w:sz="4" w:space="0" w:color="auto"/>
            </w:tcBorders>
            <w:vAlign w:val="center"/>
          </w:tcPr>
          <w:p w:rsidR="00E0750C" w:rsidRDefault="00E0750C" w:rsidP="00601855">
            <w:pPr>
              <w:jc w:val="center"/>
            </w:pPr>
            <w:r w:rsidRPr="00361126">
              <w:rPr>
                <w:bCs/>
              </w:rPr>
              <w:t>В течение 15 (пятнадцати) календарных дней с момента получения информационного письма о наборе 80% пациентов, от общего количества, заявленного в исследовании с предоставлением реестра страховых полисов пациентов, включенных в исследование</w:t>
            </w:r>
            <w:r w:rsidRPr="00361126" w:rsidDel="00D32BF8">
              <w:rPr>
                <w:bCs/>
              </w:rPr>
              <w:t xml:space="preserve"> </w:t>
            </w:r>
          </w:p>
        </w:tc>
        <w:tc>
          <w:tcPr>
            <w:tcW w:w="2551" w:type="dxa"/>
            <w:tcBorders>
              <w:top w:val="single" w:sz="4" w:space="0" w:color="000000"/>
              <w:left w:val="single" w:sz="4" w:space="0" w:color="auto"/>
              <w:right w:val="single" w:sz="4" w:space="0" w:color="000000"/>
            </w:tcBorders>
            <w:vAlign w:val="center"/>
          </w:tcPr>
          <w:p w:rsidR="00E0750C" w:rsidRDefault="00E0750C" w:rsidP="00601855">
            <w:r w:rsidRPr="00F3711D">
              <w:rPr>
                <w:color w:val="000000"/>
                <w:spacing w:val="-5"/>
              </w:rPr>
              <w:t>1</w:t>
            </w:r>
            <w:r>
              <w:rPr>
                <w:color w:val="000000"/>
                <w:spacing w:val="-5"/>
              </w:rPr>
              <w:t>.</w:t>
            </w:r>
            <w:r w:rsidRPr="00D721AD">
              <w:rPr>
                <w:bCs/>
                <w:color w:val="000000"/>
                <w:spacing w:val="-5"/>
              </w:rPr>
              <w:t> </w:t>
            </w:r>
            <w:r w:rsidRPr="00F3711D">
              <w:rPr>
                <w:color w:val="000000"/>
                <w:spacing w:val="-5"/>
              </w:rPr>
              <w:t xml:space="preserve">Информационное письмо о наборе 80% пациентов, от общего </w:t>
            </w:r>
            <w:proofErr w:type="gramStart"/>
            <w:r w:rsidRPr="00F3711D">
              <w:rPr>
                <w:color w:val="000000"/>
                <w:spacing w:val="-5"/>
              </w:rPr>
              <w:t>количества</w:t>
            </w:r>
            <w:proofErr w:type="gramEnd"/>
            <w:r w:rsidRPr="00F3711D">
              <w:rPr>
                <w:color w:val="000000"/>
                <w:spacing w:val="-5"/>
              </w:rPr>
              <w:t xml:space="preserve"> заявленного в исследовании с предоставлением реестра страховых полисов пациентов, включенных в исследование.</w:t>
            </w:r>
          </w:p>
          <w:p w:rsidR="00E0750C" w:rsidRPr="00F3711D" w:rsidRDefault="00E0750C" w:rsidP="00601855">
            <w:pPr>
              <w:tabs>
                <w:tab w:val="left" w:pos="247"/>
              </w:tabs>
              <w:rPr>
                <w:color w:val="000000"/>
                <w:spacing w:val="-5"/>
              </w:rPr>
            </w:pPr>
            <w:r>
              <w:rPr>
                <w:color w:val="000000"/>
                <w:spacing w:val="-5"/>
              </w:rPr>
              <w:t>2.</w:t>
            </w:r>
            <w:r w:rsidRPr="00D721AD">
              <w:rPr>
                <w:bCs/>
                <w:color w:val="000000"/>
                <w:spacing w:val="-5"/>
              </w:rPr>
              <w:t> </w:t>
            </w:r>
            <w:r w:rsidRPr="00F3711D">
              <w:rPr>
                <w:color w:val="000000"/>
                <w:spacing w:val="-5"/>
              </w:rPr>
              <w:t>Реестр страховых полисов на 100 % пациентов, включенных в клиническое исследование</w:t>
            </w:r>
            <w:r>
              <w:rPr>
                <w:color w:val="000000"/>
                <w:spacing w:val="-5"/>
              </w:rPr>
              <w:t>.</w:t>
            </w:r>
          </w:p>
          <w:p w:rsidR="00E0750C" w:rsidRPr="00F3711D" w:rsidRDefault="00E0750C" w:rsidP="00601855">
            <w:pPr>
              <w:pStyle w:val="aff2"/>
              <w:tabs>
                <w:tab w:val="left" w:pos="33"/>
              </w:tabs>
              <w:ind w:left="33"/>
              <w:rPr>
                <w:bCs/>
              </w:rPr>
            </w:pPr>
            <w:r>
              <w:rPr>
                <w:color w:val="000000"/>
                <w:spacing w:val="-5"/>
              </w:rPr>
              <w:t>3.</w:t>
            </w:r>
            <w:r w:rsidRPr="00D721AD">
              <w:rPr>
                <w:bCs/>
                <w:color w:val="000000"/>
                <w:spacing w:val="-5"/>
              </w:rPr>
              <w:t> </w:t>
            </w:r>
            <w:r w:rsidRPr="00361126">
              <w:rPr>
                <w:bCs/>
              </w:rPr>
              <w:t>Форма о завершении клинического исследования.</w:t>
            </w:r>
          </w:p>
        </w:tc>
      </w:tr>
      <w:tr w:rsidR="00E0750C" w:rsidRPr="005E2A91" w:rsidTr="00601855">
        <w:trPr>
          <w:trHeight w:val="557"/>
        </w:trPr>
        <w:tc>
          <w:tcPr>
            <w:tcW w:w="710" w:type="dxa"/>
            <w:tcBorders>
              <w:top w:val="single" w:sz="4" w:space="0" w:color="000000"/>
              <w:left w:val="single" w:sz="4" w:space="0" w:color="000000"/>
              <w:right w:val="single" w:sz="4" w:space="0" w:color="000000"/>
            </w:tcBorders>
            <w:vAlign w:val="center"/>
          </w:tcPr>
          <w:p w:rsidR="00E0750C" w:rsidRPr="00EC24E7" w:rsidRDefault="00E0750C" w:rsidP="00601855">
            <w:pPr>
              <w:pStyle w:val="aff2"/>
              <w:ind w:left="0"/>
              <w:rPr>
                <w:bCs/>
                <w:iCs/>
              </w:rPr>
            </w:pPr>
            <w:r>
              <w:rPr>
                <w:bCs/>
                <w:iCs/>
              </w:rPr>
              <w:t>4</w:t>
            </w:r>
          </w:p>
        </w:tc>
        <w:tc>
          <w:tcPr>
            <w:tcW w:w="2268" w:type="dxa"/>
            <w:tcBorders>
              <w:top w:val="single" w:sz="4" w:space="0" w:color="000000"/>
              <w:left w:val="single" w:sz="4" w:space="0" w:color="000000"/>
              <w:right w:val="single" w:sz="4" w:space="0" w:color="000000"/>
            </w:tcBorders>
            <w:vAlign w:val="center"/>
          </w:tcPr>
          <w:p w:rsidR="00E0750C" w:rsidRPr="009E3253" w:rsidRDefault="00E0750C" w:rsidP="00601855">
            <w:pPr>
              <w:rPr>
                <w:bCs/>
                <w:iCs/>
              </w:rPr>
            </w:pPr>
            <w:r>
              <w:t>1.</w:t>
            </w:r>
            <w:r w:rsidRPr="00A916F4">
              <w:rPr>
                <w:bCs/>
              </w:rPr>
              <w:t> </w:t>
            </w:r>
            <w:r w:rsidRPr="00042844">
              <w:t>Подготовка отчета о проведенном клиническом исследовании.</w:t>
            </w:r>
            <w:r>
              <w:t xml:space="preserve"> </w:t>
            </w:r>
          </w:p>
        </w:tc>
        <w:tc>
          <w:tcPr>
            <w:tcW w:w="1701" w:type="dxa"/>
            <w:tcBorders>
              <w:top w:val="single" w:sz="4" w:space="0" w:color="000000"/>
              <w:left w:val="single" w:sz="4" w:space="0" w:color="000000"/>
              <w:right w:val="single" w:sz="4" w:space="0" w:color="auto"/>
            </w:tcBorders>
            <w:vAlign w:val="center"/>
          </w:tcPr>
          <w:p w:rsidR="00E0750C" w:rsidRDefault="00E0750C" w:rsidP="00601855">
            <w:pPr>
              <w:jc w:val="center"/>
            </w:pPr>
            <w:r>
              <w:t xml:space="preserve">20 </w:t>
            </w:r>
            <w:r w:rsidRPr="00042844">
              <w:t>(</w:t>
            </w:r>
            <w:r>
              <w:t xml:space="preserve">двадцать) </w:t>
            </w:r>
            <w:r w:rsidRPr="00042844">
              <w:t xml:space="preserve">рабочих дней с момента </w:t>
            </w:r>
            <w:r>
              <w:t xml:space="preserve">подписания акта сдачи-приемки выполненных работ по </w:t>
            </w:r>
            <w:r>
              <w:rPr>
                <w:bCs/>
              </w:rPr>
              <w:t>3 этапу,</w:t>
            </w:r>
          </w:p>
        </w:tc>
        <w:tc>
          <w:tcPr>
            <w:tcW w:w="1417" w:type="dxa"/>
            <w:tcBorders>
              <w:top w:val="single" w:sz="4" w:space="0" w:color="auto"/>
              <w:left w:val="single" w:sz="4" w:space="0" w:color="auto"/>
              <w:right w:val="single" w:sz="4" w:space="0" w:color="auto"/>
            </w:tcBorders>
            <w:vAlign w:val="center"/>
          </w:tcPr>
          <w:p w:rsidR="00E0750C" w:rsidRDefault="00E0750C" w:rsidP="00601855">
            <w:pPr>
              <w:ind w:left="-62"/>
              <w:jc w:val="center"/>
            </w:pPr>
          </w:p>
          <w:p w:rsidR="00E0750C" w:rsidRDefault="00E0750C" w:rsidP="00601855">
            <w:pPr>
              <w:ind w:left="-62"/>
              <w:jc w:val="center"/>
            </w:pPr>
            <w:r>
              <w:rPr>
                <w:lang w:val="en-US"/>
              </w:rPr>
              <w:t>2</w:t>
            </w:r>
            <w:r>
              <w:t>0</w:t>
            </w:r>
            <w:r w:rsidRPr="00042844">
              <w:t>%</w:t>
            </w:r>
          </w:p>
        </w:tc>
        <w:tc>
          <w:tcPr>
            <w:tcW w:w="1985" w:type="dxa"/>
            <w:tcBorders>
              <w:top w:val="single" w:sz="4" w:space="0" w:color="000000"/>
              <w:left w:val="single" w:sz="4" w:space="0" w:color="auto"/>
              <w:right w:val="single" w:sz="4" w:space="0" w:color="auto"/>
            </w:tcBorders>
            <w:vAlign w:val="center"/>
          </w:tcPr>
          <w:p w:rsidR="00E0750C" w:rsidRDefault="00E0750C" w:rsidP="00601855">
            <w:pPr>
              <w:jc w:val="center"/>
            </w:pPr>
            <w:r w:rsidRPr="00361126">
              <w:rPr>
                <w:bCs/>
              </w:rPr>
              <w:t>В течение 15 (пятнадцати) календарных дней с момента подписания Акта сдачи-приемки выполненных работ по данному этапу</w:t>
            </w:r>
          </w:p>
        </w:tc>
        <w:tc>
          <w:tcPr>
            <w:tcW w:w="2551" w:type="dxa"/>
            <w:tcBorders>
              <w:top w:val="single" w:sz="4" w:space="0" w:color="000000"/>
              <w:left w:val="single" w:sz="4" w:space="0" w:color="auto"/>
              <w:right w:val="single" w:sz="4" w:space="0" w:color="000000"/>
            </w:tcBorders>
            <w:vAlign w:val="center"/>
          </w:tcPr>
          <w:p w:rsidR="00E0750C" w:rsidRPr="006271D4" w:rsidRDefault="00E0750C" w:rsidP="00601855">
            <w:pPr>
              <w:tabs>
                <w:tab w:val="left" w:pos="247"/>
              </w:tabs>
              <w:rPr>
                <w:color w:val="000000"/>
                <w:spacing w:val="-5"/>
              </w:rPr>
            </w:pPr>
            <w:r w:rsidRPr="006271D4">
              <w:rPr>
                <w:bCs/>
              </w:rPr>
              <w:t>1</w:t>
            </w:r>
            <w:r>
              <w:rPr>
                <w:bCs/>
              </w:rPr>
              <w:t>.</w:t>
            </w:r>
            <w:r w:rsidRPr="00D721AD">
              <w:rPr>
                <w:bCs/>
              </w:rPr>
              <w:t> </w:t>
            </w:r>
            <w:r w:rsidRPr="006271D4">
              <w:rPr>
                <w:bCs/>
              </w:rPr>
              <w:t xml:space="preserve">Образец </w:t>
            </w:r>
            <w:proofErr w:type="gramStart"/>
            <w:r w:rsidRPr="006271D4">
              <w:rPr>
                <w:bCs/>
              </w:rPr>
              <w:t>согласованной</w:t>
            </w:r>
            <w:proofErr w:type="gramEnd"/>
            <w:r w:rsidRPr="006271D4">
              <w:rPr>
                <w:bCs/>
              </w:rPr>
              <w:t xml:space="preserve"> ИРК.</w:t>
            </w:r>
          </w:p>
          <w:p w:rsidR="00E0750C" w:rsidRPr="006271D4" w:rsidRDefault="00E0750C" w:rsidP="00601855">
            <w:pPr>
              <w:tabs>
                <w:tab w:val="left" w:pos="247"/>
              </w:tabs>
              <w:rPr>
                <w:color w:val="000000"/>
                <w:spacing w:val="-5"/>
              </w:rPr>
            </w:pPr>
            <w:r>
              <w:rPr>
                <w:color w:val="000000"/>
                <w:spacing w:val="-5"/>
              </w:rPr>
              <w:t>2.</w:t>
            </w:r>
            <w:r w:rsidRPr="00D721AD">
              <w:rPr>
                <w:bCs/>
                <w:color w:val="000000"/>
                <w:spacing w:val="-5"/>
              </w:rPr>
              <w:t> </w:t>
            </w:r>
            <w:r w:rsidRPr="006271D4">
              <w:rPr>
                <w:color w:val="000000"/>
                <w:spacing w:val="-5"/>
              </w:rPr>
              <w:t>Заполненные ИРК.</w:t>
            </w:r>
          </w:p>
          <w:p w:rsidR="00E0750C" w:rsidRDefault="00E0750C" w:rsidP="00601855">
            <w:pPr>
              <w:tabs>
                <w:tab w:val="left" w:pos="247"/>
              </w:tabs>
              <w:rPr>
                <w:color w:val="000000"/>
                <w:spacing w:val="-5"/>
              </w:rPr>
            </w:pPr>
            <w:r>
              <w:rPr>
                <w:color w:val="000000"/>
                <w:spacing w:val="-5"/>
              </w:rPr>
              <w:t>3.</w:t>
            </w:r>
            <w:r w:rsidRPr="00D721AD">
              <w:rPr>
                <w:bCs/>
                <w:color w:val="000000"/>
                <w:spacing w:val="-5"/>
              </w:rPr>
              <w:t> </w:t>
            </w:r>
            <w:r w:rsidRPr="00A400C3">
              <w:rPr>
                <w:color w:val="000000"/>
                <w:spacing w:val="-5"/>
              </w:rPr>
              <w:t>Отчеты о мониторинге клинического исследования</w:t>
            </w:r>
            <w:r w:rsidRPr="006271D4">
              <w:rPr>
                <w:color w:val="000000"/>
                <w:spacing w:val="-5"/>
              </w:rPr>
              <w:t>.</w:t>
            </w:r>
          </w:p>
          <w:p w:rsidR="00E0750C" w:rsidRPr="006271D4" w:rsidRDefault="00E0750C" w:rsidP="00601855">
            <w:pPr>
              <w:tabs>
                <w:tab w:val="left" w:pos="281"/>
              </w:tabs>
              <w:rPr>
                <w:color w:val="000000"/>
                <w:spacing w:val="-5"/>
              </w:rPr>
            </w:pPr>
            <w:r>
              <w:rPr>
                <w:color w:val="000000"/>
                <w:spacing w:val="-5"/>
              </w:rPr>
              <w:t>4.</w:t>
            </w:r>
            <w:r w:rsidRPr="00D721AD">
              <w:rPr>
                <w:bCs/>
                <w:color w:val="000000"/>
                <w:spacing w:val="-5"/>
              </w:rPr>
              <w:t> </w:t>
            </w:r>
            <w:r w:rsidRPr="00A400C3">
              <w:t>Отчет о результатах клинического исследования</w:t>
            </w:r>
            <w:r w:rsidRPr="00042844">
              <w:t>.</w:t>
            </w:r>
          </w:p>
        </w:tc>
      </w:tr>
    </w:tbl>
    <w:p w:rsidR="00E0750C" w:rsidRDefault="00E0750C" w:rsidP="00E0750C">
      <w:pPr>
        <w:ind w:firstLine="567"/>
        <w:jc w:val="center"/>
      </w:pPr>
    </w:p>
    <w:p w:rsidR="00E0750C" w:rsidRPr="005E2A91" w:rsidRDefault="00E0750C" w:rsidP="00E0750C">
      <w:pPr>
        <w:ind w:left="720" w:right="-319" w:hanging="720"/>
      </w:pPr>
    </w:p>
    <w:p w:rsidR="00E0750C" w:rsidRPr="005E2A91" w:rsidRDefault="00E0750C" w:rsidP="00E0750C">
      <w:pPr>
        <w:ind w:firstLine="567"/>
        <w:jc w:val="center"/>
      </w:pPr>
    </w:p>
    <w:tbl>
      <w:tblPr>
        <w:tblW w:w="10314" w:type="dxa"/>
        <w:tblLook w:val="00A0"/>
      </w:tblPr>
      <w:tblGrid>
        <w:gridCol w:w="5211"/>
        <w:gridCol w:w="5103"/>
      </w:tblGrid>
      <w:tr w:rsidR="00E0750C" w:rsidRPr="005E2A91" w:rsidTr="00601855">
        <w:trPr>
          <w:trHeight w:val="645"/>
        </w:trPr>
        <w:tc>
          <w:tcPr>
            <w:tcW w:w="5211" w:type="dxa"/>
          </w:tcPr>
          <w:p w:rsidR="00E0750C" w:rsidRDefault="00E0750C" w:rsidP="00601855">
            <w:pPr>
              <w:rPr>
                <w:b/>
                <w:bCs/>
              </w:rPr>
            </w:pPr>
            <w:r w:rsidRPr="00042844">
              <w:rPr>
                <w:b/>
                <w:bCs/>
              </w:rPr>
              <w:lastRenderedPageBreak/>
              <w:t>ЗАКАЗЧИК:</w:t>
            </w:r>
          </w:p>
          <w:p w:rsidR="00E0750C" w:rsidRPr="00B25638" w:rsidRDefault="00E0750C" w:rsidP="00601855">
            <w:pPr>
              <w:rPr>
                <w:b/>
                <w:bCs/>
              </w:rPr>
            </w:pPr>
            <w:r w:rsidRPr="00042844">
              <w:rPr>
                <w:b/>
                <w:bCs/>
              </w:rPr>
              <w:t xml:space="preserve">ФГУП «Московский эндокринный завод» </w:t>
            </w:r>
          </w:p>
          <w:p w:rsidR="00E0750C" w:rsidRPr="000771D4" w:rsidRDefault="00E0750C" w:rsidP="00601855">
            <w:pPr>
              <w:rPr>
                <w:u w:val="single"/>
              </w:rPr>
            </w:pPr>
            <w:r w:rsidRPr="000771D4">
              <w:rPr>
                <w:bCs/>
              </w:rPr>
              <w:t>Генеральный директор</w:t>
            </w:r>
          </w:p>
        </w:tc>
        <w:tc>
          <w:tcPr>
            <w:tcW w:w="5103" w:type="dxa"/>
          </w:tcPr>
          <w:p w:rsidR="00E0750C" w:rsidRDefault="00E0750C" w:rsidP="00601855">
            <w:pPr>
              <w:rPr>
                <w:b/>
                <w:bCs/>
              </w:rPr>
            </w:pPr>
            <w:r w:rsidRPr="00042844">
              <w:rPr>
                <w:b/>
                <w:bCs/>
              </w:rPr>
              <w:t>ИСПОЛНИТЕЛЬ:</w:t>
            </w:r>
          </w:p>
          <w:p w:rsidR="00E0750C" w:rsidRDefault="00E0750C" w:rsidP="00601855">
            <w:pPr>
              <w:rPr>
                <w:b/>
                <w:bCs/>
              </w:rPr>
            </w:pPr>
          </w:p>
        </w:tc>
      </w:tr>
      <w:tr w:rsidR="00E0750C" w:rsidRPr="005E2A91" w:rsidTr="00601855">
        <w:trPr>
          <w:trHeight w:val="1047"/>
        </w:trPr>
        <w:tc>
          <w:tcPr>
            <w:tcW w:w="5211" w:type="dxa"/>
          </w:tcPr>
          <w:p w:rsidR="00E0750C" w:rsidRPr="005E2A91" w:rsidRDefault="00E0750C" w:rsidP="00601855">
            <w:pPr>
              <w:rPr>
                <w:b/>
                <w:bCs/>
              </w:rPr>
            </w:pPr>
          </w:p>
          <w:p w:rsidR="00E0750C" w:rsidRPr="005E2A91" w:rsidRDefault="00E0750C" w:rsidP="00601855">
            <w:pPr>
              <w:rPr>
                <w:b/>
                <w:bCs/>
              </w:rPr>
            </w:pPr>
          </w:p>
          <w:p w:rsidR="00E0750C" w:rsidRPr="005E2A91" w:rsidRDefault="00E0750C" w:rsidP="00601855">
            <w:pPr>
              <w:rPr>
                <w:b/>
                <w:bCs/>
              </w:rPr>
            </w:pPr>
            <w:r w:rsidRPr="005E2A91">
              <w:rPr>
                <w:b/>
                <w:bCs/>
              </w:rPr>
              <w:t xml:space="preserve">________________ </w:t>
            </w:r>
            <w:r w:rsidRPr="004214B8">
              <w:rPr>
                <w:bCs/>
              </w:rPr>
              <w:t>М.Ю. Фонарев</w:t>
            </w:r>
          </w:p>
        </w:tc>
        <w:tc>
          <w:tcPr>
            <w:tcW w:w="5103" w:type="dxa"/>
          </w:tcPr>
          <w:p w:rsidR="00E0750C" w:rsidRPr="005E2A91" w:rsidRDefault="00E0750C" w:rsidP="00601855">
            <w:pPr>
              <w:rPr>
                <w:b/>
                <w:bCs/>
              </w:rPr>
            </w:pPr>
          </w:p>
          <w:p w:rsidR="00E0750C" w:rsidRPr="005E2A91" w:rsidRDefault="00E0750C" w:rsidP="00601855">
            <w:pPr>
              <w:rPr>
                <w:b/>
                <w:bCs/>
              </w:rPr>
            </w:pPr>
          </w:p>
          <w:p w:rsidR="00E0750C" w:rsidRPr="005E2A91" w:rsidRDefault="00E0750C" w:rsidP="00601855">
            <w:pPr>
              <w:rPr>
                <w:b/>
                <w:bCs/>
              </w:rPr>
            </w:pPr>
            <w:r w:rsidRPr="005E2A91">
              <w:rPr>
                <w:b/>
                <w:bCs/>
              </w:rPr>
              <w:t xml:space="preserve">_________________ </w:t>
            </w:r>
          </w:p>
        </w:tc>
      </w:tr>
    </w:tbl>
    <w:p w:rsidR="00E0750C" w:rsidRPr="0057150C" w:rsidRDefault="00E0750C" w:rsidP="00E0750C">
      <w:pPr>
        <w:spacing w:line="276" w:lineRule="auto"/>
        <w:jc w:val="right"/>
        <w:rPr>
          <w:b/>
          <w:bCs/>
          <w:lang w:eastAsia="en-US"/>
        </w:rPr>
      </w:pPr>
      <w:r w:rsidRPr="005E2A91">
        <w:rPr>
          <w:bCs/>
        </w:rPr>
        <w:br w:type="page"/>
      </w:r>
      <w:r w:rsidRPr="0057150C">
        <w:rPr>
          <w:b/>
          <w:bCs/>
          <w:lang w:eastAsia="en-US"/>
        </w:rPr>
        <w:lastRenderedPageBreak/>
        <w:t>Приложение № 3</w:t>
      </w:r>
    </w:p>
    <w:p w:rsidR="00E0750C" w:rsidRPr="0057150C" w:rsidRDefault="00E0750C" w:rsidP="00E0750C">
      <w:pPr>
        <w:jc w:val="right"/>
        <w:rPr>
          <w:b/>
          <w:bCs/>
          <w:lang w:eastAsia="en-US"/>
        </w:rPr>
      </w:pPr>
      <w:r w:rsidRPr="0057150C">
        <w:rPr>
          <w:b/>
          <w:bCs/>
          <w:lang w:eastAsia="en-US"/>
        </w:rPr>
        <w:t>к Договору № __________</w:t>
      </w:r>
    </w:p>
    <w:p w:rsidR="00E0750C" w:rsidRPr="0057150C" w:rsidRDefault="00E0750C" w:rsidP="00E0750C">
      <w:pPr>
        <w:jc w:val="right"/>
        <w:rPr>
          <w:b/>
          <w:bCs/>
          <w:lang w:eastAsia="en-US"/>
        </w:rPr>
      </w:pPr>
      <w:r w:rsidRPr="0057150C">
        <w:rPr>
          <w:b/>
          <w:bCs/>
          <w:lang w:eastAsia="en-US"/>
        </w:rPr>
        <w:t>от «___» ____________ 201</w:t>
      </w:r>
      <w:r>
        <w:rPr>
          <w:b/>
          <w:bCs/>
          <w:lang w:eastAsia="en-US"/>
        </w:rPr>
        <w:t>8</w:t>
      </w:r>
      <w:r w:rsidRPr="0057150C">
        <w:rPr>
          <w:b/>
          <w:bCs/>
          <w:lang w:eastAsia="en-US"/>
        </w:rPr>
        <w:t>г.</w:t>
      </w:r>
    </w:p>
    <w:p w:rsidR="00E0750C" w:rsidRDefault="00E0750C" w:rsidP="00E0750C">
      <w:pPr>
        <w:jc w:val="right"/>
        <w:rPr>
          <w:b/>
          <w:bCs/>
          <w:lang w:eastAsia="en-US"/>
        </w:rPr>
      </w:pPr>
    </w:p>
    <w:p w:rsidR="00E0750C" w:rsidRDefault="00E0750C" w:rsidP="00E0750C">
      <w:pPr>
        <w:jc w:val="right"/>
        <w:rPr>
          <w:b/>
          <w:bCs/>
          <w:lang w:eastAsia="en-US"/>
        </w:rPr>
      </w:pPr>
    </w:p>
    <w:p w:rsidR="00E0750C" w:rsidRPr="0031670D" w:rsidRDefault="00E0750C" w:rsidP="00E0750C">
      <w:pPr>
        <w:pBdr>
          <w:bottom w:val="single" w:sz="12" w:space="1" w:color="auto"/>
        </w:pBdr>
        <w:rPr>
          <w:rFonts w:eastAsia="Calibri"/>
          <w:b/>
          <w:bCs/>
        </w:rPr>
      </w:pPr>
      <w:r w:rsidRPr="0031670D">
        <w:rPr>
          <w:rFonts w:eastAsia="Calibri"/>
          <w:b/>
          <w:bCs/>
        </w:rPr>
        <w:t>ФОРМА</w:t>
      </w:r>
    </w:p>
    <w:p w:rsidR="00E0750C" w:rsidRPr="0031670D" w:rsidRDefault="00E0750C" w:rsidP="00E0750C">
      <w:pPr>
        <w:rPr>
          <w:rFonts w:eastAsia="Calibri"/>
          <w:b/>
          <w:bCs/>
        </w:rPr>
      </w:pPr>
    </w:p>
    <w:p w:rsidR="00E0750C" w:rsidRPr="0031670D" w:rsidRDefault="00E0750C" w:rsidP="00E0750C">
      <w:pPr>
        <w:jc w:val="center"/>
        <w:rPr>
          <w:rFonts w:eastAsia="Calibri"/>
          <w:b/>
          <w:bCs/>
        </w:rPr>
      </w:pPr>
      <w:r w:rsidRPr="0031670D">
        <w:rPr>
          <w:rFonts w:eastAsia="Calibri"/>
          <w:b/>
          <w:bCs/>
        </w:rPr>
        <w:t>АКТ</w:t>
      </w:r>
    </w:p>
    <w:p w:rsidR="00E0750C" w:rsidRPr="0031670D" w:rsidRDefault="00E0750C" w:rsidP="00E0750C">
      <w:pPr>
        <w:jc w:val="center"/>
        <w:rPr>
          <w:rFonts w:eastAsia="Calibri"/>
          <w:b/>
          <w:bCs/>
        </w:rPr>
      </w:pPr>
      <w:r w:rsidRPr="0031670D">
        <w:rPr>
          <w:rFonts w:eastAsia="Calibri"/>
          <w:b/>
          <w:bCs/>
        </w:rPr>
        <w:t>об исполнении Договора № __________ от «___» __________ 20__г.</w:t>
      </w:r>
    </w:p>
    <w:p w:rsidR="00E0750C" w:rsidRPr="0031670D" w:rsidRDefault="00E0750C" w:rsidP="00E0750C">
      <w:pPr>
        <w:rPr>
          <w:rFonts w:eastAsia="Calibri"/>
          <w:b/>
          <w:bCs/>
        </w:rPr>
      </w:pPr>
    </w:p>
    <w:p w:rsidR="00E0750C" w:rsidRPr="0031670D" w:rsidRDefault="00E0750C" w:rsidP="00E0750C">
      <w:pPr>
        <w:tabs>
          <w:tab w:val="right" w:pos="10206"/>
        </w:tabs>
        <w:rPr>
          <w:rFonts w:eastAsia="Calibri"/>
          <w:bCs/>
        </w:rPr>
      </w:pPr>
      <w:r w:rsidRPr="0031670D">
        <w:rPr>
          <w:rFonts w:eastAsia="Calibri"/>
          <w:bCs/>
        </w:rPr>
        <w:t>г. Москва</w:t>
      </w:r>
      <w:r w:rsidRPr="0031670D">
        <w:rPr>
          <w:rFonts w:eastAsia="Calibri"/>
          <w:bCs/>
        </w:rPr>
        <w:tab/>
        <w:t>«___» __________ 20__ г.</w:t>
      </w:r>
    </w:p>
    <w:p w:rsidR="00E0750C" w:rsidRPr="0031670D" w:rsidRDefault="00E0750C" w:rsidP="00E0750C">
      <w:pPr>
        <w:rPr>
          <w:rFonts w:eastAsia="Calibri"/>
          <w:b/>
          <w:bCs/>
        </w:rPr>
      </w:pPr>
    </w:p>
    <w:p w:rsidR="00E0750C" w:rsidRPr="0031670D" w:rsidRDefault="00E0750C" w:rsidP="00E0750C">
      <w:pPr>
        <w:rPr>
          <w:rFonts w:eastAsia="Calibri"/>
          <w:bCs/>
          <w:iCs/>
        </w:rPr>
      </w:pPr>
      <w:proofErr w:type="gramStart"/>
      <w:r w:rsidRPr="0031670D">
        <w:rPr>
          <w:rFonts w:eastAsia="Calibri"/>
          <w:bCs/>
          <w:iC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E0750C" w:rsidRPr="0031670D" w:rsidRDefault="00E0750C" w:rsidP="00E0750C">
      <w:pPr>
        <w:rPr>
          <w:rFonts w:eastAsia="Calibri"/>
          <w:bCs/>
          <w:iCs/>
        </w:rPr>
      </w:pPr>
      <w:r w:rsidRPr="0031670D">
        <w:rPr>
          <w:rFonts w:eastAsia="Calibri"/>
          <w:bCs/>
          <w:iCs/>
        </w:rPr>
        <w:t xml:space="preserve">Подписание настоящего акта не подтверждает отсутствие претензий у Заказчика в отношении </w:t>
      </w:r>
      <w:r>
        <w:rPr>
          <w:rFonts w:eastAsia="Calibri"/>
          <w:bCs/>
          <w:iCs/>
        </w:rPr>
        <w:t>работ</w:t>
      </w:r>
      <w:r w:rsidRPr="0031670D">
        <w:rPr>
          <w:rFonts w:eastAsia="Calibri"/>
          <w:bCs/>
          <w:iCs/>
        </w:rPr>
        <w:t>.</w:t>
      </w:r>
    </w:p>
    <w:p w:rsidR="00E0750C" w:rsidRPr="0031670D" w:rsidRDefault="00E0750C" w:rsidP="00E0750C">
      <w:pPr>
        <w:rPr>
          <w:rFonts w:eastAsia="Calibri"/>
          <w:bCs/>
          <w:iCs/>
        </w:rPr>
      </w:pPr>
      <w:r w:rsidRPr="0031670D">
        <w:rPr>
          <w:rFonts w:eastAsia="Calibri"/>
          <w:bCs/>
          <w:iCs/>
        </w:rPr>
        <w:t xml:space="preserve">Настоящий акт </w:t>
      </w:r>
      <w:r w:rsidRPr="0031670D">
        <w:rPr>
          <w:rFonts w:eastAsia="Calibri"/>
          <w:bCs/>
          <w:iCs/>
          <w:lang w:val="lv-LV"/>
        </w:rPr>
        <w:t>составлен</w:t>
      </w:r>
      <w:r w:rsidRPr="0031670D">
        <w:rPr>
          <w:rFonts w:eastAsia="Calibri"/>
          <w:bCs/>
          <w:iCs/>
        </w:rPr>
        <w:t xml:space="preserve"> </w:t>
      </w:r>
      <w:r w:rsidRPr="0031670D">
        <w:rPr>
          <w:rFonts w:eastAsia="Calibri"/>
          <w:bCs/>
          <w:iCs/>
          <w:lang w:val="lv-LV"/>
        </w:rPr>
        <w:t>в 2 (двух)</w:t>
      </w:r>
      <w:r w:rsidRPr="0031670D">
        <w:rPr>
          <w:rFonts w:eastAsia="Calibri"/>
          <w:bCs/>
          <w:iCs/>
        </w:rPr>
        <w:t xml:space="preserve"> </w:t>
      </w:r>
      <w:r w:rsidRPr="0031670D">
        <w:rPr>
          <w:rFonts w:eastAsia="Calibri"/>
          <w:bCs/>
          <w:iCs/>
          <w:lang w:val="lv-LV"/>
        </w:rPr>
        <w:t>экземплярах, имеющих</w:t>
      </w:r>
      <w:r w:rsidRPr="0031670D">
        <w:rPr>
          <w:rFonts w:eastAsia="Calibri"/>
          <w:bCs/>
          <w:iCs/>
        </w:rPr>
        <w:t xml:space="preserve"> </w:t>
      </w:r>
      <w:r w:rsidRPr="0031670D">
        <w:rPr>
          <w:rFonts w:eastAsia="Calibri"/>
          <w:bCs/>
          <w:iCs/>
          <w:lang w:val="lv-LV"/>
        </w:rPr>
        <w:t>одинаковую</w:t>
      </w:r>
      <w:r w:rsidRPr="0031670D">
        <w:rPr>
          <w:rFonts w:eastAsia="Calibri"/>
          <w:bCs/>
          <w:iCs/>
        </w:rPr>
        <w:t xml:space="preserve"> </w:t>
      </w:r>
      <w:r w:rsidRPr="0031670D">
        <w:rPr>
          <w:rFonts w:eastAsia="Calibri"/>
          <w:bCs/>
          <w:iCs/>
          <w:lang w:val="lv-LV"/>
        </w:rPr>
        <w:t>юридическую</w:t>
      </w:r>
      <w:r w:rsidRPr="0031670D">
        <w:rPr>
          <w:rFonts w:eastAsia="Calibri"/>
          <w:bCs/>
          <w:iCs/>
        </w:rPr>
        <w:t xml:space="preserve"> </w:t>
      </w:r>
      <w:r w:rsidRPr="0031670D">
        <w:rPr>
          <w:rFonts w:eastAsia="Calibri"/>
          <w:bCs/>
          <w:iCs/>
          <w:lang w:val="lv-LV"/>
        </w:rPr>
        <w:t>силу, по</w:t>
      </w:r>
      <w:r w:rsidRPr="0031670D">
        <w:rPr>
          <w:rFonts w:eastAsia="Calibri"/>
          <w:bCs/>
          <w:iCs/>
        </w:rPr>
        <w:t xml:space="preserve"> </w:t>
      </w:r>
      <w:r w:rsidRPr="0031670D">
        <w:rPr>
          <w:rFonts w:eastAsia="Calibri"/>
          <w:bCs/>
          <w:iCs/>
          <w:lang w:val="lv-LV"/>
        </w:rPr>
        <w:t>одному</w:t>
      </w:r>
      <w:r w:rsidRPr="0031670D">
        <w:rPr>
          <w:rFonts w:eastAsia="Calibri"/>
          <w:bCs/>
          <w:iCs/>
        </w:rPr>
        <w:t xml:space="preserve"> </w:t>
      </w:r>
      <w:r w:rsidRPr="0031670D">
        <w:rPr>
          <w:rFonts w:eastAsia="Calibri"/>
          <w:bCs/>
          <w:iCs/>
          <w:lang w:val="lv-LV"/>
        </w:rPr>
        <w:t>для</w:t>
      </w:r>
      <w:r w:rsidRPr="0031670D">
        <w:rPr>
          <w:rFonts w:eastAsia="Calibri"/>
          <w:bCs/>
          <w:iCs/>
        </w:rPr>
        <w:t xml:space="preserve"> </w:t>
      </w:r>
      <w:r w:rsidRPr="0031670D">
        <w:rPr>
          <w:rFonts w:eastAsia="Calibri"/>
          <w:bCs/>
          <w:iCs/>
          <w:lang w:val="lv-LV"/>
        </w:rPr>
        <w:t>каждой</w:t>
      </w:r>
      <w:r w:rsidRPr="0031670D">
        <w:rPr>
          <w:rFonts w:eastAsia="Calibri"/>
          <w:bCs/>
          <w:iCs/>
        </w:rPr>
        <w:t xml:space="preserve"> из </w:t>
      </w:r>
      <w:r>
        <w:rPr>
          <w:rFonts w:eastAsia="Calibri"/>
          <w:bCs/>
          <w:iCs/>
          <w:lang w:val="lv-LV"/>
        </w:rPr>
        <w:t>Сторон.</w:t>
      </w:r>
    </w:p>
    <w:p w:rsidR="00E0750C" w:rsidRPr="0031670D" w:rsidRDefault="00E0750C" w:rsidP="00E0750C">
      <w:pPr>
        <w:rPr>
          <w:rFonts w:eastAsia="Calibri"/>
          <w:bCs/>
          <w:iCs/>
        </w:rPr>
      </w:pPr>
    </w:p>
    <w:p w:rsidR="00E0750C" w:rsidRPr="0031670D" w:rsidRDefault="00E0750C" w:rsidP="00E0750C">
      <w:pPr>
        <w:rPr>
          <w:rFonts w:eastAsia="Calibri"/>
          <w:bCs/>
          <w:iCs/>
        </w:rPr>
      </w:pPr>
    </w:p>
    <w:tbl>
      <w:tblPr>
        <w:tblW w:w="0" w:type="auto"/>
        <w:tblLook w:val="01E0"/>
      </w:tblPr>
      <w:tblGrid>
        <w:gridCol w:w="5211"/>
        <w:gridCol w:w="5103"/>
      </w:tblGrid>
      <w:tr w:rsidR="00E0750C" w:rsidRPr="0031670D" w:rsidTr="00601855">
        <w:trPr>
          <w:trHeight w:val="1252"/>
        </w:trPr>
        <w:tc>
          <w:tcPr>
            <w:tcW w:w="5211" w:type="dxa"/>
          </w:tcPr>
          <w:p w:rsidR="00E0750C" w:rsidRPr="0031670D" w:rsidRDefault="00E0750C" w:rsidP="00601855">
            <w:pPr>
              <w:rPr>
                <w:rFonts w:eastAsia="Calibri"/>
                <w:b/>
                <w:bCs/>
                <w:iCs/>
              </w:rPr>
            </w:pPr>
            <w:r w:rsidRPr="0031670D">
              <w:rPr>
                <w:rFonts w:eastAsia="Calibri"/>
                <w:b/>
                <w:bCs/>
                <w:iCs/>
              </w:rPr>
              <w:t>ЗАКАЗЧИК:</w:t>
            </w:r>
          </w:p>
          <w:p w:rsidR="00E0750C" w:rsidRPr="0031670D" w:rsidRDefault="00E0750C" w:rsidP="00601855">
            <w:pPr>
              <w:rPr>
                <w:rFonts w:eastAsia="Calibri"/>
                <w:bCs/>
                <w:iCs/>
              </w:rPr>
            </w:pPr>
          </w:p>
          <w:p w:rsidR="00E0750C" w:rsidRPr="0031670D" w:rsidRDefault="00E0750C" w:rsidP="00601855">
            <w:pPr>
              <w:rPr>
                <w:rFonts w:eastAsia="Calibri"/>
                <w:bCs/>
                <w:iCs/>
              </w:rPr>
            </w:pPr>
          </w:p>
          <w:p w:rsidR="00E0750C" w:rsidRPr="0031670D" w:rsidRDefault="00E0750C" w:rsidP="00601855">
            <w:pPr>
              <w:rPr>
                <w:rFonts w:eastAsia="Calibri"/>
                <w:bCs/>
                <w:iCs/>
              </w:rPr>
            </w:pPr>
            <w:r w:rsidRPr="0031670D">
              <w:rPr>
                <w:rFonts w:eastAsia="Calibri"/>
                <w:bCs/>
                <w:iCs/>
              </w:rPr>
              <w:t>_______________ /_______________</w:t>
            </w:r>
          </w:p>
        </w:tc>
        <w:tc>
          <w:tcPr>
            <w:tcW w:w="5103" w:type="dxa"/>
          </w:tcPr>
          <w:p w:rsidR="00E0750C" w:rsidRPr="0031670D" w:rsidRDefault="00E0750C" w:rsidP="00601855">
            <w:pPr>
              <w:rPr>
                <w:rFonts w:eastAsia="Calibri"/>
                <w:b/>
                <w:bCs/>
                <w:iCs/>
              </w:rPr>
            </w:pPr>
            <w:r w:rsidRPr="0031670D">
              <w:rPr>
                <w:rFonts w:eastAsia="Calibri"/>
                <w:b/>
                <w:bCs/>
                <w:iCs/>
              </w:rPr>
              <w:t>ИСПОЛНИТЕЛЬ:</w:t>
            </w:r>
          </w:p>
          <w:p w:rsidR="00E0750C" w:rsidRPr="0031670D" w:rsidRDefault="00E0750C" w:rsidP="00601855">
            <w:pPr>
              <w:rPr>
                <w:rFonts w:eastAsia="Calibri"/>
                <w:bCs/>
                <w:iCs/>
              </w:rPr>
            </w:pPr>
          </w:p>
          <w:p w:rsidR="00E0750C" w:rsidRPr="0031670D" w:rsidRDefault="00E0750C" w:rsidP="00601855">
            <w:pPr>
              <w:rPr>
                <w:rFonts w:eastAsia="Calibri"/>
                <w:bCs/>
                <w:iCs/>
              </w:rPr>
            </w:pPr>
          </w:p>
          <w:p w:rsidR="00E0750C" w:rsidRPr="0031670D" w:rsidRDefault="00E0750C" w:rsidP="00601855">
            <w:pPr>
              <w:rPr>
                <w:rFonts w:eastAsia="Calibri"/>
                <w:bCs/>
                <w:iCs/>
              </w:rPr>
            </w:pPr>
            <w:r w:rsidRPr="0031670D">
              <w:rPr>
                <w:rFonts w:eastAsia="Calibri"/>
                <w:bCs/>
                <w:iCs/>
              </w:rPr>
              <w:t>_______________ /_______________</w:t>
            </w:r>
          </w:p>
        </w:tc>
      </w:tr>
    </w:tbl>
    <w:p w:rsidR="00E0750C" w:rsidRPr="0031670D" w:rsidRDefault="00E0750C" w:rsidP="00E0750C">
      <w:pPr>
        <w:rPr>
          <w:rFonts w:eastAsia="Calibri"/>
          <w:bCs/>
          <w:iCs/>
        </w:rPr>
      </w:pPr>
    </w:p>
    <w:p w:rsidR="00E0750C" w:rsidRDefault="00E0750C" w:rsidP="00E0750C">
      <w:pPr>
        <w:jc w:val="center"/>
        <w:rPr>
          <w:rFonts w:eastAsia="Calibri"/>
          <w:b/>
          <w:bCs/>
          <w:iCs/>
        </w:rPr>
      </w:pPr>
      <w:r w:rsidRPr="0031670D">
        <w:rPr>
          <w:rFonts w:eastAsia="Calibri"/>
          <w:b/>
          <w:bCs/>
          <w:iCs/>
        </w:rPr>
        <w:t>Форма акта согласована Сторонами:</w:t>
      </w:r>
    </w:p>
    <w:p w:rsidR="00E0750C" w:rsidRPr="0031670D" w:rsidRDefault="00E0750C" w:rsidP="00E0750C">
      <w:pPr>
        <w:jc w:val="center"/>
        <w:rPr>
          <w:rFonts w:eastAsia="Calibri"/>
          <w:b/>
          <w:bCs/>
          <w:iCs/>
        </w:rPr>
      </w:pPr>
    </w:p>
    <w:tbl>
      <w:tblPr>
        <w:tblW w:w="10173" w:type="dxa"/>
        <w:tblLook w:val="00A0"/>
      </w:tblPr>
      <w:tblGrid>
        <w:gridCol w:w="5211"/>
        <w:gridCol w:w="4962"/>
      </w:tblGrid>
      <w:tr w:rsidR="00E0750C" w:rsidRPr="00AF3775" w:rsidTr="00601855">
        <w:tc>
          <w:tcPr>
            <w:tcW w:w="5211" w:type="dxa"/>
          </w:tcPr>
          <w:p w:rsidR="00E0750C" w:rsidRPr="00273485" w:rsidRDefault="00E0750C" w:rsidP="00601855">
            <w:pPr>
              <w:rPr>
                <w:b/>
                <w:bCs/>
              </w:rPr>
            </w:pPr>
            <w:r w:rsidRPr="00273485">
              <w:rPr>
                <w:b/>
                <w:bCs/>
              </w:rPr>
              <w:t>ЗАКАЗЧИК:</w:t>
            </w:r>
          </w:p>
        </w:tc>
        <w:tc>
          <w:tcPr>
            <w:tcW w:w="4962" w:type="dxa"/>
          </w:tcPr>
          <w:p w:rsidR="00E0750C" w:rsidRPr="00273485" w:rsidRDefault="00E0750C" w:rsidP="00601855">
            <w:pPr>
              <w:rPr>
                <w:b/>
                <w:bCs/>
              </w:rPr>
            </w:pPr>
            <w:r w:rsidRPr="00273485">
              <w:rPr>
                <w:b/>
                <w:bCs/>
              </w:rPr>
              <w:t>ИСПОЛНИТЕЛЬ:</w:t>
            </w:r>
          </w:p>
        </w:tc>
      </w:tr>
      <w:tr w:rsidR="00E0750C" w:rsidRPr="00AF3775" w:rsidTr="00601855">
        <w:trPr>
          <w:trHeight w:val="1414"/>
        </w:trPr>
        <w:tc>
          <w:tcPr>
            <w:tcW w:w="5211" w:type="dxa"/>
          </w:tcPr>
          <w:p w:rsidR="00E0750C" w:rsidRPr="00273485" w:rsidRDefault="00E0750C" w:rsidP="00601855">
            <w:pPr>
              <w:rPr>
                <w:b/>
                <w:bCs/>
              </w:rPr>
            </w:pPr>
            <w:r w:rsidRPr="00273485">
              <w:rPr>
                <w:b/>
                <w:bCs/>
              </w:rPr>
              <w:t xml:space="preserve">ФГУП «Московский эндокринный завод» </w:t>
            </w:r>
          </w:p>
          <w:p w:rsidR="00E0750C" w:rsidRPr="00AF3775" w:rsidRDefault="00E0750C" w:rsidP="00601855">
            <w:pPr>
              <w:rPr>
                <w:bCs/>
              </w:rPr>
            </w:pPr>
            <w:r w:rsidRPr="0050386D">
              <w:rPr>
                <w:bCs/>
              </w:rPr>
              <w:t>Генеральный директор</w:t>
            </w:r>
          </w:p>
          <w:p w:rsidR="00E0750C" w:rsidRPr="00AF3775" w:rsidRDefault="00E0750C" w:rsidP="00601855">
            <w:pPr>
              <w:rPr>
                <w:bCs/>
              </w:rPr>
            </w:pPr>
          </w:p>
          <w:p w:rsidR="00E0750C" w:rsidRPr="00AF3775" w:rsidRDefault="00E0750C" w:rsidP="00601855">
            <w:pPr>
              <w:rPr>
                <w:bCs/>
              </w:rPr>
            </w:pPr>
          </w:p>
          <w:p w:rsidR="00E0750C" w:rsidRPr="00AF3775" w:rsidRDefault="00E0750C" w:rsidP="00601855">
            <w:pPr>
              <w:rPr>
                <w:highlight w:val="yellow"/>
              </w:rPr>
            </w:pPr>
            <w:r w:rsidRPr="0050386D">
              <w:rPr>
                <w:bCs/>
              </w:rPr>
              <w:t xml:space="preserve">_________________ </w:t>
            </w:r>
            <w:r>
              <w:rPr>
                <w:bCs/>
                <w:lang w:val="en-US"/>
              </w:rPr>
              <w:t xml:space="preserve">/ </w:t>
            </w:r>
            <w:r w:rsidRPr="0050386D">
              <w:rPr>
                <w:bCs/>
              </w:rPr>
              <w:t>М.Ю. Фонарев</w:t>
            </w:r>
          </w:p>
        </w:tc>
        <w:tc>
          <w:tcPr>
            <w:tcW w:w="4962" w:type="dxa"/>
          </w:tcPr>
          <w:p w:rsidR="00E0750C" w:rsidRPr="00AF3775" w:rsidRDefault="00E0750C" w:rsidP="00601855">
            <w:pPr>
              <w:autoSpaceDE w:val="0"/>
              <w:autoSpaceDN w:val="0"/>
              <w:adjustRightInd w:val="0"/>
              <w:rPr>
                <w:bCs/>
              </w:rPr>
            </w:pPr>
          </w:p>
          <w:p w:rsidR="00E0750C" w:rsidRPr="00AF3775" w:rsidRDefault="00E0750C" w:rsidP="00601855">
            <w:pPr>
              <w:autoSpaceDE w:val="0"/>
              <w:autoSpaceDN w:val="0"/>
              <w:adjustRightInd w:val="0"/>
              <w:rPr>
                <w:bCs/>
              </w:rPr>
            </w:pPr>
          </w:p>
          <w:p w:rsidR="00E0750C" w:rsidRPr="00AF3775" w:rsidRDefault="00E0750C" w:rsidP="00601855">
            <w:pPr>
              <w:autoSpaceDE w:val="0"/>
              <w:autoSpaceDN w:val="0"/>
              <w:adjustRightInd w:val="0"/>
              <w:rPr>
                <w:bCs/>
              </w:rPr>
            </w:pPr>
          </w:p>
          <w:p w:rsidR="00E0750C" w:rsidRPr="00AF3775" w:rsidRDefault="00E0750C" w:rsidP="00601855">
            <w:pPr>
              <w:autoSpaceDE w:val="0"/>
              <w:autoSpaceDN w:val="0"/>
              <w:adjustRightInd w:val="0"/>
              <w:rPr>
                <w:bCs/>
              </w:rPr>
            </w:pPr>
          </w:p>
          <w:p w:rsidR="00E0750C" w:rsidRPr="00C10370" w:rsidRDefault="00E0750C" w:rsidP="00601855">
            <w:r w:rsidRPr="0050386D">
              <w:rPr>
                <w:bCs/>
              </w:rPr>
              <w:t xml:space="preserve">_________________ </w:t>
            </w:r>
          </w:p>
        </w:tc>
      </w:tr>
    </w:tbl>
    <w:p w:rsidR="00E0750C" w:rsidRDefault="00E0750C" w:rsidP="00E0750C">
      <w:pPr>
        <w:spacing w:after="200" w:line="276" w:lineRule="auto"/>
        <w:rPr>
          <w:bCs/>
        </w:rPr>
      </w:pPr>
      <w:r>
        <w:rPr>
          <w:bCs/>
        </w:rPr>
        <w:br w:type="page"/>
      </w:r>
    </w:p>
    <w:p w:rsidR="00E0750C" w:rsidRDefault="00E0750C" w:rsidP="00E0750C">
      <w:pPr>
        <w:rPr>
          <w:bCs/>
        </w:rPr>
      </w:pPr>
    </w:p>
    <w:p w:rsidR="00E0750C" w:rsidRPr="00EF2199" w:rsidRDefault="00E0750C" w:rsidP="00E0750C">
      <w:pPr>
        <w:jc w:val="right"/>
        <w:rPr>
          <w:b/>
          <w:bCs/>
        </w:rPr>
      </w:pPr>
      <w:r w:rsidRPr="009651C4">
        <w:rPr>
          <w:b/>
          <w:bCs/>
        </w:rPr>
        <w:t>Приложение № 4</w:t>
      </w:r>
    </w:p>
    <w:p w:rsidR="00E0750C" w:rsidRPr="00EF2199" w:rsidRDefault="00E0750C" w:rsidP="00E0750C">
      <w:pPr>
        <w:ind w:left="2832"/>
        <w:jc w:val="right"/>
        <w:rPr>
          <w:b/>
          <w:bCs/>
        </w:rPr>
      </w:pPr>
      <w:r w:rsidRPr="009651C4">
        <w:rPr>
          <w:b/>
          <w:bCs/>
        </w:rPr>
        <w:t>к Договору №</w:t>
      </w:r>
      <w:r>
        <w:rPr>
          <w:b/>
          <w:bCs/>
        </w:rPr>
        <w:t xml:space="preserve"> </w:t>
      </w:r>
      <w:r w:rsidRPr="009651C4">
        <w:rPr>
          <w:b/>
          <w:bCs/>
        </w:rPr>
        <w:t>__________</w:t>
      </w:r>
    </w:p>
    <w:p w:rsidR="00E0750C" w:rsidRPr="00EF2199" w:rsidRDefault="00E0750C" w:rsidP="00E0750C">
      <w:pPr>
        <w:ind w:left="2832"/>
        <w:jc w:val="right"/>
        <w:rPr>
          <w:b/>
          <w:bCs/>
        </w:rPr>
      </w:pPr>
      <w:r w:rsidRPr="009651C4">
        <w:rPr>
          <w:b/>
          <w:bCs/>
        </w:rPr>
        <w:t>от «___»</w:t>
      </w:r>
      <w:r>
        <w:rPr>
          <w:b/>
          <w:bCs/>
        </w:rPr>
        <w:t xml:space="preserve"> </w:t>
      </w:r>
      <w:r w:rsidRPr="009651C4">
        <w:rPr>
          <w:b/>
          <w:bCs/>
        </w:rPr>
        <w:t>____________ 2018г.</w:t>
      </w:r>
    </w:p>
    <w:p w:rsidR="00E0750C" w:rsidRPr="00EF2199" w:rsidRDefault="00E0750C" w:rsidP="00E0750C">
      <w:pPr>
        <w:ind w:left="2832"/>
        <w:jc w:val="right"/>
        <w:rPr>
          <w:b/>
          <w:bCs/>
        </w:rPr>
      </w:pPr>
    </w:p>
    <w:p w:rsidR="00E0750C" w:rsidRDefault="00E0750C" w:rsidP="00E0750C">
      <w:pPr>
        <w:jc w:val="center"/>
        <w:rPr>
          <w:b/>
          <w:bCs/>
        </w:rPr>
      </w:pPr>
      <w:r w:rsidRPr="00042844">
        <w:rPr>
          <w:b/>
          <w:bCs/>
        </w:rPr>
        <w:t>АНТИКОРРУПЦИОННАЯ ОГОВОРКА</w:t>
      </w:r>
    </w:p>
    <w:p w:rsidR="00E0750C" w:rsidRDefault="00E0750C" w:rsidP="00E0750C">
      <w:pPr>
        <w:pStyle w:val="Text"/>
        <w:spacing w:after="0"/>
        <w:jc w:val="both"/>
        <w:rPr>
          <w:szCs w:val="24"/>
          <w:lang w:val="ru-RU"/>
        </w:rPr>
      </w:pPr>
    </w:p>
    <w:p w:rsidR="00E0750C" w:rsidRDefault="00E0750C" w:rsidP="00E0750C">
      <w:pPr>
        <w:pStyle w:val="Text"/>
        <w:spacing w:after="0"/>
        <w:rPr>
          <w:b/>
          <w:szCs w:val="24"/>
          <w:lang w:val="ru-RU"/>
        </w:rPr>
      </w:pPr>
      <w:r w:rsidRPr="00042844">
        <w:rPr>
          <w:b/>
          <w:szCs w:val="24"/>
          <w:lang w:val="ru-RU"/>
        </w:rPr>
        <w:t>Статья 1</w:t>
      </w:r>
    </w:p>
    <w:p w:rsidR="00E0750C" w:rsidRPr="005E2A91" w:rsidRDefault="00E0750C" w:rsidP="00E0750C">
      <w:pPr>
        <w:autoSpaceDE w:val="0"/>
        <w:autoSpaceDN w:val="0"/>
        <w:adjustRightInd w:val="0"/>
      </w:pPr>
      <w:r w:rsidRPr="00042844">
        <w:t>1.1. Настоящим каждая Сторона гарантирует, что при заключении настоящего Договора и исполнении своих обязательств по нему, Стороны:</w:t>
      </w:r>
    </w:p>
    <w:p w:rsidR="00E0750C" w:rsidRPr="005E2A91" w:rsidRDefault="00E0750C" w:rsidP="00E0750C">
      <w:pPr>
        <w:autoSpaceDE w:val="0"/>
        <w:autoSpaceDN w:val="0"/>
        <w:adjustRightInd w:val="0"/>
      </w:pPr>
      <w:r w:rsidRPr="00042844">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E0750C" w:rsidRPr="005E2A91" w:rsidRDefault="00E0750C" w:rsidP="00E0750C">
      <w:pPr>
        <w:pStyle w:val="Text"/>
        <w:spacing w:after="0"/>
        <w:jc w:val="both"/>
        <w:rPr>
          <w:szCs w:val="24"/>
          <w:lang w:val="ru-RU"/>
        </w:rPr>
      </w:pPr>
      <w:r w:rsidRPr="00042844">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0750C" w:rsidRPr="005E2A91" w:rsidRDefault="00E0750C" w:rsidP="00E0750C">
      <w:pPr>
        <w:pStyle w:val="Text"/>
        <w:spacing w:after="0"/>
        <w:jc w:val="both"/>
        <w:rPr>
          <w:szCs w:val="24"/>
          <w:lang w:val="ru-RU"/>
        </w:rPr>
      </w:pPr>
      <w:r w:rsidRPr="00042844">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0750C" w:rsidRDefault="00E0750C" w:rsidP="00E0750C">
      <w:pPr>
        <w:pStyle w:val="Text"/>
        <w:spacing w:after="0"/>
        <w:jc w:val="both"/>
        <w:rPr>
          <w:szCs w:val="24"/>
          <w:lang w:val="ru-RU"/>
        </w:rPr>
      </w:pPr>
      <w:r w:rsidRPr="00042844">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0750C" w:rsidRDefault="00E0750C" w:rsidP="00E0750C">
      <w:pPr>
        <w:pStyle w:val="Text"/>
        <w:spacing w:after="0"/>
        <w:jc w:val="both"/>
        <w:rPr>
          <w:szCs w:val="24"/>
          <w:lang w:val="ru-RU"/>
        </w:rPr>
      </w:pPr>
      <w:r w:rsidRPr="00042844">
        <w:rPr>
          <w:szCs w:val="24"/>
          <w:lang w:val="ru-RU"/>
        </w:rPr>
        <w:t>1.1.5. запрещают своим работникам принимать или предлагать любым лицам выплатит</w:t>
      </w:r>
      <w:proofErr w:type="gramStart"/>
      <w:r w:rsidRPr="00042844">
        <w:rPr>
          <w:szCs w:val="24"/>
          <w:lang w:val="ru-RU"/>
        </w:rPr>
        <w:t>ь(</w:t>
      </w:r>
      <w:proofErr w:type="gramEnd"/>
      <w:r w:rsidRPr="00042844">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0750C" w:rsidRDefault="00E0750C" w:rsidP="00E0750C">
      <w:pPr>
        <w:pStyle w:val="Text"/>
        <w:spacing w:after="0"/>
        <w:jc w:val="both"/>
        <w:rPr>
          <w:szCs w:val="24"/>
          <w:lang w:val="ru-RU"/>
        </w:rPr>
      </w:pPr>
      <w:r w:rsidRPr="00042844">
        <w:rPr>
          <w:szCs w:val="24"/>
          <w:lang w:val="ru-RU"/>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42844">
        <w:rPr>
          <w:szCs w:val="24"/>
          <w:lang w:val="ru-RU"/>
        </w:rPr>
        <w:t>аффилированных</w:t>
      </w:r>
      <w:proofErr w:type="spellEnd"/>
      <w:r w:rsidRPr="00042844">
        <w:rPr>
          <w:szCs w:val="24"/>
          <w:lang w:val="ru-RU"/>
        </w:rPr>
        <w:t xml:space="preserve"> лиц или с</w:t>
      </w:r>
      <w:r>
        <w:rPr>
          <w:szCs w:val="24"/>
          <w:lang w:val="ru-RU"/>
        </w:rPr>
        <w:t>о</w:t>
      </w:r>
      <w:r w:rsidRPr="00042844">
        <w:rPr>
          <w:szCs w:val="24"/>
          <w:lang w:val="ru-RU"/>
        </w:rPr>
        <w:t>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0750C" w:rsidRDefault="00E0750C" w:rsidP="00E0750C">
      <w:pPr>
        <w:pStyle w:val="Text"/>
        <w:spacing w:after="0"/>
        <w:jc w:val="both"/>
        <w:rPr>
          <w:szCs w:val="24"/>
          <w:lang w:val="ru-RU"/>
        </w:rPr>
      </w:pPr>
      <w:r w:rsidRPr="00042844">
        <w:rPr>
          <w:szCs w:val="24"/>
          <w:lang w:val="ru-RU"/>
        </w:rPr>
        <w:t xml:space="preserve">1.2. Под «разумными мерами» для предотвращения совершения коррупционных действий со стороны их </w:t>
      </w:r>
      <w:proofErr w:type="spellStart"/>
      <w:r w:rsidRPr="00042844">
        <w:rPr>
          <w:szCs w:val="24"/>
          <w:lang w:val="ru-RU"/>
        </w:rPr>
        <w:t>аффилированных</w:t>
      </w:r>
      <w:proofErr w:type="spellEnd"/>
      <w:r w:rsidRPr="00042844">
        <w:rPr>
          <w:szCs w:val="24"/>
          <w:lang w:val="ru-RU"/>
        </w:rPr>
        <w:t xml:space="preserve"> лиц или посредников, помимо прочего,  Стороны понимают:</w:t>
      </w:r>
    </w:p>
    <w:p w:rsidR="00E0750C" w:rsidRDefault="00E0750C" w:rsidP="00E0750C">
      <w:pPr>
        <w:pStyle w:val="Text"/>
        <w:spacing w:after="0"/>
        <w:jc w:val="both"/>
        <w:rPr>
          <w:szCs w:val="24"/>
          <w:lang w:val="ru-RU"/>
        </w:rPr>
      </w:pPr>
      <w:r w:rsidRPr="00042844">
        <w:rPr>
          <w:szCs w:val="24"/>
          <w:lang w:val="ru-RU"/>
        </w:rPr>
        <w:t xml:space="preserve">1.2.1. проведение инструктажа </w:t>
      </w:r>
      <w:proofErr w:type="spellStart"/>
      <w:r w:rsidRPr="00042844">
        <w:rPr>
          <w:szCs w:val="24"/>
          <w:lang w:val="ru-RU"/>
        </w:rPr>
        <w:t>аффилированных</w:t>
      </w:r>
      <w:proofErr w:type="spellEnd"/>
      <w:r w:rsidRPr="00042844">
        <w:rPr>
          <w:szCs w:val="24"/>
          <w:lang w:val="ru-RU"/>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E0750C" w:rsidRDefault="00E0750C" w:rsidP="00E0750C">
      <w:pPr>
        <w:pStyle w:val="Text"/>
        <w:spacing w:after="0"/>
        <w:jc w:val="both"/>
        <w:rPr>
          <w:szCs w:val="24"/>
          <w:lang w:val="ru-RU"/>
        </w:rPr>
      </w:pPr>
      <w:r w:rsidRPr="00042844">
        <w:rPr>
          <w:szCs w:val="24"/>
          <w:lang w:val="ru-RU"/>
        </w:rPr>
        <w:t xml:space="preserve">1.2.2. включение в договоры с </w:t>
      </w:r>
      <w:proofErr w:type="spellStart"/>
      <w:r w:rsidRPr="00042844">
        <w:rPr>
          <w:szCs w:val="24"/>
          <w:lang w:val="ru-RU"/>
        </w:rPr>
        <w:t>аффилированными</w:t>
      </w:r>
      <w:proofErr w:type="spellEnd"/>
      <w:r w:rsidRPr="00042844">
        <w:rPr>
          <w:szCs w:val="24"/>
          <w:lang w:val="ru-RU"/>
        </w:rPr>
        <w:t xml:space="preserve"> лицами или посредниками </w:t>
      </w:r>
      <w:proofErr w:type="spellStart"/>
      <w:r w:rsidRPr="00042844">
        <w:rPr>
          <w:szCs w:val="24"/>
          <w:lang w:val="ru-RU"/>
        </w:rPr>
        <w:t>антикоррупционной</w:t>
      </w:r>
      <w:proofErr w:type="spellEnd"/>
      <w:r w:rsidRPr="00042844">
        <w:rPr>
          <w:szCs w:val="24"/>
          <w:lang w:val="ru-RU"/>
        </w:rPr>
        <w:t xml:space="preserve"> оговорки;</w:t>
      </w:r>
    </w:p>
    <w:p w:rsidR="00E0750C" w:rsidRDefault="00E0750C" w:rsidP="00E0750C">
      <w:pPr>
        <w:pStyle w:val="Text"/>
        <w:spacing w:after="0"/>
        <w:jc w:val="both"/>
        <w:rPr>
          <w:szCs w:val="24"/>
          <w:lang w:val="ru-RU"/>
        </w:rPr>
      </w:pPr>
      <w:r w:rsidRPr="00042844">
        <w:rPr>
          <w:szCs w:val="24"/>
          <w:lang w:val="ru-RU"/>
        </w:rPr>
        <w:t xml:space="preserve">1.2.3. неиспользование </w:t>
      </w:r>
      <w:proofErr w:type="spellStart"/>
      <w:r w:rsidRPr="00042844">
        <w:rPr>
          <w:szCs w:val="24"/>
          <w:lang w:val="ru-RU"/>
        </w:rPr>
        <w:t>аффилированных</w:t>
      </w:r>
      <w:proofErr w:type="spellEnd"/>
      <w:r w:rsidRPr="00042844">
        <w:rPr>
          <w:szCs w:val="24"/>
          <w:lang w:val="ru-RU"/>
        </w:rPr>
        <w:t xml:space="preserve"> лиц или посредников в качестве канала </w:t>
      </w:r>
      <w:proofErr w:type="spellStart"/>
      <w:r w:rsidRPr="00042844">
        <w:rPr>
          <w:szCs w:val="24"/>
          <w:lang w:val="ru-RU"/>
        </w:rPr>
        <w:t>аффилированных</w:t>
      </w:r>
      <w:proofErr w:type="spellEnd"/>
      <w:r w:rsidRPr="00042844">
        <w:rPr>
          <w:szCs w:val="24"/>
          <w:lang w:val="ru-RU"/>
        </w:rPr>
        <w:t xml:space="preserve"> лиц или любых посредников для совершения коррупционных действий;</w:t>
      </w:r>
    </w:p>
    <w:p w:rsidR="00E0750C" w:rsidRDefault="00E0750C" w:rsidP="00E0750C">
      <w:pPr>
        <w:pStyle w:val="Text"/>
        <w:spacing w:after="0"/>
        <w:jc w:val="both"/>
        <w:rPr>
          <w:szCs w:val="24"/>
          <w:lang w:val="ru-RU"/>
        </w:rPr>
      </w:pPr>
      <w:r w:rsidRPr="00042844">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0750C" w:rsidRDefault="00E0750C" w:rsidP="00E0750C">
      <w:pPr>
        <w:pStyle w:val="Text"/>
        <w:spacing w:after="0"/>
        <w:jc w:val="both"/>
        <w:rPr>
          <w:szCs w:val="24"/>
          <w:lang w:val="ru-RU"/>
        </w:rPr>
      </w:pPr>
      <w:r w:rsidRPr="00042844">
        <w:rPr>
          <w:szCs w:val="24"/>
          <w:lang w:val="ru-RU"/>
        </w:rPr>
        <w:t xml:space="preserve">1.2.5. осуществление выплат </w:t>
      </w:r>
      <w:proofErr w:type="spellStart"/>
      <w:r w:rsidRPr="00042844">
        <w:rPr>
          <w:szCs w:val="24"/>
          <w:lang w:val="ru-RU"/>
        </w:rPr>
        <w:t>аффилированным</w:t>
      </w:r>
      <w:proofErr w:type="spellEnd"/>
      <w:r w:rsidRPr="00042844">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E0750C" w:rsidRDefault="00E0750C" w:rsidP="00E0750C">
      <w:pPr>
        <w:pStyle w:val="Text"/>
        <w:spacing w:after="0"/>
        <w:jc w:val="both"/>
        <w:rPr>
          <w:szCs w:val="24"/>
          <w:lang w:val="ru-RU"/>
        </w:rPr>
      </w:pPr>
    </w:p>
    <w:p w:rsidR="00E0750C" w:rsidRDefault="00E0750C" w:rsidP="00E0750C">
      <w:pPr>
        <w:pStyle w:val="Text"/>
        <w:spacing w:after="0"/>
        <w:jc w:val="both"/>
        <w:rPr>
          <w:b/>
          <w:szCs w:val="24"/>
          <w:lang w:val="ru-RU"/>
        </w:rPr>
      </w:pPr>
      <w:r w:rsidRPr="00042844">
        <w:rPr>
          <w:b/>
          <w:szCs w:val="24"/>
          <w:lang w:val="ru-RU"/>
        </w:rPr>
        <w:t>Статья 2</w:t>
      </w:r>
    </w:p>
    <w:p w:rsidR="00E0750C" w:rsidRPr="005E2A91" w:rsidRDefault="00E0750C" w:rsidP="00E0750C">
      <w:pPr>
        <w:pStyle w:val="Text"/>
        <w:spacing w:after="0"/>
        <w:jc w:val="both"/>
        <w:rPr>
          <w:szCs w:val="24"/>
          <w:lang w:val="ru-RU"/>
        </w:rPr>
      </w:pPr>
      <w:r w:rsidRPr="00042844">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0750C" w:rsidRPr="005E2A91" w:rsidRDefault="00E0750C" w:rsidP="00E0750C">
      <w:pPr>
        <w:pStyle w:val="Text"/>
        <w:spacing w:after="0"/>
        <w:jc w:val="both"/>
        <w:rPr>
          <w:bCs/>
          <w:szCs w:val="24"/>
          <w:lang w:val="ru-RU"/>
        </w:rPr>
      </w:pPr>
      <w:r w:rsidRPr="00042844">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w:t>
      </w:r>
      <w:r w:rsidRPr="00042844">
        <w:rPr>
          <w:szCs w:val="24"/>
          <w:lang w:val="ru-RU"/>
        </w:rPr>
        <w:lastRenderedPageBreak/>
        <w:t>Договору до получения подтверждения, что нарушения не произошло или не произойдет.</w:t>
      </w:r>
      <w:r>
        <w:rPr>
          <w:szCs w:val="24"/>
          <w:lang w:val="ru-RU"/>
        </w:rPr>
        <w:t xml:space="preserve"> </w:t>
      </w:r>
      <w:r w:rsidRPr="00042844">
        <w:rPr>
          <w:bCs/>
          <w:szCs w:val="24"/>
          <w:lang w:val="ru-RU"/>
        </w:rPr>
        <w:t>Это подтверждение должно быть направлено в течение десяти рабочих дней с даты направления письменного уведомления;</w:t>
      </w:r>
    </w:p>
    <w:p w:rsidR="00E0750C" w:rsidRPr="005E2A91" w:rsidRDefault="00E0750C" w:rsidP="00E0750C">
      <w:pPr>
        <w:pStyle w:val="Text"/>
        <w:spacing w:after="0"/>
        <w:jc w:val="both"/>
        <w:rPr>
          <w:szCs w:val="24"/>
          <w:lang w:val="ru-RU"/>
        </w:rPr>
      </w:pPr>
      <w:r w:rsidRPr="00042844">
        <w:rPr>
          <w:bCs/>
          <w:szCs w:val="24"/>
          <w:lang w:val="ru-RU"/>
        </w:rPr>
        <w:t xml:space="preserve">2.1.2. </w:t>
      </w:r>
      <w:r w:rsidRPr="00042844">
        <w:rPr>
          <w:szCs w:val="24"/>
          <w:lang w:val="ru-RU"/>
        </w:rPr>
        <w:t>обеспечить конфиденциальность указанной информации вплоть до полного выяснения обстоятель</w:t>
      </w:r>
      <w:proofErr w:type="gramStart"/>
      <w:r w:rsidRPr="00042844">
        <w:rPr>
          <w:szCs w:val="24"/>
          <w:lang w:val="ru-RU"/>
        </w:rPr>
        <w:t>ств Ст</w:t>
      </w:r>
      <w:proofErr w:type="gramEnd"/>
      <w:r w:rsidRPr="00042844">
        <w:rPr>
          <w:szCs w:val="24"/>
          <w:lang w:val="ru-RU"/>
        </w:rPr>
        <w:t>оронами;</w:t>
      </w:r>
    </w:p>
    <w:p w:rsidR="00E0750C" w:rsidRPr="005E2A91" w:rsidRDefault="00E0750C" w:rsidP="00E0750C">
      <w:pPr>
        <w:pStyle w:val="Text"/>
        <w:spacing w:after="0"/>
        <w:jc w:val="both"/>
        <w:rPr>
          <w:szCs w:val="24"/>
          <w:lang w:val="ru-RU"/>
        </w:rPr>
      </w:pPr>
      <w:r w:rsidRPr="00042844">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E0750C" w:rsidRPr="005E2A91" w:rsidRDefault="00E0750C" w:rsidP="00E0750C">
      <w:pPr>
        <w:pStyle w:val="Text"/>
        <w:spacing w:after="0"/>
        <w:jc w:val="both"/>
        <w:rPr>
          <w:szCs w:val="24"/>
          <w:lang w:val="ru-RU"/>
        </w:rPr>
      </w:pPr>
      <w:r w:rsidRPr="00042844">
        <w:rPr>
          <w:szCs w:val="24"/>
          <w:lang w:val="ru-RU"/>
        </w:rPr>
        <w:t>2.1.4. оказать полное содействие при сборе доказатель</w:t>
      </w:r>
      <w:proofErr w:type="gramStart"/>
      <w:r w:rsidRPr="00042844">
        <w:rPr>
          <w:szCs w:val="24"/>
          <w:lang w:val="ru-RU"/>
        </w:rPr>
        <w:t>ств пр</w:t>
      </w:r>
      <w:proofErr w:type="gramEnd"/>
      <w:r w:rsidRPr="00042844">
        <w:rPr>
          <w:szCs w:val="24"/>
          <w:lang w:val="ru-RU"/>
        </w:rPr>
        <w:t>и проведении аудита</w:t>
      </w:r>
      <w:r w:rsidRPr="00042844">
        <w:rPr>
          <w:bCs/>
          <w:szCs w:val="24"/>
          <w:lang w:val="ru-RU"/>
        </w:rPr>
        <w:t>.</w:t>
      </w:r>
    </w:p>
    <w:p w:rsidR="00E0750C" w:rsidRDefault="00E0750C" w:rsidP="00E0750C">
      <w:pPr>
        <w:pStyle w:val="Text"/>
        <w:spacing w:after="0"/>
        <w:jc w:val="both"/>
        <w:rPr>
          <w:szCs w:val="24"/>
          <w:lang w:val="ru-RU"/>
        </w:rPr>
      </w:pPr>
      <w:r w:rsidRPr="00042844">
        <w:rPr>
          <w:szCs w:val="24"/>
          <w:lang w:val="ru-RU"/>
        </w:rPr>
        <w:t xml:space="preserve">2.2. </w:t>
      </w:r>
      <w:proofErr w:type="gramStart"/>
      <w:r w:rsidRPr="00042844">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42844">
        <w:rPr>
          <w:szCs w:val="24"/>
          <w:lang w:val="ru-RU"/>
        </w:rPr>
        <w:t>аффилированными</w:t>
      </w:r>
      <w:proofErr w:type="spellEnd"/>
      <w:r w:rsidRPr="00042844">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42844">
        <w:rPr>
          <w:szCs w:val="24"/>
          <w:lang w:val="ru-RU"/>
        </w:rPr>
        <w:t xml:space="preserve"> доходов, полученных преступным путем.</w:t>
      </w:r>
    </w:p>
    <w:p w:rsidR="00E0750C" w:rsidRDefault="00E0750C" w:rsidP="00E0750C">
      <w:pPr>
        <w:pStyle w:val="Text"/>
        <w:spacing w:after="0"/>
        <w:jc w:val="both"/>
        <w:rPr>
          <w:b/>
          <w:bCs/>
          <w:szCs w:val="24"/>
          <w:lang w:val="ru-RU"/>
        </w:rPr>
      </w:pPr>
    </w:p>
    <w:p w:rsidR="00E0750C" w:rsidRDefault="00E0750C" w:rsidP="00E0750C">
      <w:pPr>
        <w:pStyle w:val="Text"/>
        <w:spacing w:after="0"/>
        <w:jc w:val="both"/>
        <w:rPr>
          <w:b/>
          <w:szCs w:val="24"/>
          <w:lang w:val="ru-RU"/>
        </w:rPr>
      </w:pPr>
      <w:r w:rsidRPr="00042844">
        <w:rPr>
          <w:b/>
          <w:szCs w:val="24"/>
          <w:lang w:val="ru-RU"/>
        </w:rPr>
        <w:t>Статья 3</w:t>
      </w:r>
    </w:p>
    <w:p w:rsidR="00E0750C" w:rsidRPr="005E2A91" w:rsidRDefault="00E0750C" w:rsidP="00E0750C">
      <w:pPr>
        <w:pStyle w:val="text0"/>
        <w:spacing w:after="0"/>
        <w:jc w:val="both"/>
      </w:pPr>
      <w:r w:rsidRPr="00042844">
        <w:t xml:space="preserve">3.1. </w:t>
      </w:r>
      <w:proofErr w:type="gramStart"/>
      <w:r w:rsidRPr="00042844">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t>Д</w:t>
      </w:r>
      <w:r w:rsidRPr="00042844">
        <w:t>оговор в одностороннем внесудебном порядке полностью или в части, направив письменное уведомление о расторжении.</w:t>
      </w:r>
      <w:proofErr w:type="gramEnd"/>
      <w:r w:rsidRPr="00042844">
        <w:t xml:space="preserve"> Сторона, по чьей инициативе </w:t>
      </w:r>
      <w:proofErr w:type="gramStart"/>
      <w:r w:rsidRPr="00042844">
        <w:t>был</w:t>
      </w:r>
      <w:proofErr w:type="gramEnd"/>
      <w:r w:rsidRPr="00042844">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0750C" w:rsidRDefault="00E0750C" w:rsidP="00E0750C">
      <w:pPr>
        <w:pStyle w:val="text0"/>
        <w:spacing w:after="0"/>
        <w:jc w:val="both"/>
      </w:pPr>
    </w:p>
    <w:p w:rsidR="00E0750C" w:rsidRDefault="00E0750C" w:rsidP="00E0750C">
      <w:pPr>
        <w:pStyle w:val="text0"/>
        <w:spacing w:after="0"/>
        <w:jc w:val="both"/>
      </w:pPr>
    </w:p>
    <w:tbl>
      <w:tblPr>
        <w:tblW w:w="0" w:type="auto"/>
        <w:tblLook w:val="04A0"/>
      </w:tblPr>
      <w:tblGrid>
        <w:gridCol w:w="5211"/>
        <w:gridCol w:w="5103"/>
      </w:tblGrid>
      <w:tr w:rsidR="00E0750C" w:rsidRPr="005E2A91" w:rsidTr="00601855">
        <w:tc>
          <w:tcPr>
            <w:tcW w:w="5211" w:type="dxa"/>
            <w:shd w:val="clear" w:color="auto" w:fill="auto"/>
          </w:tcPr>
          <w:p w:rsidR="00E0750C" w:rsidRDefault="00E0750C" w:rsidP="00601855">
            <w:pPr>
              <w:pStyle w:val="text0"/>
              <w:spacing w:after="0"/>
              <w:jc w:val="both"/>
              <w:rPr>
                <w:b/>
                <w:u w:val="single"/>
              </w:rPr>
            </w:pPr>
            <w:r w:rsidRPr="00042844">
              <w:rPr>
                <w:b/>
              </w:rPr>
              <w:t>ЗАКАЗЧИК:</w:t>
            </w:r>
          </w:p>
          <w:p w:rsidR="00E0750C" w:rsidRDefault="00E0750C" w:rsidP="00601855">
            <w:pPr>
              <w:pStyle w:val="text0"/>
              <w:spacing w:after="0"/>
              <w:jc w:val="both"/>
              <w:rPr>
                <w:b/>
              </w:rPr>
            </w:pPr>
            <w:r w:rsidRPr="00042844">
              <w:rPr>
                <w:b/>
              </w:rPr>
              <w:t>ФГУП «Московский эндокринный завод»</w:t>
            </w:r>
          </w:p>
          <w:p w:rsidR="00E0750C" w:rsidRPr="000771D4" w:rsidRDefault="00E0750C" w:rsidP="00601855">
            <w:pPr>
              <w:pStyle w:val="text0"/>
              <w:spacing w:after="0"/>
              <w:jc w:val="both"/>
            </w:pPr>
            <w:r w:rsidRPr="000771D4">
              <w:t>Генеральный директор</w:t>
            </w:r>
          </w:p>
          <w:p w:rsidR="00E0750C" w:rsidRDefault="00E0750C" w:rsidP="00601855">
            <w:pPr>
              <w:pStyle w:val="text0"/>
              <w:spacing w:after="0"/>
              <w:jc w:val="both"/>
              <w:rPr>
                <w:b/>
              </w:rPr>
            </w:pPr>
          </w:p>
          <w:p w:rsidR="00E0750C" w:rsidRPr="000F6C3B" w:rsidRDefault="00E0750C" w:rsidP="00601855">
            <w:pPr>
              <w:pStyle w:val="text0"/>
              <w:spacing w:after="0"/>
              <w:jc w:val="both"/>
            </w:pPr>
          </w:p>
          <w:p w:rsidR="00E0750C" w:rsidRDefault="00E0750C" w:rsidP="00601855">
            <w:pPr>
              <w:pStyle w:val="text0"/>
              <w:spacing w:after="0"/>
            </w:pPr>
            <w:r w:rsidRPr="00F875B7">
              <w:t>___________________/М.Ю. Фонарев/</w:t>
            </w:r>
          </w:p>
        </w:tc>
        <w:tc>
          <w:tcPr>
            <w:tcW w:w="5103" w:type="dxa"/>
            <w:shd w:val="clear" w:color="auto" w:fill="auto"/>
          </w:tcPr>
          <w:p w:rsidR="00E0750C" w:rsidRDefault="00E0750C" w:rsidP="00601855">
            <w:pPr>
              <w:pStyle w:val="text0"/>
              <w:spacing w:after="0"/>
              <w:jc w:val="both"/>
              <w:rPr>
                <w:b/>
              </w:rPr>
            </w:pPr>
            <w:r w:rsidRPr="00042844">
              <w:rPr>
                <w:b/>
              </w:rPr>
              <w:t>ИСПОЛНИТЕЛЬ:</w:t>
            </w:r>
          </w:p>
          <w:p w:rsidR="00E0750C" w:rsidRPr="00C10370" w:rsidRDefault="00E0750C" w:rsidP="00601855">
            <w:pPr>
              <w:pStyle w:val="text0"/>
              <w:spacing w:after="0"/>
              <w:jc w:val="both"/>
            </w:pPr>
          </w:p>
          <w:p w:rsidR="00E0750C" w:rsidRPr="00C10370" w:rsidRDefault="00E0750C" w:rsidP="00601855">
            <w:pPr>
              <w:pStyle w:val="text0"/>
              <w:spacing w:after="0"/>
              <w:jc w:val="both"/>
            </w:pPr>
          </w:p>
          <w:p w:rsidR="00E0750C" w:rsidRPr="00C10370" w:rsidRDefault="00E0750C" w:rsidP="00601855">
            <w:pPr>
              <w:pStyle w:val="text0"/>
              <w:spacing w:after="0"/>
              <w:jc w:val="both"/>
            </w:pPr>
          </w:p>
          <w:p w:rsidR="00E0750C" w:rsidRPr="00C10370" w:rsidRDefault="00E0750C" w:rsidP="00601855">
            <w:pPr>
              <w:pStyle w:val="text0"/>
              <w:spacing w:after="0"/>
              <w:jc w:val="both"/>
            </w:pPr>
          </w:p>
          <w:p w:rsidR="00E0750C" w:rsidRDefault="00E0750C" w:rsidP="00601855">
            <w:pPr>
              <w:pStyle w:val="text0"/>
              <w:spacing w:after="0"/>
              <w:jc w:val="both"/>
              <w:rPr>
                <w:b/>
              </w:rPr>
            </w:pPr>
            <w:r w:rsidRPr="00F875B7">
              <w:rPr>
                <w:bCs/>
              </w:rPr>
              <w:t>_________________</w:t>
            </w:r>
          </w:p>
        </w:tc>
      </w:tr>
    </w:tbl>
    <w:p w:rsidR="00E0750C" w:rsidRDefault="00E0750C" w:rsidP="00E0750C"/>
    <w:p w:rsidR="00DC034C" w:rsidRDefault="00DC034C" w:rsidP="00752281">
      <w:pPr>
        <w:spacing w:after="60"/>
        <w:ind w:left="284"/>
        <w:jc w:val="right"/>
        <w:rPr>
          <w:b/>
          <w:bCs/>
        </w:rPr>
      </w:pPr>
    </w:p>
    <w:sectPr w:rsidR="00DC034C" w:rsidSect="00162696">
      <w:footerReference w:type="default" r:id="rId19"/>
      <w:pgSz w:w="11906" w:h="16838"/>
      <w:pgMar w:top="720"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53F" w:rsidRDefault="00DC753F" w:rsidP="0030578F">
      <w:r>
        <w:separator/>
      </w:r>
    </w:p>
  </w:endnote>
  <w:endnote w:type="continuationSeparator" w:id="0">
    <w:p w:rsidR="00DC753F" w:rsidRDefault="00DC753F"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3F" w:rsidRDefault="00E02E38" w:rsidP="0086612F">
    <w:pPr>
      <w:pStyle w:val="a7"/>
      <w:framePr w:wrap="auto" w:vAnchor="text" w:hAnchor="margin" w:xAlign="right" w:y="1"/>
      <w:rPr>
        <w:rStyle w:val="a9"/>
      </w:rPr>
    </w:pPr>
    <w:r>
      <w:rPr>
        <w:rStyle w:val="a9"/>
      </w:rPr>
      <w:fldChar w:fldCharType="begin"/>
    </w:r>
    <w:r w:rsidR="00DC753F">
      <w:rPr>
        <w:rStyle w:val="a9"/>
      </w:rPr>
      <w:instrText xml:space="preserve">PAGE  </w:instrText>
    </w:r>
    <w:r>
      <w:rPr>
        <w:rStyle w:val="a9"/>
      </w:rPr>
      <w:fldChar w:fldCharType="separate"/>
    </w:r>
    <w:r w:rsidR="00027928">
      <w:rPr>
        <w:rStyle w:val="a9"/>
        <w:noProof/>
      </w:rPr>
      <w:t>29</w:t>
    </w:r>
    <w:r>
      <w:rPr>
        <w:rStyle w:val="a9"/>
      </w:rPr>
      <w:fldChar w:fldCharType="end"/>
    </w:r>
  </w:p>
  <w:p w:rsidR="00DC753F" w:rsidRDefault="00DC753F"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3F" w:rsidRPr="00737057" w:rsidRDefault="00E02E38">
    <w:pPr>
      <w:pStyle w:val="a7"/>
      <w:jc w:val="right"/>
    </w:pPr>
    <w:fldSimple w:instr=" PAGE   \* MERGEFORMAT ">
      <w:r w:rsidR="00F063B6">
        <w:rPr>
          <w:noProof/>
        </w:rPr>
        <w:t>49</w:t>
      </w:r>
    </w:fldSimple>
  </w:p>
  <w:p w:rsidR="00DC753F" w:rsidRDefault="00DC75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53F" w:rsidRDefault="00DC753F" w:rsidP="0030578F">
      <w:r>
        <w:separator/>
      </w:r>
    </w:p>
  </w:footnote>
  <w:footnote w:type="continuationSeparator" w:id="0">
    <w:p w:rsidR="00DC753F" w:rsidRDefault="00DC753F"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2285F75"/>
    <w:multiLevelType w:val="multilevel"/>
    <w:tmpl w:val="B1EC4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8C68B6"/>
    <w:multiLevelType w:val="hybridMultilevel"/>
    <w:tmpl w:val="565A2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BF15C1B"/>
    <w:multiLevelType w:val="hybridMultilevel"/>
    <w:tmpl w:val="980C9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355842"/>
    <w:multiLevelType w:val="hybridMultilevel"/>
    <w:tmpl w:val="881C3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A66FB1"/>
    <w:multiLevelType w:val="hybridMultilevel"/>
    <w:tmpl w:val="B8A4F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672388D"/>
    <w:multiLevelType w:val="multilevel"/>
    <w:tmpl w:val="6EDEA18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ascii="Tahoma" w:hAnsi="Tahoma" w:cs="ヒラギノ角ゴ Pro W3" w:hint="default"/>
        <w:b/>
        <w:i w:val="0"/>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7B402AE"/>
    <w:multiLevelType w:val="multilevel"/>
    <w:tmpl w:val="591ACD3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CAD5242"/>
    <w:multiLevelType w:val="hybridMultilevel"/>
    <w:tmpl w:val="CF9A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A83A8A"/>
    <w:multiLevelType w:val="hybridMultilevel"/>
    <w:tmpl w:val="B8A4F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22431A12"/>
    <w:multiLevelType w:val="hybridMultilevel"/>
    <w:tmpl w:val="D7F0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DF5A1A"/>
    <w:multiLevelType w:val="hybridMultilevel"/>
    <w:tmpl w:val="C6229C38"/>
    <w:lvl w:ilvl="0" w:tplc="C130FA0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nsid w:val="2B9075B7"/>
    <w:multiLevelType w:val="hybridMultilevel"/>
    <w:tmpl w:val="3B1A9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FC7147"/>
    <w:multiLevelType w:val="multilevel"/>
    <w:tmpl w:val="15A24EB6"/>
    <w:lvl w:ilvl="0">
      <w:start w:val="8"/>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5">
    <w:nsid w:val="39332B60"/>
    <w:multiLevelType w:val="hybridMultilevel"/>
    <w:tmpl w:val="2AE02C6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8B74D5"/>
    <w:multiLevelType w:val="hybridMultilevel"/>
    <w:tmpl w:val="B28E8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64652D"/>
    <w:multiLevelType w:val="hybridMultilevel"/>
    <w:tmpl w:val="272E9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8B170F"/>
    <w:multiLevelType w:val="hybridMultilevel"/>
    <w:tmpl w:val="9822C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423C89"/>
    <w:multiLevelType w:val="hybridMultilevel"/>
    <w:tmpl w:val="9F983A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5F635D3"/>
    <w:multiLevelType w:val="hybridMultilevel"/>
    <w:tmpl w:val="4C9EE22A"/>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2">
    <w:nsid w:val="4A6D087F"/>
    <w:multiLevelType w:val="hybridMultilevel"/>
    <w:tmpl w:val="6F4AC194"/>
    <w:lvl w:ilvl="0" w:tplc="6D92F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C8300EC"/>
    <w:multiLevelType w:val="hybridMultilevel"/>
    <w:tmpl w:val="66542B72"/>
    <w:lvl w:ilvl="0" w:tplc="1E52B1E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nsid w:val="4C8437C9"/>
    <w:multiLevelType w:val="hybridMultilevel"/>
    <w:tmpl w:val="58ECE642"/>
    <w:lvl w:ilvl="0" w:tplc="405A4AD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115C1E"/>
    <w:multiLevelType w:val="hybridMultilevel"/>
    <w:tmpl w:val="3F227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9">
    <w:nsid w:val="58630F82"/>
    <w:multiLevelType w:val="hybridMultilevel"/>
    <w:tmpl w:val="CF9A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00C50E"/>
    <w:multiLevelType w:val="multilevel"/>
    <w:tmpl w:val="4D90A502"/>
    <w:lvl w:ilvl="0">
      <w:start w:val="6"/>
      <w:numFmt w:val="decimal"/>
      <w:lvlText w:val="%1."/>
      <w:lvlJc w:val="left"/>
      <w:pPr>
        <w:tabs>
          <w:tab w:val="num" w:pos="0"/>
        </w:tabs>
        <w:ind w:left="360" w:hanging="360"/>
      </w:pPr>
      <w:rPr>
        <w:rFonts w:ascii="Times New Roman" w:hAnsi="Times New Roman" w:cs="Times New Roman"/>
        <w:b/>
        <w:bCs/>
        <w:sz w:val="24"/>
        <w:szCs w:val="24"/>
      </w:rPr>
    </w:lvl>
    <w:lvl w:ilvl="1">
      <w:start w:val="1"/>
      <w:numFmt w:val="decimal"/>
      <w:lvlText w:val="%1.%2."/>
      <w:lvlJc w:val="left"/>
      <w:pPr>
        <w:tabs>
          <w:tab w:val="num" w:pos="0"/>
        </w:tabs>
        <w:ind w:left="495" w:hanging="360"/>
      </w:pPr>
      <w:rPr>
        <w:rFonts w:ascii="Times New Roman" w:hAnsi="Times New Roman" w:cs="Times New Roman"/>
        <w:sz w:val="24"/>
        <w:szCs w:val="24"/>
      </w:rPr>
    </w:lvl>
    <w:lvl w:ilvl="2">
      <w:start w:val="1"/>
      <w:numFmt w:val="decimal"/>
      <w:lvlText w:val="%1.%2.%3."/>
      <w:lvlJc w:val="left"/>
      <w:pPr>
        <w:tabs>
          <w:tab w:val="num" w:pos="0"/>
        </w:tabs>
        <w:ind w:left="2880" w:hanging="720"/>
      </w:pPr>
      <w:rPr>
        <w:rFonts w:ascii="Times New Roman" w:hAnsi="Times New Roman" w:cs="Times New Roman"/>
        <w:sz w:val="24"/>
        <w:szCs w:val="24"/>
      </w:rPr>
    </w:lvl>
    <w:lvl w:ilvl="3">
      <w:start w:val="1"/>
      <w:numFmt w:val="decimal"/>
      <w:lvlText w:val="%1.%2.%3.%4."/>
      <w:lvlJc w:val="left"/>
      <w:pPr>
        <w:tabs>
          <w:tab w:val="num" w:pos="0"/>
        </w:tabs>
        <w:ind w:left="3960" w:hanging="720"/>
      </w:pPr>
      <w:rPr>
        <w:rFonts w:ascii="Times New Roman" w:hAnsi="Times New Roman" w:cs="Times New Roman"/>
        <w:sz w:val="24"/>
        <w:szCs w:val="24"/>
      </w:rPr>
    </w:lvl>
    <w:lvl w:ilvl="4">
      <w:start w:val="1"/>
      <w:numFmt w:val="decimal"/>
      <w:lvlText w:val="%1.%2.%3.%4.%5."/>
      <w:lvlJc w:val="left"/>
      <w:pPr>
        <w:tabs>
          <w:tab w:val="num" w:pos="0"/>
        </w:tabs>
        <w:ind w:left="5400" w:hanging="1080"/>
      </w:pPr>
      <w:rPr>
        <w:rFonts w:ascii="Times New Roman" w:hAnsi="Times New Roman" w:cs="Times New Roman"/>
        <w:sz w:val="24"/>
        <w:szCs w:val="24"/>
      </w:rPr>
    </w:lvl>
    <w:lvl w:ilvl="5">
      <w:start w:val="1"/>
      <w:numFmt w:val="decimal"/>
      <w:lvlText w:val="%1.%2.%3.%4.%5.%6."/>
      <w:lvlJc w:val="left"/>
      <w:pPr>
        <w:tabs>
          <w:tab w:val="num" w:pos="0"/>
        </w:tabs>
        <w:ind w:left="6480" w:hanging="1080"/>
      </w:pPr>
      <w:rPr>
        <w:rFonts w:ascii="Times New Roman" w:hAnsi="Times New Roman" w:cs="Times New Roman"/>
        <w:sz w:val="24"/>
        <w:szCs w:val="24"/>
      </w:rPr>
    </w:lvl>
    <w:lvl w:ilvl="6">
      <w:start w:val="1"/>
      <w:numFmt w:val="decimal"/>
      <w:lvlText w:val="%1.%2.%3.%4.%5.%6.%7."/>
      <w:lvlJc w:val="left"/>
      <w:pPr>
        <w:tabs>
          <w:tab w:val="num" w:pos="0"/>
        </w:tabs>
        <w:ind w:left="7920" w:hanging="1440"/>
      </w:pPr>
      <w:rPr>
        <w:rFonts w:ascii="Times New Roman" w:hAnsi="Times New Roman" w:cs="Times New Roman"/>
        <w:sz w:val="24"/>
        <w:szCs w:val="24"/>
      </w:rPr>
    </w:lvl>
    <w:lvl w:ilvl="7">
      <w:start w:val="1"/>
      <w:numFmt w:val="decimal"/>
      <w:lvlText w:val="%1.%2.%3.%4.%5.%6.%7.%8."/>
      <w:lvlJc w:val="left"/>
      <w:pPr>
        <w:tabs>
          <w:tab w:val="num" w:pos="0"/>
        </w:tabs>
        <w:ind w:left="9000" w:hanging="1440"/>
      </w:pPr>
      <w:rPr>
        <w:rFonts w:ascii="Times New Roman" w:hAnsi="Times New Roman" w:cs="Times New Roman"/>
        <w:sz w:val="24"/>
        <w:szCs w:val="24"/>
      </w:rPr>
    </w:lvl>
    <w:lvl w:ilvl="8">
      <w:start w:val="1"/>
      <w:numFmt w:val="decimal"/>
      <w:lvlText w:val="%1.%2.%3.%4.%5.%6.%7.%8.%9."/>
      <w:lvlJc w:val="left"/>
      <w:pPr>
        <w:tabs>
          <w:tab w:val="num" w:pos="0"/>
        </w:tabs>
        <w:ind w:left="10440" w:hanging="1800"/>
      </w:pPr>
      <w:rPr>
        <w:rFonts w:ascii="Times New Roman" w:hAnsi="Times New Roman" w:cs="Times New Roman"/>
        <w:sz w:val="24"/>
        <w:szCs w:val="24"/>
      </w:rPr>
    </w:lvl>
  </w:abstractNum>
  <w:abstractNum w:abstractNumId="41">
    <w:nsid w:val="59A60493"/>
    <w:multiLevelType w:val="hybridMultilevel"/>
    <w:tmpl w:val="3BF47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A135C04"/>
    <w:multiLevelType w:val="hybridMultilevel"/>
    <w:tmpl w:val="7B062DAC"/>
    <w:lvl w:ilvl="0" w:tplc="0419000F">
      <w:start w:val="1"/>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3">
    <w:nsid w:val="5B01746F"/>
    <w:multiLevelType w:val="hybridMultilevel"/>
    <w:tmpl w:val="38B6E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B97F7B"/>
    <w:multiLevelType w:val="hybridMultilevel"/>
    <w:tmpl w:val="58A2B66E"/>
    <w:lvl w:ilvl="0" w:tplc="41D4C99A">
      <w:start w:val="1"/>
      <w:numFmt w:val="decimal"/>
      <w:lvlText w:val="%1."/>
      <w:lvlJc w:val="left"/>
      <w:pPr>
        <w:tabs>
          <w:tab w:val="num" w:pos="840"/>
        </w:tabs>
        <w:ind w:left="840" w:hanging="480"/>
      </w:pPr>
      <w:rPr>
        <w:rFonts w:hint="default"/>
        <w:b w:val="0"/>
        <w:i w:val="0"/>
        <w:color w:val="auto"/>
        <w:sz w:val="24"/>
        <w:szCs w:val="24"/>
      </w:rPr>
    </w:lvl>
    <w:lvl w:ilvl="1" w:tplc="236E9AD4">
      <w:start w:val="5"/>
      <w:numFmt w:val="bullet"/>
      <w:lvlText w:val=""/>
      <w:lvlJc w:val="left"/>
      <w:pPr>
        <w:tabs>
          <w:tab w:val="num" w:pos="2073"/>
        </w:tabs>
        <w:ind w:left="2073" w:hanging="1647"/>
      </w:pPr>
      <w:rPr>
        <w:rFonts w:ascii="Symbol" w:hAnsi="Symbol" w:cs="Times New Roman" w:hint="default"/>
        <w:b w:val="0"/>
        <w:i w:val="0"/>
        <w:color w:val="auto"/>
        <w:sz w:val="24"/>
        <w:szCs w:val="24"/>
      </w:rPr>
    </w:lvl>
    <w:lvl w:ilvl="2" w:tplc="3D1A77C8">
      <w:start w:val="1"/>
      <w:numFmt w:val="decimal"/>
      <w:lvlText w:val="%3."/>
      <w:lvlJc w:val="left"/>
      <w:pPr>
        <w:tabs>
          <w:tab w:val="num" w:pos="567"/>
        </w:tabs>
        <w:ind w:left="0" w:firstLine="340"/>
      </w:pPr>
      <w:rPr>
        <w:rFonts w:ascii="Times New Roman" w:hAnsi="Times New Roman" w:hint="default"/>
        <w:b w:val="0"/>
        <w:i w:val="0"/>
        <w:color w:val="auto"/>
        <w:sz w:val="24"/>
        <w:szCs w:val="24"/>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00C099C"/>
    <w:multiLevelType w:val="hybridMultilevel"/>
    <w:tmpl w:val="A3C41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485AD2"/>
    <w:multiLevelType w:val="hybridMultilevel"/>
    <w:tmpl w:val="1D56C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C57DD2"/>
    <w:multiLevelType w:val="hybridMultilevel"/>
    <w:tmpl w:val="26F62758"/>
    <w:lvl w:ilvl="0" w:tplc="D8D631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464E2"/>
    <w:multiLevelType w:val="multilevel"/>
    <w:tmpl w:val="9D82F066"/>
    <w:lvl w:ilvl="0">
      <w:start w:val="1"/>
      <w:numFmt w:val="decimal"/>
      <w:lvlText w:val="%1."/>
      <w:lvlJc w:val="left"/>
      <w:pPr>
        <w:ind w:left="2487"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nsid w:val="6E870EE3"/>
    <w:multiLevelType w:val="hybridMultilevel"/>
    <w:tmpl w:val="01103590"/>
    <w:lvl w:ilvl="0" w:tplc="E2D8FF84">
      <w:start w:val="1"/>
      <w:numFmt w:val="decimal"/>
      <w:lvlText w:val="%1."/>
      <w:lvlJc w:val="left"/>
      <w:pPr>
        <w:ind w:left="643" w:hanging="360"/>
      </w:pPr>
      <w:rPr>
        <w:rFonts w:hint="default"/>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1">
    <w:nsid w:val="73B702D4"/>
    <w:multiLevelType w:val="multilevel"/>
    <w:tmpl w:val="D5BE5CF2"/>
    <w:lvl w:ilvl="0">
      <w:start w:val="1"/>
      <w:numFmt w:val="decimal"/>
      <w:lvlText w:val="%1."/>
      <w:lvlJc w:val="left"/>
      <w:pPr>
        <w:ind w:left="720" w:hanging="360"/>
      </w:pPr>
      <w:rPr>
        <w:rFonts w:cs="Times New Roman" w:hint="default"/>
        <w:b/>
        <w:i w:val="0"/>
        <w:color w:val="000000"/>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nsid w:val="7C2F66A0"/>
    <w:multiLevelType w:val="hybridMultilevel"/>
    <w:tmpl w:val="E572C722"/>
    <w:lvl w:ilvl="0" w:tplc="B10A6DD4">
      <w:start w:val="12"/>
      <w:numFmt w:val="decimal"/>
      <w:lvlText w:val="%1."/>
      <w:lvlJc w:val="left"/>
      <w:pPr>
        <w:tabs>
          <w:tab w:val="num" w:pos="720"/>
        </w:tabs>
        <w:ind w:left="720" w:hanging="360"/>
      </w:pPr>
      <w:rPr>
        <w:rFonts w:hint="default"/>
      </w:rPr>
    </w:lvl>
    <w:lvl w:ilvl="1" w:tplc="FD9046DC">
      <w:start w:val="1"/>
      <w:numFmt w:val="lowerLetter"/>
      <w:lvlText w:val="%2."/>
      <w:lvlJc w:val="left"/>
      <w:pPr>
        <w:tabs>
          <w:tab w:val="num" w:pos="1440"/>
        </w:tabs>
        <w:ind w:left="1440" w:hanging="360"/>
      </w:pPr>
    </w:lvl>
    <w:lvl w:ilvl="2" w:tplc="B20E353A">
      <w:start w:val="1"/>
      <w:numFmt w:val="lowerRoman"/>
      <w:lvlText w:val="%3."/>
      <w:lvlJc w:val="right"/>
      <w:pPr>
        <w:tabs>
          <w:tab w:val="num" w:pos="2160"/>
        </w:tabs>
        <w:ind w:left="2160" w:hanging="180"/>
      </w:pPr>
    </w:lvl>
    <w:lvl w:ilvl="3" w:tplc="4B1CDB46">
      <w:start w:val="1"/>
      <w:numFmt w:val="decimal"/>
      <w:lvlText w:val="%4."/>
      <w:lvlJc w:val="left"/>
      <w:pPr>
        <w:tabs>
          <w:tab w:val="num" w:pos="2880"/>
        </w:tabs>
        <w:ind w:left="2880" w:hanging="360"/>
      </w:pPr>
    </w:lvl>
    <w:lvl w:ilvl="4" w:tplc="92765F5A">
      <w:start w:val="1"/>
      <w:numFmt w:val="lowerLetter"/>
      <w:lvlText w:val="%5."/>
      <w:lvlJc w:val="left"/>
      <w:pPr>
        <w:tabs>
          <w:tab w:val="num" w:pos="3600"/>
        </w:tabs>
        <w:ind w:left="3600" w:hanging="360"/>
      </w:pPr>
    </w:lvl>
    <w:lvl w:ilvl="5" w:tplc="568CB692">
      <w:start w:val="1"/>
      <w:numFmt w:val="lowerRoman"/>
      <w:lvlText w:val="%6."/>
      <w:lvlJc w:val="right"/>
      <w:pPr>
        <w:tabs>
          <w:tab w:val="num" w:pos="4320"/>
        </w:tabs>
        <w:ind w:left="4320" w:hanging="180"/>
      </w:pPr>
    </w:lvl>
    <w:lvl w:ilvl="6" w:tplc="6F06C2B6">
      <w:start w:val="1"/>
      <w:numFmt w:val="decimal"/>
      <w:lvlText w:val="%7."/>
      <w:lvlJc w:val="left"/>
      <w:pPr>
        <w:tabs>
          <w:tab w:val="num" w:pos="5040"/>
        </w:tabs>
        <w:ind w:left="5040" w:hanging="360"/>
      </w:pPr>
    </w:lvl>
    <w:lvl w:ilvl="7" w:tplc="7988C66A">
      <w:start w:val="1"/>
      <w:numFmt w:val="lowerLetter"/>
      <w:lvlText w:val="%8."/>
      <w:lvlJc w:val="left"/>
      <w:pPr>
        <w:tabs>
          <w:tab w:val="num" w:pos="5760"/>
        </w:tabs>
        <w:ind w:left="5760" w:hanging="360"/>
      </w:pPr>
    </w:lvl>
    <w:lvl w:ilvl="8" w:tplc="727690E4">
      <w:start w:val="1"/>
      <w:numFmt w:val="lowerRoman"/>
      <w:lvlText w:val="%9."/>
      <w:lvlJc w:val="right"/>
      <w:pPr>
        <w:tabs>
          <w:tab w:val="num" w:pos="6480"/>
        </w:tabs>
        <w:ind w:left="6480" w:hanging="180"/>
      </w:pPr>
    </w:lvl>
  </w:abstractNum>
  <w:abstractNum w:abstractNumId="53">
    <w:nsid w:val="7F6C1E76"/>
    <w:multiLevelType w:val="hybridMultilevel"/>
    <w:tmpl w:val="7CD6AED2"/>
    <w:lvl w:ilvl="0" w:tplc="57F00136">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6"/>
  </w:num>
  <w:num w:numId="2">
    <w:abstractNumId w:val="7"/>
  </w:num>
  <w:num w:numId="3">
    <w:abstractNumId w:val="49"/>
  </w:num>
  <w:num w:numId="4">
    <w:abstractNumId w:val="9"/>
  </w:num>
  <w:num w:numId="5">
    <w:abstractNumId w:val="26"/>
  </w:num>
  <w:num w:numId="6">
    <w:abstractNumId w:val="23"/>
  </w:num>
  <w:num w:numId="7">
    <w:abstractNumId w:val="37"/>
  </w:num>
  <w:num w:numId="8">
    <w:abstractNumId w:val="48"/>
  </w:num>
  <w:num w:numId="9">
    <w:abstractNumId w:val="14"/>
  </w:num>
  <w:num w:numId="10">
    <w:abstractNumId w:val="50"/>
  </w:num>
  <w:num w:numId="11">
    <w:abstractNumId w:val="24"/>
  </w:num>
  <w:num w:numId="12">
    <w:abstractNumId w:val="34"/>
  </w:num>
  <w:num w:numId="13">
    <w:abstractNumId w:val="51"/>
  </w:num>
  <w:num w:numId="14">
    <w:abstractNumId w:val="38"/>
  </w:num>
  <w:num w:numId="15">
    <w:abstractNumId w:val="22"/>
  </w:num>
  <w:num w:numId="16">
    <w:abstractNumId w:val="47"/>
  </w:num>
  <w:num w:numId="17">
    <w:abstractNumId w:val="25"/>
  </w:num>
  <w:num w:numId="18">
    <w:abstractNumId w:val="17"/>
  </w:num>
  <w:num w:numId="19">
    <w:abstractNumId w:val="30"/>
  </w:num>
  <w:num w:numId="20">
    <w:abstractNumId w:val="12"/>
  </w:num>
  <w:num w:numId="21">
    <w:abstractNumId w:val="53"/>
  </w:num>
  <w:num w:numId="22">
    <w:abstractNumId w:val="42"/>
  </w:num>
  <w:num w:numId="23">
    <w:abstractNumId w:val="52"/>
  </w:num>
  <w:num w:numId="24">
    <w:abstractNumId w:val="0"/>
  </w:num>
  <w:num w:numId="25">
    <w:abstractNumId w:val="43"/>
  </w:num>
  <w:num w:numId="26">
    <w:abstractNumId w:val="8"/>
  </w:num>
  <w:num w:numId="27">
    <w:abstractNumId w:val="31"/>
  </w:num>
  <w:num w:numId="28">
    <w:abstractNumId w:val="6"/>
  </w:num>
  <w:num w:numId="29">
    <w:abstractNumId w:val="45"/>
  </w:num>
  <w:num w:numId="30">
    <w:abstractNumId w:val="20"/>
  </w:num>
  <w:num w:numId="31">
    <w:abstractNumId w:val="33"/>
  </w:num>
  <w:num w:numId="32">
    <w:abstractNumId w:val="10"/>
  </w:num>
  <w:num w:numId="33">
    <w:abstractNumId w:val="29"/>
  </w:num>
  <w:num w:numId="34">
    <w:abstractNumId w:val="32"/>
  </w:num>
  <w:num w:numId="35">
    <w:abstractNumId w:val="5"/>
  </w:num>
  <w:num w:numId="36">
    <w:abstractNumId w:val="39"/>
  </w:num>
  <w:num w:numId="37">
    <w:abstractNumId w:val="15"/>
  </w:num>
  <w:num w:numId="38">
    <w:abstractNumId w:val="46"/>
  </w:num>
  <w:num w:numId="39">
    <w:abstractNumId w:val="44"/>
  </w:num>
  <w:num w:numId="40">
    <w:abstractNumId w:val="41"/>
  </w:num>
  <w:num w:numId="41">
    <w:abstractNumId w:val="28"/>
  </w:num>
  <w:num w:numId="42">
    <w:abstractNumId w:val="40"/>
  </w:num>
  <w:num w:numId="43">
    <w:abstractNumId w:val="35"/>
  </w:num>
  <w:num w:numId="44">
    <w:abstractNumId w:val="11"/>
  </w:num>
  <w:num w:numId="45">
    <w:abstractNumId w:val="19"/>
  </w:num>
  <w:num w:numId="46">
    <w:abstractNumId w:val="27"/>
  </w:num>
  <w:num w:numId="47">
    <w:abstractNumId w:val="13"/>
  </w:num>
  <w:num w:numId="48">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23925"/>
    <w:rsid w:val="00027928"/>
    <w:rsid w:val="000332E3"/>
    <w:rsid w:val="00033BB0"/>
    <w:rsid w:val="00035AD1"/>
    <w:rsid w:val="00037410"/>
    <w:rsid w:val="00046D22"/>
    <w:rsid w:val="000470DF"/>
    <w:rsid w:val="000501CB"/>
    <w:rsid w:val="00050DBE"/>
    <w:rsid w:val="00052D13"/>
    <w:rsid w:val="0005363A"/>
    <w:rsid w:val="00053EA0"/>
    <w:rsid w:val="00057043"/>
    <w:rsid w:val="00061E37"/>
    <w:rsid w:val="00062018"/>
    <w:rsid w:val="000665CD"/>
    <w:rsid w:val="00071B20"/>
    <w:rsid w:val="0007211C"/>
    <w:rsid w:val="00072E86"/>
    <w:rsid w:val="00075A22"/>
    <w:rsid w:val="00077DBB"/>
    <w:rsid w:val="000807D7"/>
    <w:rsid w:val="000820C0"/>
    <w:rsid w:val="00083EB4"/>
    <w:rsid w:val="000857BA"/>
    <w:rsid w:val="0009435C"/>
    <w:rsid w:val="000A07BB"/>
    <w:rsid w:val="000A115B"/>
    <w:rsid w:val="000A3560"/>
    <w:rsid w:val="000A39C1"/>
    <w:rsid w:val="000B0D13"/>
    <w:rsid w:val="000B33B7"/>
    <w:rsid w:val="000B4F85"/>
    <w:rsid w:val="000B5380"/>
    <w:rsid w:val="000C101A"/>
    <w:rsid w:val="000C19DD"/>
    <w:rsid w:val="000C2773"/>
    <w:rsid w:val="000C4C25"/>
    <w:rsid w:val="000C5524"/>
    <w:rsid w:val="000C67CF"/>
    <w:rsid w:val="000C7DA8"/>
    <w:rsid w:val="000D71F5"/>
    <w:rsid w:val="000D754B"/>
    <w:rsid w:val="000E0A8C"/>
    <w:rsid w:val="000F66AC"/>
    <w:rsid w:val="001019F5"/>
    <w:rsid w:val="00110675"/>
    <w:rsid w:val="001127A4"/>
    <w:rsid w:val="00113534"/>
    <w:rsid w:val="00114A80"/>
    <w:rsid w:val="00114C30"/>
    <w:rsid w:val="001169B7"/>
    <w:rsid w:val="00117E41"/>
    <w:rsid w:val="0012489E"/>
    <w:rsid w:val="001261C7"/>
    <w:rsid w:val="00135506"/>
    <w:rsid w:val="001362DC"/>
    <w:rsid w:val="00137FC8"/>
    <w:rsid w:val="00145492"/>
    <w:rsid w:val="00145667"/>
    <w:rsid w:val="00145D69"/>
    <w:rsid w:val="00151BDF"/>
    <w:rsid w:val="001521D0"/>
    <w:rsid w:val="00152D97"/>
    <w:rsid w:val="00162696"/>
    <w:rsid w:val="00167BED"/>
    <w:rsid w:val="00174380"/>
    <w:rsid w:val="0017562A"/>
    <w:rsid w:val="00177561"/>
    <w:rsid w:val="00186BEB"/>
    <w:rsid w:val="001911DD"/>
    <w:rsid w:val="0019478E"/>
    <w:rsid w:val="001956FD"/>
    <w:rsid w:val="001969D8"/>
    <w:rsid w:val="001A6FD8"/>
    <w:rsid w:val="001B372C"/>
    <w:rsid w:val="001B58A5"/>
    <w:rsid w:val="001B6B3C"/>
    <w:rsid w:val="001C11FB"/>
    <w:rsid w:val="001C2D40"/>
    <w:rsid w:val="001D2608"/>
    <w:rsid w:val="001D28AB"/>
    <w:rsid w:val="001D474B"/>
    <w:rsid w:val="001D496A"/>
    <w:rsid w:val="001D6DDC"/>
    <w:rsid w:val="001E4589"/>
    <w:rsid w:val="001E6BFA"/>
    <w:rsid w:val="001F1929"/>
    <w:rsid w:val="00200CB4"/>
    <w:rsid w:val="002022EF"/>
    <w:rsid w:val="00206A3B"/>
    <w:rsid w:val="0021444F"/>
    <w:rsid w:val="002156E6"/>
    <w:rsid w:val="002165E9"/>
    <w:rsid w:val="00217034"/>
    <w:rsid w:val="0022079A"/>
    <w:rsid w:val="00220EFE"/>
    <w:rsid w:val="0022112A"/>
    <w:rsid w:val="0022491B"/>
    <w:rsid w:val="00227527"/>
    <w:rsid w:val="002310B9"/>
    <w:rsid w:val="00231418"/>
    <w:rsid w:val="00242502"/>
    <w:rsid w:val="00242BF3"/>
    <w:rsid w:val="00245DC0"/>
    <w:rsid w:val="00252648"/>
    <w:rsid w:val="00257F76"/>
    <w:rsid w:val="0026022F"/>
    <w:rsid w:val="00263561"/>
    <w:rsid w:val="00264286"/>
    <w:rsid w:val="00272183"/>
    <w:rsid w:val="002739E0"/>
    <w:rsid w:val="00273C78"/>
    <w:rsid w:val="002774B0"/>
    <w:rsid w:val="00280562"/>
    <w:rsid w:val="00280F55"/>
    <w:rsid w:val="002810A6"/>
    <w:rsid w:val="00282D27"/>
    <w:rsid w:val="00290113"/>
    <w:rsid w:val="00290B4E"/>
    <w:rsid w:val="002929B0"/>
    <w:rsid w:val="002944EE"/>
    <w:rsid w:val="00296121"/>
    <w:rsid w:val="00297B2F"/>
    <w:rsid w:val="002A2E2B"/>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65940"/>
    <w:rsid w:val="0036647E"/>
    <w:rsid w:val="00367F19"/>
    <w:rsid w:val="003719AC"/>
    <w:rsid w:val="00373429"/>
    <w:rsid w:val="0037467D"/>
    <w:rsid w:val="00375973"/>
    <w:rsid w:val="00377E85"/>
    <w:rsid w:val="0038141F"/>
    <w:rsid w:val="00387C1B"/>
    <w:rsid w:val="003914CF"/>
    <w:rsid w:val="00391D9C"/>
    <w:rsid w:val="00393439"/>
    <w:rsid w:val="003A505E"/>
    <w:rsid w:val="003B13F3"/>
    <w:rsid w:val="003B4328"/>
    <w:rsid w:val="003B52B2"/>
    <w:rsid w:val="003B604F"/>
    <w:rsid w:val="003B7ACD"/>
    <w:rsid w:val="003C0B3C"/>
    <w:rsid w:val="003C37CF"/>
    <w:rsid w:val="003C408C"/>
    <w:rsid w:val="003C4729"/>
    <w:rsid w:val="003D0B4A"/>
    <w:rsid w:val="003D2E8F"/>
    <w:rsid w:val="003D59D8"/>
    <w:rsid w:val="003E1294"/>
    <w:rsid w:val="003E4916"/>
    <w:rsid w:val="003E6538"/>
    <w:rsid w:val="003E7C78"/>
    <w:rsid w:val="003F0E75"/>
    <w:rsid w:val="003F1417"/>
    <w:rsid w:val="003F66A6"/>
    <w:rsid w:val="00403FBF"/>
    <w:rsid w:val="00412CCD"/>
    <w:rsid w:val="00417105"/>
    <w:rsid w:val="00417D18"/>
    <w:rsid w:val="0042053A"/>
    <w:rsid w:val="004221F3"/>
    <w:rsid w:val="00426F5A"/>
    <w:rsid w:val="00432832"/>
    <w:rsid w:val="00434630"/>
    <w:rsid w:val="00435301"/>
    <w:rsid w:val="0044729B"/>
    <w:rsid w:val="00450FCC"/>
    <w:rsid w:val="00457035"/>
    <w:rsid w:val="00457166"/>
    <w:rsid w:val="00457798"/>
    <w:rsid w:val="00462565"/>
    <w:rsid w:val="00465592"/>
    <w:rsid w:val="004663C7"/>
    <w:rsid w:val="004673E5"/>
    <w:rsid w:val="004709AE"/>
    <w:rsid w:val="00473434"/>
    <w:rsid w:val="00474ED3"/>
    <w:rsid w:val="00477733"/>
    <w:rsid w:val="0048074D"/>
    <w:rsid w:val="0048096F"/>
    <w:rsid w:val="00486143"/>
    <w:rsid w:val="0048756A"/>
    <w:rsid w:val="00490036"/>
    <w:rsid w:val="00490F41"/>
    <w:rsid w:val="00492642"/>
    <w:rsid w:val="00494FC0"/>
    <w:rsid w:val="0049557D"/>
    <w:rsid w:val="00497878"/>
    <w:rsid w:val="00497CE4"/>
    <w:rsid w:val="004A4E49"/>
    <w:rsid w:val="004B2C37"/>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16C5"/>
    <w:rsid w:val="004F17EC"/>
    <w:rsid w:val="004F1852"/>
    <w:rsid w:val="004F231C"/>
    <w:rsid w:val="004F276C"/>
    <w:rsid w:val="004F4E2E"/>
    <w:rsid w:val="004F56B0"/>
    <w:rsid w:val="004F719C"/>
    <w:rsid w:val="005002B5"/>
    <w:rsid w:val="00500F31"/>
    <w:rsid w:val="00503AE5"/>
    <w:rsid w:val="0050778B"/>
    <w:rsid w:val="00510084"/>
    <w:rsid w:val="0051754A"/>
    <w:rsid w:val="005179A4"/>
    <w:rsid w:val="00517E8F"/>
    <w:rsid w:val="005206F1"/>
    <w:rsid w:val="00525582"/>
    <w:rsid w:val="00526229"/>
    <w:rsid w:val="00526799"/>
    <w:rsid w:val="00526CAA"/>
    <w:rsid w:val="005270CD"/>
    <w:rsid w:val="005344B0"/>
    <w:rsid w:val="00536393"/>
    <w:rsid w:val="005370AC"/>
    <w:rsid w:val="0054363F"/>
    <w:rsid w:val="005446B7"/>
    <w:rsid w:val="00545B0D"/>
    <w:rsid w:val="0056100A"/>
    <w:rsid w:val="0056176C"/>
    <w:rsid w:val="00562A1F"/>
    <w:rsid w:val="005742F5"/>
    <w:rsid w:val="00575CFC"/>
    <w:rsid w:val="005764B8"/>
    <w:rsid w:val="00576B86"/>
    <w:rsid w:val="005821C0"/>
    <w:rsid w:val="005840D5"/>
    <w:rsid w:val="005857DD"/>
    <w:rsid w:val="00592A44"/>
    <w:rsid w:val="005A1CE8"/>
    <w:rsid w:val="005A41ED"/>
    <w:rsid w:val="005B4EE2"/>
    <w:rsid w:val="005C291F"/>
    <w:rsid w:val="005C744C"/>
    <w:rsid w:val="005C772A"/>
    <w:rsid w:val="005D1CE0"/>
    <w:rsid w:val="005D7C32"/>
    <w:rsid w:val="005D7CAF"/>
    <w:rsid w:val="005D7CDB"/>
    <w:rsid w:val="005E08C5"/>
    <w:rsid w:val="005E487A"/>
    <w:rsid w:val="005E5230"/>
    <w:rsid w:val="005F2B47"/>
    <w:rsid w:val="00607646"/>
    <w:rsid w:val="00612F31"/>
    <w:rsid w:val="006135A1"/>
    <w:rsid w:val="006152AA"/>
    <w:rsid w:val="00615B4A"/>
    <w:rsid w:val="006204B6"/>
    <w:rsid w:val="00621127"/>
    <w:rsid w:val="00634C7A"/>
    <w:rsid w:val="0063653E"/>
    <w:rsid w:val="006432B3"/>
    <w:rsid w:val="00650A65"/>
    <w:rsid w:val="006531F8"/>
    <w:rsid w:val="006604F8"/>
    <w:rsid w:val="00667EFB"/>
    <w:rsid w:val="00670902"/>
    <w:rsid w:val="0067357E"/>
    <w:rsid w:val="006748D5"/>
    <w:rsid w:val="006758B1"/>
    <w:rsid w:val="00681A2F"/>
    <w:rsid w:val="00682322"/>
    <w:rsid w:val="00685C98"/>
    <w:rsid w:val="00686028"/>
    <w:rsid w:val="0069300E"/>
    <w:rsid w:val="00693C43"/>
    <w:rsid w:val="0069788E"/>
    <w:rsid w:val="006A2541"/>
    <w:rsid w:val="006B0324"/>
    <w:rsid w:val="006B0AC7"/>
    <w:rsid w:val="006B5C17"/>
    <w:rsid w:val="006C0E51"/>
    <w:rsid w:val="006C21CA"/>
    <w:rsid w:val="006D004E"/>
    <w:rsid w:val="006D03F3"/>
    <w:rsid w:val="006D1076"/>
    <w:rsid w:val="006D1891"/>
    <w:rsid w:val="006D2859"/>
    <w:rsid w:val="006D42E9"/>
    <w:rsid w:val="006D4452"/>
    <w:rsid w:val="006D5E01"/>
    <w:rsid w:val="006D659B"/>
    <w:rsid w:val="006E0A1E"/>
    <w:rsid w:val="006E5A41"/>
    <w:rsid w:val="006E6ABA"/>
    <w:rsid w:val="006F12CB"/>
    <w:rsid w:val="006F3EDD"/>
    <w:rsid w:val="006F3FB8"/>
    <w:rsid w:val="006F422E"/>
    <w:rsid w:val="006F6CA9"/>
    <w:rsid w:val="006F6D56"/>
    <w:rsid w:val="00700CE7"/>
    <w:rsid w:val="0070202A"/>
    <w:rsid w:val="00703121"/>
    <w:rsid w:val="00703531"/>
    <w:rsid w:val="00703C53"/>
    <w:rsid w:val="0070436A"/>
    <w:rsid w:val="0070506A"/>
    <w:rsid w:val="00706F2C"/>
    <w:rsid w:val="007104A0"/>
    <w:rsid w:val="00712260"/>
    <w:rsid w:val="007229A9"/>
    <w:rsid w:val="00726839"/>
    <w:rsid w:val="0072725C"/>
    <w:rsid w:val="00727B87"/>
    <w:rsid w:val="00727D93"/>
    <w:rsid w:val="00731788"/>
    <w:rsid w:val="00736F31"/>
    <w:rsid w:val="00737351"/>
    <w:rsid w:val="00737618"/>
    <w:rsid w:val="00741E76"/>
    <w:rsid w:val="00751AD0"/>
    <w:rsid w:val="00752281"/>
    <w:rsid w:val="00753212"/>
    <w:rsid w:val="00753309"/>
    <w:rsid w:val="007533B7"/>
    <w:rsid w:val="00755459"/>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A028C"/>
    <w:rsid w:val="007A057A"/>
    <w:rsid w:val="007A4B2E"/>
    <w:rsid w:val="007A705F"/>
    <w:rsid w:val="007C1DB5"/>
    <w:rsid w:val="007C27A4"/>
    <w:rsid w:val="007C2B08"/>
    <w:rsid w:val="007C6995"/>
    <w:rsid w:val="007C72B1"/>
    <w:rsid w:val="007D53A9"/>
    <w:rsid w:val="007D75E3"/>
    <w:rsid w:val="007D7662"/>
    <w:rsid w:val="007E5EEB"/>
    <w:rsid w:val="007E6A97"/>
    <w:rsid w:val="007F3319"/>
    <w:rsid w:val="007F3B29"/>
    <w:rsid w:val="007F5277"/>
    <w:rsid w:val="007F6CBD"/>
    <w:rsid w:val="00800CC9"/>
    <w:rsid w:val="00802FE9"/>
    <w:rsid w:val="0080302D"/>
    <w:rsid w:val="00803181"/>
    <w:rsid w:val="0080451B"/>
    <w:rsid w:val="0080507D"/>
    <w:rsid w:val="00810CCF"/>
    <w:rsid w:val="00812321"/>
    <w:rsid w:val="00821D9B"/>
    <w:rsid w:val="008229CC"/>
    <w:rsid w:val="00823E9E"/>
    <w:rsid w:val="00825B19"/>
    <w:rsid w:val="00827BE5"/>
    <w:rsid w:val="00827D48"/>
    <w:rsid w:val="008324C7"/>
    <w:rsid w:val="0084091D"/>
    <w:rsid w:val="00841303"/>
    <w:rsid w:val="008443FD"/>
    <w:rsid w:val="00847046"/>
    <w:rsid w:val="008503C4"/>
    <w:rsid w:val="00851657"/>
    <w:rsid w:val="008547DB"/>
    <w:rsid w:val="00854B94"/>
    <w:rsid w:val="00857957"/>
    <w:rsid w:val="008615BB"/>
    <w:rsid w:val="00862C72"/>
    <w:rsid w:val="00863D34"/>
    <w:rsid w:val="0086568F"/>
    <w:rsid w:val="0086612F"/>
    <w:rsid w:val="00866395"/>
    <w:rsid w:val="008668B6"/>
    <w:rsid w:val="0086760C"/>
    <w:rsid w:val="00870CC7"/>
    <w:rsid w:val="0087199E"/>
    <w:rsid w:val="008731BA"/>
    <w:rsid w:val="00875D61"/>
    <w:rsid w:val="0087635E"/>
    <w:rsid w:val="0088102B"/>
    <w:rsid w:val="00881B2A"/>
    <w:rsid w:val="00885A0A"/>
    <w:rsid w:val="00890B59"/>
    <w:rsid w:val="00892EF0"/>
    <w:rsid w:val="008944E7"/>
    <w:rsid w:val="00896671"/>
    <w:rsid w:val="00897E44"/>
    <w:rsid w:val="008A2E3C"/>
    <w:rsid w:val="008A309D"/>
    <w:rsid w:val="008A5175"/>
    <w:rsid w:val="008A6A04"/>
    <w:rsid w:val="008B3CF0"/>
    <w:rsid w:val="008B68AD"/>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9A4"/>
    <w:rsid w:val="00911192"/>
    <w:rsid w:val="0091624A"/>
    <w:rsid w:val="0091688D"/>
    <w:rsid w:val="00917883"/>
    <w:rsid w:val="00925DAC"/>
    <w:rsid w:val="00932A9A"/>
    <w:rsid w:val="0093405C"/>
    <w:rsid w:val="00936E6F"/>
    <w:rsid w:val="00941432"/>
    <w:rsid w:val="009457D2"/>
    <w:rsid w:val="00956D85"/>
    <w:rsid w:val="00956E15"/>
    <w:rsid w:val="00957974"/>
    <w:rsid w:val="0096538F"/>
    <w:rsid w:val="0096658F"/>
    <w:rsid w:val="00972200"/>
    <w:rsid w:val="009746CC"/>
    <w:rsid w:val="0098056B"/>
    <w:rsid w:val="00980AAE"/>
    <w:rsid w:val="00980B50"/>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B0E85"/>
    <w:rsid w:val="009B44B6"/>
    <w:rsid w:val="009C1FF4"/>
    <w:rsid w:val="009D009D"/>
    <w:rsid w:val="009D3B4E"/>
    <w:rsid w:val="009D4BD7"/>
    <w:rsid w:val="009D73EF"/>
    <w:rsid w:val="009E095F"/>
    <w:rsid w:val="009E3D70"/>
    <w:rsid w:val="009E4B9A"/>
    <w:rsid w:val="009F44D2"/>
    <w:rsid w:val="00A01354"/>
    <w:rsid w:val="00A046CB"/>
    <w:rsid w:val="00A04A14"/>
    <w:rsid w:val="00A05989"/>
    <w:rsid w:val="00A06C3A"/>
    <w:rsid w:val="00A13BC5"/>
    <w:rsid w:val="00A15777"/>
    <w:rsid w:val="00A161AC"/>
    <w:rsid w:val="00A167B3"/>
    <w:rsid w:val="00A324B1"/>
    <w:rsid w:val="00A32E82"/>
    <w:rsid w:val="00A34EE1"/>
    <w:rsid w:val="00A3527E"/>
    <w:rsid w:val="00A36056"/>
    <w:rsid w:val="00A36B84"/>
    <w:rsid w:val="00A40731"/>
    <w:rsid w:val="00A559FD"/>
    <w:rsid w:val="00A57795"/>
    <w:rsid w:val="00A602C4"/>
    <w:rsid w:val="00A62460"/>
    <w:rsid w:val="00A63EB3"/>
    <w:rsid w:val="00A65469"/>
    <w:rsid w:val="00A6700C"/>
    <w:rsid w:val="00A703FF"/>
    <w:rsid w:val="00A709C7"/>
    <w:rsid w:val="00A77297"/>
    <w:rsid w:val="00A81764"/>
    <w:rsid w:val="00A81A47"/>
    <w:rsid w:val="00A81B1A"/>
    <w:rsid w:val="00A83129"/>
    <w:rsid w:val="00A83884"/>
    <w:rsid w:val="00A86936"/>
    <w:rsid w:val="00A90B13"/>
    <w:rsid w:val="00A97878"/>
    <w:rsid w:val="00AA527E"/>
    <w:rsid w:val="00AA7AB9"/>
    <w:rsid w:val="00AB00E2"/>
    <w:rsid w:val="00AB0598"/>
    <w:rsid w:val="00AC09DB"/>
    <w:rsid w:val="00AC25EC"/>
    <w:rsid w:val="00AC5040"/>
    <w:rsid w:val="00AC5A0E"/>
    <w:rsid w:val="00AC613B"/>
    <w:rsid w:val="00AC7980"/>
    <w:rsid w:val="00AD0F44"/>
    <w:rsid w:val="00AD20FD"/>
    <w:rsid w:val="00AE15B7"/>
    <w:rsid w:val="00AE423C"/>
    <w:rsid w:val="00AE4C0F"/>
    <w:rsid w:val="00AE5753"/>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CE"/>
    <w:rsid w:val="00B24481"/>
    <w:rsid w:val="00B268B8"/>
    <w:rsid w:val="00B27250"/>
    <w:rsid w:val="00B2731D"/>
    <w:rsid w:val="00B324B5"/>
    <w:rsid w:val="00B32714"/>
    <w:rsid w:val="00B34EF8"/>
    <w:rsid w:val="00B36BCB"/>
    <w:rsid w:val="00B3750F"/>
    <w:rsid w:val="00B443B6"/>
    <w:rsid w:val="00B4616B"/>
    <w:rsid w:val="00B46E0A"/>
    <w:rsid w:val="00B50B8B"/>
    <w:rsid w:val="00B51137"/>
    <w:rsid w:val="00B548BE"/>
    <w:rsid w:val="00B5704A"/>
    <w:rsid w:val="00B57F37"/>
    <w:rsid w:val="00B6131D"/>
    <w:rsid w:val="00B6406E"/>
    <w:rsid w:val="00B6509C"/>
    <w:rsid w:val="00B670AD"/>
    <w:rsid w:val="00B73FDB"/>
    <w:rsid w:val="00B761AB"/>
    <w:rsid w:val="00B775BC"/>
    <w:rsid w:val="00B803CA"/>
    <w:rsid w:val="00B829C2"/>
    <w:rsid w:val="00B8521A"/>
    <w:rsid w:val="00B86408"/>
    <w:rsid w:val="00B87228"/>
    <w:rsid w:val="00B9300E"/>
    <w:rsid w:val="00B93661"/>
    <w:rsid w:val="00B946F3"/>
    <w:rsid w:val="00BB1EE9"/>
    <w:rsid w:val="00BB21A5"/>
    <w:rsid w:val="00BB2717"/>
    <w:rsid w:val="00BB3ADA"/>
    <w:rsid w:val="00BB3E06"/>
    <w:rsid w:val="00BC3DAF"/>
    <w:rsid w:val="00BC41D2"/>
    <w:rsid w:val="00BC49A2"/>
    <w:rsid w:val="00BC7377"/>
    <w:rsid w:val="00BD03C3"/>
    <w:rsid w:val="00BD23CF"/>
    <w:rsid w:val="00BE0D14"/>
    <w:rsid w:val="00BE2259"/>
    <w:rsid w:val="00BE6C2D"/>
    <w:rsid w:val="00BF1C45"/>
    <w:rsid w:val="00BF3938"/>
    <w:rsid w:val="00BF4A12"/>
    <w:rsid w:val="00BF6E48"/>
    <w:rsid w:val="00BF7261"/>
    <w:rsid w:val="00BF7748"/>
    <w:rsid w:val="00C005B9"/>
    <w:rsid w:val="00C00B3C"/>
    <w:rsid w:val="00C10C9A"/>
    <w:rsid w:val="00C14CEA"/>
    <w:rsid w:val="00C224DD"/>
    <w:rsid w:val="00C250F1"/>
    <w:rsid w:val="00C25E9A"/>
    <w:rsid w:val="00C27F7B"/>
    <w:rsid w:val="00C30DFE"/>
    <w:rsid w:val="00C3288E"/>
    <w:rsid w:val="00C359A1"/>
    <w:rsid w:val="00C60422"/>
    <w:rsid w:val="00C63316"/>
    <w:rsid w:val="00C67170"/>
    <w:rsid w:val="00C72077"/>
    <w:rsid w:val="00C74243"/>
    <w:rsid w:val="00C771CC"/>
    <w:rsid w:val="00C82510"/>
    <w:rsid w:val="00C82F65"/>
    <w:rsid w:val="00C83684"/>
    <w:rsid w:val="00C8370A"/>
    <w:rsid w:val="00C8442E"/>
    <w:rsid w:val="00C861ED"/>
    <w:rsid w:val="00C87913"/>
    <w:rsid w:val="00C918E8"/>
    <w:rsid w:val="00C9204E"/>
    <w:rsid w:val="00C94594"/>
    <w:rsid w:val="00C957C9"/>
    <w:rsid w:val="00C97F1D"/>
    <w:rsid w:val="00CA5F97"/>
    <w:rsid w:val="00CA6AC5"/>
    <w:rsid w:val="00CB000C"/>
    <w:rsid w:val="00CB5B10"/>
    <w:rsid w:val="00CB6C96"/>
    <w:rsid w:val="00CC075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D04F4F"/>
    <w:rsid w:val="00D12E4E"/>
    <w:rsid w:val="00D15DFC"/>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86A35"/>
    <w:rsid w:val="00D92290"/>
    <w:rsid w:val="00D94FDF"/>
    <w:rsid w:val="00D9592C"/>
    <w:rsid w:val="00D95AAE"/>
    <w:rsid w:val="00DA0427"/>
    <w:rsid w:val="00DA48B3"/>
    <w:rsid w:val="00DA4AC1"/>
    <w:rsid w:val="00DA4DB5"/>
    <w:rsid w:val="00DB2038"/>
    <w:rsid w:val="00DB65C3"/>
    <w:rsid w:val="00DB68EF"/>
    <w:rsid w:val="00DC034C"/>
    <w:rsid w:val="00DC13A0"/>
    <w:rsid w:val="00DC2537"/>
    <w:rsid w:val="00DC2A33"/>
    <w:rsid w:val="00DC753F"/>
    <w:rsid w:val="00DC7FAD"/>
    <w:rsid w:val="00DD0F96"/>
    <w:rsid w:val="00DD1F2A"/>
    <w:rsid w:val="00DD7053"/>
    <w:rsid w:val="00DD7097"/>
    <w:rsid w:val="00DE2232"/>
    <w:rsid w:val="00DE339A"/>
    <w:rsid w:val="00DF21B5"/>
    <w:rsid w:val="00DF3558"/>
    <w:rsid w:val="00DF7C33"/>
    <w:rsid w:val="00E0092C"/>
    <w:rsid w:val="00E00F11"/>
    <w:rsid w:val="00E02BFE"/>
    <w:rsid w:val="00E02E38"/>
    <w:rsid w:val="00E0750C"/>
    <w:rsid w:val="00E11058"/>
    <w:rsid w:val="00E116B2"/>
    <w:rsid w:val="00E16458"/>
    <w:rsid w:val="00E1656D"/>
    <w:rsid w:val="00E21231"/>
    <w:rsid w:val="00E247BC"/>
    <w:rsid w:val="00E25467"/>
    <w:rsid w:val="00E25914"/>
    <w:rsid w:val="00E2666B"/>
    <w:rsid w:val="00E270A7"/>
    <w:rsid w:val="00E27E1F"/>
    <w:rsid w:val="00E32831"/>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01E7"/>
    <w:rsid w:val="00E92CF0"/>
    <w:rsid w:val="00E97E52"/>
    <w:rsid w:val="00EA41A4"/>
    <w:rsid w:val="00EB2EE1"/>
    <w:rsid w:val="00EB42F3"/>
    <w:rsid w:val="00EC0FE8"/>
    <w:rsid w:val="00ED2C50"/>
    <w:rsid w:val="00ED39D7"/>
    <w:rsid w:val="00ED437D"/>
    <w:rsid w:val="00ED440D"/>
    <w:rsid w:val="00EE5450"/>
    <w:rsid w:val="00EF0DCB"/>
    <w:rsid w:val="00EF1459"/>
    <w:rsid w:val="00EF1FBA"/>
    <w:rsid w:val="00EF362E"/>
    <w:rsid w:val="00EF667E"/>
    <w:rsid w:val="00F001D9"/>
    <w:rsid w:val="00F063B6"/>
    <w:rsid w:val="00F119BC"/>
    <w:rsid w:val="00F11BCE"/>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45D0"/>
    <w:rsid w:val="00F77B27"/>
    <w:rsid w:val="00F8259A"/>
    <w:rsid w:val="00F84BF0"/>
    <w:rsid w:val="00F86118"/>
    <w:rsid w:val="00F94993"/>
    <w:rsid w:val="00FA2954"/>
    <w:rsid w:val="00FB0693"/>
    <w:rsid w:val="00FB0BC6"/>
    <w:rsid w:val="00FB7BB3"/>
    <w:rsid w:val="00FC1B8F"/>
    <w:rsid w:val="00FC309D"/>
    <w:rsid w:val="00FC431F"/>
    <w:rsid w:val="00FD0AD9"/>
    <w:rsid w:val="00FD5A39"/>
    <w:rsid w:val="00FD6D6B"/>
    <w:rsid w:val="00FE1F3B"/>
    <w:rsid w:val="00FE294B"/>
    <w:rsid w:val="00FE2AFF"/>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uiPriority w:val="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uiPriority w:val="9"/>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uiPriority w:val="9"/>
    <w:qFormat/>
    <w:rsid w:val="0026022F"/>
    <w:pPr>
      <w:keepNext/>
      <w:spacing w:before="240" w:after="60"/>
      <w:jc w:val="both"/>
      <w:outlineLvl w:val="3"/>
    </w:pPr>
    <w:rPr>
      <w:rFonts w:ascii="Arial" w:hAnsi="Arial" w:cs="Arial"/>
    </w:rPr>
  </w:style>
  <w:style w:type="paragraph" w:styleId="5">
    <w:name w:val="heading 5"/>
    <w:basedOn w:val="a2"/>
    <w:next w:val="a2"/>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uiPriority w:val="9"/>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uiPriority w:val="9"/>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uiPriority w:val="9"/>
    <w:rsid w:val="0026022F"/>
    <w:rPr>
      <w:rFonts w:ascii="Arial" w:eastAsia="Times New Roman" w:hAnsi="Arial" w:cs="Arial"/>
      <w:sz w:val="24"/>
      <w:szCs w:val="24"/>
      <w:lang w:eastAsia="ru-RU"/>
    </w:rPr>
  </w:style>
  <w:style w:type="character" w:customStyle="1" w:styleId="50">
    <w:name w:val="Заголовок 5 Знак"/>
    <w:basedOn w:val="a3"/>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uiPriority w:val="99"/>
    <w:rsid w:val="0026022F"/>
    <w:pPr>
      <w:spacing w:after="120" w:line="480" w:lineRule="auto"/>
      <w:ind w:left="283"/>
      <w:jc w:val="both"/>
    </w:pPr>
  </w:style>
  <w:style w:type="character" w:customStyle="1" w:styleId="25">
    <w:name w:val="Основной текст с отступом 2 Знак"/>
    <w:basedOn w:val="a3"/>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rsid w:val="0026022F"/>
    <w:pPr>
      <w:tabs>
        <w:tab w:val="center" w:pos="4677"/>
        <w:tab w:val="right" w:pos="9355"/>
      </w:tabs>
      <w:spacing w:after="60"/>
      <w:jc w:val="both"/>
    </w:pPr>
  </w:style>
  <w:style w:type="character" w:customStyle="1" w:styleId="a8">
    <w:name w:val="Нижний колонтитул Знак"/>
    <w:basedOn w:val="a3"/>
    <w:link w:val="a7"/>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uiPriority w:val="99"/>
    <w:rsid w:val="0026022F"/>
    <w:rPr>
      <w:rFonts w:ascii="Times New Roman" w:eastAsia="Times New Roman" w:hAnsi="Times New Roman" w:cs="Times New Roman"/>
      <w:sz w:val="20"/>
      <w:szCs w:val="20"/>
      <w:lang w:eastAsia="ru-RU"/>
    </w:rPr>
  </w:style>
  <w:style w:type="paragraph" w:styleId="af">
    <w:name w:val="annotation text"/>
    <w:basedOn w:val="a2"/>
    <w:link w:val="ae"/>
    <w:uiPriority w:val="99"/>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uiPriority w:val="99"/>
    <w:rsid w:val="0026022F"/>
    <w:rPr>
      <w:rFonts w:ascii="Tahoma" w:eastAsia="Times New Roman" w:hAnsi="Tahoma" w:cs="Tahoma"/>
      <w:sz w:val="16"/>
      <w:szCs w:val="16"/>
      <w:lang w:eastAsia="ru-RU"/>
    </w:rPr>
  </w:style>
  <w:style w:type="paragraph" w:styleId="af3">
    <w:name w:val="Balloon Text"/>
    <w:basedOn w:val="a2"/>
    <w:link w:val="af2"/>
    <w:uiPriority w:val="99"/>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uiPriority w:val="99"/>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uiPriority w:val="99"/>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uiPriority w:val="10"/>
    <w:qFormat/>
    <w:rsid w:val="0026022F"/>
    <w:pPr>
      <w:spacing w:line="360" w:lineRule="auto"/>
      <w:ind w:left="198"/>
      <w:jc w:val="center"/>
    </w:pPr>
    <w:rPr>
      <w:b/>
      <w:bCs/>
      <w:sz w:val="36"/>
      <w:szCs w:val="36"/>
      <w:lang w:val="en-US"/>
    </w:rPr>
  </w:style>
  <w:style w:type="character" w:customStyle="1" w:styleId="afe">
    <w:name w:val="Название Знак"/>
    <w:basedOn w:val="a3"/>
    <w:link w:val="afd"/>
    <w:uiPriority w:val="10"/>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nhideWhenUsed/>
    <w:rsid w:val="0026022F"/>
    <w:pPr>
      <w:spacing w:after="120"/>
      <w:ind w:left="283"/>
    </w:pPr>
  </w:style>
  <w:style w:type="character" w:customStyle="1" w:styleId="aff5">
    <w:name w:val="Основной текст с отступом Знак"/>
    <w:basedOn w:val="a3"/>
    <w:link w:val="aff4"/>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uiPriority w:val="99"/>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uiPriority w:val="1"/>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uiPriority w:val="99"/>
    <w:rsid w:val="00A57795"/>
    <w:pPr>
      <w:spacing w:after="120"/>
      <w:ind w:left="283"/>
    </w:pPr>
    <w:rPr>
      <w:sz w:val="16"/>
      <w:szCs w:val="16"/>
    </w:rPr>
  </w:style>
  <w:style w:type="character" w:customStyle="1" w:styleId="37">
    <w:name w:val="Основной текст с отступом 3 Знак"/>
    <w:basedOn w:val="a3"/>
    <w:link w:val="36"/>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iPriority w:val="99"/>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24"/>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E0750C"/>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 Type="http://schemas.openxmlformats.org/officeDocument/2006/relationships/numbering" Target="numbering.xml"/><Relationship Id="rId16"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31DC-3FE3-46D2-93D4-9525E3EA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49</Pages>
  <Words>17477</Words>
  <Characters>99620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116864</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181</cp:revision>
  <cp:lastPrinted>2018-11-21T12:06:00Z</cp:lastPrinted>
  <dcterms:created xsi:type="dcterms:W3CDTF">2016-12-20T06:28:00Z</dcterms:created>
  <dcterms:modified xsi:type="dcterms:W3CDTF">2018-11-21T12:06:00Z</dcterms:modified>
</cp:coreProperties>
</file>