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26022F">
      <w:pPr>
        <w:spacing w:after="60" w:line="276" w:lineRule="auto"/>
        <w:jc w:val="center"/>
        <w:rPr>
          <w:b/>
          <w:bCs/>
        </w:rPr>
      </w:pPr>
      <w:r w:rsidRPr="00ED6E86">
        <w:rPr>
          <w:b/>
        </w:rPr>
        <w:t>ИЗВЕЩЕНИЕ</w:t>
      </w:r>
      <w:r w:rsidRPr="00B979BB">
        <w:rPr>
          <w:b/>
          <w:bCs/>
        </w:rPr>
        <w:t xml:space="preserve"> О ЗАКУПКЕ</w:t>
      </w:r>
    </w:p>
    <w:p w:rsidR="00966F70" w:rsidRDefault="00966F70" w:rsidP="00966F70">
      <w:pPr>
        <w:pStyle w:val="Default"/>
        <w:jc w:val="center"/>
        <w:rPr>
          <w:b/>
          <w:bCs/>
        </w:rPr>
      </w:pPr>
      <w:r w:rsidRPr="002E5734">
        <w:rPr>
          <w:b/>
          <w:bCs/>
        </w:rPr>
        <w:t xml:space="preserve">на проведение запроса </w:t>
      </w:r>
      <w:r>
        <w:rPr>
          <w:b/>
          <w:bCs/>
        </w:rPr>
        <w:t xml:space="preserve">предложений </w:t>
      </w:r>
      <w:r w:rsidRPr="002E5734">
        <w:rPr>
          <w:b/>
          <w:bCs/>
        </w:rPr>
        <w:t xml:space="preserve">на право заключения договора </w:t>
      </w:r>
    </w:p>
    <w:p w:rsidR="007B1299" w:rsidRDefault="002F30AD" w:rsidP="00966F70">
      <w:pPr>
        <w:jc w:val="center"/>
        <w:rPr>
          <w:rFonts w:eastAsiaTheme="minorHAnsi"/>
          <w:b/>
          <w:lang w:eastAsia="en-US"/>
        </w:rPr>
      </w:pPr>
      <w:r>
        <w:rPr>
          <w:b/>
          <w:bCs/>
        </w:rPr>
        <w:t xml:space="preserve">на </w:t>
      </w:r>
      <w:r w:rsidR="00E56B6F" w:rsidRPr="00E56B6F">
        <w:rPr>
          <w:rFonts w:eastAsiaTheme="minorHAnsi"/>
          <w:b/>
          <w:lang w:eastAsia="en-US"/>
        </w:rPr>
        <w:t xml:space="preserve">оказание услуг по организации регистрации </w:t>
      </w:r>
      <w:r w:rsidR="007B1299">
        <w:rPr>
          <w:rFonts w:eastAsiaTheme="minorHAnsi"/>
          <w:b/>
          <w:lang w:eastAsia="en-US"/>
        </w:rPr>
        <w:t>лекарственных средств</w:t>
      </w:r>
      <w:r w:rsidR="00F479FA">
        <w:rPr>
          <w:rFonts w:eastAsiaTheme="minorHAnsi"/>
          <w:b/>
          <w:lang w:eastAsia="en-US"/>
        </w:rPr>
        <w:t>,</w:t>
      </w:r>
    </w:p>
    <w:p w:rsidR="00966F70" w:rsidRDefault="00E56B6F" w:rsidP="00966F70">
      <w:pPr>
        <w:jc w:val="center"/>
        <w:rPr>
          <w:rFonts w:eastAsiaTheme="minorHAnsi"/>
          <w:b/>
          <w:lang w:eastAsia="en-US"/>
        </w:rPr>
      </w:pPr>
      <w:r w:rsidRPr="00E56B6F">
        <w:rPr>
          <w:rFonts w:eastAsiaTheme="minorHAnsi"/>
          <w:b/>
          <w:lang w:eastAsia="en-US"/>
        </w:rPr>
        <w:t xml:space="preserve"> производства ФГУП «Московский эндокринный завод»</w:t>
      </w:r>
      <w:r w:rsidR="00966F70">
        <w:rPr>
          <w:rFonts w:eastAsiaTheme="minorHAnsi"/>
          <w:b/>
          <w:lang w:eastAsia="en-US"/>
        </w:rPr>
        <w:t xml:space="preserve"> </w:t>
      </w:r>
    </w:p>
    <w:p w:rsidR="00E56B6F" w:rsidRPr="00E56B6F" w:rsidRDefault="00966F70" w:rsidP="00966F70">
      <w:pPr>
        <w:jc w:val="center"/>
        <w:rPr>
          <w:rFonts w:eastAsiaTheme="minorHAnsi"/>
          <w:b/>
          <w:lang w:eastAsia="en-US"/>
        </w:rPr>
      </w:pPr>
      <w:r w:rsidRPr="00E56B6F">
        <w:rPr>
          <w:b/>
          <w:bCs/>
        </w:rPr>
        <w:t xml:space="preserve">на территории </w:t>
      </w:r>
      <w:r w:rsidR="007B1299" w:rsidRPr="007B1299">
        <w:rPr>
          <w:b/>
          <w:bCs/>
        </w:rPr>
        <w:t>Республики Казахстан</w:t>
      </w:r>
    </w:p>
    <w:p w:rsidR="0026022F" w:rsidRPr="006D659B" w:rsidRDefault="00E56B6F" w:rsidP="00E56B6F">
      <w:pPr>
        <w:spacing w:before="40" w:after="40"/>
        <w:jc w:val="center"/>
        <w:rPr>
          <w:b/>
          <w:bCs/>
        </w:rPr>
      </w:pPr>
      <w:r w:rsidRPr="006D659B">
        <w:rPr>
          <w:b/>
          <w:bCs/>
        </w:rPr>
        <w:t xml:space="preserve"> </w:t>
      </w:r>
      <w:r w:rsidR="0026022F" w:rsidRPr="006D659B">
        <w:rPr>
          <w:b/>
          <w:bCs/>
        </w:rPr>
        <w:t xml:space="preserve">№ </w:t>
      </w:r>
      <w:r w:rsidR="00677D95">
        <w:rPr>
          <w:b/>
          <w:bCs/>
        </w:rPr>
        <w:t>1</w:t>
      </w:r>
      <w:r w:rsidR="003E269F">
        <w:rPr>
          <w:b/>
          <w:bCs/>
        </w:rPr>
        <w:t>3</w:t>
      </w:r>
      <w:r w:rsidR="0026022F" w:rsidRPr="006D659B">
        <w:rPr>
          <w:b/>
          <w:bCs/>
        </w:rPr>
        <w:t>/1</w:t>
      </w:r>
      <w:r w:rsidR="003E269F">
        <w:rPr>
          <w:b/>
          <w:bCs/>
        </w:rPr>
        <w:t>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E269F" w:rsidTr="003E269F">
        <w:tc>
          <w:tcPr>
            <w:tcW w:w="5211" w:type="dxa"/>
          </w:tcPr>
          <w:p w:rsidR="003E269F" w:rsidRDefault="003E269F" w:rsidP="003E269F">
            <w:pPr>
              <w:spacing w:before="40" w:after="40"/>
              <w:jc w:val="left"/>
              <w:rPr>
                <w:rFonts w:eastAsiaTheme="minorHAnsi"/>
                <w:b/>
                <w:lang w:eastAsia="en-US"/>
              </w:rPr>
            </w:pPr>
            <w:r>
              <w:rPr>
                <w:rFonts w:eastAsiaTheme="minorHAnsi"/>
                <w:b/>
                <w:lang w:eastAsia="en-US"/>
              </w:rPr>
              <w:t>г</w:t>
            </w:r>
            <w:r w:rsidRPr="003E269F">
              <w:rPr>
                <w:rFonts w:eastAsiaTheme="minorHAnsi"/>
                <w:b/>
                <w:lang w:eastAsia="en-US"/>
              </w:rPr>
              <w:t>. Москва</w:t>
            </w:r>
          </w:p>
        </w:tc>
        <w:tc>
          <w:tcPr>
            <w:tcW w:w="5211" w:type="dxa"/>
          </w:tcPr>
          <w:p w:rsidR="003E269F" w:rsidRDefault="00677D95" w:rsidP="003E269F">
            <w:pPr>
              <w:spacing w:before="40" w:after="40"/>
              <w:jc w:val="right"/>
              <w:rPr>
                <w:rFonts w:eastAsiaTheme="minorHAnsi"/>
                <w:b/>
                <w:lang w:eastAsia="en-US"/>
              </w:rPr>
            </w:pPr>
            <w:r>
              <w:rPr>
                <w:b/>
                <w:bCs/>
              </w:rPr>
              <w:t>22</w:t>
            </w:r>
            <w:r w:rsidR="003E269F" w:rsidRPr="004C6554">
              <w:rPr>
                <w:b/>
                <w:bCs/>
              </w:rPr>
              <w:t xml:space="preserve"> </w:t>
            </w:r>
            <w:r>
              <w:rPr>
                <w:b/>
                <w:bCs/>
              </w:rPr>
              <w:t>марта</w:t>
            </w:r>
            <w:r w:rsidR="003E269F" w:rsidRPr="004C6554">
              <w:rPr>
                <w:b/>
                <w:bCs/>
              </w:rPr>
              <w:t xml:space="preserve"> 201</w:t>
            </w:r>
            <w:r w:rsidR="003E269F">
              <w:rPr>
                <w:b/>
                <w:bCs/>
              </w:rPr>
              <w:t>6</w:t>
            </w:r>
            <w:r w:rsidR="003E269F" w:rsidRPr="004C6554">
              <w:rPr>
                <w:b/>
                <w:bCs/>
              </w:rPr>
              <w:t xml:space="preserve"> г.</w:t>
            </w:r>
          </w:p>
        </w:tc>
      </w:tr>
    </w:tbl>
    <w:p w:rsidR="00B152C7" w:rsidRPr="00E56B6F" w:rsidRDefault="00B152C7" w:rsidP="00E56B6F">
      <w:pPr>
        <w:spacing w:before="40" w:after="40"/>
        <w:jc w:val="both"/>
        <w:rPr>
          <w:rFonts w:eastAsiaTheme="minorHAnsi"/>
          <w:b/>
          <w:lang w:eastAsia="en-US"/>
        </w:rPr>
      </w:pPr>
      <w:proofErr w:type="gramStart"/>
      <w:r>
        <w:t xml:space="preserve">ФГУП «Московский эндокринный завод» настоящим приглашает к участию в процедуре закупки путем запроса предложений на право заключения договора на </w:t>
      </w:r>
      <w:r w:rsidR="00E56B6F" w:rsidRPr="00E56B6F">
        <w:rPr>
          <w:rFonts w:eastAsiaTheme="minorHAnsi"/>
          <w:b/>
          <w:lang w:eastAsia="en-US"/>
        </w:rPr>
        <w:t xml:space="preserve">оказание услуг по организации регистрации </w:t>
      </w:r>
      <w:r w:rsidR="007B1299">
        <w:rPr>
          <w:rFonts w:eastAsiaTheme="minorHAnsi"/>
          <w:b/>
          <w:lang w:eastAsia="en-US"/>
        </w:rPr>
        <w:t>лекарственных средств</w:t>
      </w:r>
      <w:r w:rsidR="00F479FA">
        <w:rPr>
          <w:rFonts w:eastAsiaTheme="minorHAnsi"/>
          <w:b/>
          <w:lang w:eastAsia="en-US"/>
        </w:rPr>
        <w:t>,</w:t>
      </w:r>
      <w:r w:rsidR="00E56B6F" w:rsidRPr="00E56B6F">
        <w:rPr>
          <w:rFonts w:eastAsiaTheme="minorHAnsi"/>
          <w:b/>
          <w:lang w:eastAsia="en-US"/>
        </w:rPr>
        <w:t xml:space="preserve"> производства ФГУП «Московский эндокринный завод»</w:t>
      </w:r>
      <w:r w:rsidR="00E56B6F">
        <w:rPr>
          <w:rFonts w:eastAsiaTheme="minorHAnsi"/>
          <w:b/>
          <w:lang w:eastAsia="en-US"/>
        </w:rPr>
        <w:t xml:space="preserve"> </w:t>
      </w:r>
      <w:r w:rsidR="00966F70" w:rsidRPr="00E56B6F">
        <w:rPr>
          <w:b/>
          <w:bCs/>
        </w:rPr>
        <w:t xml:space="preserve">на территории </w:t>
      </w:r>
      <w:r w:rsidR="0091598B" w:rsidRPr="007B1299">
        <w:rPr>
          <w:b/>
          <w:bCs/>
        </w:rPr>
        <w:t>Республики Казахстан</w:t>
      </w:r>
      <w:r w:rsidR="00966F70">
        <w:t xml:space="preserve"> </w:t>
      </w:r>
      <w:r>
        <w:t>и в соответствии с Положением о закупке товаров, работ и услуг для нужд ФГУП «</w:t>
      </w:r>
      <w:r w:rsidR="0099642A">
        <w:rPr>
          <w:bCs/>
        </w:rPr>
        <w:t>Московский эндокринный з</w:t>
      </w:r>
      <w:r>
        <w:rPr>
          <w:bCs/>
        </w:rPr>
        <w:t xml:space="preserve">авод» от </w:t>
      </w:r>
      <w:r w:rsidR="0091598B" w:rsidRPr="0091598B">
        <w:rPr>
          <w:bCs/>
        </w:rPr>
        <w:t>16.11.2015</w:t>
      </w:r>
      <w:r>
        <w:rPr>
          <w:bCs/>
        </w:rPr>
        <w:t xml:space="preserve"> г.</w:t>
      </w:r>
      <w:r>
        <w:t>, Гражданским кодексом Российской Федерации, Федеральным</w:t>
      </w:r>
      <w:proofErr w:type="gramEnd"/>
      <w:r>
        <w:t xml:space="preserve"> законом от 18.07.2011 № 223-ФЗ "О закупках товаров, работ, услуг отдельными видами юридических лиц" </w:t>
      </w:r>
      <w:r>
        <w:rPr>
          <w:b/>
        </w:rPr>
        <w:t xml:space="preserve">извещает: </w:t>
      </w:r>
    </w:p>
    <w:p w:rsidR="00B152C7" w:rsidRDefault="00B152C7" w:rsidP="00B152C7">
      <w:pPr>
        <w:keepNext/>
        <w:keepLines/>
        <w:widowControl w:val="0"/>
        <w:suppressLineNumbers/>
        <w:tabs>
          <w:tab w:val="left" w:pos="9639"/>
        </w:tabs>
        <w:suppressAutoHyphens/>
        <w:ind w:firstLine="567"/>
        <w:rPr>
          <w:b/>
        </w:rPr>
      </w:pPr>
    </w:p>
    <w:tbl>
      <w:tblPr>
        <w:tblW w:w="10348" w:type="dxa"/>
        <w:tblInd w:w="108" w:type="dxa"/>
        <w:tblLayout w:type="fixed"/>
        <w:tblLook w:val="0000"/>
      </w:tblPr>
      <w:tblGrid>
        <w:gridCol w:w="1080"/>
        <w:gridCol w:w="2340"/>
        <w:gridCol w:w="6928"/>
      </w:tblGrid>
      <w:tr w:rsidR="0026022F" w:rsidRPr="00B979BB" w:rsidTr="00E56B6F">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92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5C1E38">
            <w:pPr>
              <w:numPr>
                <w:ilvl w:val="0"/>
                <w:numId w:val="7"/>
              </w:numPr>
              <w:spacing w:after="60"/>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52007F" w:rsidRDefault="0026022F" w:rsidP="00CC5A38">
            <w:r>
              <w:t>Запрос предложений</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92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ФГУП «Московский эндокринный завод»</w:t>
            </w:r>
          </w:p>
          <w:p w:rsidR="0026022F" w:rsidRPr="0052007F" w:rsidRDefault="0026022F" w:rsidP="00CC5A38">
            <w:pPr>
              <w:keepNext/>
              <w:keepLines/>
              <w:widowControl w:val="0"/>
              <w:suppressLineNumbers/>
              <w:suppressAutoHyphens/>
            </w:pPr>
            <w:r w:rsidRPr="0052007F">
              <w:t>Место нахождения</w:t>
            </w:r>
          </w:p>
          <w:p w:rsidR="0026022F" w:rsidRPr="0052007F" w:rsidRDefault="0026022F" w:rsidP="00CC5A38">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26022F" w:rsidRPr="0052007F" w:rsidRDefault="0026022F" w:rsidP="00CC5A38">
            <w:pPr>
              <w:keepNext/>
              <w:keepLines/>
              <w:widowControl w:val="0"/>
              <w:suppressLineNumbers/>
              <w:suppressAutoHyphens/>
            </w:pPr>
            <w:r w:rsidRPr="0052007F">
              <w:t>Почтовый адрес</w:t>
            </w:r>
          </w:p>
          <w:p w:rsidR="0026022F" w:rsidRPr="0052007F" w:rsidRDefault="0026022F" w:rsidP="00CC5A38">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26022F" w:rsidRPr="0052007F" w:rsidRDefault="0026022F" w:rsidP="00CC5A38">
            <w:pPr>
              <w:keepNext/>
              <w:keepLines/>
              <w:widowControl w:val="0"/>
              <w:suppressLineNumbers/>
              <w:suppressAutoHyphens/>
            </w:pPr>
            <w:r w:rsidRPr="0052007F">
              <w:t xml:space="preserve">Телефон: +7 (495) 234-61-92 </w:t>
            </w:r>
            <w:proofErr w:type="spellStart"/>
            <w:r w:rsidRPr="0052007F">
              <w:t>доб</w:t>
            </w:r>
            <w:proofErr w:type="spellEnd"/>
            <w:r w:rsidRPr="0052007F">
              <w:t>. 2-</w:t>
            </w:r>
            <w:r w:rsidR="00C37FCA">
              <w:t>77</w:t>
            </w:r>
          </w:p>
          <w:p w:rsidR="0026022F" w:rsidRPr="0052007F" w:rsidRDefault="0026022F" w:rsidP="00CC5A38">
            <w:pPr>
              <w:keepNext/>
              <w:keepLines/>
              <w:widowControl w:val="0"/>
              <w:suppressLineNumbers/>
              <w:suppressAutoHyphens/>
            </w:pPr>
            <w:r w:rsidRPr="0052007F">
              <w:t>Факс: +7 (495) 911-42-10</w:t>
            </w:r>
          </w:p>
          <w:p w:rsidR="0026022F" w:rsidRPr="0052007F" w:rsidRDefault="0026022F" w:rsidP="00CC5A38">
            <w:pPr>
              <w:keepNext/>
              <w:keepLines/>
              <w:widowControl w:val="0"/>
              <w:suppressLineNumbers/>
              <w:suppressAutoHyphens/>
            </w:pPr>
            <w:r w:rsidRPr="0052007F">
              <w:t xml:space="preserve">Электронная почта: </w:t>
            </w:r>
            <w:r w:rsidR="0091598B">
              <w:rPr>
                <w:lang w:val="en-US"/>
              </w:rPr>
              <w:t>y</w:t>
            </w:r>
            <w:r w:rsidR="0091598B">
              <w:t>_</w:t>
            </w:r>
            <w:proofErr w:type="spellStart"/>
            <w:r w:rsidR="0091598B">
              <w:rPr>
                <w:lang w:val="en-US"/>
              </w:rPr>
              <w:t>roenko</w:t>
            </w:r>
            <w:proofErr w:type="spellEnd"/>
            <w:r w:rsidR="0091598B" w:rsidRPr="00887A6F">
              <w:t>@</w:t>
            </w:r>
            <w:proofErr w:type="spellStart"/>
            <w:r w:rsidR="0091598B" w:rsidRPr="00887A6F">
              <w:t>endopharm.ru</w:t>
            </w:r>
            <w:proofErr w:type="spellEnd"/>
          </w:p>
          <w:p w:rsidR="0026022F" w:rsidRPr="0052007F" w:rsidRDefault="0026022F" w:rsidP="00CC5A38">
            <w:pPr>
              <w:keepNext/>
              <w:keepLines/>
              <w:widowControl w:val="0"/>
              <w:suppressLineNumbers/>
              <w:suppressAutoHyphens/>
            </w:pPr>
            <w:r w:rsidRPr="0052007F">
              <w:t xml:space="preserve">Контактное лицо: </w:t>
            </w:r>
            <w:proofErr w:type="spellStart"/>
            <w:r w:rsidR="0091598B">
              <w:t>Роенко</w:t>
            </w:r>
            <w:proofErr w:type="spellEnd"/>
            <w:r w:rsidR="0091598B">
              <w:t xml:space="preserve"> Яна Дмитриевна</w:t>
            </w:r>
          </w:p>
        </w:tc>
      </w:tr>
      <w:tr w:rsidR="0026022F" w:rsidRPr="00B979BB" w:rsidTr="00E56B6F">
        <w:tc>
          <w:tcPr>
            <w:tcW w:w="1080"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928" w:type="dxa"/>
            <w:tcBorders>
              <w:top w:val="single" w:sz="4" w:space="0" w:color="auto"/>
              <w:left w:val="single" w:sz="4" w:space="0" w:color="auto"/>
              <w:bottom w:val="single" w:sz="4" w:space="0" w:color="auto"/>
              <w:right w:val="single" w:sz="4" w:space="0" w:color="auto"/>
            </w:tcBorders>
          </w:tcPr>
          <w:p w:rsidR="000F0A67" w:rsidRDefault="00B152C7" w:rsidP="0091598B">
            <w:pPr>
              <w:jc w:val="both"/>
              <w:rPr>
                <w:b/>
                <w:bCs/>
              </w:rPr>
            </w:pPr>
            <w:r>
              <w:rPr>
                <w:b/>
                <w:bCs/>
              </w:rPr>
              <w:t>О</w:t>
            </w:r>
            <w:r w:rsidRPr="00B152C7">
              <w:rPr>
                <w:b/>
                <w:bCs/>
              </w:rPr>
              <w:t xml:space="preserve">казание услуг </w:t>
            </w:r>
            <w:r w:rsidR="00E56B6F" w:rsidRPr="00E56B6F">
              <w:rPr>
                <w:b/>
                <w:bCs/>
              </w:rPr>
              <w:t xml:space="preserve">по организации </w:t>
            </w:r>
            <w:r w:rsidR="0091598B" w:rsidRPr="0091598B">
              <w:rPr>
                <w:b/>
                <w:bCs/>
              </w:rPr>
              <w:t>регистрации лекарственных средств</w:t>
            </w:r>
            <w:r w:rsidR="00F479FA">
              <w:rPr>
                <w:b/>
                <w:bCs/>
              </w:rPr>
              <w:t>,</w:t>
            </w:r>
            <w:r w:rsidR="0091598B" w:rsidRPr="0091598B">
              <w:rPr>
                <w:b/>
                <w:bCs/>
              </w:rPr>
              <w:t xml:space="preserve"> производства ФГУП «Московский эндокринный завод»</w:t>
            </w:r>
            <w:r w:rsidR="00DE6D8F">
              <w:rPr>
                <w:b/>
                <w:bCs/>
              </w:rPr>
              <w:t xml:space="preserve"> </w:t>
            </w:r>
            <w:r w:rsidR="00DE6D8F" w:rsidRPr="00E56B6F">
              <w:rPr>
                <w:b/>
                <w:bCs/>
              </w:rPr>
              <w:t xml:space="preserve">на территории </w:t>
            </w:r>
            <w:r w:rsidR="00DE6D8F" w:rsidRPr="007B1299">
              <w:rPr>
                <w:b/>
                <w:bCs/>
              </w:rPr>
              <w:t>Республики Казахстан</w:t>
            </w:r>
            <w:r w:rsidR="000F0A67">
              <w:rPr>
                <w:b/>
                <w:bCs/>
              </w:rPr>
              <w:t>.</w:t>
            </w:r>
          </w:p>
          <w:p w:rsidR="00D04F4F" w:rsidRPr="00E56B6F" w:rsidRDefault="00B152C7" w:rsidP="00E56B6F">
            <w:pPr>
              <w:jc w:val="both"/>
              <w:rPr>
                <w:b/>
                <w:bCs/>
              </w:rPr>
            </w:pPr>
            <w:r>
              <w:rPr>
                <w:b/>
                <w:bCs/>
              </w:rPr>
              <w:t xml:space="preserve"> </w:t>
            </w:r>
          </w:p>
          <w:p w:rsidR="0026022F" w:rsidRPr="00E56B6F" w:rsidRDefault="00B57F37" w:rsidP="00E56B6F">
            <w:pPr>
              <w:keepNext/>
              <w:keepLines/>
              <w:widowControl w:val="0"/>
              <w:suppressLineNumbers/>
              <w:suppressAutoHyphens/>
              <w:jc w:val="both"/>
            </w:pPr>
            <w:r w:rsidRPr="00B57F37">
              <w:t>Объем выполняем</w:t>
            </w:r>
            <w:r w:rsidR="002B5DA2">
              <w:t xml:space="preserve">ых работ / оказываемых услуг – </w:t>
            </w:r>
            <w:r w:rsidR="00E56B6F">
              <w:t>в соответствии с</w:t>
            </w:r>
            <w:r w:rsidR="00E56B6F" w:rsidRPr="003958AB">
              <w:t xml:space="preserve"> частью </w:t>
            </w:r>
            <w:r w:rsidR="00E56B6F" w:rsidRPr="003958AB">
              <w:rPr>
                <w:lang w:val="en-US"/>
              </w:rPr>
              <w:t xml:space="preserve">III </w:t>
            </w:r>
            <w:r w:rsidR="00E56B6F" w:rsidRPr="003958AB">
              <w:t>«Техническое задание»</w:t>
            </w:r>
            <w:r w:rsidR="00E56B6F">
              <w:t xml:space="preserve"> и частью </w:t>
            </w:r>
            <w:r w:rsidR="00E56B6F">
              <w:rPr>
                <w:lang w:val="en-US"/>
              </w:rPr>
              <w:t>IV</w:t>
            </w:r>
            <w:r w:rsidR="00E56B6F">
              <w:t xml:space="preserve"> «Проект договора».</w:t>
            </w:r>
          </w:p>
        </w:tc>
      </w:tr>
      <w:tr w:rsidR="00D04F4F" w:rsidRPr="00B979BB" w:rsidTr="00E56B6F">
        <w:tc>
          <w:tcPr>
            <w:tcW w:w="1080"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91598B" w:rsidP="00CC5A38">
            <w:pPr>
              <w:snapToGrid w:val="0"/>
              <w:rPr>
                <w:bCs/>
              </w:rPr>
            </w:pPr>
            <w:r>
              <w:rPr>
                <w:bCs/>
              </w:rPr>
              <w:t>Код ОКПД</w:t>
            </w:r>
            <w:proofErr w:type="gramStart"/>
            <w:r>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0F0A67" w:rsidRDefault="0091598B" w:rsidP="00CC5A38">
            <w:pPr>
              <w:rPr>
                <w:lang w:val="en-US"/>
              </w:rPr>
            </w:pPr>
            <w:r w:rsidRPr="0091598B">
              <w:rPr>
                <w:lang w:val="en-US"/>
              </w:rPr>
              <w:t>М74.90.19.190</w:t>
            </w:r>
          </w:p>
        </w:tc>
      </w:tr>
      <w:tr w:rsidR="00D04F4F" w:rsidRPr="00B979BB" w:rsidTr="00E56B6F">
        <w:tc>
          <w:tcPr>
            <w:tcW w:w="1080"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ОКВЭД</w:t>
            </w:r>
            <w:proofErr w:type="gramStart"/>
            <w:r w:rsidR="0091598B">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0F0A67" w:rsidRDefault="0091598B" w:rsidP="0091598B">
            <w:r w:rsidRPr="0091598B">
              <w:rPr>
                <w:lang w:val="en-US"/>
              </w:rPr>
              <w:t>М74.90</w:t>
            </w:r>
            <w: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3344E0" w:rsidRDefault="00677D95" w:rsidP="00E56B6F">
            <w:pPr>
              <w:rPr>
                <w:b/>
              </w:rPr>
            </w:pPr>
            <w:r>
              <w:rPr>
                <w:b/>
              </w:rPr>
              <w:t>22</w:t>
            </w:r>
            <w:r w:rsidR="00DA48B3">
              <w:rPr>
                <w:b/>
              </w:rPr>
              <w:t xml:space="preserve"> </w:t>
            </w:r>
            <w:r>
              <w:rPr>
                <w:b/>
              </w:rPr>
              <w:t>марта</w:t>
            </w:r>
            <w:r w:rsidR="0091598B">
              <w:rPr>
                <w:b/>
              </w:rPr>
              <w:t xml:space="preserve"> 2016</w:t>
            </w:r>
            <w:r w:rsidR="0026022F" w:rsidRPr="004C6554">
              <w:rPr>
                <w:b/>
              </w:rPr>
              <w:t xml:space="preserve"> г.</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677D95" w:rsidP="00E56B6F">
            <w:pPr>
              <w:rPr>
                <w:b/>
              </w:rPr>
            </w:pPr>
            <w:r>
              <w:rPr>
                <w:b/>
              </w:rPr>
              <w:t>30</w:t>
            </w:r>
            <w:r w:rsidR="00DA48B3" w:rsidRPr="000F0A67">
              <w:rPr>
                <w:b/>
              </w:rPr>
              <w:t xml:space="preserve"> </w:t>
            </w:r>
            <w:r>
              <w:rPr>
                <w:b/>
              </w:rPr>
              <w:t>марта</w:t>
            </w:r>
            <w:r w:rsidR="00E87CE7" w:rsidRPr="000F0A67">
              <w:rPr>
                <w:b/>
              </w:rPr>
              <w:t xml:space="preserve"> 201</w:t>
            </w:r>
            <w:r w:rsidR="0091598B">
              <w:rPr>
                <w:b/>
              </w:rPr>
              <w:t>6</w:t>
            </w:r>
            <w:r w:rsidR="00E87CE7" w:rsidRPr="000F0A67">
              <w:rPr>
                <w:b/>
              </w:rPr>
              <w:t xml:space="preserve"> г. </w:t>
            </w:r>
            <w:r w:rsidR="000C44A8">
              <w:rPr>
                <w:b/>
              </w:rPr>
              <w:t>09</w:t>
            </w:r>
            <w:r w:rsidR="0026022F" w:rsidRPr="000F0A67">
              <w:rPr>
                <w:b/>
              </w:rPr>
              <w:t>:</w:t>
            </w:r>
            <w:r w:rsidR="00A1500C" w:rsidRPr="000F0A67">
              <w:rPr>
                <w:b/>
              </w:rPr>
              <w:t>00</w:t>
            </w:r>
            <w:r w:rsidR="0026022F" w:rsidRPr="000F0A67">
              <w:rPr>
                <w:b/>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Место и дата рассмотрения предложений (заявок) участников закупки и подведения итогов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26022F" w:rsidP="00CC5A38">
            <w:pPr>
              <w:jc w:val="both"/>
            </w:pPr>
            <w:r w:rsidRPr="000F0A67">
              <w:t xml:space="preserve">Рассмотрение заявок на участие в закупке будет осуществляться </w:t>
            </w:r>
            <w:r w:rsidR="00677D95">
              <w:rPr>
                <w:b/>
              </w:rPr>
              <w:t>30</w:t>
            </w:r>
            <w:r w:rsidR="00E87CE7" w:rsidRPr="000F0A67">
              <w:rPr>
                <w:b/>
              </w:rPr>
              <w:t xml:space="preserve"> </w:t>
            </w:r>
            <w:r w:rsidR="00677D95">
              <w:rPr>
                <w:b/>
              </w:rPr>
              <w:t>марта</w:t>
            </w:r>
            <w:r w:rsidRPr="000F0A67">
              <w:rPr>
                <w:b/>
              </w:rPr>
              <w:t xml:space="preserve"> 201</w:t>
            </w:r>
            <w:r w:rsidR="0091598B">
              <w:rPr>
                <w:b/>
              </w:rPr>
              <w:t>6</w:t>
            </w:r>
            <w:r w:rsidRPr="000F0A67">
              <w:rPr>
                <w:b/>
              </w:rPr>
              <w:t xml:space="preserve"> года</w:t>
            </w:r>
            <w:r w:rsidRPr="000F0A67">
              <w:t xml:space="preserve"> </w:t>
            </w:r>
            <w:r w:rsidR="000F0A67" w:rsidRPr="000F0A67">
              <w:rPr>
                <w:b/>
              </w:rPr>
              <w:t>в 10</w:t>
            </w:r>
            <w:r w:rsidR="00E56B6F" w:rsidRPr="000F0A67">
              <w:rPr>
                <w:b/>
              </w:rPr>
              <w:t>:00</w:t>
            </w:r>
            <w:r w:rsidR="00E56B6F" w:rsidRPr="000F0A67">
              <w:t xml:space="preserve"> </w:t>
            </w:r>
            <w:r w:rsidRPr="000F0A67">
              <w:t>по адресу: 109052,</w:t>
            </w:r>
            <w:r w:rsidR="006D659B" w:rsidRPr="000F0A67">
              <w:t xml:space="preserve"> </w:t>
            </w:r>
            <w:r w:rsidRPr="000F0A67">
              <w:t xml:space="preserve">г. Москва, ул. </w:t>
            </w:r>
            <w:proofErr w:type="spellStart"/>
            <w:r w:rsidRPr="000F0A67">
              <w:t>Новохохловская</w:t>
            </w:r>
            <w:proofErr w:type="spellEnd"/>
            <w:r w:rsidRPr="000F0A67">
              <w:t>, д. 25.</w:t>
            </w:r>
          </w:p>
          <w:p w:rsidR="0026022F" w:rsidRPr="000F0A67" w:rsidRDefault="0026022F" w:rsidP="00CC5A38">
            <w:pPr>
              <w:jc w:val="both"/>
            </w:pPr>
          </w:p>
          <w:p w:rsidR="0026022F" w:rsidRPr="000F0A67" w:rsidRDefault="0026022F" w:rsidP="00E56B6F">
            <w:pPr>
              <w:jc w:val="both"/>
              <w:rPr>
                <w:bCs/>
                <w:snapToGrid w:val="0"/>
              </w:rPr>
            </w:pPr>
            <w:r w:rsidRPr="000F0A67">
              <w:t xml:space="preserve">Подведение итогов закупки будет осуществляться                       </w:t>
            </w:r>
            <w:r w:rsidR="00677D95">
              <w:rPr>
                <w:b/>
              </w:rPr>
              <w:t>30 марта</w:t>
            </w:r>
            <w:r w:rsidRPr="000F0A67">
              <w:rPr>
                <w:b/>
              </w:rPr>
              <w:t xml:space="preserve"> 201</w:t>
            </w:r>
            <w:r w:rsidR="0091598B">
              <w:rPr>
                <w:b/>
              </w:rPr>
              <w:t>6</w:t>
            </w:r>
            <w:r w:rsidRPr="000F0A67">
              <w:rPr>
                <w:b/>
              </w:rPr>
              <w:t xml:space="preserve"> года</w:t>
            </w:r>
            <w:r w:rsidRPr="000F0A67">
              <w:t xml:space="preserve"> по адресу: 109052, г.</w:t>
            </w:r>
            <w:r w:rsidR="005002B5" w:rsidRPr="000F0A67">
              <w:t xml:space="preserve"> </w:t>
            </w:r>
            <w:r w:rsidRPr="000F0A67">
              <w:t xml:space="preserve">Москва, ул. </w:t>
            </w:r>
            <w:proofErr w:type="spellStart"/>
            <w:r w:rsidRPr="000F0A67">
              <w:t>Новохохловская</w:t>
            </w:r>
            <w:proofErr w:type="spellEnd"/>
            <w:r w:rsidRPr="000F0A67">
              <w:t>, д. 25.</w:t>
            </w:r>
            <w:r w:rsidRPr="000F0A67">
              <w:rPr>
                <w:bCs/>
                <w:snapToGrid w:val="0"/>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928"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 xml:space="preserve">Место поставки товара, выполнения работ, оказания </w:t>
            </w:r>
            <w:r w:rsidRPr="0052007F">
              <w:lastRenderedPageBreak/>
              <w:t>услуг</w:t>
            </w:r>
          </w:p>
        </w:tc>
        <w:tc>
          <w:tcPr>
            <w:tcW w:w="6928" w:type="dxa"/>
            <w:tcBorders>
              <w:top w:val="single" w:sz="4" w:space="0" w:color="auto"/>
              <w:left w:val="single" w:sz="4" w:space="0" w:color="auto"/>
              <w:bottom w:val="single" w:sz="4" w:space="0" w:color="auto"/>
              <w:right w:val="single" w:sz="4" w:space="0" w:color="auto"/>
            </w:tcBorders>
          </w:tcPr>
          <w:p w:rsidR="008936E0" w:rsidRPr="00966F70" w:rsidRDefault="009F1A9F" w:rsidP="009F1A9F">
            <w:pPr>
              <w:jc w:val="both"/>
            </w:pPr>
            <w:r>
              <w:rPr>
                <w:bCs/>
              </w:rPr>
              <w:lastRenderedPageBreak/>
              <w:t>Республика</w:t>
            </w:r>
            <w:r w:rsidR="0091598B" w:rsidRPr="0091598B">
              <w:rPr>
                <w:bCs/>
              </w:rPr>
              <w:t xml:space="preserve"> Казахстан</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928" w:type="dxa"/>
            <w:tcBorders>
              <w:top w:val="single" w:sz="4" w:space="0" w:color="auto"/>
              <w:left w:val="single" w:sz="4" w:space="0" w:color="auto"/>
              <w:bottom w:val="single" w:sz="4" w:space="0" w:color="auto"/>
              <w:right w:val="single" w:sz="4" w:space="0" w:color="auto"/>
            </w:tcBorders>
          </w:tcPr>
          <w:p w:rsidR="005002B5" w:rsidRDefault="004F1852" w:rsidP="005002B5">
            <w:pPr>
              <w:autoSpaceDE w:val="0"/>
              <w:autoSpaceDN w:val="0"/>
              <w:adjustRightInd w:val="0"/>
            </w:pPr>
            <w:r>
              <w:t>Общая н</w:t>
            </w:r>
            <w:r w:rsidR="005002B5" w:rsidRPr="00B979BB">
              <w:t>ачальная (максимал</w:t>
            </w:r>
            <w:r w:rsidR="00857957">
              <w:t>ьная) цена договора составляет:</w:t>
            </w:r>
          </w:p>
          <w:p w:rsidR="00857957" w:rsidRPr="007D2239" w:rsidRDefault="004F4301" w:rsidP="005002B5">
            <w:pPr>
              <w:autoSpaceDE w:val="0"/>
              <w:autoSpaceDN w:val="0"/>
              <w:adjustRightInd w:val="0"/>
              <w:jc w:val="both"/>
              <w:rPr>
                <w:b/>
              </w:rPr>
            </w:pPr>
            <w:r>
              <w:rPr>
                <w:b/>
                <w:lang w:eastAsia="en-US"/>
              </w:rPr>
              <w:t>24 188, 00</w:t>
            </w:r>
            <w:r w:rsidR="005002B5" w:rsidRPr="007D2239">
              <w:rPr>
                <w:b/>
                <w:lang w:eastAsia="en-US"/>
              </w:rPr>
              <w:t xml:space="preserve"> (</w:t>
            </w:r>
            <w:r w:rsidR="00F479FA">
              <w:rPr>
                <w:b/>
                <w:lang w:eastAsia="en-US"/>
              </w:rPr>
              <w:t>Двадцать четыре тысячи сто восемьдесят восемь</w:t>
            </w:r>
            <w:r w:rsidR="005002B5" w:rsidRPr="007D2239">
              <w:rPr>
                <w:b/>
                <w:lang w:eastAsia="en-US"/>
              </w:rPr>
              <w:t xml:space="preserve">) </w:t>
            </w:r>
            <w:r w:rsidR="005B5F09">
              <w:rPr>
                <w:b/>
                <w:lang w:eastAsia="en-US"/>
              </w:rPr>
              <w:t>доллар</w:t>
            </w:r>
            <w:r w:rsidR="00267BDC">
              <w:rPr>
                <w:b/>
                <w:lang w:eastAsia="en-US"/>
              </w:rPr>
              <w:t>а</w:t>
            </w:r>
            <w:r w:rsidR="00F479FA">
              <w:rPr>
                <w:b/>
                <w:lang w:eastAsia="en-US"/>
              </w:rPr>
              <w:t xml:space="preserve"> США 00 центов</w:t>
            </w:r>
            <w:r w:rsidR="007D2239" w:rsidRPr="007D2239">
              <w:rPr>
                <w:b/>
              </w:rPr>
              <w:t>.</w:t>
            </w:r>
          </w:p>
          <w:p w:rsidR="004C6554" w:rsidRDefault="004C6554" w:rsidP="005002B5">
            <w:pPr>
              <w:autoSpaceDE w:val="0"/>
              <w:autoSpaceDN w:val="0"/>
              <w:adjustRightInd w:val="0"/>
              <w:jc w:val="both"/>
              <w:rPr>
                <w:b/>
                <w:highlight w:val="yellow"/>
              </w:rPr>
            </w:pPr>
          </w:p>
          <w:p w:rsidR="0026022F" w:rsidRPr="001932CB" w:rsidRDefault="00B14BA6" w:rsidP="005B5F09">
            <w:pPr>
              <w:autoSpaceDE w:val="0"/>
              <w:autoSpaceDN w:val="0"/>
              <w:adjustRightInd w:val="0"/>
              <w:jc w:val="both"/>
              <w:rPr>
                <w:b/>
              </w:rPr>
            </w:pPr>
            <w:r w:rsidRPr="001932CB">
              <w:t>В начальную (максимальную) цену</w:t>
            </w:r>
            <w:r w:rsidR="005002B5" w:rsidRPr="001932CB">
              <w:t xml:space="preserve"> </w:t>
            </w:r>
            <w:r w:rsidR="001932CB">
              <w:t xml:space="preserve">Договора </w:t>
            </w:r>
            <w:r w:rsidRPr="001932CB">
              <w:t>включены</w:t>
            </w:r>
            <w:r w:rsidR="001932CB">
              <w:rPr>
                <w:b/>
              </w:rPr>
              <w:t xml:space="preserve"> </w:t>
            </w:r>
            <w:r w:rsidR="001932CB">
              <w:t>в</w:t>
            </w:r>
            <w:r w:rsidR="001932CB" w:rsidRPr="00CE5587">
              <w:t xml:space="preserve">се расходы, </w:t>
            </w:r>
            <w:r w:rsidR="005B5F09" w:rsidRPr="00BC38CB">
              <w:t xml:space="preserve">включая, </w:t>
            </w:r>
            <w:proofErr w:type="gramStart"/>
            <w:r w:rsidR="005B5F09" w:rsidRPr="00BC38CB">
              <w:t>но</w:t>
            </w:r>
            <w:proofErr w:type="gramEnd"/>
            <w:r w:rsidR="005B5F09" w:rsidRPr="00BC38CB">
              <w:t xml:space="preserve"> не ограничиваясь, услуги по переводу, услуги курьеров, секретарей и т.п., пошлины, налоги и другие сборы, связанные с выполнением Договора</w:t>
            </w:r>
            <w:r w:rsidR="001932CB">
              <w:t>.</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28" w:type="dxa"/>
            <w:tcBorders>
              <w:top w:val="single" w:sz="4" w:space="0" w:color="auto"/>
              <w:left w:val="single" w:sz="4" w:space="0" w:color="auto"/>
              <w:bottom w:val="single" w:sz="4" w:space="0" w:color="auto"/>
              <w:right w:val="single" w:sz="4" w:space="0" w:color="auto"/>
            </w:tcBorders>
          </w:tcPr>
          <w:p w:rsidR="005B5F09" w:rsidRPr="00FF355F" w:rsidRDefault="005B5F09" w:rsidP="005B5F09">
            <w:pPr>
              <w:pStyle w:val="Times12"/>
              <w:tabs>
                <w:tab w:val="left" w:pos="1080"/>
              </w:tabs>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Pr>
                <w:szCs w:val="24"/>
              </w:rPr>
              <w:t>.</w:t>
            </w:r>
          </w:p>
          <w:p w:rsidR="005B5F09" w:rsidRPr="00FF355F" w:rsidRDefault="005B5F09" w:rsidP="005B5F09">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A0672E" w:rsidRDefault="00A0672E" w:rsidP="00A0672E">
            <w:pPr>
              <w:spacing w:before="120"/>
            </w:pPr>
          </w:p>
          <w:p w:rsidR="0026022F" w:rsidRDefault="0026022F" w:rsidP="00A0672E">
            <w:pPr>
              <w:jc w:val="both"/>
              <w:rPr>
                <w:b/>
              </w:rPr>
            </w:pPr>
            <w:r>
              <w:t xml:space="preserve">Документация предоставляется с </w:t>
            </w:r>
            <w:r w:rsidR="00677D95">
              <w:rPr>
                <w:b/>
              </w:rPr>
              <w:t>22</w:t>
            </w:r>
            <w:r w:rsidR="00ED3DB6" w:rsidRPr="000F0A67">
              <w:rPr>
                <w:b/>
              </w:rPr>
              <w:t xml:space="preserve"> </w:t>
            </w:r>
            <w:r w:rsidR="00677D95">
              <w:rPr>
                <w:b/>
              </w:rPr>
              <w:t>марта</w:t>
            </w:r>
            <w:r w:rsidRPr="000F0A67">
              <w:rPr>
                <w:b/>
              </w:rPr>
              <w:t xml:space="preserve"> по </w:t>
            </w:r>
            <w:r w:rsidR="00677D95">
              <w:rPr>
                <w:b/>
              </w:rPr>
              <w:t>30</w:t>
            </w:r>
            <w:r w:rsidR="00E87CE7" w:rsidRPr="000F0A67">
              <w:rPr>
                <w:b/>
              </w:rPr>
              <w:t xml:space="preserve"> </w:t>
            </w:r>
            <w:r w:rsidR="00677D95">
              <w:rPr>
                <w:b/>
              </w:rPr>
              <w:t>марта</w:t>
            </w:r>
            <w:r w:rsidRPr="000F0A67">
              <w:rPr>
                <w:b/>
              </w:rPr>
              <w:t xml:space="preserve"> 201</w:t>
            </w:r>
            <w:r w:rsidR="00C37FCA">
              <w:rPr>
                <w:b/>
              </w:rPr>
              <w:t>6</w:t>
            </w:r>
            <w:r w:rsidRPr="000F0A67">
              <w:rPr>
                <w:b/>
              </w:rPr>
              <w:t xml:space="preserve"> г.</w:t>
            </w:r>
          </w:p>
          <w:p w:rsidR="005002B5" w:rsidRDefault="005002B5" w:rsidP="005002B5">
            <w:pPr>
              <w:spacing w:before="120"/>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002B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0"/>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009F1A9F">
              <w:rPr>
                <w:b w:val="0"/>
                <w:sz w:val="24"/>
              </w:rPr>
              <w:t xml:space="preserve"> </w:t>
            </w:r>
            <w:r w:rsidRPr="003D0DC2">
              <w:rPr>
                <w:b w:val="0"/>
                <w:sz w:val="24"/>
              </w:rPr>
              <w:t xml:space="preserve"> не позднее чем в течение трех дней со дня принятия решения об отказе от проведения закупки.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92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Не установлены</w:t>
            </w:r>
          </w:p>
          <w:p w:rsidR="0026022F" w:rsidRPr="00B979BB" w:rsidRDefault="0026022F" w:rsidP="00CC5A38">
            <w:pPr>
              <w:keepNext/>
              <w:keepLines/>
              <w:widowControl w:val="0"/>
              <w:suppressLineNumbers/>
              <w:suppressAutoHyphens/>
              <w:rPr>
                <w:i/>
              </w:rPr>
            </w:pP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Срок подписания победителем договора</w:t>
            </w:r>
          </w:p>
        </w:tc>
        <w:tc>
          <w:tcPr>
            <w:tcW w:w="6928"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t xml:space="preserve">В течение 20 (двадцати) дней со дня размещения </w:t>
            </w:r>
            <w:r w:rsidR="009F1A9F" w:rsidRPr="009F1A9F">
              <w:t>в Единой информационной системе</w:t>
            </w:r>
            <w:r w:rsidRPr="00ED6E86">
              <w:t xml:space="preserve"> протокола </w:t>
            </w:r>
            <w:r>
              <w:t>подведения итогов</w:t>
            </w:r>
            <w:r w:rsidRPr="00ED6E86">
              <w:t>.</w:t>
            </w:r>
          </w:p>
          <w:p w:rsidR="00C37FCA" w:rsidRDefault="00C37FCA" w:rsidP="005002B5">
            <w:pPr>
              <w:spacing w:before="40" w:after="40"/>
              <w:jc w:val="both"/>
            </w:pPr>
          </w:p>
          <w:p w:rsidR="0026022F" w:rsidRDefault="005002B5" w:rsidP="005002B5">
            <w:pPr>
              <w:jc w:val="both"/>
            </w:pPr>
            <w:r w:rsidRPr="00873942">
              <w:t>В случае</w:t>
            </w:r>
            <w:proofErr w:type="gramStart"/>
            <w:r w:rsidRPr="00873942">
              <w:t>,</w:t>
            </w:r>
            <w:proofErr w:type="gramEnd"/>
            <w:r w:rsidRPr="00873942">
              <w:t xml:space="preserve">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w:t>
            </w:r>
            <w:r w:rsidRPr="00873942">
              <w:lastRenderedPageBreak/>
              <w:t>договор заключается после получения такого одобрения.</w:t>
            </w:r>
          </w:p>
          <w:p w:rsidR="00C37FCA" w:rsidRDefault="00C37FCA" w:rsidP="005002B5">
            <w:pPr>
              <w:jc w:val="both"/>
            </w:pPr>
          </w:p>
          <w:p w:rsidR="00C37FCA" w:rsidRPr="00ED6E86" w:rsidRDefault="00C37FCA" w:rsidP="005002B5">
            <w:pPr>
              <w:jc w:val="both"/>
            </w:pPr>
            <w:proofErr w:type="gramStart"/>
            <w:r w:rsidRPr="00516B8B">
              <w:t xml:space="preserve">При  заключении договора  по результатам запроса предложений победитель предоставляет заполненную </w:t>
            </w:r>
            <w:r w:rsidRPr="00516B8B">
              <w:rPr>
                <w:bCs/>
              </w:rPr>
              <w:t>Декларацию о соответствии участника закупки критериям отнесения к субъектам малого и среднего предпринимательства</w:t>
            </w:r>
            <w:r w:rsidRPr="00516B8B">
              <w:t xml:space="preserve"> по форме 5 части II «ФОРМЫ ДЛЯ ЗАПОЛНЕНИЯ УЧАСТНИКАМИ ЗАКУПКИ» Документации о закупке или письмо</w:t>
            </w:r>
            <w:r w:rsidRPr="00516B8B">
              <w:rPr>
                <w:bCs/>
              </w:rPr>
              <w:t xml:space="preserve"> в свободной форме о том, что победитель  не относится к субъектам малого и среднего предпринимательства</w:t>
            </w:r>
            <w:r w:rsidRPr="00516B8B">
              <w:t>.</w:t>
            </w:r>
            <w:proofErr w:type="gramEnd"/>
          </w:p>
        </w:tc>
      </w:tr>
    </w:tbl>
    <w:p w:rsidR="0026022F" w:rsidRPr="00FD6D56" w:rsidRDefault="0026022F" w:rsidP="0026022F">
      <w:pPr>
        <w:spacing w:line="360" w:lineRule="auto"/>
        <w:rPr>
          <w:sz w:val="16"/>
          <w:szCs w:val="16"/>
        </w:rPr>
      </w:pPr>
    </w:p>
    <w:p w:rsidR="005002B5" w:rsidRDefault="005002B5" w:rsidP="005002B5">
      <w:pPr>
        <w:ind w:left="708" w:firstLine="708"/>
      </w:pPr>
    </w:p>
    <w:p w:rsidR="00857957" w:rsidRDefault="00857957" w:rsidP="005002B5">
      <w:pPr>
        <w:ind w:left="708" w:firstLine="708"/>
      </w:pPr>
    </w:p>
    <w:p w:rsidR="005002B5" w:rsidRDefault="005002B5" w:rsidP="005002B5">
      <w:pPr>
        <w:ind w:left="708" w:firstLine="708"/>
      </w:pPr>
    </w:p>
    <w:p w:rsidR="005002B5" w:rsidRDefault="00A1500C" w:rsidP="00380AB7">
      <w:pPr>
        <w:tabs>
          <w:tab w:val="left" w:pos="8505"/>
        </w:tabs>
      </w:pPr>
      <w:r>
        <w:t xml:space="preserve">      </w:t>
      </w:r>
      <w:r w:rsidR="005002B5">
        <w:t>Директор</w:t>
      </w:r>
      <w:r>
        <w:tab/>
      </w:r>
      <w:r w:rsidR="005002B5">
        <w:t>М.Ю. Фонарёв</w:t>
      </w:r>
    </w:p>
    <w:p w:rsidR="0026022F" w:rsidRPr="00C47E10" w:rsidRDefault="0026022F" w:rsidP="0026022F">
      <w:pPr>
        <w:spacing w:line="360" w:lineRule="auto"/>
        <w:rPr>
          <w:sz w:val="16"/>
          <w:szCs w:val="16"/>
        </w:rPr>
      </w:pPr>
    </w:p>
    <w:p w:rsidR="0026022F" w:rsidRDefault="0026022F" w:rsidP="0026022F"/>
    <w:p w:rsidR="00C37FCA" w:rsidRDefault="00C37FCA">
      <w:pPr>
        <w:spacing w:after="200" w:line="276" w:lineRule="auto"/>
        <w:rPr>
          <w:b/>
          <w:bCs/>
        </w:rPr>
      </w:pPr>
      <w:r>
        <w:rPr>
          <w:b/>
          <w:bCs/>
        </w:rPr>
        <w:br w:type="page"/>
      </w:r>
    </w:p>
    <w:p w:rsidR="005002B5" w:rsidRPr="007A40A6" w:rsidRDefault="00C37FCA" w:rsidP="005002B5">
      <w:pPr>
        <w:ind w:left="5664" w:firstLine="708"/>
        <w:rPr>
          <w:b/>
          <w:bCs/>
        </w:rPr>
      </w:pPr>
      <w:r w:rsidRPr="007A40A6">
        <w:rPr>
          <w:b/>
          <w:bCs/>
        </w:rPr>
        <w:lastRenderedPageBreak/>
        <w:t xml:space="preserve"> </w:t>
      </w:r>
      <w:r w:rsidR="005002B5" w:rsidRPr="007A40A6">
        <w:rPr>
          <w:b/>
          <w:bCs/>
        </w:rPr>
        <w:t>«УТВЕРЖДАЮ»</w:t>
      </w:r>
    </w:p>
    <w:p w:rsidR="005002B5" w:rsidRDefault="005002B5" w:rsidP="005002B5">
      <w:pPr>
        <w:ind w:left="5664" w:firstLine="708"/>
      </w:pPr>
      <w:r>
        <w:t>Директор ФГУП «Московский</w:t>
      </w:r>
    </w:p>
    <w:p w:rsidR="005002B5" w:rsidRDefault="005002B5" w:rsidP="005002B5">
      <w:pPr>
        <w:ind w:left="5664" w:firstLine="708"/>
      </w:pPr>
      <w:r w:rsidRPr="007A40A6">
        <w:t>эндокринный завод»</w:t>
      </w:r>
    </w:p>
    <w:p w:rsidR="005002B5" w:rsidRPr="007A40A6" w:rsidRDefault="005002B5" w:rsidP="005002B5">
      <w:pPr>
        <w:ind w:left="5664" w:firstLine="708"/>
        <w:rPr>
          <w:i/>
        </w:rPr>
      </w:pPr>
    </w:p>
    <w:p w:rsidR="005002B5" w:rsidRPr="007A40A6" w:rsidRDefault="005002B5" w:rsidP="005002B5">
      <w:pPr>
        <w:ind w:left="5664" w:firstLine="708"/>
      </w:pPr>
      <w:r>
        <w:rPr>
          <w:b/>
        </w:rPr>
        <w:t>___________</w:t>
      </w:r>
      <w:r w:rsidRPr="007A40A6">
        <w:rPr>
          <w:b/>
        </w:rPr>
        <w:t>___</w:t>
      </w:r>
      <w:r w:rsidRPr="007A40A6">
        <w:rPr>
          <w:i/>
        </w:rPr>
        <w:t xml:space="preserve"> </w:t>
      </w:r>
      <w:r>
        <w:t>М.Ю. Фонарёв</w:t>
      </w:r>
    </w:p>
    <w:p w:rsidR="005002B5" w:rsidRPr="007A40A6" w:rsidRDefault="005002B5" w:rsidP="005002B5">
      <w:pPr>
        <w:keepNext/>
        <w:keepLines/>
        <w:widowControl w:val="0"/>
        <w:suppressLineNumbers/>
        <w:suppressAutoHyphens/>
        <w:ind w:left="5664" w:firstLine="708"/>
        <w:rPr>
          <w:b/>
        </w:rPr>
      </w:pPr>
      <w:r>
        <w:t xml:space="preserve"> «____» ___________</w:t>
      </w:r>
      <w:r w:rsidRPr="007A40A6">
        <w:t>___ 201</w:t>
      </w:r>
      <w:r w:rsidR="00C37FCA">
        <w:t>6</w:t>
      </w:r>
      <w:r>
        <w:t xml:space="preserve"> </w:t>
      </w:r>
      <w:r w:rsidRPr="007A40A6">
        <w:t>г.</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966F70" w:rsidRDefault="00966F70" w:rsidP="00966F70">
      <w:pPr>
        <w:pStyle w:val="Default"/>
        <w:jc w:val="center"/>
        <w:rPr>
          <w:b/>
          <w:bCs/>
        </w:rPr>
      </w:pPr>
      <w:r w:rsidRPr="002E5734">
        <w:rPr>
          <w:b/>
          <w:bCs/>
        </w:rPr>
        <w:t xml:space="preserve">на проведение запроса </w:t>
      </w:r>
      <w:r>
        <w:rPr>
          <w:b/>
          <w:bCs/>
        </w:rPr>
        <w:t xml:space="preserve">предложений </w:t>
      </w:r>
      <w:r w:rsidRPr="002E5734">
        <w:rPr>
          <w:b/>
          <w:bCs/>
        </w:rPr>
        <w:t xml:space="preserve">на право заключения договора </w:t>
      </w:r>
    </w:p>
    <w:p w:rsidR="00C37FCA" w:rsidRPr="00C37FCA" w:rsidRDefault="00966F70" w:rsidP="00C37FCA">
      <w:pPr>
        <w:jc w:val="center"/>
        <w:rPr>
          <w:rFonts w:eastAsiaTheme="minorHAnsi"/>
          <w:b/>
          <w:lang w:eastAsia="en-US"/>
        </w:rPr>
      </w:pPr>
      <w:r>
        <w:rPr>
          <w:b/>
          <w:bCs/>
        </w:rPr>
        <w:t xml:space="preserve">на </w:t>
      </w:r>
      <w:r w:rsidRPr="00E56B6F">
        <w:rPr>
          <w:rFonts w:eastAsiaTheme="minorHAnsi"/>
          <w:b/>
          <w:lang w:eastAsia="en-US"/>
        </w:rPr>
        <w:t xml:space="preserve">оказание услуг </w:t>
      </w:r>
      <w:r w:rsidR="00C37FCA" w:rsidRPr="00C37FCA">
        <w:rPr>
          <w:rFonts w:eastAsiaTheme="minorHAnsi"/>
          <w:b/>
          <w:lang w:eastAsia="en-US"/>
        </w:rPr>
        <w:t>по организации регистрации лекарственных средств</w:t>
      </w:r>
      <w:r w:rsidR="001B67CA">
        <w:rPr>
          <w:rFonts w:eastAsiaTheme="minorHAnsi"/>
          <w:b/>
          <w:lang w:eastAsia="en-US"/>
        </w:rPr>
        <w:t>,</w:t>
      </w:r>
    </w:p>
    <w:p w:rsidR="00C37FCA" w:rsidRPr="00C37FCA" w:rsidRDefault="00C37FCA" w:rsidP="00C37FCA">
      <w:pPr>
        <w:jc w:val="center"/>
        <w:rPr>
          <w:rFonts w:eastAsiaTheme="minorHAnsi"/>
          <w:b/>
          <w:lang w:eastAsia="en-US"/>
        </w:rPr>
      </w:pPr>
      <w:r w:rsidRPr="00C37FCA">
        <w:rPr>
          <w:rFonts w:eastAsiaTheme="minorHAnsi"/>
          <w:b/>
          <w:lang w:eastAsia="en-US"/>
        </w:rPr>
        <w:t xml:space="preserve"> производства ФГУП «Московский эндокринный завод» </w:t>
      </w:r>
    </w:p>
    <w:p w:rsidR="00966F70" w:rsidRPr="00E56B6F" w:rsidRDefault="00C37FCA" w:rsidP="00C37FCA">
      <w:pPr>
        <w:jc w:val="center"/>
        <w:rPr>
          <w:rFonts w:eastAsiaTheme="minorHAnsi"/>
          <w:b/>
          <w:lang w:eastAsia="en-US"/>
        </w:rPr>
      </w:pPr>
      <w:r w:rsidRPr="00C37FCA">
        <w:rPr>
          <w:rFonts w:eastAsiaTheme="minorHAnsi"/>
          <w:b/>
          <w:lang w:eastAsia="en-US"/>
        </w:rPr>
        <w:t>на территории Республики Казахстан</w:t>
      </w:r>
    </w:p>
    <w:p w:rsidR="00CC5A38" w:rsidRDefault="00CC5A38" w:rsidP="00857957">
      <w:pPr>
        <w:jc w:val="center"/>
        <w:rPr>
          <w:b/>
          <w:bCs/>
          <w:spacing w:val="-8"/>
        </w:rPr>
      </w:pPr>
    </w:p>
    <w:p w:rsidR="0026022F" w:rsidRPr="00CC5A38" w:rsidRDefault="00CC5A38" w:rsidP="00966F70">
      <w:pPr>
        <w:spacing w:before="40" w:after="40"/>
        <w:jc w:val="center"/>
        <w:rPr>
          <w:bCs/>
        </w:rPr>
      </w:pPr>
      <w:r w:rsidRPr="00A06457">
        <w:rPr>
          <w:b/>
          <w:bCs/>
          <w:spacing w:val="-8"/>
        </w:rPr>
        <w:t xml:space="preserve">номер закупки: </w:t>
      </w:r>
      <w:r w:rsidR="00E87CE7" w:rsidRPr="00A06457">
        <w:rPr>
          <w:b/>
          <w:spacing w:val="-8"/>
        </w:rPr>
        <w:t xml:space="preserve">№ </w:t>
      </w:r>
      <w:r w:rsidR="00677D95">
        <w:rPr>
          <w:b/>
          <w:spacing w:val="-8"/>
        </w:rPr>
        <w:t>1</w:t>
      </w:r>
      <w:r w:rsidR="00C37FCA">
        <w:rPr>
          <w:b/>
          <w:spacing w:val="-8"/>
        </w:rPr>
        <w:t>3</w:t>
      </w:r>
      <w:r w:rsidR="00E87CE7" w:rsidRPr="00A06457">
        <w:rPr>
          <w:b/>
          <w:spacing w:val="-8"/>
        </w:rPr>
        <w:t>/</w:t>
      </w:r>
      <w:r w:rsidRPr="00A06457">
        <w:rPr>
          <w:b/>
          <w:spacing w:val="-8"/>
        </w:rPr>
        <w:t>1</w:t>
      </w:r>
      <w:r w:rsidR="00C37FCA">
        <w:rPr>
          <w:b/>
          <w:spacing w:val="-8"/>
        </w:rPr>
        <w:t>6</w:t>
      </w:r>
      <w:r w:rsidRPr="00A06457">
        <w:rPr>
          <w:b/>
          <w:spacing w:val="-8"/>
        </w:rPr>
        <w:t xml:space="preserve"> </w:t>
      </w: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r w:rsidRPr="007A40A6">
        <w:rPr>
          <w:b/>
          <w:bCs/>
        </w:rPr>
        <w:t>Москва</w:t>
      </w:r>
    </w:p>
    <w:p w:rsidR="0026022F" w:rsidRPr="007A40A6" w:rsidRDefault="00C37FCA" w:rsidP="0026022F">
      <w:pPr>
        <w:keepNext/>
        <w:keepLines/>
        <w:widowControl w:val="0"/>
        <w:suppressLineNumbers/>
        <w:suppressAutoHyphens/>
        <w:jc w:val="center"/>
        <w:rPr>
          <w:b/>
          <w:bCs/>
        </w:rPr>
      </w:pPr>
      <w:r>
        <w:rPr>
          <w:b/>
          <w:bCs/>
        </w:rPr>
        <w:t>2016</w:t>
      </w:r>
      <w:r w:rsidR="0026022F">
        <w:rPr>
          <w:b/>
          <w:bCs/>
        </w:rPr>
        <w:t xml:space="preserve"> </w:t>
      </w:r>
      <w:r w:rsidR="0026022F" w:rsidRPr="007A40A6">
        <w:rPr>
          <w:b/>
          <w:bCs/>
        </w:rPr>
        <w:t>г.</w:t>
      </w:r>
    </w:p>
    <w:p w:rsidR="0026022F" w:rsidRPr="007A40A6" w:rsidRDefault="0026022F" w:rsidP="0026022F">
      <w:pPr>
        <w:keepNext/>
        <w:keepLines/>
        <w:widowControl w:val="0"/>
        <w:suppressLineNumbers/>
        <w:suppressAutoHyphens/>
        <w:jc w:val="center"/>
        <w:rPr>
          <w:rStyle w:val="11"/>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ФГУП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C37FCA" w:rsidRPr="00FF355F" w:rsidRDefault="00C37FCA" w:rsidP="00C37FCA">
      <w:pPr>
        <w:pStyle w:val="ConsPlusNormal"/>
        <w:widowControl/>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Pr>
          <w:rFonts w:ascii="Times New Roman" w:hAnsi="Times New Roman"/>
          <w:sz w:val="24"/>
          <w:szCs w:val="24"/>
        </w:rPr>
        <w:t>.</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w:t>
      </w:r>
      <w:r w:rsidR="000C44A8">
        <w:t>и. Положение о закупке</w:t>
      </w:r>
      <w:r w:rsidRPr="007A40A6">
        <w:t xml:space="preserve"> </w:t>
      </w:r>
      <w:r w:rsidR="000C44A8" w:rsidRPr="00FF355F">
        <w:t xml:space="preserve">размещено </w:t>
      </w:r>
      <w:r w:rsidR="000C44A8" w:rsidRPr="0080507D">
        <w:t>в Единой информационной системе в сфере закупок</w:t>
      </w:r>
      <w:r w:rsidRPr="007A40A6">
        <w:t>.</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891845"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891845">
        <w:rPr>
          <w:rStyle w:val="11"/>
          <w:b/>
          <w:caps/>
          <w:sz w:val="24"/>
          <w:szCs w:val="24"/>
        </w:rPr>
        <w:lastRenderedPageBreak/>
        <w:t>СВЕДЕНИЯ О ПРОВОДИМОЙ ПРОЦЕДУРЕ ЗАКУПКИ</w:t>
      </w:r>
      <w:bookmarkEnd w:id="12"/>
      <w:r w:rsidRPr="00891845">
        <w:rPr>
          <w:rStyle w:val="11"/>
          <w:b/>
          <w:caps/>
          <w:sz w:val="24"/>
          <w:szCs w:val="24"/>
        </w:rPr>
        <w:br/>
      </w:r>
    </w:p>
    <w:tbl>
      <w:tblPr>
        <w:tblW w:w="10286" w:type="dxa"/>
        <w:tblLayout w:type="fixed"/>
        <w:tblLook w:val="0000"/>
      </w:tblPr>
      <w:tblGrid>
        <w:gridCol w:w="1102"/>
        <w:gridCol w:w="2341"/>
        <w:gridCol w:w="6843"/>
      </w:tblGrid>
      <w:tr w:rsidR="0026022F" w:rsidRPr="007A40A6"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5D1CE0" w:rsidRPr="0052007F" w:rsidRDefault="005D1CE0" w:rsidP="005D1CE0">
            <w:pPr>
              <w:keepNext/>
              <w:keepLines/>
              <w:widowControl w:val="0"/>
              <w:suppressLineNumbers/>
              <w:suppressAutoHyphens/>
            </w:pPr>
            <w:r w:rsidRPr="0052007F">
              <w:t>Наименование: ФГУП «Московский эндокринный завод»</w:t>
            </w:r>
          </w:p>
          <w:p w:rsidR="005D1CE0" w:rsidRPr="0052007F" w:rsidRDefault="005D1CE0" w:rsidP="005D1CE0">
            <w:pPr>
              <w:keepNext/>
              <w:keepLines/>
              <w:widowControl w:val="0"/>
              <w:suppressLineNumbers/>
              <w:suppressAutoHyphens/>
            </w:pPr>
            <w:r w:rsidRPr="0052007F">
              <w:t>Место нахождения</w:t>
            </w:r>
          </w:p>
          <w:p w:rsidR="005D1CE0" w:rsidRPr="0052007F" w:rsidRDefault="005D1CE0" w:rsidP="005D1CE0">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5D1CE0" w:rsidRPr="0052007F" w:rsidRDefault="005D1CE0" w:rsidP="005D1CE0">
            <w:pPr>
              <w:keepNext/>
              <w:keepLines/>
              <w:widowControl w:val="0"/>
              <w:suppressLineNumbers/>
              <w:suppressAutoHyphens/>
            </w:pPr>
            <w:r w:rsidRPr="0052007F">
              <w:t>Почтовый адрес</w:t>
            </w:r>
          </w:p>
          <w:p w:rsidR="005D1CE0" w:rsidRPr="0052007F" w:rsidRDefault="005D1CE0" w:rsidP="005D1CE0">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5D1CE0" w:rsidRPr="0052007F" w:rsidRDefault="005D1CE0" w:rsidP="005D1CE0">
            <w:pPr>
              <w:keepNext/>
              <w:keepLines/>
              <w:widowControl w:val="0"/>
              <w:suppressLineNumbers/>
              <w:suppressAutoHyphens/>
            </w:pPr>
            <w:r w:rsidRPr="0052007F">
              <w:t xml:space="preserve">Телефон: +7 (495) 234-61-92 </w:t>
            </w:r>
            <w:proofErr w:type="spellStart"/>
            <w:r w:rsidRPr="0052007F">
              <w:t>доб</w:t>
            </w:r>
            <w:proofErr w:type="spellEnd"/>
            <w:r w:rsidRPr="0052007F">
              <w:t>. 2-</w:t>
            </w:r>
            <w:r w:rsidR="00C37FCA">
              <w:t>77</w:t>
            </w:r>
          </w:p>
          <w:p w:rsidR="005D1CE0" w:rsidRPr="0052007F" w:rsidRDefault="005D1CE0" w:rsidP="005D1CE0">
            <w:pPr>
              <w:keepNext/>
              <w:keepLines/>
              <w:widowControl w:val="0"/>
              <w:suppressLineNumbers/>
              <w:suppressAutoHyphens/>
            </w:pPr>
            <w:r w:rsidRPr="0052007F">
              <w:t>Факс: +7 (495) 911-42-10</w:t>
            </w:r>
          </w:p>
          <w:p w:rsidR="00C37FCA" w:rsidRPr="0052007F" w:rsidRDefault="00C37FCA" w:rsidP="00C37FCA">
            <w:pPr>
              <w:keepNext/>
              <w:keepLines/>
              <w:widowControl w:val="0"/>
              <w:suppressLineNumbers/>
              <w:suppressAutoHyphens/>
            </w:pPr>
            <w:r w:rsidRPr="0052007F">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CC5A38" w:rsidRPr="0045519A" w:rsidRDefault="00C37FCA" w:rsidP="00C37FCA">
            <w:r w:rsidRPr="0052007F">
              <w:t xml:space="preserve">Контактное лицо: </w:t>
            </w:r>
            <w:proofErr w:type="spellStart"/>
            <w:r>
              <w:t>Роенко</w:t>
            </w:r>
            <w:proofErr w:type="spellEnd"/>
            <w:r>
              <w:t xml:space="preserve"> Яна Дмитриевна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D22627" w:rsidRDefault="00CC5A38" w:rsidP="00C37FCA">
            <w:pPr>
              <w:spacing w:before="40" w:after="40"/>
              <w:jc w:val="both"/>
              <w:rPr>
                <w:bCs/>
              </w:rPr>
            </w:pPr>
            <w:r w:rsidRPr="00EC5395">
              <w:rPr>
                <w:bCs/>
              </w:rPr>
              <w:t xml:space="preserve">Запрос </w:t>
            </w:r>
            <w:r w:rsidR="005D1CE0">
              <w:rPr>
                <w:bCs/>
              </w:rPr>
              <w:t>предложений</w:t>
            </w:r>
            <w:r w:rsidRPr="00EC5395">
              <w:rPr>
                <w:bCs/>
              </w:rPr>
              <w:t xml:space="preserve"> на право заключения договора </w:t>
            </w:r>
            <w:r w:rsidR="00D22627" w:rsidRPr="00D22627">
              <w:rPr>
                <w:bCs/>
              </w:rPr>
              <w:t>на о</w:t>
            </w:r>
            <w:r w:rsidR="00D22627">
              <w:rPr>
                <w:bCs/>
              </w:rPr>
              <w:t xml:space="preserve">казание </w:t>
            </w:r>
            <w:r w:rsidR="00D22627" w:rsidRPr="00D22627">
              <w:rPr>
                <w:bCs/>
              </w:rPr>
              <w:t>услуг</w:t>
            </w:r>
            <w:r w:rsidR="00966F70">
              <w:rPr>
                <w:bCs/>
              </w:rPr>
              <w:t xml:space="preserve"> </w:t>
            </w:r>
            <w:r w:rsidR="00966F70" w:rsidRPr="00966F70">
              <w:rPr>
                <w:rFonts w:eastAsiaTheme="minorHAnsi"/>
                <w:lang w:eastAsia="en-US"/>
              </w:rPr>
              <w:t xml:space="preserve">по организации регистрации </w:t>
            </w:r>
            <w:r w:rsidR="00C37FCA">
              <w:rPr>
                <w:rFonts w:eastAsiaTheme="minorHAnsi"/>
                <w:lang w:eastAsia="en-US"/>
              </w:rPr>
              <w:t>лекарственных средств</w:t>
            </w:r>
            <w:r w:rsidR="001B67CA">
              <w:rPr>
                <w:rFonts w:eastAsiaTheme="minorHAnsi"/>
                <w:lang w:eastAsia="en-US"/>
              </w:rPr>
              <w:t>,</w:t>
            </w:r>
            <w:r w:rsidR="00966F70" w:rsidRPr="00966F70">
              <w:rPr>
                <w:rFonts w:eastAsiaTheme="minorHAnsi"/>
                <w:lang w:eastAsia="en-US"/>
              </w:rPr>
              <w:t xml:space="preserve"> производства ФГУП «Московский эндокринный завод»</w:t>
            </w:r>
            <w:r w:rsidR="00966F70" w:rsidRPr="00E56B6F">
              <w:rPr>
                <w:b/>
                <w:bCs/>
              </w:rPr>
              <w:t xml:space="preserve"> </w:t>
            </w:r>
            <w:r w:rsidR="00966F70" w:rsidRPr="00966F70">
              <w:rPr>
                <w:bCs/>
              </w:rPr>
              <w:t xml:space="preserve">на территории </w:t>
            </w:r>
            <w:r w:rsidR="00C37FCA">
              <w:t>Республики Казахстан</w:t>
            </w:r>
            <w:r w:rsidR="00966F70" w:rsidRPr="00966F70">
              <w:rPr>
                <w:rFonts w:eastAsiaTheme="minorHAnsi"/>
                <w:lang w:eastAsia="en-US"/>
              </w:rPr>
              <w:t>.</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A075DB" w:rsidRDefault="00A075DB" w:rsidP="00A075DB">
            <w:pPr>
              <w:jc w:val="both"/>
              <w:rPr>
                <w:b/>
                <w:bCs/>
              </w:rPr>
            </w:pPr>
            <w:r>
              <w:rPr>
                <w:b/>
                <w:bCs/>
              </w:rPr>
              <w:t>О</w:t>
            </w:r>
            <w:r w:rsidRPr="00B152C7">
              <w:rPr>
                <w:b/>
                <w:bCs/>
              </w:rPr>
              <w:t xml:space="preserve">казание услуг </w:t>
            </w:r>
            <w:r w:rsidRPr="00E56B6F">
              <w:rPr>
                <w:b/>
                <w:bCs/>
              </w:rPr>
              <w:t xml:space="preserve">по организации </w:t>
            </w:r>
            <w:r w:rsidRPr="0091598B">
              <w:rPr>
                <w:b/>
                <w:bCs/>
              </w:rPr>
              <w:t>регистрации лекарственных средств</w:t>
            </w:r>
            <w:r w:rsidR="001B67CA">
              <w:rPr>
                <w:b/>
                <w:bCs/>
              </w:rPr>
              <w:t>,</w:t>
            </w:r>
            <w:r w:rsidRPr="0091598B">
              <w:rPr>
                <w:b/>
                <w:bCs/>
              </w:rPr>
              <w:t xml:space="preserve"> производства ФГУП «Московский эндокринный завод»</w:t>
            </w:r>
            <w:r w:rsidR="00DE6D8F">
              <w:rPr>
                <w:b/>
                <w:bCs/>
              </w:rPr>
              <w:t xml:space="preserve"> </w:t>
            </w:r>
            <w:r w:rsidR="00DE6D8F" w:rsidRPr="00E56B6F">
              <w:rPr>
                <w:b/>
                <w:bCs/>
              </w:rPr>
              <w:t xml:space="preserve">на территории </w:t>
            </w:r>
            <w:r w:rsidR="00DE6D8F" w:rsidRPr="007B1299">
              <w:rPr>
                <w:b/>
                <w:bCs/>
              </w:rPr>
              <w:t>Республики Казахстан</w:t>
            </w:r>
            <w:r>
              <w:rPr>
                <w:b/>
                <w:bCs/>
              </w:rPr>
              <w:t>.</w:t>
            </w:r>
          </w:p>
          <w:p w:rsidR="00673AB2" w:rsidRDefault="00673AB2" w:rsidP="00966F70">
            <w:pPr>
              <w:jc w:val="both"/>
              <w:rPr>
                <w:b/>
                <w:bCs/>
              </w:rPr>
            </w:pPr>
          </w:p>
          <w:p w:rsidR="00966F70" w:rsidRPr="00E56B6F" w:rsidRDefault="00966F70" w:rsidP="00966F70">
            <w:pPr>
              <w:jc w:val="both"/>
              <w:rPr>
                <w:b/>
                <w:bCs/>
              </w:rPr>
            </w:pPr>
            <w:r>
              <w:rPr>
                <w:b/>
                <w:bCs/>
              </w:rPr>
              <w:t xml:space="preserve"> </w:t>
            </w:r>
          </w:p>
          <w:p w:rsidR="00CC5A38" w:rsidRPr="0045519A" w:rsidRDefault="00966F70" w:rsidP="00966F70">
            <w:pPr>
              <w:jc w:val="both"/>
            </w:pPr>
            <w:r w:rsidRPr="00B57F37">
              <w:t>Объем выполняем</w:t>
            </w:r>
            <w:r>
              <w:t>ых работ / оказываемых услуг – в соответствии с</w:t>
            </w:r>
            <w:r w:rsidRPr="003958AB">
              <w:t xml:space="preserve"> частью </w:t>
            </w:r>
            <w:r w:rsidRPr="003958AB">
              <w:rPr>
                <w:lang w:val="en-US"/>
              </w:rPr>
              <w:t xml:space="preserve">III </w:t>
            </w:r>
            <w:r w:rsidRPr="003958AB">
              <w:t>«Техническое задание»</w:t>
            </w:r>
            <w:r>
              <w:t xml:space="preserve"> и частью </w:t>
            </w:r>
            <w:r>
              <w:rPr>
                <w:lang w:val="en-US"/>
              </w:rPr>
              <w:t>IV</w:t>
            </w:r>
            <w:r>
              <w:t xml:space="preserve"> «Проект договора».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3" w:type="dxa"/>
            <w:tcBorders>
              <w:top w:val="single" w:sz="4" w:space="0" w:color="auto"/>
              <w:left w:val="single" w:sz="4" w:space="0" w:color="auto"/>
              <w:bottom w:val="single" w:sz="4" w:space="0" w:color="auto"/>
              <w:right w:val="single" w:sz="4" w:space="0" w:color="auto"/>
            </w:tcBorders>
          </w:tcPr>
          <w:p w:rsidR="00CC5A38" w:rsidRPr="0045519A" w:rsidRDefault="00CC5A38" w:rsidP="005D1CE0">
            <w:pPr>
              <w:jc w:val="both"/>
            </w:pPr>
            <w:r w:rsidRPr="0045519A">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84A8E" w:rsidRPr="00D84A8E" w:rsidRDefault="00D84A8E" w:rsidP="00D84A8E">
            <w:pPr>
              <w:widowControl w:val="0"/>
              <w:tabs>
                <w:tab w:val="left" w:pos="9639"/>
              </w:tabs>
              <w:adjustRightInd w:val="0"/>
              <w:jc w:val="both"/>
              <w:textAlignment w:val="baseline"/>
            </w:pPr>
            <w:r w:rsidRPr="00D84A8E">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84A8E" w:rsidRPr="00D84A8E" w:rsidRDefault="00D84A8E" w:rsidP="00D84A8E">
            <w:pPr>
              <w:widowControl w:val="0"/>
              <w:adjustRightInd w:val="0"/>
              <w:jc w:val="both"/>
              <w:textAlignment w:val="baseline"/>
            </w:pPr>
            <w:r w:rsidRPr="00D84A8E">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D84A8E">
              <w:t>на участие в закупке с внесенными изменениями до окончания срока подачи заявок на участие</w:t>
            </w:r>
            <w:proofErr w:type="gramEnd"/>
            <w:r w:rsidRPr="00D84A8E">
              <w:t xml:space="preserve"> в закупке.</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Заявка на участие в закупке должна содержать:</w:t>
            </w:r>
          </w:p>
          <w:p w:rsidR="00D84A8E" w:rsidRPr="00D84A8E" w:rsidRDefault="00D84A8E" w:rsidP="00D84A8E">
            <w:pPr>
              <w:widowControl w:val="0"/>
              <w:adjustRightInd w:val="0"/>
              <w:jc w:val="both"/>
              <w:textAlignment w:val="baseline"/>
            </w:pPr>
            <w:r w:rsidRPr="00D84A8E">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rPr>
                <w:b/>
                <w:u w:val="single"/>
              </w:rPr>
            </w:pPr>
            <w:r w:rsidRPr="00D84A8E">
              <w:rPr>
                <w:b/>
                <w:u w:val="single"/>
              </w:rPr>
              <w:t>Для 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84A8E" w:rsidRPr="00D84A8E" w:rsidRDefault="00D84A8E" w:rsidP="00D84A8E">
            <w:pPr>
              <w:widowControl w:val="0"/>
              <w:adjustRightInd w:val="0"/>
              <w:jc w:val="both"/>
              <w:textAlignment w:val="baseline"/>
            </w:pPr>
            <w:proofErr w:type="gramStart"/>
            <w:r w:rsidRPr="00D84A8E">
              <w:t>б)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D84A8E">
              <w:t xml:space="preserve"> </w:t>
            </w:r>
            <w:proofErr w:type="gramStart"/>
            <w:r w:rsidRPr="00D84A8E">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D84A8E">
              <w:t xml:space="preserve"> дня размещения в Единой информационной системе в сфере закупок извещения о </w:t>
            </w:r>
            <w:r w:rsidRPr="00D84A8E">
              <w:lastRenderedPageBreak/>
              <w:t xml:space="preserve">закупке; </w:t>
            </w:r>
          </w:p>
          <w:p w:rsidR="00D84A8E" w:rsidRPr="00D84A8E" w:rsidRDefault="00D84A8E" w:rsidP="00D84A8E">
            <w:pPr>
              <w:widowControl w:val="0"/>
              <w:autoSpaceDE w:val="0"/>
              <w:autoSpaceDN w:val="0"/>
              <w:adjustRightInd w:val="0"/>
              <w:jc w:val="both"/>
              <w:textAlignment w:val="baseline"/>
              <w:outlineLvl w:val="1"/>
            </w:pPr>
            <w:r w:rsidRPr="00D84A8E">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D84A8E">
              <w:t>,</w:t>
            </w:r>
            <w:proofErr w:type="gramEnd"/>
            <w:r w:rsidRPr="00D84A8E">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84A8E" w:rsidRPr="00D84A8E" w:rsidRDefault="00D84A8E" w:rsidP="00D84A8E">
            <w:pPr>
              <w:widowControl w:val="0"/>
              <w:autoSpaceDE w:val="0"/>
              <w:autoSpaceDN w:val="0"/>
              <w:adjustRightInd w:val="0"/>
              <w:jc w:val="both"/>
              <w:textAlignment w:val="baseline"/>
              <w:outlineLvl w:val="1"/>
            </w:pPr>
            <w:r w:rsidRPr="00D84A8E">
              <w:t>г) копии учредительных документов (для юридических лиц);</w:t>
            </w:r>
          </w:p>
          <w:p w:rsidR="00D84A8E" w:rsidRPr="00D84A8E" w:rsidRDefault="00D84A8E" w:rsidP="00D84A8E">
            <w:pPr>
              <w:widowControl w:val="0"/>
              <w:autoSpaceDE w:val="0"/>
              <w:autoSpaceDN w:val="0"/>
              <w:adjustRightInd w:val="0"/>
              <w:jc w:val="both"/>
              <w:textAlignment w:val="baseline"/>
              <w:outlineLvl w:val="1"/>
            </w:pPr>
            <w:proofErr w:type="spellStart"/>
            <w:proofErr w:type="gramStart"/>
            <w:r w:rsidRPr="00D84A8E">
              <w:t>д</w:t>
            </w:r>
            <w:proofErr w:type="spellEnd"/>
            <w:r w:rsidRPr="00D84A8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D84A8E">
              <w:t xml:space="preserve"> закупки,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D84A8E">
              <w:t>дств в к</w:t>
            </w:r>
            <w:proofErr w:type="gramEnd"/>
            <w:r w:rsidRPr="00D84A8E">
              <w:t>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t>е) к</w:t>
            </w:r>
            <w:r w:rsidRPr="00D84A8E">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rPr>
                <w:rFonts w:eastAsia="Calibri"/>
                <w:lang w:eastAsia="en-US"/>
              </w:rPr>
              <w:t>ж) копия свидетельства о постановке на налоговый учет,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proofErr w:type="spellStart"/>
            <w:r w:rsidRPr="00D84A8E">
              <w:rPr>
                <w:rFonts w:eastAsia="Calibri"/>
                <w:lang w:eastAsia="en-US"/>
              </w:rPr>
              <w:t>з</w:t>
            </w:r>
            <w:proofErr w:type="spellEnd"/>
            <w:r w:rsidRPr="00D84A8E">
              <w:rPr>
                <w:rFonts w:eastAsia="Calibri"/>
                <w:lang w:eastAsia="en-US"/>
              </w:rPr>
              <w:t xml:space="preserve">) копия бухгалтерского баланса с отчетом о прибыли и </w:t>
            </w:r>
            <w:proofErr w:type="gramStart"/>
            <w:r w:rsidRPr="00D84A8E">
              <w:rPr>
                <w:rFonts w:eastAsia="Calibri"/>
                <w:lang w:eastAsia="en-US"/>
              </w:rPr>
              <w:t>убытках</w:t>
            </w:r>
            <w:proofErr w:type="gramEnd"/>
            <w:r w:rsidRPr="00D84A8E">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84A8E" w:rsidRPr="00D84A8E" w:rsidRDefault="00D84A8E" w:rsidP="00D84A8E">
            <w:pPr>
              <w:widowControl w:val="0"/>
              <w:tabs>
                <w:tab w:val="left" w:pos="9639"/>
              </w:tabs>
              <w:adjustRightInd w:val="0"/>
              <w:jc w:val="both"/>
              <w:textAlignment w:val="baseline"/>
              <w:rPr>
                <w:rFonts w:eastAsia="Calibri"/>
                <w:lang w:eastAsia="en-US"/>
              </w:rPr>
            </w:pPr>
          </w:p>
          <w:p w:rsidR="00D84A8E" w:rsidRPr="00D84A8E" w:rsidRDefault="00D84A8E" w:rsidP="00D84A8E">
            <w:pPr>
              <w:widowControl w:val="0"/>
              <w:adjustRightInd w:val="0"/>
              <w:jc w:val="both"/>
              <w:textAlignment w:val="baseline"/>
              <w:rPr>
                <w:b/>
                <w:u w:val="single"/>
              </w:rPr>
            </w:pPr>
            <w:r w:rsidRPr="00D84A8E">
              <w:rPr>
                <w:b/>
                <w:u w:val="single"/>
              </w:rPr>
              <w:t>Для нерезидентов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D84A8E">
              <w:t xml:space="preserve"> </w:t>
            </w:r>
            <w:proofErr w:type="gramStart"/>
            <w:r w:rsidRPr="00D84A8E">
              <w:t>Заявка на участие в закупке);</w:t>
            </w:r>
            <w:proofErr w:type="gramEnd"/>
          </w:p>
          <w:p w:rsidR="00D84A8E" w:rsidRPr="00D84A8E" w:rsidRDefault="00D84A8E" w:rsidP="00D84A8E">
            <w:pPr>
              <w:widowControl w:val="0"/>
              <w:adjustRightInd w:val="0"/>
              <w:jc w:val="both"/>
              <w:textAlignment w:val="baseline"/>
            </w:pPr>
            <w:r w:rsidRPr="00D84A8E">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84A8E" w:rsidRPr="00D84A8E" w:rsidRDefault="00D84A8E" w:rsidP="00D84A8E">
            <w:pPr>
              <w:widowControl w:val="0"/>
              <w:adjustRightInd w:val="0"/>
              <w:jc w:val="both"/>
              <w:textAlignment w:val="baseline"/>
            </w:pPr>
            <w:r w:rsidRPr="00D84A8E">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4A8E" w:rsidRPr="00D84A8E" w:rsidRDefault="00D84A8E" w:rsidP="00D84A8E">
            <w:pPr>
              <w:widowControl w:val="0"/>
              <w:adjustRightInd w:val="0"/>
              <w:jc w:val="both"/>
              <w:textAlignment w:val="baseline"/>
            </w:pPr>
            <w:r w:rsidRPr="00D84A8E">
              <w:t>г) копии учредительных документов, сертификата инкорпорации (для юридических лиц).</w:t>
            </w:r>
          </w:p>
          <w:p w:rsidR="00D84A8E" w:rsidRPr="00D84A8E" w:rsidRDefault="00D84A8E" w:rsidP="00D84A8E">
            <w:pPr>
              <w:widowControl w:val="0"/>
              <w:tabs>
                <w:tab w:val="left" w:pos="9639"/>
              </w:tabs>
              <w:adjustRightInd w:val="0"/>
              <w:jc w:val="both"/>
              <w:textAlignment w:val="baseline"/>
            </w:pPr>
          </w:p>
          <w:p w:rsidR="00D84A8E" w:rsidRPr="00D84A8E" w:rsidRDefault="00D84A8E" w:rsidP="00D84A8E">
            <w:pPr>
              <w:widowControl w:val="0"/>
              <w:adjustRightInd w:val="0"/>
              <w:jc w:val="both"/>
              <w:textAlignment w:val="baseline"/>
            </w:pPr>
            <w:r w:rsidRPr="00D84A8E">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84A8E" w:rsidRPr="00D84A8E" w:rsidRDefault="00D84A8E" w:rsidP="00D84A8E">
            <w:pPr>
              <w:widowControl w:val="0"/>
              <w:adjustRightInd w:val="0"/>
              <w:jc w:val="both"/>
              <w:textAlignment w:val="baseline"/>
            </w:pPr>
            <w:r w:rsidRPr="00D84A8E">
              <w:t>3) предложение об условиях исполнения договора по форме 3 части II «ФОРМЫ ДЛЯ ЗАПОЛНЕНИЯ УЧАСТНИКАМИ ЗАКУПКИ»;</w:t>
            </w:r>
          </w:p>
          <w:p w:rsidR="00D84A8E" w:rsidRPr="00D84A8E" w:rsidRDefault="00D84A8E" w:rsidP="00D84A8E">
            <w:pPr>
              <w:widowControl w:val="0"/>
              <w:adjustRightInd w:val="0"/>
              <w:jc w:val="both"/>
              <w:textAlignment w:val="baseline"/>
            </w:pPr>
            <w:proofErr w:type="gramStart"/>
            <w:r w:rsidRPr="00D84A8E">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D84A8E" w:rsidRPr="00D84A8E" w:rsidRDefault="00D84A8E" w:rsidP="00D84A8E">
            <w:pPr>
              <w:widowControl w:val="0"/>
              <w:adjustRightInd w:val="0"/>
              <w:jc w:val="both"/>
              <w:textAlignment w:val="baseline"/>
            </w:pPr>
            <w:r w:rsidRPr="00D84A8E">
              <w:t xml:space="preserve">5) В случае если на стороне одного участника закупки </w:t>
            </w:r>
            <w:r w:rsidRPr="00D84A8E">
              <w:lastRenderedPageBreak/>
              <w:t>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84A8E" w:rsidRPr="00D84A8E" w:rsidRDefault="00D84A8E" w:rsidP="00D84A8E">
            <w:pPr>
              <w:widowControl w:val="0"/>
              <w:adjustRightInd w:val="0"/>
              <w:jc w:val="both"/>
              <w:textAlignment w:val="baseline"/>
            </w:pPr>
            <w:r w:rsidRPr="00D84A8E">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84A8E" w:rsidRPr="00D84A8E" w:rsidRDefault="00D84A8E" w:rsidP="00D84A8E">
            <w:pPr>
              <w:widowControl w:val="0"/>
              <w:adjustRightInd w:val="0"/>
              <w:jc w:val="both"/>
              <w:textAlignment w:val="baseline"/>
            </w:pPr>
            <w:r w:rsidRPr="00D84A8E">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84A8E" w:rsidRPr="00D84A8E" w:rsidRDefault="00D84A8E" w:rsidP="00D84A8E">
            <w:pPr>
              <w:widowControl w:val="0"/>
              <w:tabs>
                <w:tab w:val="num" w:pos="68"/>
              </w:tabs>
              <w:adjustRightInd w:val="0"/>
              <w:jc w:val="both"/>
              <w:textAlignment w:val="baseline"/>
            </w:pPr>
            <w:r w:rsidRPr="00D84A8E">
              <w:t>6) Опись документов по форме 1 части II «ФОРМЫ ДЛЯ ЗАПОЛНЕНИЯ УЧАСТНИКАМИ ЗАКУПКИ».</w:t>
            </w:r>
          </w:p>
          <w:p w:rsidR="00D84A8E" w:rsidRPr="00D84A8E" w:rsidRDefault="00D84A8E" w:rsidP="00D84A8E">
            <w:pPr>
              <w:widowControl w:val="0"/>
              <w:tabs>
                <w:tab w:val="num" w:pos="68"/>
              </w:tabs>
              <w:adjustRightInd w:val="0"/>
              <w:jc w:val="both"/>
              <w:textAlignment w:val="baseline"/>
            </w:pPr>
            <w:r w:rsidRPr="00D84A8E">
              <w:t>7) В случае если участник закупки является субъектом малого и среднего предпринимательства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D84A8E" w:rsidRPr="00D84A8E" w:rsidRDefault="00D84A8E" w:rsidP="00D84A8E">
            <w:pPr>
              <w:widowControl w:val="0"/>
              <w:tabs>
                <w:tab w:val="num" w:pos="68"/>
              </w:tabs>
              <w:adjustRightInd w:val="0"/>
              <w:jc w:val="both"/>
              <w:textAlignment w:val="baseline"/>
            </w:pPr>
            <w:r w:rsidRPr="00D84A8E">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D84A8E" w:rsidRPr="00D84A8E" w:rsidRDefault="00D84A8E" w:rsidP="00D84A8E">
            <w:pPr>
              <w:widowControl w:val="0"/>
              <w:adjustRightInd w:val="0"/>
              <w:jc w:val="both"/>
              <w:textAlignment w:val="baseline"/>
            </w:pPr>
            <w:r w:rsidRPr="00D84A8E">
              <w:t>9) Участник закупки вправе дополнительно представлять иные, характеризующие его деятельность, документы.</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Сведения, которые содержатся в заявках участников закупки, не должны допускать двусмысленных толкований.</w:t>
            </w:r>
          </w:p>
          <w:p w:rsidR="00D84A8E" w:rsidRPr="00D84A8E" w:rsidRDefault="00D84A8E" w:rsidP="00D84A8E">
            <w:pPr>
              <w:widowControl w:val="0"/>
              <w:tabs>
                <w:tab w:val="left" w:pos="1701"/>
              </w:tabs>
              <w:adjustRightInd w:val="0"/>
              <w:jc w:val="both"/>
              <w:textAlignment w:val="baseline"/>
            </w:pPr>
            <w:r w:rsidRPr="00D84A8E">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84A8E" w:rsidRPr="00D84A8E" w:rsidRDefault="00D84A8E" w:rsidP="00D84A8E">
            <w:pPr>
              <w:widowControl w:val="0"/>
              <w:adjustRightInd w:val="0"/>
              <w:jc w:val="both"/>
              <w:textAlignment w:val="baseline"/>
            </w:pPr>
            <w:bookmarkStart w:id="13" w:name="_Toc313349962"/>
            <w:bookmarkStart w:id="14" w:name="_Toc313350158"/>
            <w:r w:rsidRPr="00D84A8E">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D84A8E">
              <w:t xml:space="preserve"> </w:t>
            </w:r>
          </w:p>
          <w:p w:rsidR="00D84A8E" w:rsidRPr="00D84A8E" w:rsidRDefault="00D84A8E" w:rsidP="00D84A8E">
            <w:pPr>
              <w:widowControl w:val="0"/>
              <w:adjustRightInd w:val="0"/>
              <w:jc w:val="both"/>
              <w:textAlignment w:val="baseline"/>
            </w:pPr>
            <w:bookmarkStart w:id="15" w:name="_Toc313349963"/>
            <w:bookmarkStart w:id="16" w:name="_Toc313350159"/>
            <w:r w:rsidRPr="00D84A8E">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w:t>
            </w:r>
            <w:r w:rsidRPr="00D84A8E">
              <w:lastRenderedPageBreak/>
              <w:t>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D84A8E" w:rsidRPr="00D84A8E" w:rsidRDefault="00D84A8E" w:rsidP="00D84A8E">
            <w:pPr>
              <w:widowControl w:val="0"/>
              <w:adjustRightInd w:val="0"/>
              <w:jc w:val="both"/>
              <w:textAlignment w:val="baseline"/>
            </w:pPr>
            <w:r w:rsidRPr="00D84A8E">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84A8E" w:rsidRPr="00D84A8E" w:rsidRDefault="00D84A8E" w:rsidP="00D84A8E">
            <w:pPr>
              <w:widowControl w:val="0"/>
              <w:adjustRightInd w:val="0"/>
              <w:jc w:val="both"/>
              <w:textAlignment w:val="baseline"/>
            </w:pPr>
            <w:r w:rsidRPr="00D84A8E">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D84A8E" w:rsidP="00D84A8E">
            <w:pPr>
              <w:ind w:firstLine="526"/>
              <w:jc w:val="both"/>
            </w:pPr>
            <w:proofErr w:type="gramStart"/>
            <w:r w:rsidRPr="00D84A8E">
              <w:t>При оформлении документов в составе заявки на участие в закупке в соответствии</w:t>
            </w:r>
            <w:proofErr w:type="gramEnd"/>
            <w:r w:rsidRPr="00D84A8E">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lastRenderedPageBreak/>
              <w:t>5</w:t>
            </w:r>
            <w:r w:rsidR="00CC5A38" w:rsidRPr="00C55989">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891845" w:rsidRPr="00E87CE7" w:rsidRDefault="00891845" w:rsidP="00891845">
            <w:pPr>
              <w:suppressAutoHyphens/>
              <w:autoSpaceDE w:val="0"/>
              <w:autoSpaceDN w:val="0"/>
              <w:spacing w:after="120"/>
              <w:jc w:val="both"/>
              <w:outlineLvl w:val="4"/>
            </w:pPr>
            <w:r w:rsidRPr="00E87CE7">
              <w:t>Не установлено.</w:t>
            </w:r>
          </w:p>
          <w:p w:rsidR="00CC5A38" w:rsidRPr="00A075DB" w:rsidRDefault="00CC5A38" w:rsidP="00A075DB">
            <w:pPr>
              <w:suppressAutoHyphens/>
              <w:autoSpaceDE w:val="0"/>
              <w:autoSpaceDN w:val="0"/>
              <w:spacing w:after="120"/>
              <w:jc w:val="both"/>
              <w:outlineLvl w:val="4"/>
            </w:pP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 xml:space="preserve">Требования к описанию участниками закупки поставляемого товара, его функциональных </w:t>
            </w:r>
            <w:r w:rsidRPr="0045519A">
              <w:lastRenderedPageBreak/>
              <w:t>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r w:rsidRPr="003E1E31">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w:t>
            </w:r>
            <w:r w:rsidRPr="003E1E31">
              <w:lastRenderedPageBreak/>
              <w:t>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CC5A38">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9F1A9F" w:rsidP="004B3F11">
            <w:pPr>
              <w:keepNext/>
              <w:keepLines/>
              <w:widowControl w:val="0"/>
              <w:suppressLineNumbers/>
              <w:suppressAutoHyphens/>
              <w:jc w:val="both"/>
            </w:pPr>
            <w:r>
              <w:rPr>
                <w:bCs/>
              </w:rPr>
              <w:t>Республика</w:t>
            </w:r>
            <w:r w:rsidRPr="0091598B">
              <w:rPr>
                <w:bCs/>
              </w:rPr>
              <w:t xml:space="preserve"> Казахстан</w:t>
            </w:r>
          </w:p>
        </w:tc>
      </w:tr>
      <w:tr w:rsidR="00CC5A38" w:rsidRPr="007A40A6" w:rsidTr="00CC5A38">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C4BC2" w:rsidRPr="005821C0" w:rsidRDefault="009F1A9F" w:rsidP="009F1A9F">
            <w:pPr>
              <w:jc w:val="both"/>
              <w:rPr>
                <w:highlight w:val="yellow"/>
              </w:rPr>
            </w:pPr>
            <w:r w:rsidRPr="009F1A9F">
              <w:t>В соответствии со сроками, установленными нормативными документами Республики</w:t>
            </w:r>
            <w:r>
              <w:t xml:space="preserve"> Казахстан</w:t>
            </w:r>
          </w:p>
        </w:tc>
      </w:tr>
      <w:tr w:rsidR="00703121" w:rsidRPr="007A40A6" w:rsidTr="00B57F37">
        <w:trPr>
          <w:trHeight w:val="1448"/>
        </w:trPr>
        <w:tc>
          <w:tcPr>
            <w:tcW w:w="1102" w:type="dxa"/>
            <w:tcBorders>
              <w:top w:val="single" w:sz="4" w:space="0" w:color="auto"/>
              <w:left w:val="single" w:sz="4" w:space="0" w:color="auto"/>
              <w:bottom w:val="single" w:sz="4" w:space="0" w:color="auto"/>
              <w:right w:val="single" w:sz="4" w:space="0" w:color="auto"/>
            </w:tcBorders>
          </w:tcPr>
          <w:p w:rsidR="00703121" w:rsidRPr="007A40A6" w:rsidRDefault="00703121" w:rsidP="00CC5A38">
            <w:pPr>
              <w:numPr>
                <w:ilvl w:val="0"/>
                <w:numId w:val="4"/>
              </w:numPr>
              <w:spacing w:after="60"/>
              <w:jc w:val="center"/>
              <w:rPr>
                <w:b/>
                <w:bCs/>
                <w:snapToGrid w:val="0"/>
              </w:rPr>
            </w:pPr>
            <w:r w:rsidRPr="007A40A6">
              <w:rPr>
                <w:b/>
                <w:bCs/>
                <w:snapToGrid w:val="0"/>
              </w:rPr>
              <w:t xml:space="preserve"> </w:t>
            </w:r>
          </w:p>
          <w:p w:rsidR="00703121" w:rsidRPr="007A40A6" w:rsidRDefault="00703121" w:rsidP="00CC5A38">
            <w:pPr>
              <w:jc w:val="center"/>
              <w:rPr>
                <w:b/>
                <w:bCs/>
                <w:snapToGrid w:val="0"/>
              </w:rPr>
            </w:pPr>
          </w:p>
          <w:p w:rsidR="00703121" w:rsidRPr="007A40A6" w:rsidRDefault="00703121" w:rsidP="00CC5A38">
            <w:pPr>
              <w:pStyle w:val="3"/>
              <w:keepNext w:val="0"/>
              <w:numPr>
                <w:ilvl w:val="0"/>
                <w:numId w:val="0"/>
              </w:numPr>
              <w:spacing w:before="6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tcPr>
          <w:p w:rsidR="00703121" w:rsidRPr="003E1E31" w:rsidRDefault="00703121" w:rsidP="00CC5A38">
            <w:pPr>
              <w:autoSpaceDE w:val="0"/>
              <w:autoSpaceDN w:val="0"/>
              <w:adjustRightInd w:val="0"/>
            </w:pPr>
            <w:r w:rsidRPr="003E1E31">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tcPr>
          <w:p w:rsidR="00703121" w:rsidRDefault="00703121" w:rsidP="00703121">
            <w:pPr>
              <w:autoSpaceDE w:val="0"/>
              <w:autoSpaceDN w:val="0"/>
              <w:adjustRightInd w:val="0"/>
            </w:pPr>
            <w:r>
              <w:t>Общая н</w:t>
            </w:r>
            <w:r w:rsidRPr="00B979BB">
              <w:t>ачальная (максимал</w:t>
            </w:r>
            <w:r>
              <w:t>ьная) цена договора составляет:</w:t>
            </w:r>
          </w:p>
          <w:p w:rsidR="00F479FA" w:rsidRPr="007D2239" w:rsidRDefault="00F479FA" w:rsidP="00F479FA">
            <w:pPr>
              <w:autoSpaceDE w:val="0"/>
              <w:autoSpaceDN w:val="0"/>
              <w:adjustRightInd w:val="0"/>
              <w:jc w:val="both"/>
              <w:rPr>
                <w:b/>
              </w:rPr>
            </w:pPr>
            <w:r>
              <w:rPr>
                <w:b/>
                <w:lang w:eastAsia="en-US"/>
              </w:rPr>
              <w:t>24 188, 00</w:t>
            </w:r>
            <w:r w:rsidRPr="007D2239">
              <w:rPr>
                <w:b/>
                <w:lang w:eastAsia="en-US"/>
              </w:rPr>
              <w:t xml:space="preserve"> (</w:t>
            </w:r>
            <w:r>
              <w:rPr>
                <w:b/>
                <w:lang w:eastAsia="en-US"/>
              </w:rPr>
              <w:t>Двадцать четыре тысячи сто восемьдесят восемь</w:t>
            </w:r>
            <w:r w:rsidRPr="007D2239">
              <w:rPr>
                <w:b/>
                <w:lang w:eastAsia="en-US"/>
              </w:rPr>
              <w:t xml:space="preserve">) </w:t>
            </w:r>
            <w:r>
              <w:rPr>
                <w:b/>
                <w:lang w:eastAsia="en-US"/>
              </w:rPr>
              <w:t>доллара США 00 центов</w:t>
            </w:r>
            <w:r w:rsidRPr="007D2239">
              <w:rPr>
                <w:b/>
              </w:rPr>
              <w:t>.</w:t>
            </w:r>
          </w:p>
          <w:p w:rsidR="00703121" w:rsidRPr="008946FC"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4B3F11" w:rsidRDefault="004B3F11" w:rsidP="004B3F11">
            <w:pPr>
              <w:tabs>
                <w:tab w:val="left" w:pos="1276"/>
              </w:tabs>
              <w:ind w:right="71"/>
              <w:jc w:val="both"/>
            </w:pPr>
            <w:proofErr w:type="gramStart"/>
            <w:r>
              <w:t>В случае если Исполнитель является резидентом Российской Федерации оплата стоимости услуг по Договору производится в рублях по курсу Центрального Банка Российской Федерации на день оплаты, в случае если Исполнитель не является резидентом Российской Федерации оплата стоимости услуг по Договору осуществляется в долларах прямым банковским переводом на расчетный счет Исполнителя путем полной (100 %) предварительной оплаты в соответствии со счетами на оплату</w:t>
            </w:r>
            <w:proofErr w:type="gramEnd"/>
            <w:r>
              <w:t xml:space="preserve"> по соответствующему виду Продукции, </w:t>
            </w:r>
            <w:proofErr w:type="gramStart"/>
            <w:r>
              <w:t>выставленными</w:t>
            </w:r>
            <w:proofErr w:type="gramEnd"/>
            <w:r>
              <w:t xml:space="preserve"> Исполнителем, в течение 10 (десяти) банковских дней с даты получения счета.</w:t>
            </w:r>
          </w:p>
          <w:p w:rsidR="004B3F11" w:rsidRDefault="004B3F11" w:rsidP="004B3F11">
            <w:pPr>
              <w:tabs>
                <w:tab w:val="left" w:pos="1276"/>
              </w:tabs>
              <w:ind w:right="71"/>
              <w:jc w:val="both"/>
            </w:pPr>
            <w:r>
              <w:t>Датой оплаты считается дата списания денежных сре</w:t>
            </w:r>
            <w:proofErr w:type="gramStart"/>
            <w:r>
              <w:t>дств с к</w:t>
            </w:r>
            <w:proofErr w:type="gramEnd"/>
            <w:r>
              <w:t>орреспондентского счета банка Заказчика.</w:t>
            </w:r>
          </w:p>
          <w:p w:rsidR="00737351" w:rsidRPr="00236A6D" w:rsidRDefault="004B3F11" w:rsidP="004B3F11">
            <w:pPr>
              <w:tabs>
                <w:tab w:val="left" w:pos="1276"/>
              </w:tabs>
              <w:ind w:right="71"/>
              <w:jc w:val="both"/>
            </w:pPr>
            <w:r>
              <w:t xml:space="preserve">В случае если Исполнитель не </w:t>
            </w:r>
            <w:proofErr w:type="gramStart"/>
            <w:r>
              <w:t>является резидентом Российской Федерации НДС исчисляется</w:t>
            </w:r>
            <w:proofErr w:type="gramEnd"/>
            <w:r>
              <w:t xml:space="preserve"> и уплачивается в соответствии с действующим законодательством Российской Федерации.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1932CB" w:rsidP="00B813A7">
            <w:pPr>
              <w:spacing w:before="80"/>
              <w:jc w:val="both"/>
            </w:pPr>
            <w:r w:rsidRPr="001932CB">
              <w:t xml:space="preserve">В цену </w:t>
            </w:r>
            <w:r>
              <w:t>Договора</w:t>
            </w:r>
            <w:r w:rsidRPr="001932CB">
              <w:t xml:space="preserve"> включены</w:t>
            </w:r>
            <w:r>
              <w:rPr>
                <w:b/>
              </w:rPr>
              <w:t xml:space="preserve"> </w:t>
            </w:r>
            <w:r>
              <w:t>в</w:t>
            </w:r>
            <w:r w:rsidRPr="00CE5587">
              <w:t xml:space="preserve">се расходы, </w:t>
            </w:r>
            <w:proofErr w:type="gramStart"/>
            <w:r w:rsidR="00B813A7" w:rsidRPr="00BC38CB">
              <w:t>но</w:t>
            </w:r>
            <w:proofErr w:type="gramEnd"/>
            <w:r w:rsidR="00B813A7" w:rsidRPr="00BC38CB">
              <w:t xml:space="preserve"> не ограничиваясь, услуги по переводу, услуги курьеров, секретарей и т.п., пошлины, налоги и другие сборы, связанные с выполнением Договора</w:t>
            </w:r>
            <w:r w:rsidR="00B813A7">
              <w:t>.</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B57F37">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37351">
            <w:pPr>
              <w:spacing w:before="120"/>
              <w:ind w:firstLine="385"/>
              <w:jc w:val="both"/>
            </w:pPr>
            <w:r>
              <w:t xml:space="preserve">Датой начала срока подачи заявок на участие в закупке является день, следующий за днем размещения извещения о закупке </w:t>
            </w:r>
            <w:r w:rsidR="007251B4" w:rsidRPr="0080507D">
              <w:t>в Единой информационной системе в сфере закупок</w:t>
            </w:r>
            <w:proofErr w:type="gramStart"/>
            <w:r w:rsidR="007251B4" w:rsidRPr="00FF355F">
              <w:t>.</w:t>
            </w:r>
            <w:r>
              <w:t>.</w:t>
            </w:r>
            <w:proofErr w:type="gramEnd"/>
          </w:p>
          <w:p w:rsidR="00737351" w:rsidRPr="003E1E31" w:rsidRDefault="00737351" w:rsidP="00737351">
            <w:pPr>
              <w:ind w:firstLine="385"/>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37351">
            <w:pPr>
              <w:ind w:firstLine="385"/>
              <w:jc w:val="both"/>
              <w:rPr>
                <w:iCs/>
              </w:rPr>
            </w:pPr>
            <w:r w:rsidRPr="003E1E31">
              <w:rPr>
                <w:iCs/>
              </w:rPr>
              <w:t>При подач</w:t>
            </w:r>
            <w:r>
              <w:rPr>
                <w:iCs/>
              </w:rPr>
              <w:t>е</w:t>
            </w:r>
            <w:r w:rsidRPr="003E1E31">
              <w:rPr>
                <w:iCs/>
              </w:rPr>
              <w:t xml:space="preserve"> заявки на участие в закупке </w:t>
            </w:r>
            <w:r w:rsidRPr="003E1E3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37351">
            <w:pPr>
              <w:ind w:firstLine="385"/>
              <w:jc w:val="both"/>
            </w:pPr>
            <w:r w:rsidRPr="003E1E31">
              <w:t xml:space="preserve">В случае подачи заявки на участие в закупке лично, такие заявки подаются по адресу 109052, г.Москва,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до даты окончания срока подачи заявок.</w:t>
            </w:r>
          </w:p>
          <w:p w:rsidR="00737351" w:rsidRPr="003E1E31" w:rsidRDefault="00737351" w:rsidP="00737351">
            <w:pPr>
              <w:ind w:firstLine="385"/>
              <w:jc w:val="both"/>
            </w:pPr>
            <w:r w:rsidRPr="003E1E31">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37351">
            <w:pPr>
              <w:ind w:firstLine="385"/>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w:t>
            </w:r>
            <w:r w:rsidRPr="003E1E31">
              <w:rPr>
                <w:rFonts w:ascii="Times New Roman" w:hAnsi="Times New Roman" w:cs="Times New Roman"/>
              </w:rPr>
              <w:lastRenderedPageBreak/>
              <w:t xml:space="preserve">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37351">
            <w:pPr>
              <w:ind w:firstLine="385"/>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37351">
            <w:pPr>
              <w:ind w:firstLine="385"/>
              <w:jc w:val="both"/>
            </w:pPr>
            <w:r w:rsidRPr="003E1E3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3E1E31" w:rsidRDefault="00737351" w:rsidP="00737351">
            <w:pPr>
              <w:ind w:firstLine="385"/>
              <w:jc w:val="both"/>
            </w:pPr>
            <w:r w:rsidRPr="003E1E31">
              <w:t xml:space="preserve">Датой начала срока подачи заявок на участие в закупке является день, следующий за днем размещения извещения о закупке </w:t>
            </w:r>
            <w:r w:rsidR="009F1A9F" w:rsidRPr="006D4FDF">
              <w:t>в Единой информационной системе</w:t>
            </w:r>
            <w:r w:rsidRPr="003E1E31">
              <w:t>.</w:t>
            </w:r>
          </w:p>
          <w:p w:rsidR="00737351" w:rsidRPr="003E1E31" w:rsidRDefault="00737351" w:rsidP="00737351">
            <w:pPr>
              <w:ind w:firstLine="385"/>
              <w:jc w:val="both"/>
              <w:rPr>
                <w:b/>
              </w:rPr>
            </w:pPr>
            <w:r w:rsidRPr="003E1E31">
              <w:t xml:space="preserve">Дата окончания срока подачи заявок на участие в закупке является </w:t>
            </w:r>
            <w:r w:rsidR="00677D95">
              <w:rPr>
                <w:b/>
              </w:rPr>
              <w:t>30</w:t>
            </w:r>
            <w:r w:rsidR="00C224DD" w:rsidRPr="00673AB2">
              <w:rPr>
                <w:b/>
              </w:rPr>
              <w:t xml:space="preserve"> </w:t>
            </w:r>
            <w:r w:rsidR="00677D95">
              <w:rPr>
                <w:b/>
              </w:rPr>
              <w:t>марта</w:t>
            </w:r>
            <w:r w:rsidRPr="00673AB2">
              <w:rPr>
                <w:b/>
              </w:rPr>
              <w:t xml:space="preserve"> 201</w:t>
            </w:r>
            <w:r w:rsidR="00B813A7">
              <w:rPr>
                <w:b/>
              </w:rPr>
              <w:t>6</w:t>
            </w:r>
            <w:r w:rsidRPr="00673AB2">
              <w:rPr>
                <w:b/>
              </w:rPr>
              <w:t xml:space="preserve"> года.</w:t>
            </w:r>
            <w:r w:rsidRPr="003E1E31">
              <w:rPr>
                <w:b/>
              </w:rPr>
              <w:t xml:space="preserve"> </w:t>
            </w:r>
          </w:p>
          <w:p w:rsidR="00737351" w:rsidRPr="003E1E31" w:rsidRDefault="00737351" w:rsidP="00737351">
            <w:pPr>
              <w:ind w:firstLine="385"/>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Заказчиком установлены следующие требования к участникам закупки:</w:t>
            </w:r>
          </w:p>
          <w:p w:rsidR="00737351" w:rsidRPr="003E1E31" w:rsidRDefault="00737351" w:rsidP="00CC5A38">
            <w:pPr>
              <w:tabs>
                <w:tab w:val="left" w:pos="540"/>
                <w:tab w:val="left" w:pos="900"/>
                <w:tab w:val="num" w:pos="1080"/>
              </w:tabs>
              <w:spacing w:before="120"/>
              <w:ind w:firstLine="567"/>
              <w:jc w:val="both"/>
            </w:pPr>
            <w:r w:rsidRPr="003E1E3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37351" w:rsidRPr="003E1E31" w:rsidRDefault="00737351" w:rsidP="00CC5A38">
            <w:pPr>
              <w:tabs>
                <w:tab w:val="left" w:pos="360"/>
                <w:tab w:val="left" w:pos="540"/>
                <w:tab w:val="left" w:pos="900"/>
              </w:tabs>
              <w:ind w:firstLine="567"/>
              <w:jc w:val="both"/>
            </w:pPr>
            <w:r w:rsidRPr="003E1E31">
              <w:t xml:space="preserve">2) </w:t>
            </w:r>
            <w:proofErr w:type="spellStart"/>
            <w:r w:rsidRPr="003E1E31">
              <w:t>непроведение</w:t>
            </w:r>
            <w:proofErr w:type="spellEnd"/>
            <w:r w:rsidRPr="003E1E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37351" w:rsidRPr="003E1E31" w:rsidRDefault="00737351" w:rsidP="00CC5A38">
            <w:pPr>
              <w:tabs>
                <w:tab w:val="left" w:pos="360"/>
                <w:tab w:val="left" w:pos="540"/>
                <w:tab w:val="left" w:pos="900"/>
              </w:tabs>
              <w:ind w:firstLine="567"/>
              <w:jc w:val="both"/>
            </w:pPr>
            <w:r w:rsidRPr="003E1E31">
              <w:t xml:space="preserve">3) </w:t>
            </w:r>
            <w:proofErr w:type="spellStart"/>
            <w:r w:rsidRPr="003E1E31">
              <w:t>неприостановление</w:t>
            </w:r>
            <w:proofErr w:type="spellEnd"/>
            <w:r w:rsidRPr="003E1E3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37351" w:rsidRPr="003E1E31" w:rsidRDefault="00737351" w:rsidP="00CC5A38">
            <w:pPr>
              <w:tabs>
                <w:tab w:val="left" w:pos="360"/>
                <w:tab w:val="left" w:pos="540"/>
                <w:tab w:val="left" w:pos="900"/>
              </w:tabs>
              <w:ind w:firstLine="567"/>
              <w:jc w:val="both"/>
            </w:pPr>
            <w:r w:rsidRPr="003E1E3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37351" w:rsidRPr="003E1E31" w:rsidRDefault="00737351" w:rsidP="00CC5A38">
            <w:pPr>
              <w:tabs>
                <w:tab w:val="left" w:pos="360"/>
                <w:tab w:val="left" w:pos="540"/>
                <w:tab w:val="left" w:pos="900"/>
              </w:tabs>
              <w:ind w:firstLine="567"/>
              <w:jc w:val="both"/>
            </w:pPr>
            <w:r w:rsidRPr="003E1E3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37351" w:rsidRPr="003E1E31" w:rsidRDefault="00737351" w:rsidP="001A7EF9">
            <w:pPr>
              <w:tabs>
                <w:tab w:val="left" w:pos="360"/>
                <w:tab w:val="left" w:pos="540"/>
                <w:tab w:val="left" w:pos="900"/>
              </w:tabs>
              <w:ind w:firstLine="567"/>
              <w:jc w:val="both"/>
            </w:pPr>
            <w:r w:rsidRPr="003E1E31">
              <w:t xml:space="preserve">6) </w:t>
            </w:r>
            <w:r w:rsidR="00D677CD" w:rsidRPr="00DC7D9D">
              <w:t xml:space="preserve">отсутствие сведений </w:t>
            </w:r>
            <w:r w:rsidR="00D677CD">
              <w:t xml:space="preserve">об участниках закупки в реестре </w:t>
            </w:r>
            <w:r w:rsidR="00D677CD" w:rsidRPr="00DC7D9D">
              <w:t xml:space="preserve">недобросовестных поставщиков, предусмотренном </w:t>
            </w:r>
            <w:r w:rsidR="00D677CD">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D677CD" w:rsidRPr="00DC7D9D">
              <w:t xml:space="preserve">Федеральным законом от 21 июля 2005 года </w:t>
            </w:r>
            <w:r w:rsidR="00D677CD" w:rsidRPr="00A650C0">
              <w:t>№ 94-ФЗ</w:t>
            </w:r>
            <w:r w:rsidR="00D677CD" w:rsidRPr="00DC7D9D">
              <w:t xml:space="preserve"> «О размещении заказов на поставки товаров, выполнение работ, оказание услуг для государственных и муниципальных нужд»</w:t>
            </w:r>
            <w:r w:rsidR="00D677CD">
              <w:t>)</w:t>
            </w:r>
            <w:r w:rsidR="00DF3558">
              <w:t>;</w:t>
            </w:r>
          </w:p>
          <w:p w:rsidR="00DB2038" w:rsidRDefault="00737351" w:rsidP="00CC5A38">
            <w:pPr>
              <w:autoSpaceDE w:val="0"/>
              <w:autoSpaceDN w:val="0"/>
              <w:adjustRightInd w:val="0"/>
              <w:ind w:firstLine="567"/>
              <w:jc w:val="both"/>
            </w:pPr>
            <w:r w:rsidRPr="003E1E31">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DB2038">
              <w:t>;</w:t>
            </w:r>
            <w:r w:rsidR="002D1CB7">
              <w:t xml:space="preserve"> </w:t>
            </w:r>
          </w:p>
          <w:p w:rsidR="00737351" w:rsidRDefault="00737351" w:rsidP="00CC5A38">
            <w:pPr>
              <w:autoSpaceDE w:val="0"/>
              <w:autoSpaceDN w:val="0"/>
              <w:adjustRightInd w:val="0"/>
              <w:ind w:firstLine="567"/>
              <w:jc w:val="both"/>
            </w:pPr>
            <w:r w:rsidRPr="003E1E31">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DB2038">
              <w:t>.</w:t>
            </w:r>
          </w:p>
          <w:p w:rsidR="00737351" w:rsidRPr="003E1E31" w:rsidRDefault="00737351" w:rsidP="001A7EF9">
            <w:pPr>
              <w:spacing w:after="120"/>
              <w:ind w:firstLine="526"/>
              <w:jc w:val="both"/>
            </w:pPr>
            <w:r w:rsidRPr="000F7F7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lastRenderedPageBreak/>
              <w:t>12</w:t>
            </w:r>
            <w:r w:rsidR="00737351" w:rsidRPr="007A40A6">
              <w:t>.1.</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установленным в пункте </w:t>
            </w:r>
            <w:r w:rsidR="00D677CD">
              <w:t>12</w:t>
            </w:r>
            <w:r w:rsidRPr="0045519A">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737351" w:rsidRPr="00673AB2" w:rsidRDefault="00737351" w:rsidP="00CC5A38">
            <w:pPr>
              <w:ind w:left="57"/>
              <w:jc w:val="both"/>
            </w:pPr>
            <w:bookmarkStart w:id="32" w:name="_Toc313350074"/>
            <w:bookmarkStart w:id="33" w:name="_Toc313350350"/>
            <w:r w:rsidRPr="00673AB2">
              <w:t xml:space="preserve">Заявка на участие в закупке должна содержать: </w:t>
            </w:r>
          </w:p>
          <w:p w:rsidR="00737351" w:rsidRPr="00673AB2" w:rsidRDefault="00737351" w:rsidP="00CC5A38">
            <w:pPr>
              <w:tabs>
                <w:tab w:val="left" w:pos="709"/>
              </w:tabs>
              <w:spacing w:before="60" w:after="60"/>
              <w:jc w:val="both"/>
              <w:rPr>
                <w:rStyle w:val="11"/>
                <w:b w:val="0"/>
                <w:color w:val="000000"/>
                <w:sz w:val="24"/>
                <w:szCs w:val="24"/>
              </w:rPr>
            </w:pPr>
            <w:r w:rsidRPr="00673AB2">
              <w:rPr>
                <w:rStyle w:val="11"/>
                <w:b w:val="0"/>
                <w:color w:val="000000"/>
                <w:sz w:val="24"/>
                <w:szCs w:val="24"/>
              </w:rPr>
              <w:t>1. 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B813A7" w:rsidRPr="00D84A8E" w:rsidRDefault="00737351" w:rsidP="00075179">
            <w:pPr>
              <w:tabs>
                <w:tab w:val="left" w:pos="709"/>
              </w:tabs>
              <w:spacing w:before="60" w:after="60"/>
              <w:jc w:val="both"/>
              <w:rPr>
                <w:rFonts w:eastAsia="Calibri"/>
                <w:bCs/>
                <w:color w:val="000000"/>
                <w:kern w:val="28"/>
              </w:rPr>
            </w:pPr>
            <w:r w:rsidRPr="00673AB2">
              <w:rPr>
                <w:rStyle w:val="11"/>
                <w:b w:val="0"/>
                <w:color w:val="000000"/>
                <w:sz w:val="24"/>
                <w:szCs w:val="24"/>
              </w:rPr>
              <w:t xml:space="preserve">2. </w:t>
            </w:r>
            <w:proofErr w:type="gramStart"/>
            <w:r w:rsidRPr="00673AB2">
              <w:rPr>
                <w:rStyle w:val="11"/>
                <w:b w:val="0"/>
                <w:color w:val="000000"/>
                <w:sz w:val="24"/>
                <w:szCs w:val="24"/>
              </w:rPr>
              <w:t>Письменную декларацию заявителя, содержащую сведения о том, что он не является: юридическим лицом, которое</w:t>
            </w:r>
            <w:r w:rsidRPr="00673AB2">
              <w:rPr>
                <w:rStyle w:val="11"/>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roofErr w:type="gramEnd"/>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bookmarkStart w:id="34" w:name="_Ref313306841"/>
            <w:r w:rsidRPr="003E1E31">
              <w:rPr>
                <w:b w:val="0"/>
                <w:sz w:val="24"/>
              </w:rPr>
              <w:t xml:space="preserve">Любой участник закупки вправе направить заказчику запрос о разъяснении положений документации о запросе предложений.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позднее чем за один день до дня рассмотрения, оценки и сопоставления заявок на участие в запросе предложений. Не позднее чем в течение трех дней со дня направления разъяснений положений документации о запросе предложений, такие разъяснения размещаются заказчиком </w:t>
            </w:r>
            <w:r w:rsidR="009F1A9F" w:rsidRPr="009F1A9F">
              <w:rPr>
                <w:b w:val="0"/>
                <w:sz w:val="24"/>
              </w:rPr>
              <w:t>в Единой информационной системе</w:t>
            </w:r>
            <w:r w:rsidRPr="003E1E31">
              <w:rPr>
                <w:b w:val="0"/>
                <w:sz w:val="24"/>
              </w:rPr>
              <w:t xml:space="preserve"> с указанием предмета запроса, но без указания участника закупки, от которого поступил запрос.</w:t>
            </w:r>
          </w:p>
          <w:bookmarkEnd w:id="34"/>
          <w:p w:rsidR="00737351" w:rsidRPr="003E1E31" w:rsidRDefault="00737351" w:rsidP="00677D95">
            <w:pPr>
              <w:pStyle w:val="4"/>
              <w:keepNext w:val="0"/>
              <w:tabs>
                <w:tab w:val="num" w:pos="1680"/>
              </w:tabs>
              <w:spacing w:before="0" w:after="0"/>
              <w:ind w:firstLine="385"/>
            </w:pPr>
            <w:r w:rsidRPr="003E1E31">
              <w:rPr>
                <w:rFonts w:ascii="Times New Roman" w:hAnsi="Times New Roman" w:cs="Times New Roman"/>
                <w:bCs/>
                <w:szCs w:val="30"/>
              </w:rPr>
              <w:lastRenderedPageBreak/>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3B2FE7">
              <w:rPr>
                <w:rFonts w:ascii="Times New Roman" w:hAnsi="Times New Roman" w:cs="Times New Roman"/>
                <w:b/>
                <w:bCs/>
                <w:szCs w:val="30"/>
              </w:rPr>
              <w:t xml:space="preserve">с </w:t>
            </w:r>
            <w:r w:rsidR="00677D95">
              <w:rPr>
                <w:rFonts w:ascii="Times New Roman" w:hAnsi="Times New Roman" w:cs="Times New Roman"/>
                <w:b/>
                <w:bCs/>
                <w:szCs w:val="30"/>
              </w:rPr>
              <w:t>22</w:t>
            </w:r>
            <w:r w:rsidR="00C224DD" w:rsidRPr="003B2FE7">
              <w:rPr>
                <w:rFonts w:ascii="Times New Roman" w:hAnsi="Times New Roman" w:cs="Times New Roman"/>
                <w:b/>
                <w:bCs/>
                <w:szCs w:val="30"/>
              </w:rPr>
              <w:t xml:space="preserve"> </w:t>
            </w:r>
            <w:r w:rsidR="00677D95">
              <w:rPr>
                <w:rFonts w:ascii="Times New Roman" w:hAnsi="Times New Roman" w:cs="Times New Roman"/>
                <w:b/>
                <w:bCs/>
                <w:szCs w:val="30"/>
              </w:rPr>
              <w:t>марта</w:t>
            </w:r>
            <w:r w:rsidRPr="003B2FE7">
              <w:rPr>
                <w:rFonts w:ascii="Times New Roman" w:hAnsi="Times New Roman" w:cs="Times New Roman"/>
                <w:b/>
                <w:bCs/>
                <w:szCs w:val="30"/>
              </w:rPr>
              <w:t xml:space="preserve"> 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 по</w:t>
            </w:r>
            <w:r w:rsidR="00677D95">
              <w:rPr>
                <w:rFonts w:ascii="Times New Roman" w:hAnsi="Times New Roman" w:cs="Times New Roman"/>
                <w:b/>
                <w:bCs/>
                <w:szCs w:val="30"/>
              </w:rPr>
              <w:t xml:space="preserve"> 30</w:t>
            </w:r>
            <w:r w:rsidR="007055E3">
              <w:rPr>
                <w:rFonts w:ascii="Times New Roman" w:hAnsi="Times New Roman" w:cs="Times New Roman"/>
                <w:b/>
                <w:bCs/>
                <w:szCs w:val="30"/>
              </w:rPr>
              <w:t xml:space="preserve"> </w:t>
            </w:r>
            <w:r w:rsidR="00677D95">
              <w:rPr>
                <w:rFonts w:ascii="Times New Roman" w:hAnsi="Times New Roman" w:cs="Times New Roman"/>
                <w:b/>
                <w:bCs/>
                <w:szCs w:val="30"/>
              </w:rPr>
              <w:t>марта</w:t>
            </w:r>
            <w:r w:rsidRPr="003B2FE7">
              <w:rPr>
                <w:b/>
              </w:rPr>
              <w:t xml:space="preserve"> </w:t>
            </w:r>
            <w:r w:rsidRPr="003B2FE7">
              <w:rPr>
                <w:rFonts w:ascii="Times New Roman" w:hAnsi="Times New Roman" w:cs="Times New Roman"/>
                <w:b/>
                <w:bCs/>
                <w:szCs w:val="30"/>
              </w:rPr>
              <w:t>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w:t>
            </w:r>
            <w:r w:rsidR="00403C66">
              <w:rPr>
                <w:rFonts w:ascii="Times New Roman" w:hAnsi="Times New Roman" w:cs="Times New Roman"/>
                <w:b/>
                <w:bCs/>
                <w:szCs w:val="30"/>
              </w:rPr>
              <w:t xml:space="preserve"> </w:t>
            </w:r>
            <w:r w:rsidR="00403C66" w:rsidRPr="001C3836">
              <w:rPr>
                <w:rFonts w:ascii="Times New Roman" w:hAnsi="Times New Roman" w:cs="Times New Roman"/>
                <w:b/>
                <w:bCs/>
                <w:szCs w:val="30"/>
              </w:rPr>
              <w:t>(но не позднее окончания срока подачи заявок).</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B2FE7" w:rsidRDefault="00737351" w:rsidP="00CC5A38">
            <w:pPr>
              <w:jc w:val="both"/>
            </w:pPr>
            <w:r w:rsidRPr="003E1E31">
              <w:t xml:space="preserve">Рассмотрение заявок на участие в закупке будет осуществляться </w:t>
            </w:r>
            <w:r w:rsidR="00677D95">
              <w:rPr>
                <w:b/>
              </w:rPr>
              <w:t>30</w:t>
            </w:r>
            <w:r w:rsidR="00C224DD" w:rsidRPr="003B2FE7">
              <w:rPr>
                <w:b/>
              </w:rPr>
              <w:t xml:space="preserve"> </w:t>
            </w:r>
            <w:r w:rsidR="00677D95">
              <w:rPr>
                <w:b/>
              </w:rPr>
              <w:t>марта</w:t>
            </w:r>
            <w:r w:rsidRPr="003B2FE7">
              <w:rPr>
                <w:b/>
              </w:rPr>
              <w:t xml:space="preserve"> 201</w:t>
            </w:r>
            <w:r w:rsidR="007055E3">
              <w:rPr>
                <w:b/>
              </w:rPr>
              <w:t>6</w:t>
            </w:r>
            <w:r w:rsidRPr="003B2FE7">
              <w:rPr>
                <w:b/>
              </w:rPr>
              <w:t xml:space="preserve"> года</w:t>
            </w:r>
            <w:r w:rsidR="008936E0" w:rsidRPr="003B2FE7">
              <w:rPr>
                <w:b/>
              </w:rPr>
              <w:t xml:space="preserve"> </w:t>
            </w:r>
            <w:r w:rsidR="003B2FE7" w:rsidRPr="003B2FE7">
              <w:rPr>
                <w:b/>
              </w:rPr>
              <w:t>в 10</w:t>
            </w:r>
            <w:r w:rsidR="008936E0" w:rsidRPr="003B2FE7">
              <w:rPr>
                <w:b/>
              </w:rPr>
              <w:t>:00</w:t>
            </w:r>
            <w:r w:rsidRPr="003B2FE7">
              <w:rPr>
                <w:b/>
              </w:rPr>
              <w:t xml:space="preserve"> </w:t>
            </w:r>
            <w:r w:rsidRPr="003B2FE7">
              <w:t>по адресу: 109052, г</w:t>
            </w:r>
            <w:proofErr w:type="gramStart"/>
            <w:r w:rsidRPr="003B2FE7">
              <w:t>.М</w:t>
            </w:r>
            <w:proofErr w:type="gramEnd"/>
            <w:r w:rsidRPr="003B2FE7">
              <w:t>осква, ул.</w:t>
            </w:r>
            <w:r w:rsidR="008936E0" w:rsidRPr="003B2FE7">
              <w:t xml:space="preserve"> </w:t>
            </w:r>
            <w:proofErr w:type="spellStart"/>
            <w:r w:rsidRPr="003B2FE7">
              <w:t>Новохохловская</w:t>
            </w:r>
            <w:proofErr w:type="spellEnd"/>
            <w:r w:rsidRPr="003B2FE7">
              <w:t>, д. 25.</w:t>
            </w:r>
          </w:p>
          <w:p w:rsidR="00737351" w:rsidRPr="003E1E31" w:rsidRDefault="00737351" w:rsidP="008936E0">
            <w:pPr>
              <w:jc w:val="both"/>
            </w:pPr>
            <w:r w:rsidRPr="003B2FE7">
              <w:t xml:space="preserve">Подведение итогов закупки будет осуществляться                       </w:t>
            </w:r>
            <w:r w:rsidR="00677D95">
              <w:rPr>
                <w:b/>
              </w:rPr>
              <w:t>30 марта</w:t>
            </w:r>
            <w:r w:rsidRPr="003B2FE7">
              <w:rPr>
                <w:b/>
              </w:rPr>
              <w:t xml:space="preserve"> 201</w:t>
            </w:r>
            <w:r w:rsidR="007055E3">
              <w:rPr>
                <w:b/>
              </w:rPr>
              <w:t>6</w:t>
            </w:r>
            <w:r w:rsidRPr="003B2FE7">
              <w:rPr>
                <w:b/>
              </w:rPr>
              <w:t xml:space="preserve"> года</w:t>
            </w:r>
            <w:r w:rsidRPr="003E1E31">
              <w:t xml:space="preserve"> по адресу: 109052, г</w:t>
            </w:r>
            <w:proofErr w:type="gramStart"/>
            <w:r w:rsidRPr="003E1E31">
              <w:t>.М</w:t>
            </w:r>
            <w:proofErr w:type="gramEnd"/>
            <w:r w:rsidRPr="003E1E31">
              <w:t>осква, ул.</w:t>
            </w:r>
            <w:r w:rsidR="002D1CB7">
              <w:t xml:space="preserve">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Default="002D1CB7" w:rsidP="002D1CB7">
            <w:pPr>
              <w:ind w:firstLine="526"/>
              <w:jc w:val="both"/>
            </w:pPr>
            <w:r w:rsidRPr="0045519A">
              <w:t xml:space="preserve">Участники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Н</w:t>
            </w:r>
            <w:r w:rsidRPr="00A93B06">
              <w:t xml:space="preserve">есоответствие лица требованиям к участникам процедуры 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2D1CB7">
            <w:pPr>
              <w:pStyle w:val="20"/>
              <w:keepNext w:val="0"/>
              <w:suppressAutoHyphens/>
              <w:spacing w:before="80" w:after="0"/>
              <w:ind w:firstLine="528"/>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2D1CB7">
            <w:pPr>
              <w:pStyle w:val="20"/>
              <w:keepNext w:val="0"/>
              <w:suppressAutoHyphens/>
              <w:spacing w:before="120" w:after="0"/>
              <w:ind w:firstLine="526"/>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Default="00737351" w:rsidP="002D1CB7">
            <w:pPr>
              <w:pStyle w:val="20"/>
              <w:keepNext w:val="0"/>
              <w:suppressAutoHyphens/>
              <w:spacing w:after="0"/>
              <w:ind w:firstLine="526"/>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2D1CB7">
            <w:pPr>
              <w:ind w:firstLine="526"/>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2D1CB7">
            <w:pPr>
              <w:ind w:firstLine="526"/>
              <w:jc w:val="both"/>
            </w:pPr>
            <w:r>
              <w:t xml:space="preserve">- непредставления сведений и документов, установленных в документации, либо наличия в таких документах </w:t>
            </w:r>
            <w:r>
              <w:lastRenderedPageBreak/>
              <w:t>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A1500C" w:rsidP="002D1CB7">
            <w:pPr>
              <w:ind w:firstLine="526"/>
              <w:jc w:val="both"/>
            </w:pPr>
            <w:r>
              <w:t>-</w:t>
            </w:r>
            <w:r w:rsidR="00737351">
              <w:t xml:space="preserve">несоответствие участника закупки требованиям, </w:t>
            </w:r>
            <w:r w:rsidR="00737351" w:rsidRPr="00875D61">
              <w:t xml:space="preserve">установленным </w:t>
            </w:r>
            <w:r w:rsidR="00875D61" w:rsidRPr="00875D61">
              <w:t>в пункте 12</w:t>
            </w:r>
            <w:r w:rsidR="00737351" w:rsidRPr="00875D61">
              <w:t>;</w:t>
            </w:r>
          </w:p>
          <w:p w:rsidR="00737351" w:rsidRPr="0045519A" w:rsidRDefault="00737351" w:rsidP="00DB68EF">
            <w:pPr>
              <w:ind w:firstLine="526"/>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793BAA">
        <w:trPr>
          <w:trHeight w:val="3252"/>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843"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540"/>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5"/>
              <w:gridCol w:w="1418"/>
              <w:gridCol w:w="2410"/>
            </w:tblGrid>
            <w:tr w:rsidR="00C10C9A" w:rsidRPr="0022491B" w:rsidTr="00C10C9A">
              <w:trPr>
                <w:cantSplit/>
              </w:trPr>
              <w:tc>
                <w:tcPr>
                  <w:tcW w:w="567" w:type="dxa"/>
                  <w:vAlign w:val="center"/>
                </w:tcPr>
                <w:p w:rsidR="00C10C9A" w:rsidRPr="00C224DD" w:rsidRDefault="00C10C9A" w:rsidP="00CC5A38">
                  <w:pPr>
                    <w:jc w:val="center"/>
                    <w:rPr>
                      <w:b/>
                    </w:rPr>
                  </w:pPr>
                  <w:r w:rsidRPr="00C224DD">
                    <w:rPr>
                      <w:b/>
                      <w:sz w:val="22"/>
                      <w:szCs w:val="22"/>
                    </w:rPr>
                    <w:lastRenderedPageBreak/>
                    <w:t xml:space="preserve">№ </w:t>
                  </w:r>
                  <w:proofErr w:type="spellStart"/>
                  <w:r w:rsidRPr="00C224DD">
                    <w:rPr>
                      <w:b/>
                      <w:sz w:val="22"/>
                      <w:szCs w:val="22"/>
                    </w:rPr>
                    <w:t>п</w:t>
                  </w:r>
                  <w:proofErr w:type="spellEnd"/>
                  <w:r w:rsidRPr="00C224DD">
                    <w:rPr>
                      <w:b/>
                      <w:sz w:val="22"/>
                      <w:szCs w:val="22"/>
                    </w:rPr>
                    <w:t>/</w:t>
                  </w:r>
                  <w:proofErr w:type="spellStart"/>
                  <w:r w:rsidRPr="00C224DD">
                    <w:rPr>
                      <w:b/>
                      <w:sz w:val="22"/>
                      <w:szCs w:val="22"/>
                    </w:rPr>
                    <w:t>п</w:t>
                  </w:r>
                  <w:proofErr w:type="spellEnd"/>
                </w:p>
              </w:tc>
              <w:tc>
                <w:tcPr>
                  <w:tcW w:w="1408" w:type="dxa"/>
                  <w:vAlign w:val="center"/>
                </w:tcPr>
                <w:p w:rsidR="00C10C9A" w:rsidRPr="00C224DD" w:rsidRDefault="00C10C9A" w:rsidP="00CC5A38">
                  <w:pPr>
                    <w:jc w:val="center"/>
                    <w:rPr>
                      <w:b/>
                    </w:rPr>
                  </w:pPr>
                  <w:r w:rsidRPr="00C224DD">
                    <w:rPr>
                      <w:b/>
                      <w:sz w:val="22"/>
                      <w:szCs w:val="22"/>
                    </w:rPr>
                    <w:t>Наименование критерия</w:t>
                  </w:r>
                </w:p>
                <w:p w:rsidR="00C10C9A" w:rsidRPr="00C224DD" w:rsidRDefault="00C10C9A" w:rsidP="00CC5A38">
                  <w:pPr>
                    <w:jc w:val="center"/>
                    <w:rPr>
                      <w:b/>
                    </w:rPr>
                  </w:pPr>
                </w:p>
              </w:tc>
              <w:tc>
                <w:tcPr>
                  <w:tcW w:w="855" w:type="dxa"/>
                  <w:vAlign w:val="center"/>
                </w:tcPr>
                <w:p w:rsidR="00C10C9A" w:rsidRPr="00C224DD" w:rsidRDefault="00C10C9A" w:rsidP="00CC5A38">
                  <w:pPr>
                    <w:jc w:val="center"/>
                    <w:rPr>
                      <w:b/>
                    </w:rPr>
                  </w:pPr>
                  <w:r w:rsidRPr="00C224DD">
                    <w:rPr>
                      <w:b/>
                      <w:sz w:val="22"/>
                      <w:szCs w:val="22"/>
                    </w:rPr>
                    <w:t>Единица измерения</w:t>
                  </w:r>
                </w:p>
              </w:tc>
              <w:tc>
                <w:tcPr>
                  <w:tcW w:w="1418" w:type="dxa"/>
                  <w:vAlign w:val="center"/>
                </w:tcPr>
                <w:p w:rsidR="00C10C9A" w:rsidRPr="00C224DD" w:rsidRDefault="00C10C9A" w:rsidP="00CC5A38">
                  <w:pPr>
                    <w:jc w:val="center"/>
                    <w:rPr>
                      <w:b/>
                    </w:rPr>
                  </w:pPr>
                  <w:r w:rsidRPr="00C224DD">
                    <w:rPr>
                      <w:b/>
                      <w:sz w:val="22"/>
                      <w:szCs w:val="22"/>
                    </w:rPr>
                    <w:t>Значимость критерия</w:t>
                  </w:r>
                </w:p>
              </w:tc>
              <w:tc>
                <w:tcPr>
                  <w:tcW w:w="2410" w:type="dxa"/>
                  <w:vAlign w:val="center"/>
                </w:tcPr>
                <w:p w:rsidR="00C10C9A" w:rsidRPr="00C224DD" w:rsidRDefault="00C10C9A" w:rsidP="00CC5A38">
                  <w:pPr>
                    <w:jc w:val="center"/>
                    <w:rPr>
                      <w:b/>
                    </w:rPr>
                  </w:pPr>
                  <w:r w:rsidRPr="00C224DD">
                    <w:rPr>
                      <w:b/>
                      <w:sz w:val="22"/>
                      <w:szCs w:val="22"/>
                    </w:rPr>
                    <w:t>Примечание</w:t>
                  </w:r>
                </w:p>
              </w:tc>
            </w:tr>
            <w:tr w:rsidR="00C10C9A" w:rsidRPr="0022491B" w:rsidTr="004709AE">
              <w:trPr>
                <w:cantSplit/>
                <w:trHeight w:val="1213"/>
              </w:trPr>
              <w:tc>
                <w:tcPr>
                  <w:tcW w:w="567" w:type="dxa"/>
                  <w:vAlign w:val="center"/>
                </w:tcPr>
                <w:p w:rsidR="00C10C9A" w:rsidRPr="00C224DD" w:rsidRDefault="00C10C9A" w:rsidP="00CC5A38">
                  <w:pPr>
                    <w:jc w:val="center"/>
                  </w:pPr>
                  <w:r w:rsidRPr="00C224DD">
                    <w:rPr>
                      <w:sz w:val="22"/>
                      <w:szCs w:val="22"/>
                    </w:rPr>
                    <w:t>1.</w:t>
                  </w:r>
                </w:p>
              </w:tc>
              <w:tc>
                <w:tcPr>
                  <w:tcW w:w="1408" w:type="dxa"/>
                  <w:vAlign w:val="center"/>
                </w:tcPr>
                <w:p w:rsidR="00C10C9A" w:rsidRPr="00C224DD" w:rsidRDefault="00C10C9A" w:rsidP="00CC5A38">
                  <w:r w:rsidRPr="00C224DD">
                    <w:rPr>
                      <w:sz w:val="22"/>
                      <w:szCs w:val="22"/>
                    </w:rPr>
                    <w:t>Цена договора</w:t>
                  </w:r>
                </w:p>
                <w:p w:rsidR="00C10C9A" w:rsidRPr="00C224DD" w:rsidRDefault="00C10C9A" w:rsidP="00386FEE">
                  <w:r w:rsidRPr="00386FEE">
                    <w:rPr>
                      <w:sz w:val="22"/>
                      <w:szCs w:val="22"/>
                    </w:rPr>
                    <w:t>(</w:t>
                  </w:r>
                  <w:r w:rsidR="00386FEE" w:rsidRPr="00386FEE">
                    <w:rPr>
                      <w:sz w:val="22"/>
                      <w:szCs w:val="22"/>
                    </w:rPr>
                    <w:t>в т.ч.</w:t>
                  </w:r>
                  <w:r w:rsidRPr="00386FEE">
                    <w:rPr>
                      <w:sz w:val="22"/>
                      <w:szCs w:val="22"/>
                    </w:rPr>
                    <w:t xml:space="preserve"> НДС)</w:t>
                  </w:r>
                </w:p>
              </w:tc>
              <w:tc>
                <w:tcPr>
                  <w:tcW w:w="855" w:type="dxa"/>
                  <w:vAlign w:val="center"/>
                </w:tcPr>
                <w:p w:rsidR="00C10C9A" w:rsidRPr="00C224DD" w:rsidRDefault="007055E3" w:rsidP="00CC5A38">
                  <w:pPr>
                    <w:ind w:left="-57" w:right="-57"/>
                    <w:jc w:val="center"/>
                  </w:pPr>
                  <w:r>
                    <w:rPr>
                      <w:sz w:val="22"/>
                      <w:szCs w:val="22"/>
                    </w:rPr>
                    <w:t>Доллар США</w:t>
                  </w:r>
                </w:p>
              </w:tc>
              <w:tc>
                <w:tcPr>
                  <w:tcW w:w="1418" w:type="dxa"/>
                  <w:vAlign w:val="center"/>
                </w:tcPr>
                <w:p w:rsidR="00C10C9A" w:rsidRPr="00386FEE" w:rsidRDefault="00793BAA" w:rsidP="00CC5A38">
                  <w:pPr>
                    <w:jc w:val="center"/>
                  </w:pPr>
                  <w:r w:rsidRPr="00386FEE">
                    <w:t>3</w:t>
                  </w:r>
                  <w:r w:rsidR="00C10C9A" w:rsidRPr="00386FEE">
                    <w:t>0 %</w:t>
                  </w:r>
                </w:p>
              </w:tc>
              <w:tc>
                <w:tcPr>
                  <w:tcW w:w="2410" w:type="dxa"/>
                  <w:vAlign w:val="center"/>
                </w:tcPr>
                <w:p w:rsidR="00C10C9A" w:rsidRPr="00C224DD" w:rsidRDefault="00500D2C" w:rsidP="007055E3">
                  <w:pPr>
                    <w:autoSpaceDE w:val="0"/>
                    <w:autoSpaceDN w:val="0"/>
                    <w:adjustRightInd w:val="0"/>
                    <w:ind w:left="-57" w:right="-57"/>
                  </w:pPr>
                  <w:r w:rsidRPr="00500D2C">
                    <w:rPr>
                      <w:sz w:val="22"/>
                      <w:szCs w:val="22"/>
                    </w:rPr>
                    <w:t>Цена договора, предложенная участником не должна превышать – начальную (максимальную) цену договора.</w:t>
                  </w:r>
                </w:p>
              </w:tc>
            </w:tr>
            <w:tr w:rsidR="00C10C9A" w:rsidRPr="00E36087" w:rsidTr="00C10C9A">
              <w:trPr>
                <w:cantSplit/>
                <w:trHeight w:val="689"/>
              </w:trPr>
              <w:tc>
                <w:tcPr>
                  <w:tcW w:w="567" w:type="dxa"/>
                  <w:vAlign w:val="center"/>
                </w:tcPr>
                <w:p w:rsidR="00C10C9A" w:rsidRPr="00C224DD" w:rsidRDefault="00C10C9A" w:rsidP="00CC5A38">
                  <w:pPr>
                    <w:jc w:val="center"/>
                  </w:pPr>
                  <w:r w:rsidRPr="00C224DD">
                    <w:rPr>
                      <w:sz w:val="22"/>
                      <w:szCs w:val="22"/>
                    </w:rPr>
                    <w:t>2.</w:t>
                  </w:r>
                </w:p>
              </w:tc>
              <w:tc>
                <w:tcPr>
                  <w:tcW w:w="1408" w:type="dxa"/>
                  <w:vAlign w:val="center"/>
                </w:tcPr>
                <w:p w:rsidR="00C10C9A" w:rsidRPr="00FF04EE" w:rsidRDefault="00C10C9A" w:rsidP="00CC5A38">
                  <w:pPr>
                    <w:ind w:left="-57" w:right="-57"/>
                  </w:pPr>
                  <w:r w:rsidRPr="00FF04EE">
                    <w:rPr>
                      <w:spacing w:val="-6"/>
                      <w:sz w:val="22"/>
                      <w:szCs w:val="22"/>
                    </w:rPr>
                    <w:t>Квалификация</w:t>
                  </w:r>
                  <w:r w:rsidRPr="00FF04EE">
                    <w:rPr>
                      <w:sz w:val="22"/>
                      <w:szCs w:val="22"/>
                    </w:rPr>
                    <w:t xml:space="preserve"> участника запроса предложения при размещении заказа на выполнение работ, оказание услуг</w:t>
                  </w:r>
                </w:p>
              </w:tc>
              <w:tc>
                <w:tcPr>
                  <w:tcW w:w="855" w:type="dxa"/>
                  <w:vAlign w:val="center"/>
                </w:tcPr>
                <w:p w:rsidR="00C10C9A" w:rsidRPr="00C224DD" w:rsidRDefault="00C10C9A" w:rsidP="00CC5A38">
                  <w:pPr>
                    <w:jc w:val="center"/>
                  </w:pPr>
                </w:p>
              </w:tc>
              <w:tc>
                <w:tcPr>
                  <w:tcW w:w="1418" w:type="dxa"/>
                  <w:vAlign w:val="center"/>
                </w:tcPr>
                <w:p w:rsidR="00C10C9A" w:rsidRPr="00386FEE" w:rsidRDefault="00793BAA" w:rsidP="00CC5A38">
                  <w:pPr>
                    <w:jc w:val="center"/>
                  </w:pPr>
                  <w:r w:rsidRPr="00386FEE">
                    <w:t>7</w:t>
                  </w:r>
                  <w:r w:rsidR="00C10C9A" w:rsidRPr="00386FEE">
                    <w:t>0 %</w:t>
                  </w:r>
                </w:p>
              </w:tc>
              <w:tc>
                <w:tcPr>
                  <w:tcW w:w="2410" w:type="dxa"/>
                  <w:vAlign w:val="center"/>
                </w:tcPr>
                <w:p w:rsidR="00C10C9A" w:rsidRPr="00C224DD" w:rsidRDefault="00C10C9A" w:rsidP="00CC5A38"/>
                <w:p w:rsidR="00C10C9A" w:rsidRPr="00C224DD" w:rsidRDefault="00C10C9A" w:rsidP="00CC5A38">
                  <w:r>
                    <w:t>См. ниже</w:t>
                  </w:r>
                </w:p>
                <w:p w:rsidR="00C10C9A" w:rsidRPr="00C224DD" w:rsidRDefault="00C10C9A" w:rsidP="00CC5A38"/>
              </w:tc>
            </w:tr>
          </w:tbl>
          <w:p w:rsidR="0065284C" w:rsidRDefault="0065284C" w:rsidP="0065284C">
            <w:pPr>
              <w:widowControl w:val="0"/>
              <w:tabs>
                <w:tab w:val="left" w:pos="9639"/>
              </w:tabs>
              <w:adjustRightInd w:val="0"/>
              <w:spacing w:after="60"/>
              <w:jc w:val="both"/>
              <w:textAlignment w:val="baseline"/>
              <w:rPr>
                <w:u w:val="single"/>
              </w:rPr>
            </w:pPr>
          </w:p>
          <w:p w:rsidR="00500D2C" w:rsidRPr="004F276C" w:rsidRDefault="00500D2C" w:rsidP="00500D2C">
            <w:pPr>
              <w:tabs>
                <w:tab w:val="left" w:pos="9639"/>
              </w:tabs>
              <w:spacing w:after="60"/>
              <w:jc w:val="both"/>
              <w:rPr>
                <w:u w:val="single"/>
              </w:rPr>
            </w:pPr>
            <w:r w:rsidRPr="004F276C">
              <w:rPr>
                <w:u w:val="single"/>
              </w:rPr>
              <w:t>Показатели критерия № 1 – цена договора.</w:t>
            </w:r>
          </w:p>
          <w:p w:rsidR="00500D2C" w:rsidRDefault="00500D2C" w:rsidP="00500D2C">
            <w:pPr>
              <w:jc w:val="both"/>
            </w:pPr>
            <w:r w:rsidRPr="00CA6B75">
              <w:t>Предложенная уча</w:t>
            </w:r>
            <w:r>
              <w:t xml:space="preserve">стником цена за единицу Товара </w:t>
            </w:r>
            <w:r w:rsidRPr="00CA6B75">
              <w:t xml:space="preserve">не должна превышать её начальную (максимальную) цену, указанную в таблице № 2 </w:t>
            </w:r>
            <w:r>
              <w:t>в</w:t>
            </w:r>
            <w:r w:rsidRPr="00CA6B75">
              <w:t xml:space="preserve"> Форме 2 «ЗАЯВКА НА УЧАСТИЕ В ЗАКУПКЕ» части II «ФОРМЫ ДЛЯ ЗАПОЛНЕНИЯ УЧАСТНИКАМИ ЗАКУПКИ» Документации о закупке</w:t>
            </w:r>
          </w:p>
          <w:p w:rsidR="00500D2C" w:rsidRDefault="00500D2C" w:rsidP="00500D2C">
            <w:pPr>
              <w:jc w:val="both"/>
              <w:rPr>
                <w:u w:val="single"/>
              </w:rPr>
            </w:pPr>
          </w:p>
          <w:p w:rsidR="00283BDD" w:rsidRDefault="009F1A9F" w:rsidP="00DB68EF">
            <w:pPr>
              <w:jc w:val="both"/>
            </w:pPr>
            <w:r w:rsidRPr="009F1A9F">
              <w:rPr>
                <w:u w:val="single"/>
              </w:rPr>
              <w:t>Показатели критерия № 2 – квалификация участника запроса предложений при размещении заказа на выполнение работ, оказание услуг:</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699"/>
              <w:gridCol w:w="851"/>
              <w:gridCol w:w="1417"/>
              <w:gridCol w:w="2127"/>
            </w:tblGrid>
            <w:tr w:rsidR="00C10C9A" w:rsidRPr="0022491B" w:rsidTr="003B2FE7">
              <w:trPr>
                <w:trHeight w:val="1060"/>
                <w:tblHeader/>
              </w:trPr>
              <w:tc>
                <w:tcPr>
                  <w:tcW w:w="569" w:type="dxa"/>
                  <w:vAlign w:val="center"/>
                </w:tcPr>
                <w:p w:rsidR="00C10C9A" w:rsidRPr="003B2FE7" w:rsidRDefault="00C10C9A" w:rsidP="003B2FE7">
                  <w:pPr>
                    <w:spacing w:before="120"/>
                    <w:jc w:val="center"/>
                    <w:rPr>
                      <w:b/>
                    </w:rPr>
                  </w:pPr>
                  <w:r w:rsidRPr="003B2FE7">
                    <w:rPr>
                      <w:b/>
                      <w:sz w:val="22"/>
                      <w:szCs w:val="22"/>
                    </w:rPr>
                    <w:t>№</w:t>
                  </w:r>
                  <w:r w:rsidR="003B2FE7">
                    <w:rPr>
                      <w:b/>
                      <w:sz w:val="22"/>
                      <w:szCs w:val="22"/>
                    </w:rPr>
                    <w:t xml:space="preserve"> </w:t>
                  </w:r>
                  <w:proofErr w:type="spellStart"/>
                  <w:proofErr w:type="gramStart"/>
                  <w:r w:rsidRPr="003B2FE7">
                    <w:rPr>
                      <w:b/>
                      <w:sz w:val="22"/>
                      <w:szCs w:val="22"/>
                    </w:rPr>
                    <w:t>п</w:t>
                  </w:r>
                  <w:proofErr w:type="spellEnd"/>
                  <w:proofErr w:type="gramEnd"/>
                  <w:r w:rsidRPr="003B2FE7">
                    <w:rPr>
                      <w:b/>
                      <w:sz w:val="22"/>
                      <w:szCs w:val="22"/>
                    </w:rPr>
                    <w:t>/</w:t>
                  </w:r>
                  <w:proofErr w:type="spellStart"/>
                  <w:r w:rsidRPr="003B2FE7">
                    <w:rPr>
                      <w:b/>
                      <w:sz w:val="22"/>
                      <w:szCs w:val="22"/>
                    </w:rPr>
                    <w:t>п</w:t>
                  </w:r>
                  <w:proofErr w:type="spellEnd"/>
                </w:p>
              </w:tc>
              <w:tc>
                <w:tcPr>
                  <w:tcW w:w="1699" w:type="dxa"/>
                  <w:vAlign w:val="center"/>
                </w:tcPr>
                <w:p w:rsidR="00C10C9A" w:rsidRPr="003B2FE7" w:rsidRDefault="00C10C9A" w:rsidP="003B2FE7">
                  <w:pPr>
                    <w:spacing w:before="120"/>
                    <w:ind w:left="32"/>
                    <w:jc w:val="center"/>
                    <w:rPr>
                      <w:b/>
                    </w:rPr>
                  </w:pPr>
                  <w:r w:rsidRPr="003B2FE7">
                    <w:rPr>
                      <w:b/>
                      <w:sz w:val="22"/>
                      <w:szCs w:val="22"/>
                    </w:rPr>
                    <w:t>Наименование показателя</w:t>
                  </w:r>
                </w:p>
              </w:tc>
              <w:tc>
                <w:tcPr>
                  <w:tcW w:w="851" w:type="dxa"/>
                  <w:vAlign w:val="center"/>
                </w:tcPr>
                <w:p w:rsidR="00C10C9A" w:rsidRPr="003B2FE7" w:rsidRDefault="00C10C9A" w:rsidP="00CC5A38">
                  <w:pPr>
                    <w:spacing w:before="120"/>
                    <w:jc w:val="center"/>
                    <w:rPr>
                      <w:b/>
                    </w:rPr>
                  </w:pPr>
                  <w:r w:rsidRPr="003B2FE7">
                    <w:rPr>
                      <w:b/>
                      <w:sz w:val="22"/>
                      <w:szCs w:val="22"/>
                    </w:rPr>
                    <w:t>Единица измерения</w:t>
                  </w:r>
                </w:p>
              </w:tc>
              <w:tc>
                <w:tcPr>
                  <w:tcW w:w="1417" w:type="dxa"/>
                  <w:vAlign w:val="center"/>
                </w:tcPr>
                <w:p w:rsidR="00C10C9A" w:rsidRPr="003B2FE7" w:rsidRDefault="00C10C9A" w:rsidP="00CC5A38">
                  <w:pPr>
                    <w:spacing w:before="120"/>
                    <w:jc w:val="center"/>
                    <w:rPr>
                      <w:b/>
                    </w:rPr>
                  </w:pPr>
                  <w:r w:rsidRPr="003B2FE7">
                    <w:rPr>
                      <w:b/>
                      <w:sz w:val="22"/>
                      <w:szCs w:val="22"/>
                    </w:rPr>
                    <w:t>Значимость показателя</w:t>
                  </w:r>
                </w:p>
              </w:tc>
              <w:tc>
                <w:tcPr>
                  <w:tcW w:w="2127" w:type="dxa"/>
                  <w:vAlign w:val="center"/>
                </w:tcPr>
                <w:p w:rsidR="00C10C9A" w:rsidRPr="003B2FE7" w:rsidRDefault="00C10C9A" w:rsidP="00CC5A38">
                  <w:pPr>
                    <w:spacing w:before="120"/>
                    <w:jc w:val="center"/>
                    <w:rPr>
                      <w:b/>
                    </w:rPr>
                  </w:pPr>
                  <w:r w:rsidRPr="003B2FE7">
                    <w:rPr>
                      <w:b/>
                      <w:sz w:val="22"/>
                      <w:szCs w:val="22"/>
                    </w:rPr>
                    <w:t>Примечание</w:t>
                  </w:r>
                </w:p>
              </w:tc>
            </w:tr>
            <w:tr w:rsidR="00C10C9A" w:rsidRPr="0022491B" w:rsidTr="003B2FE7">
              <w:trPr>
                <w:cantSplit/>
                <w:trHeight w:val="827"/>
                <w:tblHeader/>
              </w:trPr>
              <w:tc>
                <w:tcPr>
                  <w:tcW w:w="569" w:type="dxa"/>
                  <w:vMerge w:val="restart"/>
                  <w:vAlign w:val="center"/>
                </w:tcPr>
                <w:p w:rsidR="00C10C9A" w:rsidRPr="00C10C9A" w:rsidRDefault="00C10C9A" w:rsidP="00CC5A38">
                  <w:pPr>
                    <w:spacing w:before="120"/>
                    <w:jc w:val="center"/>
                  </w:pPr>
                  <w:r w:rsidRPr="00C10C9A">
                    <w:rPr>
                      <w:sz w:val="22"/>
                      <w:szCs w:val="22"/>
                    </w:rPr>
                    <w:t>1.</w:t>
                  </w:r>
                </w:p>
              </w:tc>
              <w:tc>
                <w:tcPr>
                  <w:tcW w:w="1699" w:type="dxa"/>
                  <w:vMerge w:val="restart"/>
                  <w:vAlign w:val="center"/>
                </w:tcPr>
                <w:p w:rsidR="00C10C9A" w:rsidRPr="003B2FE7" w:rsidRDefault="00FF04EE" w:rsidP="00FF04EE">
                  <w:pPr>
                    <w:ind w:left="32"/>
                  </w:pPr>
                  <w:r w:rsidRPr="003B2FE7">
                    <w:rPr>
                      <w:sz w:val="22"/>
                      <w:szCs w:val="22"/>
                    </w:rPr>
                    <w:t xml:space="preserve">Опыт работы </w:t>
                  </w:r>
                  <w:r w:rsidR="00C10C9A" w:rsidRPr="003B2FE7">
                    <w:rPr>
                      <w:sz w:val="22"/>
                      <w:szCs w:val="22"/>
                    </w:rPr>
                    <w:t>(пребывание на рынке)</w:t>
                  </w:r>
                </w:p>
              </w:tc>
              <w:tc>
                <w:tcPr>
                  <w:tcW w:w="851" w:type="dxa"/>
                  <w:vMerge w:val="restart"/>
                  <w:vAlign w:val="center"/>
                </w:tcPr>
                <w:p w:rsidR="00C10C9A" w:rsidRPr="003B2FE7" w:rsidRDefault="00356928" w:rsidP="00CC5A38">
                  <w:pPr>
                    <w:jc w:val="center"/>
                  </w:pPr>
                  <w:r>
                    <w:rPr>
                      <w:sz w:val="22"/>
                      <w:szCs w:val="22"/>
                    </w:rPr>
                    <w:t>Полных лет</w:t>
                  </w:r>
                </w:p>
              </w:tc>
              <w:tc>
                <w:tcPr>
                  <w:tcW w:w="1417" w:type="dxa"/>
                  <w:vAlign w:val="center"/>
                </w:tcPr>
                <w:p w:rsidR="00283BDD" w:rsidRPr="003B2FE7" w:rsidRDefault="00C10C9A" w:rsidP="009F1A9F">
                  <w:pPr>
                    <w:spacing w:before="60" w:after="60"/>
                    <w:jc w:val="center"/>
                  </w:pPr>
                  <w:r w:rsidRPr="003B2FE7">
                    <w:rPr>
                      <w:sz w:val="22"/>
                      <w:szCs w:val="22"/>
                    </w:rPr>
                    <w:t xml:space="preserve">Менее </w:t>
                  </w:r>
                  <w:r w:rsidR="00356928">
                    <w:rPr>
                      <w:sz w:val="22"/>
                      <w:szCs w:val="22"/>
                    </w:rPr>
                    <w:t>5</w:t>
                  </w:r>
                  <w:r w:rsidR="00B14BA6" w:rsidRPr="003B2FE7">
                    <w:rPr>
                      <w:sz w:val="22"/>
                      <w:szCs w:val="22"/>
                    </w:rPr>
                    <w:t>-</w:t>
                  </w:r>
                  <w:r w:rsidR="00E70B42" w:rsidRPr="003B2FE7">
                    <w:rPr>
                      <w:sz w:val="22"/>
                      <w:szCs w:val="22"/>
                    </w:rPr>
                    <w:t xml:space="preserve">х </w:t>
                  </w:r>
                  <w:r w:rsidR="00B14BA6" w:rsidRPr="003B2FE7">
                    <w:rPr>
                      <w:sz w:val="22"/>
                      <w:szCs w:val="22"/>
                    </w:rPr>
                    <w:t>лет</w:t>
                  </w:r>
                  <w:r w:rsidRPr="003B2FE7">
                    <w:rPr>
                      <w:sz w:val="22"/>
                      <w:szCs w:val="22"/>
                    </w:rPr>
                    <w:t xml:space="preserve"> – 0 баллов</w:t>
                  </w:r>
                </w:p>
              </w:tc>
              <w:tc>
                <w:tcPr>
                  <w:tcW w:w="2127" w:type="dxa"/>
                  <w:vMerge w:val="restart"/>
                  <w:vAlign w:val="center"/>
                </w:tcPr>
                <w:p w:rsidR="00283BDD" w:rsidRDefault="00283BDD" w:rsidP="004C482F">
                  <w:pPr>
                    <w:autoSpaceDE w:val="0"/>
                    <w:autoSpaceDN w:val="0"/>
                    <w:adjustRightInd w:val="0"/>
                  </w:pPr>
                </w:p>
                <w:p w:rsidR="00C10C9A" w:rsidRDefault="00FF04EE" w:rsidP="004C482F">
                  <w:pPr>
                    <w:autoSpaceDE w:val="0"/>
                    <w:autoSpaceDN w:val="0"/>
                    <w:adjustRightInd w:val="0"/>
                  </w:pPr>
                  <w:r w:rsidRPr="003B2FE7">
                    <w:rPr>
                      <w:sz w:val="22"/>
                      <w:szCs w:val="22"/>
                    </w:rPr>
                    <w:t xml:space="preserve">Документы, представляемые в </w:t>
                  </w:r>
                  <w:r w:rsidRPr="003B2FE7">
                    <w:rPr>
                      <w:sz w:val="22"/>
                      <w:szCs w:val="22"/>
                    </w:rPr>
                    <w:lastRenderedPageBreak/>
                    <w:t>составе заявк</w:t>
                  </w:r>
                  <w:r w:rsidR="004C482F" w:rsidRPr="003B2FE7">
                    <w:rPr>
                      <w:sz w:val="22"/>
                      <w:szCs w:val="22"/>
                    </w:rPr>
                    <w:t>и</w:t>
                  </w:r>
                  <w:r w:rsidRPr="003B2FE7">
                    <w:rPr>
                      <w:sz w:val="22"/>
                      <w:szCs w:val="22"/>
                    </w:rPr>
                    <w:t xml:space="preserve"> по данному показателю:  к</w:t>
                  </w:r>
                  <w:r w:rsidR="00C10C9A" w:rsidRPr="003B2FE7">
                    <w:rPr>
                      <w:sz w:val="22"/>
                      <w:szCs w:val="22"/>
                    </w:rPr>
                    <w:t>опия свидетельства о регистрации.</w:t>
                  </w:r>
                </w:p>
                <w:p w:rsidR="00283BDD" w:rsidRPr="003B2FE7" w:rsidRDefault="00283BDD" w:rsidP="004C482F">
                  <w:pPr>
                    <w:autoSpaceDE w:val="0"/>
                    <w:autoSpaceDN w:val="0"/>
                    <w:adjustRightInd w:val="0"/>
                  </w:pPr>
                </w:p>
              </w:tc>
            </w:tr>
            <w:tr w:rsidR="00C10C9A" w:rsidRPr="0022491B" w:rsidTr="003B2FE7">
              <w:trPr>
                <w:cantSplit/>
                <w:trHeight w:val="796"/>
                <w:tblHeader/>
              </w:trPr>
              <w:tc>
                <w:tcPr>
                  <w:tcW w:w="569" w:type="dxa"/>
                  <w:vMerge/>
                  <w:vAlign w:val="center"/>
                </w:tcPr>
                <w:p w:rsidR="00C10C9A" w:rsidRPr="00875D61" w:rsidRDefault="00C10C9A" w:rsidP="00CC5A38">
                  <w:pPr>
                    <w:spacing w:before="120"/>
                    <w:jc w:val="center"/>
                    <w:rPr>
                      <w:highlight w:val="yellow"/>
                    </w:rPr>
                  </w:pPr>
                </w:p>
              </w:tc>
              <w:tc>
                <w:tcPr>
                  <w:tcW w:w="1699" w:type="dxa"/>
                  <w:vMerge/>
                  <w:vAlign w:val="center"/>
                </w:tcPr>
                <w:p w:rsidR="00C10C9A" w:rsidRPr="003B2FE7" w:rsidRDefault="00C10C9A" w:rsidP="0022491B">
                  <w:pPr>
                    <w:spacing w:before="120"/>
                    <w:ind w:left="32"/>
                    <w:rPr>
                      <w:highlight w:val="yellow"/>
                    </w:rPr>
                  </w:pPr>
                </w:p>
              </w:tc>
              <w:tc>
                <w:tcPr>
                  <w:tcW w:w="851" w:type="dxa"/>
                  <w:vMerge/>
                  <w:vAlign w:val="center"/>
                </w:tcPr>
                <w:p w:rsidR="00C10C9A" w:rsidRPr="003B2FE7" w:rsidRDefault="00C10C9A" w:rsidP="00CC5A38">
                  <w:pPr>
                    <w:jc w:val="center"/>
                    <w:rPr>
                      <w:highlight w:val="yellow"/>
                    </w:rPr>
                  </w:pPr>
                </w:p>
              </w:tc>
              <w:tc>
                <w:tcPr>
                  <w:tcW w:w="1417" w:type="dxa"/>
                  <w:vAlign w:val="center"/>
                </w:tcPr>
                <w:p w:rsidR="00283BDD" w:rsidRPr="003B2FE7" w:rsidRDefault="00356928" w:rsidP="009F1A9F">
                  <w:pPr>
                    <w:spacing w:before="60" w:after="60"/>
                    <w:jc w:val="center"/>
                  </w:pPr>
                  <w:r>
                    <w:rPr>
                      <w:sz w:val="22"/>
                      <w:szCs w:val="22"/>
                    </w:rPr>
                    <w:t>От 5 и более</w:t>
                  </w:r>
                  <w:r w:rsidR="0035581A">
                    <w:rPr>
                      <w:sz w:val="22"/>
                      <w:szCs w:val="22"/>
                    </w:rPr>
                    <w:t xml:space="preserve"> лет – 40</w:t>
                  </w:r>
                  <w:r w:rsidR="00C10C9A" w:rsidRPr="003B2FE7">
                    <w:rPr>
                      <w:sz w:val="22"/>
                      <w:szCs w:val="22"/>
                    </w:rPr>
                    <w:t xml:space="preserve"> баллов</w:t>
                  </w:r>
                </w:p>
              </w:tc>
              <w:tc>
                <w:tcPr>
                  <w:tcW w:w="2127" w:type="dxa"/>
                  <w:vMerge/>
                  <w:vAlign w:val="center"/>
                </w:tcPr>
                <w:p w:rsidR="00C10C9A" w:rsidRPr="003B2FE7" w:rsidRDefault="00C10C9A" w:rsidP="00CC5A38">
                  <w:pPr>
                    <w:autoSpaceDE w:val="0"/>
                    <w:autoSpaceDN w:val="0"/>
                    <w:adjustRightInd w:val="0"/>
                    <w:rPr>
                      <w:sz w:val="16"/>
                      <w:szCs w:val="16"/>
                      <w:highlight w:val="yellow"/>
                    </w:rPr>
                  </w:pPr>
                </w:p>
              </w:tc>
            </w:tr>
            <w:tr w:rsidR="006C2365" w:rsidRPr="0022491B" w:rsidTr="003B2FE7">
              <w:trPr>
                <w:cantSplit/>
                <w:trHeight w:val="1692"/>
                <w:tblHeader/>
              </w:trPr>
              <w:tc>
                <w:tcPr>
                  <w:tcW w:w="569" w:type="dxa"/>
                  <w:vMerge w:val="restart"/>
                  <w:vAlign w:val="center"/>
                </w:tcPr>
                <w:p w:rsidR="006C2365" w:rsidRPr="00356928" w:rsidRDefault="006B70EC" w:rsidP="00CC5A38">
                  <w:pPr>
                    <w:spacing w:before="120"/>
                    <w:jc w:val="center"/>
                    <w:rPr>
                      <w:highlight w:val="yellow"/>
                    </w:rPr>
                  </w:pPr>
                  <w:r w:rsidRPr="00AC6FD1">
                    <w:lastRenderedPageBreak/>
                    <w:t>2</w:t>
                  </w:r>
                  <w:r w:rsidR="006C2365" w:rsidRPr="00AC6FD1">
                    <w:t>.</w:t>
                  </w:r>
                </w:p>
              </w:tc>
              <w:tc>
                <w:tcPr>
                  <w:tcW w:w="1699" w:type="dxa"/>
                  <w:vMerge w:val="restart"/>
                  <w:vAlign w:val="center"/>
                </w:tcPr>
                <w:p w:rsidR="006C2365" w:rsidRPr="00356928" w:rsidRDefault="006C2365" w:rsidP="00AC6FD1">
                  <w:pPr>
                    <w:spacing w:before="120"/>
                    <w:ind w:left="32"/>
                    <w:rPr>
                      <w:highlight w:val="yellow"/>
                    </w:rPr>
                  </w:pPr>
                  <w:r w:rsidRPr="00AC6FD1">
                    <w:rPr>
                      <w:rFonts w:eastAsia="Calibri"/>
                      <w:sz w:val="22"/>
                      <w:szCs w:val="22"/>
                      <w:lang w:eastAsia="en-US"/>
                    </w:rPr>
                    <w:t xml:space="preserve">Опыт выполнения работ по </w:t>
                  </w:r>
                  <w:r w:rsidR="00AC6FD1" w:rsidRPr="00AC6FD1">
                    <w:rPr>
                      <w:rFonts w:eastAsia="Calibri"/>
                      <w:sz w:val="22"/>
                      <w:szCs w:val="22"/>
                      <w:lang w:eastAsia="en-US"/>
                    </w:rPr>
                    <w:t>регистрации лекарственных препаратов</w:t>
                  </w:r>
                  <w:r w:rsidR="00DD7066">
                    <w:rPr>
                      <w:rFonts w:eastAsia="Calibri"/>
                      <w:sz w:val="22"/>
                      <w:szCs w:val="22"/>
                      <w:lang w:eastAsia="en-US"/>
                    </w:rPr>
                    <w:t xml:space="preserve"> на территории Республики Казахстан</w:t>
                  </w:r>
                </w:p>
              </w:tc>
              <w:tc>
                <w:tcPr>
                  <w:tcW w:w="851" w:type="dxa"/>
                  <w:vMerge w:val="restart"/>
                  <w:vAlign w:val="center"/>
                </w:tcPr>
                <w:p w:rsidR="006C2365" w:rsidRPr="00356928" w:rsidRDefault="009F1A9F" w:rsidP="00CC5A38">
                  <w:pPr>
                    <w:jc w:val="center"/>
                    <w:rPr>
                      <w:highlight w:val="yellow"/>
                    </w:rPr>
                  </w:pPr>
                  <w:r>
                    <w:rPr>
                      <w:sz w:val="22"/>
                      <w:szCs w:val="22"/>
                    </w:rPr>
                    <w:t xml:space="preserve">Количество </w:t>
                  </w:r>
                  <w:proofErr w:type="gramStart"/>
                  <w:r>
                    <w:rPr>
                      <w:sz w:val="22"/>
                      <w:szCs w:val="22"/>
                    </w:rPr>
                    <w:t>зарегистрированных</w:t>
                  </w:r>
                  <w:proofErr w:type="gramEnd"/>
                  <w:r>
                    <w:rPr>
                      <w:sz w:val="22"/>
                      <w:szCs w:val="22"/>
                    </w:rPr>
                    <w:t xml:space="preserve"> ЛП</w:t>
                  </w:r>
                </w:p>
              </w:tc>
              <w:tc>
                <w:tcPr>
                  <w:tcW w:w="1417" w:type="dxa"/>
                  <w:tcBorders>
                    <w:bottom w:val="single" w:sz="4" w:space="0" w:color="auto"/>
                  </w:tcBorders>
                </w:tcPr>
                <w:p w:rsidR="006C2365" w:rsidRPr="00356928" w:rsidRDefault="00DD7066" w:rsidP="006C2365">
                  <w:pPr>
                    <w:spacing w:before="40" w:after="40"/>
                    <w:rPr>
                      <w:highlight w:val="yellow"/>
                    </w:rPr>
                  </w:pPr>
                  <w:r>
                    <w:rPr>
                      <w:sz w:val="22"/>
                      <w:szCs w:val="22"/>
                    </w:rPr>
                    <w:t>От  0 до 10</w:t>
                  </w:r>
                  <w:r w:rsidR="001549D6">
                    <w:rPr>
                      <w:sz w:val="22"/>
                      <w:szCs w:val="22"/>
                    </w:rPr>
                    <w:t xml:space="preserve"> ЛП </w:t>
                  </w:r>
                  <w:r w:rsidR="006C2365" w:rsidRPr="006B70EC">
                    <w:rPr>
                      <w:sz w:val="22"/>
                      <w:szCs w:val="22"/>
                    </w:rPr>
                    <w:t xml:space="preserve"> – 0 баллов</w:t>
                  </w:r>
                </w:p>
              </w:tc>
              <w:tc>
                <w:tcPr>
                  <w:tcW w:w="2127" w:type="dxa"/>
                  <w:vMerge w:val="restart"/>
                  <w:vAlign w:val="center"/>
                </w:tcPr>
                <w:p w:rsidR="006C2365" w:rsidRPr="00356928" w:rsidRDefault="006C2365" w:rsidP="00DD7066">
                  <w:pPr>
                    <w:ind w:left="-57" w:right="-57"/>
                    <w:rPr>
                      <w:highlight w:val="yellow"/>
                    </w:rPr>
                  </w:pPr>
                  <w:r w:rsidRPr="0035581A">
                    <w:rPr>
                      <w:sz w:val="22"/>
                      <w:szCs w:val="22"/>
                    </w:rPr>
                    <w:t>Документы, представляемые в составе заявк</w:t>
                  </w:r>
                  <w:r w:rsidR="004C482F" w:rsidRPr="0035581A">
                    <w:rPr>
                      <w:sz w:val="22"/>
                      <w:szCs w:val="22"/>
                    </w:rPr>
                    <w:t>и</w:t>
                  </w:r>
                  <w:r w:rsidRPr="0035581A">
                    <w:rPr>
                      <w:sz w:val="22"/>
                      <w:szCs w:val="22"/>
                    </w:rPr>
                    <w:t xml:space="preserve"> по данному показателю: </w:t>
                  </w:r>
                  <w:r w:rsidR="0035581A" w:rsidRPr="0035581A">
                    <w:rPr>
                      <w:sz w:val="22"/>
                      <w:szCs w:val="22"/>
                    </w:rPr>
                    <w:t>документ,</w:t>
                  </w:r>
                  <w:r w:rsidR="009F1A9F">
                    <w:rPr>
                      <w:sz w:val="22"/>
                      <w:szCs w:val="22"/>
                    </w:rPr>
                    <w:t xml:space="preserve"> содержащий </w:t>
                  </w:r>
                  <w:r w:rsidR="00DD7066">
                    <w:rPr>
                      <w:sz w:val="22"/>
                      <w:szCs w:val="22"/>
                    </w:rPr>
                    <w:t>перечень</w:t>
                  </w:r>
                  <w:r w:rsidR="00500D2C">
                    <w:rPr>
                      <w:sz w:val="22"/>
                      <w:szCs w:val="22"/>
                    </w:rPr>
                    <w:t xml:space="preserve"> лекарственных</w:t>
                  </w:r>
                  <w:r w:rsidR="00DD7066">
                    <w:rPr>
                      <w:sz w:val="22"/>
                      <w:szCs w:val="22"/>
                    </w:rPr>
                    <w:t xml:space="preserve"> препаратов, зарегистрированных участником закупки на территории Республики Казахстан </w:t>
                  </w:r>
                  <w:r w:rsidR="00961BD1">
                    <w:rPr>
                      <w:sz w:val="22"/>
                      <w:szCs w:val="22"/>
                    </w:rPr>
                    <w:t xml:space="preserve"> </w:t>
                  </w:r>
                  <w:hyperlink w:anchor="_ФОРМЫ_ДЛЯ_ЗАПОЛНЕНИЯ" w:history="1">
                    <w:proofErr w:type="gramStart"/>
                    <w:r w:rsidR="00DD7066" w:rsidRPr="00500D2C">
                      <w:rPr>
                        <w:sz w:val="22"/>
                        <w:szCs w:val="22"/>
                      </w:rPr>
                      <w:t xml:space="preserve">( </w:t>
                    </w:r>
                    <w:proofErr w:type="gramEnd"/>
                    <w:r w:rsidR="00DD7066" w:rsidRPr="00500D2C">
                      <w:rPr>
                        <w:sz w:val="22"/>
                        <w:szCs w:val="22"/>
                      </w:rPr>
                      <w:t xml:space="preserve">рекомендуемая </w:t>
                    </w:r>
                    <w:r w:rsidR="00961BD1" w:rsidRPr="00500D2C">
                      <w:rPr>
                        <w:sz w:val="22"/>
                        <w:szCs w:val="22"/>
                      </w:rPr>
                      <w:t xml:space="preserve"> </w:t>
                    </w:r>
                    <w:r w:rsidR="005C4FB3" w:rsidRPr="00500D2C">
                      <w:rPr>
                        <w:sz w:val="22"/>
                        <w:szCs w:val="22"/>
                      </w:rPr>
                      <w:t xml:space="preserve">форма документа приведена в Форме </w:t>
                    </w:r>
                    <w:r w:rsidR="00961BD1" w:rsidRPr="00500D2C">
                      <w:rPr>
                        <w:sz w:val="22"/>
                        <w:szCs w:val="22"/>
                      </w:rPr>
                      <w:t xml:space="preserve"> 6 части II «ФОРМЫ ДЛЯ ЗАПОЛНЕНИЯ УЧАСТНИКАМИ ЗАКУПКИ»)</w:t>
                    </w:r>
                  </w:hyperlink>
                  <w:r w:rsidR="004C482F" w:rsidRPr="00961BD1">
                    <w:rPr>
                      <w:sz w:val="22"/>
                      <w:szCs w:val="22"/>
                    </w:rPr>
                    <w:t>.</w:t>
                  </w:r>
                </w:p>
              </w:tc>
            </w:tr>
            <w:tr w:rsidR="009F1A9F" w:rsidRPr="0022491B" w:rsidTr="003B2FE7">
              <w:trPr>
                <w:cantSplit/>
                <w:trHeight w:val="1692"/>
                <w:tblHeader/>
              </w:trPr>
              <w:tc>
                <w:tcPr>
                  <w:tcW w:w="569" w:type="dxa"/>
                  <w:vMerge/>
                  <w:vAlign w:val="center"/>
                </w:tcPr>
                <w:p w:rsidR="009F1A9F" w:rsidRPr="00AC6FD1" w:rsidRDefault="009F1A9F" w:rsidP="00CC5A38">
                  <w:pPr>
                    <w:spacing w:before="120"/>
                    <w:jc w:val="center"/>
                  </w:pPr>
                </w:p>
              </w:tc>
              <w:tc>
                <w:tcPr>
                  <w:tcW w:w="1699" w:type="dxa"/>
                  <w:vMerge/>
                  <w:vAlign w:val="center"/>
                </w:tcPr>
                <w:p w:rsidR="009F1A9F" w:rsidRPr="00AC6FD1" w:rsidRDefault="009F1A9F" w:rsidP="00AC6FD1">
                  <w:pPr>
                    <w:spacing w:before="120"/>
                    <w:ind w:left="32"/>
                    <w:rPr>
                      <w:rFonts w:eastAsia="Calibri"/>
                      <w:lang w:eastAsia="en-US"/>
                    </w:rPr>
                  </w:pPr>
                </w:p>
              </w:tc>
              <w:tc>
                <w:tcPr>
                  <w:tcW w:w="851" w:type="dxa"/>
                  <w:vMerge/>
                  <w:vAlign w:val="center"/>
                </w:tcPr>
                <w:p w:rsidR="009F1A9F" w:rsidRDefault="009F1A9F" w:rsidP="00CC5A38">
                  <w:pPr>
                    <w:jc w:val="center"/>
                  </w:pPr>
                </w:p>
              </w:tc>
              <w:tc>
                <w:tcPr>
                  <w:tcW w:w="1417" w:type="dxa"/>
                  <w:tcBorders>
                    <w:bottom w:val="single" w:sz="4" w:space="0" w:color="auto"/>
                  </w:tcBorders>
                </w:tcPr>
                <w:p w:rsidR="009F1A9F" w:rsidRPr="00356928" w:rsidRDefault="00DD7066" w:rsidP="006C2365">
                  <w:pPr>
                    <w:spacing w:before="40" w:after="40"/>
                    <w:rPr>
                      <w:highlight w:val="yellow"/>
                    </w:rPr>
                  </w:pPr>
                  <w:r>
                    <w:rPr>
                      <w:sz w:val="22"/>
                      <w:szCs w:val="22"/>
                    </w:rPr>
                    <w:t>От  11 до 20</w:t>
                  </w:r>
                  <w:r w:rsidR="001549D6">
                    <w:rPr>
                      <w:sz w:val="22"/>
                      <w:szCs w:val="22"/>
                    </w:rPr>
                    <w:t xml:space="preserve"> ЛП </w:t>
                  </w:r>
                  <w:r w:rsidR="009F1A9F" w:rsidRPr="009F1A9F">
                    <w:rPr>
                      <w:sz w:val="22"/>
                      <w:szCs w:val="22"/>
                    </w:rPr>
                    <w:t>- 15 баллов</w:t>
                  </w:r>
                </w:p>
              </w:tc>
              <w:tc>
                <w:tcPr>
                  <w:tcW w:w="2127" w:type="dxa"/>
                  <w:vMerge/>
                  <w:vAlign w:val="center"/>
                </w:tcPr>
                <w:p w:rsidR="009F1A9F" w:rsidRPr="0035581A" w:rsidRDefault="009F1A9F" w:rsidP="009F1A9F">
                  <w:pPr>
                    <w:ind w:left="-57" w:right="-57"/>
                  </w:pPr>
                </w:p>
              </w:tc>
            </w:tr>
            <w:tr w:rsidR="006C2365" w:rsidRPr="0022491B" w:rsidTr="003B2FE7">
              <w:trPr>
                <w:cantSplit/>
                <w:trHeight w:val="427"/>
                <w:tblHeader/>
              </w:trPr>
              <w:tc>
                <w:tcPr>
                  <w:tcW w:w="569" w:type="dxa"/>
                  <w:vMerge/>
                  <w:vAlign w:val="center"/>
                </w:tcPr>
                <w:p w:rsidR="006C2365" w:rsidRPr="00875D61" w:rsidRDefault="006C2365" w:rsidP="00CC5A38">
                  <w:pPr>
                    <w:spacing w:before="120"/>
                    <w:jc w:val="center"/>
                    <w:rPr>
                      <w:highlight w:val="yellow"/>
                    </w:rPr>
                  </w:pPr>
                </w:p>
              </w:tc>
              <w:tc>
                <w:tcPr>
                  <w:tcW w:w="1699" w:type="dxa"/>
                  <w:vMerge/>
                  <w:vAlign w:val="center"/>
                </w:tcPr>
                <w:p w:rsidR="006C2365" w:rsidRPr="0001640F" w:rsidRDefault="006C2365" w:rsidP="00F65DDB">
                  <w:pPr>
                    <w:spacing w:before="120"/>
                    <w:ind w:left="32"/>
                  </w:pPr>
                </w:p>
              </w:tc>
              <w:tc>
                <w:tcPr>
                  <w:tcW w:w="851" w:type="dxa"/>
                  <w:vMerge/>
                  <w:vAlign w:val="center"/>
                </w:tcPr>
                <w:p w:rsidR="006C2365" w:rsidRPr="00C10C9A" w:rsidRDefault="006C2365" w:rsidP="00CC5A38">
                  <w:pPr>
                    <w:jc w:val="center"/>
                  </w:pPr>
                </w:p>
              </w:tc>
              <w:tc>
                <w:tcPr>
                  <w:tcW w:w="1417" w:type="dxa"/>
                  <w:tcBorders>
                    <w:bottom w:val="single" w:sz="4" w:space="0" w:color="auto"/>
                  </w:tcBorders>
                </w:tcPr>
                <w:p w:rsidR="006C2365" w:rsidRPr="00581D6F" w:rsidRDefault="00DD7066" w:rsidP="006C2365">
                  <w:pPr>
                    <w:spacing w:before="40" w:after="40"/>
                  </w:pPr>
                  <w:r>
                    <w:rPr>
                      <w:sz w:val="22"/>
                      <w:szCs w:val="22"/>
                    </w:rPr>
                    <w:t xml:space="preserve">21 и более </w:t>
                  </w:r>
                  <w:r w:rsidR="006C2365" w:rsidRPr="00581D6F">
                    <w:rPr>
                      <w:sz w:val="22"/>
                      <w:szCs w:val="22"/>
                    </w:rPr>
                    <w:t xml:space="preserve"> </w:t>
                  </w:r>
                  <w:r w:rsidR="001549D6">
                    <w:rPr>
                      <w:sz w:val="22"/>
                      <w:szCs w:val="22"/>
                    </w:rPr>
                    <w:t xml:space="preserve">ЛП </w:t>
                  </w:r>
                  <w:r w:rsidR="006C2365" w:rsidRPr="00581D6F">
                    <w:rPr>
                      <w:sz w:val="22"/>
                      <w:szCs w:val="22"/>
                    </w:rPr>
                    <w:t>–</w:t>
                  </w:r>
                  <w:r w:rsidR="0035581A">
                    <w:rPr>
                      <w:sz w:val="22"/>
                      <w:szCs w:val="22"/>
                    </w:rPr>
                    <w:t xml:space="preserve"> 30</w:t>
                  </w:r>
                  <w:r w:rsidR="006C2365" w:rsidRPr="00581D6F">
                    <w:rPr>
                      <w:sz w:val="22"/>
                      <w:szCs w:val="22"/>
                    </w:rPr>
                    <w:t xml:space="preserve"> баллов</w:t>
                  </w:r>
                </w:p>
              </w:tc>
              <w:tc>
                <w:tcPr>
                  <w:tcW w:w="2127" w:type="dxa"/>
                  <w:vMerge/>
                  <w:vAlign w:val="center"/>
                </w:tcPr>
                <w:p w:rsidR="006C2365" w:rsidRPr="001C68B0" w:rsidRDefault="006C2365" w:rsidP="00CC5A38">
                  <w:pPr>
                    <w:ind w:left="-57" w:right="-57"/>
                  </w:pPr>
                </w:p>
              </w:tc>
            </w:tr>
            <w:tr w:rsidR="00DB68EF" w:rsidRPr="00F75143" w:rsidTr="003B2FE7">
              <w:trPr>
                <w:cantSplit/>
                <w:trHeight w:val="1409"/>
                <w:tblHeader/>
              </w:trPr>
              <w:tc>
                <w:tcPr>
                  <w:tcW w:w="569" w:type="dxa"/>
                  <w:vMerge w:val="restart"/>
                  <w:vAlign w:val="center"/>
                </w:tcPr>
                <w:p w:rsidR="00DB68EF" w:rsidRPr="00C10C9A" w:rsidRDefault="006B70EC" w:rsidP="00CC5A38">
                  <w:pPr>
                    <w:spacing w:before="120"/>
                    <w:jc w:val="center"/>
                  </w:pPr>
                  <w:r>
                    <w:rPr>
                      <w:sz w:val="22"/>
                      <w:szCs w:val="22"/>
                    </w:rPr>
                    <w:t>3</w:t>
                  </w:r>
                  <w:r w:rsidR="00DB68EF" w:rsidRPr="00C10C9A">
                    <w:rPr>
                      <w:sz w:val="22"/>
                      <w:szCs w:val="22"/>
                    </w:rPr>
                    <w:t>.</w:t>
                  </w:r>
                </w:p>
              </w:tc>
              <w:tc>
                <w:tcPr>
                  <w:tcW w:w="1699" w:type="dxa"/>
                  <w:vMerge w:val="restart"/>
                  <w:vAlign w:val="center"/>
                </w:tcPr>
                <w:p w:rsidR="00DB68EF" w:rsidRPr="00C10C9A" w:rsidRDefault="00DB68EF" w:rsidP="0022491B">
                  <w:pPr>
                    <w:spacing w:before="120"/>
                    <w:ind w:left="32"/>
                  </w:pPr>
                  <w:r w:rsidRPr="00C10C9A">
                    <w:rPr>
                      <w:sz w:val="22"/>
                      <w:szCs w:val="22"/>
                    </w:rPr>
                    <w:t>Деловая репутация участника</w:t>
                  </w:r>
                </w:p>
              </w:tc>
              <w:tc>
                <w:tcPr>
                  <w:tcW w:w="851" w:type="dxa"/>
                  <w:vMerge w:val="restart"/>
                  <w:vAlign w:val="center"/>
                </w:tcPr>
                <w:p w:rsidR="00DB68EF" w:rsidRPr="00C10C9A" w:rsidRDefault="006B70EC" w:rsidP="00CC5A38">
                  <w:pPr>
                    <w:jc w:val="center"/>
                  </w:pPr>
                  <w:r>
                    <w:rPr>
                      <w:sz w:val="22"/>
                      <w:szCs w:val="22"/>
                    </w:rPr>
                    <w:t xml:space="preserve">Отсутствие </w:t>
                  </w:r>
                  <w:r w:rsidR="002B2059">
                    <w:rPr>
                      <w:sz w:val="22"/>
                      <w:szCs w:val="22"/>
                    </w:rPr>
                    <w:t>/наличие</w:t>
                  </w:r>
                </w:p>
              </w:tc>
              <w:tc>
                <w:tcPr>
                  <w:tcW w:w="1417" w:type="dxa"/>
                  <w:vAlign w:val="center"/>
                </w:tcPr>
                <w:p w:rsidR="00DB68EF" w:rsidRPr="00581D6F" w:rsidRDefault="006B70EC" w:rsidP="00CC5A38">
                  <w:r>
                    <w:rPr>
                      <w:sz w:val="22"/>
                      <w:szCs w:val="22"/>
                    </w:rPr>
                    <w:t>О</w:t>
                  </w:r>
                  <w:r w:rsidR="002B2059">
                    <w:rPr>
                      <w:sz w:val="22"/>
                      <w:szCs w:val="22"/>
                    </w:rPr>
                    <w:t>тсутствие</w:t>
                  </w:r>
                  <w:r w:rsidR="00DB68EF" w:rsidRPr="00581D6F">
                    <w:rPr>
                      <w:sz w:val="22"/>
                      <w:szCs w:val="22"/>
                    </w:rPr>
                    <w:t xml:space="preserve">  – 0 баллов</w:t>
                  </w:r>
                </w:p>
                <w:p w:rsidR="00DB68EF" w:rsidRPr="00581D6F" w:rsidRDefault="00DB68EF" w:rsidP="00CC5A38"/>
              </w:tc>
              <w:tc>
                <w:tcPr>
                  <w:tcW w:w="2127" w:type="dxa"/>
                  <w:vMerge w:val="restart"/>
                </w:tcPr>
                <w:p w:rsidR="00DB68EF" w:rsidRPr="00581D6F" w:rsidRDefault="00DB68EF" w:rsidP="00C10C9A">
                  <w:pPr>
                    <w:tabs>
                      <w:tab w:val="left" w:pos="9639"/>
                    </w:tabs>
                  </w:pPr>
                  <w:r w:rsidRPr="00581D6F">
                    <w:rPr>
                      <w:sz w:val="22"/>
                      <w:szCs w:val="22"/>
                    </w:rPr>
                    <w:t>Документы, представляемые в составе заявки по данному показателю:</w:t>
                  </w:r>
                </w:p>
                <w:p w:rsidR="00DB68EF" w:rsidRPr="00581D6F" w:rsidRDefault="00DB68EF" w:rsidP="00C10C9A">
                  <w:pPr>
                    <w:tabs>
                      <w:tab w:val="left" w:pos="9639"/>
                    </w:tabs>
                  </w:pPr>
                  <w:r w:rsidRPr="00581D6F">
                    <w:rPr>
                      <w:sz w:val="22"/>
                      <w:szCs w:val="22"/>
                    </w:rPr>
                    <w:t xml:space="preserve">рекомендательные, </w:t>
                  </w:r>
                </w:p>
                <w:p w:rsidR="00DB68EF" w:rsidRPr="00875D61" w:rsidRDefault="00DB68EF" w:rsidP="004C482F">
                  <w:pPr>
                    <w:tabs>
                      <w:tab w:val="left" w:pos="9639"/>
                    </w:tabs>
                    <w:rPr>
                      <w:sz w:val="18"/>
                      <w:szCs w:val="18"/>
                      <w:highlight w:val="yellow"/>
                    </w:rPr>
                  </w:pPr>
                  <w:r w:rsidRPr="00581D6F">
                    <w:rPr>
                      <w:sz w:val="22"/>
                      <w:szCs w:val="22"/>
                    </w:rPr>
                    <w:t>письма, отзывы, дипломы и иные документы, подтверждающие положительную деловую репутацию участника закупки</w:t>
                  </w:r>
                  <w:r w:rsidR="004C482F">
                    <w:rPr>
                      <w:sz w:val="22"/>
                      <w:szCs w:val="22"/>
                    </w:rPr>
                    <w:t>.</w:t>
                  </w:r>
                </w:p>
              </w:tc>
            </w:tr>
            <w:tr w:rsidR="0001640F" w:rsidRPr="00F75143" w:rsidTr="003B2FE7">
              <w:trPr>
                <w:cantSplit/>
                <w:trHeight w:val="1544"/>
                <w:tblHeader/>
              </w:trPr>
              <w:tc>
                <w:tcPr>
                  <w:tcW w:w="569" w:type="dxa"/>
                  <w:vMerge/>
                  <w:vAlign w:val="center"/>
                </w:tcPr>
                <w:p w:rsidR="0001640F" w:rsidRPr="00C10C9A" w:rsidRDefault="0001640F" w:rsidP="00CC5A38">
                  <w:pPr>
                    <w:spacing w:before="120"/>
                    <w:jc w:val="center"/>
                  </w:pPr>
                </w:p>
              </w:tc>
              <w:tc>
                <w:tcPr>
                  <w:tcW w:w="1699" w:type="dxa"/>
                  <w:vMerge/>
                  <w:vAlign w:val="center"/>
                </w:tcPr>
                <w:p w:rsidR="0001640F" w:rsidRPr="00C10C9A" w:rsidRDefault="0001640F" w:rsidP="0022491B">
                  <w:pPr>
                    <w:spacing w:before="120"/>
                    <w:ind w:left="32"/>
                  </w:pPr>
                </w:p>
              </w:tc>
              <w:tc>
                <w:tcPr>
                  <w:tcW w:w="851" w:type="dxa"/>
                  <w:vMerge/>
                  <w:vAlign w:val="center"/>
                </w:tcPr>
                <w:p w:rsidR="0001640F" w:rsidRDefault="0001640F" w:rsidP="00CC5A38">
                  <w:pPr>
                    <w:jc w:val="center"/>
                  </w:pPr>
                </w:p>
              </w:tc>
              <w:tc>
                <w:tcPr>
                  <w:tcW w:w="1417" w:type="dxa"/>
                  <w:vAlign w:val="center"/>
                </w:tcPr>
                <w:p w:rsidR="0001640F" w:rsidRPr="00581D6F" w:rsidRDefault="006B70EC" w:rsidP="006C2365">
                  <w:r>
                    <w:rPr>
                      <w:sz w:val="22"/>
                      <w:szCs w:val="22"/>
                    </w:rPr>
                    <w:t>Н</w:t>
                  </w:r>
                  <w:r w:rsidR="002B2059">
                    <w:rPr>
                      <w:sz w:val="22"/>
                      <w:szCs w:val="22"/>
                    </w:rPr>
                    <w:t>аличие</w:t>
                  </w:r>
                  <w:r w:rsidR="0001640F" w:rsidRPr="00581D6F">
                    <w:rPr>
                      <w:sz w:val="22"/>
                      <w:szCs w:val="22"/>
                    </w:rPr>
                    <w:t xml:space="preserve">– </w:t>
                  </w:r>
                  <w:r w:rsidR="0035581A">
                    <w:rPr>
                      <w:sz w:val="22"/>
                      <w:szCs w:val="22"/>
                    </w:rPr>
                    <w:t>30</w:t>
                  </w:r>
                  <w:r w:rsidR="0001640F" w:rsidRPr="00581D6F">
                    <w:rPr>
                      <w:sz w:val="22"/>
                      <w:szCs w:val="22"/>
                    </w:rPr>
                    <w:t xml:space="preserve"> баллов</w:t>
                  </w:r>
                </w:p>
              </w:tc>
              <w:tc>
                <w:tcPr>
                  <w:tcW w:w="2127" w:type="dxa"/>
                  <w:vMerge/>
                </w:tcPr>
                <w:p w:rsidR="0001640F" w:rsidRPr="00C10C9A" w:rsidRDefault="0001640F" w:rsidP="00C10C9A">
                  <w:pPr>
                    <w:tabs>
                      <w:tab w:val="left" w:pos="9639"/>
                    </w:tabs>
                    <w:rPr>
                      <w:sz w:val="18"/>
                      <w:szCs w:val="18"/>
                    </w:rPr>
                  </w:pPr>
                </w:p>
              </w:tc>
            </w:tr>
          </w:tbl>
          <w:p w:rsidR="00737351" w:rsidRPr="00DB68EF" w:rsidRDefault="00737351" w:rsidP="00DB68EF">
            <w:pPr>
              <w:tabs>
                <w:tab w:val="left" w:pos="1005"/>
              </w:tabs>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875D61" w:rsidRDefault="00737351" w:rsidP="00CC5A38">
            <w:pPr>
              <w:numPr>
                <w:ilvl w:val="0"/>
                <w:numId w:val="6"/>
              </w:numPr>
              <w:tabs>
                <w:tab w:val="clear" w:pos="720"/>
                <w:tab w:val="num" w:pos="0"/>
              </w:tabs>
              <w:autoSpaceDE w:val="0"/>
              <w:autoSpaceDN w:val="0"/>
              <w:adjustRightInd w:val="0"/>
              <w:ind w:left="0" w:firstLine="0"/>
              <w:jc w:val="both"/>
            </w:pPr>
            <w:r w:rsidRPr="00875D61">
              <w:t>Оценка заявок осуществляется в следующем порядке.</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Рейтинг, присуждаемый заявке по критерию «Цена договора», определяется по формуле:</w:t>
            </w:r>
          </w:p>
          <w:p w:rsidR="00737351" w:rsidRPr="00875D61" w:rsidRDefault="00737351" w:rsidP="00CC5A38">
            <w:pPr>
              <w:tabs>
                <w:tab w:val="num" w:pos="576"/>
              </w:tabs>
              <w:autoSpaceDE w:val="0"/>
              <w:autoSpaceDN w:val="0"/>
              <w:adjustRightInd w:val="0"/>
            </w:pPr>
          </w:p>
          <w:p w:rsidR="00737351" w:rsidRPr="00875D61" w:rsidRDefault="00737351" w:rsidP="00CC5A38">
            <w:pPr>
              <w:jc w:val="center"/>
            </w:pPr>
            <w:r w:rsidRPr="00875D6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48.35pt" o:ole="" fillcolor="window">
                  <v:imagedata r:id="rId9" o:title=""/>
                </v:shape>
                <o:OLEObject Type="Embed" ProgID="Equation.3" ShapeID="_x0000_i1025" DrawAspect="Content" ObjectID="_1520063416" r:id="rId10"/>
              </w:object>
            </w:r>
            <w:r w:rsidRPr="00875D61">
              <w:t>,</w:t>
            </w:r>
          </w:p>
          <w:p w:rsidR="003B2FE7" w:rsidRDefault="003B2FE7" w:rsidP="00CC5A38">
            <w:pPr>
              <w:pStyle w:val="ConsPlusNonformat"/>
              <w:widowControl/>
              <w:rPr>
                <w:rFonts w:ascii="Times New Roman" w:hAnsi="Times New Roman" w:cs="Times New Roman"/>
                <w:sz w:val="24"/>
                <w:szCs w:val="24"/>
              </w:rPr>
            </w:pPr>
          </w:p>
          <w:p w:rsidR="00737351" w:rsidRPr="00875D61" w:rsidRDefault="00737351" w:rsidP="00CC5A38">
            <w:pPr>
              <w:pStyle w:val="ConsPlusNonformat"/>
              <w:widowControl/>
              <w:rPr>
                <w:rFonts w:ascii="Times New Roman" w:hAnsi="Times New Roman" w:cs="Times New Roman"/>
                <w:sz w:val="24"/>
                <w:szCs w:val="24"/>
              </w:rPr>
            </w:pPr>
            <w:r w:rsidRPr="00875D61">
              <w:rPr>
                <w:rFonts w:ascii="Times New Roman" w:hAnsi="Times New Roman" w:cs="Times New Roman"/>
                <w:sz w:val="24"/>
                <w:szCs w:val="24"/>
              </w:rPr>
              <w:t>где:</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Rai</w:t>
            </w:r>
            <w:proofErr w:type="spellEnd"/>
            <w:r w:rsidRPr="00875D61">
              <w:rPr>
                <w:rFonts w:ascii="Times New Roman" w:hAnsi="Times New Roman" w:cs="Times New Roman"/>
                <w:sz w:val="24"/>
                <w:szCs w:val="24"/>
              </w:rPr>
              <w:t xml:space="preserve"> - рейтинг, присуждаемый </w:t>
            </w:r>
            <w:proofErr w:type="spellStart"/>
            <w:r w:rsidRPr="00875D61">
              <w:rPr>
                <w:rFonts w:ascii="Times New Roman" w:hAnsi="Times New Roman" w:cs="Times New Roman"/>
                <w:sz w:val="24"/>
                <w:szCs w:val="24"/>
              </w:rPr>
              <w:t>i-й</w:t>
            </w:r>
            <w:proofErr w:type="spellEnd"/>
            <w:r w:rsidRPr="00875D61">
              <w:rPr>
                <w:rFonts w:ascii="Times New Roman" w:hAnsi="Times New Roman" w:cs="Times New Roman"/>
                <w:sz w:val="24"/>
                <w:szCs w:val="24"/>
              </w:rPr>
              <w:t xml:space="preserve"> заявке по указанному критерию;</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Amax</w:t>
            </w:r>
            <w:proofErr w:type="spellEnd"/>
            <w:r w:rsidRPr="00875D61">
              <w:rPr>
                <w:rFonts w:ascii="Times New Roman" w:hAnsi="Times New Roman" w:cs="Times New Roman"/>
                <w:sz w:val="24"/>
                <w:szCs w:val="24"/>
              </w:rPr>
              <w:t xml:space="preserve"> -  начальная (максимальная) цена договора (цена лота);</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Ai</w:t>
            </w:r>
            <w:proofErr w:type="spellEnd"/>
            <w:r w:rsidRPr="00875D61">
              <w:rPr>
                <w:rFonts w:ascii="Times New Roman" w:hAnsi="Times New Roman" w:cs="Times New Roman"/>
                <w:sz w:val="24"/>
                <w:szCs w:val="24"/>
              </w:rPr>
              <w:t xml:space="preserve"> -  цена договора, предложенная  i-м участником.</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22491B" w:rsidRDefault="00737351" w:rsidP="00CC5A38">
            <w:pPr>
              <w:pStyle w:val="20"/>
              <w:keepNext w:val="0"/>
              <w:suppressAutoHyphens/>
              <w:spacing w:after="0"/>
              <w:jc w:val="both"/>
              <w:rPr>
                <w:b w:val="0"/>
                <w:sz w:val="24"/>
                <w:highlight w:val="green"/>
              </w:rPr>
            </w:pPr>
            <w:r w:rsidRPr="00875D61">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t>Не установлены</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Не установлен</w:t>
            </w:r>
          </w:p>
        </w:tc>
      </w:tr>
      <w:tr w:rsidR="00737351" w:rsidRPr="007A40A6" w:rsidTr="00CC5A38">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r>
              <w:t>установлено</w:t>
            </w:r>
          </w:p>
          <w:p w:rsidR="00737351" w:rsidRPr="007A40A6" w:rsidRDefault="00737351" w:rsidP="00CC5A38">
            <w:pPr>
              <w:keepNext/>
              <w:keepLines/>
              <w:widowControl w:val="0"/>
              <w:suppressLineNumbers/>
              <w:suppressAutoHyphens/>
            </w:pPr>
          </w:p>
        </w:tc>
      </w:tr>
      <w:tr w:rsidR="00737351" w:rsidRPr="007A40A6" w:rsidTr="00CC5A38">
        <w:trPr>
          <w:trHeight w:val="236"/>
        </w:trPr>
        <w:tc>
          <w:tcPr>
            <w:tcW w:w="1102" w:type="dxa"/>
            <w:vMerge/>
            <w:tcBorders>
              <w:left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r>
              <w:t>установлен</w:t>
            </w:r>
          </w:p>
          <w:p w:rsidR="00737351" w:rsidRPr="007A40A6" w:rsidRDefault="00737351" w:rsidP="00CC5A38"/>
        </w:tc>
      </w:tr>
      <w:tr w:rsidR="00737351" w:rsidRPr="007A40A6" w:rsidTr="00CC5A38">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Не установлен</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Default="00737351" w:rsidP="00075179">
            <w:pPr>
              <w:pStyle w:val="20"/>
              <w:keepNext w:val="0"/>
              <w:suppressAutoHyphens/>
              <w:spacing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Pr="003D0DC2">
              <w:rPr>
                <w:b w:val="0"/>
                <w:sz w:val="24"/>
              </w:rPr>
              <w:t xml:space="preserve"> не позднее чем в течение трех дней со дня принятия решения об отказе от проведения закупки. </w:t>
            </w:r>
          </w:p>
          <w:p w:rsidR="003B2FE7" w:rsidRPr="003B2FE7" w:rsidRDefault="003B2FE7" w:rsidP="003B2FE7"/>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t>Не установлены</w:t>
            </w:r>
          </w:p>
          <w:p w:rsidR="00737351" w:rsidRPr="007A40A6" w:rsidRDefault="00737351" w:rsidP="00CC5A38">
            <w:pPr>
              <w:keepNext/>
              <w:keepLines/>
              <w:widowControl w:val="0"/>
              <w:suppressLineNumbers/>
              <w:suppressAutoHyphens/>
              <w:rPr>
                <w:i/>
              </w:rPr>
            </w:pPr>
          </w:p>
        </w:tc>
      </w:tr>
      <w:tr w:rsidR="00DC2545" w:rsidRPr="007A40A6" w:rsidTr="00CC5A38">
        <w:tc>
          <w:tcPr>
            <w:tcW w:w="1102"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widowControl w:val="0"/>
              <w:numPr>
                <w:ilvl w:val="0"/>
                <w:numId w:val="4"/>
              </w:numPr>
              <w:adjustRightInd w:val="0"/>
              <w:spacing w:line="360" w:lineRule="atLeast"/>
              <w:jc w:val="both"/>
              <w:textAlignment w:val="baseline"/>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pPr>
            <w:r w:rsidRPr="00D7085E">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ind w:left="101"/>
            </w:pPr>
            <w:r w:rsidRPr="00D7085E">
              <w:t>Не установлено</w:t>
            </w:r>
          </w:p>
        </w:tc>
      </w:tr>
    </w:tbl>
    <w:p w:rsidR="0026022F" w:rsidRPr="007055E3" w:rsidRDefault="0026022F" w:rsidP="0026022F">
      <w:pPr>
        <w:pStyle w:val="1"/>
        <w:pageBreakBefore/>
        <w:numPr>
          <w:ilvl w:val="0"/>
          <w:numId w:val="5"/>
        </w:numPr>
        <w:rPr>
          <w:rStyle w:val="11"/>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ФОРМЫ_ДЛЯ_ЗАПОЛНЕНИЯ"/>
      <w:bookmarkStart w:id="45" w:name="_Toc322209425"/>
      <w:bookmarkStart w:id="46" w:name="_Ref248562452"/>
      <w:bookmarkStart w:id="47" w:name="_Ref248728669"/>
      <w:bookmarkEnd w:id="35"/>
      <w:bookmarkEnd w:id="36"/>
      <w:bookmarkEnd w:id="37"/>
      <w:bookmarkEnd w:id="38"/>
      <w:bookmarkEnd w:id="39"/>
      <w:bookmarkEnd w:id="40"/>
      <w:bookmarkEnd w:id="41"/>
      <w:bookmarkEnd w:id="42"/>
      <w:bookmarkEnd w:id="43"/>
      <w:bookmarkEnd w:id="44"/>
      <w:r w:rsidRPr="007055E3">
        <w:rPr>
          <w:rStyle w:val="11"/>
          <w:b/>
          <w:caps/>
          <w:sz w:val="24"/>
          <w:szCs w:val="24"/>
        </w:rPr>
        <w:lastRenderedPageBreak/>
        <w:t>ФОРМЫ ДЛЯ ЗАПОЛНЕНИЯ УЧАСТНИКАМИ ЗАКУПКИ</w:t>
      </w:r>
      <w:bookmarkEnd w:id="45"/>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bookmarkEnd w:id="48"/>
      <w:bookmarkEnd w:id="49"/>
      <w:bookmarkEnd w:id="50"/>
      <w:bookmarkEnd w:id="51"/>
      <w:bookmarkEnd w:id="52"/>
      <w:bookmarkEnd w:id="53"/>
      <w:bookmarkEnd w:id="54"/>
      <w:bookmarkEnd w:id="55"/>
      <w:bookmarkEnd w:id="56"/>
      <w:bookmarkEnd w:id="57"/>
    </w:p>
    <w:p w:rsidR="0026022F" w:rsidRPr="00B979BB" w:rsidRDefault="0026022F" w:rsidP="0026022F">
      <w:pPr>
        <w:ind w:firstLine="709"/>
        <w:jc w:val="center"/>
        <w:rPr>
          <w:b/>
        </w:rPr>
      </w:pPr>
      <w:bookmarkStart w:id="58" w:name="_Toc119343910"/>
    </w:p>
    <w:p w:rsidR="0026022F" w:rsidRPr="00B979BB" w:rsidRDefault="0026022F" w:rsidP="0026022F">
      <w:pPr>
        <w:jc w:val="center"/>
        <w:rPr>
          <w:b/>
        </w:rPr>
      </w:pPr>
      <w:r w:rsidRPr="00B979BB">
        <w:rPr>
          <w:b/>
        </w:rPr>
        <w:t>ОПИСЬ ДОКУМЕНТОВ,</w:t>
      </w:r>
      <w:bookmarkEnd w:id="58"/>
    </w:p>
    <w:p w:rsidR="0026022F" w:rsidRPr="00B979BB" w:rsidRDefault="0026022F" w:rsidP="0026022F">
      <w:pPr>
        <w:jc w:val="center"/>
      </w:pPr>
      <w:r w:rsidRPr="00B979BB">
        <w:t>представляемых для участия в закупке</w:t>
      </w:r>
    </w:p>
    <w:p w:rsidR="0026022F" w:rsidRPr="00B979BB" w:rsidRDefault="0026022F" w:rsidP="0026022F">
      <w:pPr>
        <w:jc w:val="center"/>
        <w:rPr>
          <w:i/>
        </w:rPr>
      </w:pPr>
      <w:r w:rsidRPr="00B979BB">
        <w:t>на право заключения договора на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Настоящим ____________________________________________ подтверждает, что для участия в</w:t>
      </w:r>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380"/>
        <w:gridCol w:w="5991"/>
        <w:gridCol w:w="1276"/>
        <w:gridCol w:w="1559"/>
      </w:tblGrid>
      <w:tr w:rsidR="0022491B" w:rsidRPr="00B979BB" w:rsidTr="00403C66">
        <w:trPr>
          <w:tblHeader/>
        </w:trPr>
        <w:tc>
          <w:tcPr>
            <w:tcW w:w="138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r w:rsidRPr="00B979BB">
              <w:rPr>
                <w:b/>
              </w:rPr>
              <w:t>Страни-цы</w:t>
            </w:r>
            <w:proofErr w:type="spellEnd"/>
            <w:r w:rsidRPr="00B979BB">
              <w:rPr>
                <w:b/>
              </w:rPr>
              <w:t xml:space="preserve"> </w:t>
            </w:r>
            <w:r w:rsidRPr="00B979BB">
              <w:rPr>
                <w:b/>
              </w:rPr>
              <w:br/>
              <w:t>с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r w:rsidRPr="00B979BB">
              <w:rPr>
                <w:b/>
              </w:rPr>
              <w:t>Количе-ство</w:t>
            </w:r>
            <w:proofErr w:type="spellEnd"/>
            <w:r w:rsidRPr="00B979BB">
              <w:rPr>
                <w:b/>
              </w:rPr>
              <w:t xml:space="preserve"> страниц</w:t>
            </w:r>
          </w:p>
        </w:tc>
      </w:tr>
      <w:tr w:rsidR="0022491B" w:rsidRPr="00B979BB" w:rsidTr="00403C66">
        <w:tc>
          <w:tcPr>
            <w:tcW w:w="10206"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B979BB">
        <w:rPr>
          <w:sz w:val="24"/>
          <w:szCs w:val="24"/>
        </w:rPr>
        <w:lastRenderedPageBreak/>
        <w:t>ЗАЯВКА НА УЧАСТИЕ В ЗАКУПКЕ</w:t>
      </w:r>
      <w:bookmarkEnd w:id="59"/>
      <w:bookmarkEnd w:id="60"/>
      <w:bookmarkEnd w:id="61"/>
      <w:bookmarkEnd w:id="62"/>
    </w:p>
    <w:p w:rsidR="0026022F" w:rsidRPr="00B979BB" w:rsidRDefault="0026022F" w:rsidP="0026022F">
      <w:pPr>
        <w:rPr>
          <w:i/>
        </w:rPr>
      </w:pPr>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Pr="00B979BB" w:rsidRDefault="008C5CC0" w:rsidP="008C5CC0">
      <w:pPr>
        <w:pStyle w:val="af4"/>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p w:rsidR="008C5CC0" w:rsidRDefault="008C5CC0" w:rsidP="008C5CC0">
      <w:pPr>
        <w:pStyle w:val="af4"/>
        <w:tabs>
          <w:tab w:val="left" w:pos="9639"/>
        </w:tabs>
        <w:ind w:firstLine="709"/>
        <w:rPr>
          <w:bCs/>
        </w:rPr>
      </w:pPr>
    </w:p>
    <w:p w:rsidR="0026022F" w:rsidRPr="00B979BB" w:rsidRDefault="0026022F" w:rsidP="0026022F">
      <w:pPr>
        <w:pStyle w:val="34"/>
        <w:ind w:firstLine="709"/>
        <w:jc w:val="center"/>
        <w:rPr>
          <w: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843"/>
        <w:gridCol w:w="1418"/>
        <w:gridCol w:w="2693"/>
        <w:gridCol w:w="2126"/>
      </w:tblGrid>
      <w:tr w:rsidR="0026022F" w:rsidRPr="00E36087" w:rsidTr="00CC5A38">
        <w:trPr>
          <w:cantSplit/>
        </w:trPr>
        <w:tc>
          <w:tcPr>
            <w:tcW w:w="567" w:type="dxa"/>
            <w:vAlign w:val="center"/>
          </w:tcPr>
          <w:p w:rsidR="0026022F" w:rsidRPr="00467039" w:rsidRDefault="0026022F" w:rsidP="00CC5A38">
            <w:pPr>
              <w:jc w:val="center"/>
              <w:rPr>
                <w:b/>
              </w:rPr>
            </w:pPr>
            <w:r w:rsidRPr="00467039">
              <w:rPr>
                <w:b/>
                <w:sz w:val="22"/>
                <w:szCs w:val="22"/>
              </w:rPr>
              <w:t xml:space="preserve">№ </w:t>
            </w:r>
            <w:proofErr w:type="spellStart"/>
            <w:r w:rsidRPr="00467039">
              <w:rPr>
                <w:b/>
                <w:sz w:val="22"/>
                <w:szCs w:val="22"/>
              </w:rPr>
              <w:t>п</w:t>
            </w:r>
            <w:proofErr w:type="spellEnd"/>
            <w:r w:rsidRPr="00467039">
              <w:rPr>
                <w:b/>
                <w:sz w:val="22"/>
                <w:szCs w:val="22"/>
              </w:rPr>
              <w:t>/</w:t>
            </w:r>
            <w:proofErr w:type="spellStart"/>
            <w:r w:rsidRPr="00467039">
              <w:rPr>
                <w:b/>
                <w:sz w:val="22"/>
                <w:szCs w:val="22"/>
              </w:rPr>
              <w:t>п</w:t>
            </w:r>
            <w:proofErr w:type="spellEnd"/>
          </w:p>
        </w:tc>
        <w:tc>
          <w:tcPr>
            <w:tcW w:w="1701" w:type="dxa"/>
            <w:vAlign w:val="center"/>
          </w:tcPr>
          <w:p w:rsidR="0026022F" w:rsidRPr="00467039" w:rsidRDefault="0026022F" w:rsidP="00CC5A38">
            <w:pPr>
              <w:jc w:val="center"/>
              <w:rPr>
                <w:b/>
              </w:rPr>
            </w:pPr>
            <w:r w:rsidRPr="00467039">
              <w:rPr>
                <w:b/>
                <w:sz w:val="22"/>
                <w:szCs w:val="22"/>
              </w:rPr>
              <w:t>Наименование критерия</w:t>
            </w:r>
          </w:p>
          <w:p w:rsidR="0026022F" w:rsidRPr="00467039" w:rsidRDefault="0026022F" w:rsidP="00CC5A38">
            <w:pPr>
              <w:jc w:val="center"/>
              <w:rPr>
                <w:b/>
              </w:rPr>
            </w:pPr>
          </w:p>
        </w:tc>
        <w:tc>
          <w:tcPr>
            <w:tcW w:w="1843" w:type="dxa"/>
            <w:vAlign w:val="center"/>
          </w:tcPr>
          <w:p w:rsidR="0026022F" w:rsidRPr="00467039" w:rsidRDefault="0026022F" w:rsidP="00CC5A38">
            <w:pPr>
              <w:jc w:val="center"/>
              <w:rPr>
                <w:b/>
              </w:rPr>
            </w:pPr>
            <w:r w:rsidRPr="00467039">
              <w:rPr>
                <w:b/>
                <w:sz w:val="22"/>
                <w:szCs w:val="22"/>
              </w:rPr>
              <w:t>Единица измерения</w:t>
            </w:r>
          </w:p>
        </w:tc>
        <w:tc>
          <w:tcPr>
            <w:tcW w:w="1418" w:type="dxa"/>
            <w:vAlign w:val="center"/>
          </w:tcPr>
          <w:p w:rsidR="0026022F" w:rsidRPr="00467039" w:rsidRDefault="0026022F" w:rsidP="00CC5A38">
            <w:pPr>
              <w:jc w:val="center"/>
              <w:rPr>
                <w:b/>
              </w:rPr>
            </w:pPr>
            <w:r w:rsidRPr="00467039">
              <w:rPr>
                <w:b/>
                <w:sz w:val="22"/>
                <w:szCs w:val="22"/>
              </w:rPr>
              <w:t>Значимость критерия</w:t>
            </w:r>
          </w:p>
        </w:tc>
        <w:tc>
          <w:tcPr>
            <w:tcW w:w="2693" w:type="dxa"/>
            <w:vAlign w:val="center"/>
          </w:tcPr>
          <w:p w:rsidR="0026022F" w:rsidRPr="00467039" w:rsidRDefault="0026022F" w:rsidP="00CC5A38">
            <w:pPr>
              <w:jc w:val="center"/>
              <w:rPr>
                <w:b/>
              </w:rPr>
            </w:pPr>
            <w:r w:rsidRPr="00467039">
              <w:rPr>
                <w:b/>
                <w:sz w:val="22"/>
                <w:szCs w:val="22"/>
              </w:rPr>
              <w:t>Предложение участника закупки</w:t>
            </w:r>
          </w:p>
          <w:p w:rsidR="0026022F" w:rsidRPr="00467039" w:rsidRDefault="0026022F" w:rsidP="00CC5A38">
            <w:pPr>
              <w:jc w:val="center"/>
              <w:rPr>
                <w:b/>
              </w:rPr>
            </w:pPr>
            <w:r w:rsidRPr="00467039">
              <w:rPr>
                <w:b/>
                <w:sz w:val="22"/>
                <w:szCs w:val="22"/>
              </w:rPr>
              <w:t>Значение</w:t>
            </w:r>
          </w:p>
          <w:p w:rsidR="0026022F" w:rsidRPr="00467039" w:rsidRDefault="0026022F" w:rsidP="00CC5A38">
            <w:pPr>
              <w:jc w:val="center"/>
              <w:rPr>
                <w:b/>
              </w:rPr>
            </w:pPr>
            <w:r w:rsidRPr="00467039">
              <w:rPr>
                <w:b/>
                <w:sz w:val="22"/>
                <w:szCs w:val="22"/>
              </w:rPr>
              <w:t>(цифрами и</w:t>
            </w:r>
          </w:p>
          <w:p w:rsidR="0026022F" w:rsidRPr="00467039" w:rsidRDefault="0026022F" w:rsidP="00CC5A38">
            <w:pPr>
              <w:jc w:val="center"/>
              <w:rPr>
                <w:b/>
              </w:rPr>
            </w:pPr>
            <w:r w:rsidRPr="00467039">
              <w:rPr>
                <w:b/>
                <w:sz w:val="22"/>
                <w:szCs w:val="22"/>
              </w:rPr>
              <w:t>прописью)</w:t>
            </w:r>
          </w:p>
        </w:tc>
        <w:tc>
          <w:tcPr>
            <w:tcW w:w="2126" w:type="dxa"/>
            <w:vAlign w:val="center"/>
          </w:tcPr>
          <w:p w:rsidR="0026022F" w:rsidRPr="00467039" w:rsidRDefault="0026022F" w:rsidP="00CC5A38">
            <w:pPr>
              <w:jc w:val="center"/>
              <w:rPr>
                <w:b/>
              </w:rPr>
            </w:pPr>
            <w:r w:rsidRPr="00467039">
              <w:rPr>
                <w:b/>
                <w:sz w:val="22"/>
                <w:szCs w:val="22"/>
              </w:rPr>
              <w:t>Примечание</w:t>
            </w:r>
          </w:p>
        </w:tc>
      </w:tr>
      <w:tr w:rsidR="0026022F" w:rsidRPr="00E36087" w:rsidTr="00CC5A38">
        <w:trPr>
          <w:cantSplit/>
          <w:trHeight w:val="1350"/>
        </w:trPr>
        <w:tc>
          <w:tcPr>
            <w:tcW w:w="567" w:type="dxa"/>
            <w:vAlign w:val="center"/>
          </w:tcPr>
          <w:p w:rsidR="0026022F" w:rsidRPr="001565ED" w:rsidRDefault="0026022F" w:rsidP="00CC5A38">
            <w:pPr>
              <w:jc w:val="center"/>
            </w:pPr>
            <w:r w:rsidRPr="001565ED">
              <w:t>1.</w:t>
            </w:r>
          </w:p>
        </w:tc>
        <w:tc>
          <w:tcPr>
            <w:tcW w:w="1701" w:type="dxa"/>
            <w:vAlign w:val="center"/>
          </w:tcPr>
          <w:p w:rsidR="0026022F" w:rsidRPr="001565ED" w:rsidRDefault="0026022F" w:rsidP="00CC5A38">
            <w:r w:rsidRPr="001565ED">
              <w:t>Цена договора</w:t>
            </w:r>
          </w:p>
          <w:p w:rsidR="0026022F" w:rsidRPr="001565ED" w:rsidRDefault="0026022F" w:rsidP="007D2239">
            <w:r w:rsidRPr="001565ED">
              <w:t>(</w:t>
            </w:r>
            <w:r w:rsidR="007D2239" w:rsidRPr="001565ED">
              <w:t>в т.ч.</w:t>
            </w:r>
            <w:r w:rsidRPr="001565ED">
              <w:t xml:space="preserve"> НДС)</w:t>
            </w:r>
          </w:p>
        </w:tc>
        <w:tc>
          <w:tcPr>
            <w:tcW w:w="1843" w:type="dxa"/>
            <w:vAlign w:val="center"/>
          </w:tcPr>
          <w:p w:rsidR="0026022F" w:rsidRPr="001565ED" w:rsidRDefault="007055E3" w:rsidP="00CC5A38">
            <w:pPr>
              <w:ind w:left="-57" w:right="-57"/>
              <w:jc w:val="center"/>
            </w:pPr>
            <w:r>
              <w:t>Доллар США</w:t>
            </w:r>
          </w:p>
        </w:tc>
        <w:tc>
          <w:tcPr>
            <w:tcW w:w="1418" w:type="dxa"/>
            <w:vAlign w:val="center"/>
          </w:tcPr>
          <w:p w:rsidR="0026022F" w:rsidRPr="001565ED" w:rsidRDefault="00793BAA" w:rsidP="00CC5A38">
            <w:pPr>
              <w:jc w:val="center"/>
            </w:pPr>
            <w:r w:rsidRPr="001565ED">
              <w:t>3</w:t>
            </w:r>
            <w:r w:rsidR="0026022F" w:rsidRPr="001565ED">
              <w:t>0 %</w:t>
            </w:r>
          </w:p>
        </w:tc>
        <w:tc>
          <w:tcPr>
            <w:tcW w:w="2693" w:type="dxa"/>
            <w:vAlign w:val="center"/>
          </w:tcPr>
          <w:p w:rsidR="0026022F" w:rsidRPr="001565ED" w:rsidRDefault="0026022F" w:rsidP="00CC5A38">
            <w:pPr>
              <w:jc w:val="center"/>
            </w:pPr>
          </w:p>
        </w:tc>
        <w:tc>
          <w:tcPr>
            <w:tcW w:w="2126" w:type="dxa"/>
            <w:vAlign w:val="center"/>
          </w:tcPr>
          <w:p w:rsidR="0026022F" w:rsidRPr="001565ED" w:rsidRDefault="0026022F" w:rsidP="007D2239">
            <w:pPr>
              <w:autoSpaceDE w:val="0"/>
              <w:autoSpaceDN w:val="0"/>
              <w:adjustRightInd w:val="0"/>
              <w:ind w:left="-57" w:right="-57"/>
            </w:pPr>
          </w:p>
        </w:tc>
      </w:tr>
      <w:tr w:rsidR="0026022F" w:rsidRPr="00E36087" w:rsidTr="00CC5A38">
        <w:trPr>
          <w:cantSplit/>
          <w:trHeight w:val="689"/>
        </w:trPr>
        <w:tc>
          <w:tcPr>
            <w:tcW w:w="567" w:type="dxa"/>
            <w:vAlign w:val="center"/>
          </w:tcPr>
          <w:p w:rsidR="0026022F" w:rsidRPr="001565ED" w:rsidRDefault="0026022F" w:rsidP="00CC5A38">
            <w:pPr>
              <w:jc w:val="center"/>
            </w:pPr>
            <w:r w:rsidRPr="001565ED">
              <w:lastRenderedPageBreak/>
              <w:t>2.</w:t>
            </w:r>
          </w:p>
        </w:tc>
        <w:tc>
          <w:tcPr>
            <w:tcW w:w="1701" w:type="dxa"/>
            <w:vAlign w:val="center"/>
          </w:tcPr>
          <w:p w:rsidR="0026022F" w:rsidRPr="001565ED" w:rsidRDefault="0026022F" w:rsidP="00CC5A38">
            <w:pPr>
              <w:ind w:left="-57" w:right="-57"/>
            </w:pPr>
            <w:r w:rsidRPr="001565ED">
              <w:rPr>
                <w:spacing w:val="-6"/>
              </w:rPr>
              <w:t>Квалификация</w:t>
            </w:r>
            <w:r w:rsidRPr="001565ED">
              <w:t xml:space="preserve"> участника запроса предложения при размещении заказа на выполнение работ, оказание услуг</w:t>
            </w:r>
          </w:p>
        </w:tc>
        <w:tc>
          <w:tcPr>
            <w:tcW w:w="1843" w:type="dxa"/>
            <w:vAlign w:val="center"/>
          </w:tcPr>
          <w:p w:rsidR="0026022F" w:rsidRPr="001565ED" w:rsidRDefault="008E2E2E" w:rsidP="00CC5A38">
            <w:pPr>
              <w:jc w:val="center"/>
            </w:pPr>
            <w:r w:rsidRPr="008E2E2E">
              <w:t>См. ниже</w:t>
            </w:r>
          </w:p>
        </w:tc>
        <w:tc>
          <w:tcPr>
            <w:tcW w:w="1418" w:type="dxa"/>
            <w:vAlign w:val="center"/>
          </w:tcPr>
          <w:p w:rsidR="0026022F" w:rsidRPr="001565ED" w:rsidRDefault="00793BAA" w:rsidP="00CC5A38">
            <w:pPr>
              <w:jc w:val="center"/>
            </w:pPr>
            <w:r w:rsidRPr="001565ED">
              <w:t>7</w:t>
            </w:r>
            <w:r w:rsidR="0026022F" w:rsidRPr="001565ED">
              <w:t>0 %</w:t>
            </w:r>
          </w:p>
        </w:tc>
        <w:tc>
          <w:tcPr>
            <w:tcW w:w="2693" w:type="dxa"/>
            <w:vAlign w:val="center"/>
          </w:tcPr>
          <w:p w:rsidR="0026022F" w:rsidRPr="001565ED" w:rsidRDefault="0026022F" w:rsidP="00CC5A38">
            <w:pPr>
              <w:jc w:val="center"/>
            </w:pPr>
          </w:p>
        </w:tc>
        <w:tc>
          <w:tcPr>
            <w:tcW w:w="2126" w:type="dxa"/>
            <w:vAlign w:val="center"/>
          </w:tcPr>
          <w:p w:rsidR="0026022F" w:rsidRPr="001565ED" w:rsidRDefault="0026022F" w:rsidP="00CC5A38"/>
          <w:p w:rsidR="0026022F" w:rsidRPr="001565ED" w:rsidRDefault="008B3CF0" w:rsidP="00CC5A38">
            <w:r w:rsidRPr="001565ED">
              <w:t>См. ниже</w:t>
            </w:r>
          </w:p>
          <w:p w:rsidR="0026022F" w:rsidRPr="001565ED" w:rsidRDefault="0026022F" w:rsidP="00CC5A38"/>
        </w:tc>
      </w:tr>
    </w:tbl>
    <w:p w:rsidR="00485B90" w:rsidRDefault="00485B90" w:rsidP="001549D6">
      <w:pPr>
        <w:tabs>
          <w:tab w:val="left" w:pos="9639"/>
        </w:tabs>
        <w:rPr>
          <w:b/>
        </w:rPr>
      </w:pPr>
    </w:p>
    <w:p w:rsidR="00485B90" w:rsidRDefault="00485B90" w:rsidP="001549D6">
      <w:pPr>
        <w:tabs>
          <w:tab w:val="left" w:pos="9639"/>
        </w:tabs>
        <w:rPr>
          <w:b/>
        </w:rPr>
      </w:pPr>
    </w:p>
    <w:p w:rsidR="001549D6" w:rsidRDefault="001549D6" w:rsidP="001549D6">
      <w:pPr>
        <w:tabs>
          <w:tab w:val="left" w:pos="9639"/>
        </w:tabs>
        <w:rPr>
          <w:b/>
        </w:rPr>
      </w:pPr>
      <w:r w:rsidRPr="00FF355F">
        <w:rPr>
          <w:b/>
        </w:rPr>
        <w:t>Предложение участника по критерию № 1 «Цена договора»:</w:t>
      </w:r>
    </w:p>
    <w:p w:rsidR="001549D6" w:rsidRPr="00CA6B75" w:rsidRDefault="001549D6" w:rsidP="001549D6">
      <w:pPr>
        <w:tabs>
          <w:tab w:val="left" w:pos="9639"/>
        </w:tabs>
        <w:rPr>
          <w:b/>
          <w:u w:val="single"/>
        </w:rPr>
      </w:pPr>
      <w:r w:rsidRPr="00CA6B75">
        <w:rPr>
          <w:b/>
          <w:u w:val="single"/>
        </w:rPr>
        <w:t>В Таблице № 2 указать предложение участника по цене за единицу товара (работы, услуги).</w:t>
      </w:r>
    </w:p>
    <w:p w:rsidR="0026022F" w:rsidRDefault="0026022F" w:rsidP="0026022F"/>
    <w:p w:rsidR="00485B90" w:rsidRPr="008E2E2E" w:rsidRDefault="008E2E2E" w:rsidP="008E2E2E">
      <w:pPr>
        <w:jc w:val="both"/>
        <w:rPr>
          <w:b/>
          <w:u w:val="single"/>
        </w:rPr>
      </w:pPr>
      <w:r w:rsidRPr="008E2E2E">
        <w:rPr>
          <w:b/>
          <w:u w:val="single"/>
        </w:rPr>
        <w:t>Предложенная участником ц</w:t>
      </w:r>
      <w:r>
        <w:rPr>
          <w:b/>
          <w:u w:val="single"/>
        </w:rPr>
        <w:t>ена за единицу Услуги</w:t>
      </w:r>
      <w:r w:rsidRPr="008E2E2E">
        <w:rPr>
          <w:b/>
          <w:u w:val="single"/>
        </w:rPr>
        <w:t xml:space="preserve"> не должна превышать её начальную (максимальную) цену, указанную в таблице № 2.</w:t>
      </w:r>
    </w:p>
    <w:p w:rsidR="008E2E2E" w:rsidRDefault="008E2E2E" w:rsidP="0026022F"/>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4491"/>
        <w:gridCol w:w="1869"/>
        <w:gridCol w:w="1399"/>
        <w:gridCol w:w="2123"/>
      </w:tblGrid>
      <w:tr w:rsidR="005E6241" w:rsidRPr="007055E3" w:rsidTr="001549D6">
        <w:tc>
          <w:tcPr>
            <w:tcW w:w="224" w:type="pct"/>
          </w:tcPr>
          <w:p w:rsidR="005E6241" w:rsidRPr="001549D6" w:rsidRDefault="005E6241" w:rsidP="005E6241">
            <w:pPr>
              <w:jc w:val="center"/>
              <w:rPr>
                <w:b/>
              </w:rPr>
            </w:pPr>
            <w:r w:rsidRPr="001549D6">
              <w:rPr>
                <w:b/>
              </w:rPr>
              <w:t xml:space="preserve">№  </w:t>
            </w:r>
          </w:p>
        </w:tc>
        <w:tc>
          <w:tcPr>
            <w:tcW w:w="2170" w:type="pct"/>
          </w:tcPr>
          <w:p w:rsidR="005E6241" w:rsidRPr="001549D6" w:rsidRDefault="005E6241" w:rsidP="005E6241">
            <w:pPr>
              <w:ind w:right="71"/>
              <w:jc w:val="center"/>
              <w:rPr>
                <w:b/>
              </w:rPr>
            </w:pPr>
            <w:r w:rsidRPr="001549D6">
              <w:rPr>
                <w:b/>
              </w:rPr>
              <w:t>Наименование Продукции</w:t>
            </w:r>
          </w:p>
          <w:p w:rsidR="005E6241" w:rsidRPr="001549D6" w:rsidRDefault="005E6241" w:rsidP="005E6241">
            <w:pPr>
              <w:ind w:right="71"/>
              <w:jc w:val="center"/>
              <w:rPr>
                <w:b/>
              </w:rPr>
            </w:pPr>
          </w:p>
        </w:tc>
        <w:tc>
          <w:tcPr>
            <w:tcW w:w="903" w:type="pct"/>
          </w:tcPr>
          <w:p w:rsidR="005E6241" w:rsidRPr="001549D6" w:rsidRDefault="00500D2C" w:rsidP="005E6241">
            <w:pPr>
              <w:ind w:right="71"/>
              <w:jc w:val="center"/>
              <w:rPr>
                <w:b/>
              </w:rPr>
            </w:pPr>
            <w:r>
              <w:rPr>
                <w:b/>
              </w:rPr>
              <w:t>Единица</w:t>
            </w:r>
            <w:r w:rsidR="005E6241" w:rsidRPr="001549D6">
              <w:rPr>
                <w:b/>
              </w:rPr>
              <w:t xml:space="preserve"> услуг</w:t>
            </w:r>
            <w:r>
              <w:rPr>
                <w:b/>
              </w:rPr>
              <w:t>и</w:t>
            </w:r>
          </w:p>
        </w:tc>
        <w:tc>
          <w:tcPr>
            <w:tcW w:w="676" w:type="pct"/>
          </w:tcPr>
          <w:p w:rsidR="005E6241" w:rsidRPr="001549D6" w:rsidRDefault="001549D6" w:rsidP="00F741DE">
            <w:pPr>
              <w:ind w:right="71"/>
              <w:jc w:val="center"/>
              <w:rPr>
                <w:b/>
              </w:rPr>
            </w:pPr>
            <w:r w:rsidRPr="003D3D1A">
              <w:rPr>
                <w:b/>
                <w:sz w:val="20"/>
                <w:szCs w:val="20"/>
              </w:rPr>
              <w:t>Начальная максимальная цена за  единицу</w:t>
            </w:r>
            <w:r w:rsidR="00F741DE">
              <w:rPr>
                <w:b/>
                <w:sz w:val="20"/>
                <w:szCs w:val="20"/>
              </w:rPr>
              <w:t xml:space="preserve"> услуги, доллар США</w:t>
            </w:r>
          </w:p>
        </w:tc>
        <w:tc>
          <w:tcPr>
            <w:tcW w:w="1026" w:type="pct"/>
          </w:tcPr>
          <w:p w:rsidR="005E6241" w:rsidRPr="00F741DE" w:rsidRDefault="005E6241" w:rsidP="00F741DE">
            <w:pPr>
              <w:spacing w:before="120"/>
              <w:jc w:val="center"/>
              <w:rPr>
                <w:b/>
              </w:rPr>
            </w:pPr>
            <w:r w:rsidRPr="008B3CF0">
              <w:rPr>
                <w:b/>
                <w:sz w:val="22"/>
                <w:szCs w:val="22"/>
              </w:rPr>
              <w:t>Предложение участника закупки</w:t>
            </w:r>
            <w:r w:rsidR="00F741DE">
              <w:rPr>
                <w:b/>
                <w:sz w:val="22"/>
                <w:szCs w:val="22"/>
              </w:rPr>
              <w:t xml:space="preserve"> за единицу услуги Значение, доллар США</w:t>
            </w:r>
          </w:p>
        </w:tc>
      </w:tr>
      <w:tr w:rsidR="005E6241" w:rsidRPr="007055E3" w:rsidTr="001549D6">
        <w:trPr>
          <w:trHeight w:val="913"/>
        </w:trPr>
        <w:tc>
          <w:tcPr>
            <w:tcW w:w="224" w:type="pct"/>
          </w:tcPr>
          <w:p w:rsidR="005E6241" w:rsidRPr="007055E3" w:rsidRDefault="005E6241" w:rsidP="005E6241">
            <w:pPr>
              <w:ind w:right="-60"/>
            </w:pPr>
            <w:r w:rsidRPr="007055E3">
              <w:t>1.</w:t>
            </w:r>
          </w:p>
        </w:tc>
        <w:tc>
          <w:tcPr>
            <w:tcW w:w="2170" w:type="pct"/>
          </w:tcPr>
          <w:p w:rsidR="005E6241" w:rsidRPr="007055E3" w:rsidRDefault="004F4301" w:rsidP="005E6241">
            <w:pPr>
              <w:ind w:right="71"/>
            </w:pPr>
            <w:proofErr w:type="spellStart"/>
            <w:r>
              <w:t>Сульфацил-натрия</w:t>
            </w:r>
            <w:proofErr w:type="spellEnd"/>
            <w:r>
              <w:t xml:space="preserve"> капли глазные 20%, </w:t>
            </w:r>
            <w:proofErr w:type="spellStart"/>
            <w:proofErr w:type="gramStart"/>
            <w:r>
              <w:t>тюбик-капельницы</w:t>
            </w:r>
            <w:proofErr w:type="spellEnd"/>
            <w:proofErr w:type="gramEnd"/>
            <w:r>
              <w:t xml:space="preserve"> 1,5 мл №2, </w:t>
            </w:r>
            <w:proofErr w:type="spellStart"/>
            <w:r>
              <w:t>флакон-капельницы</w:t>
            </w:r>
            <w:proofErr w:type="spellEnd"/>
            <w:r>
              <w:t xml:space="preserve"> 5 мл №1</w:t>
            </w:r>
          </w:p>
        </w:tc>
        <w:tc>
          <w:tcPr>
            <w:tcW w:w="903" w:type="pct"/>
          </w:tcPr>
          <w:p w:rsidR="005E6241" w:rsidRPr="007055E3" w:rsidRDefault="005E6241" w:rsidP="005E6241">
            <w:pPr>
              <w:ind w:right="71"/>
              <w:rPr>
                <w:highlight w:val="yellow"/>
              </w:rPr>
            </w:pPr>
            <w:r w:rsidRPr="007055E3">
              <w:t>Регистрация</w:t>
            </w:r>
          </w:p>
        </w:tc>
        <w:tc>
          <w:tcPr>
            <w:tcW w:w="676" w:type="pct"/>
          </w:tcPr>
          <w:p w:rsidR="005E6241" w:rsidRPr="007055E3" w:rsidRDefault="004F4301" w:rsidP="005E6241">
            <w:pPr>
              <w:ind w:right="71"/>
              <w:jc w:val="center"/>
            </w:pPr>
            <w:r>
              <w:t>8090,00</w:t>
            </w:r>
          </w:p>
        </w:tc>
        <w:tc>
          <w:tcPr>
            <w:tcW w:w="1026" w:type="pct"/>
          </w:tcPr>
          <w:p w:rsidR="005E6241" w:rsidRPr="007055E3" w:rsidRDefault="005E6241" w:rsidP="005E6241">
            <w:pPr>
              <w:ind w:right="71"/>
              <w:jc w:val="center"/>
            </w:pPr>
          </w:p>
        </w:tc>
      </w:tr>
      <w:tr w:rsidR="005E6241" w:rsidRPr="007055E3" w:rsidTr="001549D6">
        <w:trPr>
          <w:trHeight w:val="649"/>
        </w:trPr>
        <w:tc>
          <w:tcPr>
            <w:tcW w:w="224" w:type="pct"/>
          </w:tcPr>
          <w:p w:rsidR="005E6241" w:rsidRPr="007055E3" w:rsidRDefault="005E6241" w:rsidP="005E6241">
            <w:pPr>
              <w:ind w:right="-60"/>
            </w:pPr>
            <w:r w:rsidRPr="007055E3">
              <w:t>2.</w:t>
            </w:r>
          </w:p>
        </w:tc>
        <w:tc>
          <w:tcPr>
            <w:tcW w:w="2170" w:type="pct"/>
          </w:tcPr>
          <w:p w:rsidR="005E6241" w:rsidRPr="007055E3" w:rsidRDefault="005E6241" w:rsidP="005E6241">
            <w:pPr>
              <w:ind w:right="71"/>
            </w:pPr>
            <w:proofErr w:type="spellStart"/>
            <w:r w:rsidRPr="007055E3">
              <w:t>Нафтизин</w:t>
            </w:r>
            <w:proofErr w:type="spellEnd"/>
            <w:r w:rsidRPr="007055E3">
              <w:t xml:space="preserve"> капли назальные 0,1 % </w:t>
            </w:r>
            <w:proofErr w:type="spellStart"/>
            <w:proofErr w:type="gramStart"/>
            <w:r w:rsidRPr="007055E3">
              <w:t>флакон-капельницы</w:t>
            </w:r>
            <w:proofErr w:type="spellEnd"/>
            <w:proofErr w:type="gramEnd"/>
            <w:r w:rsidRPr="007055E3">
              <w:t xml:space="preserve"> 10 мл №1</w:t>
            </w:r>
          </w:p>
        </w:tc>
        <w:tc>
          <w:tcPr>
            <w:tcW w:w="903" w:type="pct"/>
          </w:tcPr>
          <w:p w:rsidR="005E6241" w:rsidRPr="007055E3" w:rsidRDefault="005E6241" w:rsidP="005E6241">
            <w:pPr>
              <w:ind w:right="71"/>
            </w:pPr>
            <w:r w:rsidRPr="007055E3">
              <w:t>Регистрация</w:t>
            </w:r>
          </w:p>
        </w:tc>
        <w:tc>
          <w:tcPr>
            <w:tcW w:w="676" w:type="pct"/>
          </w:tcPr>
          <w:p w:rsidR="005E6241" w:rsidRPr="007055E3" w:rsidRDefault="004F4301" w:rsidP="005E6241">
            <w:pPr>
              <w:ind w:right="71"/>
              <w:jc w:val="center"/>
            </w:pPr>
            <w:r>
              <w:t>8049,00</w:t>
            </w:r>
          </w:p>
        </w:tc>
        <w:tc>
          <w:tcPr>
            <w:tcW w:w="1026" w:type="pct"/>
          </w:tcPr>
          <w:p w:rsidR="005E6241" w:rsidRPr="007055E3" w:rsidRDefault="005E6241" w:rsidP="005E6241">
            <w:pPr>
              <w:ind w:right="71"/>
              <w:jc w:val="center"/>
            </w:pPr>
          </w:p>
        </w:tc>
      </w:tr>
      <w:tr w:rsidR="005E6241" w:rsidRPr="007055E3" w:rsidTr="001549D6">
        <w:trPr>
          <w:trHeight w:val="649"/>
        </w:trPr>
        <w:tc>
          <w:tcPr>
            <w:tcW w:w="224" w:type="pct"/>
          </w:tcPr>
          <w:p w:rsidR="005E6241" w:rsidRPr="007055E3" w:rsidRDefault="005E6241" w:rsidP="005E6241">
            <w:pPr>
              <w:ind w:right="-60"/>
            </w:pPr>
            <w:r w:rsidRPr="007055E3">
              <w:t>3.</w:t>
            </w:r>
          </w:p>
        </w:tc>
        <w:tc>
          <w:tcPr>
            <w:tcW w:w="2170" w:type="pct"/>
          </w:tcPr>
          <w:p w:rsidR="005E6241" w:rsidRPr="007055E3" w:rsidRDefault="005E6241" w:rsidP="005E6241">
            <w:pPr>
              <w:ind w:right="71"/>
            </w:pPr>
            <w:proofErr w:type="spellStart"/>
            <w:r w:rsidRPr="007055E3">
              <w:t>Фенибут</w:t>
            </w:r>
            <w:proofErr w:type="spellEnd"/>
            <w:r w:rsidRPr="007055E3">
              <w:t xml:space="preserve"> таблетки 250 мг №20</w:t>
            </w:r>
          </w:p>
        </w:tc>
        <w:tc>
          <w:tcPr>
            <w:tcW w:w="903" w:type="pct"/>
          </w:tcPr>
          <w:p w:rsidR="005E6241" w:rsidRPr="007055E3" w:rsidRDefault="005E6241" w:rsidP="005E6241">
            <w:pPr>
              <w:ind w:right="71"/>
            </w:pPr>
            <w:r w:rsidRPr="007055E3">
              <w:t>Регистрация</w:t>
            </w:r>
          </w:p>
        </w:tc>
        <w:tc>
          <w:tcPr>
            <w:tcW w:w="676" w:type="pct"/>
          </w:tcPr>
          <w:p w:rsidR="005E6241" w:rsidRPr="007055E3" w:rsidRDefault="004F4301" w:rsidP="005E6241">
            <w:pPr>
              <w:ind w:right="71"/>
              <w:jc w:val="center"/>
            </w:pPr>
            <w:r>
              <w:t>8049,00</w:t>
            </w:r>
          </w:p>
        </w:tc>
        <w:tc>
          <w:tcPr>
            <w:tcW w:w="1026" w:type="pct"/>
          </w:tcPr>
          <w:p w:rsidR="005E6241" w:rsidRPr="007055E3" w:rsidRDefault="005E6241" w:rsidP="005E6241">
            <w:pPr>
              <w:ind w:right="71"/>
              <w:jc w:val="center"/>
            </w:pPr>
          </w:p>
        </w:tc>
      </w:tr>
      <w:tr w:rsidR="005E6241" w:rsidRPr="007055E3" w:rsidTr="001549D6">
        <w:trPr>
          <w:trHeight w:val="531"/>
        </w:trPr>
        <w:tc>
          <w:tcPr>
            <w:tcW w:w="2394" w:type="pct"/>
            <w:gridSpan w:val="2"/>
          </w:tcPr>
          <w:p w:rsidR="005E6241" w:rsidRPr="007055E3" w:rsidRDefault="005E6241" w:rsidP="005E6241">
            <w:pPr>
              <w:ind w:right="71"/>
            </w:pPr>
            <w:r w:rsidRPr="007055E3">
              <w:t>ИТОГО: 3 позиции</w:t>
            </w:r>
          </w:p>
        </w:tc>
        <w:tc>
          <w:tcPr>
            <w:tcW w:w="903" w:type="pct"/>
          </w:tcPr>
          <w:p w:rsidR="005E6241" w:rsidRPr="007055E3" w:rsidRDefault="005E6241" w:rsidP="005E6241">
            <w:pPr>
              <w:ind w:right="71"/>
              <w:jc w:val="center"/>
            </w:pPr>
          </w:p>
        </w:tc>
        <w:tc>
          <w:tcPr>
            <w:tcW w:w="676" w:type="pct"/>
          </w:tcPr>
          <w:p w:rsidR="005E6241" w:rsidRPr="007055E3" w:rsidRDefault="004F4301" w:rsidP="005E6241">
            <w:pPr>
              <w:ind w:right="71"/>
              <w:jc w:val="center"/>
            </w:pPr>
            <w:r>
              <w:t>24188,00</w:t>
            </w:r>
          </w:p>
        </w:tc>
        <w:tc>
          <w:tcPr>
            <w:tcW w:w="1026" w:type="pct"/>
          </w:tcPr>
          <w:p w:rsidR="005E6241" w:rsidRPr="007055E3" w:rsidRDefault="005E6241" w:rsidP="005E6241">
            <w:pPr>
              <w:ind w:right="71"/>
              <w:jc w:val="center"/>
            </w:pPr>
          </w:p>
        </w:tc>
      </w:tr>
    </w:tbl>
    <w:p w:rsidR="005E6241" w:rsidRDefault="005E6241" w:rsidP="0026022F"/>
    <w:p w:rsidR="00485B90" w:rsidRDefault="00485B90" w:rsidP="0026022F"/>
    <w:p w:rsidR="0026022F" w:rsidRPr="00961BD1" w:rsidRDefault="0026022F" w:rsidP="0026022F">
      <w:pPr>
        <w:rPr>
          <w:b/>
        </w:rPr>
      </w:pPr>
      <w:r w:rsidRPr="00961BD1">
        <w:rPr>
          <w:b/>
        </w:rPr>
        <w:t>Показатели критерия № 2 - квалификация участника запроса предложений</w:t>
      </w:r>
      <w:r w:rsidR="008C5CC0" w:rsidRPr="00961BD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921"/>
        <w:gridCol w:w="2189"/>
        <w:gridCol w:w="1437"/>
        <w:gridCol w:w="1607"/>
        <w:gridCol w:w="2730"/>
      </w:tblGrid>
      <w:tr w:rsidR="00485B90" w:rsidRPr="0022491B" w:rsidTr="00485B90">
        <w:trPr>
          <w:trHeight w:val="1060"/>
          <w:tblHeader/>
        </w:trPr>
        <w:tc>
          <w:tcPr>
            <w:tcW w:w="0" w:type="auto"/>
            <w:vAlign w:val="center"/>
          </w:tcPr>
          <w:p w:rsidR="00485B90" w:rsidRPr="003B2FE7" w:rsidRDefault="00485B90" w:rsidP="008E2E2E">
            <w:pPr>
              <w:spacing w:before="120"/>
              <w:jc w:val="center"/>
              <w:rPr>
                <w:b/>
              </w:rPr>
            </w:pPr>
            <w:r w:rsidRPr="003B2FE7">
              <w:rPr>
                <w:b/>
                <w:sz w:val="22"/>
                <w:szCs w:val="22"/>
              </w:rPr>
              <w:t>№</w:t>
            </w:r>
            <w:r>
              <w:rPr>
                <w:b/>
                <w:sz w:val="22"/>
                <w:szCs w:val="22"/>
              </w:rPr>
              <w:t xml:space="preserve"> </w:t>
            </w:r>
            <w:proofErr w:type="spellStart"/>
            <w:proofErr w:type="gramStart"/>
            <w:r w:rsidRPr="003B2FE7">
              <w:rPr>
                <w:b/>
                <w:sz w:val="22"/>
                <w:szCs w:val="22"/>
              </w:rPr>
              <w:t>п</w:t>
            </w:r>
            <w:proofErr w:type="spellEnd"/>
            <w:proofErr w:type="gramEnd"/>
            <w:r w:rsidRPr="003B2FE7">
              <w:rPr>
                <w:b/>
                <w:sz w:val="22"/>
                <w:szCs w:val="22"/>
              </w:rPr>
              <w:t>/</w:t>
            </w:r>
            <w:proofErr w:type="spellStart"/>
            <w:r w:rsidRPr="003B2FE7">
              <w:rPr>
                <w:b/>
                <w:sz w:val="22"/>
                <w:szCs w:val="22"/>
              </w:rPr>
              <w:t>п</w:t>
            </w:r>
            <w:proofErr w:type="spellEnd"/>
          </w:p>
        </w:tc>
        <w:tc>
          <w:tcPr>
            <w:tcW w:w="0" w:type="auto"/>
            <w:vAlign w:val="center"/>
          </w:tcPr>
          <w:p w:rsidR="00485B90" w:rsidRPr="003B2FE7" w:rsidRDefault="00485B90" w:rsidP="008E2E2E">
            <w:pPr>
              <w:spacing w:before="120"/>
              <w:ind w:left="32"/>
              <w:jc w:val="center"/>
              <w:rPr>
                <w:b/>
              </w:rPr>
            </w:pPr>
            <w:r w:rsidRPr="003B2FE7">
              <w:rPr>
                <w:b/>
                <w:sz w:val="22"/>
                <w:szCs w:val="22"/>
              </w:rPr>
              <w:t>Наименование показателя</w:t>
            </w:r>
          </w:p>
        </w:tc>
        <w:tc>
          <w:tcPr>
            <w:tcW w:w="0" w:type="auto"/>
            <w:vAlign w:val="center"/>
          </w:tcPr>
          <w:p w:rsidR="00485B90" w:rsidRPr="003B2FE7" w:rsidRDefault="00485B90" w:rsidP="008E2E2E">
            <w:pPr>
              <w:spacing w:before="120"/>
              <w:jc w:val="center"/>
              <w:rPr>
                <w:b/>
              </w:rPr>
            </w:pPr>
            <w:r w:rsidRPr="003B2FE7">
              <w:rPr>
                <w:b/>
                <w:sz w:val="22"/>
                <w:szCs w:val="22"/>
              </w:rPr>
              <w:t>Единица измерения</w:t>
            </w:r>
          </w:p>
        </w:tc>
        <w:tc>
          <w:tcPr>
            <w:tcW w:w="0" w:type="auto"/>
            <w:vAlign w:val="center"/>
          </w:tcPr>
          <w:p w:rsidR="00485B90" w:rsidRPr="003B2FE7" w:rsidRDefault="00485B90" w:rsidP="008E2E2E">
            <w:pPr>
              <w:spacing w:before="120"/>
              <w:jc w:val="center"/>
              <w:rPr>
                <w:b/>
              </w:rPr>
            </w:pPr>
            <w:r w:rsidRPr="003B2FE7">
              <w:rPr>
                <w:b/>
                <w:sz w:val="22"/>
                <w:szCs w:val="22"/>
              </w:rPr>
              <w:t>Значимость показателя</w:t>
            </w:r>
          </w:p>
        </w:tc>
        <w:tc>
          <w:tcPr>
            <w:tcW w:w="0" w:type="auto"/>
          </w:tcPr>
          <w:p w:rsidR="00485B90" w:rsidRPr="008B3CF0" w:rsidRDefault="00485B90" w:rsidP="00C96BC4">
            <w:pPr>
              <w:jc w:val="center"/>
              <w:rPr>
                <w:b/>
              </w:rPr>
            </w:pPr>
            <w:r w:rsidRPr="008B3CF0">
              <w:rPr>
                <w:b/>
                <w:sz w:val="22"/>
                <w:szCs w:val="22"/>
              </w:rPr>
              <w:t>Предложение участника закупки</w:t>
            </w:r>
          </w:p>
          <w:p w:rsidR="00485B90" w:rsidRPr="008B3CF0" w:rsidRDefault="00485B90" w:rsidP="00C96BC4">
            <w:pPr>
              <w:jc w:val="center"/>
              <w:rPr>
                <w:b/>
              </w:rPr>
            </w:pPr>
            <w:r w:rsidRPr="008B3CF0">
              <w:rPr>
                <w:b/>
                <w:sz w:val="22"/>
                <w:szCs w:val="22"/>
              </w:rPr>
              <w:t>Значение</w:t>
            </w:r>
          </w:p>
          <w:p w:rsidR="00485B90" w:rsidRPr="008B3CF0" w:rsidRDefault="00485B90" w:rsidP="00C96BC4">
            <w:pPr>
              <w:jc w:val="center"/>
              <w:rPr>
                <w:b/>
              </w:rPr>
            </w:pPr>
            <w:proofErr w:type="gramStart"/>
            <w:r w:rsidRPr="008B3CF0">
              <w:rPr>
                <w:b/>
                <w:sz w:val="22"/>
                <w:szCs w:val="22"/>
              </w:rPr>
              <w:t>(цифрами и</w:t>
            </w:r>
            <w:proofErr w:type="gramEnd"/>
          </w:p>
          <w:p w:rsidR="00485B90" w:rsidRPr="003B2FE7" w:rsidRDefault="00485B90" w:rsidP="00C96BC4">
            <w:pPr>
              <w:jc w:val="center"/>
              <w:rPr>
                <w:b/>
              </w:rPr>
            </w:pPr>
            <w:r w:rsidRPr="008B3CF0">
              <w:rPr>
                <w:b/>
                <w:sz w:val="22"/>
                <w:szCs w:val="22"/>
              </w:rPr>
              <w:t>прописью)</w:t>
            </w:r>
          </w:p>
        </w:tc>
        <w:tc>
          <w:tcPr>
            <w:tcW w:w="0" w:type="auto"/>
            <w:vAlign w:val="center"/>
          </w:tcPr>
          <w:p w:rsidR="00485B90" w:rsidRPr="003B2FE7" w:rsidRDefault="00485B90" w:rsidP="008E2E2E">
            <w:pPr>
              <w:spacing w:before="120"/>
              <w:jc w:val="center"/>
              <w:rPr>
                <w:b/>
              </w:rPr>
            </w:pPr>
            <w:r w:rsidRPr="003B2FE7">
              <w:rPr>
                <w:b/>
                <w:sz w:val="22"/>
                <w:szCs w:val="22"/>
              </w:rPr>
              <w:t>Примечание</w:t>
            </w:r>
          </w:p>
        </w:tc>
      </w:tr>
      <w:tr w:rsidR="00485B90" w:rsidRPr="0022491B" w:rsidTr="00485B90">
        <w:trPr>
          <w:cantSplit/>
          <w:trHeight w:val="827"/>
          <w:tblHeader/>
        </w:trPr>
        <w:tc>
          <w:tcPr>
            <w:tcW w:w="0" w:type="auto"/>
            <w:vMerge w:val="restart"/>
            <w:vAlign w:val="center"/>
          </w:tcPr>
          <w:p w:rsidR="00485B90" w:rsidRPr="00C10C9A" w:rsidRDefault="00485B90" w:rsidP="008E2E2E">
            <w:pPr>
              <w:spacing w:before="120"/>
              <w:jc w:val="center"/>
            </w:pPr>
            <w:r w:rsidRPr="00C10C9A">
              <w:rPr>
                <w:sz w:val="22"/>
                <w:szCs w:val="22"/>
              </w:rPr>
              <w:t>1.</w:t>
            </w:r>
          </w:p>
        </w:tc>
        <w:tc>
          <w:tcPr>
            <w:tcW w:w="0" w:type="auto"/>
            <w:vMerge w:val="restart"/>
            <w:vAlign w:val="center"/>
          </w:tcPr>
          <w:p w:rsidR="00485B90" w:rsidRPr="003B2FE7" w:rsidRDefault="00485B90" w:rsidP="008E2E2E">
            <w:pPr>
              <w:ind w:left="32"/>
            </w:pPr>
            <w:r w:rsidRPr="003B2FE7">
              <w:rPr>
                <w:sz w:val="22"/>
                <w:szCs w:val="22"/>
              </w:rPr>
              <w:t>Опыт работы (пребывание на рынке)</w:t>
            </w:r>
          </w:p>
        </w:tc>
        <w:tc>
          <w:tcPr>
            <w:tcW w:w="0" w:type="auto"/>
            <w:vMerge w:val="restart"/>
            <w:vAlign w:val="center"/>
          </w:tcPr>
          <w:p w:rsidR="00485B90" w:rsidRPr="003B2FE7" w:rsidRDefault="00485B90" w:rsidP="008E2E2E">
            <w:pPr>
              <w:jc w:val="center"/>
            </w:pPr>
            <w:r>
              <w:rPr>
                <w:sz w:val="22"/>
                <w:szCs w:val="22"/>
              </w:rPr>
              <w:t>Полных лет</w:t>
            </w:r>
          </w:p>
        </w:tc>
        <w:tc>
          <w:tcPr>
            <w:tcW w:w="0" w:type="auto"/>
            <w:vAlign w:val="center"/>
          </w:tcPr>
          <w:p w:rsidR="00485B90" w:rsidRPr="003B2FE7" w:rsidRDefault="00485B90" w:rsidP="008E2E2E">
            <w:pPr>
              <w:spacing w:before="60" w:after="60"/>
              <w:jc w:val="center"/>
            </w:pPr>
            <w:r w:rsidRPr="003B2FE7">
              <w:rPr>
                <w:sz w:val="22"/>
                <w:szCs w:val="22"/>
              </w:rPr>
              <w:t xml:space="preserve">Менее </w:t>
            </w:r>
            <w:r>
              <w:rPr>
                <w:sz w:val="22"/>
                <w:szCs w:val="22"/>
              </w:rPr>
              <w:t>5</w:t>
            </w:r>
            <w:r w:rsidRPr="003B2FE7">
              <w:rPr>
                <w:sz w:val="22"/>
                <w:szCs w:val="22"/>
              </w:rPr>
              <w:t>-х лет – 0 баллов</w:t>
            </w:r>
          </w:p>
        </w:tc>
        <w:tc>
          <w:tcPr>
            <w:tcW w:w="0" w:type="auto"/>
            <w:vMerge w:val="restart"/>
          </w:tcPr>
          <w:p w:rsidR="00485B90" w:rsidRDefault="00485B90" w:rsidP="008E2E2E">
            <w:pPr>
              <w:autoSpaceDE w:val="0"/>
              <w:autoSpaceDN w:val="0"/>
              <w:adjustRightInd w:val="0"/>
            </w:pPr>
          </w:p>
        </w:tc>
        <w:tc>
          <w:tcPr>
            <w:tcW w:w="0" w:type="auto"/>
            <w:vMerge w:val="restart"/>
            <w:vAlign w:val="center"/>
          </w:tcPr>
          <w:p w:rsidR="00485B90" w:rsidRDefault="00485B90" w:rsidP="008E2E2E">
            <w:pPr>
              <w:autoSpaceDE w:val="0"/>
              <w:autoSpaceDN w:val="0"/>
              <w:adjustRightInd w:val="0"/>
            </w:pPr>
          </w:p>
          <w:p w:rsidR="00485B90" w:rsidRDefault="00485B90" w:rsidP="008E2E2E">
            <w:pPr>
              <w:autoSpaceDE w:val="0"/>
              <w:autoSpaceDN w:val="0"/>
              <w:adjustRightInd w:val="0"/>
            </w:pPr>
            <w:r w:rsidRPr="003B2FE7">
              <w:rPr>
                <w:sz w:val="22"/>
                <w:szCs w:val="22"/>
              </w:rPr>
              <w:t>Документы, представляемые в составе заявки по данному показателю:  копия свидетельства о регистрации.</w:t>
            </w:r>
          </w:p>
          <w:p w:rsidR="00485B90" w:rsidRPr="003B2FE7" w:rsidRDefault="00485B90" w:rsidP="008E2E2E">
            <w:pPr>
              <w:autoSpaceDE w:val="0"/>
              <w:autoSpaceDN w:val="0"/>
              <w:adjustRightInd w:val="0"/>
            </w:pPr>
          </w:p>
        </w:tc>
      </w:tr>
      <w:tr w:rsidR="00485B90" w:rsidRPr="0022491B" w:rsidTr="00485B90">
        <w:trPr>
          <w:cantSplit/>
          <w:trHeight w:val="796"/>
          <w:tblHeader/>
        </w:trPr>
        <w:tc>
          <w:tcPr>
            <w:tcW w:w="0" w:type="auto"/>
            <w:vMerge/>
            <w:vAlign w:val="center"/>
          </w:tcPr>
          <w:p w:rsidR="00485B90" w:rsidRPr="00875D61" w:rsidRDefault="00485B90" w:rsidP="008E2E2E">
            <w:pPr>
              <w:spacing w:before="120"/>
              <w:jc w:val="center"/>
              <w:rPr>
                <w:highlight w:val="yellow"/>
              </w:rPr>
            </w:pPr>
          </w:p>
        </w:tc>
        <w:tc>
          <w:tcPr>
            <w:tcW w:w="0" w:type="auto"/>
            <w:vMerge/>
            <w:vAlign w:val="center"/>
          </w:tcPr>
          <w:p w:rsidR="00485B90" w:rsidRPr="003B2FE7" w:rsidRDefault="00485B90" w:rsidP="008E2E2E">
            <w:pPr>
              <w:spacing w:before="120"/>
              <w:ind w:left="32"/>
              <w:rPr>
                <w:highlight w:val="yellow"/>
              </w:rPr>
            </w:pPr>
          </w:p>
        </w:tc>
        <w:tc>
          <w:tcPr>
            <w:tcW w:w="0" w:type="auto"/>
            <w:vMerge/>
            <w:vAlign w:val="center"/>
          </w:tcPr>
          <w:p w:rsidR="00485B90" w:rsidRPr="003B2FE7" w:rsidRDefault="00485B90" w:rsidP="008E2E2E">
            <w:pPr>
              <w:jc w:val="center"/>
              <w:rPr>
                <w:highlight w:val="yellow"/>
              </w:rPr>
            </w:pPr>
          </w:p>
        </w:tc>
        <w:tc>
          <w:tcPr>
            <w:tcW w:w="0" w:type="auto"/>
            <w:vAlign w:val="center"/>
          </w:tcPr>
          <w:p w:rsidR="00485B90" w:rsidRPr="003B2FE7" w:rsidRDefault="00485B90" w:rsidP="008E2E2E">
            <w:pPr>
              <w:spacing w:before="60" w:after="60"/>
              <w:jc w:val="center"/>
            </w:pPr>
            <w:r>
              <w:rPr>
                <w:sz w:val="22"/>
                <w:szCs w:val="22"/>
              </w:rPr>
              <w:t>От 5 и более лет – 40</w:t>
            </w:r>
            <w:r w:rsidRPr="003B2FE7">
              <w:rPr>
                <w:sz w:val="22"/>
                <w:szCs w:val="22"/>
              </w:rPr>
              <w:t xml:space="preserve"> баллов</w:t>
            </w:r>
          </w:p>
        </w:tc>
        <w:tc>
          <w:tcPr>
            <w:tcW w:w="0" w:type="auto"/>
            <w:vMerge/>
          </w:tcPr>
          <w:p w:rsidR="00485B90" w:rsidRPr="003B2FE7" w:rsidRDefault="00485B90" w:rsidP="008E2E2E">
            <w:pPr>
              <w:autoSpaceDE w:val="0"/>
              <w:autoSpaceDN w:val="0"/>
              <w:adjustRightInd w:val="0"/>
              <w:rPr>
                <w:sz w:val="16"/>
                <w:szCs w:val="16"/>
                <w:highlight w:val="yellow"/>
              </w:rPr>
            </w:pPr>
          </w:p>
        </w:tc>
        <w:tc>
          <w:tcPr>
            <w:tcW w:w="0" w:type="auto"/>
            <w:vMerge/>
            <w:vAlign w:val="center"/>
          </w:tcPr>
          <w:p w:rsidR="00485B90" w:rsidRPr="003B2FE7" w:rsidRDefault="00485B90" w:rsidP="008E2E2E">
            <w:pPr>
              <w:autoSpaceDE w:val="0"/>
              <w:autoSpaceDN w:val="0"/>
              <w:adjustRightInd w:val="0"/>
              <w:rPr>
                <w:sz w:val="16"/>
                <w:szCs w:val="16"/>
                <w:highlight w:val="yellow"/>
              </w:rPr>
            </w:pPr>
          </w:p>
        </w:tc>
      </w:tr>
      <w:tr w:rsidR="00485B90" w:rsidRPr="0022491B" w:rsidTr="00485B90">
        <w:trPr>
          <w:cantSplit/>
          <w:trHeight w:val="1692"/>
          <w:tblHeader/>
        </w:trPr>
        <w:tc>
          <w:tcPr>
            <w:tcW w:w="0" w:type="auto"/>
            <w:vMerge w:val="restart"/>
            <w:vAlign w:val="center"/>
          </w:tcPr>
          <w:p w:rsidR="00485B90" w:rsidRPr="00356928" w:rsidRDefault="00485B90" w:rsidP="008E2E2E">
            <w:pPr>
              <w:spacing w:before="120"/>
              <w:jc w:val="center"/>
              <w:rPr>
                <w:highlight w:val="yellow"/>
              </w:rPr>
            </w:pPr>
            <w:r w:rsidRPr="00AC6FD1">
              <w:lastRenderedPageBreak/>
              <w:t>2.</w:t>
            </w:r>
          </w:p>
        </w:tc>
        <w:tc>
          <w:tcPr>
            <w:tcW w:w="0" w:type="auto"/>
            <w:vMerge w:val="restart"/>
            <w:vAlign w:val="center"/>
          </w:tcPr>
          <w:p w:rsidR="00485B90" w:rsidRPr="00356928" w:rsidRDefault="00485B90" w:rsidP="008E2E2E">
            <w:pPr>
              <w:spacing w:before="120"/>
              <w:ind w:left="32"/>
              <w:rPr>
                <w:highlight w:val="yellow"/>
              </w:rPr>
            </w:pPr>
            <w:r w:rsidRPr="00AC6FD1">
              <w:rPr>
                <w:rFonts w:eastAsia="Calibri"/>
                <w:sz w:val="22"/>
                <w:szCs w:val="22"/>
                <w:lang w:eastAsia="en-US"/>
              </w:rPr>
              <w:t>Опыт выполнения работ по регистрации лекарственных препаратов</w:t>
            </w:r>
            <w:r>
              <w:rPr>
                <w:rFonts w:eastAsia="Calibri"/>
                <w:sz w:val="22"/>
                <w:szCs w:val="22"/>
                <w:lang w:eastAsia="en-US"/>
              </w:rPr>
              <w:t xml:space="preserve"> на территории Республики Казахстан</w:t>
            </w:r>
          </w:p>
        </w:tc>
        <w:tc>
          <w:tcPr>
            <w:tcW w:w="0" w:type="auto"/>
            <w:vMerge w:val="restart"/>
            <w:vAlign w:val="center"/>
          </w:tcPr>
          <w:p w:rsidR="00485B90" w:rsidRPr="00356928" w:rsidRDefault="00485B90" w:rsidP="008E2E2E">
            <w:pPr>
              <w:jc w:val="center"/>
              <w:rPr>
                <w:highlight w:val="yellow"/>
              </w:rPr>
            </w:pPr>
            <w:r>
              <w:rPr>
                <w:sz w:val="22"/>
                <w:szCs w:val="22"/>
              </w:rPr>
              <w:t xml:space="preserve">Количество </w:t>
            </w:r>
            <w:proofErr w:type="gramStart"/>
            <w:r>
              <w:rPr>
                <w:sz w:val="22"/>
                <w:szCs w:val="22"/>
              </w:rPr>
              <w:t>зарегистрированных</w:t>
            </w:r>
            <w:proofErr w:type="gramEnd"/>
            <w:r>
              <w:rPr>
                <w:sz w:val="22"/>
                <w:szCs w:val="22"/>
              </w:rPr>
              <w:t xml:space="preserve"> ЛП</w:t>
            </w:r>
          </w:p>
        </w:tc>
        <w:tc>
          <w:tcPr>
            <w:tcW w:w="0" w:type="auto"/>
            <w:tcBorders>
              <w:bottom w:val="single" w:sz="4" w:space="0" w:color="auto"/>
            </w:tcBorders>
          </w:tcPr>
          <w:p w:rsidR="00485B90" w:rsidRDefault="00485B90" w:rsidP="008E2E2E">
            <w:pPr>
              <w:spacing w:before="40" w:after="40"/>
            </w:pPr>
          </w:p>
          <w:p w:rsidR="00485B90" w:rsidRDefault="00485B90" w:rsidP="008E2E2E">
            <w:pPr>
              <w:spacing w:before="40" w:after="40"/>
            </w:pPr>
          </w:p>
          <w:p w:rsidR="00485B90" w:rsidRDefault="00485B90" w:rsidP="008E2E2E">
            <w:pPr>
              <w:spacing w:before="40" w:after="40"/>
            </w:pPr>
            <w:r>
              <w:rPr>
                <w:sz w:val="22"/>
                <w:szCs w:val="22"/>
              </w:rPr>
              <w:t xml:space="preserve">От  0 до 10 ЛП </w:t>
            </w:r>
            <w:r w:rsidRPr="006B70EC">
              <w:rPr>
                <w:sz w:val="22"/>
                <w:szCs w:val="22"/>
              </w:rPr>
              <w:t xml:space="preserve"> – 0 баллов</w:t>
            </w:r>
          </w:p>
          <w:p w:rsidR="00485B90" w:rsidRDefault="00485B90" w:rsidP="008E2E2E">
            <w:pPr>
              <w:spacing w:before="40" w:after="40"/>
            </w:pPr>
          </w:p>
          <w:p w:rsidR="00485B90" w:rsidRDefault="00485B90" w:rsidP="008E2E2E">
            <w:pPr>
              <w:spacing w:before="40" w:after="40"/>
            </w:pPr>
          </w:p>
          <w:p w:rsidR="00485B90" w:rsidRPr="00356928" w:rsidRDefault="00485B90" w:rsidP="008E2E2E">
            <w:pPr>
              <w:spacing w:before="40" w:after="40"/>
              <w:rPr>
                <w:highlight w:val="yellow"/>
              </w:rPr>
            </w:pPr>
          </w:p>
        </w:tc>
        <w:tc>
          <w:tcPr>
            <w:tcW w:w="0" w:type="auto"/>
            <w:vMerge w:val="restart"/>
          </w:tcPr>
          <w:p w:rsidR="00485B90" w:rsidRPr="0035581A" w:rsidRDefault="00485B90" w:rsidP="008E2E2E">
            <w:pPr>
              <w:ind w:left="-57" w:right="-57"/>
            </w:pPr>
          </w:p>
        </w:tc>
        <w:tc>
          <w:tcPr>
            <w:tcW w:w="0" w:type="auto"/>
            <w:vMerge w:val="restart"/>
            <w:vAlign w:val="center"/>
          </w:tcPr>
          <w:p w:rsidR="00485B90" w:rsidRPr="00356928" w:rsidRDefault="00485B90" w:rsidP="008E2E2E">
            <w:pPr>
              <w:ind w:left="-57" w:right="-57"/>
              <w:rPr>
                <w:highlight w:val="yellow"/>
              </w:rPr>
            </w:pPr>
            <w:r w:rsidRPr="0035581A">
              <w:rPr>
                <w:sz w:val="22"/>
                <w:szCs w:val="22"/>
              </w:rPr>
              <w:t>Документы, представляемые в составе заявки по данному показателю: документ,</w:t>
            </w:r>
            <w:r>
              <w:rPr>
                <w:sz w:val="22"/>
                <w:szCs w:val="22"/>
              </w:rPr>
              <w:t xml:space="preserve"> содержащий перечень </w:t>
            </w:r>
            <w:r w:rsidR="008E2E2E">
              <w:rPr>
                <w:sz w:val="22"/>
                <w:szCs w:val="22"/>
              </w:rPr>
              <w:t xml:space="preserve">лекарственных </w:t>
            </w:r>
            <w:r>
              <w:rPr>
                <w:sz w:val="22"/>
                <w:szCs w:val="22"/>
              </w:rPr>
              <w:t xml:space="preserve">препаратов, зарегистрированных участником закупки на территории Республики Казахстан  </w:t>
            </w:r>
            <w:hyperlink w:anchor="_ФОРМЫ_ДЛЯ_ЗАПОЛНЕНИЯ" w:history="1">
              <w:proofErr w:type="gramStart"/>
              <w:r>
                <w:rPr>
                  <w:rStyle w:val="a3"/>
                  <w:color w:val="auto"/>
                  <w:sz w:val="20"/>
                  <w:szCs w:val="20"/>
                  <w:u w:val="none"/>
                </w:rPr>
                <w:t xml:space="preserve">( </w:t>
              </w:r>
              <w:proofErr w:type="gramEnd"/>
              <w:r>
                <w:rPr>
                  <w:rStyle w:val="a3"/>
                  <w:color w:val="auto"/>
                  <w:sz w:val="20"/>
                  <w:szCs w:val="20"/>
                  <w:u w:val="none"/>
                </w:rPr>
                <w:t xml:space="preserve">рекомендуемая </w:t>
              </w:r>
              <w:r w:rsidRPr="00961BD1">
                <w:rPr>
                  <w:rStyle w:val="a3"/>
                  <w:color w:val="auto"/>
                  <w:sz w:val="20"/>
                  <w:szCs w:val="20"/>
                  <w:u w:val="none"/>
                </w:rPr>
                <w:t xml:space="preserve"> </w:t>
              </w:r>
              <w:r>
                <w:rPr>
                  <w:rStyle w:val="a3"/>
                  <w:bCs/>
                  <w:color w:val="auto"/>
                  <w:sz w:val="20"/>
                  <w:szCs w:val="20"/>
                  <w:u w:val="none"/>
                </w:rPr>
                <w:t xml:space="preserve">форма документа приведена в Форме </w:t>
              </w:r>
              <w:r w:rsidRPr="00961BD1">
                <w:rPr>
                  <w:rStyle w:val="a3"/>
                  <w:bCs/>
                  <w:color w:val="auto"/>
                  <w:sz w:val="20"/>
                  <w:szCs w:val="20"/>
                  <w:u w:val="none"/>
                </w:rPr>
                <w:t xml:space="preserve"> </w:t>
              </w:r>
              <w:r w:rsidRPr="00961BD1">
                <w:rPr>
                  <w:rStyle w:val="a3"/>
                  <w:color w:val="auto"/>
                  <w:sz w:val="20"/>
                  <w:szCs w:val="20"/>
                  <w:u w:val="none"/>
                </w:rPr>
                <w:t>6 части II «ФОРМЫ ДЛЯ ЗАПОЛНЕНИЯ УЧАСТНИКАМИ ЗАКУПКИ»)</w:t>
              </w:r>
            </w:hyperlink>
            <w:r w:rsidRPr="00961BD1">
              <w:rPr>
                <w:sz w:val="22"/>
                <w:szCs w:val="22"/>
              </w:rPr>
              <w:t>.</w:t>
            </w:r>
          </w:p>
        </w:tc>
      </w:tr>
      <w:tr w:rsidR="00485B90" w:rsidRPr="0022491B" w:rsidTr="00485B90">
        <w:trPr>
          <w:cantSplit/>
          <w:trHeight w:val="1692"/>
          <w:tblHeader/>
        </w:trPr>
        <w:tc>
          <w:tcPr>
            <w:tcW w:w="0" w:type="auto"/>
            <w:vMerge/>
            <w:vAlign w:val="center"/>
          </w:tcPr>
          <w:p w:rsidR="00485B90" w:rsidRPr="00AC6FD1" w:rsidRDefault="00485B90" w:rsidP="008E2E2E">
            <w:pPr>
              <w:spacing w:before="120"/>
              <w:jc w:val="center"/>
            </w:pPr>
          </w:p>
        </w:tc>
        <w:tc>
          <w:tcPr>
            <w:tcW w:w="0" w:type="auto"/>
            <w:vMerge/>
            <w:vAlign w:val="center"/>
          </w:tcPr>
          <w:p w:rsidR="00485B90" w:rsidRPr="00AC6FD1" w:rsidRDefault="00485B90" w:rsidP="008E2E2E">
            <w:pPr>
              <w:spacing w:before="120"/>
              <w:ind w:left="32"/>
              <w:rPr>
                <w:rFonts w:eastAsia="Calibri"/>
                <w:lang w:eastAsia="en-US"/>
              </w:rPr>
            </w:pPr>
          </w:p>
        </w:tc>
        <w:tc>
          <w:tcPr>
            <w:tcW w:w="0" w:type="auto"/>
            <w:vMerge/>
            <w:vAlign w:val="center"/>
          </w:tcPr>
          <w:p w:rsidR="00485B90" w:rsidRDefault="00485B90" w:rsidP="008E2E2E">
            <w:pPr>
              <w:jc w:val="center"/>
            </w:pPr>
          </w:p>
        </w:tc>
        <w:tc>
          <w:tcPr>
            <w:tcW w:w="0" w:type="auto"/>
            <w:tcBorders>
              <w:bottom w:val="single" w:sz="4" w:space="0" w:color="auto"/>
            </w:tcBorders>
          </w:tcPr>
          <w:p w:rsidR="00485B90" w:rsidRPr="00356928" w:rsidRDefault="00485B90" w:rsidP="008E2E2E">
            <w:pPr>
              <w:spacing w:before="40" w:after="40"/>
              <w:rPr>
                <w:highlight w:val="yellow"/>
              </w:rPr>
            </w:pPr>
            <w:r>
              <w:rPr>
                <w:sz w:val="22"/>
                <w:szCs w:val="22"/>
              </w:rPr>
              <w:t xml:space="preserve">От  11 до 20 ЛП </w:t>
            </w:r>
            <w:r w:rsidRPr="009F1A9F">
              <w:rPr>
                <w:sz w:val="22"/>
                <w:szCs w:val="22"/>
              </w:rPr>
              <w:t>- 15 баллов</w:t>
            </w:r>
          </w:p>
        </w:tc>
        <w:tc>
          <w:tcPr>
            <w:tcW w:w="0" w:type="auto"/>
            <w:vMerge/>
          </w:tcPr>
          <w:p w:rsidR="00485B90" w:rsidRPr="0035581A" w:rsidRDefault="00485B90" w:rsidP="008E2E2E">
            <w:pPr>
              <w:ind w:left="-57" w:right="-57"/>
            </w:pPr>
          </w:p>
        </w:tc>
        <w:tc>
          <w:tcPr>
            <w:tcW w:w="0" w:type="auto"/>
            <w:vMerge/>
            <w:vAlign w:val="center"/>
          </w:tcPr>
          <w:p w:rsidR="00485B90" w:rsidRPr="0035581A" w:rsidRDefault="00485B90" w:rsidP="008E2E2E">
            <w:pPr>
              <w:ind w:left="-57" w:right="-57"/>
            </w:pPr>
          </w:p>
        </w:tc>
      </w:tr>
      <w:tr w:rsidR="00485B90" w:rsidRPr="0022491B" w:rsidTr="00485B90">
        <w:trPr>
          <w:cantSplit/>
          <w:trHeight w:val="427"/>
          <w:tblHeader/>
        </w:trPr>
        <w:tc>
          <w:tcPr>
            <w:tcW w:w="0" w:type="auto"/>
            <w:vMerge/>
            <w:vAlign w:val="center"/>
          </w:tcPr>
          <w:p w:rsidR="00485B90" w:rsidRPr="00875D61" w:rsidRDefault="00485B90" w:rsidP="008E2E2E">
            <w:pPr>
              <w:spacing w:before="120"/>
              <w:jc w:val="center"/>
              <w:rPr>
                <w:highlight w:val="yellow"/>
              </w:rPr>
            </w:pPr>
          </w:p>
        </w:tc>
        <w:tc>
          <w:tcPr>
            <w:tcW w:w="0" w:type="auto"/>
            <w:vMerge/>
            <w:vAlign w:val="center"/>
          </w:tcPr>
          <w:p w:rsidR="00485B90" w:rsidRPr="0001640F" w:rsidRDefault="00485B90" w:rsidP="008E2E2E">
            <w:pPr>
              <w:spacing w:before="120"/>
              <w:ind w:left="32"/>
            </w:pPr>
          </w:p>
        </w:tc>
        <w:tc>
          <w:tcPr>
            <w:tcW w:w="0" w:type="auto"/>
            <w:vMerge/>
            <w:vAlign w:val="center"/>
          </w:tcPr>
          <w:p w:rsidR="00485B90" w:rsidRPr="00C10C9A" w:rsidRDefault="00485B90" w:rsidP="008E2E2E">
            <w:pPr>
              <w:jc w:val="center"/>
            </w:pPr>
          </w:p>
        </w:tc>
        <w:tc>
          <w:tcPr>
            <w:tcW w:w="0" w:type="auto"/>
            <w:tcBorders>
              <w:bottom w:val="single" w:sz="4" w:space="0" w:color="auto"/>
            </w:tcBorders>
          </w:tcPr>
          <w:p w:rsidR="00485B90" w:rsidRPr="00581D6F" w:rsidRDefault="00485B90" w:rsidP="008E2E2E">
            <w:pPr>
              <w:spacing w:before="40" w:after="40"/>
            </w:pPr>
            <w:r>
              <w:rPr>
                <w:sz w:val="22"/>
                <w:szCs w:val="22"/>
              </w:rPr>
              <w:t xml:space="preserve">21 и более </w:t>
            </w:r>
            <w:r w:rsidRPr="00581D6F">
              <w:rPr>
                <w:sz w:val="22"/>
                <w:szCs w:val="22"/>
              </w:rPr>
              <w:t xml:space="preserve"> </w:t>
            </w:r>
            <w:r>
              <w:rPr>
                <w:sz w:val="22"/>
                <w:szCs w:val="22"/>
              </w:rPr>
              <w:t xml:space="preserve">ЛП </w:t>
            </w:r>
            <w:r w:rsidRPr="00581D6F">
              <w:rPr>
                <w:sz w:val="22"/>
                <w:szCs w:val="22"/>
              </w:rPr>
              <w:t>–</w:t>
            </w:r>
            <w:r>
              <w:rPr>
                <w:sz w:val="22"/>
                <w:szCs w:val="22"/>
              </w:rPr>
              <w:t xml:space="preserve"> 30</w:t>
            </w:r>
            <w:r w:rsidRPr="00581D6F">
              <w:rPr>
                <w:sz w:val="22"/>
                <w:szCs w:val="22"/>
              </w:rPr>
              <w:t xml:space="preserve"> баллов</w:t>
            </w:r>
          </w:p>
        </w:tc>
        <w:tc>
          <w:tcPr>
            <w:tcW w:w="0" w:type="auto"/>
            <w:vMerge/>
          </w:tcPr>
          <w:p w:rsidR="00485B90" w:rsidRPr="001C68B0" w:rsidRDefault="00485B90" w:rsidP="008E2E2E">
            <w:pPr>
              <w:ind w:left="-57" w:right="-57"/>
            </w:pPr>
          </w:p>
        </w:tc>
        <w:tc>
          <w:tcPr>
            <w:tcW w:w="0" w:type="auto"/>
            <w:vMerge/>
            <w:vAlign w:val="center"/>
          </w:tcPr>
          <w:p w:rsidR="00485B90" w:rsidRPr="001C68B0" w:rsidRDefault="00485B90" w:rsidP="008E2E2E">
            <w:pPr>
              <w:ind w:left="-57" w:right="-57"/>
            </w:pPr>
          </w:p>
        </w:tc>
      </w:tr>
      <w:tr w:rsidR="00485B90" w:rsidRPr="00F75143" w:rsidTr="00485B90">
        <w:trPr>
          <w:cantSplit/>
          <w:trHeight w:val="1409"/>
          <w:tblHeader/>
        </w:trPr>
        <w:tc>
          <w:tcPr>
            <w:tcW w:w="0" w:type="auto"/>
            <w:vMerge w:val="restart"/>
            <w:vAlign w:val="center"/>
          </w:tcPr>
          <w:p w:rsidR="00485B90" w:rsidRPr="00C10C9A" w:rsidRDefault="00485B90" w:rsidP="008E2E2E">
            <w:pPr>
              <w:spacing w:before="120"/>
              <w:jc w:val="center"/>
            </w:pPr>
            <w:r>
              <w:rPr>
                <w:sz w:val="22"/>
                <w:szCs w:val="22"/>
              </w:rPr>
              <w:t>3</w:t>
            </w:r>
            <w:r w:rsidRPr="00C10C9A">
              <w:rPr>
                <w:sz w:val="22"/>
                <w:szCs w:val="22"/>
              </w:rPr>
              <w:t>.</w:t>
            </w:r>
          </w:p>
        </w:tc>
        <w:tc>
          <w:tcPr>
            <w:tcW w:w="0" w:type="auto"/>
            <w:vMerge w:val="restart"/>
            <w:vAlign w:val="center"/>
          </w:tcPr>
          <w:p w:rsidR="00485B90" w:rsidRPr="00C10C9A" w:rsidRDefault="00485B90" w:rsidP="008E2E2E">
            <w:pPr>
              <w:spacing w:before="120"/>
              <w:ind w:left="32"/>
            </w:pPr>
            <w:r w:rsidRPr="00C10C9A">
              <w:rPr>
                <w:sz w:val="22"/>
                <w:szCs w:val="22"/>
              </w:rPr>
              <w:t>Деловая репутация участника</w:t>
            </w:r>
          </w:p>
        </w:tc>
        <w:tc>
          <w:tcPr>
            <w:tcW w:w="0" w:type="auto"/>
            <w:vMerge w:val="restart"/>
            <w:vAlign w:val="center"/>
          </w:tcPr>
          <w:p w:rsidR="00485B90" w:rsidRPr="00C10C9A" w:rsidRDefault="00485B90" w:rsidP="008E2E2E">
            <w:pPr>
              <w:jc w:val="center"/>
            </w:pPr>
            <w:r>
              <w:rPr>
                <w:sz w:val="22"/>
                <w:szCs w:val="22"/>
              </w:rPr>
              <w:t>Отсутствие /наличие</w:t>
            </w:r>
          </w:p>
        </w:tc>
        <w:tc>
          <w:tcPr>
            <w:tcW w:w="0" w:type="auto"/>
            <w:vAlign w:val="center"/>
          </w:tcPr>
          <w:p w:rsidR="00485B90" w:rsidRPr="00581D6F" w:rsidRDefault="00485B90" w:rsidP="008E2E2E">
            <w:r>
              <w:rPr>
                <w:sz w:val="22"/>
                <w:szCs w:val="22"/>
              </w:rPr>
              <w:t>Отсутствие</w:t>
            </w:r>
            <w:r w:rsidRPr="00581D6F">
              <w:rPr>
                <w:sz w:val="22"/>
                <w:szCs w:val="22"/>
              </w:rPr>
              <w:t xml:space="preserve">  – 0 баллов</w:t>
            </w:r>
          </w:p>
          <w:p w:rsidR="00485B90" w:rsidRPr="00581D6F" w:rsidRDefault="00485B90" w:rsidP="008E2E2E"/>
        </w:tc>
        <w:tc>
          <w:tcPr>
            <w:tcW w:w="0" w:type="auto"/>
            <w:vMerge w:val="restart"/>
          </w:tcPr>
          <w:p w:rsidR="00485B90" w:rsidRPr="00581D6F" w:rsidRDefault="00485B90" w:rsidP="008E2E2E">
            <w:pPr>
              <w:tabs>
                <w:tab w:val="left" w:pos="9639"/>
              </w:tabs>
            </w:pPr>
          </w:p>
        </w:tc>
        <w:tc>
          <w:tcPr>
            <w:tcW w:w="0" w:type="auto"/>
            <w:vMerge w:val="restart"/>
          </w:tcPr>
          <w:p w:rsidR="00485B90" w:rsidRPr="00581D6F" w:rsidRDefault="00485B90" w:rsidP="008E2E2E">
            <w:pPr>
              <w:tabs>
                <w:tab w:val="left" w:pos="9639"/>
              </w:tabs>
            </w:pPr>
            <w:r w:rsidRPr="00581D6F">
              <w:rPr>
                <w:sz w:val="22"/>
                <w:szCs w:val="22"/>
              </w:rPr>
              <w:t>Документы, представляемые в составе заявки по данному показателю:</w:t>
            </w:r>
          </w:p>
          <w:p w:rsidR="00485B90" w:rsidRPr="00581D6F" w:rsidRDefault="00485B90" w:rsidP="008E2E2E">
            <w:pPr>
              <w:tabs>
                <w:tab w:val="left" w:pos="9639"/>
              </w:tabs>
            </w:pPr>
            <w:r w:rsidRPr="00581D6F">
              <w:rPr>
                <w:sz w:val="22"/>
                <w:szCs w:val="22"/>
              </w:rPr>
              <w:t xml:space="preserve">рекомендательные, </w:t>
            </w:r>
          </w:p>
          <w:p w:rsidR="00485B90" w:rsidRPr="00875D61" w:rsidRDefault="00485B90" w:rsidP="008E2E2E">
            <w:pPr>
              <w:tabs>
                <w:tab w:val="left" w:pos="9639"/>
              </w:tabs>
              <w:rPr>
                <w:sz w:val="18"/>
                <w:szCs w:val="18"/>
                <w:highlight w:val="yellow"/>
              </w:rPr>
            </w:pPr>
            <w:r w:rsidRPr="00581D6F">
              <w:rPr>
                <w:sz w:val="22"/>
                <w:szCs w:val="22"/>
              </w:rPr>
              <w:t>письма, отзывы, дипломы и иные документы, подтверждающие положительную деловую репутацию участника закупки</w:t>
            </w:r>
            <w:r>
              <w:rPr>
                <w:sz w:val="22"/>
                <w:szCs w:val="22"/>
              </w:rPr>
              <w:t>.</w:t>
            </w:r>
          </w:p>
        </w:tc>
      </w:tr>
      <w:tr w:rsidR="00485B90" w:rsidRPr="00F75143" w:rsidTr="00485B90">
        <w:trPr>
          <w:cantSplit/>
          <w:trHeight w:val="1544"/>
          <w:tblHeader/>
        </w:trPr>
        <w:tc>
          <w:tcPr>
            <w:tcW w:w="0" w:type="auto"/>
            <w:vMerge/>
            <w:vAlign w:val="center"/>
          </w:tcPr>
          <w:p w:rsidR="00485B90" w:rsidRPr="00C10C9A" w:rsidRDefault="00485B90" w:rsidP="008E2E2E">
            <w:pPr>
              <w:spacing w:before="120"/>
              <w:jc w:val="center"/>
            </w:pPr>
          </w:p>
        </w:tc>
        <w:tc>
          <w:tcPr>
            <w:tcW w:w="0" w:type="auto"/>
            <w:vMerge/>
            <w:vAlign w:val="center"/>
          </w:tcPr>
          <w:p w:rsidR="00485B90" w:rsidRPr="00C10C9A" w:rsidRDefault="00485B90" w:rsidP="008E2E2E">
            <w:pPr>
              <w:spacing w:before="120"/>
              <w:ind w:left="32"/>
            </w:pPr>
          </w:p>
        </w:tc>
        <w:tc>
          <w:tcPr>
            <w:tcW w:w="0" w:type="auto"/>
            <w:vMerge/>
            <w:vAlign w:val="center"/>
          </w:tcPr>
          <w:p w:rsidR="00485B90" w:rsidRDefault="00485B90" w:rsidP="008E2E2E">
            <w:pPr>
              <w:jc w:val="center"/>
            </w:pPr>
          </w:p>
        </w:tc>
        <w:tc>
          <w:tcPr>
            <w:tcW w:w="0" w:type="auto"/>
            <w:vAlign w:val="center"/>
          </w:tcPr>
          <w:p w:rsidR="00485B90" w:rsidRPr="00581D6F" w:rsidRDefault="00485B90" w:rsidP="008E2E2E">
            <w:r>
              <w:rPr>
                <w:sz w:val="22"/>
                <w:szCs w:val="22"/>
              </w:rPr>
              <w:t>Наличие</w:t>
            </w:r>
            <w:r w:rsidRPr="00581D6F">
              <w:rPr>
                <w:sz w:val="22"/>
                <w:szCs w:val="22"/>
              </w:rPr>
              <w:t xml:space="preserve">– </w:t>
            </w:r>
            <w:r>
              <w:rPr>
                <w:sz w:val="22"/>
                <w:szCs w:val="22"/>
              </w:rPr>
              <w:t>30</w:t>
            </w:r>
            <w:r w:rsidRPr="00581D6F">
              <w:rPr>
                <w:sz w:val="22"/>
                <w:szCs w:val="22"/>
              </w:rPr>
              <w:t xml:space="preserve"> баллов</w:t>
            </w:r>
          </w:p>
        </w:tc>
        <w:tc>
          <w:tcPr>
            <w:tcW w:w="0" w:type="auto"/>
            <w:vMerge/>
          </w:tcPr>
          <w:p w:rsidR="00485B90" w:rsidRPr="00C10C9A" w:rsidRDefault="00485B90" w:rsidP="008E2E2E">
            <w:pPr>
              <w:tabs>
                <w:tab w:val="left" w:pos="9639"/>
              </w:tabs>
              <w:rPr>
                <w:sz w:val="18"/>
                <w:szCs w:val="18"/>
              </w:rPr>
            </w:pPr>
          </w:p>
        </w:tc>
        <w:tc>
          <w:tcPr>
            <w:tcW w:w="0" w:type="auto"/>
            <w:vMerge/>
          </w:tcPr>
          <w:p w:rsidR="00485B90" w:rsidRPr="00C10C9A" w:rsidRDefault="00485B90" w:rsidP="008E2E2E">
            <w:pPr>
              <w:tabs>
                <w:tab w:val="left" w:pos="9639"/>
              </w:tabs>
              <w:rPr>
                <w:sz w:val="18"/>
                <w:szCs w:val="18"/>
              </w:rPr>
            </w:pPr>
          </w:p>
        </w:tc>
      </w:tr>
    </w:tbl>
    <w:p w:rsidR="001549D6" w:rsidRDefault="001549D6" w:rsidP="0026022F"/>
    <w:p w:rsidR="008C5CC0" w:rsidRPr="00C5263D" w:rsidRDefault="008C5CC0" w:rsidP="00CC4BC2">
      <w:pPr>
        <w:autoSpaceDE w:val="0"/>
        <w:autoSpaceDN w:val="0"/>
        <w:adjustRightInd w:val="0"/>
        <w:ind w:firstLine="709"/>
        <w:jc w:val="both"/>
        <w:rPr>
          <w:rFonts w:eastAsia="Calibri"/>
          <w:color w:val="000000"/>
        </w:rPr>
      </w:pPr>
      <w:r w:rsidRPr="00C5263D">
        <w:t xml:space="preserve">3. </w:t>
      </w:r>
      <w:r w:rsidRPr="00C5263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sz w:val="22"/>
          <w:szCs w:val="22"/>
        </w:rPr>
      </w:pPr>
      <w:r>
        <w:t xml:space="preserve">5. </w:t>
      </w:r>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
    <w:p w:rsidR="00A1500C" w:rsidRPr="007533B3" w:rsidRDefault="00A1500C" w:rsidP="00A1500C">
      <w:pPr>
        <w:autoSpaceDE w:val="0"/>
        <w:autoSpaceDN w:val="0"/>
        <w:adjustRightInd w:val="0"/>
        <w:ind w:firstLine="708"/>
        <w:jc w:val="both"/>
        <w:rPr>
          <w:bCs/>
        </w:rPr>
      </w:pPr>
      <w:r>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C5CC0" w:rsidRPr="00C5263D" w:rsidRDefault="00A1500C" w:rsidP="00CC4BC2">
      <w:pPr>
        <w:autoSpaceDE w:val="0"/>
        <w:autoSpaceDN w:val="0"/>
        <w:adjustRightInd w:val="0"/>
        <w:ind w:firstLine="709"/>
        <w:jc w:val="both"/>
        <w:rPr>
          <w:rFonts w:eastAsia="Calibri"/>
          <w:color w:val="000000"/>
        </w:rPr>
      </w:pPr>
      <w:r w:rsidRPr="00C5263D">
        <w:rPr>
          <w:rFonts w:eastAsia="Calibri"/>
          <w:color w:val="000000"/>
        </w:rPr>
        <w:t>7</w:t>
      </w:r>
      <w:r w:rsidR="008C5CC0" w:rsidRPr="00C5263D">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8C5CC0" w:rsidRPr="00C5263D">
        <w:rPr>
          <w:bCs/>
        </w:rPr>
        <w:lastRenderedPageBreak/>
        <w:t>_________________________________</w:t>
      </w:r>
      <w:r w:rsidR="008C5CC0" w:rsidRPr="00C5263D">
        <w:rPr>
          <w:i/>
        </w:rPr>
        <w:t xml:space="preserve">(указывается предмет договора) </w:t>
      </w:r>
      <w:r w:rsidR="008C5CC0" w:rsidRPr="00C5263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C5CC0" w:rsidRPr="00C5263D" w:rsidRDefault="008C5CC0" w:rsidP="00CC4BC2">
      <w:pPr>
        <w:autoSpaceDE w:val="0"/>
        <w:autoSpaceDN w:val="0"/>
        <w:adjustRightInd w:val="0"/>
        <w:ind w:firstLine="709"/>
        <w:jc w:val="both"/>
        <w:rPr>
          <w:rFonts w:eastAsia="Calibri"/>
          <w:color w:val="000000"/>
        </w:rPr>
      </w:pPr>
      <w:r w:rsidRPr="00C5263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C5CC0" w:rsidRPr="00B979BB" w:rsidRDefault="00A1500C" w:rsidP="00CC4BC2">
      <w:pPr>
        <w:pStyle w:val="17"/>
        <w:tabs>
          <w:tab w:val="left" w:pos="9639"/>
        </w:tabs>
        <w:ind w:firstLine="709"/>
        <w:rPr>
          <w:szCs w:val="24"/>
        </w:rPr>
      </w:pPr>
      <w:r>
        <w:rPr>
          <w:szCs w:val="24"/>
        </w:rPr>
        <w:t>8</w:t>
      </w:r>
      <w:r w:rsidR="008C5CC0">
        <w:rPr>
          <w:szCs w:val="24"/>
        </w:rPr>
        <w:t xml:space="preserve">. </w:t>
      </w:r>
      <w:r w:rsidR="008C5CC0"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C5CC0"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C5CC0" w:rsidRPr="00B979BB">
        <w:rPr>
          <w:szCs w:val="24"/>
        </w:rPr>
        <w:t>. Все сведения о проведении процедуры закупки просим сообщать указанному уполномоченному лицу.</w:t>
      </w:r>
    </w:p>
    <w:p w:rsidR="008C5CC0" w:rsidRPr="00B979BB" w:rsidRDefault="00A1500C" w:rsidP="00CC4BC2">
      <w:pPr>
        <w:pStyle w:val="17"/>
        <w:keepNext/>
        <w:tabs>
          <w:tab w:val="left" w:pos="9639"/>
        </w:tabs>
        <w:ind w:firstLine="709"/>
        <w:rPr>
          <w:szCs w:val="24"/>
        </w:rPr>
      </w:pPr>
      <w:r>
        <w:rPr>
          <w:szCs w:val="24"/>
        </w:rPr>
        <w:t>9</w:t>
      </w:r>
      <w:r w:rsidR="008C5CC0" w:rsidRPr="00B979BB">
        <w:rPr>
          <w:szCs w:val="24"/>
        </w:rPr>
        <w:t xml:space="preserve">. Наши банковские реквизиты: </w:t>
      </w:r>
    </w:p>
    <w:p w:rsidR="008C5CC0" w:rsidRPr="00B979BB" w:rsidRDefault="00A1500C" w:rsidP="008C5CC0">
      <w:pPr>
        <w:tabs>
          <w:tab w:val="left" w:pos="9639"/>
        </w:tabs>
      </w:pPr>
      <w:r>
        <w:t>ИНН _____________, КПП _______________, ОГРН_______________, ОКПО ________________</w:t>
      </w:r>
    </w:p>
    <w:p w:rsidR="008C5CC0" w:rsidRPr="00B979BB" w:rsidRDefault="008C5CC0" w:rsidP="008C5CC0">
      <w:pPr>
        <w:tabs>
          <w:tab w:val="left" w:pos="9639"/>
        </w:tabs>
      </w:pPr>
      <w:r w:rsidRPr="00B979BB">
        <w:t>Наименование обслуживающего банка ____________________</w:t>
      </w:r>
    </w:p>
    <w:p w:rsidR="008C5CC0" w:rsidRPr="00B979BB" w:rsidRDefault="008C5CC0" w:rsidP="008C5CC0">
      <w:pPr>
        <w:tabs>
          <w:tab w:val="left" w:pos="9639"/>
        </w:tabs>
      </w:pPr>
      <w:r w:rsidRPr="00B979BB">
        <w:t>Расчетный счет ____________________</w:t>
      </w:r>
    </w:p>
    <w:p w:rsidR="008C5CC0" w:rsidRPr="00B979BB" w:rsidRDefault="008C5CC0" w:rsidP="008C5CC0">
      <w:pPr>
        <w:tabs>
          <w:tab w:val="left" w:pos="9639"/>
        </w:tabs>
      </w:pPr>
      <w:r w:rsidRPr="00B979BB">
        <w:t>Корреспондентский счет ____________________</w:t>
      </w:r>
    </w:p>
    <w:p w:rsidR="008C5CC0" w:rsidRPr="00B979BB" w:rsidRDefault="008C5CC0" w:rsidP="008C5CC0">
      <w:pPr>
        <w:tabs>
          <w:tab w:val="left" w:pos="9639"/>
        </w:tabs>
      </w:pPr>
      <w:r w:rsidRPr="00B979BB">
        <w:t>Код БИК ____________________</w:t>
      </w:r>
    </w:p>
    <w:p w:rsidR="008C5CC0" w:rsidRPr="00B979BB" w:rsidRDefault="00A1500C" w:rsidP="008C5CC0">
      <w:pPr>
        <w:pStyle w:val="17"/>
        <w:tabs>
          <w:tab w:val="left" w:pos="9639"/>
        </w:tabs>
        <w:ind w:firstLine="709"/>
        <w:rPr>
          <w:szCs w:val="24"/>
        </w:rPr>
      </w:pPr>
      <w:r>
        <w:rPr>
          <w:szCs w:val="24"/>
        </w:rPr>
        <w:t>10.</w:t>
      </w:r>
      <w:r w:rsidR="008C5CC0" w:rsidRPr="00B979BB">
        <w:rPr>
          <w:szCs w:val="24"/>
        </w:rPr>
        <w:t xml:space="preserve"> Корреспонденцию в наш адрес просим направлять по адресу: _______________________________________________________________________</w:t>
      </w:r>
    </w:p>
    <w:p w:rsidR="008C5CC0" w:rsidRPr="00B816CD" w:rsidRDefault="008C5CC0" w:rsidP="008C5CC0">
      <w:pPr>
        <w:pStyle w:val="17"/>
        <w:tabs>
          <w:tab w:val="left" w:pos="9639"/>
        </w:tabs>
        <w:ind w:firstLine="709"/>
        <w:rPr>
          <w:sz w:val="16"/>
          <w:szCs w:val="16"/>
        </w:rPr>
      </w:pPr>
    </w:p>
    <w:p w:rsidR="005843A9" w:rsidRPr="00FF355F" w:rsidRDefault="005843A9" w:rsidP="005843A9">
      <w:pPr>
        <w:tabs>
          <w:tab w:val="left" w:pos="9639"/>
        </w:tabs>
        <w:rPr>
          <w:b/>
        </w:rPr>
      </w:pPr>
      <w:r w:rsidRPr="00FF355F">
        <w:rPr>
          <w:b/>
        </w:rPr>
        <w:t xml:space="preserve">Руководитель участника закупки </w:t>
      </w:r>
    </w:p>
    <w:p w:rsidR="005843A9" w:rsidRPr="00FF355F" w:rsidRDefault="005843A9" w:rsidP="005843A9">
      <w:pPr>
        <w:tabs>
          <w:tab w:val="left" w:pos="9639"/>
        </w:tabs>
        <w:ind w:left="708"/>
      </w:pPr>
      <w:r w:rsidRPr="00FF355F">
        <w:t>(или уполномоченный представитель)             ______________       (Фамилия И.О.)</w:t>
      </w:r>
    </w:p>
    <w:p w:rsidR="005843A9" w:rsidRPr="00FF355F" w:rsidRDefault="005843A9" w:rsidP="005843A9">
      <w:pPr>
        <w:tabs>
          <w:tab w:val="left" w:pos="9639"/>
        </w:tabs>
        <w:rPr>
          <w:vertAlign w:val="superscript"/>
        </w:rPr>
      </w:pPr>
      <w:r w:rsidRPr="00FF355F">
        <w:rPr>
          <w:vertAlign w:val="superscript"/>
        </w:rPr>
        <w:t xml:space="preserve">                                                                                                                                  (подпись)</w:t>
      </w:r>
    </w:p>
    <w:p w:rsidR="005843A9" w:rsidRPr="00FF355F" w:rsidRDefault="005843A9" w:rsidP="005843A9">
      <w:pPr>
        <w:tabs>
          <w:tab w:val="left" w:pos="9639"/>
        </w:tabs>
        <w:rPr>
          <w:vertAlign w:val="superscript"/>
        </w:rPr>
      </w:pPr>
      <w:r w:rsidRPr="00FF355F">
        <w:rPr>
          <w:vertAlign w:val="superscript"/>
        </w:rPr>
        <w:t xml:space="preserve">                                                                                                                     М.П.</w:t>
      </w:r>
    </w:p>
    <w:p w:rsidR="005843A9" w:rsidRPr="00FF355F" w:rsidRDefault="005843A9" w:rsidP="005843A9">
      <w:pPr>
        <w:tabs>
          <w:tab w:val="left" w:pos="9639"/>
        </w:tabs>
        <w:ind w:firstLine="720"/>
        <w:rPr>
          <w:vertAlign w:val="superscript"/>
        </w:rPr>
      </w:pPr>
      <w:r w:rsidRPr="00FF355F">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r w:rsidRPr="00B979BB">
        <w:rPr>
          <w:sz w:val="24"/>
          <w:szCs w:val="24"/>
        </w:rPr>
        <w:lastRenderedPageBreak/>
        <w:t xml:space="preserve">ПРЕДЛОЖЕНИЕ ОБ УСЛОВИЯХ ИСПОЛНЕНИЯ </w:t>
      </w:r>
      <w:bookmarkEnd w:id="70"/>
      <w:bookmarkEnd w:id="71"/>
      <w:bookmarkEnd w:id="72"/>
      <w:r w:rsidRPr="00B979BB">
        <w:rPr>
          <w:sz w:val="24"/>
          <w:szCs w:val="24"/>
        </w:rPr>
        <w:t>ДОГОВОРА</w:t>
      </w:r>
      <w:bookmarkEnd w:id="73"/>
      <w:bookmarkEnd w:id="74"/>
      <w:bookmarkEnd w:id="75"/>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r w:rsidRPr="00B979BB">
              <w:rPr>
                <w:b/>
                <w:sz w:val="24"/>
                <w:szCs w:val="24"/>
              </w:rPr>
              <w:t>п</w:t>
            </w:r>
            <w:proofErr w:type="spell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6" w:name="_Toc127334290"/>
      <w:bookmarkStart w:id="77" w:name="_Ref166332298"/>
      <w:bookmarkStart w:id="78" w:name="_Toc199655302"/>
      <w:r w:rsidRPr="00B979BB">
        <w:rPr>
          <w:sz w:val="24"/>
          <w:szCs w:val="24"/>
        </w:rPr>
        <w:br w:type="page"/>
      </w:r>
      <w:bookmarkStart w:id="79" w:name="_Ref313304436"/>
      <w:bookmarkStart w:id="80" w:name="_Toc314507388"/>
      <w:bookmarkStart w:id="81" w:name="_Toc322209429"/>
      <w:bookmarkEnd w:id="76"/>
      <w:bookmarkEnd w:id="77"/>
      <w:bookmarkEnd w:id="78"/>
      <w:r w:rsidRPr="00B979BB">
        <w:rPr>
          <w:sz w:val="24"/>
          <w:szCs w:val="24"/>
        </w:rPr>
        <w:lastRenderedPageBreak/>
        <w:t>РЕКОМЕНДУЕМАЯ ФОРМА ЗАПРОСА РАЗЪЯСНЕНИЙ ДОКУМЕНТАЦИИ</w:t>
      </w:r>
      <w:bookmarkEnd w:id="79"/>
      <w:bookmarkEnd w:id="80"/>
      <w:r w:rsidRPr="00B979BB">
        <w:rPr>
          <w:sz w:val="24"/>
          <w:szCs w:val="24"/>
        </w:rPr>
        <w:t xml:space="preserve"> О ЗАКУПКЕ</w:t>
      </w:r>
      <w:bookmarkEnd w:id="81"/>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r w:rsidRPr="00B979BB">
              <w:rPr>
                <w:b/>
                <w:spacing w:val="-3"/>
              </w:rPr>
              <w:t>п</w:t>
            </w:r>
            <w:proofErr w:type="spell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403C66">
            <w:pPr>
              <w:pStyle w:val="af4"/>
              <w:jc w:val="center"/>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403C66">
            <w:pPr>
              <w:pStyle w:val="af4"/>
              <w:jc w:val="center"/>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DC2545" w:rsidRDefault="00DC2545">
      <w:pPr>
        <w:spacing w:after="200" w:line="276" w:lineRule="auto"/>
      </w:pPr>
      <w:r>
        <w:br w:type="page"/>
      </w:r>
    </w:p>
    <w:p w:rsidR="00DC2545" w:rsidRPr="002739E0" w:rsidRDefault="00DC2545" w:rsidP="00DC2545">
      <w:pPr>
        <w:pStyle w:val="aff"/>
        <w:numPr>
          <w:ilvl w:val="1"/>
          <w:numId w:val="5"/>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DC2545" w:rsidRPr="00DC2545" w:rsidRDefault="00DC2545" w:rsidP="00DC2545">
      <w:pPr>
        <w:spacing w:after="60"/>
        <w:jc w:val="center"/>
        <w:rPr>
          <w:b/>
          <w:bCs/>
        </w:rPr>
      </w:pPr>
      <w:r w:rsidRPr="00DC2545">
        <w:rPr>
          <w:b/>
          <w:bCs/>
        </w:rPr>
        <w:t>ДЕКЛАРАЦИЯ</w:t>
      </w:r>
    </w:p>
    <w:p w:rsidR="00DC2545" w:rsidRPr="00DC2545" w:rsidRDefault="00DC2545" w:rsidP="00DC2545">
      <w:pPr>
        <w:spacing w:after="60"/>
        <w:jc w:val="center"/>
        <w:rPr>
          <w:bCs/>
        </w:rPr>
      </w:pPr>
      <w:r w:rsidRPr="00DC2545">
        <w:rPr>
          <w:bCs/>
        </w:rPr>
        <w:t>о соответствии участника закупки</w:t>
      </w:r>
    </w:p>
    <w:p w:rsidR="00DC2545" w:rsidRPr="00DC2545" w:rsidRDefault="00DC2545" w:rsidP="00DC2545">
      <w:pPr>
        <w:spacing w:after="60"/>
        <w:jc w:val="center"/>
        <w:rPr>
          <w:bCs/>
        </w:rPr>
      </w:pPr>
      <w:r w:rsidRPr="00DC2545">
        <w:rPr>
          <w:bCs/>
        </w:rPr>
        <w:t>критериям отнесения к субъектам малого</w:t>
      </w:r>
    </w:p>
    <w:p w:rsidR="00DC2545" w:rsidRPr="00DC2545" w:rsidRDefault="00DC2545" w:rsidP="00DC2545">
      <w:pPr>
        <w:spacing w:after="60"/>
        <w:jc w:val="center"/>
        <w:rPr>
          <w:bCs/>
        </w:rPr>
      </w:pPr>
      <w:r w:rsidRPr="00DC2545">
        <w:rPr>
          <w:bCs/>
        </w:rPr>
        <w:t>и среднего предпринимательства</w:t>
      </w:r>
    </w:p>
    <w:p w:rsidR="00DC2545" w:rsidRPr="00DC2545" w:rsidRDefault="00DC2545" w:rsidP="00DC2545">
      <w:pPr>
        <w:spacing w:after="60"/>
        <w:jc w:val="both"/>
        <w:rPr>
          <w:bCs/>
        </w:rPr>
      </w:pPr>
    </w:p>
    <w:p w:rsidR="00DC2545" w:rsidRPr="00DC2545" w:rsidRDefault="00DC2545" w:rsidP="00F86FB2">
      <w:pPr>
        <w:spacing w:after="60"/>
        <w:ind w:right="141"/>
        <w:jc w:val="both"/>
        <w:rPr>
          <w:bCs/>
        </w:rPr>
      </w:pPr>
      <w:r w:rsidRPr="00DC2545">
        <w:rPr>
          <w:bCs/>
        </w:rPr>
        <w:t>Подтверждаем, что _______________________________________________________________</w:t>
      </w:r>
    </w:p>
    <w:p w:rsidR="00DC2545" w:rsidRPr="00DC2545" w:rsidRDefault="00DC2545" w:rsidP="00F86FB2">
      <w:pPr>
        <w:spacing w:after="60"/>
        <w:ind w:right="141"/>
        <w:jc w:val="both"/>
        <w:rPr>
          <w:bCs/>
        </w:rPr>
      </w:pPr>
      <w:r w:rsidRPr="00DC2545">
        <w:rPr>
          <w:bCs/>
        </w:rPr>
        <w:t xml:space="preserve">                                             (указывается наименование участника закупки)</w:t>
      </w:r>
    </w:p>
    <w:p w:rsidR="00DC2545" w:rsidRPr="00DC2545" w:rsidRDefault="00DC2545" w:rsidP="00F86FB2">
      <w:pPr>
        <w:spacing w:after="60"/>
        <w:ind w:right="141"/>
        <w:jc w:val="both"/>
        <w:rPr>
          <w:bCs/>
        </w:rPr>
      </w:pPr>
    </w:p>
    <w:p w:rsidR="00DC2545" w:rsidRPr="00DC2545" w:rsidRDefault="00DC2545" w:rsidP="00F86FB2">
      <w:pPr>
        <w:spacing w:after="60"/>
        <w:ind w:right="141"/>
        <w:jc w:val="both"/>
        <w:rPr>
          <w:bCs/>
        </w:rPr>
      </w:pPr>
      <w:proofErr w:type="gramStart"/>
      <w:r w:rsidRPr="00DC2545">
        <w:rPr>
          <w:bCs/>
        </w:rPr>
        <w:t xml:space="preserve">в  соответствии  со  статьей  4  Федерального  закона </w:t>
      </w:r>
      <w:r w:rsidRPr="00DC2545">
        <w:t>от 24.07.2007 года № 209–ФЗ</w:t>
      </w:r>
      <w:r w:rsidRPr="00DC2545">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DC2545">
        <w:rPr>
          <w:bCs/>
        </w:rPr>
        <w:tab/>
        <w:t xml:space="preserve">(указывается субъект малого или среднего </w:t>
      </w:r>
      <w:proofErr w:type="gramEnd"/>
    </w:p>
    <w:p w:rsidR="00DC2545" w:rsidRPr="00DC2545" w:rsidRDefault="00DC2545" w:rsidP="00F86FB2">
      <w:pPr>
        <w:spacing w:after="60"/>
        <w:ind w:right="141"/>
        <w:jc w:val="both"/>
        <w:rPr>
          <w:bCs/>
        </w:rPr>
      </w:pPr>
      <w:r w:rsidRPr="00DC2545">
        <w:rPr>
          <w:bCs/>
        </w:rPr>
        <w:t>предпринимательства в зависимости от критериев отнесения)</w:t>
      </w:r>
    </w:p>
    <w:p w:rsidR="00DC2545" w:rsidRPr="00DC2545" w:rsidRDefault="00DC2545" w:rsidP="00F86FB2">
      <w:pPr>
        <w:spacing w:after="60"/>
        <w:ind w:right="141"/>
        <w:jc w:val="both"/>
        <w:rPr>
          <w:bCs/>
        </w:rPr>
      </w:pPr>
    </w:p>
    <w:p w:rsidR="00DC2545" w:rsidRPr="00DC2545" w:rsidRDefault="00DC2545" w:rsidP="00F86FB2">
      <w:pPr>
        <w:spacing w:after="60"/>
        <w:ind w:right="141"/>
        <w:jc w:val="both"/>
        <w:rPr>
          <w:bCs/>
        </w:rPr>
      </w:pPr>
      <w:r w:rsidRPr="00DC2545">
        <w:rPr>
          <w:bCs/>
        </w:rPr>
        <w:t xml:space="preserve">следующую информацию:               </w:t>
      </w:r>
    </w:p>
    <w:p w:rsidR="00DC2545" w:rsidRPr="00DC2545" w:rsidRDefault="00DC2545" w:rsidP="00F86FB2">
      <w:pPr>
        <w:spacing w:after="60"/>
        <w:ind w:right="141"/>
        <w:jc w:val="both"/>
        <w:rPr>
          <w:bCs/>
        </w:rPr>
      </w:pPr>
      <w:r w:rsidRPr="00DC2545">
        <w:rPr>
          <w:bCs/>
        </w:rPr>
        <w:t>1. Адрес местонахождения (юридический адрес): _______________________________________.</w:t>
      </w:r>
    </w:p>
    <w:p w:rsidR="00DC2545" w:rsidRPr="00DC2545" w:rsidRDefault="00DC2545" w:rsidP="00F86FB2">
      <w:pPr>
        <w:spacing w:after="60"/>
        <w:ind w:right="141"/>
        <w:jc w:val="both"/>
        <w:rPr>
          <w:bCs/>
        </w:rPr>
      </w:pPr>
      <w:r w:rsidRPr="00DC2545">
        <w:rPr>
          <w:bCs/>
        </w:rPr>
        <w:t>2. ИНН/КПП: _____________________________________________________________________.</w:t>
      </w:r>
    </w:p>
    <w:p w:rsidR="00DC2545" w:rsidRPr="00DC2545" w:rsidRDefault="00DC2545" w:rsidP="00F86FB2">
      <w:pPr>
        <w:spacing w:after="60"/>
        <w:ind w:right="141"/>
        <w:jc w:val="both"/>
        <w:rPr>
          <w:bCs/>
        </w:rPr>
      </w:pPr>
      <w:r w:rsidRPr="00DC2545">
        <w:rPr>
          <w:bCs/>
        </w:rPr>
        <w:t xml:space="preserve">                                                  (№, сведения о дате выдачи документа и выдавшем его органе)</w:t>
      </w:r>
    </w:p>
    <w:p w:rsidR="00DC2545" w:rsidRPr="00DC2545" w:rsidRDefault="00DC2545" w:rsidP="00F86FB2">
      <w:pPr>
        <w:spacing w:after="60"/>
        <w:ind w:right="141"/>
        <w:jc w:val="both"/>
        <w:rPr>
          <w:bCs/>
        </w:rPr>
      </w:pPr>
      <w:r w:rsidRPr="00DC2545">
        <w:rPr>
          <w:bCs/>
        </w:rPr>
        <w:t>3. ОГРН: _________________________________________________________________________.</w:t>
      </w:r>
    </w:p>
    <w:p w:rsidR="00DC2545" w:rsidRPr="00DC2545" w:rsidRDefault="00DC2545" w:rsidP="00F86FB2">
      <w:pPr>
        <w:spacing w:after="60"/>
        <w:ind w:right="141"/>
        <w:jc w:val="both"/>
        <w:rPr>
          <w:bCs/>
        </w:rPr>
      </w:pPr>
      <w:r w:rsidRPr="00DC2545">
        <w:rPr>
          <w:bCs/>
        </w:rPr>
        <w:t xml:space="preserve">4.  </w:t>
      </w:r>
      <w:proofErr w:type="gramStart"/>
      <w:r w:rsidRPr="00DC2545">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DC2545" w:rsidRPr="00DC2545" w:rsidRDefault="00DC2545" w:rsidP="00F86FB2">
      <w:pPr>
        <w:spacing w:after="60"/>
        <w:ind w:right="141"/>
        <w:jc w:val="both"/>
        <w:rPr>
          <w:bCs/>
        </w:rPr>
      </w:pPr>
      <w:r w:rsidRPr="00DC2545">
        <w:rPr>
          <w:bCs/>
        </w:rPr>
        <w:t xml:space="preserve">                                                                                                                            (наименование уполномоченного органа,                     </w:t>
      </w:r>
      <w:r w:rsidRPr="00DC2545">
        <w:rPr>
          <w:bCs/>
        </w:rPr>
        <w:tab/>
      </w:r>
      <w:r w:rsidRPr="00DC2545">
        <w:rPr>
          <w:bCs/>
        </w:rPr>
        <w:tab/>
      </w:r>
      <w:r w:rsidRPr="00DC2545">
        <w:rPr>
          <w:bCs/>
        </w:rPr>
        <w:tab/>
      </w:r>
      <w:r w:rsidRPr="00DC2545">
        <w:rPr>
          <w:bCs/>
        </w:rPr>
        <w:tab/>
      </w:r>
      <w:r w:rsidRPr="00DC2545">
        <w:rPr>
          <w:bCs/>
        </w:rPr>
        <w:tab/>
      </w:r>
      <w:r w:rsidRPr="00DC2545">
        <w:rPr>
          <w:bCs/>
        </w:rPr>
        <w:tab/>
      </w:r>
      <w:r w:rsidRPr="00DC2545">
        <w:rPr>
          <w:bCs/>
        </w:rPr>
        <w:tab/>
      </w:r>
      <w:r w:rsidRPr="00DC2545">
        <w:rPr>
          <w:bCs/>
        </w:rPr>
        <w:tab/>
        <w:t xml:space="preserve">          дата внесения в реестр и номер в реестре)</w:t>
      </w:r>
    </w:p>
    <w:p w:rsidR="00DC2545" w:rsidRPr="00DC2545" w:rsidRDefault="00DC2545" w:rsidP="00F86FB2">
      <w:pPr>
        <w:spacing w:after="60"/>
        <w:ind w:right="141"/>
        <w:jc w:val="both"/>
        <w:rPr>
          <w:bCs/>
        </w:rPr>
      </w:pPr>
      <w:r w:rsidRPr="00DC2545">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DC2545" w:rsidRPr="00DC2545" w:rsidTr="00DC2545">
        <w:tc>
          <w:tcPr>
            <w:tcW w:w="557" w:type="dxa"/>
          </w:tcPr>
          <w:p w:rsidR="00DC2545" w:rsidRPr="00DC2545" w:rsidRDefault="00DC2545" w:rsidP="00DC2545">
            <w:pPr>
              <w:spacing w:after="60"/>
              <w:jc w:val="both"/>
              <w:rPr>
                <w:bCs/>
              </w:rPr>
            </w:pPr>
            <w:r w:rsidRPr="00DC2545">
              <w:rPr>
                <w:bCs/>
              </w:rPr>
              <w:t xml:space="preserve">№ </w:t>
            </w:r>
            <w:proofErr w:type="spellStart"/>
            <w:proofErr w:type="gramStart"/>
            <w:r w:rsidRPr="00DC2545">
              <w:rPr>
                <w:bCs/>
              </w:rPr>
              <w:t>п</w:t>
            </w:r>
            <w:proofErr w:type="spellEnd"/>
            <w:proofErr w:type="gramEnd"/>
            <w:r w:rsidRPr="00DC2545">
              <w:rPr>
                <w:bCs/>
              </w:rPr>
              <w:t>/</w:t>
            </w:r>
            <w:proofErr w:type="spellStart"/>
            <w:r w:rsidRPr="00DC2545">
              <w:rPr>
                <w:bCs/>
              </w:rPr>
              <w:t>п</w:t>
            </w:r>
            <w:proofErr w:type="spellEnd"/>
          </w:p>
        </w:tc>
        <w:tc>
          <w:tcPr>
            <w:tcW w:w="5459" w:type="dxa"/>
          </w:tcPr>
          <w:p w:rsidR="00DC2545" w:rsidRPr="00DC2545" w:rsidRDefault="00DC2545" w:rsidP="00DC2545">
            <w:pPr>
              <w:spacing w:after="60"/>
              <w:jc w:val="both"/>
              <w:rPr>
                <w:bCs/>
              </w:rPr>
            </w:pPr>
            <w:r w:rsidRPr="00DC2545">
              <w:rPr>
                <w:bCs/>
              </w:rPr>
              <w:t>Наименование сведений &lt;2&gt;</w:t>
            </w:r>
          </w:p>
        </w:tc>
        <w:tc>
          <w:tcPr>
            <w:tcW w:w="1276" w:type="dxa"/>
          </w:tcPr>
          <w:p w:rsidR="00DC2545" w:rsidRPr="00DC2545" w:rsidRDefault="00DC2545" w:rsidP="00DC2545">
            <w:pPr>
              <w:spacing w:after="60"/>
              <w:jc w:val="both"/>
              <w:rPr>
                <w:bCs/>
              </w:rPr>
            </w:pPr>
            <w:r w:rsidRPr="00DC2545">
              <w:rPr>
                <w:bCs/>
              </w:rPr>
              <w:t>Малые предприятия</w:t>
            </w:r>
          </w:p>
        </w:tc>
        <w:tc>
          <w:tcPr>
            <w:tcW w:w="1275" w:type="dxa"/>
          </w:tcPr>
          <w:p w:rsidR="00DC2545" w:rsidRPr="00DC2545" w:rsidRDefault="00DC2545" w:rsidP="00DC2545">
            <w:pPr>
              <w:spacing w:after="60"/>
              <w:jc w:val="both"/>
              <w:rPr>
                <w:bCs/>
              </w:rPr>
            </w:pPr>
            <w:r w:rsidRPr="00DC2545">
              <w:rPr>
                <w:bCs/>
              </w:rPr>
              <w:t>Средние предприятия</w:t>
            </w:r>
          </w:p>
        </w:tc>
        <w:tc>
          <w:tcPr>
            <w:tcW w:w="1560" w:type="dxa"/>
          </w:tcPr>
          <w:p w:rsidR="00DC2545" w:rsidRPr="00DC2545" w:rsidRDefault="00DC2545" w:rsidP="00DC2545">
            <w:pPr>
              <w:spacing w:after="60"/>
              <w:jc w:val="both"/>
              <w:rPr>
                <w:bCs/>
              </w:rPr>
            </w:pPr>
            <w:r w:rsidRPr="00DC2545">
              <w:rPr>
                <w:bCs/>
              </w:rPr>
              <w:t>Показатель</w:t>
            </w:r>
          </w:p>
        </w:tc>
      </w:tr>
      <w:tr w:rsidR="00DC2545" w:rsidRPr="00DC2545" w:rsidTr="00DC2545">
        <w:tc>
          <w:tcPr>
            <w:tcW w:w="557" w:type="dxa"/>
          </w:tcPr>
          <w:p w:rsidR="00DC2545" w:rsidRPr="00DC2545" w:rsidRDefault="00F86FB2" w:rsidP="00DC2545">
            <w:pPr>
              <w:spacing w:after="60"/>
              <w:jc w:val="both"/>
              <w:rPr>
                <w:bCs/>
              </w:rPr>
            </w:pPr>
            <w:r>
              <w:rPr>
                <w:bCs/>
              </w:rPr>
              <w:t>1</w:t>
            </w:r>
          </w:p>
        </w:tc>
        <w:tc>
          <w:tcPr>
            <w:tcW w:w="5459" w:type="dxa"/>
          </w:tcPr>
          <w:p w:rsidR="00DC2545" w:rsidRPr="00DC2545" w:rsidRDefault="00DC2545" w:rsidP="00DC2545">
            <w:pPr>
              <w:spacing w:after="60"/>
              <w:jc w:val="both"/>
              <w:rPr>
                <w:bCs/>
              </w:rPr>
            </w:pPr>
            <w:r w:rsidRPr="00DC2545">
              <w:rPr>
                <w:bCs/>
              </w:rPr>
              <w:t>2</w:t>
            </w:r>
          </w:p>
        </w:tc>
        <w:tc>
          <w:tcPr>
            <w:tcW w:w="1276" w:type="dxa"/>
          </w:tcPr>
          <w:p w:rsidR="00DC2545" w:rsidRPr="00DC2545" w:rsidRDefault="00DC2545" w:rsidP="00DC2545">
            <w:pPr>
              <w:spacing w:after="60"/>
              <w:jc w:val="both"/>
              <w:rPr>
                <w:bCs/>
              </w:rPr>
            </w:pPr>
            <w:r w:rsidRPr="00DC2545">
              <w:rPr>
                <w:bCs/>
              </w:rPr>
              <w:t>3</w:t>
            </w:r>
          </w:p>
        </w:tc>
        <w:tc>
          <w:tcPr>
            <w:tcW w:w="1275" w:type="dxa"/>
          </w:tcPr>
          <w:p w:rsidR="00DC2545" w:rsidRPr="00DC2545" w:rsidRDefault="00DC2545" w:rsidP="00DC2545">
            <w:pPr>
              <w:spacing w:after="60"/>
              <w:jc w:val="both"/>
              <w:rPr>
                <w:bCs/>
              </w:rPr>
            </w:pPr>
            <w:r w:rsidRPr="00DC2545">
              <w:rPr>
                <w:bCs/>
              </w:rPr>
              <w:t>4</w:t>
            </w:r>
          </w:p>
        </w:tc>
        <w:tc>
          <w:tcPr>
            <w:tcW w:w="1560" w:type="dxa"/>
          </w:tcPr>
          <w:p w:rsidR="00DC2545" w:rsidRPr="00DC2545" w:rsidRDefault="00DC2545" w:rsidP="00DC2545">
            <w:pPr>
              <w:spacing w:after="60"/>
              <w:jc w:val="both"/>
              <w:rPr>
                <w:bCs/>
              </w:rPr>
            </w:pPr>
            <w:r w:rsidRPr="00DC2545">
              <w:rPr>
                <w:bCs/>
              </w:rPr>
              <w:t>5</w:t>
            </w:r>
          </w:p>
        </w:tc>
      </w:tr>
      <w:tr w:rsidR="00DC2545" w:rsidRPr="00DC2545" w:rsidTr="00DC2545">
        <w:tc>
          <w:tcPr>
            <w:tcW w:w="557" w:type="dxa"/>
          </w:tcPr>
          <w:p w:rsidR="00DC2545" w:rsidRPr="00DC2545" w:rsidRDefault="00DC2545" w:rsidP="00DC2545">
            <w:pPr>
              <w:spacing w:after="60"/>
              <w:jc w:val="both"/>
              <w:rPr>
                <w:bCs/>
              </w:rPr>
            </w:pPr>
            <w:r w:rsidRPr="00DC2545">
              <w:rPr>
                <w:bCs/>
              </w:rPr>
              <w:t>1.</w:t>
            </w:r>
          </w:p>
        </w:tc>
        <w:tc>
          <w:tcPr>
            <w:tcW w:w="5459" w:type="dxa"/>
          </w:tcPr>
          <w:p w:rsidR="00DC2545" w:rsidRPr="00DC2545" w:rsidRDefault="00DC2545" w:rsidP="00DC2545">
            <w:pPr>
              <w:spacing w:after="60"/>
              <w:jc w:val="both"/>
              <w:rPr>
                <w:bCs/>
              </w:rPr>
            </w:pPr>
            <w:proofErr w:type="gramStart"/>
            <w:r w:rsidRPr="00DC2545">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DC2545">
              <w:rPr>
                <w:bCs/>
              </w:rPr>
              <w:lastRenderedPageBreak/>
              <w:t>инвестиционных фондов, состав общего</w:t>
            </w:r>
            <w:proofErr w:type="gramEnd"/>
            <w:r w:rsidRPr="00DC2545">
              <w:rPr>
                <w:bCs/>
              </w:rPr>
              <w:t xml:space="preserve"> имущества инвестиционных товариществ), процентов</w:t>
            </w:r>
          </w:p>
        </w:tc>
        <w:tc>
          <w:tcPr>
            <w:tcW w:w="2551" w:type="dxa"/>
            <w:gridSpan w:val="2"/>
          </w:tcPr>
          <w:p w:rsidR="00DC2545" w:rsidRPr="00DC2545" w:rsidRDefault="00DC2545" w:rsidP="00DC2545">
            <w:pPr>
              <w:spacing w:after="60"/>
              <w:jc w:val="both"/>
              <w:rPr>
                <w:bCs/>
              </w:rPr>
            </w:pPr>
            <w:r w:rsidRPr="00DC2545">
              <w:rPr>
                <w:bCs/>
              </w:rPr>
              <w:lastRenderedPageBreak/>
              <w:t>не более 25</w:t>
            </w:r>
          </w:p>
        </w:tc>
        <w:tc>
          <w:tcPr>
            <w:tcW w:w="1560" w:type="dxa"/>
          </w:tcPr>
          <w:p w:rsidR="00DC2545" w:rsidRPr="00DC2545" w:rsidRDefault="00DC2545" w:rsidP="00DC2545">
            <w:pPr>
              <w:spacing w:after="60"/>
              <w:jc w:val="both"/>
              <w:rPr>
                <w:bCs/>
              </w:rPr>
            </w:pPr>
            <w:r w:rsidRPr="00DC2545">
              <w:rPr>
                <w:bCs/>
              </w:rPr>
              <w:t>-</w:t>
            </w:r>
          </w:p>
        </w:tc>
      </w:tr>
      <w:tr w:rsidR="00DC2545" w:rsidRPr="00DC2545" w:rsidTr="00DC2545">
        <w:trPr>
          <w:trHeight w:val="738"/>
        </w:trPr>
        <w:tc>
          <w:tcPr>
            <w:tcW w:w="557" w:type="dxa"/>
          </w:tcPr>
          <w:p w:rsidR="00DC2545" w:rsidRPr="00DC2545" w:rsidRDefault="00DC2545" w:rsidP="00DC2545">
            <w:pPr>
              <w:spacing w:after="60"/>
              <w:jc w:val="both"/>
              <w:rPr>
                <w:bCs/>
              </w:rPr>
            </w:pPr>
            <w:r w:rsidRPr="00DC2545">
              <w:rPr>
                <w:bCs/>
              </w:rPr>
              <w:lastRenderedPageBreak/>
              <w:t>2.</w:t>
            </w:r>
          </w:p>
        </w:tc>
        <w:tc>
          <w:tcPr>
            <w:tcW w:w="5459" w:type="dxa"/>
          </w:tcPr>
          <w:p w:rsidR="00DC2545" w:rsidRPr="00DC2545" w:rsidRDefault="00DC2545" w:rsidP="00DC2545">
            <w:pPr>
              <w:spacing w:after="60"/>
              <w:jc w:val="both"/>
              <w:rPr>
                <w:bCs/>
              </w:rPr>
            </w:pPr>
            <w:r w:rsidRPr="00DC2545">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DC2545" w:rsidRPr="00DC2545" w:rsidRDefault="00DC2545" w:rsidP="00DC2545">
            <w:pPr>
              <w:spacing w:after="60"/>
              <w:jc w:val="both"/>
              <w:rPr>
                <w:bCs/>
              </w:rPr>
            </w:pPr>
            <w:r w:rsidRPr="00DC2545">
              <w:rPr>
                <w:bCs/>
              </w:rPr>
              <w:t>не более 49</w:t>
            </w:r>
          </w:p>
        </w:tc>
        <w:tc>
          <w:tcPr>
            <w:tcW w:w="1560" w:type="dxa"/>
          </w:tcPr>
          <w:p w:rsidR="00DC2545" w:rsidRPr="00DC2545" w:rsidRDefault="00DC2545" w:rsidP="00DC2545">
            <w:pPr>
              <w:spacing w:after="60"/>
              <w:jc w:val="both"/>
              <w:rPr>
                <w:bCs/>
              </w:rPr>
            </w:pPr>
            <w:r w:rsidRPr="00DC2545">
              <w:rPr>
                <w:bCs/>
              </w:rPr>
              <w:t>-</w:t>
            </w:r>
          </w:p>
        </w:tc>
      </w:tr>
      <w:tr w:rsidR="00DC2545" w:rsidRPr="00DC2545" w:rsidTr="00DC2545">
        <w:tc>
          <w:tcPr>
            <w:tcW w:w="557" w:type="dxa"/>
          </w:tcPr>
          <w:p w:rsidR="00DC2545" w:rsidRPr="00DC2545" w:rsidRDefault="00DC2545" w:rsidP="00DC2545">
            <w:pPr>
              <w:spacing w:after="60"/>
              <w:jc w:val="both"/>
              <w:rPr>
                <w:bCs/>
              </w:rPr>
            </w:pPr>
            <w:r w:rsidRPr="00DC2545">
              <w:rPr>
                <w:bCs/>
              </w:rPr>
              <w:t>3.</w:t>
            </w:r>
          </w:p>
        </w:tc>
        <w:tc>
          <w:tcPr>
            <w:tcW w:w="5459" w:type="dxa"/>
          </w:tcPr>
          <w:p w:rsidR="00DC2545" w:rsidRPr="00DC2545" w:rsidRDefault="00DC2545" w:rsidP="00DC2545">
            <w:pPr>
              <w:spacing w:after="60"/>
              <w:jc w:val="both"/>
              <w:rPr>
                <w:bCs/>
              </w:rPr>
            </w:pPr>
            <w:r w:rsidRPr="00DC2545">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DC2545" w:rsidRPr="00DC2545" w:rsidRDefault="00DC2545" w:rsidP="00DC2545">
            <w:pPr>
              <w:spacing w:after="60"/>
              <w:jc w:val="both"/>
              <w:rPr>
                <w:bCs/>
              </w:rPr>
            </w:pPr>
            <w:r w:rsidRPr="00DC2545">
              <w:rPr>
                <w:bCs/>
              </w:rPr>
              <w:t>не более 49</w:t>
            </w:r>
          </w:p>
        </w:tc>
        <w:tc>
          <w:tcPr>
            <w:tcW w:w="1560" w:type="dxa"/>
          </w:tcPr>
          <w:p w:rsidR="00DC2545" w:rsidRPr="00DC2545" w:rsidRDefault="00DC2545" w:rsidP="00DC2545">
            <w:pPr>
              <w:spacing w:after="60"/>
              <w:jc w:val="both"/>
              <w:rPr>
                <w:bCs/>
              </w:rPr>
            </w:pPr>
            <w:r w:rsidRPr="00DC2545">
              <w:rPr>
                <w:bCs/>
              </w:rPr>
              <w:t>-</w:t>
            </w:r>
          </w:p>
        </w:tc>
      </w:tr>
      <w:tr w:rsidR="00DC2545" w:rsidRPr="00DC2545" w:rsidTr="00DC2545">
        <w:tc>
          <w:tcPr>
            <w:tcW w:w="557" w:type="dxa"/>
            <w:vMerge w:val="restart"/>
          </w:tcPr>
          <w:p w:rsidR="00DC2545" w:rsidRPr="00DC2545" w:rsidRDefault="00DC2545" w:rsidP="00DC2545">
            <w:pPr>
              <w:spacing w:after="60"/>
              <w:jc w:val="both"/>
              <w:rPr>
                <w:bCs/>
              </w:rPr>
            </w:pPr>
            <w:r w:rsidRPr="00DC2545">
              <w:rPr>
                <w:bCs/>
              </w:rPr>
              <w:t>4.</w:t>
            </w:r>
          </w:p>
        </w:tc>
        <w:tc>
          <w:tcPr>
            <w:tcW w:w="5459" w:type="dxa"/>
            <w:vMerge w:val="restart"/>
          </w:tcPr>
          <w:p w:rsidR="00DC2545" w:rsidRPr="00DC2545" w:rsidRDefault="00DC2545" w:rsidP="00DC2545">
            <w:pPr>
              <w:spacing w:after="60"/>
              <w:jc w:val="both"/>
              <w:rPr>
                <w:bCs/>
              </w:rPr>
            </w:pPr>
            <w:r w:rsidRPr="00DC2545">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DC2545">
              <w:rPr>
                <w:bCs/>
              </w:rPr>
              <w:t>подразделений</w:t>
            </w:r>
            <w:proofErr w:type="gramEnd"/>
            <w:r w:rsidRPr="00DC2545">
              <w:rPr>
                <w:bCs/>
              </w:rPr>
              <w:t xml:space="preserve"> указанных </w:t>
            </w:r>
            <w:proofErr w:type="spellStart"/>
            <w:r w:rsidRPr="00DC2545">
              <w:rPr>
                <w:bCs/>
              </w:rPr>
              <w:t>микропредприятия</w:t>
            </w:r>
            <w:proofErr w:type="spellEnd"/>
            <w:r w:rsidRPr="00DC2545">
              <w:rPr>
                <w:bCs/>
              </w:rPr>
              <w:t>, малого предприятия или среднего предприятия) за последние 3 года, человек</w:t>
            </w:r>
          </w:p>
        </w:tc>
        <w:tc>
          <w:tcPr>
            <w:tcW w:w="1276" w:type="dxa"/>
          </w:tcPr>
          <w:p w:rsidR="00DC2545" w:rsidRPr="00DC2545" w:rsidRDefault="00DC2545" w:rsidP="00DC2545">
            <w:pPr>
              <w:spacing w:after="60"/>
              <w:jc w:val="both"/>
              <w:rPr>
                <w:bCs/>
              </w:rPr>
            </w:pPr>
            <w:r w:rsidRPr="00DC2545">
              <w:rPr>
                <w:bCs/>
              </w:rPr>
              <w:t>до 100 включительно</w:t>
            </w:r>
          </w:p>
        </w:tc>
        <w:tc>
          <w:tcPr>
            <w:tcW w:w="1275" w:type="dxa"/>
            <w:vMerge w:val="restart"/>
          </w:tcPr>
          <w:p w:rsidR="00DC2545" w:rsidRPr="00DC2545" w:rsidRDefault="00DC2545" w:rsidP="00DC2545">
            <w:pPr>
              <w:spacing w:after="60"/>
              <w:jc w:val="both"/>
              <w:rPr>
                <w:bCs/>
              </w:rPr>
            </w:pPr>
            <w:r w:rsidRPr="00DC2545">
              <w:rPr>
                <w:bCs/>
              </w:rPr>
              <w:t>от 101 до 250 включительно</w:t>
            </w:r>
          </w:p>
        </w:tc>
        <w:tc>
          <w:tcPr>
            <w:tcW w:w="1560" w:type="dxa"/>
            <w:vMerge w:val="restart"/>
          </w:tcPr>
          <w:p w:rsidR="00DC2545" w:rsidRPr="00DC2545" w:rsidRDefault="00DC2545" w:rsidP="00DC2545">
            <w:pPr>
              <w:spacing w:after="60"/>
              <w:jc w:val="both"/>
              <w:rPr>
                <w:bCs/>
                <w:i/>
              </w:rPr>
            </w:pPr>
            <w:r w:rsidRPr="00DC2545">
              <w:rPr>
                <w:bCs/>
                <w:i/>
              </w:rPr>
              <w:t>указывается количество человек (за каждый год)</w:t>
            </w:r>
          </w:p>
        </w:tc>
      </w:tr>
      <w:tr w:rsidR="00DC2545" w:rsidRPr="00DC2545" w:rsidTr="00DC2545">
        <w:tc>
          <w:tcPr>
            <w:tcW w:w="557" w:type="dxa"/>
            <w:vMerge/>
          </w:tcPr>
          <w:p w:rsidR="00DC2545" w:rsidRPr="00DC2545" w:rsidRDefault="00DC2545" w:rsidP="00DC2545">
            <w:pPr>
              <w:spacing w:after="60"/>
              <w:jc w:val="both"/>
              <w:rPr>
                <w:bCs/>
              </w:rPr>
            </w:pPr>
          </w:p>
        </w:tc>
        <w:tc>
          <w:tcPr>
            <w:tcW w:w="5459" w:type="dxa"/>
            <w:vMerge/>
          </w:tcPr>
          <w:p w:rsidR="00DC2545" w:rsidRPr="00DC2545" w:rsidRDefault="00DC2545" w:rsidP="00DC2545">
            <w:pPr>
              <w:spacing w:after="60"/>
              <w:jc w:val="both"/>
              <w:rPr>
                <w:bCs/>
              </w:rPr>
            </w:pPr>
          </w:p>
        </w:tc>
        <w:tc>
          <w:tcPr>
            <w:tcW w:w="1276" w:type="dxa"/>
          </w:tcPr>
          <w:p w:rsidR="00DC2545" w:rsidRPr="00DC2545" w:rsidRDefault="00DC2545" w:rsidP="00DC2545">
            <w:pPr>
              <w:spacing w:after="60"/>
              <w:jc w:val="both"/>
              <w:rPr>
                <w:bCs/>
              </w:rPr>
            </w:pPr>
            <w:r w:rsidRPr="00DC2545">
              <w:rPr>
                <w:bCs/>
              </w:rPr>
              <w:t xml:space="preserve">до 15 - </w:t>
            </w:r>
            <w:proofErr w:type="spellStart"/>
            <w:r w:rsidRPr="00DC2545">
              <w:rPr>
                <w:bCs/>
              </w:rPr>
              <w:t>микропредприятие</w:t>
            </w:r>
            <w:proofErr w:type="spellEnd"/>
          </w:p>
        </w:tc>
        <w:tc>
          <w:tcPr>
            <w:tcW w:w="1275" w:type="dxa"/>
            <w:vMerge/>
          </w:tcPr>
          <w:p w:rsidR="00DC2545" w:rsidRPr="00DC2545" w:rsidRDefault="00DC2545" w:rsidP="00DC2545">
            <w:pPr>
              <w:spacing w:after="60"/>
              <w:jc w:val="both"/>
              <w:rPr>
                <w:bCs/>
              </w:rPr>
            </w:pPr>
          </w:p>
        </w:tc>
        <w:tc>
          <w:tcPr>
            <w:tcW w:w="1560" w:type="dxa"/>
            <w:vMerge/>
          </w:tcPr>
          <w:p w:rsidR="00DC2545" w:rsidRPr="00DC2545" w:rsidRDefault="00DC2545" w:rsidP="00DC2545">
            <w:pPr>
              <w:spacing w:after="60"/>
              <w:jc w:val="both"/>
              <w:rPr>
                <w:bCs/>
              </w:rPr>
            </w:pPr>
          </w:p>
        </w:tc>
      </w:tr>
      <w:tr w:rsidR="00DC2545" w:rsidRPr="00DC2545" w:rsidTr="00F86FB2">
        <w:trPr>
          <w:trHeight w:val="925"/>
        </w:trPr>
        <w:tc>
          <w:tcPr>
            <w:tcW w:w="557" w:type="dxa"/>
            <w:vMerge w:val="restart"/>
          </w:tcPr>
          <w:p w:rsidR="00DC2545" w:rsidRPr="00DC2545" w:rsidRDefault="00DC2545" w:rsidP="00DC2545">
            <w:pPr>
              <w:spacing w:after="60"/>
              <w:jc w:val="both"/>
              <w:rPr>
                <w:bCs/>
              </w:rPr>
            </w:pPr>
            <w:r w:rsidRPr="00DC2545">
              <w:rPr>
                <w:bCs/>
              </w:rPr>
              <w:t>5.</w:t>
            </w:r>
          </w:p>
        </w:tc>
        <w:tc>
          <w:tcPr>
            <w:tcW w:w="5459" w:type="dxa"/>
            <w:vMerge w:val="restart"/>
          </w:tcPr>
          <w:p w:rsidR="00DC2545" w:rsidRPr="00DC2545" w:rsidRDefault="00DC2545" w:rsidP="00DC2545">
            <w:pPr>
              <w:spacing w:after="60"/>
              <w:jc w:val="both"/>
              <w:rPr>
                <w:bCs/>
              </w:rPr>
            </w:pPr>
            <w:r w:rsidRPr="00DC2545">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DC2545">
              <w:rPr>
                <w:bCs/>
              </w:rPr>
              <w:t>за</w:t>
            </w:r>
            <w:proofErr w:type="gramEnd"/>
            <w:r w:rsidRPr="00DC2545">
              <w:rPr>
                <w:bCs/>
              </w:rPr>
              <w:t xml:space="preserve"> последние 3 года, млн. рублей</w:t>
            </w:r>
          </w:p>
        </w:tc>
        <w:tc>
          <w:tcPr>
            <w:tcW w:w="1276" w:type="dxa"/>
          </w:tcPr>
          <w:p w:rsidR="00DC2545" w:rsidRPr="00DC2545" w:rsidRDefault="00DC2545" w:rsidP="00DC2545">
            <w:pPr>
              <w:spacing w:after="60"/>
              <w:jc w:val="both"/>
              <w:rPr>
                <w:bCs/>
              </w:rPr>
            </w:pPr>
            <w:r w:rsidRPr="00DC2545">
              <w:rPr>
                <w:bCs/>
              </w:rPr>
              <w:t>800</w:t>
            </w:r>
          </w:p>
        </w:tc>
        <w:tc>
          <w:tcPr>
            <w:tcW w:w="1275" w:type="dxa"/>
            <w:vMerge w:val="restart"/>
          </w:tcPr>
          <w:p w:rsidR="00DC2545" w:rsidRPr="00DC2545" w:rsidRDefault="00DC2545" w:rsidP="00DC2545">
            <w:pPr>
              <w:spacing w:after="60"/>
              <w:jc w:val="both"/>
              <w:rPr>
                <w:bCs/>
              </w:rPr>
            </w:pPr>
            <w:r w:rsidRPr="00DC2545">
              <w:rPr>
                <w:bCs/>
              </w:rPr>
              <w:t>2000</w:t>
            </w:r>
          </w:p>
        </w:tc>
        <w:tc>
          <w:tcPr>
            <w:tcW w:w="1560" w:type="dxa"/>
          </w:tcPr>
          <w:p w:rsidR="00DC2545" w:rsidRPr="00DC2545" w:rsidRDefault="00DC2545" w:rsidP="00DC2545">
            <w:pPr>
              <w:spacing w:after="60"/>
              <w:jc w:val="both"/>
              <w:rPr>
                <w:bCs/>
                <w:i/>
              </w:rPr>
            </w:pPr>
            <w:r w:rsidRPr="00DC2545">
              <w:rPr>
                <w:bCs/>
                <w:i/>
              </w:rPr>
              <w:t>указывается в млн. рублей (за каждый год)</w:t>
            </w:r>
          </w:p>
        </w:tc>
      </w:tr>
      <w:tr w:rsidR="00DC2545" w:rsidRPr="00DC2545" w:rsidTr="00DC2545">
        <w:tc>
          <w:tcPr>
            <w:tcW w:w="557" w:type="dxa"/>
            <w:vMerge/>
          </w:tcPr>
          <w:p w:rsidR="00DC2545" w:rsidRPr="00DC2545" w:rsidRDefault="00DC2545" w:rsidP="00DC2545">
            <w:pPr>
              <w:spacing w:after="60"/>
              <w:jc w:val="both"/>
              <w:rPr>
                <w:bCs/>
              </w:rPr>
            </w:pPr>
          </w:p>
        </w:tc>
        <w:tc>
          <w:tcPr>
            <w:tcW w:w="5459" w:type="dxa"/>
            <w:vMerge/>
          </w:tcPr>
          <w:p w:rsidR="00DC2545" w:rsidRPr="00DC2545" w:rsidRDefault="00DC2545" w:rsidP="00DC2545">
            <w:pPr>
              <w:spacing w:after="60"/>
              <w:jc w:val="both"/>
              <w:rPr>
                <w:bCs/>
              </w:rPr>
            </w:pPr>
          </w:p>
        </w:tc>
        <w:tc>
          <w:tcPr>
            <w:tcW w:w="1276" w:type="dxa"/>
          </w:tcPr>
          <w:p w:rsidR="00DC2545" w:rsidRPr="00DC2545" w:rsidRDefault="00DC2545" w:rsidP="00DC2545">
            <w:pPr>
              <w:spacing w:after="60"/>
              <w:jc w:val="both"/>
              <w:rPr>
                <w:bCs/>
              </w:rPr>
            </w:pPr>
            <w:r w:rsidRPr="00DC2545">
              <w:rPr>
                <w:bCs/>
              </w:rPr>
              <w:t xml:space="preserve">120 в год - </w:t>
            </w:r>
            <w:proofErr w:type="spellStart"/>
            <w:r w:rsidRPr="00DC2545">
              <w:rPr>
                <w:bCs/>
              </w:rPr>
              <w:t>микропредприятие</w:t>
            </w:r>
            <w:proofErr w:type="spellEnd"/>
          </w:p>
        </w:tc>
        <w:tc>
          <w:tcPr>
            <w:tcW w:w="1275" w:type="dxa"/>
            <w:vMerge/>
          </w:tcPr>
          <w:p w:rsidR="00DC2545" w:rsidRPr="00DC2545" w:rsidRDefault="00DC2545" w:rsidP="00DC2545">
            <w:pPr>
              <w:spacing w:after="60"/>
              <w:jc w:val="both"/>
              <w:rPr>
                <w:bCs/>
              </w:rPr>
            </w:pPr>
          </w:p>
        </w:tc>
        <w:tc>
          <w:tcPr>
            <w:tcW w:w="1560" w:type="dxa"/>
          </w:tcPr>
          <w:p w:rsidR="00DC2545" w:rsidRPr="00DC2545" w:rsidRDefault="00DC2545" w:rsidP="00DC2545">
            <w:pPr>
              <w:spacing w:after="60"/>
              <w:jc w:val="both"/>
              <w:rPr>
                <w:bCs/>
              </w:rPr>
            </w:pPr>
          </w:p>
        </w:tc>
      </w:tr>
      <w:tr w:rsidR="00DC2545" w:rsidRPr="00DC2545" w:rsidTr="00DC2545">
        <w:tc>
          <w:tcPr>
            <w:tcW w:w="557" w:type="dxa"/>
          </w:tcPr>
          <w:p w:rsidR="00DC2545" w:rsidRPr="00DC2545" w:rsidRDefault="00DC2545" w:rsidP="00DC2545">
            <w:pPr>
              <w:spacing w:after="60"/>
              <w:jc w:val="both"/>
              <w:rPr>
                <w:bCs/>
              </w:rPr>
            </w:pPr>
            <w:r w:rsidRPr="00DC2545">
              <w:rPr>
                <w:bCs/>
              </w:rPr>
              <w:t>6.</w:t>
            </w:r>
          </w:p>
        </w:tc>
        <w:tc>
          <w:tcPr>
            <w:tcW w:w="5459" w:type="dxa"/>
          </w:tcPr>
          <w:p w:rsidR="00DC2545" w:rsidRPr="00DC2545" w:rsidRDefault="00DC2545" w:rsidP="00DC2545">
            <w:pPr>
              <w:spacing w:after="60"/>
              <w:jc w:val="both"/>
              <w:rPr>
                <w:bCs/>
              </w:rPr>
            </w:pPr>
            <w:r w:rsidRPr="00DC2545">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DC2545">
                <w:rPr>
                  <w:bCs/>
                  <w:color w:val="0000FF"/>
                  <w:u w:val="single"/>
                </w:rPr>
                <w:t>ОКВЭД</w:t>
              </w:r>
              <w:proofErr w:type="gramStart"/>
              <w:r w:rsidRPr="00DC2545">
                <w:rPr>
                  <w:bCs/>
                  <w:color w:val="0000FF"/>
                  <w:u w:val="single"/>
                </w:rPr>
                <w:t>2</w:t>
              </w:r>
              <w:proofErr w:type="gramEnd"/>
            </w:hyperlink>
            <w:r w:rsidRPr="00DC2545">
              <w:rPr>
                <w:bCs/>
              </w:rPr>
              <w:t xml:space="preserve"> и </w:t>
            </w:r>
            <w:hyperlink r:id="rId12" w:history="1">
              <w:r w:rsidRPr="00DC2545">
                <w:rPr>
                  <w:bCs/>
                  <w:color w:val="0000FF"/>
                  <w:u w:val="single"/>
                </w:rPr>
                <w:t>ОКПД2</w:t>
              </w:r>
            </w:hyperlink>
          </w:p>
        </w:tc>
        <w:tc>
          <w:tcPr>
            <w:tcW w:w="4111" w:type="dxa"/>
            <w:gridSpan w:val="3"/>
          </w:tcPr>
          <w:p w:rsidR="00DC2545" w:rsidRPr="00DC2545" w:rsidRDefault="00DC2545" w:rsidP="00DC2545">
            <w:pPr>
              <w:spacing w:after="60"/>
              <w:jc w:val="both"/>
              <w:rPr>
                <w:bCs/>
              </w:rPr>
            </w:pPr>
            <w:r w:rsidRPr="00DC2545">
              <w:rPr>
                <w:bCs/>
              </w:rPr>
              <w:t>-</w:t>
            </w:r>
          </w:p>
        </w:tc>
      </w:tr>
      <w:tr w:rsidR="00DC2545" w:rsidRPr="00DC2545" w:rsidTr="00DC2545">
        <w:tc>
          <w:tcPr>
            <w:tcW w:w="557" w:type="dxa"/>
          </w:tcPr>
          <w:p w:rsidR="00DC2545" w:rsidRPr="00DC2545" w:rsidRDefault="00DC2545" w:rsidP="00DC2545">
            <w:pPr>
              <w:spacing w:after="60"/>
              <w:jc w:val="both"/>
              <w:rPr>
                <w:bCs/>
              </w:rPr>
            </w:pPr>
            <w:r w:rsidRPr="00DC2545">
              <w:rPr>
                <w:bCs/>
              </w:rPr>
              <w:t>7.</w:t>
            </w:r>
          </w:p>
        </w:tc>
        <w:tc>
          <w:tcPr>
            <w:tcW w:w="5459" w:type="dxa"/>
          </w:tcPr>
          <w:p w:rsidR="00DC2545" w:rsidRPr="00DC2545" w:rsidRDefault="00DC2545" w:rsidP="00DC2545">
            <w:pPr>
              <w:spacing w:after="60"/>
              <w:jc w:val="both"/>
              <w:rPr>
                <w:bCs/>
              </w:rPr>
            </w:pPr>
            <w:r w:rsidRPr="00DC2545">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DC2545">
                <w:rPr>
                  <w:bCs/>
                  <w:color w:val="0000FF"/>
                  <w:u w:val="single"/>
                </w:rPr>
                <w:t>ОКВЭД</w:t>
              </w:r>
              <w:proofErr w:type="gramStart"/>
              <w:r w:rsidRPr="00DC2545">
                <w:rPr>
                  <w:bCs/>
                  <w:color w:val="0000FF"/>
                  <w:u w:val="single"/>
                </w:rPr>
                <w:t>2</w:t>
              </w:r>
              <w:proofErr w:type="gramEnd"/>
            </w:hyperlink>
            <w:r w:rsidRPr="00DC2545">
              <w:rPr>
                <w:bCs/>
              </w:rPr>
              <w:t xml:space="preserve"> и </w:t>
            </w:r>
            <w:hyperlink r:id="rId14" w:history="1">
              <w:r w:rsidRPr="00DC2545">
                <w:rPr>
                  <w:bCs/>
                  <w:color w:val="0000FF"/>
                  <w:u w:val="single"/>
                </w:rPr>
                <w:t>ОКПД2</w:t>
              </w:r>
            </w:hyperlink>
          </w:p>
        </w:tc>
        <w:tc>
          <w:tcPr>
            <w:tcW w:w="4111" w:type="dxa"/>
            <w:gridSpan w:val="3"/>
          </w:tcPr>
          <w:p w:rsidR="00DC2545" w:rsidRPr="00DC2545" w:rsidRDefault="00DC2545" w:rsidP="00DC2545">
            <w:pPr>
              <w:spacing w:after="60"/>
              <w:jc w:val="both"/>
              <w:rPr>
                <w:bCs/>
              </w:rPr>
            </w:pPr>
            <w:r w:rsidRPr="00DC2545">
              <w:rPr>
                <w:bCs/>
              </w:rPr>
              <w:t>-</w:t>
            </w:r>
          </w:p>
        </w:tc>
      </w:tr>
      <w:tr w:rsidR="00DC2545" w:rsidRPr="00DC2545" w:rsidTr="00DC2545">
        <w:tc>
          <w:tcPr>
            <w:tcW w:w="557" w:type="dxa"/>
          </w:tcPr>
          <w:p w:rsidR="00DC2545" w:rsidRPr="00DC2545" w:rsidRDefault="00DC2545" w:rsidP="00DC2545">
            <w:pPr>
              <w:spacing w:after="60"/>
              <w:jc w:val="both"/>
              <w:rPr>
                <w:bCs/>
              </w:rPr>
            </w:pPr>
            <w:r w:rsidRPr="00DC2545">
              <w:rPr>
                <w:bCs/>
              </w:rPr>
              <w:t>8</w:t>
            </w:r>
          </w:p>
        </w:tc>
        <w:tc>
          <w:tcPr>
            <w:tcW w:w="5459" w:type="dxa"/>
          </w:tcPr>
          <w:p w:rsidR="00DC2545" w:rsidRPr="00DC2545" w:rsidRDefault="00DC2545" w:rsidP="00DC2545">
            <w:pPr>
              <w:spacing w:after="60"/>
              <w:jc w:val="both"/>
              <w:rPr>
                <w:bCs/>
              </w:rPr>
            </w:pPr>
            <w:r w:rsidRPr="00DC2545">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DC2545" w:rsidRPr="00DC2545" w:rsidRDefault="00DC2545" w:rsidP="00DC2545">
            <w:pPr>
              <w:spacing w:after="60"/>
              <w:jc w:val="both"/>
              <w:rPr>
                <w:bCs/>
                <w:i/>
              </w:rPr>
            </w:pPr>
            <w:r w:rsidRPr="00DC2545">
              <w:rPr>
                <w:bCs/>
                <w:i/>
              </w:rPr>
              <w:t>да (нет)</w:t>
            </w:r>
          </w:p>
          <w:p w:rsidR="00DC2545" w:rsidRPr="00DC2545" w:rsidRDefault="00DC2545" w:rsidP="00DC2545">
            <w:pPr>
              <w:spacing w:after="60"/>
              <w:jc w:val="both"/>
              <w:rPr>
                <w:bCs/>
                <w:i/>
              </w:rPr>
            </w:pPr>
            <w:r w:rsidRPr="00DC2545">
              <w:rPr>
                <w:bCs/>
                <w:i/>
              </w:rPr>
              <w:t>(в случае участия - наименование заказчика, реализующего программу партнерства)</w:t>
            </w:r>
          </w:p>
        </w:tc>
      </w:tr>
      <w:tr w:rsidR="00DC2545" w:rsidRPr="00DC2545" w:rsidTr="00DC2545">
        <w:tc>
          <w:tcPr>
            <w:tcW w:w="557" w:type="dxa"/>
          </w:tcPr>
          <w:p w:rsidR="00DC2545" w:rsidRPr="00DC2545" w:rsidRDefault="00DC2545" w:rsidP="00DC2545">
            <w:pPr>
              <w:spacing w:after="60"/>
              <w:jc w:val="both"/>
              <w:rPr>
                <w:bCs/>
              </w:rPr>
            </w:pPr>
            <w:r w:rsidRPr="00DC2545">
              <w:rPr>
                <w:bCs/>
              </w:rPr>
              <w:t>9.</w:t>
            </w:r>
          </w:p>
        </w:tc>
        <w:tc>
          <w:tcPr>
            <w:tcW w:w="5459" w:type="dxa"/>
          </w:tcPr>
          <w:p w:rsidR="00DC2545" w:rsidRPr="00DC2545" w:rsidRDefault="00DC2545" w:rsidP="00DC2545">
            <w:pPr>
              <w:spacing w:after="60"/>
              <w:jc w:val="both"/>
              <w:rPr>
                <w:bCs/>
              </w:rPr>
            </w:pPr>
            <w:r w:rsidRPr="00DC2545">
              <w:rPr>
                <w:bCs/>
              </w:rPr>
              <w:t xml:space="preserve">Наличие сведений о субъекте малого и среднего </w:t>
            </w:r>
            <w:r w:rsidRPr="00DC2545">
              <w:rPr>
                <w:bCs/>
              </w:rPr>
              <w:lastRenderedPageBreak/>
              <w:t>предпринимательства в реестре участников программ партнерства</w:t>
            </w:r>
          </w:p>
        </w:tc>
        <w:tc>
          <w:tcPr>
            <w:tcW w:w="4111" w:type="dxa"/>
            <w:gridSpan w:val="3"/>
          </w:tcPr>
          <w:p w:rsidR="00DC2545" w:rsidRPr="00DC2545" w:rsidRDefault="00DC2545" w:rsidP="00DC2545">
            <w:pPr>
              <w:spacing w:after="60"/>
              <w:jc w:val="both"/>
              <w:rPr>
                <w:bCs/>
                <w:i/>
              </w:rPr>
            </w:pPr>
            <w:r w:rsidRPr="00DC2545">
              <w:rPr>
                <w:bCs/>
                <w:i/>
              </w:rPr>
              <w:lastRenderedPageBreak/>
              <w:t>да (нет)</w:t>
            </w:r>
          </w:p>
          <w:p w:rsidR="00DC2545" w:rsidRPr="00DC2545" w:rsidRDefault="00DC2545" w:rsidP="00DC2545">
            <w:pPr>
              <w:spacing w:after="60"/>
              <w:jc w:val="both"/>
              <w:rPr>
                <w:bCs/>
                <w:i/>
              </w:rPr>
            </w:pPr>
            <w:r w:rsidRPr="00DC2545">
              <w:rPr>
                <w:bCs/>
                <w:i/>
              </w:rPr>
              <w:lastRenderedPageBreak/>
              <w:t>(при наличии - наименование заказчика - держателя реестра участников программ партнерства)</w:t>
            </w:r>
          </w:p>
        </w:tc>
      </w:tr>
      <w:tr w:rsidR="00DC2545" w:rsidRPr="00DC2545" w:rsidTr="00DC2545">
        <w:tc>
          <w:tcPr>
            <w:tcW w:w="557" w:type="dxa"/>
          </w:tcPr>
          <w:p w:rsidR="00DC2545" w:rsidRPr="00DC2545" w:rsidRDefault="00DC2545" w:rsidP="00DC2545">
            <w:pPr>
              <w:spacing w:after="60"/>
              <w:jc w:val="both"/>
              <w:rPr>
                <w:bCs/>
              </w:rPr>
            </w:pPr>
            <w:r w:rsidRPr="00DC2545">
              <w:rPr>
                <w:bCs/>
              </w:rPr>
              <w:lastRenderedPageBreak/>
              <w:t>10.</w:t>
            </w:r>
          </w:p>
        </w:tc>
        <w:tc>
          <w:tcPr>
            <w:tcW w:w="5459" w:type="dxa"/>
          </w:tcPr>
          <w:p w:rsidR="00DC2545" w:rsidRPr="00DC2545" w:rsidRDefault="00DC2545" w:rsidP="00DC2545">
            <w:pPr>
              <w:spacing w:after="60"/>
              <w:jc w:val="both"/>
              <w:rPr>
                <w:bCs/>
              </w:rPr>
            </w:pPr>
            <w:r w:rsidRPr="00DC2545">
              <w:rPr>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4111" w:type="dxa"/>
            <w:gridSpan w:val="3"/>
          </w:tcPr>
          <w:p w:rsidR="00DC2545" w:rsidRPr="00DC2545" w:rsidRDefault="00DC2545" w:rsidP="00DC2545">
            <w:pPr>
              <w:spacing w:after="60"/>
              <w:jc w:val="both"/>
              <w:rPr>
                <w:bCs/>
                <w:i/>
              </w:rPr>
            </w:pPr>
            <w:r w:rsidRPr="00DC2545">
              <w:rPr>
                <w:bCs/>
                <w:i/>
              </w:rPr>
              <w:t>да (нет)</w:t>
            </w:r>
          </w:p>
          <w:p w:rsidR="00DC2545" w:rsidRPr="00DC2545" w:rsidRDefault="00DC2545" w:rsidP="00DC2545">
            <w:pPr>
              <w:spacing w:after="60"/>
              <w:jc w:val="both"/>
              <w:rPr>
                <w:bCs/>
              </w:rPr>
            </w:pPr>
            <w:r w:rsidRPr="00DC2545">
              <w:rPr>
                <w:bCs/>
                <w:i/>
              </w:rPr>
              <w:t>(при наличии - количество исполненных контрактов и общая сумма)</w:t>
            </w:r>
          </w:p>
        </w:tc>
      </w:tr>
      <w:tr w:rsidR="00DC2545" w:rsidRPr="00DC2545" w:rsidTr="00DC2545">
        <w:tc>
          <w:tcPr>
            <w:tcW w:w="557" w:type="dxa"/>
          </w:tcPr>
          <w:p w:rsidR="00DC2545" w:rsidRPr="00DC2545" w:rsidRDefault="00DC2545" w:rsidP="00DC2545">
            <w:pPr>
              <w:spacing w:after="60"/>
              <w:jc w:val="both"/>
              <w:rPr>
                <w:bCs/>
              </w:rPr>
            </w:pPr>
            <w:r w:rsidRPr="00DC2545">
              <w:rPr>
                <w:bCs/>
              </w:rPr>
              <w:t>11.</w:t>
            </w:r>
          </w:p>
        </w:tc>
        <w:tc>
          <w:tcPr>
            <w:tcW w:w="5459" w:type="dxa"/>
          </w:tcPr>
          <w:p w:rsidR="00DC2545" w:rsidRPr="00DC2545" w:rsidRDefault="00DC2545" w:rsidP="00DC2545">
            <w:pPr>
              <w:spacing w:after="60"/>
              <w:jc w:val="both"/>
              <w:rPr>
                <w:bCs/>
              </w:rPr>
            </w:pPr>
            <w:r w:rsidRPr="00DC2545">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DC2545" w:rsidRPr="00DC2545" w:rsidRDefault="00DC2545" w:rsidP="00DC2545">
            <w:pPr>
              <w:spacing w:after="60"/>
              <w:jc w:val="both"/>
              <w:rPr>
                <w:bCs/>
                <w:i/>
              </w:rPr>
            </w:pPr>
            <w:r w:rsidRPr="00DC2545">
              <w:rPr>
                <w:bCs/>
                <w:i/>
              </w:rPr>
              <w:t>да (нет)</w:t>
            </w:r>
          </w:p>
        </w:tc>
      </w:tr>
      <w:tr w:rsidR="00DC2545" w:rsidRPr="00DC2545" w:rsidTr="00DC2545">
        <w:trPr>
          <w:trHeight w:val="1190"/>
        </w:trPr>
        <w:tc>
          <w:tcPr>
            <w:tcW w:w="557" w:type="dxa"/>
          </w:tcPr>
          <w:p w:rsidR="00DC2545" w:rsidRPr="00DC2545" w:rsidRDefault="00DC2545" w:rsidP="00DC2545">
            <w:pPr>
              <w:spacing w:after="60"/>
              <w:jc w:val="both"/>
              <w:rPr>
                <w:bCs/>
              </w:rPr>
            </w:pPr>
            <w:r w:rsidRPr="00DC2545">
              <w:rPr>
                <w:bCs/>
              </w:rPr>
              <w:t>12.</w:t>
            </w:r>
          </w:p>
        </w:tc>
        <w:tc>
          <w:tcPr>
            <w:tcW w:w="5459" w:type="dxa"/>
          </w:tcPr>
          <w:p w:rsidR="00DC2545" w:rsidRPr="00DC2545" w:rsidRDefault="00DC2545" w:rsidP="00DC2545">
            <w:pPr>
              <w:spacing w:after="60"/>
              <w:jc w:val="both"/>
              <w:rPr>
                <w:bCs/>
              </w:rPr>
            </w:pPr>
            <w:r w:rsidRPr="00DC2545">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C2545">
              <w:rPr>
                <w:bCs/>
              </w:rPr>
              <w:t>Сколково</w:t>
            </w:r>
            <w:proofErr w:type="spellEnd"/>
            <w:r w:rsidRPr="00DC2545">
              <w:rPr>
                <w:bCs/>
              </w:rPr>
              <w:t>")</w:t>
            </w:r>
          </w:p>
        </w:tc>
        <w:tc>
          <w:tcPr>
            <w:tcW w:w="4111" w:type="dxa"/>
            <w:gridSpan w:val="3"/>
          </w:tcPr>
          <w:p w:rsidR="00DC2545" w:rsidRPr="00DC2545" w:rsidRDefault="00DC2545" w:rsidP="00DC2545">
            <w:pPr>
              <w:spacing w:after="60"/>
              <w:jc w:val="both"/>
              <w:rPr>
                <w:bCs/>
              </w:rPr>
            </w:pPr>
            <w:r w:rsidRPr="00DC2545">
              <w:rPr>
                <w:bCs/>
              </w:rPr>
              <w:t>-</w:t>
            </w:r>
          </w:p>
        </w:tc>
      </w:tr>
      <w:tr w:rsidR="00DC2545" w:rsidRPr="00DC2545" w:rsidTr="00DC2545">
        <w:trPr>
          <w:trHeight w:val="3252"/>
        </w:trPr>
        <w:tc>
          <w:tcPr>
            <w:tcW w:w="557" w:type="dxa"/>
          </w:tcPr>
          <w:p w:rsidR="00DC2545" w:rsidRPr="00DC2545" w:rsidRDefault="00DC2545" w:rsidP="00DC2545">
            <w:pPr>
              <w:spacing w:after="60"/>
              <w:jc w:val="both"/>
              <w:rPr>
                <w:bCs/>
              </w:rPr>
            </w:pPr>
            <w:r w:rsidRPr="00DC2545">
              <w:rPr>
                <w:bCs/>
              </w:rPr>
              <w:t>13.</w:t>
            </w:r>
          </w:p>
        </w:tc>
        <w:tc>
          <w:tcPr>
            <w:tcW w:w="5459" w:type="dxa"/>
          </w:tcPr>
          <w:p w:rsidR="00DC2545" w:rsidRPr="00DC2545" w:rsidRDefault="00DC2545" w:rsidP="00DC2545">
            <w:pPr>
              <w:spacing w:after="60"/>
              <w:jc w:val="both"/>
              <w:rPr>
                <w:bCs/>
              </w:rPr>
            </w:pPr>
            <w:proofErr w:type="gramStart"/>
            <w:r w:rsidRPr="00DC2545">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DC2545">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DC2545" w:rsidRPr="00DC2545" w:rsidRDefault="00DC2545" w:rsidP="00DC2545">
            <w:pPr>
              <w:spacing w:after="60"/>
              <w:jc w:val="both"/>
              <w:rPr>
                <w:bCs/>
                <w:i/>
              </w:rPr>
            </w:pPr>
            <w:r w:rsidRPr="00DC2545">
              <w:rPr>
                <w:bCs/>
                <w:i/>
              </w:rPr>
              <w:t>да (нет)</w:t>
            </w:r>
          </w:p>
        </w:tc>
      </w:tr>
      <w:tr w:rsidR="00DC2545" w:rsidRPr="00DC2545" w:rsidTr="00DC2545">
        <w:tc>
          <w:tcPr>
            <w:tcW w:w="557" w:type="dxa"/>
          </w:tcPr>
          <w:p w:rsidR="00DC2545" w:rsidRPr="00DC2545" w:rsidRDefault="00DC2545" w:rsidP="00DC2545">
            <w:pPr>
              <w:spacing w:after="60"/>
              <w:jc w:val="both"/>
              <w:rPr>
                <w:bCs/>
              </w:rPr>
            </w:pPr>
            <w:r w:rsidRPr="00DC2545">
              <w:rPr>
                <w:bCs/>
              </w:rPr>
              <w:t>14.</w:t>
            </w:r>
          </w:p>
        </w:tc>
        <w:tc>
          <w:tcPr>
            <w:tcW w:w="5459" w:type="dxa"/>
          </w:tcPr>
          <w:p w:rsidR="00DC2545" w:rsidRPr="00DC2545" w:rsidRDefault="00DC2545" w:rsidP="00DC2545">
            <w:pPr>
              <w:spacing w:after="60"/>
              <w:jc w:val="both"/>
              <w:rPr>
                <w:bCs/>
              </w:rPr>
            </w:pPr>
            <w:proofErr w:type="gramStart"/>
            <w:r w:rsidRPr="00DC2545">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DC2545">
              <w:t>законом</w:t>
            </w:r>
            <w:r w:rsidRPr="00DC2545">
              <w:rPr>
                <w:bCs/>
              </w:rPr>
              <w:t xml:space="preserve"> от 18 июля 2011 г. № 223-ФЗ "О закупках товаров, работ, услуг отдельными видами юридических лиц" и Федеральным </w:t>
            </w:r>
            <w:r w:rsidRPr="00DC2545">
              <w:t>законом</w:t>
            </w:r>
            <w:r w:rsidRPr="00DC2545">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DC2545" w:rsidRPr="00DC2545" w:rsidRDefault="00DC2545" w:rsidP="00DC2545">
            <w:pPr>
              <w:spacing w:after="60"/>
              <w:jc w:val="both"/>
              <w:rPr>
                <w:bCs/>
                <w:i/>
              </w:rPr>
            </w:pPr>
            <w:r w:rsidRPr="00DC2545">
              <w:rPr>
                <w:bCs/>
                <w:i/>
              </w:rPr>
              <w:t>да (нет)</w:t>
            </w:r>
          </w:p>
        </w:tc>
      </w:tr>
    </w:tbl>
    <w:p w:rsidR="00DC2545" w:rsidRPr="00DC2545" w:rsidRDefault="00DC2545" w:rsidP="00DC2545">
      <w:pPr>
        <w:jc w:val="both"/>
        <w:rPr>
          <w:bCs/>
        </w:rPr>
      </w:pPr>
    </w:p>
    <w:p w:rsidR="00DC2545" w:rsidRPr="00DC2545" w:rsidRDefault="00DC2545" w:rsidP="00DC2545">
      <w:pPr>
        <w:jc w:val="both"/>
        <w:rPr>
          <w:bCs/>
        </w:rPr>
      </w:pPr>
      <w:r w:rsidRPr="00DC2545">
        <w:rPr>
          <w:bCs/>
        </w:rPr>
        <w:t>___________________________________</w:t>
      </w:r>
    </w:p>
    <w:p w:rsidR="00DC2545" w:rsidRPr="00DC2545" w:rsidRDefault="00DC2545" w:rsidP="00DC2545">
      <w:pPr>
        <w:jc w:val="both"/>
        <w:rPr>
          <w:bCs/>
        </w:rPr>
      </w:pPr>
      <w:r w:rsidRPr="00DC2545">
        <w:rPr>
          <w:bCs/>
        </w:rPr>
        <w:t xml:space="preserve">            </w:t>
      </w:r>
      <w:r w:rsidRPr="00DC2545">
        <w:rPr>
          <w:bCs/>
        </w:rPr>
        <w:tab/>
      </w:r>
      <w:r w:rsidRPr="00DC2545">
        <w:rPr>
          <w:bCs/>
        </w:rPr>
        <w:tab/>
        <w:t>(подпись)</w:t>
      </w:r>
    </w:p>
    <w:p w:rsidR="00DC2545" w:rsidRPr="00DC2545" w:rsidRDefault="00DC2545" w:rsidP="00F86FB2">
      <w:pPr>
        <w:ind w:right="141"/>
        <w:jc w:val="both"/>
        <w:rPr>
          <w:bCs/>
        </w:rPr>
      </w:pPr>
      <w:r w:rsidRPr="00DC2545">
        <w:rPr>
          <w:bCs/>
        </w:rPr>
        <w:t xml:space="preserve">        М.П.</w:t>
      </w:r>
    </w:p>
    <w:p w:rsidR="00DC2545" w:rsidRPr="00DC2545" w:rsidRDefault="00DC2545" w:rsidP="00F86FB2">
      <w:pPr>
        <w:ind w:right="141"/>
        <w:jc w:val="both"/>
      </w:pPr>
      <w:r w:rsidRPr="00DC2545">
        <w:lastRenderedPageBreak/>
        <w:t>__________________________________________________________________________</w:t>
      </w:r>
    </w:p>
    <w:p w:rsidR="00DC2545" w:rsidRPr="00DC2545" w:rsidRDefault="00DC2545" w:rsidP="00F86FB2">
      <w:pPr>
        <w:ind w:right="141"/>
        <w:jc w:val="both"/>
      </w:pPr>
      <w:r w:rsidRPr="00DC2545">
        <w:t xml:space="preserve">      (фамилия, имя, отчество (при наличии) </w:t>
      </w:r>
      <w:proofErr w:type="gramStart"/>
      <w:r w:rsidRPr="00DC2545">
        <w:t>подписавшего</w:t>
      </w:r>
      <w:proofErr w:type="gramEnd"/>
      <w:r w:rsidRPr="00DC2545">
        <w:t>, должность)</w:t>
      </w:r>
    </w:p>
    <w:p w:rsidR="00DC2545" w:rsidRPr="00DC2545" w:rsidRDefault="00DC2545" w:rsidP="00F86FB2">
      <w:pPr>
        <w:ind w:right="141"/>
        <w:jc w:val="both"/>
        <w:rPr>
          <w:bCs/>
        </w:rPr>
      </w:pPr>
      <w:r w:rsidRPr="00DC2545">
        <w:rPr>
          <w:bCs/>
        </w:rPr>
        <w:t>__________________________________</w:t>
      </w:r>
    </w:p>
    <w:p w:rsidR="00DC2545" w:rsidRPr="00DC2545" w:rsidRDefault="00DC2545" w:rsidP="00F86FB2">
      <w:pPr>
        <w:spacing w:after="60"/>
        <w:ind w:right="141"/>
        <w:jc w:val="both"/>
        <w:rPr>
          <w:bCs/>
        </w:rPr>
      </w:pPr>
      <w:r w:rsidRPr="00DC2545">
        <w:rPr>
          <w:bCs/>
        </w:rPr>
        <w:t xml:space="preserve">             (дата составления документа)</w:t>
      </w:r>
    </w:p>
    <w:p w:rsidR="00DC2545" w:rsidRPr="00DC2545" w:rsidRDefault="00DC2545" w:rsidP="00F86FB2">
      <w:pPr>
        <w:spacing w:after="60"/>
        <w:ind w:right="141"/>
        <w:jc w:val="both"/>
      </w:pPr>
      <w:r w:rsidRPr="00DC2545">
        <w:t>--------------------------------</w:t>
      </w:r>
    </w:p>
    <w:p w:rsidR="00DC2545" w:rsidRPr="00DC2545" w:rsidRDefault="00DC2545" w:rsidP="00F86FB2">
      <w:pPr>
        <w:spacing w:after="60"/>
        <w:ind w:right="141"/>
        <w:jc w:val="both"/>
      </w:pPr>
      <w:r w:rsidRPr="00DC2545">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DC2545" w:rsidRPr="00DC2545" w:rsidRDefault="00DC2545" w:rsidP="00F86FB2">
      <w:pPr>
        <w:spacing w:after="60"/>
        <w:ind w:right="141"/>
        <w:jc w:val="both"/>
      </w:pPr>
      <w:proofErr w:type="gramStart"/>
      <w:r w:rsidRPr="00DC2545">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DC2545">
        <w:t xml:space="preserve">, </w:t>
      </w:r>
      <w:proofErr w:type="gramStart"/>
      <w:r w:rsidRPr="00DC2545">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DC2545">
        <w:t>Сколково</w:t>
      </w:r>
      <w:proofErr w:type="spellEnd"/>
      <w:r w:rsidRPr="00DC2545">
        <w:t>", на юридические лица</w:t>
      </w:r>
      <w:proofErr w:type="gramEnd"/>
      <w:r w:rsidRPr="00DC2545">
        <w:t xml:space="preserve">, </w:t>
      </w:r>
      <w:proofErr w:type="gramStart"/>
      <w:r w:rsidRPr="00DC2545">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DC2545" w:rsidRDefault="00DC2545" w:rsidP="00F86FB2">
      <w:pPr>
        <w:spacing w:after="60"/>
        <w:ind w:right="141"/>
        <w:jc w:val="both"/>
      </w:pPr>
      <w:r w:rsidRPr="00DC2545">
        <w:t>&lt;3&gt; Пункты 1 - 7 являются обязательными для заполнения.</w:t>
      </w:r>
    </w:p>
    <w:p w:rsidR="005E6241" w:rsidRDefault="005E6241" w:rsidP="00F86FB2">
      <w:pPr>
        <w:spacing w:after="60"/>
        <w:ind w:right="141"/>
        <w:jc w:val="both"/>
      </w:pPr>
    </w:p>
    <w:p w:rsidR="005E6241" w:rsidRDefault="005E6241" w:rsidP="00F86FB2">
      <w:pPr>
        <w:spacing w:after="60"/>
        <w:ind w:right="141"/>
        <w:jc w:val="both"/>
      </w:pPr>
    </w:p>
    <w:p w:rsidR="005E6241" w:rsidRDefault="005E6241">
      <w:pPr>
        <w:spacing w:after="200" w:line="276" w:lineRule="auto"/>
      </w:pPr>
      <w:r>
        <w:br w:type="page"/>
      </w:r>
    </w:p>
    <w:p w:rsidR="005E6241" w:rsidRPr="005E6241" w:rsidRDefault="00961BD1" w:rsidP="005E6241">
      <w:pPr>
        <w:pStyle w:val="aff"/>
        <w:numPr>
          <w:ilvl w:val="1"/>
          <w:numId w:val="5"/>
        </w:numPr>
        <w:ind w:left="0" w:firstLine="0"/>
        <w:jc w:val="center"/>
        <w:rPr>
          <w:u w:val="single"/>
        </w:rPr>
      </w:pPr>
      <w:r>
        <w:rPr>
          <w:b/>
          <w:bCs/>
        </w:rPr>
        <w:lastRenderedPageBreak/>
        <w:t>СПРАВКА О ЗАРЕГИ</w:t>
      </w:r>
      <w:r w:rsidR="005E6241">
        <w:rPr>
          <w:b/>
          <w:bCs/>
        </w:rPr>
        <w:t>СТРИРОВАННЫХ ЛЕКАРС</w:t>
      </w:r>
      <w:r>
        <w:rPr>
          <w:b/>
          <w:bCs/>
        </w:rPr>
        <w:t>ТВЕННЫХ ПРЕПАРАТАХ НА ТЕРРИТОРИ</w:t>
      </w:r>
      <w:r w:rsidR="005E6241">
        <w:rPr>
          <w:b/>
          <w:bCs/>
        </w:rPr>
        <w:t>И РЕСПУБЛИКИ КАЗАХСТАН</w:t>
      </w:r>
    </w:p>
    <w:p w:rsidR="005E6241" w:rsidRDefault="005E6241" w:rsidP="005E6241">
      <w:pPr>
        <w:jc w:val="center"/>
        <w:rPr>
          <w:u w:val="single"/>
        </w:rPr>
      </w:pPr>
    </w:p>
    <w:p w:rsidR="00961BD1" w:rsidRDefault="00961BD1" w:rsidP="00961BD1">
      <w:pPr>
        <w:jc w:val="center"/>
        <w:rPr>
          <w:b/>
          <w:bCs/>
        </w:rPr>
      </w:pPr>
      <w:r>
        <w:rPr>
          <w:b/>
        </w:rPr>
        <w:t xml:space="preserve">Справка о </w:t>
      </w:r>
      <w:r w:rsidRPr="00961BD1">
        <w:rPr>
          <w:b/>
          <w:bCs/>
        </w:rPr>
        <w:t xml:space="preserve"> зарегистрированных</w:t>
      </w:r>
      <w:r>
        <w:rPr>
          <w:b/>
          <w:bCs/>
        </w:rPr>
        <w:t xml:space="preserve"> лекарственных препаратах</w:t>
      </w:r>
      <w:r w:rsidRPr="00961BD1">
        <w:rPr>
          <w:b/>
          <w:bCs/>
        </w:rPr>
        <w:t xml:space="preserve"> </w:t>
      </w:r>
    </w:p>
    <w:p w:rsidR="005E6241" w:rsidRPr="00961BD1" w:rsidRDefault="00961BD1" w:rsidP="00961BD1">
      <w:pPr>
        <w:jc w:val="center"/>
        <w:rPr>
          <w:u w:val="single"/>
        </w:rPr>
      </w:pPr>
      <w:r w:rsidRPr="00961BD1">
        <w:rPr>
          <w:b/>
          <w:bCs/>
        </w:rPr>
        <w:t>на территории</w:t>
      </w:r>
      <w:r>
        <w:rPr>
          <w:b/>
          <w:bCs/>
        </w:rPr>
        <w:t xml:space="preserve"> Р</w:t>
      </w:r>
      <w:r w:rsidRPr="00961BD1">
        <w:rPr>
          <w:b/>
          <w:bCs/>
        </w:rPr>
        <w:t>еспублики Казахстан</w:t>
      </w:r>
    </w:p>
    <w:p w:rsidR="005E6241" w:rsidRPr="005E6241" w:rsidRDefault="005E6241" w:rsidP="005E6241">
      <w:pPr>
        <w:jc w:val="center"/>
        <w:rPr>
          <w:b/>
          <w:u w:val="single"/>
        </w:rPr>
      </w:pPr>
    </w:p>
    <w:tbl>
      <w:tblPr>
        <w:tblStyle w:val="aa"/>
        <w:tblW w:w="0" w:type="auto"/>
        <w:tblInd w:w="-34" w:type="dxa"/>
        <w:tblLook w:val="04A0"/>
      </w:tblPr>
      <w:tblGrid>
        <w:gridCol w:w="689"/>
        <w:gridCol w:w="3405"/>
        <w:gridCol w:w="2119"/>
        <w:gridCol w:w="2501"/>
        <w:gridCol w:w="1742"/>
      </w:tblGrid>
      <w:tr w:rsidR="00FA4E3B" w:rsidRPr="005E6241" w:rsidTr="00FA4E3B">
        <w:tc>
          <w:tcPr>
            <w:tcW w:w="0" w:type="auto"/>
          </w:tcPr>
          <w:p w:rsidR="00FA4E3B" w:rsidRPr="005E6241" w:rsidRDefault="00FA4E3B" w:rsidP="005E6241">
            <w:pPr>
              <w:pStyle w:val="aff"/>
              <w:ind w:left="0"/>
              <w:rPr>
                <w:b/>
              </w:rPr>
            </w:pPr>
            <w:r w:rsidRPr="005E6241">
              <w:rPr>
                <w:b/>
              </w:rPr>
              <w:t>№ п.п.</w:t>
            </w:r>
          </w:p>
        </w:tc>
        <w:tc>
          <w:tcPr>
            <w:tcW w:w="0" w:type="auto"/>
          </w:tcPr>
          <w:p w:rsidR="00FA4E3B" w:rsidRPr="00FA4E3B" w:rsidRDefault="00FA4E3B" w:rsidP="00FA4E3B">
            <w:pPr>
              <w:pStyle w:val="aff"/>
              <w:ind w:left="-44"/>
              <w:rPr>
                <w:b/>
              </w:rPr>
            </w:pPr>
            <w:r w:rsidRPr="00FA4E3B">
              <w:rPr>
                <w:b/>
              </w:rPr>
              <w:t xml:space="preserve">Контрагент </w:t>
            </w:r>
          </w:p>
          <w:p w:rsidR="00FA4E3B" w:rsidRPr="005E6241" w:rsidRDefault="00FA4E3B" w:rsidP="00FA4E3B">
            <w:pPr>
              <w:pStyle w:val="aff"/>
              <w:ind w:left="0"/>
              <w:rPr>
                <w:b/>
              </w:rPr>
            </w:pPr>
            <w:r w:rsidRPr="00FA4E3B">
              <w:rPr>
                <w:b/>
              </w:rPr>
              <w:t>(с указанием наименования, ИНН, КПП, ОГРН и юридического адреса)</w:t>
            </w:r>
          </w:p>
        </w:tc>
        <w:tc>
          <w:tcPr>
            <w:tcW w:w="0" w:type="auto"/>
          </w:tcPr>
          <w:p w:rsidR="00FA4E3B" w:rsidRPr="005E6241" w:rsidRDefault="00FA4E3B" w:rsidP="00FA4E3B">
            <w:pPr>
              <w:pStyle w:val="aff"/>
              <w:ind w:left="0"/>
              <w:rPr>
                <w:b/>
              </w:rPr>
            </w:pPr>
            <w:r w:rsidRPr="005E6241">
              <w:rPr>
                <w:b/>
              </w:rPr>
              <w:t>Наименование препарата</w:t>
            </w:r>
          </w:p>
        </w:tc>
        <w:tc>
          <w:tcPr>
            <w:tcW w:w="0" w:type="auto"/>
          </w:tcPr>
          <w:p w:rsidR="00FA4E3B" w:rsidRPr="005E6241" w:rsidRDefault="00FA4E3B" w:rsidP="005E6241">
            <w:pPr>
              <w:pStyle w:val="aff"/>
              <w:ind w:left="0"/>
              <w:rPr>
                <w:b/>
              </w:rPr>
            </w:pPr>
            <w:r w:rsidRPr="005E6241">
              <w:rPr>
                <w:b/>
              </w:rPr>
              <w:t>Регистрационное удостоверение</w:t>
            </w:r>
          </w:p>
        </w:tc>
        <w:tc>
          <w:tcPr>
            <w:tcW w:w="0" w:type="auto"/>
          </w:tcPr>
          <w:p w:rsidR="00FA4E3B" w:rsidRPr="005E6241" w:rsidRDefault="00FA4E3B" w:rsidP="005E6241">
            <w:pPr>
              <w:pStyle w:val="aff"/>
              <w:ind w:left="0"/>
              <w:rPr>
                <w:b/>
              </w:rPr>
            </w:pPr>
            <w:r w:rsidRPr="005E6241">
              <w:rPr>
                <w:b/>
              </w:rPr>
              <w:t>Дата регистрации</w:t>
            </w:r>
          </w:p>
        </w:tc>
      </w:tr>
      <w:tr w:rsidR="00FA4E3B" w:rsidTr="00FA4E3B">
        <w:tc>
          <w:tcPr>
            <w:tcW w:w="0" w:type="auto"/>
          </w:tcPr>
          <w:p w:rsidR="00FA4E3B" w:rsidRPr="005E6241" w:rsidRDefault="00FA4E3B" w:rsidP="005E6241">
            <w:pPr>
              <w:pStyle w:val="aff"/>
              <w:ind w:left="0"/>
            </w:pPr>
            <w:r w:rsidRPr="005E6241">
              <w:t>1.</w:t>
            </w: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r>
      <w:tr w:rsidR="00FA4E3B" w:rsidTr="00FA4E3B">
        <w:tc>
          <w:tcPr>
            <w:tcW w:w="0" w:type="auto"/>
          </w:tcPr>
          <w:p w:rsidR="00FA4E3B" w:rsidRPr="005E6241" w:rsidRDefault="00FA4E3B" w:rsidP="005E6241">
            <w:pPr>
              <w:pStyle w:val="aff"/>
              <w:ind w:left="0"/>
            </w:pPr>
            <w:r w:rsidRPr="005E6241">
              <w:t>2.</w:t>
            </w: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r>
      <w:tr w:rsidR="00FA4E3B" w:rsidTr="00FA4E3B">
        <w:tc>
          <w:tcPr>
            <w:tcW w:w="0" w:type="auto"/>
          </w:tcPr>
          <w:p w:rsidR="00FA4E3B" w:rsidRPr="005E6241" w:rsidRDefault="00FA4E3B" w:rsidP="005E6241">
            <w:pPr>
              <w:pStyle w:val="aff"/>
              <w:ind w:left="0"/>
            </w:pPr>
            <w:r w:rsidRPr="005E6241">
              <w:t>…</w:t>
            </w: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c>
          <w:tcPr>
            <w:tcW w:w="0" w:type="auto"/>
          </w:tcPr>
          <w:p w:rsidR="00FA4E3B" w:rsidRDefault="00FA4E3B" w:rsidP="005E6241">
            <w:pPr>
              <w:pStyle w:val="aff"/>
              <w:ind w:left="0"/>
              <w:rPr>
                <w:u w:val="single"/>
              </w:rPr>
            </w:pPr>
          </w:p>
        </w:tc>
      </w:tr>
    </w:tbl>
    <w:p w:rsidR="005E6241" w:rsidRPr="00DC2545" w:rsidRDefault="005E6241" w:rsidP="005E6241">
      <w:pPr>
        <w:pStyle w:val="aff"/>
        <w:rPr>
          <w:u w:val="single"/>
        </w:rPr>
      </w:pPr>
    </w:p>
    <w:p w:rsidR="005E6241" w:rsidRPr="00B979BB" w:rsidRDefault="005E6241" w:rsidP="005E6241">
      <w:pPr>
        <w:pStyle w:val="af4"/>
        <w:rPr>
          <w:spacing w:val="-1"/>
        </w:rPr>
      </w:pPr>
    </w:p>
    <w:p w:rsidR="005E6241" w:rsidRPr="00B979BB" w:rsidRDefault="005E6241" w:rsidP="005E6241">
      <w:pPr>
        <w:ind w:firstLine="709"/>
        <w:rPr>
          <w:b/>
        </w:rPr>
      </w:pPr>
      <w:r w:rsidRPr="00B979BB">
        <w:rPr>
          <w:b/>
        </w:rPr>
        <w:t xml:space="preserve">Руководитель участника закупки </w:t>
      </w:r>
    </w:p>
    <w:p w:rsidR="005E6241" w:rsidRPr="00B979BB" w:rsidRDefault="005E6241" w:rsidP="005E6241">
      <w:pPr>
        <w:ind w:firstLine="709"/>
      </w:pPr>
      <w:r w:rsidRPr="00B979BB">
        <w:t>(или уполномоченный представитель)</w:t>
      </w:r>
      <w:r w:rsidRPr="00B979BB">
        <w:tab/>
        <w:t>______________ (Фамилия И.О.)</w:t>
      </w:r>
    </w:p>
    <w:p w:rsidR="005E6241" w:rsidRPr="00B979BB" w:rsidRDefault="005E6241" w:rsidP="005E6241">
      <w:pPr>
        <w:ind w:left="6381" w:firstLine="709"/>
        <w:rPr>
          <w:vertAlign w:val="superscript"/>
        </w:rPr>
      </w:pPr>
      <w:r w:rsidRPr="00B979BB">
        <w:rPr>
          <w:vertAlign w:val="superscript"/>
        </w:rPr>
        <w:t>(подпись)</w:t>
      </w:r>
    </w:p>
    <w:p w:rsidR="005E6241" w:rsidRPr="00B979BB" w:rsidRDefault="005E6241" w:rsidP="005E6241">
      <w:pPr>
        <w:ind w:firstLine="720"/>
        <w:rPr>
          <w:vertAlign w:val="superscript"/>
        </w:rPr>
      </w:pPr>
      <w:r w:rsidRPr="00B979BB">
        <w:rPr>
          <w:vertAlign w:val="superscript"/>
        </w:rPr>
        <w:t>М.П.</w:t>
      </w:r>
    </w:p>
    <w:p w:rsidR="0026022F" w:rsidRPr="00B979BB" w:rsidRDefault="0026022F" w:rsidP="0026022F"/>
    <w:p w:rsidR="0026022F" w:rsidRPr="00033E6D" w:rsidRDefault="0026022F" w:rsidP="005C1E38">
      <w:pPr>
        <w:pStyle w:val="1"/>
        <w:pageBreakBefore/>
        <w:numPr>
          <w:ilvl w:val="0"/>
          <w:numId w:val="8"/>
        </w:numPr>
        <w:ind w:left="0" w:firstLine="0"/>
        <w:rPr>
          <w:rStyle w:val="11"/>
          <w:b/>
          <w:caps/>
          <w:sz w:val="24"/>
          <w:szCs w:val="24"/>
        </w:rPr>
      </w:pPr>
      <w:bookmarkStart w:id="82" w:name="_Toc322209430"/>
      <w:r w:rsidRPr="00033E6D">
        <w:rPr>
          <w:rStyle w:val="11"/>
          <w:b/>
          <w:caps/>
          <w:sz w:val="24"/>
          <w:szCs w:val="24"/>
        </w:rPr>
        <w:lastRenderedPageBreak/>
        <w:t>ТЕХНИЧЕСКОЕ ЗАДАНИЕ</w:t>
      </w:r>
      <w:bookmarkEnd w:id="82"/>
    </w:p>
    <w:p w:rsidR="007055E3" w:rsidRDefault="00444E70" w:rsidP="007055E3">
      <w:pPr>
        <w:jc w:val="center"/>
        <w:rPr>
          <w:b/>
          <w:bCs/>
        </w:rPr>
      </w:pPr>
      <w:bookmarkStart w:id="83" w:name="_Toc322209431"/>
      <w:r w:rsidRPr="00F12828">
        <w:rPr>
          <w:b/>
          <w:bCs/>
          <w:color w:val="000000"/>
        </w:rPr>
        <w:t xml:space="preserve">на проведение запроса предложений, на право заключения договора </w:t>
      </w:r>
      <w:r w:rsidRPr="00F12828">
        <w:rPr>
          <w:b/>
          <w:bCs/>
        </w:rPr>
        <w:t xml:space="preserve">на оказание услуг </w:t>
      </w:r>
    </w:p>
    <w:p w:rsidR="007055E3" w:rsidRDefault="007055E3" w:rsidP="007055E3">
      <w:pPr>
        <w:jc w:val="center"/>
        <w:rPr>
          <w:rFonts w:eastAsiaTheme="minorHAnsi"/>
          <w:b/>
          <w:lang w:eastAsia="en-US"/>
        </w:rPr>
      </w:pPr>
      <w:r w:rsidRPr="00E56B6F">
        <w:rPr>
          <w:rFonts w:eastAsiaTheme="minorHAnsi"/>
          <w:b/>
          <w:lang w:eastAsia="en-US"/>
        </w:rPr>
        <w:t xml:space="preserve">по организации регистрации </w:t>
      </w:r>
      <w:r>
        <w:rPr>
          <w:rFonts w:eastAsiaTheme="minorHAnsi"/>
          <w:b/>
          <w:lang w:eastAsia="en-US"/>
        </w:rPr>
        <w:t>лекарственных средств</w:t>
      </w:r>
    </w:p>
    <w:p w:rsidR="007055E3" w:rsidRDefault="007055E3" w:rsidP="007055E3">
      <w:pPr>
        <w:jc w:val="center"/>
        <w:rPr>
          <w:rFonts w:eastAsiaTheme="minorHAnsi"/>
          <w:b/>
          <w:lang w:eastAsia="en-US"/>
        </w:rPr>
      </w:pPr>
      <w:r w:rsidRPr="00E56B6F">
        <w:rPr>
          <w:rFonts w:eastAsiaTheme="minorHAnsi"/>
          <w:b/>
          <w:lang w:eastAsia="en-US"/>
        </w:rPr>
        <w:t xml:space="preserve"> производства ФГУП «Московский эндокринный завод»</w:t>
      </w:r>
      <w:r>
        <w:rPr>
          <w:rFonts w:eastAsiaTheme="minorHAnsi"/>
          <w:b/>
          <w:lang w:eastAsia="en-US"/>
        </w:rPr>
        <w:t xml:space="preserve"> </w:t>
      </w:r>
    </w:p>
    <w:p w:rsidR="007055E3" w:rsidRDefault="007055E3" w:rsidP="007055E3">
      <w:pPr>
        <w:jc w:val="center"/>
        <w:rPr>
          <w:b/>
          <w:bCs/>
        </w:rPr>
      </w:pPr>
      <w:r w:rsidRPr="00E56B6F">
        <w:rPr>
          <w:b/>
          <w:bCs/>
        </w:rPr>
        <w:t xml:space="preserve">на территории </w:t>
      </w:r>
      <w:r w:rsidRPr="007B1299">
        <w:rPr>
          <w:b/>
          <w:bCs/>
        </w:rPr>
        <w:t>Республики Казахстан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82"/>
        <w:gridCol w:w="2450"/>
        <w:gridCol w:w="1189"/>
      </w:tblGrid>
      <w:tr w:rsidR="004F4301" w:rsidRPr="004F4301" w:rsidTr="004F4301">
        <w:trPr>
          <w:trHeight w:val="548"/>
        </w:trPr>
        <w:tc>
          <w:tcPr>
            <w:tcW w:w="3544" w:type="dxa"/>
            <w:tcBorders>
              <w:top w:val="single" w:sz="4" w:space="0" w:color="auto"/>
              <w:left w:val="single" w:sz="4" w:space="0" w:color="auto"/>
              <w:bottom w:val="single" w:sz="4" w:space="0" w:color="auto"/>
              <w:right w:val="single" w:sz="4" w:space="0" w:color="auto"/>
            </w:tcBorders>
            <w:vAlign w:val="center"/>
            <w:hideMark/>
          </w:tcPr>
          <w:p w:rsidR="004F4301" w:rsidRPr="004F4301" w:rsidRDefault="004F4301" w:rsidP="004F4301">
            <w:pPr>
              <w:numPr>
                <w:ilvl w:val="0"/>
                <w:numId w:val="12"/>
              </w:numPr>
              <w:ind w:right="23"/>
              <w:jc w:val="both"/>
            </w:pPr>
            <w:r w:rsidRPr="004F4301">
              <w:t>Вид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jc w:val="both"/>
              <w:rPr>
                <w:b/>
                <w:bCs/>
                <w:i/>
                <w:iCs/>
              </w:rPr>
            </w:pPr>
            <w:r w:rsidRPr="004F4301">
              <w:rPr>
                <w:bCs/>
              </w:rPr>
              <w:t>Организовать регистрацию</w:t>
            </w:r>
            <w:r w:rsidRPr="004F4301">
              <w:rPr>
                <w:b/>
                <w:bCs/>
              </w:rPr>
              <w:t xml:space="preserve"> </w:t>
            </w:r>
            <w:r w:rsidRPr="004F4301">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4F4301" w:rsidRPr="004F4301" w:rsidTr="004F4301">
        <w:trPr>
          <w:trHeight w:val="375"/>
        </w:trPr>
        <w:tc>
          <w:tcPr>
            <w:tcW w:w="3544" w:type="dxa"/>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widowControl w:val="0"/>
              <w:numPr>
                <w:ilvl w:val="0"/>
                <w:numId w:val="12"/>
              </w:numPr>
              <w:suppressAutoHyphens/>
              <w:autoSpaceDE w:val="0"/>
              <w:autoSpaceDN w:val="0"/>
              <w:ind w:right="23"/>
              <w:jc w:val="both"/>
            </w:pPr>
            <w:r w:rsidRPr="004F4301">
              <w:t>Основание для оказания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ind w:right="23"/>
              <w:jc w:val="both"/>
            </w:pPr>
            <w:r w:rsidRPr="004F4301">
              <w:t>Регистрация лекарственных средств на территории Республики Казахстан</w:t>
            </w:r>
          </w:p>
        </w:tc>
      </w:tr>
      <w:tr w:rsidR="004F4301" w:rsidRPr="004F4301" w:rsidTr="004F4301">
        <w:trPr>
          <w:trHeight w:val="195"/>
        </w:trPr>
        <w:tc>
          <w:tcPr>
            <w:tcW w:w="3544" w:type="dxa"/>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widowControl w:val="0"/>
              <w:numPr>
                <w:ilvl w:val="0"/>
                <w:numId w:val="12"/>
              </w:numPr>
              <w:suppressAutoHyphens/>
              <w:autoSpaceDE w:val="0"/>
              <w:autoSpaceDN w:val="0"/>
              <w:ind w:right="23"/>
              <w:jc w:val="both"/>
            </w:pPr>
            <w:r w:rsidRPr="004F4301">
              <w:t>Продукция</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4F4301" w:rsidRPr="004F4301" w:rsidRDefault="004F4301" w:rsidP="004F4301">
            <w:pPr>
              <w:ind w:right="74"/>
              <w:jc w:val="both"/>
            </w:pPr>
            <w:r w:rsidRPr="004F4301">
              <w:t>В соответствии с Приложением № 1 к Договору:</w:t>
            </w:r>
          </w:p>
          <w:p w:rsidR="004F4301" w:rsidRPr="004F4301" w:rsidRDefault="004F4301" w:rsidP="004F4301">
            <w:pPr>
              <w:ind w:right="71"/>
            </w:pPr>
            <w:r w:rsidRPr="004F4301">
              <w:t xml:space="preserve">1.Сульфацил-натрия капли глазные 20 %, </w:t>
            </w:r>
          </w:p>
          <w:p w:rsidR="004F4301" w:rsidRPr="004F4301" w:rsidRDefault="004F4301" w:rsidP="004F4301">
            <w:pPr>
              <w:ind w:right="71"/>
            </w:pPr>
            <w:proofErr w:type="spellStart"/>
            <w:proofErr w:type="gramStart"/>
            <w:r w:rsidRPr="004F4301">
              <w:t>тюбик-капельницы</w:t>
            </w:r>
            <w:proofErr w:type="spellEnd"/>
            <w:proofErr w:type="gramEnd"/>
            <w:r w:rsidRPr="004F4301">
              <w:t xml:space="preserve"> 1,5 мл №2, </w:t>
            </w:r>
            <w:proofErr w:type="spellStart"/>
            <w:r w:rsidRPr="004F4301">
              <w:t>флакон-капельницы</w:t>
            </w:r>
            <w:proofErr w:type="spellEnd"/>
            <w:r w:rsidRPr="004F4301">
              <w:t xml:space="preserve"> 5 мл № 1</w:t>
            </w:r>
          </w:p>
          <w:p w:rsidR="004F4301" w:rsidRPr="004F4301" w:rsidRDefault="004F4301" w:rsidP="004F4301">
            <w:pPr>
              <w:ind w:right="74"/>
              <w:jc w:val="both"/>
            </w:pPr>
            <w:r w:rsidRPr="004F4301">
              <w:t xml:space="preserve">2.Нафтизин капли назальные 0,1 % </w:t>
            </w:r>
            <w:proofErr w:type="spellStart"/>
            <w:proofErr w:type="gramStart"/>
            <w:r w:rsidRPr="004F4301">
              <w:t>флакон-капельницы</w:t>
            </w:r>
            <w:proofErr w:type="spellEnd"/>
            <w:proofErr w:type="gramEnd"/>
            <w:r w:rsidRPr="004F4301">
              <w:t xml:space="preserve"> </w:t>
            </w:r>
          </w:p>
          <w:p w:rsidR="004F4301" w:rsidRPr="004F4301" w:rsidRDefault="004F4301" w:rsidP="004F4301">
            <w:pPr>
              <w:ind w:right="74"/>
              <w:jc w:val="both"/>
            </w:pPr>
            <w:r w:rsidRPr="004F4301">
              <w:t>10 мл №1</w:t>
            </w:r>
          </w:p>
          <w:p w:rsidR="004F4301" w:rsidRPr="004F4301" w:rsidRDefault="004F4301" w:rsidP="004F4301">
            <w:pPr>
              <w:ind w:right="74"/>
              <w:jc w:val="both"/>
              <w:rPr>
                <w:highlight w:val="yellow"/>
              </w:rPr>
            </w:pPr>
            <w:r w:rsidRPr="004F4301">
              <w:t xml:space="preserve">3. </w:t>
            </w:r>
            <w:proofErr w:type="spellStart"/>
            <w:r w:rsidRPr="004F4301">
              <w:t>Фенибут</w:t>
            </w:r>
            <w:proofErr w:type="spellEnd"/>
            <w:r w:rsidRPr="004F4301">
              <w:t xml:space="preserve"> таблетки 250 мг №20</w:t>
            </w:r>
          </w:p>
        </w:tc>
      </w:tr>
      <w:tr w:rsidR="004F4301" w:rsidRPr="004F4301" w:rsidTr="004F4301">
        <w:trPr>
          <w:trHeight w:val="243"/>
        </w:trPr>
        <w:tc>
          <w:tcPr>
            <w:tcW w:w="3544" w:type="dxa"/>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widowControl w:val="0"/>
              <w:numPr>
                <w:ilvl w:val="0"/>
                <w:numId w:val="12"/>
              </w:numPr>
              <w:suppressAutoHyphens/>
              <w:autoSpaceDE w:val="0"/>
              <w:autoSpaceDN w:val="0"/>
              <w:ind w:right="23"/>
              <w:jc w:val="both"/>
            </w:pPr>
            <w:r w:rsidRPr="004F4301">
              <w:t>Источник финансирования</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ind w:right="23"/>
              <w:jc w:val="both"/>
            </w:pPr>
            <w:r w:rsidRPr="004F4301">
              <w:t>Собственные средства.</w:t>
            </w:r>
          </w:p>
        </w:tc>
      </w:tr>
      <w:tr w:rsidR="004F4301" w:rsidRPr="004F4301" w:rsidTr="004F4301">
        <w:trPr>
          <w:trHeight w:val="844"/>
        </w:trPr>
        <w:tc>
          <w:tcPr>
            <w:tcW w:w="3544" w:type="dxa"/>
            <w:tcBorders>
              <w:top w:val="single" w:sz="4" w:space="0" w:color="auto"/>
              <w:left w:val="single" w:sz="4" w:space="0" w:color="auto"/>
              <w:bottom w:val="single" w:sz="4" w:space="0" w:color="auto"/>
              <w:right w:val="single" w:sz="4" w:space="0" w:color="auto"/>
            </w:tcBorders>
            <w:vAlign w:val="center"/>
            <w:hideMark/>
          </w:tcPr>
          <w:p w:rsidR="004F4301" w:rsidRPr="004F4301" w:rsidRDefault="004F4301" w:rsidP="004F4301">
            <w:pPr>
              <w:widowControl w:val="0"/>
              <w:numPr>
                <w:ilvl w:val="0"/>
                <w:numId w:val="12"/>
              </w:numPr>
              <w:autoSpaceDE w:val="0"/>
              <w:autoSpaceDN w:val="0"/>
              <w:ind w:right="23"/>
              <w:jc w:val="both"/>
            </w:pPr>
            <w:r w:rsidRPr="004F4301">
              <w:t>Цели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jc w:val="both"/>
            </w:pPr>
            <w:r w:rsidRPr="004F4301">
              <w:rPr>
                <w:szCs w:val="20"/>
              </w:rPr>
              <w:t>Получение регистрационных удостоверений и комплектов Нормативной Документации к ним</w:t>
            </w:r>
            <w:r w:rsidRPr="004F4301">
              <w:rPr>
                <w:bCs/>
                <w:iCs/>
                <w:szCs w:val="20"/>
              </w:rPr>
              <w:t xml:space="preserve"> на Продукцию.</w:t>
            </w:r>
          </w:p>
        </w:tc>
      </w:tr>
      <w:tr w:rsidR="004F4301" w:rsidRPr="004F4301" w:rsidTr="004F4301">
        <w:trPr>
          <w:trHeight w:val="362"/>
        </w:trPr>
        <w:tc>
          <w:tcPr>
            <w:tcW w:w="3544" w:type="dxa"/>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widowControl w:val="0"/>
              <w:numPr>
                <w:ilvl w:val="0"/>
                <w:numId w:val="12"/>
              </w:numPr>
              <w:autoSpaceDE w:val="0"/>
              <w:autoSpaceDN w:val="0"/>
              <w:ind w:right="23"/>
              <w:jc w:val="both"/>
            </w:pPr>
            <w:r w:rsidRPr="004F4301">
              <w:t>Требования к составу, срокам, порядку и форме представления результатов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jc w:val="both"/>
              <w:rPr>
                <w:i/>
              </w:rPr>
            </w:pPr>
            <w:r w:rsidRPr="004F4301">
              <w:rPr>
                <w:bCs/>
              </w:rPr>
              <w:t>Передать пакет документов в Уполномоченный орган Территории в целях регистрации Продукции.</w:t>
            </w:r>
          </w:p>
          <w:p w:rsidR="004F4301" w:rsidRPr="004F4301" w:rsidRDefault="004F4301" w:rsidP="004F4301">
            <w:pPr>
              <w:jc w:val="both"/>
              <w:rPr>
                <w:bCs/>
              </w:rPr>
            </w:pPr>
            <w:r w:rsidRPr="004F4301">
              <w:rPr>
                <w:bCs/>
              </w:rPr>
              <w:t>Координировать и оказывать содействие регистрационному процессу на Территории.</w:t>
            </w:r>
          </w:p>
          <w:p w:rsidR="004F4301" w:rsidRPr="004F4301" w:rsidRDefault="004F4301" w:rsidP="004F4301">
            <w:pPr>
              <w:jc w:val="both"/>
              <w:rPr>
                <w:i/>
              </w:rPr>
            </w:pPr>
            <w:r w:rsidRPr="004F4301">
              <w:rPr>
                <w:bCs/>
              </w:rPr>
              <w:t>Производить оплату всех необходимых платежей, налогов и сборов.</w:t>
            </w:r>
          </w:p>
          <w:p w:rsidR="004F4301" w:rsidRPr="004F4301" w:rsidRDefault="004F4301" w:rsidP="004F4301">
            <w:pPr>
              <w:jc w:val="both"/>
            </w:pPr>
            <w:r w:rsidRPr="004F4301">
              <w:t>Осуществить регистрацию Продукции на Территории в соответствии со сроками, установленными для Уполномоченных органов Территории.</w:t>
            </w:r>
          </w:p>
          <w:p w:rsidR="004F4301" w:rsidRPr="004F4301" w:rsidRDefault="004F4301" w:rsidP="004F4301">
            <w:pPr>
              <w:jc w:val="both"/>
            </w:pPr>
            <w:r w:rsidRPr="004F4301">
              <w:t>Заказчику предоставляется оригинал регистрационного удостоверения на Продукцию и комплект документов к нему, оформленные на имя Заказчика.</w:t>
            </w:r>
          </w:p>
        </w:tc>
      </w:tr>
      <w:tr w:rsidR="004F4301" w:rsidRPr="004F4301" w:rsidTr="004F4301">
        <w:trPr>
          <w:trHeight w:val="362"/>
        </w:trPr>
        <w:tc>
          <w:tcPr>
            <w:tcW w:w="3544" w:type="dxa"/>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widowControl w:val="0"/>
              <w:numPr>
                <w:ilvl w:val="0"/>
                <w:numId w:val="12"/>
              </w:numPr>
              <w:autoSpaceDE w:val="0"/>
              <w:autoSpaceDN w:val="0"/>
              <w:ind w:right="23"/>
              <w:jc w:val="both"/>
            </w:pPr>
            <w:r w:rsidRPr="004F4301">
              <w:t>Требования к квалификации</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jc w:val="both"/>
            </w:pPr>
            <w:r w:rsidRPr="004F4301">
              <w:t>Знания требований Территории в сфере регистрации лекарственных средств.</w:t>
            </w:r>
          </w:p>
          <w:p w:rsidR="004F4301" w:rsidRPr="004F4301" w:rsidRDefault="004F4301" w:rsidP="004F4301">
            <w:pPr>
              <w:jc w:val="both"/>
            </w:pPr>
            <w:r w:rsidRPr="004F4301">
              <w:t>Наличие опыта успешной работы по организации регистрационного процесса и получения регистрационных свидетельств на Территории.</w:t>
            </w:r>
          </w:p>
        </w:tc>
      </w:tr>
      <w:tr w:rsidR="004F4301" w:rsidRPr="004F4301" w:rsidTr="004F4301">
        <w:trPr>
          <w:trHeight w:val="1715"/>
        </w:trPr>
        <w:tc>
          <w:tcPr>
            <w:tcW w:w="3544" w:type="dxa"/>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widowControl w:val="0"/>
              <w:numPr>
                <w:ilvl w:val="0"/>
                <w:numId w:val="12"/>
              </w:numPr>
              <w:autoSpaceDE w:val="0"/>
              <w:autoSpaceDN w:val="0"/>
              <w:ind w:right="23"/>
              <w:jc w:val="both"/>
            </w:pPr>
            <w:r w:rsidRPr="004F4301">
              <w:t>Наименование и местонахождение организации заказчика, фамилия, инициалы и номер телефона (факса) ответственного его представителя.</w:t>
            </w:r>
          </w:p>
        </w:tc>
        <w:tc>
          <w:tcPr>
            <w:tcW w:w="6521" w:type="dxa"/>
            <w:gridSpan w:val="3"/>
            <w:tcBorders>
              <w:top w:val="single" w:sz="4" w:space="0" w:color="auto"/>
              <w:left w:val="single" w:sz="4" w:space="0" w:color="auto"/>
              <w:bottom w:val="single" w:sz="4" w:space="0" w:color="auto"/>
              <w:right w:val="single" w:sz="4" w:space="0" w:color="auto"/>
            </w:tcBorders>
            <w:hideMark/>
          </w:tcPr>
          <w:p w:rsidR="004F4301" w:rsidRPr="004F4301" w:rsidRDefault="004F4301" w:rsidP="004F4301">
            <w:pPr>
              <w:ind w:left="34"/>
              <w:jc w:val="both"/>
            </w:pPr>
            <w:r w:rsidRPr="004F4301">
              <w:t>ФГУП «Московский эндокринный завод»</w:t>
            </w:r>
          </w:p>
          <w:p w:rsidR="004F4301" w:rsidRPr="004F4301" w:rsidRDefault="004F4301" w:rsidP="004F4301">
            <w:pPr>
              <w:ind w:left="34"/>
              <w:jc w:val="both"/>
            </w:pPr>
            <w:r w:rsidRPr="004F4301">
              <w:t xml:space="preserve">г. Москва, ул. </w:t>
            </w:r>
            <w:proofErr w:type="spellStart"/>
            <w:r w:rsidRPr="004F4301">
              <w:t>Новохохловская</w:t>
            </w:r>
            <w:proofErr w:type="spellEnd"/>
            <w:r w:rsidRPr="004F4301">
              <w:t>, д.25</w:t>
            </w:r>
          </w:p>
          <w:p w:rsidR="004F4301" w:rsidRPr="004F4301" w:rsidRDefault="004F4301" w:rsidP="004F4301">
            <w:pPr>
              <w:ind w:left="34"/>
              <w:jc w:val="both"/>
            </w:pPr>
            <w:r w:rsidRPr="004F4301">
              <w:t>тел/факс: +7 (495) 678-40-45</w:t>
            </w:r>
          </w:p>
        </w:tc>
      </w:tr>
      <w:tr w:rsidR="004F4301" w:rsidRPr="004F4301" w:rsidTr="004F43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189" w:type="dxa"/>
          <w:trHeight w:val="853"/>
          <w:jc w:val="center"/>
        </w:trPr>
        <w:tc>
          <w:tcPr>
            <w:tcW w:w="6426" w:type="dxa"/>
            <w:gridSpan w:val="2"/>
          </w:tcPr>
          <w:p w:rsidR="004F4301" w:rsidRPr="004F4301" w:rsidRDefault="004F4301" w:rsidP="004F4301">
            <w:pPr>
              <w:ind w:right="71"/>
              <w:rPr>
                <w:b/>
              </w:rPr>
            </w:pPr>
          </w:p>
        </w:tc>
        <w:tc>
          <w:tcPr>
            <w:tcW w:w="2450" w:type="dxa"/>
          </w:tcPr>
          <w:p w:rsidR="004F4301" w:rsidRPr="004F4301" w:rsidRDefault="004F4301" w:rsidP="004F4301">
            <w:pPr>
              <w:ind w:right="71"/>
              <w:rPr>
                <w:b/>
              </w:rPr>
            </w:pPr>
          </w:p>
        </w:tc>
      </w:tr>
    </w:tbl>
    <w:p w:rsidR="00444E70" w:rsidRDefault="00444E70" w:rsidP="00A57795">
      <w:pPr>
        <w:pStyle w:val="Normal1"/>
        <w:shd w:val="clear" w:color="auto" w:fill="FFFFFF"/>
        <w:suppressAutoHyphens/>
        <w:jc w:val="both"/>
        <w:rPr>
          <w:sz w:val="24"/>
          <w:szCs w:val="24"/>
        </w:rPr>
      </w:pPr>
    </w:p>
    <w:p w:rsidR="00E4675E" w:rsidRDefault="00E4675E" w:rsidP="00A57795">
      <w:pPr>
        <w:pStyle w:val="Normal1"/>
        <w:shd w:val="clear" w:color="auto" w:fill="FFFFFF"/>
        <w:suppressAutoHyphens/>
        <w:jc w:val="both"/>
        <w:rPr>
          <w:sz w:val="24"/>
          <w:szCs w:val="24"/>
        </w:rPr>
      </w:pPr>
    </w:p>
    <w:p w:rsidR="0026022F" w:rsidRPr="00033E6D" w:rsidRDefault="0026022F" w:rsidP="005C1E38">
      <w:pPr>
        <w:pStyle w:val="1"/>
        <w:pageBreakBefore/>
        <w:numPr>
          <w:ilvl w:val="0"/>
          <w:numId w:val="8"/>
        </w:numPr>
        <w:ind w:left="0" w:firstLine="0"/>
        <w:rPr>
          <w:rStyle w:val="11"/>
          <w:b/>
          <w:caps/>
          <w:sz w:val="24"/>
          <w:szCs w:val="24"/>
        </w:rPr>
      </w:pPr>
      <w:r w:rsidRPr="00033E6D">
        <w:rPr>
          <w:rStyle w:val="11"/>
          <w:b/>
          <w:caps/>
          <w:sz w:val="24"/>
          <w:szCs w:val="24"/>
        </w:rPr>
        <w:lastRenderedPageBreak/>
        <w:t>ПРОЕКТ ДОГОВОРА</w:t>
      </w:r>
      <w:bookmarkEnd w:id="83"/>
    </w:p>
    <w:bookmarkEnd w:id="46"/>
    <w:bookmarkEnd w:id="47"/>
    <w:p w:rsidR="00677D95" w:rsidRPr="00677D95" w:rsidRDefault="00677D95" w:rsidP="00677D95">
      <w:pPr>
        <w:ind w:right="71" w:firstLine="567"/>
        <w:jc w:val="center"/>
        <w:rPr>
          <w:b/>
        </w:rPr>
      </w:pPr>
      <w:r w:rsidRPr="00677D95">
        <w:rPr>
          <w:b/>
        </w:rPr>
        <w:t>ДОГОВОР № ___________</w:t>
      </w:r>
    </w:p>
    <w:p w:rsidR="00677D95" w:rsidRPr="00677D95" w:rsidRDefault="00677D95" w:rsidP="00677D95">
      <w:pPr>
        <w:ind w:right="71" w:firstLine="567"/>
      </w:pPr>
    </w:p>
    <w:p w:rsidR="00677D95" w:rsidRPr="00677D95" w:rsidRDefault="00677D95" w:rsidP="00677D95">
      <w:pPr>
        <w:tabs>
          <w:tab w:val="left" w:pos="6663"/>
        </w:tabs>
        <w:ind w:right="71" w:firstLine="567"/>
      </w:pPr>
      <w:r w:rsidRPr="00677D95">
        <w:t>г. Москва</w:t>
      </w:r>
      <w:r w:rsidRPr="00677D95">
        <w:tab/>
        <w:t>«___» ___________ 201__ г.</w:t>
      </w:r>
    </w:p>
    <w:p w:rsidR="00677D95" w:rsidRPr="00677D95" w:rsidRDefault="00677D95" w:rsidP="00677D95">
      <w:pPr>
        <w:ind w:right="71" w:firstLine="567"/>
      </w:pPr>
    </w:p>
    <w:p w:rsidR="00677D95" w:rsidRPr="00677D95" w:rsidRDefault="00677D95" w:rsidP="00677D95">
      <w:pPr>
        <w:ind w:right="71" w:firstLine="567"/>
        <w:jc w:val="both"/>
      </w:pPr>
      <w:proofErr w:type="gramStart"/>
      <w:r w:rsidRPr="00677D95">
        <w:rPr>
          <w:b/>
        </w:rPr>
        <w:t>Федеральное государственное унитарное предприятие «Московский эндокринный завод» (ФГУП «Московский эндокринный завод»)</w:t>
      </w:r>
      <w:r w:rsidRPr="00677D95">
        <w:t xml:space="preserve">, именуемое в дальнейшем «Заказчик», в лице директора М.Ю. Фонарёва, действующего на основании Устава, с одной стороны и </w:t>
      </w:r>
      <w:r w:rsidRPr="00677D95">
        <w:rPr>
          <w:b/>
        </w:rPr>
        <w:t>______________________________________________________________________________,</w:t>
      </w:r>
      <w:r w:rsidRPr="00677D95">
        <w:t xml:space="preserve"> именуемое в дальнейшем «Исполнитель», в лице _______________________, действующего на основании </w:t>
      </w:r>
      <w:r w:rsidRPr="00677D95">
        <w:rPr>
          <w:lang w:val="kk-KZ"/>
        </w:rPr>
        <w:t>___________________________________</w:t>
      </w:r>
      <w:r w:rsidRPr="00677D95">
        <w:t>, с другой стороны, совместно также именуемые «Стороны» а по отдельности «Сторона», по результатам _____________, объявленного Извещением о закупке от ____.____.2016 г. № __________ на основании</w:t>
      </w:r>
      <w:proofErr w:type="gramEnd"/>
      <w:r w:rsidRPr="00677D95">
        <w:t xml:space="preserve"> протокола заседания Закупочной комиссии ФГУП «Московский эндокринный завод» от </w:t>
      </w:r>
      <w:r w:rsidRPr="00677D95">
        <w:rPr>
          <w:bCs/>
        </w:rPr>
        <w:t>___.____.2016 г. № ___________</w:t>
      </w:r>
      <w:r w:rsidRPr="00677D95">
        <w:t>, заключили настоящий Договор (далее по тексту «Договор») о нижеследующем:</w:t>
      </w:r>
    </w:p>
    <w:p w:rsidR="00677D95" w:rsidRPr="00677D95" w:rsidRDefault="00677D95" w:rsidP="00677D95">
      <w:pPr>
        <w:ind w:right="71" w:firstLine="567"/>
        <w:jc w:val="both"/>
      </w:pPr>
    </w:p>
    <w:p w:rsidR="00677D95" w:rsidRPr="00677D95" w:rsidRDefault="00677D95" w:rsidP="00677D95">
      <w:pPr>
        <w:numPr>
          <w:ilvl w:val="0"/>
          <w:numId w:val="11"/>
        </w:numPr>
        <w:tabs>
          <w:tab w:val="left" w:pos="1276"/>
        </w:tabs>
        <w:ind w:right="71"/>
        <w:jc w:val="both"/>
        <w:rPr>
          <w:b/>
        </w:rPr>
      </w:pPr>
      <w:r w:rsidRPr="00677D95">
        <w:rPr>
          <w:b/>
        </w:rPr>
        <w:t>ПРЕДМЕТ ДОГОВОРА</w:t>
      </w:r>
    </w:p>
    <w:p w:rsidR="00677D95" w:rsidRPr="00677D95" w:rsidRDefault="00677D95" w:rsidP="00677D95">
      <w:pPr>
        <w:tabs>
          <w:tab w:val="left" w:pos="1276"/>
        </w:tabs>
        <w:ind w:right="71" w:firstLine="567"/>
        <w:jc w:val="both"/>
      </w:pPr>
      <w:r w:rsidRPr="00677D95">
        <w:t>1.1.</w:t>
      </w:r>
      <w:r w:rsidRPr="00677D95">
        <w:tab/>
      </w:r>
      <w:proofErr w:type="gramStart"/>
      <w:r w:rsidRPr="00677D95">
        <w:t>По настоящему Договору Заказчик поручает, а Исполнитель обязуется оказать услуги по организации регистрации готовых лекарственных средств, производства ФГУП «Московский эндокринный завод» (далее – Продукция), в соответствующих уполномоченных органах экспертизы, стандартизации, сертификации (далее – Уполномоченный орган) на территории Республики Казахстан (далее – Территория) и получить регистрационные удостоверения на Продукцию и комплект документов к нему на имя Заказчика, а Заказчик принять оказанные Исполнителем услуги.</w:t>
      </w:r>
      <w:proofErr w:type="gramEnd"/>
    </w:p>
    <w:p w:rsidR="00677D95" w:rsidRPr="00677D95" w:rsidRDefault="00677D95" w:rsidP="00677D95">
      <w:pPr>
        <w:tabs>
          <w:tab w:val="left" w:pos="1276"/>
        </w:tabs>
        <w:ind w:right="71" w:firstLine="567"/>
        <w:jc w:val="both"/>
      </w:pPr>
      <w:r w:rsidRPr="00677D95">
        <w:t>1.2.</w:t>
      </w:r>
      <w:r w:rsidRPr="00677D95">
        <w:tab/>
        <w:t>Услуги по организации регистрации Продукции</w:t>
      </w:r>
      <w:r w:rsidRPr="00677D95">
        <w:rPr>
          <w:i/>
        </w:rPr>
        <w:t xml:space="preserve"> </w:t>
      </w:r>
      <w:r w:rsidRPr="00677D95">
        <w:t>включают в себя:</w:t>
      </w:r>
    </w:p>
    <w:p w:rsidR="00677D95" w:rsidRPr="00677D95" w:rsidRDefault="00677D95" w:rsidP="00677D95">
      <w:pPr>
        <w:numPr>
          <w:ilvl w:val="0"/>
          <w:numId w:val="10"/>
        </w:numPr>
        <w:tabs>
          <w:tab w:val="left" w:pos="0"/>
          <w:tab w:val="left" w:pos="1276"/>
        </w:tabs>
        <w:ind w:left="0" w:right="71" w:firstLine="567"/>
        <w:jc w:val="both"/>
      </w:pPr>
      <w:r w:rsidRPr="00677D95">
        <w:t>формирование пакета документов, необходимых для регистрации Продукции, в соответствии с нормативными документами Территории;</w:t>
      </w:r>
    </w:p>
    <w:p w:rsidR="00677D95" w:rsidRPr="00677D95" w:rsidRDefault="00677D95" w:rsidP="00677D95">
      <w:pPr>
        <w:numPr>
          <w:ilvl w:val="0"/>
          <w:numId w:val="10"/>
        </w:numPr>
        <w:tabs>
          <w:tab w:val="left" w:pos="0"/>
          <w:tab w:val="left" w:pos="1276"/>
        </w:tabs>
        <w:ind w:left="0" w:right="71" w:firstLine="567"/>
        <w:jc w:val="both"/>
      </w:pPr>
      <w:r w:rsidRPr="00677D95">
        <w:t>оплату государственных сборов и пошлин Уполномоченным органам Территории;</w:t>
      </w:r>
    </w:p>
    <w:p w:rsidR="00677D95" w:rsidRPr="00677D95" w:rsidRDefault="00677D95" w:rsidP="00677D95">
      <w:pPr>
        <w:numPr>
          <w:ilvl w:val="0"/>
          <w:numId w:val="10"/>
        </w:numPr>
        <w:tabs>
          <w:tab w:val="left" w:pos="0"/>
          <w:tab w:val="left" w:pos="1276"/>
        </w:tabs>
        <w:ind w:left="0" w:right="71" w:firstLine="567"/>
        <w:jc w:val="both"/>
      </w:pPr>
      <w:r w:rsidRPr="00677D95">
        <w:t>юридическое и курьерское сопровождение;</w:t>
      </w:r>
    </w:p>
    <w:p w:rsidR="00677D95" w:rsidRPr="00677D95" w:rsidRDefault="00677D95" w:rsidP="00677D95">
      <w:pPr>
        <w:tabs>
          <w:tab w:val="left" w:pos="1276"/>
        </w:tabs>
        <w:ind w:right="74" w:firstLine="539"/>
        <w:jc w:val="both"/>
      </w:pPr>
      <w:r w:rsidRPr="00677D95">
        <w:t>-</w:t>
      </w:r>
      <w:r w:rsidRPr="00677D95">
        <w:tab/>
        <w:t>оказание услуг по переводу регистрационного досье и иных документов с русского языка на язык Территории и с языка Территории на русский язык;</w:t>
      </w:r>
    </w:p>
    <w:p w:rsidR="00677D95" w:rsidRPr="00677D95" w:rsidRDefault="00677D95" w:rsidP="00677D95">
      <w:pPr>
        <w:tabs>
          <w:tab w:val="left" w:pos="1276"/>
        </w:tabs>
        <w:ind w:right="74" w:firstLine="539"/>
        <w:jc w:val="both"/>
      </w:pPr>
      <w:r w:rsidRPr="00677D95">
        <w:t>-</w:t>
      </w:r>
      <w:r w:rsidRPr="00677D95">
        <w:tab/>
        <w:t>получение регистрационного удостоверения и комплекта документов к нему на Продукцию, оформленных на имя Заказчика, с переводом на русский язык.</w:t>
      </w:r>
    </w:p>
    <w:p w:rsidR="00677D95" w:rsidRPr="00677D95" w:rsidRDefault="00677D95" w:rsidP="00677D95">
      <w:pPr>
        <w:tabs>
          <w:tab w:val="left" w:pos="1276"/>
        </w:tabs>
        <w:ind w:right="71" w:firstLine="567"/>
        <w:jc w:val="both"/>
      </w:pPr>
      <w:r w:rsidRPr="00677D95">
        <w:t>1.3.</w:t>
      </w:r>
      <w:r w:rsidRPr="00677D95">
        <w:tab/>
        <w:t>Наименование Продукции для регистрации определяется в Приложении №1 к настоящему Договору.</w:t>
      </w:r>
    </w:p>
    <w:p w:rsidR="00677D95" w:rsidRPr="00677D95" w:rsidRDefault="00677D95" w:rsidP="00677D95">
      <w:pPr>
        <w:tabs>
          <w:tab w:val="left" w:pos="1276"/>
        </w:tabs>
        <w:ind w:right="71" w:firstLine="567"/>
        <w:jc w:val="both"/>
      </w:pPr>
      <w:r w:rsidRPr="00677D95">
        <w:t>1.4.</w:t>
      </w:r>
      <w:r w:rsidRPr="00677D95">
        <w:tab/>
        <w:t>Подробное описание и требования к оказанию услуг согласовываются сторонами в Техническом задании (Приложение № 2) к настоящему Договору.</w:t>
      </w:r>
    </w:p>
    <w:p w:rsidR="00677D95" w:rsidRPr="00677D95" w:rsidRDefault="00677D95" w:rsidP="00677D95">
      <w:pPr>
        <w:ind w:right="71" w:firstLine="567"/>
        <w:jc w:val="both"/>
      </w:pPr>
    </w:p>
    <w:p w:rsidR="00677D95" w:rsidRPr="00677D95" w:rsidRDefault="00677D95" w:rsidP="00677D95">
      <w:pPr>
        <w:numPr>
          <w:ilvl w:val="0"/>
          <w:numId w:val="11"/>
        </w:numPr>
        <w:tabs>
          <w:tab w:val="left" w:pos="1276"/>
        </w:tabs>
        <w:ind w:right="71"/>
        <w:jc w:val="both"/>
        <w:rPr>
          <w:b/>
        </w:rPr>
      </w:pPr>
      <w:r w:rsidRPr="00677D95">
        <w:rPr>
          <w:b/>
        </w:rPr>
        <w:t>ОБЯЗАННОСТИ СТОРОН</w:t>
      </w:r>
    </w:p>
    <w:p w:rsidR="00677D95" w:rsidRPr="00677D95" w:rsidRDefault="00677D95" w:rsidP="00677D95">
      <w:pPr>
        <w:tabs>
          <w:tab w:val="left" w:pos="1276"/>
        </w:tabs>
        <w:ind w:right="71" w:firstLine="567"/>
        <w:jc w:val="both"/>
      </w:pPr>
      <w:r w:rsidRPr="00677D95">
        <w:rPr>
          <w:b/>
          <w:i/>
        </w:rPr>
        <w:t>2.1.</w:t>
      </w:r>
      <w:r w:rsidRPr="00677D95">
        <w:rPr>
          <w:b/>
          <w:i/>
        </w:rPr>
        <w:tab/>
        <w:t>Заказчик обязуется:</w:t>
      </w:r>
    </w:p>
    <w:p w:rsidR="00677D95" w:rsidRPr="00677D95" w:rsidRDefault="00677D95" w:rsidP="00677D95">
      <w:pPr>
        <w:tabs>
          <w:tab w:val="left" w:pos="1276"/>
        </w:tabs>
        <w:ind w:right="71" w:firstLine="567"/>
        <w:jc w:val="both"/>
      </w:pPr>
      <w:r w:rsidRPr="00677D95">
        <w:t>2.1.1.</w:t>
      </w:r>
      <w:r w:rsidRPr="00677D95">
        <w:tab/>
        <w:t>По письменному запросу Исполнителя предоставить пакет документов регистрационного досье в соответствии с нормативными актами Территории, регулирующими процесс экспертизы, стандартизации, сертификации, регистрации (перерегистрации/внесения изменений в регистрационное досье) Продукции, а также дополнительные документы, которые будут затребованы Уполномоченным органом Территории и запрошены Исполнителем дополнительным письменным запросом.</w:t>
      </w:r>
    </w:p>
    <w:p w:rsidR="00677D95" w:rsidRPr="00677D95" w:rsidRDefault="00677D95" w:rsidP="00677D95">
      <w:pPr>
        <w:tabs>
          <w:tab w:val="left" w:pos="1276"/>
        </w:tabs>
        <w:ind w:right="71" w:firstLine="567"/>
        <w:jc w:val="both"/>
      </w:pPr>
      <w:r w:rsidRPr="00677D95">
        <w:t>2.1.2.</w:t>
      </w:r>
      <w:r w:rsidRPr="00677D95">
        <w:tab/>
        <w:t>В случае необходимости, выдать Исполнителю, доверенность на совершение юридических и иных действий в рамках исполнения настоящего Договора, в том числе на оплату государственных сборов и пошлин Уполномоченным органам Территории.</w:t>
      </w:r>
    </w:p>
    <w:p w:rsidR="00677D95" w:rsidRPr="00677D95" w:rsidRDefault="00677D95" w:rsidP="00677D95">
      <w:pPr>
        <w:tabs>
          <w:tab w:val="left" w:pos="900"/>
          <w:tab w:val="left" w:pos="1276"/>
        </w:tabs>
        <w:ind w:right="71" w:firstLine="567"/>
        <w:jc w:val="both"/>
      </w:pPr>
      <w:r w:rsidRPr="00677D95">
        <w:t>2.1.3.</w:t>
      </w:r>
      <w:r w:rsidRPr="00677D95">
        <w:tab/>
        <w:t xml:space="preserve">Предоставить образцы Продукции, субстанций, стандартных образцов (при необходимости) в количестве, необходимом в соответствии с нормативными актами Территории для экспертизы и регистрации в Уполномоченном органе Территории. Наименование и </w:t>
      </w:r>
      <w:r w:rsidRPr="00677D95">
        <w:lastRenderedPageBreak/>
        <w:t>количество необходимых образцов Продукции определяется в соответствии с письменным запросом Исполнителя.</w:t>
      </w:r>
    </w:p>
    <w:p w:rsidR="00677D95" w:rsidRPr="00677D95" w:rsidRDefault="00677D95" w:rsidP="00677D95">
      <w:pPr>
        <w:tabs>
          <w:tab w:val="left" w:pos="1276"/>
        </w:tabs>
        <w:ind w:right="71" w:firstLine="567"/>
        <w:jc w:val="both"/>
      </w:pPr>
      <w:r w:rsidRPr="00677D95">
        <w:t>2.1.4.</w:t>
      </w:r>
      <w:r w:rsidRPr="00677D95">
        <w:tab/>
        <w:t>Гарантировать достоверность передаваемой информации</w:t>
      </w:r>
    </w:p>
    <w:p w:rsidR="00677D95" w:rsidRPr="00677D95" w:rsidRDefault="00677D95" w:rsidP="00677D95">
      <w:pPr>
        <w:tabs>
          <w:tab w:val="left" w:pos="1276"/>
        </w:tabs>
        <w:ind w:right="71" w:firstLine="567"/>
        <w:jc w:val="both"/>
      </w:pPr>
      <w:r w:rsidRPr="00677D95">
        <w:t>2.1.5.</w:t>
      </w:r>
      <w:r w:rsidRPr="00677D95">
        <w:tab/>
        <w:t>Оказывать информационное содействие Исполнителю.</w:t>
      </w:r>
    </w:p>
    <w:p w:rsidR="00677D95" w:rsidRPr="00677D95" w:rsidRDefault="00677D95" w:rsidP="00677D95">
      <w:pPr>
        <w:ind w:right="71" w:firstLine="567"/>
        <w:jc w:val="both"/>
      </w:pPr>
    </w:p>
    <w:p w:rsidR="00677D95" w:rsidRPr="00677D95" w:rsidRDefault="00677D95" w:rsidP="00677D95">
      <w:pPr>
        <w:tabs>
          <w:tab w:val="left" w:pos="1276"/>
        </w:tabs>
        <w:ind w:right="71" w:firstLine="567"/>
        <w:jc w:val="both"/>
        <w:rPr>
          <w:b/>
          <w:i/>
        </w:rPr>
      </w:pPr>
      <w:r w:rsidRPr="00677D95">
        <w:rPr>
          <w:b/>
          <w:i/>
        </w:rPr>
        <w:t>2.2.</w:t>
      </w:r>
      <w:r w:rsidRPr="00677D95">
        <w:rPr>
          <w:b/>
          <w:i/>
        </w:rPr>
        <w:tab/>
        <w:t>Исполнитель обязуется:</w:t>
      </w:r>
    </w:p>
    <w:p w:rsidR="00677D95" w:rsidRPr="00677D95" w:rsidRDefault="00677D95" w:rsidP="00677D95">
      <w:pPr>
        <w:tabs>
          <w:tab w:val="left" w:pos="1276"/>
        </w:tabs>
        <w:ind w:right="71" w:firstLine="567"/>
        <w:jc w:val="both"/>
      </w:pPr>
      <w:r w:rsidRPr="00677D95">
        <w:t>2.2.1.</w:t>
      </w:r>
      <w:r w:rsidRPr="00677D95">
        <w:tab/>
        <w:t xml:space="preserve">В течение 3 (трех) рабочих дней </w:t>
      </w:r>
      <w:proofErr w:type="gramStart"/>
      <w:r w:rsidRPr="00677D95">
        <w:t>с даты заключения</w:t>
      </w:r>
      <w:proofErr w:type="gramEnd"/>
      <w:r w:rsidRPr="00677D95">
        <w:t xml:space="preserve"> Договора, направить Заказчику по электронной почте письменный запрос на предоставление перечня документов и количества образцов Продукции, которые Заказчик должен предоставить Исполнителю для оказания услуг по Договору.</w:t>
      </w:r>
    </w:p>
    <w:p w:rsidR="00677D95" w:rsidRPr="00677D95" w:rsidRDefault="00677D95" w:rsidP="00677D95">
      <w:pPr>
        <w:tabs>
          <w:tab w:val="left" w:pos="1276"/>
        </w:tabs>
        <w:ind w:right="71" w:firstLine="567"/>
        <w:jc w:val="both"/>
      </w:pPr>
      <w:r w:rsidRPr="00677D95">
        <w:t>2.2.2.</w:t>
      </w:r>
      <w:r w:rsidRPr="00677D95">
        <w:tab/>
        <w:t>Приступить к оказанию услуг, указанных в разделе 1 настоящего Договора, сразу же после предоставления пакета документов от Заказчика, согласно письменному запросу Исполнителя.</w:t>
      </w:r>
    </w:p>
    <w:p w:rsidR="00677D95" w:rsidRPr="00677D95" w:rsidRDefault="00677D95" w:rsidP="00677D95">
      <w:pPr>
        <w:tabs>
          <w:tab w:val="left" w:pos="1276"/>
        </w:tabs>
        <w:ind w:right="71" w:firstLine="567"/>
        <w:jc w:val="both"/>
      </w:pPr>
      <w:r w:rsidRPr="00677D95">
        <w:t>2.2.3.</w:t>
      </w:r>
      <w:r w:rsidRPr="00677D95">
        <w:tab/>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связанных с организацией регистрации Продукции.</w:t>
      </w:r>
    </w:p>
    <w:p w:rsidR="00677D95" w:rsidRPr="00677D95" w:rsidRDefault="00677D95" w:rsidP="00677D95">
      <w:pPr>
        <w:tabs>
          <w:tab w:val="left" w:pos="1276"/>
        </w:tabs>
        <w:ind w:right="71" w:firstLine="540"/>
        <w:jc w:val="both"/>
      </w:pPr>
      <w:r w:rsidRPr="00677D95">
        <w:t>2.2.4.</w:t>
      </w:r>
      <w:r w:rsidRPr="00677D95">
        <w:tab/>
        <w:t xml:space="preserve">По запросу Заказчика предоставлять информацию о ходе исполнения услуг в течение 10 (десяти) рабочих дней </w:t>
      </w:r>
      <w:proofErr w:type="gramStart"/>
      <w:r w:rsidRPr="00677D95">
        <w:t>с даты</w:t>
      </w:r>
      <w:proofErr w:type="gramEnd"/>
      <w:r w:rsidRPr="00677D95">
        <w:t xml:space="preserve"> такого Запроса.</w:t>
      </w:r>
    </w:p>
    <w:p w:rsidR="00677D95" w:rsidRPr="00677D95" w:rsidRDefault="00677D95" w:rsidP="00677D95">
      <w:pPr>
        <w:tabs>
          <w:tab w:val="left" w:pos="1276"/>
        </w:tabs>
        <w:ind w:right="71" w:firstLine="540"/>
        <w:jc w:val="both"/>
      </w:pPr>
      <w:r w:rsidRPr="00677D95">
        <w:t>2.2.5.</w:t>
      </w:r>
      <w:r w:rsidRPr="00677D95">
        <w:tab/>
        <w:t xml:space="preserve">Осуществлять перевод информационных материалов </w:t>
      </w:r>
      <w:proofErr w:type="gramStart"/>
      <w:r w:rsidRPr="00677D95">
        <w:t>с</w:t>
      </w:r>
      <w:proofErr w:type="gramEnd"/>
      <w:r w:rsidRPr="00677D95">
        <w:t>/</w:t>
      </w:r>
      <w:proofErr w:type="gramStart"/>
      <w:r w:rsidRPr="00677D95">
        <w:t>на</w:t>
      </w:r>
      <w:proofErr w:type="gramEnd"/>
      <w:r w:rsidRPr="00677D95">
        <w:t xml:space="preserve"> государственный язык Территории и/или другой язык (при необходимости).</w:t>
      </w:r>
    </w:p>
    <w:p w:rsidR="00677D95" w:rsidRPr="00677D95" w:rsidRDefault="00677D95" w:rsidP="00677D95">
      <w:pPr>
        <w:tabs>
          <w:tab w:val="left" w:pos="1276"/>
        </w:tabs>
        <w:ind w:right="71" w:firstLine="540"/>
        <w:jc w:val="both"/>
      </w:pPr>
      <w:r w:rsidRPr="00677D95">
        <w:t>2.2.6.</w:t>
      </w:r>
      <w:r w:rsidRPr="00677D95">
        <w:tab/>
        <w:t>Письменно согласовывать с Заказчиком любые изменения, вносимые в нормативную документацию, с целью проверки достоверности данных, включенных в нормативную документацию.</w:t>
      </w:r>
    </w:p>
    <w:p w:rsidR="00677D95" w:rsidRPr="00677D95" w:rsidRDefault="00677D95" w:rsidP="00677D95">
      <w:pPr>
        <w:tabs>
          <w:tab w:val="left" w:pos="1276"/>
        </w:tabs>
        <w:ind w:right="71" w:firstLine="540"/>
        <w:jc w:val="both"/>
      </w:pPr>
      <w:r w:rsidRPr="00677D95">
        <w:t>2.2.7.</w:t>
      </w:r>
      <w:r w:rsidRPr="00677D95">
        <w:tab/>
        <w:t>В течение 10 (десяти) календарных дней извещать Заказчика о требованиях Уполномоченного органа Территории, предъявляемых к регистрируемой Продукции, а также об изменении указанных требований.</w:t>
      </w:r>
    </w:p>
    <w:p w:rsidR="00677D95" w:rsidRPr="00677D95" w:rsidRDefault="00677D95" w:rsidP="00677D95">
      <w:pPr>
        <w:tabs>
          <w:tab w:val="left" w:pos="1276"/>
        </w:tabs>
        <w:ind w:right="71" w:firstLine="540"/>
        <w:jc w:val="both"/>
      </w:pPr>
      <w:r w:rsidRPr="00677D95">
        <w:t>2.2.8.</w:t>
      </w:r>
      <w:r w:rsidRPr="00677D95">
        <w:tab/>
        <w:t>Представлять интересы Заказчика в Уполномоченном органе Территории.</w:t>
      </w:r>
    </w:p>
    <w:p w:rsidR="00677D95" w:rsidRPr="00677D95" w:rsidRDefault="00677D95" w:rsidP="00677D95">
      <w:pPr>
        <w:tabs>
          <w:tab w:val="left" w:pos="1276"/>
        </w:tabs>
        <w:ind w:right="71" w:firstLine="540"/>
        <w:jc w:val="both"/>
      </w:pPr>
      <w:r w:rsidRPr="00677D95">
        <w:t>2.2.9.</w:t>
      </w:r>
      <w:r w:rsidRPr="00677D95">
        <w:tab/>
        <w:t>Оказывать консультационную поддержку по подготовке к формированию нормативной документации для регистрации на Территории.</w:t>
      </w:r>
    </w:p>
    <w:p w:rsidR="00677D95" w:rsidRPr="00677D95" w:rsidRDefault="00677D95" w:rsidP="00677D95">
      <w:pPr>
        <w:tabs>
          <w:tab w:val="left" w:pos="1276"/>
        </w:tabs>
        <w:ind w:right="71" w:firstLine="540"/>
        <w:jc w:val="both"/>
      </w:pPr>
      <w:r w:rsidRPr="00677D95">
        <w:t>2.2.10.</w:t>
      </w:r>
      <w:r w:rsidRPr="00677D95">
        <w:tab/>
        <w:t>Оказывать содействие регистрационному делопроизводству в Уполномоченном органе Территории в целях получения регистрационных материалов (ответы на вопросы, внесение изменений в регистрационные документы, устранение замечаний и т.д.).</w:t>
      </w:r>
    </w:p>
    <w:p w:rsidR="00677D95" w:rsidRPr="00677D95" w:rsidRDefault="00677D95" w:rsidP="00677D95">
      <w:pPr>
        <w:tabs>
          <w:tab w:val="left" w:pos="1276"/>
        </w:tabs>
        <w:ind w:right="71" w:firstLine="540"/>
        <w:jc w:val="both"/>
      </w:pPr>
      <w:r w:rsidRPr="00677D95">
        <w:t>2.2.11.</w:t>
      </w:r>
      <w:r w:rsidRPr="00677D95">
        <w:tab/>
        <w:t>Осуществить регистрацию Продукции в Уполномоченном органе, в соответствии с порядком, установленным на Территории.</w:t>
      </w:r>
    </w:p>
    <w:p w:rsidR="00677D95" w:rsidRPr="00677D95" w:rsidRDefault="00677D95" w:rsidP="00677D95">
      <w:pPr>
        <w:tabs>
          <w:tab w:val="left" w:pos="1276"/>
        </w:tabs>
        <w:ind w:firstLine="567"/>
        <w:jc w:val="both"/>
      </w:pPr>
      <w:r w:rsidRPr="00677D95">
        <w:t>2.2.12.</w:t>
      </w:r>
      <w:r w:rsidRPr="00677D95">
        <w:tab/>
        <w:t>Срок оказания услуг по организации регистрации Продукции в Уполномоченном органе Территории не должен превышать установленные сроки проведения экспертизы, стандартизации, сертификации и регистрации, установленные нормативными документами Территории для Уполномоченных органов.</w:t>
      </w:r>
    </w:p>
    <w:p w:rsidR="00677D95" w:rsidRPr="00677D95" w:rsidRDefault="00677D95" w:rsidP="00677D95">
      <w:pPr>
        <w:tabs>
          <w:tab w:val="left" w:pos="1276"/>
        </w:tabs>
        <w:ind w:firstLine="567"/>
        <w:jc w:val="both"/>
      </w:pPr>
      <w:r w:rsidRPr="00677D95">
        <w:t xml:space="preserve">2.2.13. Передать оригинал регистрационного документа на Продукцию, оформленного на имя Заказчика, и комплект документов к нему в течение 2 (двух) недель </w:t>
      </w:r>
      <w:proofErr w:type="gramStart"/>
      <w:r w:rsidRPr="00677D95">
        <w:t>с даты</w:t>
      </w:r>
      <w:proofErr w:type="gramEnd"/>
      <w:r w:rsidRPr="00677D95">
        <w:t xml:space="preserve"> его получения от Уполномоченного органа. При этом форма, содержание и количество регистрационного документа  и комплекта документов к нему, устанавливаются нормативными документами Территории для Уполномоченных органов.</w:t>
      </w:r>
    </w:p>
    <w:p w:rsidR="00677D95" w:rsidRPr="00677D95" w:rsidRDefault="00677D95" w:rsidP="00677D95">
      <w:pPr>
        <w:tabs>
          <w:tab w:val="left" w:pos="1276"/>
        </w:tabs>
        <w:ind w:firstLine="567"/>
        <w:jc w:val="both"/>
      </w:pPr>
      <w:r w:rsidRPr="00677D95">
        <w:t>2.2.14.</w:t>
      </w:r>
      <w:r w:rsidRPr="00677D95">
        <w:tab/>
        <w:t>Исполнитель вправе привлекать третьих лиц для выполнения обязательств по настоящему Договору. Исполнитель несет перед Заказчиком ответственность за неисполнение обязатель</w:t>
      </w:r>
      <w:proofErr w:type="gramStart"/>
      <w:r w:rsidRPr="00677D95">
        <w:t>ств тр</w:t>
      </w:r>
      <w:proofErr w:type="gramEnd"/>
      <w:r w:rsidRPr="00677D95">
        <w:t>етьими лицами.</w:t>
      </w:r>
    </w:p>
    <w:p w:rsidR="00677D95" w:rsidRPr="00677D95" w:rsidRDefault="00677D95" w:rsidP="00677D95">
      <w:pPr>
        <w:tabs>
          <w:tab w:val="left" w:pos="1276"/>
        </w:tabs>
        <w:ind w:firstLine="567"/>
        <w:jc w:val="both"/>
      </w:pPr>
      <w:r w:rsidRPr="00677D95">
        <w:t>2.3.</w:t>
      </w:r>
      <w:r w:rsidRPr="00677D95">
        <w:tab/>
        <w:t>Исполнитель предупрежден Заказчиком о том, что у него отсутствуют отчеты о проведенных доклинических и клинических исследованиях, вместо которых могут быть представлены литературные обзоры.</w:t>
      </w:r>
    </w:p>
    <w:p w:rsidR="00677D95" w:rsidRDefault="00677D95" w:rsidP="00677D95">
      <w:pPr>
        <w:tabs>
          <w:tab w:val="left" w:pos="1276"/>
        </w:tabs>
        <w:ind w:firstLine="567"/>
        <w:jc w:val="both"/>
      </w:pPr>
    </w:p>
    <w:p w:rsidR="004F4301" w:rsidRDefault="004F4301" w:rsidP="00677D95">
      <w:pPr>
        <w:tabs>
          <w:tab w:val="left" w:pos="1276"/>
        </w:tabs>
        <w:ind w:firstLine="567"/>
        <w:jc w:val="both"/>
      </w:pPr>
    </w:p>
    <w:p w:rsidR="004F4301" w:rsidRDefault="004F4301" w:rsidP="00677D95">
      <w:pPr>
        <w:tabs>
          <w:tab w:val="left" w:pos="1276"/>
        </w:tabs>
        <w:ind w:firstLine="567"/>
        <w:jc w:val="both"/>
      </w:pPr>
    </w:p>
    <w:p w:rsidR="004F4301" w:rsidRPr="00677D95" w:rsidRDefault="004F4301" w:rsidP="00677D95">
      <w:pPr>
        <w:tabs>
          <w:tab w:val="left" w:pos="1276"/>
        </w:tabs>
        <w:ind w:firstLine="567"/>
        <w:jc w:val="both"/>
      </w:pPr>
    </w:p>
    <w:p w:rsidR="00677D95" w:rsidRPr="00677D95" w:rsidRDefault="00677D95" w:rsidP="00677D95">
      <w:pPr>
        <w:numPr>
          <w:ilvl w:val="0"/>
          <w:numId w:val="11"/>
        </w:numPr>
        <w:tabs>
          <w:tab w:val="left" w:pos="1276"/>
        </w:tabs>
        <w:ind w:right="71"/>
        <w:jc w:val="both"/>
        <w:rPr>
          <w:b/>
        </w:rPr>
      </w:pPr>
      <w:r w:rsidRPr="00677D95">
        <w:rPr>
          <w:b/>
        </w:rPr>
        <w:lastRenderedPageBreak/>
        <w:t>СТОИМОСТЬ И ПОРЯДОК РАСЧЕТОВ</w:t>
      </w:r>
    </w:p>
    <w:p w:rsidR="00677D95" w:rsidRPr="00677D95" w:rsidRDefault="00677D95" w:rsidP="00677D95">
      <w:pPr>
        <w:tabs>
          <w:tab w:val="left" w:pos="1276"/>
        </w:tabs>
        <w:ind w:right="71" w:firstLine="567"/>
        <w:jc w:val="both"/>
      </w:pPr>
      <w:r w:rsidRPr="00677D95">
        <w:t>3.1.</w:t>
      </w:r>
      <w:r w:rsidRPr="00677D95">
        <w:tab/>
        <w:t xml:space="preserve">Стоимость услуг по настоящему Договору равна общей стоимости услуг по регистрации Продукции, указанной в Приложении № 1 к настоящему Договору, и составляет ______________________________ доллара США </w:t>
      </w:r>
      <w:proofErr w:type="spellStart"/>
      <w:r w:rsidRPr="00677D95">
        <w:t>____цента</w:t>
      </w:r>
      <w:proofErr w:type="spellEnd"/>
      <w:r w:rsidRPr="00677D95">
        <w:t xml:space="preserve"> (далее – цена Договора).</w:t>
      </w:r>
    </w:p>
    <w:p w:rsidR="00677D95" w:rsidRPr="00677D95" w:rsidRDefault="00677D95" w:rsidP="00677D95">
      <w:pPr>
        <w:tabs>
          <w:tab w:val="left" w:pos="1276"/>
        </w:tabs>
        <w:ind w:right="71" w:firstLine="567"/>
        <w:jc w:val="both"/>
      </w:pPr>
      <w:r w:rsidRPr="00677D95">
        <w:t>3.2.</w:t>
      </w:r>
      <w:r w:rsidRPr="00677D95">
        <w:tab/>
      </w:r>
      <w:proofErr w:type="gramStart"/>
      <w:r w:rsidRPr="00677D95">
        <w:t>В случае если Исполнитель является резидентом Российской Федерации оплата стоимости услуг по настоящему Договору производится в рублях по курсу Центрального Банка Российской Федерации на день оплаты, в случае если Исполнитель не является резидентом Российской Федерации оплата стоимости услуг по настоящему Договору осуществляется в долларах прямым банковским переводом на расчетный счет Исполнителя путем:</w:t>
      </w:r>
      <w:proofErr w:type="gramEnd"/>
    </w:p>
    <w:p w:rsidR="00677D95" w:rsidRPr="00677D95" w:rsidRDefault="00677D95" w:rsidP="00677D95">
      <w:pPr>
        <w:tabs>
          <w:tab w:val="left" w:pos="1276"/>
        </w:tabs>
        <w:ind w:right="71" w:firstLine="567"/>
        <w:jc w:val="both"/>
      </w:pPr>
      <w:r w:rsidRPr="00677D95">
        <w:t xml:space="preserve">- 50 % (пятьдесят процентов) предварительная оплата в соответствии со счетами на оплату по соответствующему виду Продукции, указанной в Приложении №1, выставленными Исполнителем, в течение 10 (десяти) банковских дней </w:t>
      </w:r>
      <w:proofErr w:type="gramStart"/>
      <w:r w:rsidRPr="00677D95">
        <w:t>с даты получения</w:t>
      </w:r>
      <w:proofErr w:type="gramEnd"/>
      <w:r w:rsidRPr="00677D95">
        <w:t xml:space="preserve"> счета;</w:t>
      </w:r>
    </w:p>
    <w:p w:rsidR="00677D95" w:rsidRPr="00677D95" w:rsidRDefault="00677D95" w:rsidP="00677D95">
      <w:pPr>
        <w:tabs>
          <w:tab w:val="left" w:pos="1276"/>
        </w:tabs>
        <w:ind w:right="71" w:firstLine="567"/>
        <w:jc w:val="both"/>
      </w:pPr>
      <w:r w:rsidRPr="00677D95">
        <w:t xml:space="preserve">- 25 % (двадцать пять процентов)  предварительная оплата в соответствии со счетами на оплату по соответствующему виду Продукции, указанной в Приложении №1, выставленными Исполнителем после сдачи Досье в Уполномоченный орган, в течение 10 (десяти) банковских дней </w:t>
      </w:r>
      <w:proofErr w:type="gramStart"/>
      <w:r w:rsidRPr="00677D95">
        <w:t>с даты получения</w:t>
      </w:r>
      <w:proofErr w:type="gramEnd"/>
      <w:r w:rsidRPr="00677D95">
        <w:t xml:space="preserve"> счета (оплата экспертных работ Уполномоченного органа);</w:t>
      </w:r>
    </w:p>
    <w:p w:rsidR="00677D95" w:rsidRPr="00677D95" w:rsidRDefault="00677D95" w:rsidP="00677D95">
      <w:pPr>
        <w:tabs>
          <w:tab w:val="left" w:pos="1276"/>
        </w:tabs>
        <w:ind w:right="71" w:firstLine="567"/>
        <w:jc w:val="both"/>
      </w:pPr>
      <w:r w:rsidRPr="00677D95">
        <w:t xml:space="preserve">- 25 % (двадцать пять процентов) оплата в соответствии со счетами на оплату по соответствующему виду Продукции, указанной в Приложении №1, выставленными Исполнителем по факту оказания услуг после подписания Акта сдачи-приемки оказанных услуг, в течение 10 (десяти) банковских дней </w:t>
      </w:r>
      <w:proofErr w:type="gramStart"/>
      <w:r w:rsidRPr="00677D95">
        <w:t>с даты получения</w:t>
      </w:r>
      <w:proofErr w:type="gramEnd"/>
      <w:r w:rsidRPr="00677D95">
        <w:t xml:space="preserve"> счета.</w:t>
      </w:r>
    </w:p>
    <w:p w:rsidR="00677D95" w:rsidRPr="00677D95" w:rsidRDefault="00677D95" w:rsidP="00677D95">
      <w:pPr>
        <w:tabs>
          <w:tab w:val="left" w:pos="1276"/>
        </w:tabs>
        <w:ind w:right="71" w:firstLine="567"/>
        <w:jc w:val="both"/>
      </w:pPr>
      <w:r w:rsidRPr="00677D95">
        <w:t>Датой оплаты считается дата списания денежных сре</w:t>
      </w:r>
      <w:proofErr w:type="gramStart"/>
      <w:r w:rsidRPr="00677D95">
        <w:t>дств с р</w:t>
      </w:r>
      <w:proofErr w:type="gramEnd"/>
      <w:r w:rsidRPr="00677D95">
        <w:t>асчетного счета Заказчика.</w:t>
      </w:r>
    </w:p>
    <w:p w:rsidR="00677D95" w:rsidRPr="00677D95" w:rsidRDefault="00677D95" w:rsidP="00677D95">
      <w:pPr>
        <w:tabs>
          <w:tab w:val="left" w:pos="1276"/>
        </w:tabs>
        <w:ind w:right="71" w:firstLine="567"/>
        <w:jc w:val="both"/>
      </w:pPr>
      <w:r w:rsidRPr="00677D95">
        <w:t xml:space="preserve">В случае если Исполнитель не </w:t>
      </w:r>
      <w:proofErr w:type="gramStart"/>
      <w:r w:rsidRPr="00677D95">
        <w:t>является резидентом Российской Федерации НДС исчисляется</w:t>
      </w:r>
      <w:proofErr w:type="gramEnd"/>
      <w:r w:rsidRPr="00677D95">
        <w:t xml:space="preserve"> и уплачивается в соответствии с действующим законодательством Российской Федерации.</w:t>
      </w:r>
    </w:p>
    <w:p w:rsidR="00677D95" w:rsidRPr="00677D95" w:rsidRDefault="00677D95" w:rsidP="00677D95">
      <w:pPr>
        <w:tabs>
          <w:tab w:val="left" w:pos="1276"/>
        </w:tabs>
        <w:ind w:right="71" w:firstLine="567"/>
        <w:jc w:val="both"/>
      </w:pPr>
      <w:r w:rsidRPr="00677D95">
        <w:t>3.3.</w:t>
      </w:r>
      <w:r w:rsidRPr="00677D95">
        <w:tab/>
        <w:t xml:space="preserve">Все расходы, включая, </w:t>
      </w:r>
      <w:proofErr w:type="gramStart"/>
      <w:r w:rsidRPr="00677D95">
        <w:t>но</w:t>
      </w:r>
      <w:proofErr w:type="gramEnd"/>
      <w:r w:rsidRPr="00677D95">
        <w:t xml:space="preserve"> не ограничиваясь, услуги по переводу, услуги курьеров, секретарей и т.п., пошлины, налоги и другие сборы, связанные с выполнением настоящего Договора, включены в стоимость услуг и оплачиваются Исполнителем.</w:t>
      </w:r>
    </w:p>
    <w:p w:rsidR="00677D95" w:rsidRPr="00677D95" w:rsidRDefault="00677D95" w:rsidP="00677D95">
      <w:pPr>
        <w:tabs>
          <w:tab w:val="left" w:pos="1276"/>
        </w:tabs>
        <w:ind w:right="71" w:firstLine="567"/>
        <w:jc w:val="both"/>
      </w:pPr>
      <w:r w:rsidRPr="00677D95">
        <w:t>3.4.</w:t>
      </w:r>
      <w:r w:rsidRPr="00677D95">
        <w:tab/>
        <w:t>Стороны договорились, что на авансовый платеж, а также на период отсрочки платежа, согласно условиям настоящего Договора, проценты, предусмотренные статьей 317.1 Гражданского кодекса Российской Федерации (ГК РФ), не начисляются и не уплачиваются.</w:t>
      </w:r>
    </w:p>
    <w:p w:rsidR="00677D95" w:rsidRPr="00677D95" w:rsidRDefault="00677D95" w:rsidP="00677D95">
      <w:pPr>
        <w:tabs>
          <w:tab w:val="left" w:pos="1276"/>
        </w:tabs>
        <w:ind w:right="71" w:firstLine="567"/>
        <w:jc w:val="both"/>
      </w:pPr>
      <w:r w:rsidRPr="00677D95">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677D95" w:rsidRPr="00677D95" w:rsidRDefault="00677D95" w:rsidP="00677D95">
      <w:pPr>
        <w:ind w:firstLine="851"/>
        <w:jc w:val="both"/>
      </w:pPr>
    </w:p>
    <w:p w:rsidR="00677D95" w:rsidRPr="00677D95" w:rsidRDefault="00677D95" w:rsidP="00677D95">
      <w:pPr>
        <w:numPr>
          <w:ilvl w:val="0"/>
          <w:numId w:val="11"/>
        </w:numPr>
        <w:tabs>
          <w:tab w:val="left" w:pos="1276"/>
        </w:tabs>
        <w:ind w:left="0" w:firstLine="567"/>
        <w:jc w:val="both"/>
        <w:rPr>
          <w:b/>
        </w:rPr>
      </w:pPr>
      <w:r w:rsidRPr="00677D95">
        <w:rPr>
          <w:b/>
          <w:bCs/>
          <w:color w:val="000000"/>
        </w:rPr>
        <w:t>ПОРЯДОК СДАЧИ И ПРИЕМКИ УСЛУГ</w:t>
      </w:r>
    </w:p>
    <w:p w:rsidR="00677D95" w:rsidRPr="00677D95" w:rsidRDefault="00677D95" w:rsidP="00677D95">
      <w:pPr>
        <w:tabs>
          <w:tab w:val="left" w:pos="1276"/>
        </w:tabs>
        <w:ind w:firstLine="567"/>
        <w:jc w:val="both"/>
      </w:pPr>
      <w:r w:rsidRPr="00677D95">
        <w:rPr>
          <w:color w:val="000000"/>
        </w:rPr>
        <w:t>4.1.</w:t>
      </w:r>
      <w:r w:rsidRPr="00677D95">
        <w:rPr>
          <w:color w:val="000000"/>
        </w:rPr>
        <w:tab/>
      </w:r>
      <w:r w:rsidRPr="00677D95">
        <w:t>Факт выполнения Исполнителем своих обязательств перед Заказчиком будет подтвержден подписанием Сторонами Актов сдачи-приемки оказанных услуг.</w:t>
      </w:r>
    </w:p>
    <w:p w:rsidR="00677D95" w:rsidRPr="00677D95" w:rsidRDefault="00677D95" w:rsidP="00677D95">
      <w:pPr>
        <w:tabs>
          <w:tab w:val="left" w:pos="1276"/>
        </w:tabs>
        <w:ind w:firstLine="567"/>
        <w:jc w:val="both"/>
      </w:pPr>
      <w:r w:rsidRPr="00677D95">
        <w:t>4.2.</w:t>
      </w:r>
      <w:r w:rsidRPr="00677D95">
        <w:tab/>
        <w:t>Акты сдачи-приемки оказанных услуг оформляются  Исполнителем не позднее 14 (четырнадцати) календарных дней со дня окончания оказания услуг и получения в Уполномоченном органе результирующих документов, с последующей их отправкой Заказчику.</w:t>
      </w:r>
    </w:p>
    <w:p w:rsidR="00677D95" w:rsidRPr="00677D95" w:rsidRDefault="00677D95" w:rsidP="00677D95">
      <w:pPr>
        <w:tabs>
          <w:tab w:val="left" w:pos="1276"/>
        </w:tabs>
        <w:ind w:firstLine="567"/>
        <w:jc w:val="both"/>
      </w:pPr>
      <w:r w:rsidRPr="00677D95">
        <w:t>4.3.</w:t>
      </w:r>
      <w:r w:rsidRPr="00677D95">
        <w:tab/>
        <w:t xml:space="preserve">Заказчик в течение 10 (десяти) рабочих дней со дня получения оригиналов результирующих документов и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с указанием необходимых доработок. Если в течение 10 (десяти) рабочих дней после оказания услуг и передачи акта </w:t>
      </w:r>
      <w:proofErr w:type="gramStart"/>
      <w:r w:rsidRPr="00677D95">
        <w:t>сдачи-приемки</w:t>
      </w:r>
      <w:proofErr w:type="gramEnd"/>
      <w:r w:rsidRPr="00677D95">
        <w:t xml:space="preserve"> оказанных услуг и результирующих документов, Исполнителю не поступило от Заказчика письменных мотивированных возражений и претензий по объему и качеству оказанных услуг, то услуги, считаются принятыми Заказчиком в полном объеме.</w:t>
      </w:r>
    </w:p>
    <w:p w:rsidR="00677D95" w:rsidRPr="00677D95" w:rsidRDefault="00677D95" w:rsidP="00677D95">
      <w:pPr>
        <w:ind w:firstLine="851"/>
        <w:jc w:val="both"/>
      </w:pPr>
    </w:p>
    <w:p w:rsidR="00677D95" w:rsidRPr="00677D95" w:rsidRDefault="00677D95" w:rsidP="00677D95">
      <w:pPr>
        <w:numPr>
          <w:ilvl w:val="0"/>
          <w:numId w:val="11"/>
        </w:numPr>
        <w:tabs>
          <w:tab w:val="left" w:pos="1276"/>
        </w:tabs>
        <w:ind w:right="71"/>
        <w:jc w:val="both"/>
        <w:rPr>
          <w:b/>
        </w:rPr>
      </w:pPr>
      <w:r w:rsidRPr="00677D95">
        <w:rPr>
          <w:b/>
        </w:rPr>
        <w:t>ОТВЕТСТВЕННОСТЬ СТОРОН</w:t>
      </w:r>
    </w:p>
    <w:p w:rsidR="00677D95" w:rsidRPr="00677D95" w:rsidRDefault="00677D95" w:rsidP="00677D95">
      <w:pPr>
        <w:tabs>
          <w:tab w:val="left" w:pos="1276"/>
        </w:tabs>
        <w:ind w:right="71" w:firstLine="567"/>
        <w:jc w:val="both"/>
      </w:pPr>
      <w:r w:rsidRPr="00677D95">
        <w:t>5.1.</w:t>
      </w:r>
      <w:r w:rsidRPr="00677D95">
        <w:tab/>
        <w:t>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rsidR="00677D95" w:rsidRPr="00677D95" w:rsidRDefault="00677D95" w:rsidP="00677D95">
      <w:pPr>
        <w:tabs>
          <w:tab w:val="left" w:pos="1276"/>
        </w:tabs>
        <w:ind w:right="71" w:firstLine="567"/>
        <w:jc w:val="both"/>
      </w:pPr>
      <w:r w:rsidRPr="00677D95">
        <w:lastRenderedPageBreak/>
        <w:t>5.2.</w:t>
      </w:r>
      <w:r w:rsidRPr="00677D95">
        <w:tab/>
        <w:t xml:space="preserve">Исполнитель несет ответственность за правильность оформления регистрационного досье и пакета документов к нему, а также за правильность оформления заявления на регистрацию Продукции Заказчика, за правильность перевода регистрационного досье и документов. </w:t>
      </w:r>
      <w:proofErr w:type="gramStart"/>
      <w:r w:rsidRPr="00677D95">
        <w:t>В случае получения от Уполномоченного органа Территории отказа в приеме регистрационного досье, заявления и документов к ним, Исполнитель за свой счет производит повторную подачу комплекта регистрационных документов на регистрацию (в том числе перевод регистрационного досье и документов) Продукции в соответствии с внесенными изменениями в сроки, установленные нормативными документами Территории для Уполномоченных органов применительно к данной ситуации.</w:t>
      </w:r>
      <w:proofErr w:type="gramEnd"/>
    </w:p>
    <w:p w:rsidR="00677D95" w:rsidRPr="00677D95" w:rsidRDefault="00677D95" w:rsidP="00677D95">
      <w:pPr>
        <w:tabs>
          <w:tab w:val="left" w:pos="1276"/>
        </w:tabs>
        <w:ind w:right="71" w:firstLine="567"/>
        <w:jc w:val="both"/>
      </w:pPr>
      <w:r w:rsidRPr="00677D95">
        <w:t>5.3. Исполнитель не несет ответственности за достоверность, правдивость и/или корректность информации, содержащейся в исходных материалах Заказчика и выполненных работах и оказанных услуг на их основании.</w:t>
      </w:r>
    </w:p>
    <w:p w:rsidR="00677D95" w:rsidRPr="00677D95" w:rsidRDefault="00677D95" w:rsidP="00677D95">
      <w:pPr>
        <w:ind w:right="71" w:firstLine="567"/>
        <w:jc w:val="both"/>
        <w:rPr>
          <w:b/>
        </w:rPr>
      </w:pPr>
    </w:p>
    <w:p w:rsidR="00677D95" w:rsidRPr="00677D95" w:rsidRDefault="00677D95" w:rsidP="00677D95">
      <w:pPr>
        <w:numPr>
          <w:ilvl w:val="0"/>
          <w:numId w:val="11"/>
        </w:numPr>
        <w:tabs>
          <w:tab w:val="left" w:pos="1276"/>
        </w:tabs>
        <w:ind w:right="71"/>
        <w:jc w:val="both"/>
        <w:rPr>
          <w:b/>
        </w:rPr>
      </w:pPr>
      <w:r w:rsidRPr="00677D95">
        <w:rPr>
          <w:b/>
        </w:rPr>
        <w:t>РАЗРЕШЕНИЕ СПОРОВ</w:t>
      </w:r>
    </w:p>
    <w:p w:rsidR="00677D95" w:rsidRPr="00677D95" w:rsidRDefault="00677D95" w:rsidP="00677D95">
      <w:pPr>
        <w:tabs>
          <w:tab w:val="left" w:pos="1276"/>
        </w:tabs>
        <w:suppressAutoHyphens/>
        <w:spacing w:line="260" w:lineRule="exact"/>
        <w:ind w:right="-29" w:firstLine="567"/>
        <w:jc w:val="both"/>
      </w:pPr>
      <w:r w:rsidRPr="00677D95">
        <w:t>6.1.</w:t>
      </w:r>
      <w:r w:rsidRPr="00677D95">
        <w:tab/>
      </w:r>
      <w:r w:rsidRPr="00677D95">
        <w:rPr>
          <w:bCs/>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w:t>
      </w:r>
      <w:r w:rsidRPr="00677D95">
        <w:t xml:space="preserve">В случае невозможности разрешения споров и разногласий путем переговоров они подлежат рассмотрению в Арбитражном суде </w:t>
      </w:r>
      <w:proofErr w:type="gramStart"/>
      <w:r w:rsidRPr="00677D95">
        <w:t>г</w:t>
      </w:r>
      <w:proofErr w:type="gramEnd"/>
      <w:r w:rsidRPr="00677D95">
        <w:t>. Москвы.</w:t>
      </w:r>
    </w:p>
    <w:p w:rsidR="00677D95" w:rsidRPr="00677D95" w:rsidRDefault="00677D95" w:rsidP="00677D95">
      <w:pPr>
        <w:tabs>
          <w:tab w:val="left" w:pos="1276"/>
        </w:tabs>
        <w:suppressAutoHyphens/>
        <w:spacing w:line="260" w:lineRule="exact"/>
        <w:ind w:right="-29" w:firstLine="567"/>
        <w:jc w:val="both"/>
      </w:pPr>
      <w:r w:rsidRPr="00677D95">
        <w:t>6.2.</w:t>
      </w:r>
      <w:r w:rsidRPr="00677D95">
        <w:tab/>
        <w:t xml:space="preserve">Сторонами устанавливается обязательный </w:t>
      </w:r>
      <w:proofErr w:type="spellStart"/>
      <w:r w:rsidRPr="00677D95">
        <w:t>доарбитражный</w:t>
      </w:r>
      <w:proofErr w:type="spellEnd"/>
      <w:r w:rsidRPr="00677D95">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677D95">
        <w:t>экспресс-почтой</w:t>
      </w:r>
      <w:proofErr w:type="spellEnd"/>
      <w:proofErr w:type="gramEnd"/>
      <w:r w:rsidRPr="00677D95">
        <w:t>) или вручается контрагенту под роспись.</w:t>
      </w:r>
    </w:p>
    <w:p w:rsidR="00677D95" w:rsidRPr="00677D95" w:rsidRDefault="00677D95" w:rsidP="00677D95">
      <w:pPr>
        <w:tabs>
          <w:tab w:val="left" w:pos="1276"/>
        </w:tabs>
        <w:ind w:right="71" w:firstLine="567"/>
        <w:jc w:val="both"/>
      </w:pPr>
      <w:r w:rsidRPr="00677D95">
        <w:t>6.3.</w:t>
      </w:r>
      <w:r w:rsidRPr="00677D95">
        <w:tab/>
        <w:t>Ответ на претензию должен быть сообщен заявителю в течение 14 (четырнадцати) календарных дней со дня получения претензии.</w:t>
      </w:r>
    </w:p>
    <w:p w:rsidR="00677D95" w:rsidRPr="00677D95" w:rsidRDefault="00677D95" w:rsidP="00677D95">
      <w:pPr>
        <w:tabs>
          <w:tab w:val="left" w:pos="1276"/>
        </w:tabs>
        <w:ind w:right="71" w:firstLine="567"/>
        <w:jc w:val="both"/>
      </w:pPr>
      <w:r w:rsidRPr="00677D95">
        <w:t>6.4.</w:t>
      </w:r>
      <w:r w:rsidRPr="00677D95">
        <w:tab/>
        <w:t>К отношениям Сторон по настоящему Договору применяется право Российской Федерации.</w:t>
      </w:r>
    </w:p>
    <w:p w:rsidR="00677D95" w:rsidRPr="00677D95" w:rsidRDefault="00677D95" w:rsidP="00677D95">
      <w:pPr>
        <w:tabs>
          <w:tab w:val="left" w:pos="1276"/>
        </w:tabs>
        <w:ind w:right="71" w:firstLine="567"/>
        <w:jc w:val="both"/>
      </w:pPr>
    </w:p>
    <w:p w:rsidR="00677D95" w:rsidRPr="00677D95" w:rsidRDefault="00677D95" w:rsidP="00677D95">
      <w:pPr>
        <w:numPr>
          <w:ilvl w:val="0"/>
          <w:numId w:val="11"/>
        </w:numPr>
        <w:tabs>
          <w:tab w:val="left" w:pos="1276"/>
        </w:tabs>
        <w:ind w:right="71"/>
        <w:jc w:val="both"/>
      </w:pPr>
      <w:r w:rsidRPr="00677D95">
        <w:rPr>
          <w:b/>
        </w:rPr>
        <w:t>ОБСТОЯТЕЛЬСТВА НЕПРЕОДОЛИМОЙ СИЛЫ</w:t>
      </w:r>
    </w:p>
    <w:p w:rsidR="00677D95" w:rsidRPr="00677D95" w:rsidRDefault="00677D95" w:rsidP="00677D95">
      <w:pPr>
        <w:tabs>
          <w:tab w:val="left" w:pos="1276"/>
        </w:tabs>
        <w:ind w:right="71" w:firstLine="567"/>
        <w:jc w:val="both"/>
      </w:pPr>
      <w:r w:rsidRPr="00677D95">
        <w:t>7.1.</w:t>
      </w:r>
      <w:r w:rsidRPr="00677D95">
        <w:tab/>
        <w:t>При возникновении обстоятельств, которые делают невозможным полное или частичное исполнение Договора одной из Сторон, а именно: стихийное бедствие, объявленная или фактическая война, военные действия всех видов, изменение текущего законодательства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677D95" w:rsidRPr="00677D95" w:rsidRDefault="00677D95" w:rsidP="00677D95">
      <w:pPr>
        <w:tabs>
          <w:tab w:val="left" w:pos="1276"/>
        </w:tabs>
        <w:ind w:right="71" w:firstLine="567"/>
        <w:jc w:val="both"/>
      </w:pPr>
      <w:r w:rsidRPr="00677D95">
        <w:t>7.2.</w:t>
      </w:r>
      <w:r w:rsidRPr="00677D95">
        <w:tab/>
        <w:t>Если обстоятельства непреодолимой силы действуют в течение шести месяцев, то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p w:rsidR="00677D95" w:rsidRPr="00677D95" w:rsidRDefault="00677D95" w:rsidP="00677D95">
      <w:pPr>
        <w:tabs>
          <w:tab w:val="left" w:pos="1276"/>
        </w:tabs>
        <w:ind w:right="71" w:firstLine="567"/>
        <w:jc w:val="both"/>
      </w:pPr>
      <w:r w:rsidRPr="00677D95">
        <w:t>7.3.</w:t>
      </w:r>
      <w:r w:rsidRPr="00677D95">
        <w:tab/>
        <w:t>Сторона, для которой создалась невозможность исполнения обязательства, должна незамедлительно известить об этом другую Сторону. Доказательством наличия форс-мажорных обстоятельств будут служить справки, выдаваемые Торгово-Промышленной палатой РФ либо Торгово-промышленной палатой места действия таких обстоятельств или надлежаще уполномоченными органами государственной власти.</w:t>
      </w:r>
    </w:p>
    <w:p w:rsidR="00677D95" w:rsidRPr="00677D95" w:rsidRDefault="00677D95" w:rsidP="00677D95">
      <w:pPr>
        <w:autoSpaceDE w:val="0"/>
        <w:autoSpaceDN w:val="0"/>
        <w:ind w:firstLine="567"/>
        <w:jc w:val="both"/>
      </w:pPr>
      <w:r w:rsidRPr="00677D95">
        <w:t>7.4.</w:t>
      </w:r>
      <w:r w:rsidRPr="00677D95">
        <w:tab/>
      </w:r>
      <w:proofErr w:type="gramStart"/>
      <w:r w:rsidRPr="00677D95">
        <w:t>В случаях, когда указанные в пункте 7.1. настоящей статьи обстоятельства и их последствия продолжают действовать более 2 (двух)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677D95">
        <w:t xml:space="preserve"> При этом ни одна из Сторон не вправе требовать возмещения каких-либо убытков, понесенных ею по настоящему Договору, за исключением возврата авансовых платежей по не оказанным услугам. Оказанные услуги подтверждаются </w:t>
      </w:r>
      <w:proofErr w:type="gramStart"/>
      <w:r w:rsidRPr="00677D95">
        <w:t>документально</w:t>
      </w:r>
      <w:proofErr w:type="gramEnd"/>
      <w:r w:rsidRPr="00677D95">
        <w:t xml:space="preserve"> и возврат авансового платежа производится соразмерно стоимости не оказанных услуг.</w:t>
      </w:r>
    </w:p>
    <w:p w:rsidR="00677D95" w:rsidRPr="00677D95" w:rsidRDefault="00677D95" w:rsidP="00677D95">
      <w:pPr>
        <w:ind w:right="71" w:firstLine="567"/>
        <w:jc w:val="both"/>
      </w:pPr>
    </w:p>
    <w:p w:rsidR="00677D95" w:rsidRPr="00677D95" w:rsidRDefault="00677D95" w:rsidP="00677D95">
      <w:pPr>
        <w:numPr>
          <w:ilvl w:val="0"/>
          <w:numId w:val="11"/>
        </w:numPr>
        <w:tabs>
          <w:tab w:val="left" w:pos="1276"/>
        </w:tabs>
        <w:ind w:right="71"/>
        <w:rPr>
          <w:b/>
        </w:rPr>
      </w:pPr>
      <w:r w:rsidRPr="00677D95">
        <w:rPr>
          <w:b/>
        </w:rPr>
        <w:t>СРОК ДЕЙСТВИЯ И ПОРЯДОК ПРЕКРАЩЕНИЯ ДОГОВОРА</w:t>
      </w:r>
    </w:p>
    <w:p w:rsidR="00677D95" w:rsidRPr="00677D95" w:rsidRDefault="00677D95" w:rsidP="00677D95">
      <w:pPr>
        <w:tabs>
          <w:tab w:val="left" w:pos="1276"/>
        </w:tabs>
        <w:ind w:right="71" w:firstLine="567"/>
        <w:jc w:val="both"/>
      </w:pPr>
      <w:r w:rsidRPr="00677D95">
        <w:t>8.1.</w:t>
      </w:r>
      <w:r w:rsidRPr="00677D95">
        <w:tab/>
        <w:t xml:space="preserve">Настоящий Договор вступает в силу </w:t>
      </w:r>
      <w:proofErr w:type="gramStart"/>
      <w:r w:rsidRPr="00677D95">
        <w:t>с даты</w:t>
      </w:r>
      <w:proofErr w:type="gramEnd"/>
      <w:r w:rsidRPr="00677D95">
        <w:t xml:space="preserve"> его подписания обеими Сторонами и действует до «31» декабря 2017 г., а в части гарантийных обязательств, обязательств по возмещению убытков и выплате неустойки – до их полного завершения.</w:t>
      </w:r>
    </w:p>
    <w:p w:rsidR="00677D95" w:rsidRPr="00677D95" w:rsidRDefault="00677D95" w:rsidP="00677D95">
      <w:pPr>
        <w:tabs>
          <w:tab w:val="left" w:pos="1276"/>
        </w:tabs>
        <w:ind w:right="71" w:firstLine="567"/>
        <w:jc w:val="both"/>
      </w:pPr>
      <w:r w:rsidRPr="00677D95">
        <w:lastRenderedPageBreak/>
        <w:t>8.2.</w:t>
      </w:r>
      <w:r w:rsidRPr="00677D95">
        <w:tab/>
        <w:t xml:space="preserve">Настоящий </w:t>
      </w:r>
      <w:proofErr w:type="gramStart"/>
      <w:r w:rsidRPr="00677D95">
        <w:t>Договор</w:t>
      </w:r>
      <w:proofErr w:type="gramEnd"/>
      <w:r w:rsidRPr="00677D95">
        <w:t xml:space="preserve"> может быть расторгнут по обоюдному согласию Сторон, с оформлением соглашения о расторжении.</w:t>
      </w:r>
    </w:p>
    <w:p w:rsidR="00677D95" w:rsidRPr="00677D95" w:rsidRDefault="00677D95" w:rsidP="00677D95">
      <w:pPr>
        <w:tabs>
          <w:tab w:val="left" w:pos="1276"/>
        </w:tabs>
        <w:ind w:right="71" w:firstLine="567"/>
        <w:jc w:val="both"/>
      </w:pPr>
      <w:r w:rsidRPr="00677D95">
        <w:t>8.3.</w:t>
      </w:r>
      <w:r w:rsidRPr="00677D95">
        <w:tab/>
        <w:t xml:space="preserve">Настоящий </w:t>
      </w:r>
      <w:proofErr w:type="gramStart"/>
      <w:r w:rsidRPr="00677D95">
        <w:t>Договор</w:t>
      </w:r>
      <w:proofErr w:type="gramEnd"/>
      <w:r w:rsidRPr="00677D95">
        <w:t xml:space="preserve"> может быть расторгнут в одностороннем внесудебном порядке по инициативе одной из Сторон, при этом</w:t>
      </w:r>
      <w:r w:rsidRPr="00677D95">
        <w:rPr>
          <w:spacing w:val="-10"/>
        </w:rPr>
        <w:t xml:space="preserve"> уведомление о расторжении Договора должно быть направлено другой Стороне за 15 (пятнадцать) календарных дней до предполагаемой даты </w:t>
      </w:r>
      <w:r w:rsidRPr="00677D95">
        <w:rPr>
          <w:spacing w:val="-16"/>
        </w:rPr>
        <w:t>расторжения Договора.</w:t>
      </w:r>
    </w:p>
    <w:p w:rsidR="00677D95" w:rsidRPr="00677D95" w:rsidRDefault="00677D95" w:rsidP="00677D95">
      <w:pPr>
        <w:tabs>
          <w:tab w:val="left" w:pos="1276"/>
        </w:tabs>
        <w:ind w:right="71" w:firstLine="567"/>
        <w:jc w:val="both"/>
      </w:pPr>
      <w:r w:rsidRPr="00677D95">
        <w:t>8.4.</w:t>
      </w:r>
      <w:r w:rsidRPr="00677D95">
        <w:tab/>
      </w:r>
      <w:proofErr w:type="gramStart"/>
      <w:r w:rsidRPr="00677D95">
        <w:t>В случае получения отрицательного результата на любом этапе оказания услуг по настоящему Договору (отрицательное заключение, отказ в принятии документов Уполномоченным органом Территории и т.п.), в результате которого дальнейшее оказание услуг по Договору будет признано Заказчиком не целесообразным, Заказчик вправе расторгнуть настоящий Договор в одностороннем внесудебном порядке, уведомив Исполнителя в течение 3 (трех) рабочих дней с даты подписания Акта сдачи-приемки</w:t>
      </w:r>
      <w:proofErr w:type="gramEnd"/>
      <w:r w:rsidRPr="00677D95">
        <w:t xml:space="preserve"> оказанных услуг.</w:t>
      </w:r>
    </w:p>
    <w:p w:rsidR="00677D95" w:rsidRPr="00677D95" w:rsidRDefault="00677D95" w:rsidP="00677D95">
      <w:pPr>
        <w:tabs>
          <w:tab w:val="left" w:pos="1276"/>
        </w:tabs>
        <w:ind w:right="71" w:firstLine="567"/>
        <w:jc w:val="both"/>
      </w:pPr>
      <w:r w:rsidRPr="00677D95">
        <w:t>8.5.</w:t>
      </w:r>
      <w:r w:rsidRPr="00677D95">
        <w:tab/>
        <w:t>В случае</w:t>
      </w:r>
      <w:proofErr w:type="gramStart"/>
      <w:r w:rsidRPr="00677D95">
        <w:t>,</w:t>
      </w:r>
      <w:proofErr w:type="gramEnd"/>
      <w:r w:rsidRPr="00677D95">
        <w:t xml:space="preserve"> если Заказчик отказался от настоящего Договора, Исполнитель обязуется вернуть часть денежных средств, уплаченных Заказчиком в качестве предоплаты, пропорционально стоимости не оказанных услуг на момент расторжения настоящего Договора, в течение 15 (пятнадцати) календарных дней с даты расторжения Договора. Стоимость оказанных Исполнителем на момент расторжения услуг подтверждается документально.</w:t>
      </w:r>
    </w:p>
    <w:p w:rsidR="00677D95" w:rsidRPr="00677D95" w:rsidRDefault="00677D95" w:rsidP="00677D95">
      <w:pPr>
        <w:tabs>
          <w:tab w:val="left" w:pos="1276"/>
        </w:tabs>
        <w:ind w:right="71" w:firstLine="567"/>
        <w:jc w:val="both"/>
      </w:pPr>
      <w:r w:rsidRPr="00677D95">
        <w:t>8.6.</w:t>
      </w:r>
      <w:r w:rsidRPr="00677D95">
        <w:tab/>
        <w:t>При расторжении Договора его положения сохраняют силу на срок, необходимый для урегулирования всех финансовых расчетов по Договору.</w:t>
      </w:r>
    </w:p>
    <w:p w:rsidR="00677D95" w:rsidRPr="00677D95" w:rsidRDefault="00677D95" w:rsidP="00677D95">
      <w:pPr>
        <w:tabs>
          <w:tab w:val="left" w:pos="1276"/>
        </w:tabs>
        <w:ind w:right="71" w:firstLine="567"/>
        <w:jc w:val="both"/>
      </w:pPr>
    </w:p>
    <w:p w:rsidR="00677D95" w:rsidRPr="00677D95" w:rsidRDefault="00677D95" w:rsidP="00677D95">
      <w:pPr>
        <w:numPr>
          <w:ilvl w:val="0"/>
          <w:numId w:val="11"/>
        </w:numPr>
        <w:shd w:val="clear" w:color="auto" w:fill="FFFFFF"/>
        <w:tabs>
          <w:tab w:val="left" w:pos="1276"/>
        </w:tabs>
        <w:suppressAutoHyphens/>
        <w:rPr>
          <w:b/>
        </w:rPr>
      </w:pPr>
      <w:r w:rsidRPr="00677D95">
        <w:rPr>
          <w:b/>
        </w:rPr>
        <w:t>УСЛОВИЕ О КОНФИДЕНЦИАЛЬНОСТИ</w:t>
      </w:r>
    </w:p>
    <w:p w:rsidR="00677D95" w:rsidRPr="00677D95" w:rsidRDefault="00677D95" w:rsidP="00677D95">
      <w:pPr>
        <w:tabs>
          <w:tab w:val="left" w:pos="1276"/>
        </w:tabs>
        <w:ind w:firstLine="567"/>
        <w:jc w:val="both"/>
      </w:pPr>
      <w:r w:rsidRPr="00677D95">
        <w:t>9.1.</w:t>
      </w:r>
      <w:r w:rsidRPr="00677D95">
        <w:tab/>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677D95" w:rsidRPr="00677D95" w:rsidRDefault="00677D95" w:rsidP="00677D95">
      <w:pPr>
        <w:tabs>
          <w:tab w:val="left" w:pos="1276"/>
        </w:tabs>
        <w:ind w:firstLine="567"/>
        <w:jc w:val="both"/>
      </w:pPr>
      <w:r w:rsidRPr="00677D95">
        <w:t>9.2.</w:t>
      </w:r>
      <w:r w:rsidRPr="00677D95">
        <w:tab/>
        <w:t xml:space="preserve">К конфиденциальной информации относится следующая информация: </w:t>
      </w:r>
    </w:p>
    <w:p w:rsidR="00677D95" w:rsidRPr="00677D95" w:rsidRDefault="00677D95" w:rsidP="00677D95">
      <w:pPr>
        <w:tabs>
          <w:tab w:val="left" w:pos="1276"/>
        </w:tabs>
        <w:ind w:firstLine="567"/>
        <w:jc w:val="both"/>
      </w:pPr>
      <w:r w:rsidRPr="00677D95">
        <w:t>-</w:t>
      </w:r>
      <w:r w:rsidRPr="00677D95">
        <w:tab/>
        <w:t>информация, которая была охарактеризована сторонами в момент передачи как конфиденциальная;</w:t>
      </w:r>
    </w:p>
    <w:p w:rsidR="00677D95" w:rsidRPr="00677D95" w:rsidRDefault="00677D95" w:rsidP="00677D95">
      <w:pPr>
        <w:tabs>
          <w:tab w:val="left" w:pos="1276"/>
        </w:tabs>
        <w:ind w:firstLine="567"/>
        <w:jc w:val="both"/>
      </w:pPr>
      <w:r w:rsidRPr="00677D95">
        <w:t>-</w:t>
      </w:r>
      <w:r w:rsidRPr="00677D95">
        <w:tab/>
        <w:t>информация, касающаяся деятельности Заказчика, предоставленная Исполнителю Заказчиком или полученная в дальнейшем в ходе оказания Услуг;</w:t>
      </w:r>
    </w:p>
    <w:p w:rsidR="00677D95" w:rsidRPr="00677D95" w:rsidRDefault="00677D95" w:rsidP="00677D95">
      <w:pPr>
        <w:tabs>
          <w:tab w:val="left" w:pos="1276"/>
        </w:tabs>
        <w:ind w:firstLine="567"/>
        <w:jc w:val="both"/>
      </w:pPr>
      <w:r w:rsidRPr="00677D95">
        <w:t>К конфиденциальной информации не относится информация, являющаяся общедоступной.</w:t>
      </w:r>
    </w:p>
    <w:p w:rsidR="00677D95" w:rsidRPr="00677D95" w:rsidRDefault="00677D95" w:rsidP="00677D95">
      <w:pPr>
        <w:tabs>
          <w:tab w:val="left" w:pos="1276"/>
        </w:tabs>
        <w:ind w:firstLine="567"/>
        <w:jc w:val="both"/>
      </w:pPr>
      <w:r w:rsidRPr="00677D95">
        <w:t>9.3.</w:t>
      </w:r>
      <w:r w:rsidRPr="00677D95">
        <w:rPr>
          <w:b/>
        </w:rPr>
        <w:tab/>
      </w:r>
      <w:r w:rsidRPr="00677D95">
        <w:t xml:space="preserve">Исполнитель соблюдает условия конфиденциальности и не использует в иных, </w:t>
      </w:r>
      <w:proofErr w:type="gramStart"/>
      <w:r w:rsidRPr="00677D95">
        <w:t>кроме</w:t>
      </w:r>
      <w:proofErr w:type="gramEnd"/>
      <w:r w:rsidRPr="00677D95">
        <w:t xml:space="preserve"> определенных настоящим Договором целях, конфиденциальную информацию и иные любые данные.</w:t>
      </w:r>
    </w:p>
    <w:p w:rsidR="00677D95" w:rsidRPr="00677D95" w:rsidRDefault="00677D95" w:rsidP="00677D95">
      <w:pPr>
        <w:tabs>
          <w:tab w:val="left" w:pos="1276"/>
        </w:tabs>
        <w:autoSpaceDE w:val="0"/>
        <w:autoSpaceDN w:val="0"/>
        <w:ind w:firstLine="567"/>
        <w:jc w:val="both"/>
      </w:pPr>
      <w:r w:rsidRPr="00677D95">
        <w:t>9.4.</w:t>
      </w:r>
      <w:r w:rsidRPr="00677D95">
        <w:tab/>
        <w:t>Конфиденциальная информация может быть передана Исполнителю устно, письменно, в электронном, графическом, а также в любом другом виде.</w:t>
      </w:r>
    </w:p>
    <w:p w:rsidR="00677D95" w:rsidRPr="00677D95" w:rsidRDefault="00677D95" w:rsidP="00677D95">
      <w:pPr>
        <w:tabs>
          <w:tab w:val="left" w:pos="1276"/>
        </w:tabs>
        <w:ind w:firstLine="567"/>
        <w:jc w:val="both"/>
      </w:pPr>
      <w:r w:rsidRPr="00677D95">
        <w:t>9.5.</w:t>
      </w:r>
      <w:r w:rsidRPr="00677D95">
        <w:tab/>
        <w:t>Стороны принимают на себя следующие обязательства:</w:t>
      </w:r>
    </w:p>
    <w:p w:rsidR="00677D95" w:rsidRPr="00677D95" w:rsidRDefault="00677D95" w:rsidP="00677D95">
      <w:pPr>
        <w:tabs>
          <w:tab w:val="left" w:pos="1276"/>
        </w:tabs>
        <w:ind w:firstLine="567"/>
        <w:jc w:val="both"/>
      </w:pPr>
      <w:r w:rsidRPr="00677D95">
        <w:t>-</w:t>
      </w:r>
      <w:r w:rsidRPr="00677D95">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677D95" w:rsidRPr="00677D95" w:rsidRDefault="00677D95" w:rsidP="00677D95">
      <w:pPr>
        <w:tabs>
          <w:tab w:val="left" w:pos="1276"/>
        </w:tabs>
        <w:ind w:firstLine="567"/>
        <w:jc w:val="both"/>
      </w:pPr>
      <w:r w:rsidRPr="00677D95">
        <w:t>-</w:t>
      </w:r>
      <w:r w:rsidRPr="00677D95">
        <w:tab/>
        <w:t>не разглашать персональные данные работников другой Стороны, ставшие известными им в связи с исполнением настоящего Договора.</w:t>
      </w:r>
    </w:p>
    <w:p w:rsidR="00677D95" w:rsidRPr="00677D95" w:rsidRDefault="00677D95" w:rsidP="00677D95">
      <w:pPr>
        <w:tabs>
          <w:tab w:val="left" w:pos="1276"/>
        </w:tabs>
        <w:ind w:firstLine="567"/>
        <w:jc w:val="both"/>
      </w:pPr>
      <w:r w:rsidRPr="00677D95">
        <w:t>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77D95" w:rsidRPr="00677D95" w:rsidRDefault="00677D95" w:rsidP="00677D95">
      <w:pPr>
        <w:tabs>
          <w:tab w:val="left" w:pos="1276"/>
        </w:tabs>
        <w:ind w:firstLine="567"/>
        <w:jc w:val="both"/>
      </w:pPr>
      <w:r w:rsidRPr="00677D95">
        <w:t>9.6.</w:t>
      </w:r>
      <w:r w:rsidRPr="00677D95">
        <w:tab/>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677D95" w:rsidRPr="00677D95" w:rsidRDefault="00677D95" w:rsidP="00677D95">
      <w:pPr>
        <w:tabs>
          <w:tab w:val="left" w:pos="1276"/>
        </w:tabs>
        <w:ind w:firstLine="567"/>
        <w:jc w:val="both"/>
      </w:pPr>
      <w:r w:rsidRPr="00677D95">
        <w:t>9.7.</w:t>
      </w:r>
      <w:r w:rsidRPr="00677D95">
        <w:tab/>
        <w:t xml:space="preserve">Обязательства по сохранению конфиденциальности сохраняют свою силу в течение 5 (пяти) лет </w:t>
      </w:r>
      <w:proofErr w:type="gramStart"/>
      <w:r w:rsidRPr="00677D95">
        <w:t>с даты прекращения</w:t>
      </w:r>
      <w:proofErr w:type="gramEnd"/>
      <w:r w:rsidRPr="00677D95">
        <w:t xml:space="preserve"> действия настоящего Договора.</w:t>
      </w:r>
    </w:p>
    <w:p w:rsidR="00677D95" w:rsidRPr="00677D95" w:rsidRDefault="00677D95" w:rsidP="00677D95">
      <w:pPr>
        <w:tabs>
          <w:tab w:val="left" w:pos="1276"/>
        </w:tabs>
        <w:ind w:firstLine="567"/>
        <w:jc w:val="both"/>
      </w:pPr>
      <w:r w:rsidRPr="00677D95">
        <w:lastRenderedPageBreak/>
        <w:t>9.8.</w:t>
      </w:r>
      <w:r w:rsidRPr="00677D95">
        <w:tab/>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677D95" w:rsidRPr="00677D95" w:rsidRDefault="00677D95" w:rsidP="00677D95">
      <w:pPr>
        <w:tabs>
          <w:tab w:val="left" w:pos="1276"/>
        </w:tabs>
        <w:ind w:firstLine="567"/>
        <w:jc w:val="both"/>
      </w:pPr>
      <w:r w:rsidRPr="00677D95">
        <w:t>9.9.</w:t>
      </w:r>
      <w:r w:rsidRPr="00677D95">
        <w:tab/>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677D95" w:rsidRPr="00677D95" w:rsidRDefault="00677D95" w:rsidP="00677D95">
      <w:pPr>
        <w:ind w:right="71"/>
        <w:jc w:val="both"/>
        <w:rPr>
          <w:b/>
        </w:rPr>
      </w:pPr>
    </w:p>
    <w:p w:rsidR="00677D95" w:rsidRPr="00677D95" w:rsidRDefault="00677D95" w:rsidP="00677D95">
      <w:pPr>
        <w:numPr>
          <w:ilvl w:val="0"/>
          <w:numId w:val="11"/>
        </w:numPr>
        <w:tabs>
          <w:tab w:val="left" w:pos="1276"/>
        </w:tabs>
        <w:ind w:right="71"/>
        <w:jc w:val="both"/>
        <w:rPr>
          <w:b/>
        </w:rPr>
      </w:pPr>
      <w:r w:rsidRPr="00677D95">
        <w:rPr>
          <w:b/>
        </w:rPr>
        <w:t>ПРОЧИЕ УСЛОВИЯ</w:t>
      </w:r>
    </w:p>
    <w:p w:rsidR="00677D95" w:rsidRPr="00677D95" w:rsidRDefault="00677D95" w:rsidP="00677D95">
      <w:pPr>
        <w:tabs>
          <w:tab w:val="left" w:pos="1276"/>
        </w:tabs>
        <w:ind w:right="71" w:firstLine="567"/>
        <w:jc w:val="both"/>
      </w:pPr>
      <w:r w:rsidRPr="00677D95">
        <w:t>10.1.</w:t>
      </w:r>
      <w:r w:rsidRPr="00677D95">
        <w:tab/>
        <w:t>Настоящий Договор</w:t>
      </w:r>
      <w:r w:rsidRPr="00677D95">
        <w:rPr>
          <w:b/>
        </w:rPr>
        <w:t xml:space="preserve"> </w:t>
      </w:r>
      <w:r w:rsidRPr="00677D95">
        <w:t>полностью охватывает согласованные Сторонами условия, составлен в двух экземплярах на русском языке, по одному для каждой Стороны, имеющих равную юридическую силу.</w:t>
      </w:r>
    </w:p>
    <w:p w:rsidR="00677D95" w:rsidRPr="00677D95" w:rsidRDefault="00677D95" w:rsidP="00677D95">
      <w:pPr>
        <w:tabs>
          <w:tab w:val="left" w:pos="1276"/>
        </w:tabs>
        <w:ind w:right="71" w:firstLine="567"/>
        <w:jc w:val="both"/>
      </w:pPr>
      <w:r w:rsidRPr="00677D95">
        <w:t>10.2.</w:t>
      </w:r>
      <w:r w:rsidRPr="00677D95">
        <w:tab/>
        <w:t>При изменении потребности в услугах, Заказчик по согласованию с Исполнителем может изменить количество и объем оказываемых услуг, но не более</w:t>
      </w:r>
      <w:proofErr w:type="gramStart"/>
      <w:r w:rsidRPr="00677D95">
        <w:t>,</w:t>
      </w:r>
      <w:proofErr w:type="gramEnd"/>
      <w:r w:rsidRPr="00677D95">
        <w:t xml:space="preserve"> чем на 25% (Двадцать пять процентов) от количества и объема, предусмотренного настоящим Договором с соответствующим изменением цены, при этом первоначальная цена Договора может быть изменена соответственно изменяемому количеству и объему услуг.</w:t>
      </w:r>
    </w:p>
    <w:p w:rsidR="00677D95" w:rsidRPr="00677D95" w:rsidRDefault="00677D95" w:rsidP="00677D95">
      <w:pPr>
        <w:tabs>
          <w:tab w:val="left" w:pos="1276"/>
        </w:tabs>
        <w:ind w:right="71" w:firstLine="567"/>
        <w:jc w:val="both"/>
      </w:pPr>
      <w:r w:rsidRPr="00677D95">
        <w:t>10.3.</w:t>
      </w:r>
      <w:r w:rsidRPr="00677D95">
        <w:tab/>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677D95" w:rsidRPr="00677D95" w:rsidRDefault="00677D95" w:rsidP="00677D95">
      <w:pPr>
        <w:tabs>
          <w:tab w:val="left" w:pos="1276"/>
        </w:tabs>
        <w:ind w:right="71" w:firstLine="567"/>
        <w:jc w:val="both"/>
      </w:pPr>
      <w:r w:rsidRPr="00677D95">
        <w:t>10.4.</w:t>
      </w:r>
      <w:r w:rsidRPr="00677D95">
        <w:tab/>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677D95" w:rsidRPr="00677D95" w:rsidRDefault="00677D95" w:rsidP="00677D95">
      <w:pPr>
        <w:tabs>
          <w:tab w:val="left" w:pos="1276"/>
        </w:tabs>
        <w:ind w:right="71" w:firstLine="567"/>
        <w:jc w:val="both"/>
      </w:pPr>
      <w:r w:rsidRPr="00677D95">
        <w:t>10.5.</w:t>
      </w:r>
      <w:r w:rsidRPr="00677D95">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677D95" w:rsidRPr="00677D95" w:rsidRDefault="00677D95" w:rsidP="00677D95">
      <w:pPr>
        <w:tabs>
          <w:tab w:val="left" w:pos="1276"/>
        </w:tabs>
        <w:ind w:firstLine="567"/>
        <w:jc w:val="both"/>
      </w:pPr>
      <w:r w:rsidRPr="00677D95">
        <w:t>10.6.</w:t>
      </w:r>
      <w:r w:rsidRPr="00677D95">
        <w:tab/>
        <w:t>Согласно п. 2 ст. 160 ГК РФ Стороны допускают факсимильное воспроизведение подписей («факсимиле») уполномоченных лиц с помощью средств механического или иного копирования на следующих документах:</w:t>
      </w:r>
    </w:p>
    <w:p w:rsidR="00677D95" w:rsidRPr="00677D95" w:rsidRDefault="00677D95" w:rsidP="00677D95">
      <w:pPr>
        <w:tabs>
          <w:tab w:val="left" w:pos="1276"/>
        </w:tabs>
        <w:spacing w:line="276" w:lineRule="auto"/>
        <w:ind w:firstLine="567"/>
        <w:jc w:val="both"/>
      </w:pPr>
      <w:r w:rsidRPr="00677D95">
        <w:t>-</w:t>
      </w:r>
      <w:r w:rsidRPr="00677D95">
        <w:tab/>
      </w:r>
      <w:proofErr w:type="gramStart"/>
      <w:r w:rsidRPr="00677D95">
        <w:t>счетах</w:t>
      </w:r>
      <w:proofErr w:type="gramEnd"/>
      <w:r w:rsidRPr="00677D95">
        <w:t xml:space="preserve"> на оплату;</w:t>
      </w:r>
    </w:p>
    <w:p w:rsidR="00677D95" w:rsidRPr="00677D95" w:rsidRDefault="00677D95" w:rsidP="00677D95">
      <w:pPr>
        <w:tabs>
          <w:tab w:val="left" w:pos="1276"/>
        </w:tabs>
        <w:spacing w:line="276" w:lineRule="auto"/>
        <w:ind w:firstLine="567"/>
        <w:jc w:val="both"/>
      </w:pPr>
      <w:r w:rsidRPr="00677D95">
        <w:t>-</w:t>
      </w:r>
      <w:r w:rsidRPr="00677D95">
        <w:tab/>
      </w:r>
      <w:proofErr w:type="gramStart"/>
      <w:r w:rsidRPr="00677D95">
        <w:t>актах</w:t>
      </w:r>
      <w:proofErr w:type="gramEnd"/>
      <w:r w:rsidRPr="00677D95">
        <w:t xml:space="preserve"> сдачи-приемки оказанных услуг;</w:t>
      </w:r>
    </w:p>
    <w:p w:rsidR="00677D95" w:rsidRPr="00677D95" w:rsidRDefault="00677D95" w:rsidP="00677D95">
      <w:pPr>
        <w:tabs>
          <w:tab w:val="left" w:pos="1276"/>
        </w:tabs>
        <w:spacing w:line="276" w:lineRule="auto"/>
        <w:ind w:firstLine="567"/>
        <w:jc w:val="both"/>
      </w:pPr>
      <w:r w:rsidRPr="00677D95">
        <w:t>-</w:t>
      </w:r>
      <w:r w:rsidRPr="00677D95">
        <w:tab/>
      </w:r>
      <w:proofErr w:type="gramStart"/>
      <w:r w:rsidRPr="00677D95">
        <w:t>письмах</w:t>
      </w:r>
      <w:proofErr w:type="gramEnd"/>
      <w:r w:rsidRPr="00677D95">
        <w:t xml:space="preserve"> и уведомлениях, направляемых Сторонами по настоящему Договору.</w:t>
      </w:r>
    </w:p>
    <w:p w:rsidR="00677D95" w:rsidRPr="00677D95" w:rsidRDefault="00677D95" w:rsidP="00677D95">
      <w:pPr>
        <w:tabs>
          <w:tab w:val="left" w:pos="1276"/>
        </w:tabs>
        <w:ind w:firstLine="567"/>
        <w:jc w:val="both"/>
      </w:pPr>
      <w:r w:rsidRPr="00677D95">
        <w:t>При этом факсимильная подпись будет иметь такую же силу, как и подлинная подпись уполномоченного лица.</w:t>
      </w:r>
    </w:p>
    <w:p w:rsidR="00677D95" w:rsidRPr="00677D95" w:rsidRDefault="00677D95" w:rsidP="00677D95">
      <w:pPr>
        <w:tabs>
          <w:tab w:val="left" w:pos="-1985"/>
          <w:tab w:val="num" w:pos="0"/>
          <w:tab w:val="left" w:pos="1276"/>
        </w:tabs>
        <w:suppressAutoHyphens/>
        <w:ind w:right="-5" w:firstLine="567"/>
        <w:jc w:val="both"/>
      </w:pPr>
      <w:r w:rsidRPr="00677D95">
        <w:t>10.7.</w:t>
      </w:r>
      <w:r w:rsidRPr="00677D95">
        <w:tab/>
        <w:t>В части, не урегулированной настоящим Договором, отношения Сторон регламентируются законодательством Российской Федерации.</w:t>
      </w:r>
    </w:p>
    <w:p w:rsidR="00677D95" w:rsidRPr="00677D95" w:rsidRDefault="00677D95" w:rsidP="00677D95">
      <w:pPr>
        <w:tabs>
          <w:tab w:val="left" w:pos="-1985"/>
          <w:tab w:val="num" w:pos="0"/>
          <w:tab w:val="left" w:pos="1276"/>
        </w:tabs>
        <w:suppressAutoHyphens/>
        <w:ind w:right="-5" w:firstLine="567"/>
        <w:jc w:val="both"/>
      </w:pPr>
      <w:r w:rsidRPr="00677D95">
        <w:t>10.8.</w:t>
      </w:r>
      <w:r w:rsidRPr="00677D95">
        <w:tab/>
        <w:t xml:space="preserve">Стороны гарантируют, что они являются должным </w:t>
      </w:r>
      <w:proofErr w:type="gramStart"/>
      <w:r w:rsidRPr="00677D95">
        <w:t>образом</w:t>
      </w:r>
      <w:proofErr w:type="gramEnd"/>
      <w:r w:rsidRPr="00677D95">
        <w:t xml:space="preserve"> созданными юридическими лицами, что они совершили все действия в своих организациях, которые необходимы для заключения настоящего Договора и выполнения своих обязательств по нему, что они получили все необходимые разрешения государственных органов и иных лиц на заключение настоящего Договора и выполнение его условий, а также подписание ими настоящего Договора и на его основании не будут нарушать законодательство Российской Федерации.</w:t>
      </w:r>
    </w:p>
    <w:p w:rsidR="00677D95" w:rsidRPr="00677D95" w:rsidRDefault="00677D95" w:rsidP="00677D95">
      <w:pPr>
        <w:tabs>
          <w:tab w:val="left" w:pos="-1985"/>
          <w:tab w:val="num" w:pos="0"/>
          <w:tab w:val="left" w:pos="1276"/>
        </w:tabs>
        <w:suppressAutoHyphens/>
        <w:ind w:right="-5" w:firstLine="567"/>
        <w:jc w:val="both"/>
      </w:pPr>
      <w:r w:rsidRPr="00677D95">
        <w:t>10.9.</w:t>
      </w:r>
      <w:r w:rsidRPr="00677D95">
        <w:tab/>
        <w:t>Ни одна из Сторон не вправе уступить свои права по настоящему Договору третьим лицам без письменного согласия другой Стороны.</w:t>
      </w:r>
    </w:p>
    <w:p w:rsidR="00677D95" w:rsidRDefault="00677D95" w:rsidP="00677D95">
      <w:pPr>
        <w:ind w:right="71"/>
        <w:jc w:val="both"/>
      </w:pPr>
    </w:p>
    <w:p w:rsidR="004F4301" w:rsidRDefault="004F4301" w:rsidP="00677D95">
      <w:pPr>
        <w:ind w:right="71"/>
        <w:jc w:val="both"/>
      </w:pPr>
    </w:p>
    <w:p w:rsidR="004F4301" w:rsidRDefault="004F4301" w:rsidP="00677D95">
      <w:pPr>
        <w:ind w:right="71"/>
        <w:jc w:val="both"/>
      </w:pPr>
    </w:p>
    <w:p w:rsidR="004F4301" w:rsidRDefault="004F4301" w:rsidP="00677D95">
      <w:pPr>
        <w:ind w:right="71"/>
        <w:jc w:val="both"/>
      </w:pPr>
    </w:p>
    <w:p w:rsidR="004F4301" w:rsidRPr="00677D95" w:rsidRDefault="004F4301" w:rsidP="00677D95">
      <w:pPr>
        <w:ind w:right="71"/>
        <w:jc w:val="both"/>
      </w:pPr>
    </w:p>
    <w:p w:rsidR="00677D95" w:rsidRPr="00677D95" w:rsidRDefault="00677D95" w:rsidP="00677D95">
      <w:pPr>
        <w:numPr>
          <w:ilvl w:val="0"/>
          <w:numId w:val="11"/>
        </w:numPr>
        <w:tabs>
          <w:tab w:val="left" w:pos="1276"/>
        </w:tabs>
        <w:ind w:right="71"/>
        <w:rPr>
          <w:b/>
        </w:rPr>
      </w:pPr>
      <w:r w:rsidRPr="00677D95">
        <w:rPr>
          <w:b/>
        </w:rPr>
        <w:lastRenderedPageBreak/>
        <w:t>ЮРИДИЧЕСКИЕ АДРЕСА И БАНКОВСКИЕ РЕКВИЗИТЫ СТОРОН:</w:t>
      </w:r>
    </w:p>
    <w:p w:rsidR="00677D95" w:rsidRPr="00677D95" w:rsidRDefault="00677D95" w:rsidP="00677D95">
      <w:pPr>
        <w:ind w:left="1440" w:right="71"/>
        <w:rPr>
          <w:b/>
        </w:rPr>
      </w:pPr>
    </w:p>
    <w:tbl>
      <w:tblPr>
        <w:tblW w:w="0" w:type="auto"/>
        <w:tblInd w:w="108" w:type="dxa"/>
        <w:tblLook w:val="04A0"/>
      </w:tblPr>
      <w:tblGrid>
        <w:gridCol w:w="4882"/>
        <w:gridCol w:w="4724"/>
      </w:tblGrid>
      <w:tr w:rsidR="00677D95" w:rsidRPr="00677D95" w:rsidTr="00677D95">
        <w:tc>
          <w:tcPr>
            <w:tcW w:w="4882" w:type="dxa"/>
          </w:tcPr>
          <w:p w:rsidR="00677D95" w:rsidRPr="00677D95" w:rsidRDefault="00677D95" w:rsidP="00677D95">
            <w:pPr>
              <w:ind w:right="71"/>
              <w:jc w:val="both"/>
              <w:rPr>
                <w:b/>
                <w:bCs/>
              </w:rPr>
            </w:pPr>
            <w:r w:rsidRPr="00677D95">
              <w:rPr>
                <w:b/>
                <w:bCs/>
              </w:rPr>
              <w:t>ЗАКАЗЧИК:</w:t>
            </w:r>
          </w:p>
          <w:p w:rsidR="00677D95" w:rsidRPr="00677D95" w:rsidRDefault="00677D95" w:rsidP="00677D95">
            <w:pPr>
              <w:ind w:right="71"/>
              <w:rPr>
                <w:b/>
              </w:rPr>
            </w:pPr>
          </w:p>
        </w:tc>
        <w:tc>
          <w:tcPr>
            <w:tcW w:w="4724" w:type="dxa"/>
          </w:tcPr>
          <w:p w:rsidR="00677D95" w:rsidRPr="00677D95" w:rsidRDefault="00677D95" w:rsidP="00677D95">
            <w:pPr>
              <w:ind w:right="71"/>
              <w:jc w:val="both"/>
              <w:rPr>
                <w:b/>
              </w:rPr>
            </w:pPr>
            <w:r w:rsidRPr="00677D95">
              <w:rPr>
                <w:b/>
              </w:rPr>
              <w:t>ИСПОЛНИТЕЛЬ:</w:t>
            </w:r>
          </w:p>
          <w:p w:rsidR="00677D95" w:rsidRPr="00677D95" w:rsidRDefault="00677D95" w:rsidP="00677D95">
            <w:pPr>
              <w:ind w:right="71"/>
              <w:rPr>
                <w:b/>
              </w:rPr>
            </w:pPr>
          </w:p>
        </w:tc>
      </w:tr>
      <w:tr w:rsidR="00677D95" w:rsidRPr="00DE6D8F" w:rsidTr="00677D95">
        <w:tc>
          <w:tcPr>
            <w:tcW w:w="4882" w:type="dxa"/>
          </w:tcPr>
          <w:p w:rsidR="00677D95" w:rsidRPr="00677D95" w:rsidRDefault="00677D95" w:rsidP="00677D95">
            <w:r w:rsidRPr="00677D95">
              <w:t>Федеральное государственное унитарное предприятие «Московский эндокринный завод»</w:t>
            </w:r>
          </w:p>
          <w:p w:rsidR="00677D95" w:rsidRPr="00677D95" w:rsidRDefault="00677D95" w:rsidP="00677D95">
            <w:r w:rsidRPr="00677D95">
              <w:t xml:space="preserve">Российская Федерация, 109052, г. Москва, ул. </w:t>
            </w:r>
            <w:proofErr w:type="spellStart"/>
            <w:r w:rsidRPr="00677D95">
              <w:t>Новохохловская</w:t>
            </w:r>
            <w:proofErr w:type="spellEnd"/>
            <w:r w:rsidRPr="00677D95">
              <w:t>, д.25</w:t>
            </w:r>
          </w:p>
          <w:p w:rsidR="00677D95" w:rsidRPr="00677D95" w:rsidRDefault="00677D95" w:rsidP="00677D95">
            <w:pPr>
              <w:autoSpaceDE w:val="0"/>
              <w:autoSpaceDN w:val="0"/>
              <w:rPr>
                <w:lang w:eastAsia="en-US"/>
              </w:rPr>
            </w:pPr>
            <w:r w:rsidRPr="00677D95">
              <w:rPr>
                <w:lang w:eastAsia="en-US"/>
              </w:rPr>
              <w:t>ИНН 7722059711</w:t>
            </w:r>
          </w:p>
          <w:p w:rsidR="00677D95" w:rsidRPr="00677D95" w:rsidRDefault="00677D95" w:rsidP="00677D95">
            <w:pPr>
              <w:autoSpaceDE w:val="0"/>
              <w:autoSpaceDN w:val="0"/>
              <w:rPr>
                <w:lang w:eastAsia="en-US"/>
              </w:rPr>
            </w:pPr>
            <w:r w:rsidRPr="00677D95">
              <w:rPr>
                <w:lang w:eastAsia="en-US"/>
              </w:rPr>
              <w:t>КПП 772201001</w:t>
            </w:r>
          </w:p>
          <w:p w:rsidR="00677D95" w:rsidRPr="00677D95" w:rsidRDefault="00677D95" w:rsidP="00677D95">
            <w:r w:rsidRPr="00677D95">
              <w:t>Расчетный счет 40502 810 4 00000100006</w:t>
            </w:r>
          </w:p>
          <w:p w:rsidR="00677D95" w:rsidRPr="00677D95" w:rsidRDefault="00677D95" w:rsidP="00677D95">
            <w:pPr>
              <w:autoSpaceDE w:val="0"/>
              <w:autoSpaceDN w:val="0"/>
              <w:rPr>
                <w:lang w:eastAsia="en-US"/>
              </w:rPr>
            </w:pPr>
            <w:r w:rsidRPr="00677D95">
              <w:rPr>
                <w:lang w:eastAsia="en-US"/>
              </w:rPr>
              <w:t>в ООО КБ «АРЕСБАНК»</w:t>
            </w:r>
          </w:p>
          <w:p w:rsidR="00677D95" w:rsidRPr="00677D95" w:rsidRDefault="00677D95" w:rsidP="00677D95">
            <w:r w:rsidRPr="00677D95">
              <w:t>Корр. счет 30101 810 2 00000000551</w:t>
            </w:r>
          </w:p>
          <w:p w:rsidR="00677D95" w:rsidRPr="00677D95" w:rsidRDefault="00677D95" w:rsidP="00677D95">
            <w:pPr>
              <w:autoSpaceDE w:val="0"/>
              <w:autoSpaceDN w:val="0"/>
              <w:rPr>
                <w:lang w:val="en-US" w:eastAsia="en-US"/>
              </w:rPr>
            </w:pPr>
            <w:r w:rsidRPr="00677D95">
              <w:rPr>
                <w:lang w:eastAsia="en-US"/>
              </w:rPr>
              <w:t>БИК</w:t>
            </w:r>
            <w:r w:rsidRPr="00677D95">
              <w:rPr>
                <w:lang w:val="en-US" w:eastAsia="en-US"/>
              </w:rPr>
              <w:t xml:space="preserve"> 044583551</w:t>
            </w:r>
          </w:p>
          <w:p w:rsidR="00677D95" w:rsidRPr="00677D95" w:rsidRDefault="00677D95" w:rsidP="00677D95">
            <w:pPr>
              <w:autoSpaceDE w:val="0"/>
              <w:autoSpaceDN w:val="0"/>
              <w:rPr>
                <w:lang w:val="en-US" w:eastAsia="en-US"/>
              </w:rPr>
            </w:pPr>
            <w:r w:rsidRPr="00677D95">
              <w:rPr>
                <w:lang w:eastAsia="en-US"/>
              </w:rPr>
              <w:t>ОГРН</w:t>
            </w:r>
            <w:r w:rsidRPr="00677D95">
              <w:rPr>
                <w:lang w:val="en-US" w:eastAsia="en-US"/>
              </w:rPr>
              <w:t xml:space="preserve"> 1027700524840</w:t>
            </w:r>
          </w:p>
          <w:p w:rsidR="00677D95" w:rsidRPr="00677D95" w:rsidRDefault="00677D95" w:rsidP="00677D95">
            <w:pPr>
              <w:rPr>
                <w:b/>
                <w:lang w:val="en-US"/>
              </w:rPr>
            </w:pPr>
          </w:p>
          <w:p w:rsidR="00677D95" w:rsidRPr="00677D95" w:rsidRDefault="00677D95" w:rsidP="00677D95">
            <w:pPr>
              <w:rPr>
                <w:lang w:val="en-US"/>
              </w:rPr>
            </w:pPr>
            <w:r w:rsidRPr="00677D95">
              <w:rPr>
                <w:lang w:val="en-US"/>
              </w:rPr>
              <w:t xml:space="preserve">Bank of New York Mellon, New York NY </w:t>
            </w:r>
          </w:p>
          <w:p w:rsidR="00677D95" w:rsidRPr="00677D95" w:rsidRDefault="00677D95" w:rsidP="00677D95">
            <w:pPr>
              <w:rPr>
                <w:lang w:val="uk-UA"/>
              </w:rPr>
            </w:pPr>
            <w:r w:rsidRPr="00677D95">
              <w:rPr>
                <w:lang w:val="en-US"/>
              </w:rPr>
              <w:t>SWIFT: IRVTUS3N</w:t>
            </w:r>
          </w:p>
          <w:p w:rsidR="00677D95" w:rsidRPr="00677D95" w:rsidRDefault="00677D95" w:rsidP="00677D95">
            <w:pPr>
              <w:rPr>
                <w:lang w:val="en-US"/>
              </w:rPr>
            </w:pPr>
            <w:r w:rsidRPr="00677D95">
              <w:rPr>
                <w:lang w:val="en-US"/>
              </w:rPr>
              <w:t xml:space="preserve">MDM BANK, MOSCOW, RUSSIA </w:t>
            </w:r>
          </w:p>
          <w:p w:rsidR="00677D95" w:rsidRPr="00677D95" w:rsidRDefault="00677D95" w:rsidP="00677D95">
            <w:pPr>
              <w:rPr>
                <w:rFonts w:eastAsia="SimSun"/>
                <w:lang w:val="en-US"/>
              </w:rPr>
            </w:pPr>
            <w:r w:rsidRPr="00677D95">
              <w:rPr>
                <w:rFonts w:eastAsia="SimSun"/>
                <w:lang w:val="en-US"/>
              </w:rPr>
              <w:t xml:space="preserve">SWIFT CODE: MOBWRUMM </w:t>
            </w:r>
          </w:p>
          <w:p w:rsidR="00677D95" w:rsidRPr="00677D95" w:rsidRDefault="00677D95" w:rsidP="00677D95">
            <w:pPr>
              <w:rPr>
                <w:rFonts w:eastAsia="SimSun"/>
                <w:lang w:val="en-US"/>
              </w:rPr>
            </w:pPr>
            <w:r w:rsidRPr="00677D95">
              <w:rPr>
                <w:rFonts w:eastAsia="SimSun"/>
                <w:lang w:val="en-US"/>
              </w:rPr>
              <w:t>ACC. 890-0514-841</w:t>
            </w:r>
          </w:p>
          <w:p w:rsidR="00677D95" w:rsidRPr="00677D95" w:rsidRDefault="00677D95" w:rsidP="00677D95">
            <w:pPr>
              <w:rPr>
                <w:rFonts w:eastAsia="SimSun"/>
                <w:lang w:val="en-US"/>
              </w:rPr>
            </w:pPr>
            <w:r w:rsidRPr="00677D95">
              <w:rPr>
                <w:rFonts w:eastAsia="SimSun"/>
                <w:lang w:val="en-US"/>
              </w:rPr>
              <w:t>CB «ARESBANK», MOSCOW, RUSSIA</w:t>
            </w:r>
          </w:p>
          <w:p w:rsidR="00677D95" w:rsidRPr="00677D95" w:rsidRDefault="00677D95" w:rsidP="00677D95">
            <w:pPr>
              <w:rPr>
                <w:rFonts w:eastAsia="SimSun"/>
                <w:lang w:val="en-US"/>
              </w:rPr>
            </w:pPr>
            <w:r w:rsidRPr="00677D95">
              <w:rPr>
                <w:rFonts w:eastAsia="SimSun"/>
                <w:lang w:val="en-US"/>
              </w:rPr>
              <w:t>SWIFT CODE: ARESRUMM</w:t>
            </w:r>
          </w:p>
          <w:p w:rsidR="00677D95" w:rsidRPr="00677D95" w:rsidRDefault="00677D95" w:rsidP="00677D95">
            <w:pPr>
              <w:rPr>
                <w:rFonts w:eastAsia="SimSun"/>
                <w:lang w:val="en-US"/>
              </w:rPr>
            </w:pPr>
            <w:r w:rsidRPr="00677D95">
              <w:rPr>
                <w:rFonts w:eastAsia="SimSun"/>
                <w:lang w:val="en-US"/>
              </w:rPr>
              <w:t>ACC. 30109840300010010864</w:t>
            </w:r>
          </w:p>
          <w:p w:rsidR="00677D95" w:rsidRPr="00677D95" w:rsidRDefault="00677D95" w:rsidP="00677D95">
            <w:pPr>
              <w:rPr>
                <w:rFonts w:eastAsia="SimSun"/>
                <w:lang w:val="en-US"/>
              </w:rPr>
            </w:pPr>
            <w:r w:rsidRPr="00677D95">
              <w:rPr>
                <w:rFonts w:eastAsia="SimSun"/>
                <w:lang w:val="en-US"/>
              </w:rPr>
              <w:t>BENEFICIARY ACC. № 40502840700000100006</w:t>
            </w:r>
          </w:p>
          <w:p w:rsidR="00677D95" w:rsidRPr="00677D95" w:rsidRDefault="00677D95" w:rsidP="00677D95">
            <w:pPr>
              <w:autoSpaceDE w:val="0"/>
              <w:autoSpaceDN w:val="0"/>
              <w:rPr>
                <w:lang w:val="en-US" w:eastAsia="en-US"/>
              </w:rPr>
            </w:pPr>
            <w:r w:rsidRPr="00677D95">
              <w:rPr>
                <w:rFonts w:eastAsia="SimSun"/>
                <w:lang w:val="en-US" w:eastAsia="en-US"/>
              </w:rPr>
              <w:t>Beneficiary Name: FGUP MOSCOW ENDOKRINY PLANT</w:t>
            </w:r>
          </w:p>
          <w:p w:rsidR="00677D95" w:rsidRPr="00677D95" w:rsidRDefault="00677D95" w:rsidP="00677D95">
            <w:pPr>
              <w:rPr>
                <w:b/>
                <w:lang w:val="en-US"/>
              </w:rPr>
            </w:pPr>
          </w:p>
        </w:tc>
        <w:tc>
          <w:tcPr>
            <w:tcW w:w="4724" w:type="dxa"/>
          </w:tcPr>
          <w:p w:rsidR="00677D95" w:rsidRPr="00677D95" w:rsidRDefault="00677D95" w:rsidP="00677D95">
            <w:pPr>
              <w:tabs>
                <w:tab w:val="left" w:pos="-284"/>
              </w:tabs>
              <w:rPr>
                <w:lang w:val="en-US"/>
              </w:rPr>
            </w:pPr>
          </w:p>
        </w:tc>
      </w:tr>
      <w:tr w:rsidR="00677D95" w:rsidRPr="00677D95" w:rsidTr="00677D95">
        <w:tc>
          <w:tcPr>
            <w:tcW w:w="4882" w:type="dxa"/>
          </w:tcPr>
          <w:p w:rsidR="00677D95" w:rsidRPr="00677D95" w:rsidRDefault="00677D95" w:rsidP="00677D95">
            <w:pPr>
              <w:tabs>
                <w:tab w:val="left" w:pos="0"/>
              </w:tabs>
              <w:ind w:right="76"/>
            </w:pPr>
            <w:r w:rsidRPr="00677D95">
              <w:rPr>
                <w:b/>
              </w:rPr>
              <w:t>Заказчик</w:t>
            </w:r>
          </w:p>
          <w:p w:rsidR="00677D95" w:rsidRPr="00677D95" w:rsidRDefault="00677D95" w:rsidP="00677D95">
            <w:pPr>
              <w:tabs>
                <w:tab w:val="left" w:pos="0"/>
              </w:tabs>
              <w:ind w:right="76"/>
            </w:pPr>
            <w:r w:rsidRPr="00677D95">
              <w:t xml:space="preserve">Директор </w:t>
            </w:r>
          </w:p>
          <w:p w:rsidR="00677D95" w:rsidRPr="00677D95" w:rsidRDefault="00677D95" w:rsidP="00677D95">
            <w:pPr>
              <w:tabs>
                <w:tab w:val="left" w:pos="0"/>
              </w:tabs>
              <w:ind w:right="76"/>
            </w:pPr>
            <w:r w:rsidRPr="00677D95">
              <w:t>ФГУП «Московский эндокринный завод»</w:t>
            </w:r>
          </w:p>
          <w:p w:rsidR="00677D95" w:rsidRPr="00677D95" w:rsidRDefault="00677D95" w:rsidP="00677D95">
            <w:pPr>
              <w:keepLines/>
              <w:tabs>
                <w:tab w:val="left" w:pos="720"/>
              </w:tabs>
              <w:jc w:val="both"/>
            </w:pPr>
          </w:p>
          <w:p w:rsidR="00677D95" w:rsidRPr="00677D95" w:rsidRDefault="00677D95" w:rsidP="00677D95">
            <w:pPr>
              <w:ind w:right="71"/>
            </w:pPr>
            <w:r w:rsidRPr="00677D95">
              <w:t>________________ М.Ю. Фонарёв</w:t>
            </w:r>
          </w:p>
          <w:p w:rsidR="00677D95" w:rsidRPr="00677D95" w:rsidRDefault="00677D95" w:rsidP="00677D95">
            <w:pPr>
              <w:ind w:right="71"/>
            </w:pPr>
          </w:p>
          <w:p w:rsidR="00677D95" w:rsidRPr="00677D95" w:rsidRDefault="00677D95" w:rsidP="00677D95">
            <w:pPr>
              <w:ind w:right="71"/>
              <w:rPr>
                <w:b/>
              </w:rPr>
            </w:pPr>
            <w:r w:rsidRPr="00677D95">
              <w:t>М.П.</w:t>
            </w:r>
          </w:p>
        </w:tc>
        <w:tc>
          <w:tcPr>
            <w:tcW w:w="4724" w:type="dxa"/>
          </w:tcPr>
          <w:p w:rsidR="00677D95" w:rsidRPr="00677D95" w:rsidRDefault="00677D95" w:rsidP="00677D95">
            <w:pPr>
              <w:ind w:right="71"/>
              <w:rPr>
                <w:b/>
              </w:rPr>
            </w:pPr>
            <w:r w:rsidRPr="00677D95">
              <w:rPr>
                <w:b/>
              </w:rPr>
              <w:t>Исполнитель</w:t>
            </w:r>
          </w:p>
          <w:p w:rsidR="00677D95" w:rsidRPr="00677D95" w:rsidRDefault="00677D95" w:rsidP="00677D95">
            <w:pPr>
              <w:ind w:right="-1141"/>
              <w:rPr>
                <w:szCs w:val="20"/>
                <w:lang w:val="kk-KZ"/>
              </w:rPr>
            </w:pPr>
          </w:p>
          <w:p w:rsidR="00677D95" w:rsidRPr="00677D95" w:rsidRDefault="00677D95" w:rsidP="00677D95">
            <w:pPr>
              <w:ind w:right="71"/>
            </w:pPr>
          </w:p>
          <w:p w:rsidR="00677D95" w:rsidRPr="00677D95" w:rsidRDefault="00677D95" w:rsidP="00677D95">
            <w:pPr>
              <w:ind w:right="71"/>
            </w:pPr>
          </w:p>
          <w:p w:rsidR="00677D95" w:rsidRPr="00677D95" w:rsidRDefault="00677D95" w:rsidP="00677D95">
            <w:pPr>
              <w:ind w:right="71"/>
            </w:pPr>
            <w:r w:rsidRPr="00677D95">
              <w:t xml:space="preserve">________________ </w:t>
            </w:r>
          </w:p>
          <w:p w:rsidR="00677D95" w:rsidRPr="00677D95" w:rsidRDefault="00677D95" w:rsidP="00677D95">
            <w:pPr>
              <w:ind w:right="71"/>
            </w:pPr>
          </w:p>
          <w:p w:rsidR="00677D95" w:rsidRPr="00677D95" w:rsidRDefault="00677D95" w:rsidP="00677D95">
            <w:pPr>
              <w:ind w:right="71"/>
              <w:rPr>
                <w:b/>
              </w:rPr>
            </w:pPr>
            <w:r w:rsidRPr="00677D95">
              <w:t>М.П.</w:t>
            </w:r>
          </w:p>
        </w:tc>
      </w:tr>
    </w:tbl>
    <w:p w:rsidR="00677D95" w:rsidRPr="00677D95" w:rsidRDefault="00677D95" w:rsidP="00677D95">
      <w:pPr>
        <w:tabs>
          <w:tab w:val="num" w:pos="-180"/>
        </w:tabs>
      </w:pPr>
    </w:p>
    <w:p w:rsidR="00677D95" w:rsidRPr="00677D95" w:rsidRDefault="00677D95" w:rsidP="00677D95">
      <w:pPr>
        <w:tabs>
          <w:tab w:val="num" w:pos="-180"/>
        </w:tabs>
        <w:jc w:val="right"/>
      </w:pPr>
      <w:r w:rsidRPr="00677D95">
        <w:br w:type="page"/>
      </w:r>
      <w:r w:rsidRPr="00677D95">
        <w:lastRenderedPageBreak/>
        <w:t>Приложение №1</w:t>
      </w:r>
    </w:p>
    <w:p w:rsidR="00677D95" w:rsidRPr="00677D95" w:rsidRDefault="00677D95" w:rsidP="00677D95">
      <w:pPr>
        <w:ind w:right="71" w:firstLine="567"/>
        <w:jc w:val="right"/>
      </w:pPr>
      <w:r w:rsidRPr="00677D95">
        <w:t>к Договору № _________________</w:t>
      </w:r>
    </w:p>
    <w:p w:rsidR="00677D95" w:rsidRPr="00677D95" w:rsidRDefault="00677D95" w:rsidP="00677D95">
      <w:pPr>
        <w:ind w:right="71" w:firstLine="567"/>
        <w:jc w:val="right"/>
      </w:pPr>
      <w:r w:rsidRPr="00677D95">
        <w:t>от «___» ____________ 201</w:t>
      </w:r>
      <w:r w:rsidRPr="00677D95">
        <w:rPr>
          <w:lang w:val="en-US"/>
        </w:rPr>
        <w:t>___</w:t>
      </w:r>
      <w:r w:rsidRPr="00677D95">
        <w:t xml:space="preserve"> г.</w:t>
      </w:r>
    </w:p>
    <w:p w:rsidR="00677D95" w:rsidRPr="00677D95" w:rsidRDefault="00677D95" w:rsidP="00677D95">
      <w:pPr>
        <w:ind w:right="71" w:firstLine="567"/>
      </w:pPr>
    </w:p>
    <w:p w:rsidR="00677D95" w:rsidRPr="00677D95" w:rsidRDefault="00677D95" w:rsidP="00677D95">
      <w:pPr>
        <w:ind w:right="71"/>
        <w:jc w:val="both"/>
      </w:pPr>
    </w:p>
    <w:p w:rsidR="00677D95" w:rsidRPr="00677D95" w:rsidRDefault="00677D95" w:rsidP="00677D95">
      <w:pPr>
        <w:ind w:right="71"/>
        <w:jc w:val="both"/>
      </w:pPr>
    </w:p>
    <w:p w:rsidR="00677D95" w:rsidRPr="00677D95" w:rsidRDefault="00677D95" w:rsidP="00677D95">
      <w:pPr>
        <w:ind w:right="71"/>
        <w:jc w:val="both"/>
      </w:pPr>
    </w:p>
    <w:p w:rsidR="00677D95" w:rsidRPr="00677D95" w:rsidRDefault="00677D95" w:rsidP="00677D95">
      <w:pPr>
        <w:ind w:right="71"/>
        <w:jc w:val="both"/>
      </w:pPr>
      <w:r w:rsidRPr="00677D95">
        <w:t>Продукция производства ФГУП «Московский эндокринный завод», подлежащая регистрации в Уполномоченном органе на Территории:</w:t>
      </w:r>
    </w:p>
    <w:p w:rsidR="00677D95" w:rsidRPr="00677D95" w:rsidRDefault="00677D95" w:rsidP="00677D95">
      <w:pPr>
        <w:ind w:right="71"/>
        <w:jc w:val="both"/>
        <w:rPr>
          <w:highlight w:val="yellow"/>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397"/>
        <w:gridCol w:w="2268"/>
        <w:gridCol w:w="1701"/>
      </w:tblGrid>
      <w:tr w:rsidR="00677D95" w:rsidRPr="00677D95" w:rsidTr="00677D95">
        <w:tc>
          <w:tcPr>
            <w:tcW w:w="595" w:type="dxa"/>
          </w:tcPr>
          <w:p w:rsidR="00677D95" w:rsidRPr="00677D95" w:rsidRDefault="00677D95" w:rsidP="00677D95">
            <w:pPr>
              <w:jc w:val="center"/>
            </w:pPr>
            <w:r w:rsidRPr="00677D95">
              <w:t xml:space="preserve">№  </w:t>
            </w:r>
          </w:p>
        </w:tc>
        <w:tc>
          <w:tcPr>
            <w:tcW w:w="5397" w:type="dxa"/>
          </w:tcPr>
          <w:p w:rsidR="00677D95" w:rsidRPr="00677D95" w:rsidRDefault="00677D95" w:rsidP="00677D95">
            <w:pPr>
              <w:ind w:right="71"/>
              <w:jc w:val="center"/>
            </w:pPr>
            <w:r w:rsidRPr="00677D95">
              <w:t>Наименование Продукции</w:t>
            </w:r>
          </w:p>
          <w:p w:rsidR="00677D95" w:rsidRPr="00677D95" w:rsidRDefault="00677D95" w:rsidP="00677D95">
            <w:pPr>
              <w:ind w:right="71"/>
              <w:jc w:val="center"/>
            </w:pPr>
          </w:p>
        </w:tc>
        <w:tc>
          <w:tcPr>
            <w:tcW w:w="2268" w:type="dxa"/>
          </w:tcPr>
          <w:p w:rsidR="00677D95" w:rsidRPr="00677D95" w:rsidRDefault="00677D95" w:rsidP="00677D95">
            <w:pPr>
              <w:ind w:right="71"/>
              <w:jc w:val="center"/>
            </w:pPr>
            <w:r w:rsidRPr="00677D95">
              <w:t>Вид услуг</w:t>
            </w:r>
          </w:p>
        </w:tc>
        <w:tc>
          <w:tcPr>
            <w:tcW w:w="1701" w:type="dxa"/>
          </w:tcPr>
          <w:p w:rsidR="00677D95" w:rsidRPr="00677D95" w:rsidRDefault="00677D95" w:rsidP="00677D95">
            <w:pPr>
              <w:ind w:right="71"/>
              <w:jc w:val="center"/>
            </w:pPr>
            <w:r w:rsidRPr="00677D95">
              <w:t>Стоимость (</w:t>
            </w:r>
            <w:r w:rsidRPr="00677D95">
              <w:rPr>
                <w:lang w:val="en-US"/>
              </w:rPr>
              <w:t>USD)</w:t>
            </w:r>
          </w:p>
          <w:p w:rsidR="00677D95" w:rsidRPr="00677D95" w:rsidRDefault="00677D95" w:rsidP="00677D95">
            <w:pPr>
              <w:ind w:right="71"/>
              <w:jc w:val="center"/>
            </w:pPr>
          </w:p>
        </w:tc>
      </w:tr>
      <w:tr w:rsidR="00677D95" w:rsidRPr="00677D95" w:rsidTr="00677D95">
        <w:trPr>
          <w:trHeight w:val="913"/>
        </w:trPr>
        <w:tc>
          <w:tcPr>
            <w:tcW w:w="595" w:type="dxa"/>
          </w:tcPr>
          <w:p w:rsidR="00677D95" w:rsidRPr="00677D95" w:rsidRDefault="00677D95" w:rsidP="00677D95">
            <w:pPr>
              <w:ind w:right="-60"/>
            </w:pPr>
            <w:r w:rsidRPr="00677D95">
              <w:t>1.</w:t>
            </w:r>
          </w:p>
        </w:tc>
        <w:tc>
          <w:tcPr>
            <w:tcW w:w="5397" w:type="dxa"/>
          </w:tcPr>
          <w:p w:rsidR="00677D95" w:rsidRPr="00677D95" w:rsidRDefault="00677D95" w:rsidP="00677D95">
            <w:pPr>
              <w:ind w:right="71"/>
            </w:pPr>
            <w:proofErr w:type="spellStart"/>
            <w:r w:rsidRPr="00677D95">
              <w:t>Сульфацил-натрия</w:t>
            </w:r>
            <w:proofErr w:type="spellEnd"/>
            <w:r w:rsidRPr="00677D95">
              <w:t xml:space="preserve"> капли глазные 20 %, </w:t>
            </w:r>
          </w:p>
          <w:p w:rsidR="00677D95" w:rsidRPr="00677D95" w:rsidRDefault="00677D95" w:rsidP="00677D95">
            <w:pPr>
              <w:ind w:right="71"/>
            </w:pPr>
            <w:proofErr w:type="spellStart"/>
            <w:proofErr w:type="gramStart"/>
            <w:r w:rsidRPr="00677D95">
              <w:t>тюбик-капельницы</w:t>
            </w:r>
            <w:proofErr w:type="spellEnd"/>
            <w:proofErr w:type="gramEnd"/>
            <w:r w:rsidRPr="00677D95">
              <w:t xml:space="preserve"> 1,5 мл №2, </w:t>
            </w:r>
          </w:p>
          <w:p w:rsidR="00677D95" w:rsidRPr="00677D95" w:rsidRDefault="00677D95" w:rsidP="00677D95">
            <w:pPr>
              <w:ind w:right="71"/>
            </w:pPr>
            <w:proofErr w:type="spellStart"/>
            <w:proofErr w:type="gramStart"/>
            <w:r w:rsidRPr="00677D95">
              <w:t>флакон-капельницы</w:t>
            </w:r>
            <w:proofErr w:type="spellEnd"/>
            <w:proofErr w:type="gramEnd"/>
            <w:r w:rsidRPr="00677D95">
              <w:t xml:space="preserve"> 5 мл № 1</w:t>
            </w:r>
          </w:p>
        </w:tc>
        <w:tc>
          <w:tcPr>
            <w:tcW w:w="2268" w:type="dxa"/>
          </w:tcPr>
          <w:p w:rsidR="00677D95" w:rsidRPr="00677D95" w:rsidRDefault="00677D95" w:rsidP="00677D95">
            <w:pPr>
              <w:ind w:right="71"/>
              <w:rPr>
                <w:highlight w:val="yellow"/>
              </w:rPr>
            </w:pPr>
            <w:r w:rsidRPr="00677D95">
              <w:t>Регистрация</w:t>
            </w:r>
          </w:p>
        </w:tc>
        <w:tc>
          <w:tcPr>
            <w:tcW w:w="1701" w:type="dxa"/>
          </w:tcPr>
          <w:p w:rsidR="00677D95" w:rsidRPr="00677D95" w:rsidRDefault="00677D95" w:rsidP="00677D95">
            <w:pPr>
              <w:ind w:right="71"/>
              <w:jc w:val="center"/>
            </w:pPr>
          </w:p>
        </w:tc>
      </w:tr>
      <w:tr w:rsidR="00677D95" w:rsidRPr="00677D95" w:rsidTr="00677D95">
        <w:trPr>
          <w:trHeight w:val="649"/>
        </w:trPr>
        <w:tc>
          <w:tcPr>
            <w:tcW w:w="595" w:type="dxa"/>
          </w:tcPr>
          <w:p w:rsidR="00677D95" w:rsidRPr="00677D95" w:rsidRDefault="00677D95" w:rsidP="00677D95">
            <w:pPr>
              <w:ind w:right="-60"/>
            </w:pPr>
            <w:r w:rsidRPr="00677D95">
              <w:t>2.</w:t>
            </w:r>
          </w:p>
        </w:tc>
        <w:tc>
          <w:tcPr>
            <w:tcW w:w="5397" w:type="dxa"/>
          </w:tcPr>
          <w:p w:rsidR="00677D95" w:rsidRPr="00677D95" w:rsidRDefault="00677D95" w:rsidP="00677D95">
            <w:pPr>
              <w:ind w:right="71"/>
            </w:pPr>
            <w:proofErr w:type="spellStart"/>
            <w:r w:rsidRPr="00677D95">
              <w:t>Нафтизин</w:t>
            </w:r>
            <w:proofErr w:type="spellEnd"/>
            <w:r w:rsidRPr="00677D95">
              <w:t xml:space="preserve"> капли назальные 0,1 % </w:t>
            </w:r>
            <w:proofErr w:type="spellStart"/>
            <w:proofErr w:type="gramStart"/>
            <w:r w:rsidRPr="00677D95">
              <w:t>флакон-капельницы</w:t>
            </w:r>
            <w:proofErr w:type="spellEnd"/>
            <w:proofErr w:type="gramEnd"/>
            <w:r w:rsidRPr="00677D95">
              <w:t xml:space="preserve"> 10 мл №1</w:t>
            </w:r>
          </w:p>
        </w:tc>
        <w:tc>
          <w:tcPr>
            <w:tcW w:w="2268" w:type="dxa"/>
          </w:tcPr>
          <w:p w:rsidR="00677D95" w:rsidRPr="00677D95" w:rsidRDefault="00677D95" w:rsidP="00677D95">
            <w:pPr>
              <w:ind w:right="71"/>
            </w:pPr>
            <w:r w:rsidRPr="00677D95">
              <w:t>Регистрация</w:t>
            </w:r>
          </w:p>
        </w:tc>
        <w:tc>
          <w:tcPr>
            <w:tcW w:w="1701" w:type="dxa"/>
          </w:tcPr>
          <w:p w:rsidR="00677D95" w:rsidRPr="00677D95" w:rsidRDefault="00677D95" w:rsidP="00677D95">
            <w:pPr>
              <w:ind w:right="71"/>
              <w:jc w:val="center"/>
            </w:pPr>
          </w:p>
        </w:tc>
      </w:tr>
      <w:tr w:rsidR="00677D95" w:rsidRPr="00677D95" w:rsidTr="00677D95">
        <w:trPr>
          <w:trHeight w:val="649"/>
        </w:trPr>
        <w:tc>
          <w:tcPr>
            <w:tcW w:w="595" w:type="dxa"/>
          </w:tcPr>
          <w:p w:rsidR="00677D95" w:rsidRPr="00677D95" w:rsidRDefault="00677D95" w:rsidP="00677D95">
            <w:pPr>
              <w:ind w:right="-60"/>
            </w:pPr>
            <w:r w:rsidRPr="00677D95">
              <w:t>3.</w:t>
            </w:r>
          </w:p>
        </w:tc>
        <w:tc>
          <w:tcPr>
            <w:tcW w:w="5397" w:type="dxa"/>
          </w:tcPr>
          <w:p w:rsidR="00677D95" w:rsidRPr="00677D95" w:rsidRDefault="00677D95" w:rsidP="00677D95">
            <w:pPr>
              <w:ind w:right="71"/>
            </w:pPr>
            <w:proofErr w:type="spellStart"/>
            <w:r w:rsidRPr="00677D95">
              <w:t>Фенибут</w:t>
            </w:r>
            <w:proofErr w:type="spellEnd"/>
            <w:r w:rsidRPr="00677D95">
              <w:t xml:space="preserve"> таблетки 250 мг №20</w:t>
            </w:r>
          </w:p>
        </w:tc>
        <w:tc>
          <w:tcPr>
            <w:tcW w:w="2268" w:type="dxa"/>
          </w:tcPr>
          <w:p w:rsidR="00677D95" w:rsidRPr="00677D95" w:rsidRDefault="00677D95" w:rsidP="00677D95">
            <w:pPr>
              <w:ind w:right="71"/>
            </w:pPr>
            <w:r w:rsidRPr="00677D95">
              <w:t>Регистрация</w:t>
            </w:r>
          </w:p>
        </w:tc>
        <w:tc>
          <w:tcPr>
            <w:tcW w:w="1701" w:type="dxa"/>
          </w:tcPr>
          <w:p w:rsidR="00677D95" w:rsidRPr="00677D95" w:rsidRDefault="00677D95" w:rsidP="00677D95">
            <w:pPr>
              <w:ind w:right="71"/>
              <w:jc w:val="center"/>
            </w:pPr>
          </w:p>
        </w:tc>
      </w:tr>
      <w:tr w:rsidR="00677D95" w:rsidRPr="00677D95" w:rsidTr="00677D95">
        <w:trPr>
          <w:trHeight w:val="531"/>
        </w:trPr>
        <w:tc>
          <w:tcPr>
            <w:tcW w:w="5992" w:type="dxa"/>
            <w:gridSpan w:val="2"/>
          </w:tcPr>
          <w:p w:rsidR="00677D95" w:rsidRPr="00677D95" w:rsidRDefault="00677D95" w:rsidP="00677D95">
            <w:pPr>
              <w:ind w:right="71"/>
            </w:pPr>
            <w:r w:rsidRPr="00677D95">
              <w:t>ИТОГО: 3 позиции</w:t>
            </w:r>
          </w:p>
        </w:tc>
        <w:tc>
          <w:tcPr>
            <w:tcW w:w="2268" w:type="dxa"/>
          </w:tcPr>
          <w:p w:rsidR="00677D95" w:rsidRPr="00677D95" w:rsidRDefault="00677D95" w:rsidP="00677D95">
            <w:pPr>
              <w:ind w:right="71"/>
              <w:jc w:val="center"/>
            </w:pPr>
          </w:p>
        </w:tc>
        <w:tc>
          <w:tcPr>
            <w:tcW w:w="1701" w:type="dxa"/>
          </w:tcPr>
          <w:p w:rsidR="00677D95" w:rsidRPr="00677D95" w:rsidRDefault="00677D95" w:rsidP="00677D95">
            <w:pPr>
              <w:ind w:right="71"/>
              <w:jc w:val="center"/>
            </w:pPr>
          </w:p>
        </w:tc>
      </w:tr>
    </w:tbl>
    <w:p w:rsidR="00677D95" w:rsidRPr="00677D95" w:rsidRDefault="00677D95" w:rsidP="00677D95">
      <w:pPr>
        <w:rPr>
          <w:vanish/>
          <w:sz w:val="20"/>
          <w:szCs w:val="20"/>
        </w:rPr>
      </w:pPr>
    </w:p>
    <w:p w:rsidR="00677D95" w:rsidRPr="00677D95" w:rsidRDefault="00677D95" w:rsidP="00677D95">
      <w:pPr>
        <w:rPr>
          <w:vanish/>
          <w:sz w:val="20"/>
          <w:szCs w:val="20"/>
        </w:rPr>
      </w:pPr>
    </w:p>
    <w:tbl>
      <w:tblPr>
        <w:tblpPr w:leftFromText="180" w:rightFromText="180" w:vertAnchor="text" w:horzAnchor="margin" w:tblpY="57"/>
        <w:tblW w:w="9606" w:type="dxa"/>
        <w:tblLook w:val="0000"/>
      </w:tblPr>
      <w:tblGrid>
        <w:gridCol w:w="5070"/>
        <w:gridCol w:w="4536"/>
      </w:tblGrid>
      <w:tr w:rsidR="00677D95" w:rsidRPr="00677D95" w:rsidTr="00677D95">
        <w:trPr>
          <w:trHeight w:val="2270"/>
        </w:trPr>
        <w:tc>
          <w:tcPr>
            <w:tcW w:w="5070" w:type="dxa"/>
          </w:tcPr>
          <w:p w:rsidR="00677D95" w:rsidRPr="00677D95" w:rsidRDefault="00677D95" w:rsidP="004F4301">
            <w:pPr>
              <w:keepNext/>
              <w:ind w:right="71"/>
              <w:jc w:val="both"/>
              <w:outlineLvl w:val="0"/>
              <w:rPr>
                <w:b/>
              </w:rPr>
            </w:pPr>
            <w:r w:rsidRPr="00677D95">
              <w:rPr>
                <w:b/>
              </w:rPr>
              <w:t>Заказчик</w:t>
            </w:r>
          </w:p>
          <w:p w:rsidR="00677D95" w:rsidRPr="00677D95" w:rsidRDefault="00677D95" w:rsidP="004F4301">
            <w:pPr>
              <w:keepNext/>
              <w:ind w:right="-999"/>
              <w:jc w:val="both"/>
              <w:outlineLvl w:val="0"/>
              <w:rPr>
                <w:b/>
              </w:rPr>
            </w:pPr>
            <w:r w:rsidRPr="00677D95">
              <w:rPr>
                <w:b/>
              </w:rPr>
              <w:t>Директор</w:t>
            </w:r>
          </w:p>
          <w:p w:rsidR="00677D95" w:rsidRPr="00677D95" w:rsidRDefault="00677D95" w:rsidP="004F4301">
            <w:pPr>
              <w:keepNext/>
              <w:ind w:right="-999"/>
              <w:jc w:val="both"/>
              <w:outlineLvl w:val="0"/>
            </w:pPr>
            <w:r w:rsidRPr="00677D95">
              <w:t>ФГУП «Московский эндокринный завод»</w:t>
            </w:r>
          </w:p>
          <w:p w:rsidR="00677D95" w:rsidRPr="00677D95" w:rsidRDefault="00677D95" w:rsidP="004F4301">
            <w:pPr>
              <w:keepLines/>
              <w:tabs>
                <w:tab w:val="left" w:pos="720"/>
              </w:tabs>
              <w:jc w:val="both"/>
            </w:pPr>
          </w:p>
          <w:p w:rsidR="00677D95" w:rsidRPr="00677D95" w:rsidRDefault="00677D95" w:rsidP="00677D95">
            <w:pPr>
              <w:ind w:right="71"/>
            </w:pPr>
          </w:p>
          <w:p w:rsidR="00677D95" w:rsidRPr="00677D95" w:rsidRDefault="00677D95" w:rsidP="00677D95">
            <w:pPr>
              <w:ind w:right="71"/>
            </w:pPr>
            <w:r w:rsidRPr="00677D95">
              <w:t>________________ М.Ю. Фонарёв</w:t>
            </w:r>
          </w:p>
          <w:p w:rsidR="00677D95" w:rsidRPr="00677D95" w:rsidRDefault="00677D95" w:rsidP="00677D95">
            <w:pPr>
              <w:ind w:right="71"/>
            </w:pPr>
          </w:p>
          <w:p w:rsidR="00677D95" w:rsidRPr="00677D95" w:rsidRDefault="00677D95" w:rsidP="00677D95">
            <w:pPr>
              <w:ind w:right="71"/>
            </w:pPr>
            <w:r w:rsidRPr="00677D95">
              <w:t>М.П.</w:t>
            </w:r>
          </w:p>
        </w:tc>
        <w:tc>
          <w:tcPr>
            <w:tcW w:w="4536" w:type="dxa"/>
          </w:tcPr>
          <w:p w:rsidR="00677D95" w:rsidRPr="00677D95" w:rsidRDefault="00677D95" w:rsidP="004F4301">
            <w:pPr>
              <w:keepNext/>
              <w:ind w:right="71"/>
              <w:jc w:val="both"/>
              <w:outlineLvl w:val="0"/>
              <w:rPr>
                <w:b/>
              </w:rPr>
            </w:pPr>
            <w:r w:rsidRPr="00677D95">
              <w:rPr>
                <w:b/>
              </w:rPr>
              <w:t>Исполнитель</w:t>
            </w:r>
          </w:p>
          <w:p w:rsidR="00677D95" w:rsidRPr="00677D95" w:rsidRDefault="00677D95" w:rsidP="00677D95">
            <w:pPr>
              <w:ind w:right="-1141"/>
              <w:rPr>
                <w:szCs w:val="20"/>
                <w:lang w:val="kk-KZ"/>
              </w:rPr>
            </w:pPr>
          </w:p>
          <w:p w:rsidR="00677D95" w:rsidRPr="00677D95" w:rsidRDefault="00677D95" w:rsidP="00677D95">
            <w:pPr>
              <w:ind w:right="71"/>
            </w:pPr>
          </w:p>
          <w:p w:rsidR="00677D95" w:rsidRPr="00677D95" w:rsidRDefault="00677D95" w:rsidP="00677D95">
            <w:pPr>
              <w:ind w:right="71"/>
            </w:pPr>
          </w:p>
          <w:p w:rsidR="00677D95" w:rsidRPr="00677D95" w:rsidRDefault="00677D95" w:rsidP="00677D95">
            <w:pPr>
              <w:ind w:right="71"/>
            </w:pPr>
          </w:p>
          <w:p w:rsidR="00677D95" w:rsidRPr="00677D95" w:rsidRDefault="00677D95" w:rsidP="00677D95">
            <w:pPr>
              <w:ind w:right="71"/>
            </w:pPr>
            <w:r w:rsidRPr="00677D95">
              <w:t xml:space="preserve">________________ </w:t>
            </w:r>
          </w:p>
          <w:p w:rsidR="00677D95" w:rsidRPr="00677D95" w:rsidRDefault="00677D95" w:rsidP="00677D95">
            <w:pPr>
              <w:ind w:right="71"/>
            </w:pPr>
          </w:p>
          <w:p w:rsidR="00677D95" w:rsidRPr="00677D95" w:rsidRDefault="00677D95" w:rsidP="00677D95">
            <w:pPr>
              <w:tabs>
                <w:tab w:val="left" w:pos="0"/>
              </w:tabs>
              <w:ind w:right="-108"/>
              <w:jc w:val="both"/>
            </w:pPr>
            <w:r w:rsidRPr="00677D95">
              <w:t>М.П.</w:t>
            </w:r>
          </w:p>
        </w:tc>
      </w:tr>
    </w:tbl>
    <w:p w:rsidR="00677D95" w:rsidRPr="00677D95" w:rsidRDefault="00677D95" w:rsidP="00677D95">
      <w:pPr>
        <w:ind w:right="71"/>
      </w:pPr>
    </w:p>
    <w:p w:rsidR="00677D95" w:rsidRPr="00677D95" w:rsidRDefault="00677D95" w:rsidP="00677D95">
      <w:pPr>
        <w:tabs>
          <w:tab w:val="num" w:pos="-180"/>
        </w:tabs>
        <w:jc w:val="right"/>
      </w:pPr>
      <w:r w:rsidRPr="00677D95">
        <w:br w:type="page"/>
      </w:r>
      <w:r w:rsidRPr="00677D95">
        <w:lastRenderedPageBreak/>
        <w:t>Приложение №2</w:t>
      </w:r>
    </w:p>
    <w:p w:rsidR="00677D95" w:rsidRPr="00677D95" w:rsidRDefault="00677D95" w:rsidP="00677D95">
      <w:pPr>
        <w:ind w:right="71" w:firstLine="567"/>
        <w:jc w:val="right"/>
      </w:pPr>
      <w:r w:rsidRPr="00677D95">
        <w:t>к Договору № _________________</w:t>
      </w:r>
    </w:p>
    <w:p w:rsidR="00677D95" w:rsidRPr="00677D95" w:rsidRDefault="00677D95" w:rsidP="00677D95">
      <w:pPr>
        <w:ind w:right="71" w:firstLine="567"/>
        <w:jc w:val="right"/>
      </w:pPr>
      <w:r w:rsidRPr="00677D95">
        <w:t>от «___» ____________ 201__г.</w:t>
      </w:r>
    </w:p>
    <w:p w:rsidR="00677D95" w:rsidRPr="00677D95" w:rsidRDefault="00677D95" w:rsidP="00677D95">
      <w:pPr>
        <w:tabs>
          <w:tab w:val="num" w:pos="-180"/>
        </w:tabs>
        <w:jc w:val="right"/>
      </w:pPr>
    </w:p>
    <w:p w:rsidR="00677D95" w:rsidRPr="00677D95" w:rsidRDefault="00677D95" w:rsidP="00677D95">
      <w:pPr>
        <w:ind w:firstLine="284"/>
        <w:jc w:val="center"/>
        <w:rPr>
          <w:b/>
        </w:rPr>
      </w:pPr>
      <w:r w:rsidRPr="00677D95">
        <w:rPr>
          <w:b/>
        </w:rPr>
        <w:t>ТЕХНИЧЕСКОЕ ЗАДАНИЕ</w:t>
      </w:r>
    </w:p>
    <w:p w:rsidR="00677D95" w:rsidRPr="00677D95" w:rsidRDefault="00677D95" w:rsidP="00677D95">
      <w:pPr>
        <w:ind w:firstLine="284"/>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82"/>
        <w:gridCol w:w="2450"/>
        <w:gridCol w:w="1189"/>
      </w:tblGrid>
      <w:tr w:rsidR="00677D95" w:rsidRPr="00677D95" w:rsidTr="00677D95">
        <w:trPr>
          <w:trHeight w:val="548"/>
        </w:trPr>
        <w:tc>
          <w:tcPr>
            <w:tcW w:w="3544" w:type="dxa"/>
            <w:tcBorders>
              <w:top w:val="single" w:sz="4" w:space="0" w:color="auto"/>
              <w:left w:val="single" w:sz="4" w:space="0" w:color="auto"/>
              <w:bottom w:val="single" w:sz="4" w:space="0" w:color="auto"/>
              <w:right w:val="single" w:sz="4" w:space="0" w:color="auto"/>
            </w:tcBorders>
            <w:vAlign w:val="center"/>
            <w:hideMark/>
          </w:tcPr>
          <w:p w:rsidR="00677D95" w:rsidRPr="00677D95" w:rsidRDefault="00677D95" w:rsidP="004F4301">
            <w:pPr>
              <w:numPr>
                <w:ilvl w:val="0"/>
                <w:numId w:val="24"/>
              </w:numPr>
              <w:ind w:right="23"/>
              <w:jc w:val="both"/>
            </w:pPr>
            <w:r w:rsidRPr="00677D95">
              <w:t>Вид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jc w:val="both"/>
              <w:rPr>
                <w:b/>
                <w:bCs/>
                <w:i/>
                <w:iCs/>
              </w:rPr>
            </w:pPr>
            <w:r w:rsidRPr="00677D95">
              <w:rPr>
                <w:bCs/>
              </w:rPr>
              <w:t>Организовать регистрацию</w:t>
            </w:r>
            <w:r w:rsidRPr="00677D95">
              <w:rPr>
                <w:b/>
                <w:bCs/>
              </w:rPr>
              <w:t xml:space="preserve"> </w:t>
            </w:r>
            <w:r w:rsidRPr="00677D95">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677D95" w:rsidRPr="00677D95" w:rsidTr="00677D95">
        <w:trPr>
          <w:trHeight w:val="375"/>
        </w:trPr>
        <w:tc>
          <w:tcPr>
            <w:tcW w:w="3544" w:type="dxa"/>
            <w:tcBorders>
              <w:top w:val="single" w:sz="4" w:space="0" w:color="auto"/>
              <w:left w:val="single" w:sz="4" w:space="0" w:color="auto"/>
              <w:bottom w:val="single" w:sz="4" w:space="0" w:color="auto"/>
              <w:right w:val="single" w:sz="4" w:space="0" w:color="auto"/>
            </w:tcBorders>
            <w:hideMark/>
          </w:tcPr>
          <w:p w:rsidR="00677D95" w:rsidRPr="00677D95" w:rsidRDefault="00677D95" w:rsidP="004F4301">
            <w:pPr>
              <w:widowControl w:val="0"/>
              <w:numPr>
                <w:ilvl w:val="0"/>
                <w:numId w:val="24"/>
              </w:numPr>
              <w:suppressAutoHyphens/>
              <w:autoSpaceDE w:val="0"/>
              <w:autoSpaceDN w:val="0"/>
              <w:ind w:right="23"/>
              <w:jc w:val="both"/>
            </w:pPr>
            <w:r w:rsidRPr="00677D95">
              <w:t>Основание для оказания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ind w:right="23"/>
              <w:jc w:val="both"/>
            </w:pPr>
            <w:r w:rsidRPr="00677D95">
              <w:t>Регистрация лекарственных средств на территории Республики Казахстан</w:t>
            </w:r>
          </w:p>
        </w:tc>
      </w:tr>
      <w:tr w:rsidR="00677D95" w:rsidRPr="00677D95" w:rsidTr="00677D95">
        <w:trPr>
          <w:trHeight w:val="195"/>
        </w:trPr>
        <w:tc>
          <w:tcPr>
            <w:tcW w:w="3544" w:type="dxa"/>
            <w:tcBorders>
              <w:top w:val="single" w:sz="4" w:space="0" w:color="auto"/>
              <w:left w:val="single" w:sz="4" w:space="0" w:color="auto"/>
              <w:bottom w:val="single" w:sz="4" w:space="0" w:color="auto"/>
              <w:right w:val="single" w:sz="4" w:space="0" w:color="auto"/>
            </w:tcBorders>
            <w:hideMark/>
          </w:tcPr>
          <w:p w:rsidR="00677D95" w:rsidRPr="00677D95" w:rsidRDefault="00677D95" w:rsidP="004F4301">
            <w:pPr>
              <w:widowControl w:val="0"/>
              <w:numPr>
                <w:ilvl w:val="0"/>
                <w:numId w:val="24"/>
              </w:numPr>
              <w:suppressAutoHyphens/>
              <w:autoSpaceDE w:val="0"/>
              <w:autoSpaceDN w:val="0"/>
              <w:ind w:right="23"/>
              <w:jc w:val="both"/>
            </w:pPr>
            <w:r w:rsidRPr="00677D95">
              <w:t>Продукция</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677D95" w:rsidRPr="00677D95" w:rsidRDefault="00677D95" w:rsidP="00677D95">
            <w:pPr>
              <w:ind w:right="74"/>
              <w:jc w:val="both"/>
            </w:pPr>
            <w:r w:rsidRPr="00677D95">
              <w:t>В соответствии с Приложением № 1 к Договору:</w:t>
            </w:r>
          </w:p>
          <w:p w:rsidR="00677D95" w:rsidRPr="00677D95" w:rsidRDefault="00677D95" w:rsidP="00677D95">
            <w:pPr>
              <w:ind w:right="71"/>
            </w:pPr>
            <w:r w:rsidRPr="00677D95">
              <w:t xml:space="preserve">1.Сульфацил-натрия капли глазные 20 %, </w:t>
            </w:r>
          </w:p>
          <w:p w:rsidR="00677D95" w:rsidRPr="00677D95" w:rsidRDefault="00677D95" w:rsidP="00677D95">
            <w:pPr>
              <w:ind w:right="71"/>
            </w:pPr>
            <w:proofErr w:type="spellStart"/>
            <w:proofErr w:type="gramStart"/>
            <w:r w:rsidRPr="00677D95">
              <w:t>тюбик-капельницы</w:t>
            </w:r>
            <w:proofErr w:type="spellEnd"/>
            <w:proofErr w:type="gramEnd"/>
            <w:r w:rsidRPr="00677D95">
              <w:t xml:space="preserve"> 1,5 мл №2, </w:t>
            </w:r>
            <w:proofErr w:type="spellStart"/>
            <w:r w:rsidRPr="00677D95">
              <w:t>флакон-капельницы</w:t>
            </w:r>
            <w:proofErr w:type="spellEnd"/>
            <w:r w:rsidRPr="00677D95">
              <w:t xml:space="preserve"> 5 мл № 1</w:t>
            </w:r>
          </w:p>
          <w:p w:rsidR="00677D95" w:rsidRPr="00677D95" w:rsidRDefault="00677D95" w:rsidP="00677D95">
            <w:pPr>
              <w:ind w:right="74"/>
              <w:jc w:val="both"/>
            </w:pPr>
            <w:r w:rsidRPr="00677D95">
              <w:t xml:space="preserve">2.Нафтизин капли назальные 0,1 % </w:t>
            </w:r>
            <w:proofErr w:type="spellStart"/>
            <w:proofErr w:type="gramStart"/>
            <w:r w:rsidRPr="00677D95">
              <w:t>флакон-капельницы</w:t>
            </w:r>
            <w:proofErr w:type="spellEnd"/>
            <w:proofErr w:type="gramEnd"/>
            <w:r w:rsidRPr="00677D95">
              <w:t xml:space="preserve"> </w:t>
            </w:r>
          </w:p>
          <w:p w:rsidR="00677D95" w:rsidRPr="00677D95" w:rsidRDefault="00677D95" w:rsidP="00677D95">
            <w:pPr>
              <w:ind w:right="74"/>
              <w:jc w:val="both"/>
            </w:pPr>
            <w:r w:rsidRPr="00677D95">
              <w:t>10 мл №1</w:t>
            </w:r>
          </w:p>
          <w:p w:rsidR="00677D95" w:rsidRPr="00677D95" w:rsidRDefault="00677D95" w:rsidP="00677D95">
            <w:pPr>
              <w:ind w:right="74"/>
              <w:jc w:val="both"/>
              <w:rPr>
                <w:highlight w:val="yellow"/>
              </w:rPr>
            </w:pPr>
            <w:r w:rsidRPr="00677D95">
              <w:t xml:space="preserve">3. </w:t>
            </w:r>
            <w:proofErr w:type="spellStart"/>
            <w:r w:rsidRPr="00677D95">
              <w:t>Фенибут</w:t>
            </w:r>
            <w:proofErr w:type="spellEnd"/>
            <w:r w:rsidRPr="00677D95">
              <w:t xml:space="preserve"> таблетки 250 мг №20</w:t>
            </w:r>
          </w:p>
        </w:tc>
      </w:tr>
      <w:tr w:rsidR="00677D95" w:rsidRPr="00677D95" w:rsidTr="00677D95">
        <w:trPr>
          <w:trHeight w:val="243"/>
        </w:trPr>
        <w:tc>
          <w:tcPr>
            <w:tcW w:w="3544" w:type="dxa"/>
            <w:tcBorders>
              <w:top w:val="single" w:sz="4" w:space="0" w:color="auto"/>
              <w:left w:val="single" w:sz="4" w:space="0" w:color="auto"/>
              <w:bottom w:val="single" w:sz="4" w:space="0" w:color="auto"/>
              <w:right w:val="single" w:sz="4" w:space="0" w:color="auto"/>
            </w:tcBorders>
            <w:hideMark/>
          </w:tcPr>
          <w:p w:rsidR="00677D95" w:rsidRPr="00677D95" w:rsidRDefault="00677D95" w:rsidP="004F4301">
            <w:pPr>
              <w:widowControl w:val="0"/>
              <w:numPr>
                <w:ilvl w:val="0"/>
                <w:numId w:val="24"/>
              </w:numPr>
              <w:suppressAutoHyphens/>
              <w:autoSpaceDE w:val="0"/>
              <w:autoSpaceDN w:val="0"/>
              <w:ind w:right="23"/>
              <w:jc w:val="both"/>
            </w:pPr>
            <w:r w:rsidRPr="00677D95">
              <w:t>Источник финансирования</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ind w:right="23"/>
              <w:jc w:val="both"/>
            </w:pPr>
            <w:r w:rsidRPr="00677D95">
              <w:t>Собственные средства.</w:t>
            </w:r>
          </w:p>
        </w:tc>
      </w:tr>
      <w:tr w:rsidR="00677D95" w:rsidRPr="00677D95" w:rsidTr="00677D95">
        <w:trPr>
          <w:trHeight w:val="844"/>
        </w:trPr>
        <w:tc>
          <w:tcPr>
            <w:tcW w:w="3544" w:type="dxa"/>
            <w:tcBorders>
              <w:top w:val="single" w:sz="4" w:space="0" w:color="auto"/>
              <w:left w:val="single" w:sz="4" w:space="0" w:color="auto"/>
              <w:bottom w:val="single" w:sz="4" w:space="0" w:color="auto"/>
              <w:right w:val="single" w:sz="4" w:space="0" w:color="auto"/>
            </w:tcBorders>
            <w:vAlign w:val="center"/>
            <w:hideMark/>
          </w:tcPr>
          <w:p w:rsidR="00677D95" w:rsidRPr="00677D95" w:rsidRDefault="00677D95" w:rsidP="004F4301">
            <w:pPr>
              <w:widowControl w:val="0"/>
              <w:numPr>
                <w:ilvl w:val="0"/>
                <w:numId w:val="24"/>
              </w:numPr>
              <w:autoSpaceDE w:val="0"/>
              <w:autoSpaceDN w:val="0"/>
              <w:ind w:right="23"/>
              <w:jc w:val="both"/>
            </w:pPr>
            <w:r w:rsidRPr="00677D95">
              <w:t>Цели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jc w:val="both"/>
            </w:pPr>
            <w:r w:rsidRPr="00677D95">
              <w:rPr>
                <w:szCs w:val="20"/>
              </w:rPr>
              <w:t>Получение регистрационных удостоверений и комплектов Нормативной Документации к ним</w:t>
            </w:r>
            <w:r w:rsidRPr="00677D95">
              <w:rPr>
                <w:bCs/>
                <w:iCs/>
                <w:szCs w:val="20"/>
              </w:rPr>
              <w:t xml:space="preserve"> на Продукцию.</w:t>
            </w:r>
          </w:p>
        </w:tc>
      </w:tr>
      <w:tr w:rsidR="00677D95" w:rsidRPr="00677D95" w:rsidTr="00677D95">
        <w:trPr>
          <w:trHeight w:val="362"/>
        </w:trPr>
        <w:tc>
          <w:tcPr>
            <w:tcW w:w="3544" w:type="dxa"/>
            <w:tcBorders>
              <w:top w:val="single" w:sz="4" w:space="0" w:color="auto"/>
              <w:left w:val="single" w:sz="4" w:space="0" w:color="auto"/>
              <w:bottom w:val="single" w:sz="4" w:space="0" w:color="auto"/>
              <w:right w:val="single" w:sz="4" w:space="0" w:color="auto"/>
            </w:tcBorders>
            <w:hideMark/>
          </w:tcPr>
          <w:p w:rsidR="00677D95" w:rsidRPr="00677D95" w:rsidRDefault="00677D95" w:rsidP="004F4301">
            <w:pPr>
              <w:widowControl w:val="0"/>
              <w:numPr>
                <w:ilvl w:val="0"/>
                <w:numId w:val="24"/>
              </w:numPr>
              <w:autoSpaceDE w:val="0"/>
              <w:autoSpaceDN w:val="0"/>
              <w:ind w:right="23"/>
              <w:jc w:val="both"/>
            </w:pPr>
            <w:r w:rsidRPr="00677D95">
              <w:t>Требования к составу, срокам, порядку и форме представления результатов услуг</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jc w:val="both"/>
              <w:rPr>
                <w:i/>
              </w:rPr>
            </w:pPr>
            <w:r w:rsidRPr="00677D95">
              <w:rPr>
                <w:bCs/>
              </w:rPr>
              <w:t>Передать пакет документов в Уполномоченный орган Территории в целях регистрации Продукции.</w:t>
            </w:r>
          </w:p>
          <w:p w:rsidR="00677D95" w:rsidRPr="00677D95" w:rsidRDefault="00677D95" w:rsidP="00677D95">
            <w:pPr>
              <w:jc w:val="both"/>
              <w:rPr>
                <w:bCs/>
              </w:rPr>
            </w:pPr>
            <w:r w:rsidRPr="00677D95">
              <w:rPr>
                <w:bCs/>
              </w:rPr>
              <w:t>Координировать и оказывать содействие регистрационному процессу на Территории.</w:t>
            </w:r>
          </w:p>
          <w:p w:rsidR="00677D95" w:rsidRPr="00677D95" w:rsidRDefault="00677D95" w:rsidP="00677D95">
            <w:pPr>
              <w:jc w:val="both"/>
              <w:rPr>
                <w:i/>
              </w:rPr>
            </w:pPr>
            <w:r w:rsidRPr="00677D95">
              <w:rPr>
                <w:bCs/>
              </w:rPr>
              <w:t>Производить оплату всех необходимых платежей, налогов и сборов.</w:t>
            </w:r>
          </w:p>
          <w:p w:rsidR="00677D95" w:rsidRPr="00677D95" w:rsidRDefault="00677D95" w:rsidP="00677D95">
            <w:pPr>
              <w:jc w:val="both"/>
            </w:pPr>
            <w:r w:rsidRPr="00677D95">
              <w:t>Осуществить регистрацию Продукции на Территории в соответствии со сроками, установленными для Уполномоченных органов Территории.</w:t>
            </w:r>
          </w:p>
          <w:p w:rsidR="00677D95" w:rsidRPr="00677D95" w:rsidRDefault="00677D95" w:rsidP="00677D95">
            <w:pPr>
              <w:jc w:val="both"/>
            </w:pPr>
            <w:r w:rsidRPr="00677D95">
              <w:t>Заказчику предоставляется оригинал регистрационного удостоверения на Продукцию и комплект документов к нему, оформленные на имя Заказчика.</w:t>
            </w:r>
          </w:p>
        </w:tc>
      </w:tr>
      <w:tr w:rsidR="00677D95" w:rsidRPr="00677D95" w:rsidTr="00677D95">
        <w:trPr>
          <w:trHeight w:val="362"/>
        </w:trPr>
        <w:tc>
          <w:tcPr>
            <w:tcW w:w="3544" w:type="dxa"/>
            <w:tcBorders>
              <w:top w:val="single" w:sz="4" w:space="0" w:color="auto"/>
              <w:left w:val="single" w:sz="4" w:space="0" w:color="auto"/>
              <w:bottom w:val="single" w:sz="4" w:space="0" w:color="auto"/>
              <w:right w:val="single" w:sz="4" w:space="0" w:color="auto"/>
            </w:tcBorders>
            <w:hideMark/>
          </w:tcPr>
          <w:p w:rsidR="00677D95" w:rsidRPr="00677D95" w:rsidRDefault="00677D95" w:rsidP="004F4301">
            <w:pPr>
              <w:widowControl w:val="0"/>
              <w:numPr>
                <w:ilvl w:val="0"/>
                <w:numId w:val="24"/>
              </w:numPr>
              <w:autoSpaceDE w:val="0"/>
              <w:autoSpaceDN w:val="0"/>
              <w:ind w:right="23"/>
              <w:jc w:val="both"/>
            </w:pPr>
            <w:r w:rsidRPr="00677D95">
              <w:t>Требования к квалификации</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jc w:val="both"/>
            </w:pPr>
            <w:r w:rsidRPr="00677D95">
              <w:t>Знания требований Территории в сфере регистрации лекарственных средств.</w:t>
            </w:r>
          </w:p>
          <w:p w:rsidR="00677D95" w:rsidRPr="00677D95" w:rsidRDefault="00677D95" w:rsidP="00677D95">
            <w:pPr>
              <w:jc w:val="both"/>
            </w:pPr>
            <w:r w:rsidRPr="00677D95">
              <w:t>Наличие опыта успешной работы по организации регистрационного процесса и получения регистрационных свидетельств на Территории.</w:t>
            </w:r>
          </w:p>
        </w:tc>
      </w:tr>
      <w:tr w:rsidR="00677D95" w:rsidRPr="00677D95" w:rsidTr="00677D95">
        <w:trPr>
          <w:trHeight w:val="1715"/>
        </w:trPr>
        <w:tc>
          <w:tcPr>
            <w:tcW w:w="3544" w:type="dxa"/>
            <w:tcBorders>
              <w:top w:val="single" w:sz="4" w:space="0" w:color="auto"/>
              <w:left w:val="single" w:sz="4" w:space="0" w:color="auto"/>
              <w:bottom w:val="single" w:sz="4" w:space="0" w:color="auto"/>
              <w:right w:val="single" w:sz="4" w:space="0" w:color="auto"/>
            </w:tcBorders>
            <w:hideMark/>
          </w:tcPr>
          <w:p w:rsidR="00677D95" w:rsidRPr="00677D95" w:rsidRDefault="00677D95" w:rsidP="004F4301">
            <w:pPr>
              <w:widowControl w:val="0"/>
              <w:numPr>
                <w:ilvl w:val="0"/>
                <w:numId w:val="24"/>
              </w:numPr>
              <w:autoSpaceDE w:val="0"/>
              <w:autoSpaceDN w:val="0"/>
              <w:ind w:right="23"/>
              <w:jc w:val="both"/>
            </w:pPr>
            <w:r w:rsidRPr="00677D95">
              <w:t>Наименование и местонахождение организации заказчика, фамилия, инициалы и номер телефона (факса) ответственного его представителя.</w:t>
            </w:r>
          </w:p>
        </w:tc>
        <w:tc>
          <w:tcPr>
            <w:tcW w:w="6521" w:type="dxa"/>
            <w:gridSpan w:val="3"/>
            <w:tcBorders>
              <w:top w:val="single" w:sz="4" w:space="0" w:color="auto"/>
              <w:left w:val="single" w:sz="4" w:space="0" w:color="auto"/>
              <w:bottom w:val="single" w:sz="4" w:space="0" w:color="auto"/>
              <w:right w:val="single" w:sz="4" w:space="0" w:color="auto"/>
            </w:tcBorders>
            <w:hideMark/>
          </w:tcPr>
          <w:p w:rsidR="00677D95" w:rsidRPr="00677D95" w:rsidRDefault="00677D95" w:rsidP="00677D95">
            <w:pPr>
              <w:ind w:left="34"/>
              <w:jc w:val="both"/>
            </w:pPr>
            <w:r w:rsidRPr="00677D95">
              <w:t>ФГУП «Московский эндокринный завод»</w:t>
            </w:r>
          </w:p>
          <w:p w:rsidR="00677D95" w:rsidRPr="00677D95" w:rsidRDefault="00677D95" w:rsidP="00677D95">
            <w:pPr>
              <w:ind w:left="34"/>
              <w:jc w:val="both"/>
            </w:pPr>
            <w:r w:rsidRPr="00677D95">
              <w:t xml:space="preserve">г. Москва, ул. </w:t>
            </w:r>
            <w:proofErr w:type="spellStart"/>
            <w:r w:rsidRPr="00677D95">
              <w:t>Новохохловская</w:t>
            </w:r>
            <w:proofErr w:type="spellEnd"/>
            <w:r w:rsidRPr="00677D95">
              <w:t>, д.25</w:t>
            </w:r>
          </w:p>
          <w:p w:rsidR="00677D95" w:rsidRPr="00677D95" w:rsidRDefault="00677D95" w:rsidP="00677D95">
            <w:pPr>
              <w:ind w:left="34"/>
              <w:jc w:val="both"/>
            </w:pPr>
            <w:r w:rsidRPr="00677D95">
              <w:t>тел/факс: +7 (495) 678-40-45</w:t>
            </w:r>
          </w:p>
        </w:tc>
      </w:tr>
      <w:tr w:rsidR="00677D95" w:rsidRPr="00677D95" w:rsidTr="00677D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189" w:type="dxa"/>
          <w:trHeight w:val="853"/>
          <w:jc w:val="center"/>
        </w:trPr>
        <w:tc>
          <w:tcPr>
            <w:tcW w:w="6426" w:type="dxa"/>
            <w:gridSpan w:val="2"/>
          </w:tcPr>
          <w:p w:rsidR="00677D95" w:rsidRPr="00677D95" w:rsidRDefault="00677D95" w:rsidP="00677D95">
            <w:pPr>
              <w:tabs>
                <w:tab w:val="left" w:pos="0"/>
              </w:tabs>
              <w:ind w:right="76"/>
            </w:pPr>
            <w:r w:rsidRPr="00677D95">
              <w:rPr>
                <w:b/>
              </w:rPr>
              <w:t>Заказчик</w:t>
            </w:r>
          </w:p>
          <w:p w:rsidR="00677D95" w:rsidRPr="00677D95" w:rsidRDefault="00677D95" w:rsidP="00677D95">
            <w:pPr>
              <w:tabs>
                <w:tab w:val="left" w:pos="0"/>
              </w:tabs>
              <w:ind w:right="76"/>
            </w:pPr>
            <w:r w:rsidRPr="00677D95">
              <w:t>Директор</w:t>
            </w:r>
          </w:p>
          <w:p w:rsidR="00677D95" w:rsidRPr="00677D95" w:rsidRDefault="00677D95" w:rsidP="00677D95">
            <w:pPr>
              <w:tabs>
                <w:tab w:val="left" w:pos="0"/>
              </w:tabs>
              <w:ind w:right="76"/>
            </w:pPr>
            <w:r w:rsidRPr="00677D95">
              <w:t>ФГУП «Московский эндокринный завод»</w:t>
            </w:r>
          </w:p>
          <w:p w:rsidR="00677D95" w:rsidRPr="00677D95" w:rsidRDefault="00677D95" w:rsidP="00677D95">
            <w:pPr>
              <w:ind w:right="71"/>
            </w:pPr>
            <w:r w:rsidRPr="00677D95">
              <w:t>________________ М.Ю. Фонарёв</w:t>
            </w:r>
          </w:p>
          <w:p w:rsidR="00677D95" w:rsidRPr="00677D95" w:rsidRDefault="00677D95" w:rsidP="00677D95">
            <w:pPr>
              <w:ind w:right="71"/>
            </w:pPr>
          </w:p>
          <w:p w:rsidR="00677D95" w:rsidRPr="00677D95" w:rsidRDefault="00677D95" w:rsidP="00677D95">
            <w:pPr>
              <w:ind w:right="71"/>
              <w:rPr>
                <w:b/>
              </w:rPr>
            </w:pPr>
            <w:r w:rsidRPr="00677D95">
              <w:t>М.П.</w:t>
            </w:r>
          </w:p>
        </w:tc>
        <w:tc>
          <w:tcPr>
            <w:tcW w:w="2450" w:type="dxa"/>
          </w:tcPr>
          <w:p w:rsidR="00677D95" w:rsidRPr="00677D95" w:rsidRDefault="00677D95" w:rsidP="00677D95">
            <w:pPr>
              <w:ind w:right="71"/>
              <w:rPr>
                <w:b/>
              </w:rPr>
            </w:pPr>
            <w:r w:rsidRPr="00677D95">
              <w:rPr>
                <w:b/>
              </w:rPr>
              <w:t>Исполнитель</w:t>
            </w:r>
          </w:p>
          <w:p w:rsidR="00677D95" w:rsidRPr="00677D95" w:rsidRDefault="00677D95" w:rsidP="00677D95">
            <w:pPr>
              <w:ind w:right="71"/>
            </w:pPr>
          </w:p>
          <w:p w:rsidR="00677D95" w:rsidRPr="00677D95" w:rsidRDefault="00677D95" w:rsidP="00677D95">
            <w:pPr>
              <w:ind w:right="71"/>
            </w:pPr>
          </w:p>
          <w:p w:rsidR="00677D95" w:rsidRPr="00677D95" w:rsidRDefault="00677D95" w:rsidP="00677D95">
            <w:pPr>
              <w:ind w:right="71"/>
            </w:pPr>
            <w:r w:rsidRPr="00677D95">
              <w:t xml:space="preserve">________________ </w:t>
            </w:r>
          </w:p>
          <w:p w:rsidR="00677D95" w:rsidRPr="00677D95" w:rsidRDefault="00677D95" w:rsidP="00677D95">
            <w:pPr>
              <w:ind w:right="71"/>
            </w:pPr>
          </w:p>
          <w:p w:rsidR="00677D95" w:rsidRPr="00677D95" w:rsidRDefault="00677D95" w:rsidP="00677D95">
            <w:pPr>
              <w:ind w:right="71"/>
              <w:rPr>
                <w:b/>
              </w:rPr>
            </w:pPr>
            <w:r w:rsidRPr="00677D95">
              <w:t>М.П.</w:t>
            </w:r>
          </w:p>
        </w:tc>
      </w:tr>
    </w:tbl>
    <w:p w:rsidR="00677D95" w:rsidRPr="00677D95" w:rsidRDefault="00677D95" w:rsidP="00677D95">
      <w:pPr>
        <w:tabs>
          <w:tab w:val="num" w:pos="-180"/>
        </w:tabs>
      </w:pPr>
    </w:p>
    <w:p w:rsidR="00677D95" w:rsidRPr="00677D95" w:rsidRDefault="00677D95" w:rsidP="00677D95">
      <w:pPr>
        <w:tabs>
          <w:tab w:val="num" w:pos="-180"/>
        </w:tabs>
        <w:jc w:val="right"/>
      </w:pPr>
      <w:r w:rsidRPr="00677D95">
        <w:lastRenderedPageBreak/>
        <w:t>Приложение № 3</w:t>
      </w:r>
    </w:p>
    <w:p w:rsidR="00677D95" w:rsidRPr="00677D95" w:rsidRDefault="00677D95" w:rsidP="00677D95">
      <w:pPr>
        <w:ind w:firstLine="567"/>
        <w:jc w:val="right"/>
      </w:pPr>
      <w:r w:rsidRPr="00677D95">
        <w:t>к Договору № _________________</w:t>
      </w:r>
    </w:p>
    <w:p w:rsidR="00677D95" w:rsidRPr="00677D95" w:rsidRDefault="00677D95" w:rsidP="00677D95">
      <w:pPr>
        <w:ind w:firstLine="567"/>
        <w:jc w:val="right"/>
      </w:pPr>
      <w:r w:rsidRPr="00677D95">
        <w:t>от «___» ____________ 201</w:t>
      </w:r>
      <w:r w:rsidRPr="00677D95">
        <w:rPr>
          <w:lang w:val="en-US"/>
        </w:rPr>
        <w:t>__</w:t>
      </w:r>
      <w:r w:rsidRPr="00677D95">
        <w:t xml:space="preserve"> г.</w:t>
      </w:r>
    </w:p>
    <w:p w:rsidR="00677D95" w:rsidRPr="00677D95" w:rsidRDefault="00677D95" w:rsidP="00677D95">
      <w:pPr>
        <w:jc w:val="center"/>
        <w:rPr>
          <w:b/>
          <w:bCs/>
        </w:rPr>
      </w:pPr>
    </w:p>
    <w:p w:rsidR="00677D95" w:rsidRPr="00677D95" w:rsidRDefault="00677D95" w:rsidP="00677D95">
      <w:pPr>
        <w:jc w:val="center"/>
        <w:rPr>
          <w:b/>
          <w:bCs/>
        </w:rPr>
      </w:pPr>
      <w:r w:rsidRPr="00677D95">
        <w:rPr>
          <w:b/>
          <w:bCs/>
        </w:rPr>
        <w:t>АНТИКОРРУПЦИОННАЯ ОГОВОРКА</w:t>
      </w:r>
    </w:p>
    <w:p w:rsidR="00677D95" w:rsidRPr="00677D95" w:rsidRDefault="00677D95" w:rsidP="00677D95">
      <w:pPr>
        <w:jc w:val="both"/>
        <w:rPr>
          <w:lang w:eastAsia="en-US"/>
        </w:rPr>
      </w:pPr>
    </w:p>
    <w:p w:rsidR="00677D95" w:rsidRPr="00677D95" w:rsidRDefault="00677D95" w:rsidP="00677D95">
      <w:pPr>
        <w:spacing w:line="235" w:lineRule="auto"/>
        <w:ind w:firstLine="426"/>
        <w:jc w:val="both"/>
        <w:rPr>
          <w:b/>
          <w:lang w:eastAsia="en-US"/>
        </w:rPr>
      </w:pPr>
      <w:r w:rsidRPr="00677D95">
        <w:rPr>
          <w:b/>
          <w:lang w:eastAsia="en-US"/>
        </w:rPr>
        <w:t>Статья 1</w:t>
      </w:r>
    </w:p>
    <w:p w:rsidR="00677D95" w:rsidRPr="00677D95" w:rsidRDefault="00677D95" w:rsidP="00677D95">
      <w:pPr>
        <w:autoSpaceDE w:val="0"/>
        <w:autoSpaceDN w:val="0"/>
        <w:adjustRightInd w:val="0"/>
        <w:spacing w:line="235" w:lineRule="auto"/>
        <w:ind w:firstLine="426"/>
        <w:jc w:val="both"/>
        <w:rPr>
          <w:lang w:eastAsia="en-US"/>
        </w:rPr>
      </w:pPr>
      <w:r w:rsidRPr="00677D95">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677D95" w:rsidRPr="00677D95" w:rsidRDefault="00677D95" w:rsidP="00677D95">
      <w:pPr>
        <w:autoSpaceDE w:val="0"/>
        <w:autoSpaceDN w:val="0"/>
        <w:adjustRightInd w:val="0"/>
        <w:spacing w:line="235" w:lineRule="auto"/>
        <w:ind w:firstLine="426"/>
        <w:jc w:val="both"/>
        <w:rPr>
          <w:lang w:eastAsia="en-US"/>
        </w:rPr>
      </w:pPr>
      <w:r w:rsidRPr="00677D95">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77D95" w:rsidRPr="00677D95" w:rsidRDefault="00677D95" w:rsidP="00677D95">
      <w:pPr>
        <w:spacing w:line="235" w:lineRule="auto"/>
        <w:ind w:firstLine="426"/>
        <w:jc w:val="both"/>
        <w:rPr>
          <w:lang w:eastAsia="en-US"/>
        </w:rPr>
      </w:pPr>
      <w:r w:rsidRPr="00677D95">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77D95" w:rsidRPr="00677D95" w:rsidRDefault="00677D95" w:rsidP="00677D95">
      <w:pPr>
        <w:spacing w:line="235" w:lineRule="auto"/>
        <w:ind w:firstLine="426"/>
        <w:jc w:val="both"/>
        <w:rPr>
          <w:lang w:eastAsia="en-US"/>
        </w:rPr>
      </w:pPr>
      <w:r w:rsidRPr="00677D95">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77D95" w:rsidRPr="00677D95" w:rsidRDefault="00677D95" w:rsidP="00677D95">
      <w:pPr>
        <w:spacing w:line="235" w:lineRule="auto"/>
        <w:ind w:firstLine="426"/>
        <w:jc w:val="both"/>
        <w:rPr>
          <w:lang w:eastAsia="en-US"/>
        </w:rPr>
      </w:pPr>
      <w:r w:rsidRPr="00677D95">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77D95" w:rsidRPr="00677D95" w:rsidRDefault="00677D95" w:rsidP="00677D95">
      <w:pPr>
        <w:spacing w:line="235" w:lineRule="auto"/>
        <w:ind w:firstLine="426"/>
        <w:jc w:val="both"/>
        <w:rPr>
          <w:lang w:eastAsia="en-US"/>
        </w:rPr>
      </w:pPr>
      <w:r w:rsidRPr="00677D95">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77D95" w:rsidRPr="00677D95" w:rsidRDefault="00677D95" w:rsidP="00677D95">
      <w:pPr>
        <w:spacing w:line="235" w:lineRule="auto"/>
        <w:ind w:firstLine="426"/>
        <w:jc w:val="both"/>
        <w:rPr>
          <w:lang w:eastAsia="en-US"/>
        </w:rPr>
      </w:pPr>
      <w:r w:rsidRPr="00677D95">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677D95">
        <w:rPr>
          <w:lang w:eastAsia="en-US"/>
        </w:rPr>
        <w:t>аффилированных</w:t>
      </w:r>
      <w:proofErr w:type="spellEnd"/>
      <w:r w:rsidRPr="00677D9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77D95" w:rsidRPr="00677D95" w:rsidRDefault="00677D95" w:rsidP="00677D95">
      <w:pPr>
        <w:spacing w:line="235" w:lineRule="auto"/>
        <w:ind w:firstLine="426"/>
        <w:jc w:val="both"/>
        <w:rPr>
          <w:lang w:eastAsia="en-US"/>
        </w:rPr>
      </w:pPr>
      <w:r w:rsidRPr="00677D95">
        <w:rPr>
          <w:lang w:eastAsia="en-US"/>
        </w:rPr>
        <w:t xml:space="preserve">1.2. Под "разумными мерами" для предотвращения совершения коррупционных действий со стороны их </w:t>
      </w:r>
      <w:proofErr w:type="spellStart"/>
      <w:r w:rsidRPr="00677D95">
        <w:rPr>
          <w:lang w:eastAsia="en-US"/>
        </w:rPr>
        <w:t>аффилированных</w:t>
      </w:r>
      <w:proofErr w:type="spellEnd"/>
      <w:r w:rsidRPr="00677D95">
        <w:rPr>
          <w:lang w:eastAsia="en-US"/>
        </w:rPr>
        <w:t xml:space="preserve"> лиц или посредников, помимо прочего,  Стороны понимают:</w:t>
      </w:r>
    </w:p>
    <w:p w:rsidR="00677D95" w:rsidRPr="00677D95" w:rsidRDefault="00677D95" w:rsidP="00677D95">
      <w:pPr>
        <w:spacing w:line="235" w:lineRule="auto"/>
        <w:ind w:firstLine="426"/>
        <w:jc w:val="both"/>
        <w:rPr>
          <w:lang w:eastAsia="en-US"/>
        </w:rPr>
      </w:pPr>
      <w:r w:rsidRPr="00677D95">
        <w:rPr>
          <w:lang w:eastAsia="en-US"/>
        </w:rPr>
        <w:t xml:space="preserve">1.2.1. проведение инструктажа </w:t>
      </w:r>
      <w:proofErr w:type="spellStart"/>
      <w:r w:rsidRPr="00677D95">
        <w:rPr>
          <w:lang w:eastAsia="en-US"/>
        </w:rPr>
        <w:t>аффилированных</w:t>
      </w:r>
      <w:proofErr w:type="spellEnd"/>
      <w:r w:rsidRPr="00677D95">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77D95" w:rsidRPr="00677D95" w:rsidRDefault="00677D95" w:rsidP="00677D95">
      <w:pPr>
        <w:spacing w:line="235" w:lineRule="auto"/>
        <w:ind w:firstLine="426"/>
        <w:jc w:val="both"/>
        <w:rPr>
          <w:lang w:eastAsia="en-US"/>
        </w:rPr>
      </w:pPr>
      <w:r w:rsidRPr="00677D95">
        <w:rPr>
          <w:lang w:eastAsia="en-US"/>
        </w:rPr>
        <w:t xml:space="preserve">1.2.2. включение в договоры с </w:t>
      </w:r>
      <w:proofErr w:type="spellStart"/>
      <w:r w:rsidRPr="00677D95">
        <w:rPr>
          <w:lang w:eastAsia="en-US"/>
        </w:rPr>
        <w:t>аффилированными</w:t>
      </w:r>
      <w:proofErr w:type="spellEnd"/>
      <w:r w:rsidRPr="00677D95">
        <w:rPr>
          <w:lang w:eastAsia="en-US"/>
        </w:rPr>
        <w:t xml:space="preserve"> лицами или посредниками </w:t>
      </w:r>
      <w:proofErr w:type="spellStart"/>
      <w:r w:rsidRPr="00677D95">
        <w:rPr>
          <w:lang w:eastAsia="en-US"/>
        </w:rPr>
        <w:t>антикоррупционной</w:t>
      </w:r>
      <w:proofErr w:type="spellEnd"/>
      <w:r w:rsidRPr="00677D95">
        <w:rPr>
          <w:lang w:eastAsia="en-US"/>
        </w:rPr>
        <w:t xml:space="preserve"> оговорки;</w:t>
      </w:r>
    </w:p>
    <w:p w:rsidR="00677D95" w:rsidRPr="00677D95" w:rsidRDefault="00677D95" w:rsidP="00677D95">
      <w:pPr>
        <w:spacing w:line="235" w:lineRule="auto"/>
        <w:ind w:firstLine="426"/>
        <w:jc w:val="both"/>
        <w:rPr>
          <w:lang w:eastAsia="en-US"/>
        </w:rPr>
      </w:pPr>
      <w:r w:rsidRPr="00677D95">
        <w:rPr>
          <w:lang w:eastAsia="en-US"/>
        </w:rPr>
        <w:t xml:space="preserve">1.2.3. неиспользование </w:t>
      </w:r>
      <w:proofErr w:type="spellStart"/>
      <w:r w:rsidRPr="00677D95">
        <w:rPr>
          <w:lang w:eastAsia="en-US"/>
        </w:rPr>
        <w:t>аффилированных</w:t>
      </w:r>
      <w:proofErr w:type="spellEnd"/>
      <w:r w:rsidRPr="00677D95">
        <w:rPr>
          <w:lang w:eastAsia="en-US"/>
        </w:rPr>
        <w:t xml:space="preserve"> лиц или посредников в качестве канала </w:t>
      </w:r>
      <w:proofErr w:type="spellStart"/>
      <w:r w:rsidRPr="00677D95">
        <w:rPr>
          <w:lang w:eastAsia="en-US"/>
        </w:rPr>
        <w:t>аффилированных</w:t>
      </w:r>
      <w:proofErr w:type="spellEnd"/>
      <w:r w:rsidRPr="00677D95">
        <w:rPr>
          <w:lang w:eastAsia="en-US"/>
        </w:rPr>
        <w:t xml:space="preserve"> лиц или любых посредников для совершения коррупционных действий;</w:t>
      </w:r>
    </w:p>
    <w:p w:rsidR="00677D95" w:rsidRPr="00677D95" w:rsidRDefault="00677D95" w:rsidP="00677D95">
      <w:pPr>
        <w:spacing w:line="235" w:lineRule="auto"/>
        <w:ind w:firstLine="426"/>
        <w:jc w:val="both"/>
        <w:rPr>
          <w:lang w:eastAsia="en-US"/>
        </w:rPr>
      </w:pPr>
      <w:r w:rsidRPr="00677D95">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77D95" w:rsidRPr="00677D95" w:rsidRDefault="00677D95" w:rsidP="00677D95">
      <w:pPr>
        <w:spacing w:line="235" w:lineRule="auto"/>
        <w:ind w:firstLine="426"/>
        <w:jc w:val="both"/>
        <w:rPr>
          <w:lang w:eastAsia="en-US"/>
        </w:rPr>
      </w:pPr>
      <w:r w:rsidRPr="00677D95">
        <w:rPr>
          <w:lang w:eastAsia="en-US"/>
        </w:rPr>
        <w:t xml:space="preserve">1.2.5. осуществление выплат </w:t>
      </w:r>
      <w:proofErr w:type="spellStart"/>
      <w:r w:rsidRPr="00677D95">
        <w:rPr>
          <w:lang w:eastAsia="en-US"/>
        </w:rPr>
        <w:t>аффилированным</w:t>
      </w:r>
      <w:proofErr w:type="spellEnd"/>
      <w:r w:rsidRPr="00677D9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77D95" w:rsidRPr="00677D95" w:rsidRDefault="00677D95" w:rsidP="00677D95">
      <w:pPr>
        <w:spacing w:line="235" w:lineRule="auto"/>
        <w:ind w:firstLine="426"/>
        <w:jc w:val="both"/>
        <w:rPr>
          <w:b/>
          <w:lang w:eastAsia="en-US"/>
        </w:rPr>
      </w:pPr>
    </w:p>
    <w:p w:rsidR="00677D95" w:rsidRPr="00677D95" w:rsidRDefault="00677D95" w:rsidP="00677D95">
      <w:pPr>
        <w:spacing w:line="235" w:lineRule="auto"/>
        <w:ind w:firstLine="426"/>
        <w:jc w:val="both"/>
        <w:rPr>
          <w:b/>
          <w:lang w:eastAsia="en-US"/>
        </w:rPr>
      </w:pPr>
      <w:r w:rsidRPr="00677D95">
        <w:rPr>
          <w:b/>
          <w:lang w:eastAsia="en-US"/>
        </w:rPr>
        <w:t>Статья 2</w:t>
      </w:r>
    </w:p>
    <w:p w:rsidR="00677D95" w:rsidRPr="00677D95" w:rsidRDefault="00677D95" w:rsidP="00677D95">
      <w:pPr>
        <w:spacing w:line="235" w:lineRule="auto"/>
        <w:ind w:firstLine="426"/>
        <w:jc w:val="both"/>
        <w:rPr>
          <w:lang w:eastAsia="en-US"/>
        </w:rPr>
      </w:pPr>
      <w:r w:rsidRPr="00677D9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77D95" w:rsidRPr="00677D95" w:rsidRDefault="00677D95" w:rsidP="00677D95">
      <w:pPr>
        <w:spacing w:line="235" w:lineRule="auto"/>
        <w:ind w:firstLine="426"/>
        <w:jc w:val="both"/>
        <w:rPr>
          <w:lang w:eastAsia="en-US"/>
        </w:rPr>
      </w:pPr>
      <w:r w:rsidRPr="00677D95">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77D95">
        <w:rPr>
          <w:lang w:eastAsia="en-US"/>
        </w:rPr>
        <w:lastRenderedPageBreak/>
        <w:t>произойдет.</w:t>
      </w:r>
      <w:r w:rsidRPr="00677D95">
        <w:rPr>
          <w:b/>
          <w:bCs/>
          <w:lang w:eastAsia="en-US"/>
        </w:rPr>
        <w:t xml:space="preserve"> </w:t>
      </w:r>
      <w:r w:rsidRPr="00677D95">
        <w:rPr>
          <w:bCs/>
          <w:lang w:eastAsia="en-US"/>
        </w:rPr>
        <w:t xml:space="preserve">Это подтверждение должно быть направлено в течение десяти рабочих дней </w:t>
      </w:r>
      <w:proofErr w:type="gramStart"/>
      <w:r w:rsidRPr="00677D95">
        <w:rPr>
          <w:bCs/>
          <w:lang w:eastAsia="en-US"/>
        </w:rPr>
        <w:t>с даты направления</w:t>
      </w:r>
      <w:proofErr w:type="gramEnd"/>
      <w:r w:rsidRPr="00677D95">
        <w:rPr>
          <w:bCs/>
          <w:lang w:eastAsia="en-US"/>
        </w:rPr>
        <w:t xml:space="preserve"> письменного уведомления;</w:t>
      </w:r>
    </w:p>
    <w:p w:rsidR="00677D95" w:rsidRPr="00677D95" w:rsidRDefault="00677D95" w:rsidP="00677D95">
      <w:pPr>
        <w:spacing w:line="235" w:lineRule="auto"/>
        <w:ind w:firstLine="426"/>
        <w:jc w:val="both"/>
        <w:rPr>
          <w:lang w:eastAsia="en-US"/>
        </w:rPr>
      </w:pPr>
      <w:r w:rsidRPr="00677D95">
        <w:rPr>
          <w:bCs/>
          <w:lang w:eastAsia="en-US"/>
        </w:rPr>
        <w:t xml:space="preserve">2.1.2. </w:t>
      </w:r>
      <w:r w:rsidRPr="00677D95">
        <w:rPr>
          <w:lang w:eastAsia="en-US"/>
        </w:rPr>
        <w:t>обеспечить конфиденциальность указанной информации вплоть до полного выяснения обстоятель</w:t>
      </w:r>
      <w:proofErr w:type="gramStart"/>
      <w:r w:rsidRPr="00677D95">
        <w:rPr>
          <w:lang w:eastAsia="en-US"/>
        </w:rPr>
        <w:t>ств Ст</w:t>
      </w:r>
      <w:proofErr w:type="gramEnd"/>
      <w:r w:rsidRPr="00677D95">
        <w:rPr>
          <w:lang w:eastAsia="en-US"/>
        </w:rPr>
        <w:t>оронами;</w:t>
      </w:r>
    </w:p>
    <w:p w:rsidR="00677D95" w:rsidRPr="00677D95" w:rsidRDefault="00677D95" w:rsidP="00677D95">
      <w:pPr>
        <w:spacing w:line="235" w:lineRule="auto"/>
        <w:ind w:firstLine="426"/>
        <w:jc w:val="both"/>
        <w:rPr>
          <w:lang w:eastAsia="en-US"/>
        </w:rPr>
      </w:pPr>
      <w:r w:rsidRPr="00677D95">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77D95" w:rsidRPr="00677D95" w:rsidRDefault="00677D95" w:rsidP="00677D95">
      <w:pPr>
        <w:spacing w:line="235" w:lineRule="auto"/>
        <w:ind w:firstLine="426"/>
        <w:jc w:val="both"/>
        <w:rPr>
          <w:lang w:eastAsia="en-US"/>
        </w:rPr>
      </w:pPr>
      <w:r w:rsidRPr="00677D95">
        <w:rPr>
          <w:lang w:eastAsia="en-US"/>
        </w:rPr>
        <w:t>2.1.4. оказать полное содействие при сборе доказатель</w:t>
      </w:r>
      <w:proofErr w:type="gramStart"/>
      <w:r w:rsidRPr="00677D95">
        <w:rPr>
          <w:lang w:eastAsia="en-US"/>
        </w:rPr>
        <w:t>ств пр</w:t>
      </w:r>
      <w:proofErr w:type="gramEnd"/>
      <w:r w:rsidRPr="00677D95">
        <w:rPr>
          <w:lang w:eastAsia="en-US"/>
        </w:rPr>
        <w:t>и проведении аудита</w:t>
      </w:r>
      <w:r w:rsidRPr="00677D95">
        <w:rPr>
          <w:bCs/>
          <w:lang w:eastAsia="en-US"/>
        </w:rPr>
        <w:t>.</w:t>
      </w:r>
    </w:p>
    <w:p w:rsidR="00677D95" w:rsidRPr="00677D95" w:rsidRDefault="00677D95" w:rsidP="00677D95">
      <w:pPr>
        <w:spacing w:line="235" w:lineRule="auto"/>
        <w:ind w:firstLine="426"/>
        <w:jc w:val="both"/>
        <w:rPr>
          <w:lang w:eastAsia="en-US"/>
        </w:rPr>
      </w:pPr>
    </w:p>
    <w:p w:rsidR="00677D95" w:rsidRPr="00677D95" w:rsidRDefault="00677D95" w:rsidP="00677D95">
      <w:pPr>
        <w:spacing w:line="235" w:lineRule="auto"/>
        <w:ind w:firstLine="426"/>
        <w:jc w:val="both"/>
        <w:rPr>
          <w:lang w:eastAsia="en-US"/>
        </w:rPr>
      </w:pPr>
      <w:r w:rsidRPr="00677D95">
        <w:rPr>
          <w:lang w:eastAsia="en-US"/>
        </w:rPr>
        <w:t xml:space="preserve">2.2. </w:t>
      </w:r>
      <w:proofErr w:type="gramStart"/>
      <w:r w:rsidRPr="00677D9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77D95">
        <w:rPr>
          <w:lang w:eastAsia="en-US"/>
        </w:rPr>
        <w:t>аффилированными</w:t>
      </w:r>
      <w:proofErr w:type="spellEnd"/>
      <w:r w:rsidRPr="00677D9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77D95">
        <w:rPr>
          <w:lang w:eastAsia="en-US"/>
        </w:rPr>
        <w:t xml:space="preserve"> доходов, полученных преступным путем.</w:t>
      </w:r>
    </w:p>
    <w:p w:rsidR="00677D95" w:rsidRPr="00677D95" w:rsidRDefault="00677D95" w:rsidP="00677D95">
      <w:pPr>
        <w:spacing w:line="235" w:lineRule="auto"/>
        <w:ind w:firstLine="426"/>
        <w:jc w:val="both"/>
        <w:rPr>
          <w:b/>
          <w:bCs/>
          <w:lang w:eastAsia="en-US"/>
        </w:rPr>
      </w:pPr>
    </w:p>
    <w:p w:rsidR="00677D95" w:rsidRPr="00677D95" w:rsidRDefault="00677D95" w:rsidP="00677D95">
      <w:pPr>
        <w:spacing w:line="235" w:lineRule="auto"/>
        <w:ind w:firstLine="426"/>
        <w:jc w:val="both"/>
        <w:rPr>
          <w:b/>
          <w:lang w:eastAsia="en-US"/>
        </w:rPr>
      </w:pPr>
      <w:r w:rsidRPr="00677D95">
        <w:rPr>
          <w:b/>
          <w:lang w:eastAsia="en-US"/>
        </w:rPr>
        <w:t>Статья 3</w:t>
      </w:r>
    </w:p>
    <w:p w:rsidR="00677D95" w:rsidRPr="00677D95" w:rsidRDefault="00677D95" w:rsidP="00677D95">
      <w:pPr>
        <w:spacing w:line="235" w:lineRule="auto"/>
        <w:ind w:firstLine="426"/>
        <w:jc w:val="both"/>
      </w:pPr>
      <w:r w:rsidRPr="00677D95">
        <w:t xml:space="preserve">3.1. </w:t>
      </w:r>
      <w:proofErr w:type="gramStart"/>
      <w:r w:rsidRPr="00677D9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77D95">
        <w:t xml:space="preserve"> Сторона, по чьей инициативе </w:t>
      </w:r>
      <w:proofErr w:type="gramStart"/>
      <w:r w:rsidRPr="00677D95">
        <w:t>был</w:t>
      </w:r>
      <w:proofErr w:type="gramEnd"/>
      <w:r w:rsidRPr="00677D9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77D95" w:rsidRPr="00677D95" w:rsidRDefault="00677D95" w:rsidP="00677D95">
      <w:pPr>
        <w:jc w:val="both"/>
      </w:pPr>
    </w:p>
    <w:p w:rsidR="00677D95" w:rsidRPr="00677D95" w:rsidRDefault="00677D95" w:rsidP="00677D95">
      <w:pPr>
        <w:jc w:val="both"/>
      </w:pPr>
    </w:p>
    <w:tbl>
      <w:tblPr>
        <w:tblpPr w:leftFromText="180" w:rightFromText="180" w:vertAnchor="text" w:horzAnchor="margin" w:tblpY="57"/>
        <w:tblW w:w="9606" w:type="dxa"/>
        <w:tblLook w:val="0000"/>
      </w:tblPr>
      <w:tblGrid>
        <w:gridCol w:w="5353"/>
        <w:gridCol w:w="4253"/>
      </w:tblGrid>
      <w:tr w:rsidR="00677D95" w:rsidRPr="00677D95" w:rsidTr="00677D95">
        <w:trPr>
          <w:trHeight w:val="2269"/>
        </w:trPr>
        <w:tc>
          <w:tcPr>
            <w:tcW w:w="5353" w:type="dxa"/>
          </w:tcPr>
          <w:p w:rsidR="00677D95" w:rsidRPr="00677D95" w:rsidRDefault="00677D95" w:rsidP="004F4301">
            <w:pPr>
              <w:keepNext/>
              <w:ind w:right="71"/>
              <w:jc w:val="both"/>
              <w:outlineLvl w:val="0"/>
              <w:rPr>
                <w:b/>
              </w:rPr>
            </w:pPr>
            <w:r w:rsidRPr="00677D95">
              <w:rPr>
                <w:b/>
              </w:rPr>
              <w:t>Заказчик</w:t>
            </w:r>
          </w:p>
          <w:p w:rsidR="00677D95" w:rsidRPr="00677D95" w:rsidRDefault="00677D95" w:rsidP="00677D95">
            <w:pPr>
              <w:tabs>
                <w:tab w:val="left" w:pos="0"/>
              </w:tabs>
              <w:ind w:right="76"/>
            </w:pPr>
            <w:r w:rsidRPr="00677D95">
              <w:t>Директор</w:t>
            </w:r>
          </w:p>
          <w:p w:rsidR="00677D95" w:rsidRPr="00677D95" w:rsidRDefault="00677D95" w:rsidP="00677D95">
            <w:pPr>
              <w:tabs>
                <w:tab w:val="left" w:pos="0"/>
              </w:tabs>
              <w:ind w:right="76"/>
            </w:pPr>
            <w:r w:rsidRPr="00677D95">
              <w:t>ФГУП «Московский эндокринный завод»</w:t>
            </w:r>
          </w:p>
          <w:p w:rsidR="00677D95" w:rsidRPr="00677D95" w:rsidRDefault="00677D95" w:rsidP="00677D95">
            <w:pPr>
              <w:ind w:right="71"/>
            </w:pPr>
          </w:p>
          <w:p w:rsidR="00677D95" w:rsidRPr="00677D95" w:rsidRDefault="00677D95" w:rsidP="00677D95">
            <w:pPr>
              <w:ind w:right="71"/>
            </w:pPr>
          </w:p>
          <w:p w:rsidR="00677D95" w:rsidRPr="00677D95" w:rsidRDefault="00677D95" w:rsidP="00677D95">
            <w:pPr>
              <w:ind w:right="71"/>
            </w:pPr>
            <w:r w:rsidRPr="00677D95">
              <w:t>________________ М.Ю. Фонарёв</w:t>
            </w:r>
          </w:p>
          <w:p w:rsidR="00677D95" w:rsidRPr="00677D95" w:rsidRDefault="00677D95" w:rsidP="00677D95">
            <w:pPr>
              <w:ind w:right="71"/>
            </w:pPr>
          </w:p>
          <w:p w:rsidR="00677D95" w:rsidRPr="00677D95" w:rsidRDefault="00677D95" w:rsidP="00677D95">
            <w:pPr>
              <w:ind w:right="71"/>
            </w:pPr>
            <w:r w:rsidRPr="00677D95">
              <w:t>М.П.</w:t>
            </w:r>
          </w:p>
        </w:tc>
        <w:tc>
          <w:tcPr>
            <w:tcW w:w="4253" w:type="dxa"/>
          </w:tcPr>
          <w:p w:rsidR="00677D95" w:rsidRPr="00677D95" w:rsidRDefault="00677D95" w:rsidP="004F4301">
            <w:pPr>
              <w:keepNext/>
              <w:ind w:right="71"/>
              <w:jc w:val="both"/>
              <w:outlineLvl w:val="0"/>
              <w:rPr>
                <w:b/>
              </w:rPr>
            </w:pPr>
            <w:r w:rsidRPr="00677D95">
              <w:rPr>
                <w:b/>
              </w:rPr>
              <w:t>Исполнитель</w:t>
            </w:r>
          </w:p>
          <w:p w:rsidR="00677D95" w:rsidRPr="00677D95" w:rsidRDefault="00677D95" w:rsidP="00677D95">
            <w:pPr>
              <w:ind w:right="71"/>
              <w:rPr>
                <w:lang w:val="en-US"/>
              </w:rPr>
            </w:pPr>
          </w:p>
          <w:p w:rsidR="00677D95" w:rsidRPr="00677D95" w:rsidRDefault="00677D95" w:rsidP="00677D95">
            <w:pPr>
              <w:ind w:right="71"/>
              <w:rPr>
                <w:lang w:val="en-US"/>
              </w:rPr>
            </w:pPr>
          </w:p>
          <w:p w:rsidR="00677D95" w:rsidRPr="00677D95" w:rsidRDefault="00677D95" w:rsidP="00677D95">
            <w:pPr>
              <w:ind w:right="71"/>
            </w:pPr>
          </w:p>
          <w:p w:rsidR="00677D95" w:rsidRPr="00677D95" w:rsidRDefault="00677D95" w:rsidP="00677D95">
            <w:pPr>
              <w:ind w:right="71"/>
            </w:pPr>
          </w:p>
          <w:p w:rsidR="00677D95" w:rsidRPr="00677D95" w:rsidRDefault="00677D95" w:rsidP="00677D95">
            <w:pPr>
              <w:ind w:right="71"/>
            </w:pPr>
            <w:r w:rsidRPr="00677D95">
              <w:t xml:space="preserve">________________ </w:t>
            </w:r>
          </w:p>
          <w:p w:rsidR="00677D95" w:rsidRPr="00677D95" w:rsidRDefault="00677D95" w:rsidP="00677D95">
            <w:pPr>
              <w:ind w:right="71"/>
            </w:pPr>
          </w:p>
          <w:p w:rsidR="00677D95" w:rsidRPr="00677D95" w:rsidRDefault="00677D95" w:rsidP="00677D95">
            <w:pPr>
              <w:tabs>
                <w:tab w:val="left" w:pos="0"/>
              </w:tabs>
              <w:ind w:right="-108"/>
              <w:jc w:val="both"/>
            </w:pPr>
            <w:r w:rsidRPr="00677D95">
              <w:t>М.П.</w:t>
            </w:r>
          </w:p>
        </w:tc>
      </w:tr>
    </w:tbl>
    <w:p w:rsidR="00677D95" w:rsidRPr="00677D95" w:rsidRDefault="00677D95" w:rsidP="00677D95">
      <w:pPr>
        <w:ind w:right="71"/>
      </w:pPr>
    </w:p>
    <w:p w:rsidR="001427B5" w:rsidRPr="00ED3A37" w:rsidRDefault="001427B5" w:rsidP="001427B5">
      <w:pPr>
        <w:ind w:firstLine="567"/>
      </w:pPr>
    </w:p>
    <w:sectPr w:rsidR="001427B5" w:rsidRPr="00ED3A37" w:rsidSect="005C1E38">
      <w:footerReference w:type="even" r:id="rId15"/>
      <w:footerReference w:type="default" r:id="rId16"/>
      <w:pgSz w:w="11906" w:h="16838"/>
      <w:pgMar w:top="902"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FA" w:rsidRDefault="00F479FA" w:rsidP="0030578F">
      <w:r>
        <w:separator/>
      </w:r>
    </w:p>
  </w:endnote>
  <w:endnote w:type="continuationSeparator" w:id="0">
    <w:p w:rsidR="00F479FA" w:rsidRDefault="00F479FA"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A" w:rsidRDefault="008D4EDA" w:rsidP="00CC5A38">
    <w:pPr>
      <w:pStyle w:val="a4"/>
      <w:framePr w:wrap="around" w:vAnchor="text" w:hAnchor="margin" w:xAlign="right" w:y="1"/>
      <w:rPr>
        <w:rStyle w:val="a6"/>
      </w:rPr>
    </w:pPr>
    <w:r>
      <w:rPr>
        <w:rStyle w:val="a6"/>
      </w:rPr>
      <w:fldChar w:fldCharType="begin"/>
    </w:r>
    <w:r w:rsidR="00F479FA">
      <w:rPr>
        <w:rStyle w:val="a6"/>
      </w:rPr>
      <w:instrText xml:space="preserve">PAGE  </w:instrText>
    </w:r>
    <w:r>
      <w:rPr>
        <w:rStyle w:val="a6"/>
      </w:rPr>
      <w:fldChar w:fldCharType="separate"/>
    </w:r>
    <w:r w:rsidR="00F479FA">
      <w:rPr>
        <w:rStyle w:val="a6"/>
        <w:noProof/>
      </w:rPr>
      <w:t>11</w:t>
    </w:r>
    <w:r>
      <w:rPr>
        <w:rStyle w:val="a6"/>
      </w:rPr>
      <w:fldChar w:fldCharType="end"/>
    </w:r>
  </w:p>
  <w:p w:rsidR="00F479FA" w:rsidRDefault="00F479FA" w:rsidP="00CC5A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FA" w:rsidRDefault="008D4EDA" w:rsidP="00CC5A38">
    <w:pPr>
      <w:pStyle w:val="a4"/>
      <w:framePr w:wrap="around" w:vAnchor="text" w:hAnchor="margin" w:xAlign="right" w:y="1"/>
      <w:rPr>
        <w:rStyle w:val="a6"/>
      </w:rPr>
    </w:pPr>
    <w:r>
      <w:rPr>
        <w:rStyle w:val="a6"/>
      </w:rPr>
      <w:fldChar w:fldCharType="begin"/>
    </w:r>
    <w:r w:rsidR="00F479FA">
      <w:rPr>
        <w:rStyle w:val="a6"/>
      </w:rPr>
      <w:instrText xml:space="preserve">PAGE  </w:instrText>
    </w:r>
    <w:r>
      <w:rPr>
        <w:rStyle w:val="a6"/>
      </w:rPr>
      <w:fldChar w:fldCharType="separate"/>
    </w:r>
    <w:r w:rsidR="00DE6D8F">
      <w:rPr>
        <w:rStyle w:val="a6"/>
        <w:noProof/>
      </w:rPr>
      <w:t>44</w:t>
    </w:r>
    <w:r>
      <w:rPr>
        <w:rStyle w:val="a6"/>
      </w:rPr>
      <w:fldChar w:fldCharType="end"/>
    </w:r>
  </w:p>
  <w:p w:rsidR="00F479FA" w:rsidRDefault="00F479FA"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FA" w:rsidRDefault="00F479FA" w:rsidP="0030578F">
      <w:r>
        <w:separator/>
      </w:r>
    </w:p>
  </w:footnote>
  <w:footnote w:type="continuationSeparator" w:id="0">
    <w:p w:rsidR="00F479FA" w:rsidRDefault="00F479FA"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A38F1"/>
    <w:multiLevelType w:val="multilevel"/>
    <w:tmpl w:val="F62A65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347AC"/>
    <w:multiLevelType w:val="multilevel"/>
    <w:tmpl w:val="93B4ED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34540"/>
    <w:multiLevelType w:val="multilevel"/>
    <w:tmpl w:val="350EDE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013CA"/>
    <w:multiLevelType w:val="multilevel"/>
    <w:tmpl w:val="DE8429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1E3E1D"/>
    <w:multiLevelType w:val="hybridMultilevel"/>
    <w:tmpl w:val="25E890C0"/>
    <w:lvl w:ilvl="0" w:tplc="C0782F5C">
      <w:start w:val="7"/>
      <w:numFmt w:val="decimal"/>
      <w:lvlText w:val="%1."/>
      <w:lvlJc w:val="left"/>
      <w:pPr>
        <w:tabs>
          <w:tab w:val="num" w:pos="360"/>
        </w:tabs>
        <w:ind w:left="360" w:hanging="360"/>
      </w:pPr>
      <w:rPr>
        <w:rFonts w:hint="default"/>
      </w:rPr>
    </w:lvl>
    <w:lvl w:ilvl="1" w:tplc="6C2A2242">
      <w:numFmt w:val="none"/>
      <w:lvlText w:val=""/>
      <w:lvlJc w:val="left"/>
      <w:pPr>
        <w:tabs>
          <w:tab w:val="num" w:pos="-360"/>
        </w:tabs>
      </w:pPr>
    </w:lvl>
    <w:lvl w:ilvl="2" w:tplc="B8F2CB88">
      <w:numFmt w:val="none"/>
      <w:lvlText w:val=""/>
      <w:lvlJc w:val="left"/>
      <w:pPr>
        <w:tabs>
          <w:tab w:val="num" w:pos="-360"/>
        </w:tabs>
      </w:pPr>
    </w:lvl>
    <w:lvl w:ilvl="3" w:tplc="D1AC467E">
      <w:numFmt w:val="none"/>
      <w:lvlText w:val=""/>
      <w:lvlJc w:val="left"/>
      <w:pPr>
        <w:tabs>
          <w:tab w:val="num" w:pos="-360"/>
        </w:tabs>
      </w:pPr>
    </w:lvl>
    <w:lvl w:ilvl="4" w:tplc="9F527CBE">
      <w:numFmt w:val="none"/>
      <w:lvlText w:val=""/>
      <w:lvlJc w:val="left"/>
      <w:pPr>
        <w:tabs>
          <w:tab w:val="num" w:pos="-360"/>
        </w:tabs>
      </w:pPr>
    </w:lvl>
    <w:lvl w:ilvl="5" w:tplc="EAA8DBE6">
      <w:numFmt w:val="none"/>
      <w:lvlText w:val=""/>
      <w:lvlJc w:val="left"/>
      <w:pPr>
        <w:tabs>
          <w:tab w:val="num" w:pos="-360"/>
        </w:tabs>
      </w:pPr>
    </w:lvl>
    <w:lvl w:ilvl="6" w:tplc="B83672A8">
      <w:numFmt w:val="none"/>
      <w:lvlText w:val=""/>
      <w:lvlJc w:val="left"/>
      <w:pPr>
        <w:tabs>
          <w:tab w:val="num" w:pos="-360"/>
        </w:tabs>
      </w:pPr>
    </w:lvl>
    <w:lvl w:ilvl="7" w:tplc="F4BEE292">
      <w:numFmt w:val="none"/>
      <w:lvlText w:val=""/>
      <w:lvlJc w:val="left"/>
      <w:pPr>
        <w:tabs>
          <w:tab w:val="num" w:pos="-360"/>
        </w:tabs>
      </w:pPr>
    </w:lvl>
    <w:lvl w:ilvl="8" w:tplc="7B24B94A">
      <w:numFmt w:val="none"/>
      <w:lvlText w:val=""/>
      <w:lvlJc w:val="left"/>
      <w:pPr>
        <w:tabs>
          <w:tab w:val="num" w:pos="-360"/>
        </w:tabs>
      </w:pPr>
    </w:lvl>
  </w:abstractNum>
  <w:abstractNum w:abstractNumId="14">
    <w:nsid w:val="464801D5"/>
    <w:multiLevelType w:val="hybridMultilevel"/>
    <w:tmpl w:val="D4EE2EA0"/>
    <w:lvl w:ilvl="0" w:tplc="2FEE4B58">
      <w:start w:val="1"/>
      <w:numFmt w:val="decimal"/>
      <w:lvlText w:val="%1."/>
      <w:lvlJc w:val="left"/>
      <w:pPr>
        <w:ind w:left="1272" w:hanging="7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545BB7"/>
    <w:multiLevelType w:val="hybridMultilevel"/>
    <w:tmpl w:val="7572F454"/>
    <w:lvl w:ilvl="0" w:tplc="38DCB2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E0515"/>
    <w:multiLevelType w:val="multilevel"/>
    <w:tmpl w:val="69FE8C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4C0D6F"/>
    <w:multiLevelType w:val="hybridMultilevel"/>
    <w:tmpl w:val="442E0C0E"/>
    <w:lvl w:ilvl="0" w:tplc="AF4A29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2652EFA"/>
    <w:multiLevelType w:val="multilevel"/>
    <w:tmpl w:val="3446C3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034CD1"/>
    <w:multiLevelType w:val="multilevel"/>
    <w:tmpl w:val="3078CB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7"/>
  </w:num>
  <w:num w:numId="2">
    <w:abstractNumId w:val="22"/>
  </w:num>
  <w:num w:numId="3">
    <w:abstractNumId w:val="0"/>
  </w:num>
  <w:num w:numId="4">
    <w:abstractNumId w:val="3"/>
  </w:num>
  <w:num w:numId="5">
    <w:abstractNumId w:val="23"/>
  </w:num>
  <w:num w:numId="6">
    <w:abstractNumId w:val="4"/>
  </w:num>
  <w:num w:numId="7">
    <w:abstractNumId w:val="11"/>
  </w:num>
  <w:num w:numId="8">
    <w:abstractNumId w:val="9"/>
  </w:num>
  <w:num w:numId="9">
    <w:abstractNumId w:val="10"/>
  </w:num>
  <w:num w:numId="10">
    <w:abstractNumId w:val="7"/>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12"/>
  </w:num>
  <w:num w:numId="16">
    <w:abstractNumId w:val="20"/>
  </w:num>
  <w:num w:numId="17">
    <w:abstractNumId w:val="15"/>
  </w:num>
  <w:num w:numId="18">
    <w:abstractNumId w:val="19"/>
  </w:num>
  <w:num w:numId="19">
    <w:abstractNumId w:val="5"/>
  </w:num>
  <w:num w:numId="20">
    <w:abstractNumId w:val="6"/>
  </w:num>
  <w:num w:numId="21">
    <w:abstractNumId w:val="2"/>
  </w:num>
  <w:num w:numId="22">
    <w:abstractNumId w:val="21"/>
  </w:num>
  <w:num w:numId="23">
    <w:abstractNumId w:val="13"/>
  </w:num>
  <w:num w:numId="24">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6022F"/>
    <w:rsid w:val="0001640F"/>
    <w:rsid w:val="00033E6D"/>
    <w:rsid w:val="00075179"/>
    <w:rsid w:val="000B0D13"/>
    <w:rsid w:val="000C44A8"/>
    <w:rsid w:val="000F0A67"/>
    <w:rsid w:val="001427B5"/>
    <w:rsid w:val="001549D6"/>
    <w:rsid w:val="001565ED"/>
    <w:rsid w:val="00187246"/>
    <w:rsid w:val="001932CB"/>
    <w:rsid w:val="001A7EF9"/>
    <w:rsid w:val="001B3959"/>
    <w:rsid w:val="001B67CA"/>
    <w:rsid w:val="001C6DC5"/>
    <w:rsid w:val="001D6701"/>
    <w:rsid w:val="001E5891"/>
    <w:rsid w:val="0022491B"/>
    <w:rsid w:val="002375D9"/>
    <w:rsid w:val="00250904"/>
    <w:rsid w:val="0026022F"/>
    <w:rsid w:val="00261F7D"/>
    <w:rsid w:val="00267BDC"/>
    <w:rsid w:val="00273C78"/>
    <w:rsid w:val="00283BDD"/>
    <w:rsid w:val="002B2059"/>
    <w:rsid w:val="002B5DA2"/>
    <w:rsid w:val="002B76B4"/>
    <w:rsid w:val="002D1CB7"/>
    <w:rsid w:val="002F1079"/>
    <w:rsid w:val="002F30AD"/>
    <w:rsid w:val="0030578F"/>
    <w:rsid w:val="0035581A"/>
    <w:rsid w:val="00356928"/>
    <w:rsid w:val="00375973"/>
    <w:rsid w:val="00380AB7"/>
    <w:rsid w:val="00386FEE"/>
    <w:rsid w:val="00391D9C"/>
    <w:rsid w:val="003B2FE7"/>
    <w:rsid w:val="003C525C"/>
    <w:rsid w:val="003E269F"/>
    <w:rsid w:val="00403C66"/>
    <w:rsid w:val="0041377A"/>
    <w:rsid w:val="0041653C"/>
    <w:rsid w:val="00444E70"/>
    <w:rsid w:val="004709AE"/>
    <w:rsid w:val="00485B90"/>
    <w:rsid w:val="00497878"/>
    <w:rsid w:val="004B3F11"/>
    <w:rsid w:val="004C482F"/>
    <w:rsid w:val="004C6554"/>
    <w:rsid w:val="004F1852"/>
    <w:rsid w:val="004F4301"/>
    <w:rsid w:val="005002B5"/>
    <w:rsid w:val="00500D2C"/>
    <w:rsid w:val="0050404C"/>
    <w:rsid w:val="005179A4"/>
    <w:rsid w:val="00581D6F"/>
    <w:rsid w:val="005821C0"/>
    <w:rsid w:val="005843A9"/>
    <w:rsid w:val="005B5F09"/>
    <w:rsid w:val="005C1E38"/>
    <w:rsid w:val="005C4FB3"/>
    <w:rsid w:val="005D1CE0"/>
    <w:rsid w:val="005E6241"/>
    <w:rsid w:val="005E6A4D"/>
    <w:rsid w:val="006014EA"/>
    <w:rsid w:val="00606884"/>
    <w:rsid w:val="0065284C"/>
    <w:rsid w:val="00667F7C"/>
    <w:rsid w:val="00673AB2"/>
    <w:rsid w:val="00675522"/>
    <w:rsid w:val="00676E04"/>
    <w:rsid w:val="00677D95"/>
    <w:rsid w:val="006A2541"/>
    <w:rsid w:val="006B70EC"/>
    <w:rsid w:val="006C2365"/>
    <w:rsid w:val="006D659B"/>
    <w:rsid w:val="006E191D"/>
    <w:rsid w:val="006E6ABA"/>
    <w:rsid w:val="006F371F"/>
    <w:rsid w:val="00703121"/>
    <w:rsid w:val="007055E3"/>
    <w:rsid w:val="007251B4"/>
    <w:rsid w:val="00734FC0"/>
    <w:rsid w:val="00737351"/>
    <w:rsid w:val="00782EB3"/>
    <w:rsid w:val="007921F8"/>
    <w:rsid w:val="00793BAA"/>
    <w:rsid w:val="007B1299"/>
    <w:rsid w:val="007D2239"/>
    <w:rsid w:val="00816C80"/>
    <w:rsid w:val="0082167C"/>
    <w:rsid w:val="00857957"/>
    <w:rsid w:val="0086568F"/>
    <w:rsid w:val="00870CC7"/>
    <w:rsid w:val="00871468"/>
    <w:rsid w:val="00875D61"/>
    <w:rsid w:val="00891845"/>
    <w:rsid w:val="008936E0"/>
    <w:rsid w:val="008B3CF0"/>
    <w:rsid w:val="008C553B"/>
    <w:rsid w:val="008C5CC0"/>
    <w:rsid w:val="008D4EDA"/>
    <w:rsid w:val="008E2E2E"/>
    <w:rsid w:val="008F58AB"/>
    <w:rsid w:val="009061F7"/>
    <w:rsid w:val="0091598B"/>
    <w:rsid w:val="00961BD1"/>
    <w:rsid w:val="00966F70"/>
    <w:rsid w:val="00974F1E"/>
    <w:rsid w:val="0099642A"/>
    <w:rsid w:val="009B0E85"/>
    <w:rsid w:val="009F1A9F"/>
    <w:rsid w:val="00A06457"/>
    <w:rsid w:val="00A0672E"/>
    <w:rsid w:val="00A075DB"/>
    <w:rsid w:val="00A1500C"/>
    <w:rsid w:val="00A3146B"/>
    <w:rsid w:val="00A34EE1"/>
    <w:rsid w:val="00A36B84"/>
    <w:rsid w:val="00A57795"/>
    <w:rsid w:val="00A72301"/>
    <w:rsid w:val="00A97116"/>
    <w:rsid w:val="00AA61F4"/>
    <w:rsid w:val="00AB2055"/>
    <w:rsid w:val="00AC09DB"/>
    <w:rsid w:val="00AC6FD1"/>
    <w:rsid w:val="00B0765E"/>
    <w:rsid w:val="00B14BA6"/>
    <w:rsid w:val="00B152C7"/>
    <w:rsid w:val="00B57F37"/>
    <w:rsid w:val="00B813A7"/>
    <w:rsid w:val="00BE0D14"/>
    <w:rsid w:val="00C10C9A"/>
    <w:rsid w:val="00C224DD"/>
    <w:rsid w:val="00C311F8"/>
    <w:rsid w:val="00C326EC"/>
    <w:rsid w:val="00C37FCA"/>
    <w:rsid w:val="00C4289C"/>
    <w:rsid w:val="00C448A8"/>
    <w:rsid w:val="00C5263D"/>
    <w:rsid w:val="00C84B4C"/>
    <w:rsid w:val="00C96BC4"/>
    <w:rsid w:val="00CC4BC2"/>
    <w:rsid w:val="00CC5A38"/>
    <w:rsid w:val="00CD0A2C"/>
    <w:rsid w:val="00CE2E22"/>
    <w:rsid w:val="00D02D24"/>
    <w:rsid w:val="00D04F4F"/>
    <w:rsid w:val="00D222CD"/>
    <w:rsid w:val="00D22627"/>
    <w:rsid w:val="00D34D4C"/>
    <w:rsid w:val="00D677CD"/>
    <w:rsid w:val="00D7565B"/>
    <w:rsid w:val="00D84A8E"/>
    <w:rsid w:val="00D92290"/>
    <w:rsid w:val="00D95AAE"/>
    <w:rsid w:val="00D9787F"/>
    <w:rsid w:val="00DA48B3"/>
    <w:rsid w:val="00DA519D"/>
    <w:rsid w:val="00DB2038"/>
    <w:rsid w:val="00DB2AFA"/>
    <w:rsid w:val="00DB68EF"/>
    <w:rsid w:val="00DC2545"/>
    <w:rsid w:val="00DD7066"/>
    <w:rsid w:val="00DE6D8F"/>
    <w:rsid w:val="00DF3558"/>
    <w:rsid w:val="00DF53EE"/>
    <w:rsid w:val="00E116B2"/>
    <w:rsid w:val="00E36E34"/>
    <w:rsid w:val="00E4675E"/>
    <w:rsid w:val="00E56B6F"/>
    <w:rsid w:val="00E70B42"/>
    <w:rsid w:val="00E761F3"/>
    <w:rsid w:val="00E87CE7"/>
    <w:rsid w:val="00E92CF0"/>
    <w:rsid w:val="00EA41A4"/>
    <w:rsid w:val="00ED3DB6"/>
    <w:rsid w:val="00EF0DCB"/>
    <w:rsid w:val="00EF1459"/>
    <w:rsid w:val="00F11BCE"/>
    <w:rsid w:val="00F12828"/>
    <w:rsid w:val="00F34F95"/>
    <w:rsid w:val="00F42684"/>
    <w:rsid w:val="00F479FA"/>
    <w:rsid w:val="00F61A91"/>
    <w:rsid w:val="00F65DDB"/>
    <w:rsid w:val="00F741DE"/>
    <w:rsid w:val="00F77B27"/>
    <w:rsid w:val="00F86FB2"/>
    <w:rsid w:val="00FA4E3B"/>
    <w:rsid w:val="00FA6BE5"/>
    <w:rsid w:val="00FF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
    <w:next w:val="a"/>
    <w:link w:val="21"/>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26022F"/>
    <w:pPr>
      <w:spacing w:before="120" w:after="120"/>
    </w:pPr>
    <w:rPr>
      <w:b/>
      <w:bCs/>
      <w:caps/>
      <w:sz w:val="20"/>
      <w:szCs w:val="20"/>
    </w:rPr>
  </w:style>
  <w:style w:type="paragraph" w:styleId="22">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0">
    <w:name w:val="Стиль1"/>
    <w:basedOn w:val="a"/>
    <w:rsid w:val="0026022F"/>
    <w:pPr>
      <w:keepNext/>
      <w:keepLines/>
      <w:widowControl w:val="0"/>
      <w:numPr>
        <w:numId w:val="2"/>
      </w:numPr>
      <w:suppressLineNumbers/>
      <w:suppressAutoHyphens/>
      <w:spacing w:after="60"/>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26022F"/>
    <w:pPr>
      <w:tabs>
        <w:tab w:val="num" w:pos="432"/>
      </w:tabs>
      <w:spacing w:after="60"/>
      <w:ind w:left="432" w:hanging="432"/>
      <w:jc w:val="both"/>
    </w:pPr>
  </w:style>
  <w:style w:type="paragraph" w:customStyle="1" w:styleId="31">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26022F"/>
    <w:pPr>
      <w:spacing w:after="120" w:line="480" w:lineRule="auto"/>
      <w:ind w:left="283"/>
      <w:jc w:val="both"/>
    </w:pPr>
  </w:style>
  <w:style w:type="character" w:customStyle="1" w:styleId="26">
    <w:name w:val="Основной текст с отступом 2 Знак"/>
    <w:basedOn w:val="a0"/>
    <w:link w:val="25"/>
    <w:rsid w:val="0026022F"/>
    <w:rPr>
      <w:rFonts w:ascii="Times New Roman" w:eastAsia="Times New Roman" w:hAnsi="Times New Roman" w:cs="Times New Roman"/>
      <w:sz w:val="24"/>
      <w:szCs w:val="24"/>
      <w:lang w:eastAsia="ru-RU"/>
    </w:rPr>
  </w:style>
  <w:style w:type="paragraph" w:customStyle="1" w:styleId="32">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26022F"/>
    <w:pPr>
      <w:numPr>
        <w:numId w:val="3"/>
      </w:numPr>
      <w:spacing w:after="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26022F"/>
    <w:rPr>
      <w:b/>
      <w:bCs/>
    </w:rPr>
  </w:style>
  <w:style w:type="paragraph" w:styleId="ae">
    <w:name w:val="annotation subject"/>
    <w:basedOn w:val="ac"/>
    <w:next w:val="ac"/>
    <w:link w:val="ad"/>
    <w:semiHidden/>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semiHidden/>
    <w:rsid w:val="0026022F"/>
    <w:rPr>
      <w:rFonts w:ascii="Tahoma" w:eastAsia="Times New Roman" w:hAnsi="Tahoma" w:cs="Tahoma"/>
      <w:sz w:val="16"/>
      <w:szCs w:val="16"/>
      <w:lang w:eastAsia="ru-RU"/>
    </w:rPr>
  </w:style>
  <w:style w:type="paragraph" w:styleId="af0">
    <w:name w:val="Balloon Text"/>
    <w:basedOn w:val="a"/>
    <w:link w:val="af"/>
    <w:semiHidden/>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paragraph" w:customStyle="1" w:styleId="Text">
    <w:name w:val="Text"/>
    <w:basedOn w:val="a"/>
    <w:rsid w:val="001427B5"/>
    <w:pPr>
      <w:spacing w:after="240"/>
    </w:pPr>
    <w:rPr>
      <w:szCs w:val="20"/>
      <w:lang w:val="en-US" w:eastAsia="en-US"/>
    </w:rPr>
  </w:style>
  <w:style w:type="paragraph" w:customStyle="1" w:styleId="text0">
    <w:name w:val="text"/>
    <w:basedOn w:val="a"/>
    <w:rsid w:val="001427B5"/>
    <w:pPr>
      <w:spacing w:after="240"/>
    </w:pPr>
  </w:style>
  <w:style w:type="paragraph" w:styleId="affa">
    <w:name w:val="Plain Text"/>
    <w:basedOn w:val="a"/>
    <w:link w:val="affb"/>
    <w:rsid w:val="005C1E38"/>
    <w:rPr>
      <w:rFonts w:ascii="Courier New" w:hAnsi="Courier New" w:cs="Courier New"/>
      <w:sz w:val="20"/>
      <w:szCs w:val="20"/>
    </w:rPr>
  </w:style>
  <w:style w:type="character" w:customStyle="1" w:styleId="affb">
    <w:name w:val="Текст Знак"/>
    <w:basedOn w:val="a0"/>
    <w:link w:val="affa"/>
    <w:rsid w:val="005C1E38"/>
    <w:rPr>
      <w:rFonts w:ascii="Courier New" w:eastAsia="Times New Roman" w:hAnsi="Courier New" w:cs="Courier New"/>
      <w:sz w:val="20"/>
      <w:szCs w:val="20"/>
      <w:lang w:eastAsia="ru-RU"/>
    </w:rPr>
  </w:style>
  <w:style w:type="paragraph" w:customStyle="1" w:styleId="Style2">
    <w:name w:val="Style2"/>
    <w:basedOn w:val="a"/>
    <w:rsid w:val="005C1E38"/>
    <w:pPr>
      <w:widowControl w:val="0"/>
      <w:autoSpaceDE w:val="0"/>
      <w:autoSpaceDN w:val="0"/>
      <w:adjustRightInd w:val="0"/>
      <w:spacing w:line="416" w:lineRule="exact"/>
      <w:jc w:val="both"/>
    </w:pPr>
    <w:rPr>
      <w:rFonts w:eastAsia="Batang"/>
      <w:lang w:eastAsia="ko-KR"/>
    </w:rPr>
  </w:style>
  <w:style w:type="paragraph" w:customStyle="1" w:styleId="Style3">
    <w:name w:val="Style3"/>
    <w:basedOn w:val="a"/>
    <w:rsid w:val="005C1E38"/>
    <w:pPr>
      <w:widowControl w:val="0"/>
      <w:autoSpaceDE w:val="0"/>
      <w:autoSpaceDN w:val="0"/>
      <w:adjustRightInd w:val="0"/>
    </w:pPr>
    <w:rPr>
      <w:rFonts w:eastAsia="Batang"/>
      <w:lang w:eastAsia="ko-KR"/>
    </w:rPr>
  </w:style>
  <w:style w:type="paragraph" w:customStyle="1" w:styleId="Style4">
    <w:name w:val="Style4"/>
    <w:basedOn w:val="a"/>
    <w:rsid w:val="005C1E38"/>
    <w:pPr>
      <w:widowControl w:val="0"/>
      <w:autoSpaceDE w:val="0"/>
      <w:autoSpaceDN w:val="0"/>
      <w:adjustRightInd w:val="0"/>
      <w:spacing w:line="326" w:lineRule="exact"/>
    </w:pPr>
    <w:rPr>
      <w:rFonts w:eastAsia="Batang"/>
      <w:lang w:eastAsia="ko-KR"/>
    </w:rPr>
  </w:style>
  <w:style w:type="paragraph" w:customStyle="1" w:styleId="Style5">
    <w:name w:val="Style5"/>
    <w:basedOn w:val="a"/>
    <w:rsid w:val="005C1E38"/>
    <w:pPr>
      <w:widowControl w:val="0"/>
      <w:autoSpaceDE w:val="0"/>
      <w:autoSpaceDN w:val="0"/>
      <w:adjustRightInd w:val="0"/>
    </w:pPr>
    <w:rPr>
      <w:rFonts w:eastAsia="Batang"/>
      <w:lang w:eastAsia="ko-KR"/>
    </w:rPr>
  </w:style>
  <w:style w:type="character" w:customStyle="1" w:styleId="FontStyle11">
    <w:name w:val="Font Style11"/>
    <w:basedOn w:val="a0"/>
    <w:rsid w:val="005C1E38"/>
    <w:rPr>
      <w:rFonts w:ascii="Times New Roman" w:hAnsi="Times New Roman" w:cs="Times New Roman"/>
      <w:spacing w:val="10"/>
      <w:sz w:val="32"/>
      <w:szCs w:val="32"/>
    </w:rPr>
  </w:style>
  <w:style w:type="character" w:customStyle="1" w:styleId="FontStyle12">
    <w:name w:val="Font Style12"/>
    <w:basedOn w:val="a0"/>
    <w:rsid w:val="005C1E38"/>
    <w:rPr>
      <w:rFonts w:ascii="Times New Roman" w:hAnsi="Times New Roman" w:cs="Times New Roman"/>
      <w:b/>
      <w:bCs/>
      <w:spacing w:val="10"/>
      <w:sz w:val="32"/>
      <w:szCs w:val="32"/>
    </w:rPr>
  </w:style>
  <w:style w:type="character" w:customStyle="1" w:styleId="FontStyle14">
    <w:name w:val="Font Style14"/>
    <w:basedOn w:val="a0"/>
    <w:rsid w:val="005C1E38"/>
    <w:rPr>
      <w:rFonts w:ascii="Times New Roman" w:hAnsi="Times New Roman" w:cs="Times New Roman"/>
      <w:b/>
      <w:bCs/>
      <w:sz w:val="26"/>
      <w:szCs w:val="26"/>
    </w:rPr>
  </w:style>
  <w:style w:type="character" w:customStyle="1" w:styleId="FontStyle15">
    <w:name w:val="Font Style15"/>
    <w:basedOn w:val="a0"/>
    <w:rsid w:val="005C1E38"/>
    <w:rPr>
      <w:rFonts w:ascii="Times New Roman" w:hAnsi="Times New Roman" w:cs="Times New Roman"/>
      <w:i/>
      <w:iCs/>
      <w:sz w:val="26"/>
      <w:szCs w:val="26"/>
    </w:rPr>
  </w:style>
  <w:style w:type="character" w:styleId="affc">
    <w:name w:val="annotation reference"/>
    <w:basedOn w:val="a0"/>
    <w:semiHidden/>
    <w:rsid w:val="005C1E38"/>
    <w:rPr>
      <w:sz w:val="16"/>
      <w:szCs w:val="16"/>
    </w:rPr>
  </w:style>
  <w:style w:type="paragraph" w:customStyle="1" w:styleId="19">
    <w:name w:val="Абзац списка1"/>
    <w:basedOn w:val="a"/>
    <w:rsid w:val="005C1E38"/>
    <w:pPr>
      <w:ind w:left="720"/>
    </w:pPr>
    <w:rPr>
      <w:rFonts w:eastAsia="Calibri"/>
    </w:rPr>
  </w:style>
  <w:style w:type="paragraph" w:styleId="affd">
    <w:name w:val="Revision"/>
    <w:hidden/>
    <w:uiPriority w:val="99"/>
    <w:semiHidden/>
    <w:rsid w:val="005C1E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67BB-2864-48DE-A6CB-00D1A1BB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44</Pages>
  <Words>13729</Words>
  <Characters>78258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chsv</cp:lastModifiedBy>
  <cp:revision>71</cp:revision>
  <cp:lastPrinted>2016-03-21T08:01:00Z</cp:lastPrinted>
  <dcterms:created xsi:type="dcterms:W3CDTF">2014-06-03T06:48:00Z</dcterms:created>
  <dcterms:modified xsi:type="dcterms:W3CDTF">2016-03-21T08:04:00Z</dcterms:modified>
</cp:coreProperties>
</file>