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E63FBD" w:rsidRDefault="0026022F" w:rsidP="00E63FBD">
      <w:pPr>
        <w:jc w:val="center"/>
        <w:rPr>
          <w:b/>
          <w:bCs/>
        </w:rPr>
      </w:pPr>
      <w:r w:rsidRPr="00E63FBD">
        <w:rPr>
          <w:b/>
        </w:rPr>
        <w:t>ИЗВЕЩЕНИЕ</w:t>
      </w:r>
      <w:r w:rsidRPr="00E63FBD">
        <w:rPr>
          <w:b/>
          <w:bCs/>
        </w:rPr>
        <w:t xml:space="preserve"> О ЗАКУПКЕ</w:t>
      </w:r>
    </w:p>
    <w:p w:rsidR="00F5607C" w:rsidRPr="00E63FBD" w:rsidRDefault="002F30AD" w:rsidP="00E63FBD">
      <w:pPr>
        <w:jc w:val="center"/>
        <w:rPr>
          <w:b/>
          <w:bCs/>
          <w:color w:val="000000"/>
        </w:rPr>
      </w:pPr>
      <w:r w:rsidRPr="00E63FBD">
        <w:rPr>
          <w:b/>
        </w:rPr>
        <w:t>на проведение</w:t>
      </w:r>
      <w:r w:rsidR="0026022F" w:rsidRPr="00E63FBD">
        <w:rPr>
          <w:b/>
        </w:rPr>
        <w:t xml:space="preserve"> запроса </w:t>
      </w:r>
      <w:proofErr w:type="gramStart"/>
      <w:r w:rsidR="00F5607C" w:rsidRPr="00E63FBD">
        <w:rPr>
          <w:b/>
        </w:rPr>
        <w:t>предложений</w:t>
      </w:r>
      <w:proofErr w:type="gramEnd"/>
      <w:r w:rsidR="0026022F" w:rsidRPr="00E63FBD">
        <w:rPr>
          <w:b/>
        </w:rPr>
        <w:t xml:space="preserve"> </w:t>
      </w:r>
      <w:r w:rsidR="00E71CEB" w:rsidRPr="00E63FBD">
        <w:rPr>
          <w:b/>
          <w:bCs/>
          <w:color w:val="000000"/>
        </w:rPr>
        <w:t xml:space="preserve">на право заключения договора </w:t>
      </w:r>
    </w:p>
    <w:p w:rsidR="000843F2" w:rsidRPr="000843F2" w:rsidRDefault="00F5607C" w:rsidP="000843F2">
      <w:pPr>
        <w:jc w:val="center"/>
        <w:rPr>
          <w:b/>
        </w:rPr>
      </w:pPr>
      <w:r w:rsidRPr="00E63FBD">
        <w:rPr>
          <w:b/>
          <w:bCs/>
        </w:rPr>
        <w:t>на</w:t>
      </w:r>
      <w:r w:rsidR="00681A2F" w:rsidRPr="00E63FBD">
        <w:rPr>
          <w:i/>
        </w:rPr>
        <w:t xml:space="preserve"> </w:t>
      </w:r>
      <w:r w:rsidR="000843F2" w:rsidRPr="000843F2">
        <w:rPr>
          <w:b/>
        </w:rPr>
        <w:t xml:space="preserve">проведение работ по квалификации проекта (DQ) по реконструкции и техническому перевооружению производства инъекционных лекарственных средств </w:t>
      </w:r>
    </w:p>
    <w:p w:rsidR="000843F2" w:rsidRPr="000843F2" w:rsidRDefault="000843F2" w:rsidP="000843F2">
      <w:pPr>
        <w:jc w:val="center"/>
        <w:rPr>
          <w:b/>
        </w:rPr>
      </w:pPr>
      <w:r w:rsidRPr="000843F2">
        <w:rPr>
          <w:b/>
        </w:rPr>
        <w:t>для нужд ФГУП «Московский эндокринный завод</w:t>
      </w:r>
    </w:p>
    <w:p w:rsidR="0026022F" w:rsidRDefault="0026022F" w:rsidP="000843F2">
      <w:pPr>
        <w:jc w:val="center"/>
        <w:rPr>
          <w:b/>
          <w:bCs/>
        </w:rPr>
      </w:pPr>
      <w:r w:rsidRPr="00E63FBD">
        <w:rPr>
          <w:b/>
          <w:bCs/>
        </w:rPr>
        <w:t xml:space="preserve">№ </w:t>
      </w:r>
      <w:r w:rsidR="00E7303A">
        <w:rPr>
          <w:b/>
          <w:bCs/>
        </w:rPr>
        <w:t>2</w:t>
      </w:r>
      <w:r w:rsidR="008C2E53">
        <w:rPr>
          <w:b/>
          <w:bCs/>
        </w:rPr>
        <w:t>6</w:t>
      </w:r>
      <w:r w:rsidR="006B3028">
        <w:rPr>
          <w:b/>
          <w:bCs/>
        </w:rPr>
        <w:t>/16</w:t>
      </w:r>
    </w:p>
    <w:p w:rsidR="009C2193" w:rsidRPr="0063275D" w:rsidRDefault="009C2193" w:rsidP="0063275D">
      <w:pPr>
        <w:pStyle w:val="aff2"/>
        <w:snapToGrid w:val="0"/>
        <w:jc w:val="center"/>
        <w:rPr>
          <w:b/>
          <w:bCs/>
          <w:sz w:val="24"/>
          <w:szCs w:val="24"/>
        </w:rPr>
      </w:pPr>
    </w:p>
    <w:p w:rsidR="0026022F" w:rsidRPr="00E63FBD" w:rsidRDefault="000843F2" w:rsidP="00ED3706">
      <w:pPr>
        <w:jc w:val="both"/>
        <w:rPr>
          <w:b/>
          <w:bCs/>
        </w:rPr>
      </w:pPr>
      <w:r>
        <w:rPr>
          <w:b/>
          <w:bCs/>
        </w:rPr>
        <w:t xml:space="preserve">г. Москва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2</w:t>
      </w:r>
      <w:r w:rsidR="006A53F4">
        <w:rPr>
          <w:b/>
          <w:bCs/>
        </w:rPr>
        <w:t>4</w:t>
      </w:r>
      <w:r w:rsidR="004D1420" w:rsidRPr="00E63FBD">
        <w:rPr>
          <w:b/>
          <w:bCs/>
        </w:rPr>
        <w:t xml:space="preserve"> </w:t>
      </w:r>
      <w:r>
        <w:rPr>
          <w:b/>
          <w:bCs/>
        </w:rPr>
        <w:t>октября</w:t>
      </w:r>
      <w:r w:rsidR="0026022F" w:rsidRPr="00E63FBD">
        <w:rPr>
          <w:b/>
          <w:bCs/>
        </w:rPr>
        <w:t xml:space="preserve"> 201</w:t>
      </w:r>
      <w:r w:rsidR="00ED3706">
        <w:rPr>
          <w:b/>
          <w:bCs/>
        </w:rPr>
        <w:t>6</w:t>
      </w:r>
      <w:r w:rsidR="0026022F" w:rsidRPr="00E63FBD">
        <w:rPr>
          <w:b/>
          <w:bCs/>
        </w:rPr>
        <w:t xml:space="preserve"> г.</w:t>
      </w:r>
    </w:p>
    <w:p w:rsidR="00B152C7" w:rsidRDefault="00B152C7" w:rsidP="00E7303A">
      <w:pPr>
        <w:jc w:val="both"/>
        <w:rPr>
          <w:b/>
        </w:rPr>
      </w:pPr>
      <w:proofErr w:type="gramStart"/>
      <w:r w:rsidRPr="00E63FBD">
        <w:t xml:space="preserve">ФГУП «Московский эндокринный завод» </w:t>
      </w:r>
      <w:r w:rsidR="00E91A14" w:rsidRPr="005840D5">
        <w:t>настоящим приглашает к участию в процедуре закупки</w:t>
      </w:r>
      <w:r w:rsidR="00E91A14">
        <w:t xml:space="preserve"> </w:t>
      </w:r>
      <w:r w:rsidR="00E91A14" w:rsidRPr="005840D5">
        <w:t>путем запроса предложений</w:t>
      </w:r>
      <w:r w:rsidRPr="00E63FBD">
        <w:t xml:space="preserve"> </w:t>
      </w:r>
      <w:r w:rsidR="00E7303A">
        <w:t xml:space="preserve">на право </w:t>
      </w:r>
      <w:r w:rsidR="007715D4" w:rsidRPr="00E63FBD">
        <w:t xml:space="preserve">заключения договора </w:t>
      </w:r>
      <w:r w:rsidR="004B4A3A" w:rsidRPr="004B4A3A">
        <w:t xml:space="preserve">на </w:t>
      </w:r>
      <w:r w:rsidR="000843F2" w:rsidRPr="000843F2">
        <w:t>проведение работ по квалификации проекта (DQ) по реконструкции и техническому перевооружению производства инъекционных лекарственных средств для нужд ФГУП «Московский эндокринный завод»</w:t>
      </w:r>
      <w:r w:rsidRPr="00E63FBD">
        <w:t xml:space="preserve"> и в соответствии с </w:t>
      </w:r>
      <w:r w:rsidR="00E91A14" w:rsidRPr="005840D5">
        <w:t xml:space="preserve">Положением о закупке товаров, работ и услуг для нужд ФГУП «Московский эндокринный завод» от </w:t>
      </w:r>
      <w:r w:rsidR="008C2E53">
        <w:t>11</w:t>
      </w:r>
      <w:r w:rsidR="00E91A14" w:rsidRPr="005840D5">
        <w:t>.</w:t>
      </w:r>
      <w:r w:rsidR="008C2E53">
        <w:t>08.2016</w:t>
      </w:r>
      <w:r w:rsidR="00E91A14" w:rsidRPr="005840D5">
        <w:t>г</w:t>
      </w:r>
      <w:proofErr w:type="gramEnd"/>
      <w:r w:rsidR="00E91A14" w:rsidRPr="005840D5">
        <w:t>.,</w:t>
      </w:r>
      <w:r w:rsidR="00C861ED" w:rsidRPr="00E63FBD">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E63FBD">
        <w:rPr>
          <w:b/>
        </w:rPr>
        <w:t xml:space="preserve">извещает: </w:t>
      </w:r>
    </w:p>
    <w:tbl>
      <w:tblPr>
        <w:tblW w:w="10260" w:type="dxa"/>
        <w:tblInd w:w="108" w:type="dxa"/>
        <w:tblLayout w:type="fixed"/>
        <w:tblLook w:val="0000"/>
      </w:tblPr>
      <w:tblGrid>
        <w:gridCol w:w="1080"/>
        <w:gridCol w:w="2340"/>
        <w:gridCol w:w="6840"/>
      </w:tblGrid>
      <w:tr w:rsidR="0026022F" w:rsidRPr="00E63FBD" w:rsidTr="00E7303A">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w:t>
            </w:r>
          </w:p>
          <w:p w:rsidR="0026022F" w:rsidRPr="00E63FBD" w:rsidRDefault="0026022F" w:rsidP="00E63FBD">
            <w:pPr>
              <w:keepNext/>
              <w:keepLines/>
              <w:widowControl w:val="0"/>
              <w:suppressLineNumbers/>
              <w:suppressAutoHyphens/>
              <w:jc w:val="center"/>
              <w:rPr>
                <w:b/>
                <w:bCs/>
              </w:rPr>
            </w:pPr>
            <w:r w:rsidRPr="00E63FBD">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Информация</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E63FBD" w:rsidRDefault="0026022F" w:rsidP="00E63FBD">
            <w:r w:rsidRPr="00E63FBD">
              <w:t>Запрос предложений</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2.</w:t>
            </w:r>
          </w:p>
          <w:p w:rsidR="0026022F" w:rsidRPr="00E63FBD" w:rsidRDefault="0026022F" w:rsidP="00E63FBD">
            <w:pPr>
              <w:jc w:val="center"/>
              <w:rPr>
                <w:b/>
                <w:bCs/>
                <w:snapToGrid w:val="0"/>
              </w:rPr>
            </w:pPr>
          </w:p>
          <w:p w:rsidR="0026022F" w:rsidRPr="00E63FBD" w:rsidRDefault="0026022F" w:rsidP="00E63FBD">
            <w:pPr>
              <w:jc w:val="center"/>
              <w:rPr>
                <w:b/>
                <w:bCs/>
                <w:snapToGrid w:val="0"/>
              </w:rPr>
            </w:pPr>
          </w:p>
          <w:p w:rsidR="0026022F" w:rsidRPr="00E63FBD"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Default="004B4A3A" w:rsidP="004B4A3A">
            <w:pPr>
              <w:keepNext/>
              <w:keepLines/>
              <w:widowControl w:val="0"/>
              <w:suppressLineNumbers/>
              <w:suppressAutoHyphens/>
              <w:jc w:val="both"/>
            </w:pPr>
            <w:r>
              <w:t>Наименование: ФГУП «Московский эндокринный завод»</w:t>
            </w:r>
          </w:p>
          <w:p w:rsidR="004B4A3A" w:rsidRDefault="004B4A3A" w:rsidP="004B4A3A">
            <w:pPr>
              <w:keepNext/>
              <w:keepLines/>
              <w:widowControl w:val="0"/>
              <w:suppressLineNumbers/>
              <w:suppressAutoHyphens/>
              <w:jc w:val="both"/>
            </w:pPr>
            <w:r>
              <w:t>Место нахождения</w:t>
            </w:r>
          </w:p>
          <w:p w:rsidR="004B4A3A" w:rsidRDefault="004B4A3A" w:rsidP="004B4A3A">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4B4A3A" w:rsidRDefault="004B4A3A" w:rsidP="004B4A3A">
            <w:pPr>
              <w:keepNext/>
              <w:keepLines/>
              <w:widowControl w:val="0"/>
              <w:suppressLineNumbers/>
              <w:suppressAutoHyphens/>
              <w:jc w:val="both"/>
            </w:pPr>
            <w:r>
              <w:t>Почтовый адрес</w:t>
            </w:r>
          </w:p>
          <w:p w:rsidR="004B4A3A" w:rsidRDefault="004B4A3A" w:rsidP="004B4A3A">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4B4A3A" w:rsidRDefault="004B4A3A" w:rsidP="004B4A3A">
            <w:pPr>
              <w:keepNext/>
              <w:keepLines/>
              <w:widowControl w:val="0"/>
              <w:suppressLineNumbers/>
              <w:suppressAutoHyphens/>
              <w:jc w:val="both"/>
            </w:pPr>
            <w:r>
              <w:t xml:space="preserve">Телефон: +7 (495) 234-61-92 </w:t>
            </w:r>
            <w:proofErr w:type="spellStart"/>
            <w:r>
              <w:t>доб</w:t>
            </w:r>
            <w:proofErr w:type="spellEnd"/>
            <w:r>
              <w:t xml:space="preserve">. </w:t>
            </w:r>
            <w:r w:rsidR="00E7303A">
              <w:t>6-2</w:t>
            </w:r>
            <w:r w:rsidR="00ED3706">
              <w:t>7</w:t>
            </w:r>
          </w:p>
          <w:p w:rsidR="004B4A3A" w:rsidRDefault="004B4A3A" w:rsidP="004B4A3A">
            <w:pPr>
              <w:keepNext/>
              <w:keepLines/>
              <w:widowControl w:val="0"/>
              <w:suppressLineNumbers/>
              <w:suppressAutoHyphens/>
              <w:jc w:val="both"/>
            </w:pPr>
            <w:r>
              <w:t>Факс: +7 (495) 911-42-10</w:t>
            </w:r>
          </w:p>
          <w:p w:rsidR="004B4A3A" w:rsidRDefault="004B4A3A" w:rsidP="004B4A3A">
            <w:pPr>
              <w:keepNext/>
              <w:keepLines/>
              <w:widowControl w:val="0"/>
              <w:suppressLineNumbers/>
              <w:suppressAutoHyphens/>
              <w:jc w:val="both"/>
            </w:pPr>
            <w:r>
              <w:t xml:space="preserve">Электронная почта: </w:t>
            </w:r>
            <w:r w:rsidR="00E7303A">
              <w:rPr>
                <w:lang w:val="en-US"/>
              </w:rPr>
              <w:t>s</w:t>
            </w:r>
            <w:r w:rsidR="00E7303A" w:rsidRPr="00E7303A">
              <w:t>_</w:t>
            </w:r>
            <w:r w:rsidR="00E7303A">
              <w:rPr>
                <w:lang w:val="en-US"/>
              </w:rPr>
              <w:t>a</w:t>
            </w:r>
            <w:r w:rsidR="00E7303A" w:rsidRPr="00E7303A">
              <w:t>_</w:t>
            </w:r>
            <w:proofErr w:type="spellStart"/>
            <w:r w:rsidR="00E7303A">
              <w:rPr>
                <w:lang w:val="en-US"/>
              </w:rPr>
              <w:t>utkin</w:t>
            </w:r>
            <w:proofErr w:type="spellEnd"/>
            <w:r w:rsidR="00ED3706" w:rsidRPr="00C40489">
              <w:t>@</w:t>
            </w:r>
            <w:proofErr w:type="spellStart"/>
            <w:r w:rsidR="00ED3706" w:rsidRPr="00C40489">
              <w:t>endopharm.ru</w:t>
            </w:r>
            <w:proofErr w:type="spellEnd"/>
          </w:p>
          <w:p w:rsidR="0026022F" w:rsidRPr="00E63FBD" w:rsidRDefault="004B4A3A" w:rsidP="00E7303A">
            <w:pPr>
              <w:keepNext/>
              <w:keepLines/>
              <w:widowControl w:val="0"/>
              <w:suppressLineNumbers/>
              <w:suppressAutoHyphens/>
            </w:pPr>
            <w:r>
              <w:t xml:space="preserve">Контактное лицо: </w:t>
            </w:r>
            <w:r w:rsidR="00E7303A">
              <w:t>Уткин Сергей Александрович</w:t>
            </w:r>
          </w:p>
        </w:tc>
      </w:tr>
      <w:tr w:rsidR="0026022F" w:rsidRPr="00E63FBD" w:rsidTr="00E7303A">
        <w:tc>
          <w:tcPr>
            <w:tcW w:w="1080" w:type="dxa"/>
            <w:vMerge w:val="restart"/>
            <w:tcBorders>
              <w:top w:val="single" w:sz="4" w:space="0" w:color="auto"/>
              <w:left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3.</w:t>
            </w:r>
          </w:p>
          <w:p w:rsidR="0026022F" w:rsidRPr="00E63FBD" w:rsidRDefault="0026022F" w:rsidP="00E63FBD">
            <w:pPr>
              <w:jc w:val="center"/>
              <w:rPr>
                <w:b/>
                <w:bCs/>
                <w:snapToGrid w:val="0"/>
              </w:rPr>
            </w:pPr>
          </w:p>
          <w:p w:rsidR="0026022F" w:rsidRPr="00E63FBD"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3B13F3" w:rsidRPr="00E7303A" w:rsidRDefault="000843F2" w:rsidP="00E7303A">
            <w:pPr>
              <w:jc w:val="both"/>
              <w:rPr>
                <w:b/>
              </w:rPr>
            </w:pPr>
            <w:r>
              <w:rPr>
                <w:b/>
              </w:rPr>
              <w:t>П</w:t>
            </w:r>
            <w:r w:rsidRPr="000843F2">
              <w:rPr>
                <w:b/>
              </w:rPr>
              <w:t>роведение работ по квалификации проекта (DQ) по реконструкции и техническому перевооружению производства инъекционных лекарственных сре</w:t>
            </w:r>
            <w:proofErr w:type="gramStart"/>
            <w:r w:rsidRPr="000843F2">
              <w:rPr>
                <w:b/>
              </w:rPr>
              <w:t>дств</w:t>
            </w:r>
            <w:r w:rsidR="00B60D1A">
              <w:rPr>
                <w:b/>
              </w:rPr>
              <w:t xml:space="preserve"> </w:t>
            </w:r>
            <w:r w:rsidRPr="000843F2">
              <w:rPr>
                <w:b/>
              </w:rPr>
              <w:t>дл</w:t>
            </w:r>
            <w:proofErr w:type="gramEnd"/>
            <w:r w:rsidRPr="000843F2">
              <w:rPr>
                <w:b/>
              </w:rPr>
              <w:t>я нужд ФГУП «Московский эндокринный завод»</w:t>
            </w:r>
            <w:r w:rsidR="00952429">
              <w:rPr>
                <w:b/>
              </w:rPr>
              <w:t>.</w:t>
            </w:r>
          </w:p>
          <w:p w:rsidR="007715D4" w:rsidRDefault="007715D4" w:rsidP="00E63FBD">
            <w:pPr>
              <w:tabs>
                <w:tab w:val="left" w:pos="737"/>
                <w:tab w:val="left" w:pos="5740"/>
                <w:tab w:val="left" w:pos="9639"/>
              </w:tabs>
              <w:overflowPunct w:val="0"/>
              <w:autoSpaceDE w:val="0"/>
              <w:autoSpaceDN w:val="0"/>
              <w:adjustRightInd w:val="0"/>
              <w:jc w:val="both"/>
              <w:rPr>
                <w:lang w:eastAsia="en-US"/>
              </w:rPr>
            </w:pPr>
          </w:p>
          <w:p w:rsidR="000E7248" w:rsidRPr="000E7248" w:rsidRDefault="00510D48" w:rsidP="000E7248">
            <w:pPr>
              <w:tabs>
                <w:tab w:val="left" w:pos="737"/>
                <w:tab w:val="left" w:pos="5740"/>
                <w:tab w:val="left" w:pos="9639"/>
              </w:tabs>
              <w:overflowPunct w:val="0"/>
              <w:autoSpaceDE w:val="0"/>
              <w:autoSpaceDN w:val="0"/>
              <w:adjustRightInd w:val="0"/>
              <w:jc w:val="both"/>
              <w:rPr>
                <w:bCs/>
                <w:lang w:eastAsia="en-US"/>
              </w:rPr>
            </w:pPr>
            <w:r>
              <w:rPr>
                <w:lang w:eastAsia="en-US"/>
              </w:rPr>
              <w:t>Квалификация проекта производится н</w:t>
            </w:r>
            <w:r w:rsidR="000E7248" w:rsidRPr="000E7248">
              <w:rPr>
                <w:lang w:eastAsia="en-US"/>
              </w:rPr>
              <w:t>а соответствие требованиям стандарта надлежащей производственной практики и приказа Министерства промышленности и торговли РФ от 14 июня 2013 г. № 916 «</w:t>
            </w:r>
            <w:r w:rsidR="000E7248" w:rsidRPr="000E7248">
              <w:rPr>
                <w:bCs/>
                <w:lang w:eastAsia="en-US"/>
              </w:rPr>
              <w:t>Об утверждении Правил надлежащей производственной практики».</w:t>
            </w:r>
          </w:p>
          <w:p w:rsidR="000E7248" w:rsidRPr="00E63FBD" w:rsidRDefault="000E7248" w:rsidP="00E63FBD">
            <w:pPr>
              <w:tabs>
                <w:tab w:val="left" w:pos="737"/>
                <w:tab w:val="left" w:pos="5740"/>
                <w:tab w:val="left" w:pos="9639"/>
              </w:tabs>
              <w:overflowPunct w:val="0"/>
              <w:autoSpaceDE w:val="0"/>
              <w:autoSpaceDN w:val="0"/>
              <w:adjustRightInd w:val="0"/>
              <w:jc w:val="both"/>
              <w:rPr>
                <w:lang w:eastAsia="en-US"/>
              </w:rPr>
            </w:pPr>
          </w:p>
          <w:p w:rsidR="00B324B5" w:rsidRPr="00E63FBD" w:rsidRDefault="003B13F3" w:rsidP="00884332">
            <w:pPr>
              <w:tabs>
                <w:tab w:val="left" w:pos="737"/>
                <w:tab w:val="left" w:pos="5740"/>
                <w:tab w:val="left" w:pos="9639"/>
              </w:tabs>
              <w:overflowPunct w:val="0"/>
              <w:autoSpaceDE w:val="0"/>
              <w:autoSpaceDN w:val="0"/>
              <w:adjustRightInd w:val="0"/>
              <w:jc w:val="both"/>
            </w:pPr>
            <w:r w:rsidRPr="00E63FBD">
              <w:t xml:space="preserve">Объем </w:t>
            </w:r>
            <w:r w:rsidR="00884332">
              <w:t xml:space="preserve">выполняемых работ </w:t>
            </w:r>
            <w:r w:rsidRPr="00E63FBD">
              <w:t>–</w:t>
            </w:r>
            <w:r w:rsidR="006604F8" w:rsidRPr="00E63FBD">
              <w:t xml:space="preserve"> </w:t>
            </w:r>
            <w:r w:rsidR="00DC2537" w:rsidRPr="00E63FBD">
              <w:t xml:space="preserve">в соответствии с частью </w:t>
            </w:r>
            <w:r w:rsidR="00DC2537" w:rsidRPr="00E63FBD">
              <w:rPr>
                <w:lang w:val="en-US"/>
              </w:rPr>
              <w:t>III</w:t>
            </w:r>
            <w:r w:rsidR="00DC2537" w:rsidRPr="00E63FBD">
              <w:t xml:space="preserve"> «Техническое задание»</w:t>
            </w:r>
            <w:r w:rsidR="0078224E" w:rsidRPr="00E63FBD">
              <w:t xml:space="preserve">, частью </w:t>
            </w:r>
            <w:r w:rsidR="0078224E" w:rsidRPr="00E63FBD">
              <w:rPr>
                <w:lang w:val="en-US"/>
              </w:rPr>
              <w:t>IV</w:t>
            </w:r>
            <w:r w:rsidR="0078224E" w:rsidRPr="00E63FBD">
              <w:t xml:space="preserve"> «Проект договора»</w:t>
            </w:r>
            <w:r w:rsidR="00806885">
              <w:t xml:space="preserve"> </w:t>
            </w:r>
            <w:r w:rsidR="00806885" w:rsidRPr="00806885">
              <w:t>Документации о закупке</w:t>
            </w:r>
            <w:proofErr w:type="gramStart"/>
            <w:r w:rsidR="00806885" w:rsidRPr="00806885">
              <w:t>.</w:t>
            </w:r>
            <w:r w:rsidR="0078224E" w:rsidRPr="00E63FBD">
              <w:t>.</w:t>
            </w:r>
            <w:proofErr w:type="gramEnd"/>
          </w:p>
        </w:tc>
      </w:tr>
      <w:tr w:rsidR="00D04F4F" w:rsidRPr="00E63FBD" w:rsidTr="00E7303A">
        <w:tc>
          <w:tcPr>
            <w:tcW w:w="1080" w:type="dxa"/>
            <w:vMerge/>
            <w:tcBorders>
              <w:left w:val="single" w:sz="4" w:space="0" w:color="auto"/>
              <w:right w:val="single" w:sz="4" w:space="0" w:color="auto"/>
            </w:tcBorders>
          </w:tcPr>
          <w:p w:rsidR="00D04F4F" w:rsidRPr="00E63FBD"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E63FBD" w:rsidRDefault="00D04F4F" w:rsidP="00E63FBD">
            <w:pPr>
              <w:snapToGrid w:val="0"/>
              <w:rPr>
                <w:bCs/>
              </w:rPr>
            </w:pPr>
            <w:r w:rsidRPr="00E63FBD">
              <w:rPr>
                <w:bCs/>
              </w:rPr>
              <w:t>Код ОК</w:t>
            </w:r>
            <w:r w:rsidR="00ED3706">
              <w:rPr>
                <w:bCs/>
              </w:rPr>
              <w:t>ПД</w:t>
            </w:r>
            <w:r w:rsidR="00EB7F02">
              <w:rPr>
                <w:bCs/>
              </w:rPr>
              <w:t xml:space="preserve"> </w:t>
            </w:r>
            <w:r w:rsidR="00ED3706">
              <w:rPr>
                <w:bCs/>
              </w:rPr>
              <w:t>2</w:t>
            </w:r>
          </w:p>
        </w:tc>
        <w:tc>
          <w:tcPr>
            <w:tcW w:w="6840" w:type="dxa"/>
            <w:tcBorders>
              <w:top w:val="single" w:sz="4" w:space="0" w:color="auto"/>
              <w:left w:val="single" w:sz="4" w:space="0" w:color="auto"/>
              <w:bottom w:val="single" w:sz="4" w:space="0" w:color="auto"/>
              <w:right w:val="single" w:sz="4" w:space="0" w:color="auto"/>
            </w:tcBorders>
          </w:tcPr>
          <w:p w:rsidR="00D04F4F" w:rsidRPr="004B4A3A" w:rsidRDefault="000843F2" w:rsidP="00ED3706">
            <w:pPr>
              <w:rPr>
                <w:lang w:val="en-US"/>
              </w:rPr>
            </w:pPr>
            <w:r w:rsidRPr="000843F2">
              <w:rPr>
                <w:lang w:val="en-US"/>
              </w:rPr>
              <w:t>М71.20.19.190</w:t>
            </w:r>
          </w:p>
        </w:tc>
      </w:tr>
      <w:tr w:rsidR="00D04F4F" w:rsidRPr="00E63FBD" w:rsidTr="00E7303A">
        <w:tc>
          <w:tcPr>
            <w:tcW w:w="1080" w:type="dxa"/>
            <w:vMerge/>
            <w:tcBorders>
              <w:left w:val="single" w:sz="4" w:space="0" w:color="auto"/>
              <w:bottom w:val="single" w:sz="4" w:space="0" w:color="auto"/>
              <w:right w:val="single" w:sz="4" w:space="0" w:color="auto"/>
            </w:tcBorders>
          </w:tcPr>
          <w:p w:rsidR="00D04F4F" w:rsidRPr="00E63FBD"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E63FBD" w:rsidRDefault="00D04F4F" w:rsidP="00E63FBD">
            <w:pPr>
              <w:snapToGrid w:val="0"/>
              <w:rPr>
                <w:bCs/>
              </w:rPr>
            </w:pPr>
            <w:r w:rsidRPr="00E63FBD">
              <w:rPr>
                <w:bCs/>
              </w:rPr>
              <w:t>Код ОКВЭД</w:t>
            </w:r>
            <w:r w:rsidR="00EB7F02">
              <w:rPr>
                <w:bCs/>
              </w:rPr>
              <w:t xml:space="preserve"> </w:t>
            </w:r>
            <w:r w:rsidR="00ED3706">
              <w:rPr>
                <w:bCs/>
              </w:rPr>
              <w:t>2</w:t>
            </w:r>
          </w:p>
        </w:tc>
        <w:tc>
          <w:tcPr>
            <w:tcW w:w="6840" w:type="dxa"/>
            <w:tcBorders>
              <w:top w:val="single" w:sz="4" w:space="0" w:color="auto"/>
              <w:left w:val="single" w:sz="4" w:space="0" w:color="auto"/>
              <w:bottom w:val="single" w:sz="4" w:space="0" w:color="auto"/>
              <w:right w:val="single" w:sz="4" w:space="0" w:color="auto"/>
            </w:tcBorders>
          </w:tcPr>
          <w:p w:rsidR="00D04F4F" w:rsidRPr="00ED3706" w:rsidRDefault="000843F2" w:rsidP="004B4A3A">
            <w:r w:rsidRPr="000843F2">
              <w:rPr>
                <w:lang w:val="en-US"/>
              </w:rPr>
              <w:t>М71.20.6</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0843F2" w:rsidP="006A53F4">
            <w:pPr>
              <w:rPr>
                <w:b/>
              </w:rPr>
            </w:pPr>
            <w:r>
              <w:rPr>
                <w:b/>
              </w:rPr>
              <w:t>2</w:t>
            </w:r>
            <w:r w:rsidR="006A53F4">
              <w:rPr>
                <w:b/>
              </w:rPr>
              <w:t>4</w:t>
            </w:r>
            <w:r w:rsidR="003B13F3" w:rsidRPr="00E63FBD">
              <w:rPr>
                <w:b/>
              </w:rPr>
              <w:t xml:space="preserve"> </w:t>
            </w:r>
            <w:r>
              <w:rPr>
                <w:b/>
              </w:rPr>
              <w:t>октября</w:t>
            </w:r>
            <w:r w:rsidR="0026022F" w:rsidRPr="00E63FBD">
              <w:rPr>
                <w:b/>
              </w:rPr>
              <w:t xml:space="preserve"> 201</w:t>
            </w:r>
            <w:r w:rsidR="0063275D">
              <w:rPr>
                <w:b/>
              </w:rPr>
              <w:t>6</w:t>
            </w:r>
            <w:r w:rsidR="0026022F" w:rsidRPr="00E63FBD">
              <w:rPr>
                <w:b/>
              </w:rPr>
              <w:t xml:space="preserve"> г.</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6A53F4" w:rsidP="006A53F4">
            <w:pPr>
              <w:rPr>
                <w:b/>
              </w:rPr>
            </w:pPr>
            <w:r>
              <w:rPr>
                <w:b/>
              </w:rPr>
              <w:t>01</w:t>
            </w:r>
            <w:r w:rsidR="0063275D">
              <w:rPr>
                <w:b/>
              </w:rPr>
              <w:t xml:space="preserve"> </w:t>
            </w:r>
            <w:r>
              <w:rPr>
                <w:b/>
              </w:rPr>
              <w:t>ноября</w:t>
            </w:r>
            <w:r w:rsidR="00437F18" w:rsidRPr="00E63FBD">
              <w:rPr>
                <w:b/>
              </w:rPr>
              <w:t xml:space="preserve"> </w:t>
            </w:r>
            <w:r w:rsidR="004D1420" w:rsidRPr="00E63FBD">
              <w:rPr>
                <w:b/>
              </w:rPr>
              <w:t>201</w:t>
            </w:r>
            <w:r w:rsidR="0063275D">
              <w:rPr>
                <w:b/>
              </w:rPr>
              <w:t>6</w:t>
            </w:r>
            <w:r w:rsidR="004D1420" w:rsidRPr="00E63FBD">
              <w:rPr>
                <w:b/>
              </w:rPr>
              <w:t xml:space="preserve"> г. </w:t>
            </w:r>
            <w:r w:rsidR="0063275D">
              <w:rPr>
                <w:b/>
              </w:rPr>
              <w:t>09</w:t>
            </w:r>
            <w:r w:rsidR="0026022F" w:rsidRPr="00E63FBD">
              <w:rPr>
                <w:b/>
              </w:rPr>
              <w:t>:</w:t>
            </w:r>
            <w:r w:rsidR="003F1417" w:rsidRPr="00E63FBD">
              <w:rPr>
                <w:b/>
              </w:rPr>
              <w:t>00</w:t>
            </w:r>
            <w:r w:rsidR="0026022F" w:rsidRPr="00E63FBD">
              <w:rPr>
                <w:b/>
              </w:rPr>
              <w:t xml:space="preserve"> </w:t>
            </w:r>
          </w:p>
        </w:tc>
      </w:tr>
      <w:tr w:rsidR="0026022F" w:rsidRPr="00E63FBD" w:rsidTr="00E7303A">
        <w:trPr>
          <w:trHeight w:val="713"/>
        </w:trPr>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 xml:space="preserve">Место и дата рассмотрения предложений (заявок) участников закупки и </w:t>
            </w:r>
            <w:r w:rsidRPr="00E63FBD">
              <w:lastRenderedPageBreak/>
              <w:t>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both"/>
            </w:pPr>
            <w:r w:rsidRPr="00E63FBD">
              <w:lastRenderedPageBreak/>
              <w:t xml:space="preserve">Рассмотрение заявок на участие в закупке будет осуществляться </w:t>
            </w:r>
            <w:r w:rsidR="006A53F4" w:rsidRPr="006A53F4">
              <w:rPr>
                <w:b/>
              </w:rPr>
              <w:t xml:space="preserve">01 ноября </w:t>
            </w:r>
            <w:r w:rsidRPr="00E63FBD">
              <w:rPr>
                <w:b/>
              </w:rPr>
              <w:t>201</w:t>
            </w:r>
            <w:r w:rsidR="0063275D">
              <w:rPr>
                <w:b/>
              </w:rPr>
              <w:t>6</w:t>
            </w:r>
            <w:r w:rsidRPr="00E63FBD">
              <w:rPr>
                <w:b/>
              </w:rPr>
              <w:t xml:space="preserve"> года</w:t>
            </w:r>
            <w:r w:rsidRPr="00E63FBD">
              <w:t xml:space="preserve"> по адресу: 109052,</w:t>
            </w:r>
            <w:r w:rsidR="006D659B" w:rsidRPr="00E63FBD">
              <w:t xml:space="preserve"> </w:t>
            </w:r>
            <w:r w:rsidRPr="00E63FBD">
              <w:t>г. М</w:t>
            </w:r>
            <w:r w:rsidR="00884332">
              <w:t xml:space="preserve">осква, ул. </w:t>
            </w:r>
            <w:proofErr w:type="spellStart"/>
            <w:r w:rsidR="00884332">
              <w:t>Новохохловская</w:t>
            </w:r>
            <w:proofErr w:type="spellEnd"/>
            <w:r w:rsidR="00884332">
              <w:t>, д. 23</w:t>
            </w:r>
          </w:p>
          <w:p w:rsidR="0026022F" w:rsidRPr="00E63FBD" w:rsidRDefault="0026022F" w:rsidP="00E63FBD">
            <w:pPr>
              <w:jc w:val="both"/>
            </w:pPr>
          </w:p>
          <w:p w:rsidR="0026022F" w:rsidRPr="00E63FBD" w:rsidRDefault="0026022F" w:rsidP="00C13A40">
            <w:pPr>
              <w:jc w:val="both"/>
              <w:rPr>
                <w:bCs/>
                <w:snapToGrid w:val="0"/>
              </w:rPr>
            </w:pPr>
            <w:r w:rsidRPr="00E63FBD">
              <w:t xml:space="preserve">Подведение итогов закупки будет осуществляться                       </w:t>
            </w:r>
            <w:r w:rsidR="006A53F4" w:rsidRPr="006A53F4">
              <w:rPr>
                <w:b/>
              </w:rPr>
              <w:lastRenderedPageBreak/>
              <w:t xml:space="preserve">01 ноября </w:t>
            </w:r>
            <w:r w:rsidR="0063275D">
              <w:rPr>
                <w:b/>
              </w:rPr>
              <w:t>2016</w:t>
            </w:r>
            <w:r w:rsidR="005E08C5" w:rsidRPr="00E63FBD">
              <w:rPr>
                <w:b/>
              </w:rPr>
              <w:t xml:space="preserve"> года</w:t>
            </w:r>
            <w:r w:rsidRPr="00E63FBD">
              <w:t xml:space="preserve"> по адресу: 109052, г.</w:t>
            </w:r>
            <w:r w:rsidR="005002B5" w:rsidRPr="00E63FBD">
              <w:t xml:space="preserve"> </w:t>
            </w:r>
            <w:r w:rsidRPr="00E63FBD">
              <w:t>М</w:t>
            </w:r>
            <w:r w:rsidR="00884332">
              <w:t xml:space="preserve">осква, ул. </w:t>
            </w:r>
            <w:proofErr w:type="spellStart"/>
            <w:r w:rsidR="00884332">
              <w:t>Новохохловская</w:t>
            </w:r>
            <w:proofErr w:type="spellEnd"/>
            <w:r w:rsidR="00884332">
              <w:t>, д. 23</w:t>
            </w:r>
            <w:r w:rsidRPr="00E63FBD">
              <w:rPr>
                <w:bCs/>
                <w:snapToGrid w:val="0"/>
              </w:rPr>
              <w:t xml:space="preserve"> </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snapToGrid w:val="0"/>
              <w:rPr>
                <w:bCs/>
              </w:rPr>
            </w:pPr>
            <w:r w:rsidRPr="00E63FBD">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snapToGrid w:val="0"/>
              <w:rPr>
                <w:bCs/>
              </w:rPr>
            </w:pPr>
            <w:r w:rsidRPr="00E63FBD">
              <w:rPr>
                <w:bCs/>
              </w:rPr>
              <w:t>Собственные средства</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1E71A1" w:rsidRPr="001E71A1" w:rsidRDefault="001E71A1" w:rsidP="001E71A1">
            <w:pPr>
              <w:snapToGrid w:val="0"/>
              <w:spacing w:after="60"/>
              <w:jc w:val="both"/>
            </w:pPr>
            <w:r w:rsidRPr="001E71A1">
              <w:t>По месту нахождения исполнителя.</w:t>
            </w:r>
          </w:p>
          <w:p w:rsidR="00282D27" w:rsidRPr="00E63FBD" w:rsidRDefault="001E71A1" w:rsidP="006D73D3">
            <w:pPr>
              <w:snapToGrid w:val="0"/>
              <w:spacing w:after="60"/>
              <w:jc w:val="both"/>
            </w:pPr>
            <w:r w:rsidRPr="001E71A1">
              <w:t>Результат выполнения работ</w:t>
            </w:r>
            <w:r w:rsidR="00C13A40">
              <w:t xml:space="preserve"> (</w:t>
            </w:r>
            <w:r w:rsidR="00C13A40" w:rsidRPr="00C13A40">
              <w:t>Протокол и Отчет по квалификации проекта</w:t>
            </w:r>
            <w:r w:rsidR="00C13A40">
              <w:t>)</w:t>
            </w:r>
            <w:r w:rsidRPr="001E71A1">
              <w:t xml:space="preserve"> передается по адресу: </w:t>
            </w:r>
            <w:proofErr w:type="gramStart"/>
            <w:r w:rsidRPr="001E71A1">
              <w:t>г</w:t>
            </w:r>
            <w:proofErr w:type="gramEnd"/>
            <w:r w:rsidRPr="001E71A1">
              <w:t xml:space="preserve">. Москва, ул. </w:t>
            </w:r>
            <w:proofErr w:type="spellStart"/>
            <w:r w:rsidRPr="001E71A1">
              <w:t>Новохохловская</w:t>
            </w:r>
            <w:proofErr w:type="spellEnd"/>
            <w:r w:rsidRPr="001E71A1">
              <w:t>, д. 2</w:t>
            </w:r>
            <w:r w:rsidR="006D73D3">
              <w:t>5</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6604F8" w:rsidRPr="00E63FBD" w:rsidRDefault="007D53A9" w:rsidP="00E63FBD">
            <w:pPr>
              <w:tabs>
                <w:tab w:val="left" w:pos="9639"/>
              </w:tabs>
              <w:autoSpaceDE w:val="0"/>
              <w:autoSpaceDN w:val="0"/>
              <w:adjustRightInd w:val="0"/>
              <w:jc w:val="both"/>
            </w:pPr>
            <w:r w:rsidRPr="00E63FBD">
              <w:t>Начальн</w:t>
            </w:r>
            <w:r w:rsidR="006604F8" w:rsidRPr="00E63FBD">
              <w:t>ая (максимальная) цена договора</w:t>
            </w:r>
            <w:r w:rsidRPr="00E63FBD">
              <w:t xml:space="preserve"> составляет: </w:t>
            </w:r>
          </w:p>
          <w:p w:rsidR="007D53A9" w:rsidRPr="00E63FBD" w:rsidRDefault="00C13A40" w:rsidP="00E63FBD">
            <w:pPr>
              <w:tabs>
                <w:tab w:val="left" w:pos="9639"/>
              </w:tabs>
              <w:jc w:val="both"/>
              <w:rPr>
                <w:b/>
                <w:lang w:eastAsia="en-US"/>
              </w:rPr>
            </w:pPr>
            <w:r w:rsidRPr="00C13A40">
              <w:rPr>
                <w:b/>
                <w:lang w:eastAsia="en-US"/>
              </w:rPr>
              <w:t>450</w:t>
            </w:r>
            <w:r>
              <w:rPr>
                <w:b/>
                <w:lang w:eastAsia="en-US"/>
              </w:rPr>
              <w:t xml:space="preserve"> </w:t>
            </w:r>
            <w:r w:rsidRPr="00C13A40">
              <w:rPr>
                <w:b/>
                <w:lang w:eastAsia="en-US"/>
              </w:rPr>
              <w:t>000</w:t>
            </w:r>
            <w:r>
              <w:rPr>
                <w:b/>
                <w:lang w:eastAsia="en-US"/>
              </w:rPr>
              <w:t xml:space="preserve">,00 </w:t>
            </w:r>
            <w:r w:rsidR="007D53A9" w:rsidRPr="00E63FBD">
              <w:rPr>
                <w:b/>
                <w:lang w:eastAsia="en-US"/>
              </w:rPr>
              <w:t>(</w:t>
            </w:r>
            <w:r>
              <w:rPr>
                <w:b/>
                <w:lang w:eastAsia="en-US"/>
              </w:rPr>
              <w:t>Четыреста пятьдесят тысяч</w:t>
            </w:r>
            <w:r w:rsidR="007D53A9" w:rsidRPr="00E63FBD">
              <w:rPr>
                <w:b/>
                <w:lang w:eastAsia="en-US"/>
              </w:rPr>
              <w:t>) рублей 00 коп</w:t>
            </w:r>
            <w:r w:rsidR="00177561" w:rsidRPr="00E63FBD">
              <w:rPr>
                <w:b/>
                <w:lang w:eastAsia="en-US"/>
              </w:rPr>
              <w:t>еек</w:t>
            </w:r>
            <w:r w:rsidR="007D53A9" w:rsidRPr="00E63FBD">
              <w:rPr>
                <w:b/>
                <w:lang w:eastAsia="en-US"/>
              </w:rPr>
              <w:t xml:space="preserve">, </w:t>
            </w:r>
            <w:r w:rsidR="007D53A9" w:rsidRPr="0063275D">
              <w:rPr>
                <w:b/>
                <w:lang w:eastAsia="en-US"/>
              </w:rPr>
              <w:t>в т.ч. НДС</w:t>
            </w:r>
            <w:r w:rsidR="0063275D" w:rsidRPr="0063275D">
              <w:rPr>
                <w:b/>
                <w:lang w:eastAsia="en-US"/>
              </w:rPr>
              <w:t xml:space="preserve"> 18%</w:t>
            </w:r>
            <w:r w:rsidR="007D53A9" w:rsidRPr="0063275D">
              <w:rPr>
                <w:b/>
                <w:lang w:eastAsia="en-US"/>
              </w:rPr>
              <w:t>.</w:t>
            </w:r>
          </w:p>
          <w:p w:rsidR="00E70774" w:rsidRDefault="00E70774" w:rsidP="00E70774">
            <w:pPr>
              <w:jc w:val="both"/>
            </w:pPr>
          </w:p>
          <w:p w:rsidR="00B51137" w:rsidRPr="00E63FBD" w:rsidRDefault="00681A2F" w:rsidP="00806885">
            <w:pPr>
              <w:jc w:val="both"/>
            </w:pPr>
            <w:r w:rsidRPr="00E63FBD">
              <w:t xml:space="preserve">В </w:t>
            </w:r>
            <w:r w:rsidR="00534342">
              <w:t>начальную (максимальную) цену</w:t>
            </w:r>
            <w:r w:rsidR="00534342" w:rsidRPr="00E63FBD">
              <w:t xml:space="preserve"> </w:t>
            </w:r>
            <w:r w:rsidR="00534342">
              <w:t>д</w:t>
            </w:r>
            <w:r w:rsidRPr="00E63FBD">
              <w:t>оговора включен</w:t>
            </w:r>
            <w:r w:rsidR="00E70774">
              <w:t>ы</w:t>
            </w:r>
            <w:r w:rsidR="001E71A1" w:rsidRPr="001E71A1">
              <w:t xml:space="preserve"> все расходы </w:t>
            </w:r>
            <w:r w:rsidR="00806885">
              <w:t>Исполнителя</w:t>
            </w:r>
            <w:r w:rsidR="001E71A1" w:rsidRPr="001E71A1">
              <w:t>, связанные с выполнением его обязательств по Договору</w:t>
            </w:r>
            <w:r w:rsidR="00806885">
              <w:t xml:space="preserve"> в полном объеме и надлежащего качества</w:t>
            </w:r>
            <w:r w:rsidR="001E71A1" w:rsidRPr="001E71A1">
              <w:t>.</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ind w:left="432"/>
              <w:rPr>
                <w:b/>
                <w:bCs/>
                <w:snapToGrid w:val="0"/>
              </w:rPr>
            </w:pPr>
            <w:r w:rsidRPr="00E63FBD">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E91A14" w:rsidRPr="00071B20" w:rsidRDefault="00E91A14" w:rsidP="00E91A14">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в Единой информационной системе в сфере закупок</w:t>
            </w:r>
            <w:r w:rsidRPr="00071B20">
              <w:rPr>
                <w:szCs w:val="24"/>
              </w:rPr>
              <w:t>.</w:t>
            </w:r>
          </w:p>
          <w:p w:rsidR="00E91A14" w:rsidRPr="005840D5" w:rsidRDefault="00E91A14" w:rsidP="00E91A14">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Pr="005840D5">
                <w:rPr>
                  <w:rStyle w:val="a3"/>
                </w:rPr>
                <w:t>http://www.endopharm.ru/</w:t>
              </w:r>
            </w:hyperlink>
            <w:r>
              <w:t>.</w:t>
            </w:r>
          </w:p>
          <w:p w:rsidR="00F5607C" w:rsidRPr="00E63FBD" w:rsidRDefault="00F5607C" w:rsidP="00E63FBD"/>
          <w:p w:rsidR="0026022F" w:rsidRPr="00E63FBD" w:rsidRDefault="0026022F" w:rsidP="00E63FBD">
            <w:pPr>
              <w:jc w:val="both"/>
              <w:rPr>
                <w:b/>
              </w:rPr>
            </w:pPr>
            <w:r w:rsidRPr="00E63FBD">
              <w:t xml:space="preserve">Документация предоставляется с </w:t>
            </w:r>
            <w:r w:rsidR="00D4044A">
              <w:rPr>
                <w:b/>
              </w:rPr>
              <w:t>«</w:t>
            </w:r>
            <w:r w:rsidR="00C13A40">
              <w:rPr>
                <w:b/>
              </w:rPr>
              <w:t>2</w:t>
            </w:r>
            <w:r w:rsidR="006A53F4">
              <w:rPr>
                <w:b/>
              </w:rPr>
              <w:t>4</w:t>
            </w:r>
            <w:r w:rsidR="00E70774">
              <w:rPr>
                <w:b/>
              </w:rPr>
              <w:t>»</w:t>
            </w:r>
            <w:r w:rsidR="00E70774" w:rsidRPr="00E63FBD">
              <w:rPr>
                <w:b/>
              </w:rPr>
              <w:t xml:space="preserve"> </w:t>
            </w:r>
            <w:r w:rsidR="00C13A40" w:rsidRPr="00C13A40">
              <w:rPr>
                <w:b/>
              </w:rPr>
              <w:t>октября</w:t>
            </w:r>
            <w:r w:rsidRPr="00E63FBD">
              <w:rPr>
                <w:b/>
              </w:rPr>
              <w:t xml:space="preserve"> по </w:t>
            </w:r>
            <w:r w:rsidR="006A53F4">
              <w:rPr>
                <w:b/>
              </w:rPr>
              <w:t>«</w:t>
            </w:r>
            <w:r w:rsidR="006A53F4" w:rsidRPr="006A53F4">
              <w:rPr>
                <w:b/>
              </w:rPr>
              <w:t>01</w:t>
            </w:r>
            <w:r w:rsidR="006A53F4">
              <w:rPr>
                <w:b/>
              </w:rPr>
              <w:t>»</w:t>
            </w:r>
            <w:r w:rsidR="006A53F4" w:rsidRPr="006A53F4">
              <w:rPr>
                <w:b/>
              </w:rPr>
              <w:t xml:space="preserve"> ноября</w:t>
            </w:r>
            <w:r w:rsidR="00437F18" w:rsidRPr="00E63FBD">
              <w:rPr>
                <w:b/>
              </w:rPr>
              <w:t xml:space="preserve"> </w:t>
            </w:r>
            <w:r w:rsidRPr="00E63FBD">
              <w:rPr>
                <w:b/>
              </w:rPr>
              <w:t>201</w:t>
            </w:r>
            <w:r w:rsidR="00D4044A">
              <w:rPr>
                <w:b/>
              </w:rPr>
              <w:t>6</w:t>
            </w:r>
            <w:r w:rsidRPr="00E63FBD">
              <w:rPr>
                <w:b/>
              </w:rPr>
              <w:t>г.</w:t>
            </w:r>
          </w:p>
          <w:p w:rsidR="005002B5" w:rsidRPr="00E63FBD" w:rsidRDefault="005002B5" w:rsidP="00E63FBD">
            <w:pPr>
              <w:jc w:val="both"/>
            </w:pPr>
            <w:r w:rsidRPr="00E63FBD">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E63FBD">
              <w:t>e-mail</w:t>
            </w:r>
            <w:proofErr w:type="spellEnd"/>
            <w:r w:rsidRPr="00E63FBD">
              <w:t xml:space="preserve"> или переданной с курьером. Документация выдается в рабочие дни с 08.30 до 16.00</w:t>
            </w:r>
            <w:r w:rsidR="004C6554" w:rsidRPr="00E63FBD">
              <w:t xml:space="preserve"> (в предпраздничные дни – до 13.00) </w:t>
            </w:r>
            <w:r w:rsidRPr="00E63FBD">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E63FBD" w:rsidRDefault="005002B5" w:rsidP="00E63FBD">
            <w:r w:rsidRPr="00E63FBD">
              <w:t>Плата за предоставление документации в письменной форме не взимается.</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11.</w:t>
            </w:r>
          </w:p>
          <w:p w:rsidR="0026022F" w:rsidRPr="00E63FBD" w:rsidRDefault="0026022F" w:rsidP="00E63FBD">
            <w:pPr>
              <w:jc w:val="center"/>
              <w:rPr>
                <w:b/>
                <w:bCs/>
                <w:snapToGrid w:val="0"/>
              </w:rPr>
            </w:pPr>
          </w:p>
          <w:p w:rsidR="0026022F" w:rsidRPr="00E63FBD"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pStyle w:val="2"/>
              <w:keepNext w:val="0"/>
              <w:suppressAutoHyphens/>
              <w:spacing w:after="0"/>
              <w:jc w:val="both"/>
              <w:rPr>
                <w:bCs w:val="0"/>
                <w:snapToGrid w:val="0"/>
                <w:sz w:val="24"/>
                <w:szCs w:val="24"/>
              </w:rPr>
            </w:pPr>
            <w:r w:rsidRPr="00E63FBD">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w:t>
            </w:r>
            <w:r w:rsidR="00E91A14" w:rsidRPr="005840D5">
              <w:rPr>
                <w:b w:val="0"/>
                <w:sz w:val="24"/>
                <w:szCs w:val="24"/>
              </w:rPr>
              <w:t>Извещение об отказе от проведения з</w:t>
            </w:r>
            <w:r w:rsidR="00E91A14">
              <w:rPr>
                <w:b w:val="0"/>
                <w:sz w:val="24"/>
                <w:szCs w:val="24"/>
              </w:rPr>
              <w:t>акупки размещается заказчиком</w:t>
            </w:r>
            <w:r w:rsidR="00E91A14" w:rsidRPr="005840D5">
              <w:rPr>
                <w:b w:val="0"/>
                <w:sz w:val="24"/>
                <w:szCs w:val="24"/>
              </w:rPr>
              <w:t xml:space="preserve">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jc w:val="center"/>
              <w:rPr>
                <w:rStyle w:val="af3"/>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keepNext/>
              <w:keepLines/>
              <w:widowControl w:val="0"/>
              <w:suppressLineNumbers/>
              <w:suppressAutoHyphens/>
            </w:pPr>
            <w:r w:rsidRPr="005840D5">
              <w:t xml:space="preserve">Не </w:t>
            </w:r>
            <w:proofErr w:type="gramStart"/>
            <w:r w:rsidRPr="005840D5">
              <w:t>установлены</w:t>
            </w:r>
            <w:proofErr w:type="gramEnd"/>
            <w:r w:rsidRPr="005840D5">
              <w:t>.</w:t>
            </w:r>
          </w:p>
          <w:p w:rsidR="00E91A14" w:rsidRPr="005840D5" w:rsidRDefault="00E91A14" w:rsidP="00E91A14">
            <w:pPr>
              <w:keepNext/>
              <w:keepLines/>
              <w:widowControl w:val="0"/>
              <w:suppressLineNumbers/>
              <w:suppressAutoHyphens/>
              <w:rPr>
                <w:i/>
              </w:rPr>
            </w:pP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jc w:val="center"/>
              <w:rPr>
                <w:rStyle w:val="af3"/>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jc w:val="both"/>
            </w:pPr>
            <w:r w:rsidRPr="00810144">
              <w:t xml:space="preserve">В течение 20 (двадцати) дней со дня размещения в Единой информационной системе в сфере </w:t>
            </w:r>
            <w:proofErr w:type="gramStart"/>
            <w:r w:rsidRPr="00810144">
              <w:t xml:space="preserve">закупок протокола проведения запроса </w:t>
            </w:r>
            <w:r>
              <w:t>предложений</w:t>
            </w:r>
            <w:proofErr w:type="gramEnd"/>
            <w:r w:rsidRPr="00810144">
              <w:t>.</w:t>
            </w:r>
          </w:p>
          <w:p w:rsidR="00E91A14" w:rsidRDefault="00E91A14" w:rsidP="00E91A14">
            <w:pPr>
              <w:jc w:val="both"/>
            </w:pPr>
          </w:p>
          <w:p w:rsidR="00E91A14" w:rsidRPr="00810144" w:rsidRDefault="00E91A14" w:rsidP="00E91A14">
            <w:pPr>
              <w:jc w:val="both"/>
            </w:pPr>
          </w:p>
          <w:p w:rsidR="00E91A14" w:rsidRPr="005840D5" w:rsidRDefault="00E91A14" w:rsidP="00E91A14">
            <w:pPr>
              <w:jc w:val="both"/>
            </w:pPr>
            <w:r w:rsidRPr="00810144">
              <w:t>В случае</w:t>
            </w:r>
            <w:proofErr w:type="gramStart"/>
            <w:r w:rsidRPr="00810144">
              <w:t>,</w:t>
            </w:r>
            <w:proofErr w:type="gramEnd"/>
            <w:r w:rsidRPr="00810144">
              <w:t xml:space="preserve"> если заключаемый по результатам запроса </w:t>
            </w:r>
            <w:r>
              <w:t>предложений</w:t>
            </w:r>
            <w:r w:rsidRPr="00810144">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w:t>
            </w:r>
            <w:r>
              <w:t>рения</w:t>
            </w:r>
            <w:r w:rsidRPr="00077DBB">
              <w:t>.</w:t>
            </w: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jc w:val="center"/>
              <w:rPr>
                <w:b/>
                <w:bCs/>
                <w:snapToGrid w:val="0"/>
              </w:rPr>
            </w:pPr>
            <w:r w:rsidRPr="00810144">
              <w:rPr>
                <w:b/>
                <w:bCs/>
                <w:snapToGrid w:val="0"/>
              </w:rPr>
              <w:lastRenderedPageBreak/>
              <w:t>1</w:t>
            </w:r>
            <w:r>
              <w:rPr>
                <w:b/>
                <w:bCs/>
                <w:snapToGrid w:val="0"/>
              </w:rPr>
              <w:t>4</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snapToGrid w:val="0"/>
              <w:rPr>
                <w:bCs/>
              </w:rPr>
            </w:pPr>
            <w:r w:rsidRPr="00810144">
              <w:rPr>
                <w:bCs/>
              </w:rPr>
              <w:t>Закупка осуществляется только для 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E91A14" w:rsidRPr="0094267A" w:rsidRDefault="00884332" w:rsidP="00E91A14">
            <w:pPr>
              <w:jc w:val="both"/>
            </w:pPr>
            <w:r>
              <w:t>Не установлено.</w:t>
            </w:r>
          </w:p>
        </w:tc>
      </w:tr>
    </w:tbl>
    <w:p w:rsidR="00F23AF7" w:rsidRPr="00E63FBD" w:rsidRDefault="00F23AF7" w:rsidP="00E63FBD"/>
    <w:p w:rsidR="00DA0427" w:rsidRPr="00E63FBD" w:rsidRDefault="00DA0427" w:rsidP="00E63FBD"/>
    <w:p w:rsidR="00DA0427" w:rsidRPr="00E63FBD" w:rsidRDefault="00DA0427" w:rsidP="00E63FBD"/>
    <w:p w:rsidR="0045146F" w:rsidRDefault="00CC19E2">
      <w:pPr>
        <w:tabs>
          <w:tab w:val="left" w:pos="9639"/>
        </w:tabs>
        <w:ind w:left="426"/>
      </w:pPr>
      <w:r>
        <w:t>Д</w:t>
      </w:r>
      <w:r w:rsidR="007D53A9" w:rsidRPr="00E63FBD">
        <w:t xml:space="preserve">иректор                                                                                            </w:t>
      </w:r>
      <w:r w:rsidR="00884332">
        <w:t xml:space="preserve">              </w:t>
      </w:r>
      <w:r>
        <w:t>М</w:t>
      </w:r>
      <w:r w:rsidR="00884332">
        <w:t>.</w:t>
      </w:r>
      <w:r>
        <w:t>Ю</w:t>
      </w:r>
      <w:r w:rsidR="00884332">
        <w:t xml:space="preserve">. </w:t>
      </w:r>
      <w:r>
        <w:t>Фонарёв</w:t>
      </w: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D4044A" w:rsidRDefault="00D4044A">
      <w:pPr>
        <w:spacing w:after="200" w:line="276" w:lineRule="auto"/>
        <w:rPr>
          <w:b/>
          <w:bCs/>
        </w:rPr>
      </w:pPr>
      <w:r>
        <w:rPr>
          <w:b/>
          <w:bCs/>
        </w:rPr>
        <w:br w:type="page"/>
      </w:r>
    </w:p>
    <w:p w:rsidR="007D53A9" w:rsidRPr="00E63FBD" w:rsidRDefault="00D44B0C" w:rsidP="00E63FBD">
      <w:pPr>
        <w:tabs>
          <w:tab w:val="left" w:pos="9639"/>
        </w:tabs>
        <w:ind w:left="5664" w:firstLine="708"/>
        <w:rPr>
          <w:b/>
          <w:bCs/>
        </w:rPr>
      </w:pPr>
      <w:r>
        <w:rPr>
          <w:b/>
          <w:bCs/>
        </w:rPr>
        <w:lastRenderedPageBreak/>
        <w:t>УТВЕРЖДАЮ</w:t>
      </w:r>
    </w:p>
    <w:p w:rsidR="007D53A9" w:rsidRPr="00E63FBD" w:rsidRDefault="00CC19E2" w:rsidP="00E63FBD">
      <w:pPr>
        <w:tabs>
          <w:tab w:val="left" w:pos="9639"/>
        </w:tabs>
        <w:ind w:left="5664" w:firstLine="708"/>
      </w:pPr>
      <w:r>
        <w:t>Д</w:t>
      </w:r>
      <w:r w:rsidR="007D53A9" w:rsidRPr="00E63FBD">
        <w:t>иректор ФГУП «Московский</w:t>
      </w:r>
    </w:p>
    <w:p w:rsidR="007D53A9" w:rsidRPr="00E63FBD" w:rsidRDefault="007D53A9" w:rsidP="00E63FBD">
      <w:pPr>
        <w:tabs>
          <w:tab w:val="left" w:pos="9639"/>
        </w:tabs>
        <w:ind w:left="5664" w:firstLine="708"/>
      </w:pPr>
      <w:r w:rsidRPr="00E63FBD">
        <w:t>эндокринный завод»</w:t>
      </w:r>
    </w:p>
    <w:p w:rsidR="007D53A9" w:rsidRPr="00E63FBD" w:rsidRDefault="007D53A9" w:rsidP="00E63FBD">
      <w:pPr>
        <w:tabs>
          <w:tab w:val="left" w:pos="9639"/>
        </w:tabs>
        <w:ind w:left="5664" w:firstLine="708"/>
        <w:rPr>
          <w:i/>
        </w:rPr>
      </w:pPr>
    </w:p>
    <w:p w:rsidR="007D53A9" w:rsidRPr="00E63FBD" w:rsidRDefault="007D53A9" w:rsidP="00E63FBD">
      <w:pPr>
        <w:tabs>
          <w:tab w:val="left" w:pos="9639"/>
        </w:tabs>
        <w:ind w:left="5664" w:firstLine="708"/>
      </w:pPr>
      <w:r w:rsidRPr="00E63FBD">
        <w:rPr>
          <w:b/>
        </w:rPr>
        <w:t>______________</w:t>
      </w:r>
      <w:r w:rsidR="00CC19E2">
        <w:t>М</w:t>
      </w:r>
      <w:r w:rsidR="00E7303A">
        <w:t>.</w:t>
      </w:r>
      <w:r w:rsidR="00CC19E2">
        <w:t>Ю</w:t>
      </w:r>
      <w:r w:rsidR="00E7303A">
        <w:t xml:space="preserve">. </w:t>
      </w:r>
      <w:r w:rsidR="00CC19E2">
        <w:t>Фонарёв</w:t>
      </w:r>
    </w:p>
    <w:p w:rsidR="00EB7F02" w:rsidRDefault="007D53A9" w:rsidP="00E63FBD">
      <w:pPr>
        <w:tabs>
          <w:tab w:val="left" w:pos="5970"/>
          <w:tab w:val="left" w:pos="9639"/>
        </w:tabs>
      </w:pPr>
      <w:r w:rsidRPr="00E63FBD">
        <w:tab/>
        <w:t xml:space="preserve">     </w:t>
      </w:r>
    </w:p>
    <w:p w:rsidR="007D53A9" w:rsidRPr="00E63FBD" w:rsidRDefault="00EB7F02" w:rsidP="00E63FBD">
      <w:pPr>
        <w:tabs>
          <w:tab w:val="left" w:pos="5970"/>
          <w:tab w:val="left" w:pos="9639"/>
        </w:tabs>
        <w:rPr>
          <w:b/>
        </w:rPr>
      </w:pPr>
      <w:r>
        <w:tab/>
        <w:t xml:space="preserve">      </w:t>
      </w:r>
      <w:r w:rsidR="007D53A9" w:rsidRPr="00E63FBD">
        <w:t xml:space="preserve"> «____» ______________ </w:t>
      </w:r>
      <w:r w:rsidR="00952429">
        <w:t>2016</w:t>
      </w:r>
      <w:r w:rsidR="007D53A9" w:rsidRPr="00E63FBD">
        <w:t xml:space="preserve"> г.</w:t>
      </w:r>
    </w:p>
    <w:p w:rsidR="0026022F" w:rsidRPr="00E63FBD" w:rsidRDefault="0026022F" w:rsidP="00E63FBD">
      <w:pP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D73D3" w:rsidRDefault="006D73D3" w:rsidP="00E63FBD">
      <w:pPr>
        <w:keepNext/>
        <w:keepLines/>
        <w:widowControl w:val="0"/>
        <w:suppressLineNumbers/>
        <w:suppressAutoHyphens/>
        <w:jc w:val="center"/>
        <w:rPr>
          <w:b/>
          <w:bCs/>
        </w:rPr>
      </w:pPr>
    </w:p>
    <w:p w:rsidR="006D73D3" w:rsidRDefault="006D73D3" w:rsidP="00E63FBD">
      <w:pPr>
        <w:keepNext/>
        <w:keepLines/>
        <w:widowControl w:val="0"/>
        <w:suppressLineNumbers/>
        <w:suppressAutoHyphens/>
        <w:jc w:val="center"/>
        <w:rPr>
          <w:b/>
          <w:bCs/>
        </w:rPr>
      </w:pPr>
    </w:p>
    <w:p w:rsidR="006D73D3" w:rsidRPr="00E63FBD" w:rsidRDefault="006D73D3"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r w:rsidRPr="00E63FBD">
        <w:rPr>
          <w:b/>
          <w:bCs/>
        </w:rPr>
        <w:t xml:space="preserve">ДОКУМЕНТАЦИЯ О ЗАКУПКЕ </w:t>
      </w:r>
    </w:p>
    <w:p w:rsidR="00885A0A" w:rsidRPr="00E63FBD" w:rsidRDefault="000B0D13" w:rsidP="00E63FBD">
      <w:pPr>
        <w:jc w:val="center"/>
        <w:rPr>
          <w:b/>
          <w:bCs/>
          <w:spacing w:val="-8"/>
        </w:rPr>
      </w:pPr>
      <w:r w:rsidRPr="00E63FBD">
        <w:rPr>
          <w:b/>
        </w:rPr>
        <w:t>на проведение</w:t>
      </w:r>
      <w:r w:rsidR="00CC5A38" w:rsidRPr="00E63FBD">
        <w:rPr>
          <w:b/>
        </w:rPr>
        <w:t xml:space="preserve"> запроса </w:t>
      </w:r>
      <w:proofErr w:type="gramStart"/>
      <w:r w:rsidR="00CC5A38" w:rsidRPr="00E63FBD">
        <w:rPr>
          <w:b/>
        </w:rPr>
        <w:t>предложений</w:t>
      </w:r>
      <w:proofErr w:type="gramEnd"/>
      <w:r w:rsidR="00CC5A38" w:rsidRPr="00E63FBD">
        <w:rPr>
          <w:b/>
        </w:rPr>
        <w:t xml:space="preserve"> на право заключения договора</w:t>
      </w:r>
      <w:r w:rsidR="00CC5A38" w:rsidRPr="00E63FBD">
        <w:rPr>
          <w:b/>
          <w:bCs/>
          <w:spacing w:val="-8"/>
        </w:rPr>
        <w:t xml:space="preserve"> </w:t>
      </w:r>
    </w:p>
    <w:p w:rsidR="00806885" w:rsidRPr="00806885" w:rsidRDefault="00E70774" w:rsidP="00806885">
      <w:pPr>
        <w:jc w:val="center"/>
        <w:rPr>
          <w:b/>
        </w:rPr>
      </w:pPr>
      <w:r w:rsidRPr="00E63FBD">
        <w:rPr>
          <w:b/>
          <w:bCs/>
        </w:rPr>
        <w:t>на</w:t>
      </w:r>
      <w:r w:rsidRPr="00E63FBD">
        <w:rPr>
          <w:i/>
        </w:rPr>
        <w:t xml:space="preserve"> </w:t>
      </w:r>
      <w:r w:rsidR="00806885" w:rsidRPr="00806885">
        <w:rPr>
          <w:b/>
        </w:rPr>
        <w:t xml:space="preserve">проведение работ по квалификации проекта (DQ) по реконструкции и техническому перевооружению производства инъекционных лекарственных средств </w:t>
      </w:r>
    </w:p>
    <w:p w:rsidR="00806885" w:rsidRPr="00806885" w:rsidRDefault="00806885" w:rsidP="00806885">
      <w:pPr>
        <w:jc w:val="center"/>
        <w:rPr>
          <w:b/>
        </w:rPr>
      </w:pPr>
      <w:r w:rsidRPr="00806885">
        <w:rPr>
          <w:b/>
        </w:rPr>
        <w:t>для нужд ФГУП «Московский эндокринный завод</w:t>
      </w:r>
    </w:p>
    <w:p w:rsidR="0026022F" w:rsidRPr="00E63FBD" w:rsidRDefault="00576B86" w:rsidP="00806885">
      <w:pPr>
        <w:jc w:val="center"/>
        <w:rPr>
          <w:b/>
          <w:bCs/>
        </w:rPr>
      </w:pPr>
      <w:r w:rsidRPr="00E63FBD">
        <w:rPr>
          <w:b/>
          <w:bCs/>
        </w:rPr>
        <w:t xml:space="preserve">№ </w:t>
      </w:r>
      <w:r w:rsidR="00E7303A">
        <w:rPr>
          <w:b/>
          <w:bCs/>
        </w:rPr>
        <w:t>2</w:t>
      </w:r>
      <w:r w:rsidR="00806885">
        <w:rPr>
          <w:b/>
          <w:bCs/>
        </w:rPr>
        <w:t>6</w:t>
      </w:r>
      <w:r w:rsidRPr="00E63FBD">
        <w:rPr>
          <w:b/>
          <w:bCs/>
        </w:rPr>
        <w:t>/1</w:t>
      </w:r>
      <w:r w:rsidR="00952429">
        <w:rPr>
          <w:b/>
          <w:bCs/>
        </w:rPr>
        <w:t>6</w:t>
      </w: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Pr="00E63FBD" w:rsidRDefault="00952429" w:rsidP="00E63FBD">
      <w:pPr>
        <w:keepNext/>
        <w:keepLines/>
        <w:widowControl w:val="0"/>
        <w:suppressLineNumbers/>
        <w:suppressAutoHyphens/>
        <w:jc w:val="center"/>
        <w:rPr>
          <w:b/>
          <w:bCs/>
        </w:rPr>
      </w:pPr>
    </w:p>
    <w:p w:rsidR="005E08C5" w:rsidRPr="00E63FBD" w:rsidRDefault="005E08C5"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5E08C5" w:rsidRPr="00E63FBD" w:rsidRDefault="005E08C5" w:rsidP="00E63FBD">
      <w:pPr>
        <w:keepNext/>
        <w:keepLines/>
        <w:widowControl w:val="0"/>
        <w:suppressLineNumbers/>
        <w:suppressAutoHyphens/>
        <w:rPr>
          <w:b/>
          <w:bCs/>
        </w:rPr>
      </w:pPr>
    </w:p>
    <w:p w:rsidR="00576B86" w:rsidRPr="00E63FBD" w:rsidRDefault="00576B86" w:rsidP="00E63FBD">
      <w:pPr>
        <w:keepNext/>
        <w:keepLines/>
        <w:widowControl w:val="0"/>
        <w:suppressLineNumbers/>
        <w:suppressAutoHyphens/>
        <w:rPr>
          <w:b/>
          <w:bCs/>
        </w:rPr>
      </w:pPr>
    </w:p>
    <w:p w:rsidR="0026022F" w:rsidRDefault="0026022F"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E7303A" w:rsidRPr="00E63FBD" w:rsidRDefault="00E7303A" w:rsidP="00E63FBD">
      <w:pPr>
        <w:keepNext/>
        <w:keepLines/>
        <w:widowControl w:val="0"/>
        <w:suppressLineNumbers/>
        <w:suppressAutoHyphens/>
        <w:rPr>
          <w:b/>
          <w:bCs/>
        </w:rPr>
      </w:pPr>
    </w:p>
    <w:p w:rsidR="0026022F" w:rsidRPr="00E63FBD" w:rsidRDefault="0026022F" w:rsidP="00E63FBD">
      <w:pPr>
        <w:keepNext/>
        <w:keepLines/>
        <w:widowControl w:val="0"/>
        <w:suppressLineNumbers/>
        <w:suppressAutoHyphens/>
        <w:jc w:val="center"/>
        <w:rPr>
          <w:b/>
          <w:bCs/>
        </w:rPr>
      </w:pPr>
      <w:r w:rsidRPr="00E63FBD">
        <w:rPr>
          <w:b/>
          <w:bCs/>
        </w:rPr>
        <w:t>Москва</w:t>
      </w:r>
    </w:p>
    <w:p w:rsidR="0026022F" w:rsidRPr="00E63FBD" w:rsidRDefault="0026022F" w:rsidP="00E63FBD">
      <w:pPr>
        <w:keepNext/>
        <w:keepLines/>
        <w:widowControl w:val="0"/>
        <w:suppressLineNumbers/>
        <w:suppressAutoHyphens/>
        <w:jc w:val="center"/>
        <w:rPr>
          <w:b/>
          <w:bCs/>
        </w:rPr>
      </w:pPr>
      <w:r w:rsidRPr="00E63FBD">
        <w:rPr>
          <w:b/>
          <w:bCs/>
        </w:rPr>
        <w:t>201</w:t>
      </w:r>
      <w:r w:rsidR="00952429">
        <w:rPr>
          <w:b/>
          <w:bCs/>
        </w:rPr>
        <w:t>6</w:t>
      </w:r>
      <w:r w:rsidRPr="00E63FBD">
        <w:rPr>
          <w:b/>
          <w:bCs/>
        </w:rPr>
        <w:t xml:space="preserve"> г.</w:t>
      </w:r>
    </w:p>
    <w:p w:rsidR="0026022F" w:rsidRPr="00E63FBD" w:rsidRDefault="0026022F" w:rsidP="00E63FBD">
      <w:pPr>
        <w:keepNext/>
        <w:keepLines/>
        <w:widowControl w:val="0"/>
        <w:suppressLineNumbers/>
        <w:suppressAutoHyphens/>
        <w:jc w:val="center"/>
        <w:rPr>
          <w:rStyle w:val="10"/>
          <w:caps/>
          <w:sz w:val="24"/>
          <w:szCs w:val="24"/>
        </w:rPr>
      </w:pPr>
      <w:r w:rsidRPr="00E63FBD">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E63FBD">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E63FBD" w:rsidRDefault="0026022F" w:rsidP="00E63FBD"/>
    <w:p w:rsidR="0043311C" w:rsidRPr="005840D5" w:rsidRDefault="0043311C" w:rsidP="0043311C">
      <w:pPr>
        <w:ind w:firstLine="539"/>
        <w:jc w:val="both"/>
      </w:pPr>
      <w:r w:rsidRPr="005840D5">
        <w:rPr>
          <w:b/>
        </w:rPr>
        <w:t xml:space="preserve">Закупка </w:t>
      </w:r>
      <w:r w:rsidRPr="005840D5">
        <w:t>– приобретение товаров, работ, услуг для нужд заказчика.</w:t>
      </w:r>
    </w:p>
    <w:p w:rsidR="0043311C" w:rsidRPr="005840D5" w:rsidRDefault="0043311C" w:rsidP="0043311C">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43311C" w:rsidRPr="005840D5" w:rsidRDefault="0043311C" w:rsidP="0043311C">
      <w:pPr>
        <w:ind w:firstLine="539"/>
        <w:jc w:val="both"/>
      </w:pPr>
      <w:r w:rsidRPr="005840D5">
        <w:rPr>
          <w:b/>
        </w:rPr>
        <w:t>Заказчик</w:t>
      </w:r>
      <w:r w:rsidRPr="005840D5">
        <w:t xml:space="preserve"> – юридическое лицо, в интересах и за счет средств которого осуществляется закупка– </w:t>
      </w:r>
      <w:proofErr w:type="gramStart"/>
      <w:r w:rsidRPr="005840D5">
        <w:t>ФГ</w:t>
      </w:r>
      <w:proofErr w:type="gramEnd"/>
      <w:r w:rsidRPr="005840D5">
        <w:t>УП «Московский эндокринный завод».</w:t>
      </w:r>
    </w:p>
    <w:p w:rsidR="0043311C" w:rsidRPr="005840D5" w:rsidRDefault="0043311C" w:rsidP="0043311C">
      <w:pPr>
        <w:ind w:firstLine="539"/>
        <w:jc w:val="both"/>
        <w:rPr>
          <w:i/>
        </w:rPr>
      </w:pPr>
      <w:r w:rsidRPr="005840D5">
        <w:rPr>
          <w:b/>
        </w:rPr>
        <w:t>Организатор закупки</w:t>
      </w:r>
      <w:r w:rsidRPr="005840D5">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43311C" w:rsidRPr="005840D5" w:rsidRDefault="0043311C" w:rsidP="0043311C">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43311C" w:rsidRPr="005840D5" w:rsidRDefault="0043311C" w:rsidP="0043311C">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43311C" w:rsidRPr="00071B20" w:rsidRDefault="0043311C" w:rsidP="0043311C">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Pr="00071B20">
        <w:rPr>
          <w:rFonts w:ascii="Times New Roman" w:hAnsi="Times New Roman"/>
          <w:sz w:val="24"/>
          <w:szCs w:val="24"/>
        </w:rPr>
        <w:t>.</w:t>
      </w:r>
    </w:p>
    <w:p w:rsidR="0043311C" w:rsidRPr="005840D5" w:rsidRDefault="0043311C" w:rsidP="0043311C">
      <w:pPr>
        <w:ind w:firstLine="539"/>
        <w:jc w:val="both"/>
        <w:rPr>
          <w:b/>
        </w:rPr>
      </w:pPr>
      <w:r w:rsidRPr="005840D5">
        <w:rPr>
          <w:b/>
        </w:rPr>
        <w:t xml:space="preserve">Положение о закупке - </w:t>
      </w:r>
      <w:r w:rsidRPr="005840D5">
        <w:t>правовой акт заказчика, регламентирующий правила закупки. Положение о закупке размещено в Единой информационной системе в сфере закупок.</w:t>
      </w:r>
    </w:p>
    <w:p w:rsidR="0043311C" w:rsidRPr="005840D5" w:rsidRDefault="0043311C" w:rsidP="0043311C">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43311C" w:rsidRPr="005840D5" w:rsidRDefault="0043311C" w:rsidP="0043311C">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43311C" w:rsidRPr="005840D5" w:rsidRDefault="0043311C" w:rsidP="0043311C">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E63FBD" w:rsidRDefault="0026022F" w:rsidP="00E63FBD">
      <w:pPr>
        <w:jc w:val="both"/>
      </w:pPr>
    </w:p>
    <w:p w:rsidR="0026022F" w:rsidRPr="00E63FBD" w:rsidRDefault="0026022F" w:rsidP="00E63FBD"/>
    <w:p w:rsidR="0026022F" w:rsidRDefault="0026022F" w:rsidP="00C97F1D">
      <w:pPr>
        <w:pStyle w:val="1"/>
        <w:pageBreakBefore/>
        <w:numPr>
          <w:ilvl w:val="0"/>
          <w:numId w:val="3"/>
        </w:numPr>
        <w:tabs>
          <w:tab w:val="num" w:pos="180"/>
        </w:tabs>
        <w:spacing w:before="0" w:after="0"/>
        <w:ind w:left="180"/>
        <w:rPr>
          <w:rStyle w:val="10"/>
          <w:b/>
          <w:caps/>
          <w:sz w:val="24"/>
          <w:szCs w:val="24"/>
        </w:rPr>
      </w:pPr>
      <w:bookmarkStart w:id="12" w:name="_Toc322209419"/>
      <w:r w:rsidRPr="00CC19E2">
        <w:rPr>
          <w:rStyle w:val="10"/>
          <w:b/>
          <w:caps/>
          <w:sz w:val="24"/>
          <w:szCs w:val="24"/>
        </w:rPr>
        <w:lastRenderedPageBreak/>
        <w:t>СВЕДЕНИЯ О ПРОВОДИМОЙ ПРОЦЕДУРЕ ЗАКУПКИ</w:t>
      </w:r>
      <w:bookmarkEnd w:id="12"/>
    </w:p>
    <w:p w:rsidR="00510D48" w:rsidRPr="00510D48" w:rsidRDefault="00510D48" w:rsidP="00510D48"/>
    <w:tbl>
      <w:tblPr>
        <w:tblW w:w="10286" w:type="dxa"/>
        <w:tblLayout w:type="fixed"/>
        <w:tblLook w:val="0000"/>
      </w:tblPr>
      <w:tblGrid>
        <w:gridCol w:w="1102"/>
        <w:gridCol w:w="1983"/>
        <w:gridCol w:w="7201"/>
      </w:tblGrid>
      <w:tr w:rsidR="0026022F" w:rsidRPr="00E63FBD" w:rsidTr="00AC61B2">
        <w:trPr>
          <w:tblHeader/>
        </w:trPr>
        <w:tc>
          <w:tcPr>
            <w:tcW w:w="110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E63FBD" w:rsidRDefault="0026022F" w:rsidP="00E63FBD">
            <w:pPr>
              <w:keepNext/>
              <w:keepLines/>
              <w:widowControl w:val="0"/>
              <w:suppressLineNumbers/>
              <w:suppressAutoHyphens/>
              <w:jc w:val="center"/>
              <w:rPr>
                <w:b/>
                <w:bCs/>
              </w:rPr>
            </w:pPr>
            <w:r w:rsidRPr="00E63FBD">
              <w:rPr>
                <w:b/>
                <w:bCs/>
              </w:rPr>
              <w:t>№</w:t>
            </w:r>
          </w:p>
          <w:p w:rsidR="0026022F" w:rsidRPr="00E63FBD" w:rsidRDefault="0026022F" w:rsidP="00E63FBD">
            <w:pPr>
              <w:keepNext/>
              <w:keepLines/>
              <w:widowControl w:val="0"/>
              <w:suppressLineNumbers/>
              <w:suppressAutoHyphens/>
              <w:jc w:val="center"/>
              <w:rPr>
                <w:b/>
                <w:bCs/>
              </w:rPr>
            </w:pPr>
            <w:r w:rsidRPr="00E63FBD">
              <w:rPr>
                <w:b/>
                <w:bCs/>
              </w:rPr>
              <w:t>пункта</w:t>
            </w:r>
          </w:p>
        </w:tc>
        <w:tc>
          <w:tcPr>
            <w:tcW w:w="198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 xml:space="preserve">Содержание пункта </w:t>
            </w:r>
          </w:p>
        </w:tc>
        <w:tc>
          <w:tcPr>
            <w:tcW w:w="7201"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Информация</w:t>
            </w:r>
          </w:p>
        </w:tc>
      </w:tr>
      <w:tr w:rsidR="00CC5A38" w:rsidRPr="00E63FBD" w:rsidTr="00AC61B2">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Наименование заказчика, контактная информация</w:t>
            </w:r>
          </w:p>
        </w:tc>
        <w:tc>
          <w:tcPr>
            <w:tcW w:w="7201" w:type="dxa"/>
            <w:tcBorders>
              <w:top w:val="single" w:sz="4" w:space="0" w:color="auto"/>
              <w:left w:val="single" w:sz="4" w:space="0" w:color="auto"/>
              <w:bottom w:val="single" w:sz="4" w:space="0" w:color="auto"/>
              <w:right w:val="single" w:sz="4" w:space="0" w:color="auto"/>
            </w:tcBorders>
          </w:tcPr>
          <w:p w:rsidR="00E70774" w:rsidRDefault="00E70774" w:rsidP="00E70774">
            <w:pPr>
              <w:keepNext/>
              <w:keepLines/>
              <w:widowControl w:val="0"/>
              <w:suppressLineNumbers/>
              <w:suppressAutoHyphens/>
              <w:jc w:val="both"/>
            </w:pPr>
            <w:r>
              <w:t>Наименование: ФГУП «Московский эндокринный завод»</w:t>
            </w:r>
          </w:p>
          <w:p w:rsidR="00E70774" w:rsidRDefault="00E70774" w:rsidP="00E70774">
            <w:pPr>
              <w:keepNext/>
              <w:keepLines/>
              <w:widowControl w:val="0"/>
              <w:suppressLineNumbers/>
              <w:suppressAutoHyphens/>
              <w:jc w:val="both"/>
            </w:pPr>
            <w:r>
              <w:t>Место нахождения</w:t>
            </w:r>
            <w:r w:rsidR="00510D48">
              <w:t xml:space="preserve">: </w:t>
            </w:r>
            <w:r>
              <w:t xml:space="preserve">109052, г. Москва, ул. </w:t>
            </w:r>
            <w:proofErr w:type="spellStart"/>
            <w:r>
              <w:t>Новохохловская</w:t>
            </w:r>
            <w:proofErr w:type="spellEnd"/>
            <w:r>
              <w:t>, д. 25</w:t>
            </w:r>
          </w:p>
          <w:p w:rsidR="00E70774" w:rsidRDefault="00E70774" w:rsidP="00E70774">
            <w:pPr>
              <w:keepNext/>
              <w:keepLines/>
              <w:widowControl w:val="0"/>
              <w:suppressLineNumbers/>
              <w:suppressAutoHyphens/>
              <w:jc w:val="both"/>
            </w:pPr>
            <w:r>
              <w:t>Почтовый адрес</w:t>
            </w:r>
            <w:r w:rsidR="00510D48">
              <w:t xml:space="preserve">: </w:t>
            </w:r>
            <w:r>
              <w:t xml:space="preserve">109052, г. Москва, ул. </w:t>
            </w:r>
            <w:proofErr w:type="spellStart"/>
            <w:r>
              <w:t>Новохохловская</w:t>
            </w:r>
            <w:proofErr w:type="spellEnd"/>
            <w:r>
              <w:t>, д. 25</w:t>
            </w:r>
          </w:p>
          <w:p w:rsidR="00E7303A" w:rsidRDefault="00E7303A" w:rsidP="00E7303A">
            <w:pPr>
              <w:keepNext/>
              <w:keepLines/>
              <w:widowControl w:val="0"/>
              <w:suppressLineNumbers/>
              <w:suppressAutoHyphens/>
              <w:jc w:val="both"/>
            </w:pPr>
            <w:r>
              <w:t xml:space="preserve">Телефон: +7 (495) 234-61-92 </w:t>
            </w:r>
            <w:proofErr w:type="spellStart"/>
            <w:r>
              <w:t>доб</w:t>
            </w:r>
            <w:proofErr w:type="spellEnd"/>
            <w:r>
              <w:t>. 6-27</w:t>
            </w:r>
          </w:p>
          <w:p w:rsidR="00E7303A" w:rsidRDefault="00E7303A" w:rsidP="00E7303A">
            <w:pPr>
              <w:keepNext/>
              <w:keepLines/>
              <w:widowControl w:val="0"/>
              <w:suppressLineNumbers/>
              <w:suppressAutoHyphens/>
              <w:jc w:val="both"/>
            </w:pPr>
            <w:r>
              <w:t>Факс: +7 (495) 911-42-10</w:t>
            </w:r>
          </w:p>
          <w:p w:rsidR="00E7303A" w:rsidRDefault="00E7303A" w:rsidP="00E7303A">
            <w:pPr>
              <w:keepNext/>
              <w:keepLines/>
              <w:widowControl w:val="0"/>
              <w:suppressLineNumbers/>
              <w:suppressAutoHyphens/>
              <w:jc w:val="both"/>
            </w:pPr>
            <w:r>
              <w:t xml:space="preserve">Электронная почта: </w:t>
            </w:r>
            <w:r>
              <w:rPr>
                <w:lang w:val="en-US"/>
              </w:rPr>
              <w:t>s</w:t>
            </w:r>
            <w:r w:rsidRPr="00E7303A">
              <w:t>_</w:t>
            </w:r>
            <w:r>
              <w:rPr>
                <w:lang w:val="en-US"/>
              </w:rPr>
              <w:t>a</w:t>
            </w:r>
            <w:r w:rsidRPr="00E7303A">
              <w:t>_</w:t>
            </w:r>
            <w:proofErr w:type="spellStart"/>
            <w:r>
              <w:rPr>
                <w:lang w:val="en-US"/>
              </w:rPr>
              <w:t>utkin</w:t>
            </w:r>
            <w:proofErr w:type="spellEnd"/>
            <w:r w:rsidRPr="00C40489">
              <w:t>@</w:t>
            </w:r>
            <w:proofErr w:type="spellStart"/>
            <w:r w:rsidRPr="00C40489">
              <w:t>endopharm.ru</w:t>
            </w:r>
            <w:proofErr w:type="spellEnd"/>
          </w:p>
          <w:p w:rsidR="00CC5A38" w:rsidRPr="00E63FBD" w:rsidRDefault="00E7303A" w:rsidP="00E7303A">
            <w:r>
              <w:t>Контактное лицо: Уткин Сергей Александрович</w:t>
            </w:r>
          </w:p>
        </w:tc>
      </w:tr>
      <w:tr w:rsidR="00CC5A38" w:rsidRPr="00E63FBD" w:rsidTr="00AC61B2">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Наименование процедуры закупки</w:t>
            </w:r>
          </w:p>
        </w:tc>
        <w:tc>
          <w:tcPr>
            <w:tcW w:w="7201" w:type="dxa"/>
            <w:tcBorders>
              <w:top w:val="single" w:sz="4" w:space="0" w:color="auto"/>
              <w:left w:val="single" w:sz="4" w:space="0" w:color="auto"/>
              <w:bottom w:val="single" w:sz="4" w:space="0" w:color="auto"/>
              <w:right w:val="single" w:sz="4" w:space="0" w:color="auto"/>
            </w:tcBorders>
          </w:tcPr>
          <w:p w:rsidR="00CC5A38" w:rsidRPr="00806885" w:rsidRDefault="00CC5A38" w:rsidP="00806885">
            <w:pPr>
              <w:jc w:val="both"/>
              <w:rPr>
                <w:b/>
              </w:rPr>
            </w:pPr>
            <w:r w:rsidRPr="00E63FBD">
              <w:t xml:space="preserve">Запрос </w:t>
            </w:r>
            <w:r w:rsidR="005D1CE0" w:rsidRPr="00E63FBD">
              <w:t>предложений</w:t>
            </w:r>
            <w:r w:rsidRPr="00E63FBD">
              <w:t xml:space="preserve"> на право заключения договора</w:t>
            </w:r>
            <w:r w:rsidRPr="00E63FBD">
              <w:rPr>
                <w:bCs/>
              </w:rPr>
              <w:t xml:space="preserve"> </w:t>
            </w:r>
            <w:r w:rsidR="00E70774" w:rsidRPr="00E70774">
              <w:t xml:space="preserve">на </w:t>
            </w:r>
            <w:r w:rsidR="00806885" w:rsidRPr="00806885">
              <w:t>проведение работ по квалификации проекта (DQ) по реконструкции и техническому перевооружению производства инъекционных лекарственных сре</w:t>
            </w:r>
            <w:proofErr w:type="gramStart"/>
            <w:r w:rsidR="00806885" w:rsidRPr="00806885">
              <w:t>дств дл</w:t>
            </w:r>
            <w:proofErr w:type="gramEnd"/>
            <w:r w:rsidR="00806885" w:rsidRPr="00806885">
              <w:t>я нужд ФГУП «Московский эндокринный завод</w:t>
            </w:r>
            <w:r w:rsidR="00806885">
              <w:t>.</w:t>
            </w:r>
          </w:p>
        </w:tc>
      </w:tr>
      <w:tr w:rsidR="00CC5A38" w:rsidRPr="00E63FBD" w:rsidTr="00AC61B2">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Предмет договора с указанием количества поставляемого товара, объема выполняемых работ, оказываемых услуг</w:t>
            </w:r>
          </w:p>
        </w:tc>
        <w:tc>
          <w:tcPr>
            <w:tcW w:w="7201" w:type="dxa"/>
            <w:tcBorders>
              <w:top w:val="single" w:sz="4" w:space="0" w:color="auto"/>
              <w:left w:val="single" w:sz="4" w:space="0" w:color="auto"/>
              <w:bottom w:val="single" w:sz="4" w:space="0" w:color="auto"/>
              <w:right w:val="single" w:sz="4" w:space="0" w:color="auto"/>
            </w:tcBorders>
          </w:tcPr>
          <w:p w:rsidR="00AC61B2" w:rsidRDefault="00AC61B2" w:rsidP="00AC61B2">
            <w:pPr>
              <w:tabs>
                <w:tab w:val="left" w:pos="737"/>
                <w:tab w:val="left" w:pos="5740"/>
                <w:tab w:val="left" w:pos="9639"/>
              </w:tabs>
              <w:overflowPunct w:val="0"/>
              <w:autoSpaceDE w:val="0"/>
              <w:autoSpaceDN w:val="0"/>
              <w:adjustRightInd w:val="0"/>
              <w:jc w:val="both"/>
              <w:rPr>
                <w:b/>
              </w:rPr>
            </w:pPr>
            <w:r w:rsidRPr="00AC61B2">
              <w:rPr>
                <w:b/>
              </w:rPr>
              <w:t>Проведение работ по квалификации проекта (DQ) по реконструкции и техническому перевооружению производства инъекционных лекарственных сре</w:t>
            </w:r>
            <w:proofErr w:type="gramStart"/>
            <w:r w:rsidRPr="00AC61B2">
              <w:rPr>
                <w:b/>
              </w:rPr>
              <w:t>дств дл</w:t>
            </w:r>
            <w:proofErr w:type="gramEnd"/>
            <w:r w:rsidRPr="00AC61B2">
              <w:rPr>
                <w:b/>
              </w:rPr>
              <w:t>я нужд ФГУП «Московский эндокринный завод».</w:t>
            </w:r>
          </w:p>
          <w:p w:rsidR="000E7248" w:rsidRPr="00AC61B2" w:rsidRDefault="000E7248" w:rsidP="00AC61B2">
            <w:pPr>
              <w:tabs>
                <w:tab w:val="left" w:pos="737"/>
                <w:tab w:val="left" w:pos="5740"/>
                <w:tab w:val="left" w:pos="9639"/>
              </w:tabs>
              <w:overflowPunct w:val="0"/>
              <w:autoSpaceDE w:val="0"/>
              <w:autoSpaceDN w:val="0"/>
              <w:adjustRightInd w:val="0"/>
              <w:jc w:val="both"/>
              <w:rPr>
                <w:b/>
              </w:rPr>
            </w:pPr>
          </w:p>
          <w:p w:rsidR="00510D48" w:rsidRPr="00510D48" w:rsidRDefault="00510D48" w:rsidP="00510D48">
            <w:pPr>
              <w:tabs>
                <w:tab w:val="left" w:pos="737"/>
                <w:tab w:val="left" w:pos="5740"/>
                <w:tab w:val="left" w:pos="9639"/>
              </w:tabs>
              <w:overflowPunct w:val="0"/>
              <w:autoSpaceDE w:val="0"/>
              <w:autoSpaceDN w:val="0"/>
              <w:adjustRightInd w:val="0"/>
              <w:jc w:val="both"/>
              <w:rPr>
                <w:bCs/>
                <w:lang w:eastAsia="en-US"/>
              </w:rPr>
            </w:pPr>
            <w:r w:rsidRPr="00510D48">
              <w:rPr>
                <w:lang w:eastAsia="en-US"/>
              </w:rPr>
              <w:t>Квалификация проекта производится на соответствие требованиям стандарта надлежащей производственной практики и приказа Министерства промышленности и торговли РФ от 14 июня 2013 г. № 916 «</w:t>
            </w:r>
            <w:r w:rsidRPr="00510D48">
              <w:rPr>
                <w:bCs/>
                <w:lang w:eastAsia="en-US"/>
              </w:rPr>
              <w:t>Об утверждении Правил надлежащей производственной практики».</w:t>
            </w:r>
          </w:p>
          <w:p w:rsidR="000E7248" w:rsidRPr="000E7248" w:rsidRDefault="000E7248" w:rsidP="00E63FBD">
            <w:pPr>
              <w:tabs>
                <w:tab w:val="left" w:pos="737"/>
                <w:tab w:val="left" w:pos="5740"/>
                <w:tab w:val="left" w:pos="9639"/>
              </w:tabs>
              <w:overflowPunct w:val="0"/>
              <w:autoSpaceDE w:val="0"/>
              <w:autoSpaceDN w:val="0"/>
              <w:adjustRightInd w:val="0"/>
              <w:jc w:val="both"/>
              <w:rPr>
                <w:lang w:eastAsia="en-US"/>
              </w:rPr>
            </w:pPr>
          </w:p>
          <w:p w:rsidR="00CC5A38" w:rsidRPr="00E63FBD" w:rsidRDefault="00E70774" w:rsidP="001E71A1">
            <w:pPr>
              <w:tabs>
                <w:tab w:val="left" w:pos="737"/>
                <w:tab w:val="left" w:pos="5740"/>
                <w:tab w:val="left" w:pos="9639"/>
              </w:tabs>
              <w:overflowPunct w:val="0"/>
              <w:autoSpaceDE w:val="0"/>
              <w:autoSpaceDN w:val="0"/>
              <w:adjustRightInd w:val="0"/>
              <w:jc w:val="both"/>
            </w:pPr>
            <w:r w:rsidRPr="0087732B">
              <w:t xml:space="preserve">Объем </w:t>
            </w:r>
            <w:r w:rsidR="00437F18">
              <w:t>выполняемых работ</w:t>
            </w:r>
            <w:r w:rsidR="001E71A1">
              <w:t xml:space="preserve"> </w:t>
            </w:r>
            <w:r w:rsidRPr="0087732B">
              <w:t xml:space="preserve">– в соответствии с частью </w:t>
            </w:r>
            <w:r w:rsidRPr="0087732B">
              <w:rPr>
                <w:lang w:val="en-US"/>
              </w:rPr>
              <w:t>III</w:t>
            </w:r>
            <w:r w:rsidRPr="001E71A1">
              <w:t xml:space="preserve"> </w:t>
            </w:r>
            <w:r w:rsidRPr="0087732B">
              <w:t>«Техническое задание»</w:t>
            </w:r>
            <w:r>
              <w:t xml:space="preserve"> и </w:t>
            </w:r>
            <w:r>
              <w:rPr>
                <w:lang w:val="en-US"/>
              </w:rPr>
              <w:t>VI</w:t>
            </w:r>
            <w:r w:rsidRPr="001E71A1">
              <w:t xml:space="preserve"> </w:t>
            </w:r>
            <w:r>
              <w:t>«Проект договора»</w:t>
            </w:r>
            <w:r w:rsidR="00806885">
              <w:t xml:space="preserve"> Документации о закупке</w:t>
            </w:r>
            <w:r w:rsidRPr="0087732B">
              <w:t>.</w:t>
            </w:r>
          </w:p>
        </w:tc>
      </w:tr>
      <w:tr w:rsidR="00CC5A38" w:rsidRPr="00E63FBD" w:rsidTr="00AC61B2">
        <w:trPr>
          <w:trHeight w:val="3391"/>
        </w:trPr>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67357E" w:rsidRPr="00E63FBD" w:rsidRDefault="00CC5A38" w:rsidP="009C2193">
            <w:pPr>
              <w:keepNext/>
              <w:keepLines/>
              <w:widowControl w:val="0"/>
              <w:suppressLineNumbers/>
              <w:suppressAutoHyphens/>
            </w:pPr>
            <w:proofErr w:type="gramStart"/>
            <w:r w:rsidRPr="00E63FBD">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E63FBD">
              <w:lastRenderedPageBreak/>
              <w:t>поставляемого товара, выполняемой работы, оказываемой услуги потребностям заказчика</w:t>
            </w:r>
            <w:proofErr w:type="gramEnd"/>
          </w:p>
        </w:tc>
        <w:tc>
          <w:tcPr>
            <w:tcW w:w="720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jc w:val="both"/>
            </w:pPr>
            <w:r w:rsidRPr="00E63FBD">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E63FBD">
              <w:rPr>
                <w:lang w:val="en-US"/>
              </w:rPr>
              <w:t>I</w:t>
            </w:r>
            <w:r w:rsidRPr="00E63FBD">
              <w:t xml:space="preserve"> «ТЕХНИЧЕСКОЕ ЗАДАНИЕ»</w:t>
            </w:r>
          </w:p>
          <w:p w:rsidR="00AF05BF" w:rsidRPr="00AF05BF" w:rsidRDefault="00AF05BF" w:rsidP="00AF05BF">
            <w:pPr>
              <w:jc w:val="both"/>
            </w:pPr>
            <w:r w:rsidRPr="00AF05BF">
              <w:t xml:space="preserve">В случае установления требований о соответствии товара (работ, услуг) ГОСТ, ГОСТ </w:t>
            </w:r>
            <w:proofErr w:type="gramStart"/>
            <w:r w:rsidRPr="00AF05BF">
              <w:t>Р</w:t>
            </w:r>
            <w:proofErr w:type="gramEnd"/>
            <w:r w:rsidRPr="00AF05BF">
              <w:t xml:space="preserve">, ГОСТ IEC, ГОСТ ИСО, </w:t>
            </w:r>
            <w:proofErr w:type="spellStart"/>
            <w:r w:rsidRPr="00AF05BF">
              <w:t>СанПин</w:t>
            </w:r>
            <w:proofErr w:type="spellEnd"/>
            <w:r w:rsidRPr="00AF05BF">
              <w:t xml:space="preserve">, </w:t>
            </w:r>
            <w:proofErr w:type="spellStart"/>
            <w:r w:rsidRPr="00AF05BF">
              <w:t>СНиП</w:t>
            </w:r>
            <w:proofErr w:type="spellEnd"/>
            <w:r w:rsidRPr="00AF05BF">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AF05BF" w:rsidRPr="00AF05BF" w:rsidRDefault="00AF05BF" w:rsidP="00AF05BF">
            <w:pPr>
              <w:jc w:val="both"/>
            </w:pPr>
            <w:r w:rsidRPr="00AF05BF">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t>выявленной</w:t>
            </w:r>
            <w:r w:rsidRPr="00AF05BF">
              <w:t xml:space="preserve">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AF05BF">
              <w:t>Р</w:t>
            </w:r>
            <w:proofErr w:type="gramEnd"/>
            <w:r w:rsidRPr="00AF05BF">
              <w:t xml:space="preserve">, ГОСТ IEC, ГОСТ ИСО, </w:t>
            </w:r>
            <w:proofErr w:type="spellStart"/>
            <w:r w:rsidRPr="00AF05BF">
              <w:t>СанПин</w:t>
            </w:r>
            <w:proofErr w:type="spellEnd"/>
            <w:r w:rsidRPr="00AF05BF">
              <w:t xml:space="preserve">, </w:t>
            </w:r>
            <w:proofErr w:type="spellStart"/>
            <w:r w:rsidRPr="00AF05BF">
              <w:t>СНиП</w:t>
            </w:r>
            <w:proofErr w:type="spellEnd"/>
            <w:r w:rsidRPr="00AF05BF">
              <w:t xml:space="preserve">, ГН, ТР, СП и др., </w:t>
            </w:r>
            <w:proofErr w:type="gramStart"/>
            <w:r w:rsidRPr="00AF05BF">
              <w:t>характеристики</w:t>
            </w:r>
            <w:proofErr w:type="gramEnd"/>
            <w:r w:rsidRPr="00AF05BF">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E63FBD" w:rsidRDefault="00AF05BF" w:rsidP="00AC61B2">
            <w:pPr>
              <w:jc w:val="both"/>
            </w:pPr>
            <w:proofErr w:type="gramStart"/>
            <w:r w:rsidRPr="00AF05BF">
              <w:lastRenderedPageBreak/>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AF05BF">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E63FBD" w:rsidTr="00AC61B2">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Требования к содержанию, форме, оформлению и составу заявки на участие в закупке</w:t>
            </w:r>
          </w:p>
        </w:tc>
        <w:tc>
          <w:tcPr>
            <w:tcW w:w="7201" w:type="dxa"/>
            <w:tcBorders>
              <w:top w:val="single" w:sz="4" w:space="0" w:color="auto"/>
              <w:left w:val="single" w:sz="4" w:space="0" w:color="auto"/>
              <w:bottom w:val="single" w:sz="4" w:space="0" w:color="auto"/>
              <w:right w:val="single" w:sz="4" w:space="0" w:color="auto"/>
            </w:tcBorders>
          </w:tcPr>
          <w:p w:rsidR="00DF3558" w:rsidRPr="00E63FBD" w:rsidRDefault="00CC5A38" w:rsidP="00E63FBD">
            <w:pPr>
              <w:tabs>
                <w:tab w:val="left" w:pos="9639"/>
              </w:tabs>
              <w:jc w:val="both"/>
            </w:pPr>
            <w:r w:rsidRPr="00E63FBD">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E63FBD">
              <w:t xml:space="preserve"> котором подается данная заявка (в случае, если в процедуре закупки выделяются лоты).</w:t>
            </w:r>
          </w:p>
          <w:p w:rsidR="005D1CE0" w:rsidRPr="00E63FBD" w:rsidRDefault="005D1CE0" w:rsidP="00E63FBD">
            <w:pPr>
              <w:jc w:val="both"/>
            </w:pPr>
            <w:r w:rsidRPr="00E63FBD">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FBD">
              <w:t>на участие в закупке с внесенными изменениями до окончания срока подачи заявок на участие</w:t>
            </w:r>
            <w:proofErr w:type="gramEnd"/>
            <w:r w:rsidRPr="00E63FBD">
              <w:t xml:space="preserve"> в закупке.</w:t>
            </w:r>
          </w:p>
          <w:p w:rsidR="00D50753" w:rsidRPr="00E63FBD" w:rsidRDefault="00D50753" w:rsidP="00E63FBD">
            <w:pPr>
              <w:jc w:val="both"/>
            </w:pPr>
          </w:p>
          <w:p w:rsidR="00CC5A38" w:rsidRPr="00E63FBD" w:rsidRDefault="00CC5A38" w:rsidP="00E63FBD">
            <w:pPr>
              <w:jc w:val="both"/>
            </w:pPr>
            <w:r w:rsidRPr="00E63FBD">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E63FBD" w:rsidRDefault="00DB2038" w:rsidP="00E63FBD">
            <w:pPr>
              <w:jc w:val="both"/>
            </w:pPr>
          </w:p>
          <w:p w:rsidR="00CC5A38" w:rsidRPr="00E63FBD" w:rsidRDefault="00CC5A38" w:rsidP="00E63FBD">
            <w:r w:rsidRPr="00E63FBD">
              <w:t>Заявка на участие в закупке должна содержать:</w:t>
            </w:r>
          </w:p>
          <w:p w:rsidR="00CC5A38" w:rsidRPr="00E63FBD" w:rsidRDefault="00CC5A38" w:rsidP="00E63FBD">
            <w:pPr>
              <w:jc w:val="both"/>
            </w:pPr>
            <w:r w:rsidRPr="00E63FBD">
              <w:t>1) Сведения и документы об участнике закупки, подавшем такую заявку (если на стороне участника закупки выступает одно лицо)</w:t>
            </w:r>
            <w:r w:rsidR="00D25C11" w:rsidRPr="00E63FBD">
              <w:t>,</w:t>
            </w:r>
            <w:r w:rsidRPr="00E63FBD">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E63FBD" w:rsidRDefault="00782EB3" w:rsidP="00E63FBD">
            <w:pPr>
              <w:jc w:val="both"/>
            </w:pPr>
          </w:p>
          <w:p w:rsidR="00782EB3" w:rsidRPr="00E63FBD" w:rsidRDefault="00782EB3" w:rsidP="00E63FBD">
            <w:pPr>
              <w:rPr>
                <w:b/>
                <w:u w:val="single"/>
              </w:rPr>
            </w:pPr>
            <w:r w:rsidRPr="00E63FBD">
              <w:rPr>
                <w:b/>
                <w:u w:val="single"/>
              </w:rPr>
              <w:t>Для резидентов</w:t>
            </w:r>
          </w:p>
          <w:p w:rsidR="00CC5A38" w:rsidRPr="00E63FBD" w:rsidRDefault="00782EB3" w:rsidP="00E63FBD">
            <w:pPr>
              <w:jc w:val="both"/>
            </w:pPr>
            <w:proofErr w:type="gramStart"/>
            <w:r w:rsidRPr="00E63FBD">
              <w:t xml:space="preserve">а) </w:t>
            </w:r>
            <w:r w:rsidR="00CC5A38" w:rsidRPr="00E63FBD">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E63FBD" w:rsidRDefault="00CC5A38" w:rsidP="00E63FBD">
            <w:pPr>
              <w:jc w:val="both"/>
            </w:pPr>
            <w:proofErr w:type="gramStart"/>
            <w:r w:rsidRPr="00E63FBD">
              <w:t xml:space="preserve">б) полученную не ранее чем за три месяца до дня размещения </w:t>
            </w:r>
            <w:r w:rsidR="00021C2E">
              <w:t xml:space="preserve">в Единой информационной системе </w:t>
            </w:r>
            <w:r w:rsidRPr="00E63FBD">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021C2E">
              <w:t xml:space="preserve">в Единой информационной системе </w:t>
            </w:r>
            <w:r w:rsidRPr="00E63FBD">
              <w:t xml:space="preserve"> извещения о закупке, выписку из единого государственного реестра индивидуальных предпринимателей (оригинал</w:t>
            </w:r>
            <w:proofErr w:type="gramEnd"/>
            <w:r w:rsidRPr="00E63FBD">
              <w:t xml:space="preserve">) </w:t>
            </w:r>
            <w:proofErr w:type="gramStart"/>
            <w:r w:rsidRPr="00E63FBD">
              <w:t xml:space="preserve">или нотариально </w:t>
            </w:r>
            <w:r w:rsidRPr="00E63FBD">
              <w:lastRenderedPageBreak/>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w:t>
            </w:r>
            <w:r w:rsidR="00021C2E">
              <w:t xml:space="preserve"> в Единой информационной системе</w:t>
            </w:r>
            <w:proofErr w:type="gramEnd"/>
            <w:r w:rsidRPr="00E63FBD">
              <w:t xml:space="preserve"> извещения о закупке; </w:t>
            </w:r>
          </w:p>
          <w:p w:rsidR="00CC5A38" w:rsidRPr="00E63FBD" w:rsidRDefault="00CC5A38" w:rsidP="00E63FBD">
            <w:pPr>
              <w:autoSpaceDE w:val="0"/>
              <w:autoSpaceDN w:val="0"/>
              <w:adjustRightInd w:val="0"/>
              <w:jc w:val="both"/>
              <w:outlineLvl w:val="1"/>
            </w:pPr>
            <w:r w:rsidRPr="00E63FBD">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E63FBD">
              <w:t>,</w:t>
            </w:r>
            <w:proofErr w:type="gramEnd"/>
            <w:r w:rsidRPr="00E63FB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FBD">
              <w:t>,</w:t>
            </w:r>
            <w:proofErr w:type="gramEnd"/>
            <w:r w:rsidRPr="00E63FBD">
              <w:t xml:space="preserve"> если указанная доверенность подписана лицом, уполномоченным руководителем, заявка на участие в </w:t>
            </w:r>
            <w:r w:rsidR="00EB2EE1" w:rsidRPr="00E63FBD">
              <w:t>процедуре закупки</w:t>
            </w:r>
            <w:r w:rsidRPr="00E63FBD">
              <w:t xml:space="preserve"> должна содержать также документ, подтверждающий полномочия такого лица. В случае</w:t>
            </w:r>
            <w:proofErr w:type="gramStart"/>
            <w:r w:rsidRPr="00E63FBD">
              <w:t>,</w:t>
            </w:r>
            <w:proofErr w:type="gramEnd"/>
            <w:r w:rsidRPr="00E63FBD">
              <w:t xml:space="preserve"> если от имени участника закупки – физического лица действует иное лицо, заявка на участие в </w:t>
            </w:r>
            <w:r w:rsidR="00EB2EE1" w:rsidRPr="00E63FBD">
              <w:t>процедуре закупки</w:t>
            </w:r>
            <w:r w:rsidRPr="00E63FBD">
              <w:t xml:space="preserve"> должна содержать также нотариально заверенную копию доверенности;</w:t>
            </w:r>
          </w:p>
          <w:p w:rsidR="00CC5A38" w:rsidRPr="00E63FBD" w:rsidRDefault="00CC5A38" w:rsidP="00E63FBD">
            <w:pPr>
              <w:autoSpaceDE w:val="0"/>
              <w:autoSpaceDN w:val="0"/>
              <w:adjustRightInd w:val="0"/>
              <w:jc w:val="both"/>
              <w:outlineLvl w:val="1"/>
            </w:pPr>
            <w:r w:rsidRPr="00E63FBD">
              <w:t>г) копии учредительных документов (для юридических лиц);</w:t>
            </w:r>
          </w:p>
          <w:p w:rsidR="00CC5A38" w:rsidRPr="00E63FBD" w:rsidRDefault="00CC5A38" w:rsidP="00E63FBD">
            <w:pPr>
              <w:autoSpaceDE w:val="0"/>
              <w:autoSpaceDN w:val="0"/>
              <w:adjustRightInd w:val="0"/>
              <w:jc w:val="both"/>
              <w:outlineLvl w:val="1"/>
              <w:rPr>
                <w:rStyle w:val="FontStyle13"/>
              </w:rPr>
            </w:pPr>
            <w:proofErr w:type="spellStart"/>
            <w:proofErr w:type="gramStart"/>
            <w:r w:rsidRPr="00E63FBD">
              <w:t>д</w:t>
            </w:r>
            <w:proofErr w:type="spellEnd"/>
            <w:r w:rsidRPr="00E63FBD">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E63FBD">
              <w:t>процедуре</w:t>
            </w:r>
            <w:proofErr w:type="gramEnd"/>
            <w:r w:rsidR="00AF5CD3" w:rsidRPr="00E63FBD">
              <w:t xml:space="preserve"> закупки</w:t>
            </w:r>
            <w:r w:rsidRPr="00E63FBD">
              <w:t>, обеспечения исполнения договора являются крупной сделкой</w:t>
            </w:r>
            <w:r w:rsidRPr="00E63FBD">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FBD">
              <w:rPr>
                <w:rStyle w:val="FontStyle13"/>
              </w:rPr>
              <w:t>дств в к</w:t>
            </w:r>
            <w:proofErr w:type="gramEnd"/>
            <w:r w:rsidRPr="00E63FBD">
              <w:rPr>
                <w:rStyle w:val="FontStyle13"/>
              </w:rPr>
              <w:t xml:space="preserve">ачестве обеспечения заявки на участие в </w:t>
            </w:r>
            <w:r w:rsidR="00AF5CD3" w:rsidRPr="00E63FBD">
              <w:t>процедуре закупки</w:t>
            </w:r>
            <w:r w:rsidRPr="00E63FBD">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E63FBD" w:rsidRDefault="00DF3558" w:rsidP="00E63FBD">
            <w:pPr>
              <w:tabs>
                <w:tab w:val="left" w:pos="9639"/>
              </w:tabs>
              <w:jc w:val="both"/>
              <w:rPr>
                <w:rFonts w:eastAsia="Calibri"/>
                <w:lang w:eastAsia="en-US"/>
              </w:rPr>
            </w:pPr>
            <w:r w:rsidRPr="00E63FBD">
              <w:t>е) к</w:t>
            </w:r>
            <w:r w:rsidRPr="00E63FBD">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E63FBD" w:rsidRDefault="00DF3558" w:rsidP="00E63FBD">
            <w:pPr>
              <w:tabs>
                <w:tab w:val="left" w:pos="9639"/>
              </w:tabs>
              <w:jc w:val="both"/>
              <w:rPr>
                <w:rFonts w:eastAsia="Calibri"/>
                <w:lang w:eastAsia="en-US"/>
              </w:rPr>
            </w:pPr>
            <w:r w:rsidRPr="00E63FBD">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E63FBD" w:rsidRDefault="00DF3558" w:rsidP="00E63FBD">
            <w:pPr>
              <w:tabs>
                <w:tab w:val="left" w:pos="9639"/>
              </w:tabs>
              <w:jc w:val="both"/>
              <w:rPr>
                <w:rFonts w:eastAsia="Calibri"/>
                <w:lang w:eastAsia="en-US"/>
              </w:rPr>
            </w:pPr>
            <w:proofErr w:type="spellStart"/>
            <w:r w:rsidRPr="00E63FBD">
              <w:rPr>
                <w:rFonts w:eastAsia="Calibri"/>
                <w:lang w:eastAsia="en-US"/>
              </w:rPr>
              <w:t>з</w:t>
            </w:r>
            <w:proofErr w:type="spellEnd"/>
            <w:r w:rsidRPr="00E63FBD">
              <w:rPr>
                <w:rFonts w:eastAsia="Calibri"/>
                <w:lang w:eastAsia="en-US"/>
              </w:rPr>
              <w:t xml:space="preserve">) </w:t>
            </w:r>
            <w:r w:rsidR="00CF2486" w:rsidRPr="00CF2486">
              <w:rPr>
                <w:rFonts w:eastAsia="Calibri"/>
                <w:lang w:eastAsia="en-US"/>
              </w:rPr>
              <w:t xml:space="preserve">копия бухгалтерского баланса с отчетом о </w:t>
            </w:r>
            <w:r w:rsidR="00CF2486">
              <w:rPr>
                <w:rFonts w:eastAsia="Calibri"/>
                <w:lang w:eastAsia="en-US"/>
              </w:rPr>
              <w:t>финансовых результатах</w:t>
            </w:r>
            <w:r w:rsidR="00CF2486" w:rsidRPr="00CF2486">
              <w:rPr>
                <w:rFonts w:eastAsia="Calibri"/>
                <w:lang w:eastAsia="en-US"/>
              </w:rPr>
              <w:t xml:space="preserve"> за последние 2 (Два) года с отметкой налогового органа о приеме, либо с приложением документов, </w:t>
            </w:r>
            <w:r w:rsidR="00CF2486" w:rsidRPr="00CF2486">
              <w:rPr>
                <w:rFonts w:eastAsia="Calibri"/>
                <w:lang w:eastAsia="en-US"/>
              </w:rPr>
              <w:lastRenderedPageBreak/>
              <w:t>подтверждающих отправку и прием их налоговым органом.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w:t>
            </w:r>
            <w:r w:rsidR="00CF2486">
              <w:rPr>
                <w:rFonts w:eastAsia="Calibri"/>
                <w:lang w:eastAsia="en-US"/>
              </w:rPr>
              <w:t>ндивидуальных предпринимателей)</w:t>
            </w:r>
            <w:r w:rsidRPr="00E63FBD">
              <w:rPr>
                <w:rFonts w:eastAsia="Calibri"/>
                <w:lang w:eastAsia="en-US"/>
              </w:rPr>
              <w:t>.</w:t>
            </w:r>
          </w:p>
          <w:p w:rsidR="00F62071" w:rsidRPr="00E63FBD" w:rsidRDefault="00F62071" w:rsidP="00E63FBD">
            <w:pPr>
              <w:tabs>
                <w:tab w:val="left" w:pos="9639"/>
              </w:tabs>
              <w:jc w:val="both"/>
              <w:rPr>
                <w:rFonts w:eastAsia="Calibri"/>
                <w:lang w:eastAsia="en-US"/>
              </w:rPr>
            </w:pPr>
          </w:p>
          <w:p w:rsidR="00782EB3" w:rsidRPr="00E63FBD" w:rsidRDefault="00782EB3" w:rsidP="00E63FBD">
            <w:pPr>
              <w:rPr>
                <w:b/>
                <w:u w:val="single"/>
              </w:rPr>
            </w:pPr>
            <w:r w:rsidRPr="00E63FBD">
              <w:rPr>
                <w:b/>
                <w:u w:val="single"/>
              </w:rPr>
              <w:t>Для нерезидентов</w:t>
            </w:r>
          </w:p>
          <w:p w:rsidR="00782EB3" w:rsidRPr="00E63FBD" w:rsidRDefault="00782EB3" w:rsidP="00E63FBD">
            <w:pPr>
              <w:jc w:val="both"/>
            </w:pPr>
            <w:proofErr w:type="gramStart"/>
            <w:r w:rsidRPr="00E63FB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FBD">
              <w:t xml:space="preserve"> </w:t>
            </w:r>
            <w:proofErr w:type="gramStart"/>
            <w:r w:rsidRPr="00E63FBD">
              <w:t>Заявка на участие в закупке);</w:t>
            </w:r>
            <w:proofErr w:type="gramEnd"/>
          </w:p>
          <w:p w:rsidR="00782EB3" w:rsidRPr="00E63FBD" w:rsidRDefault="00782EB3" w:rsidP="00E63FBD">
            <w:pPr>
              <w:pStyle w:val="aff8"/>
              <w:jc w:val="both"/>
            </w:pPr>
            <w:r w:rsidRPr="00E63FBD">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E63FBD" w:rsidRDefault="00782EB3" w:rsidP="00E63FBD">
            <w:pPr>
              <w:pStyle w:val="aff8"/>
              <w:jc w:val="both"/>
            </w:pPr>
            <w:r w:rsidRPr="00E63FBD">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FBD">
              <w:t>,</w:t>
            </w:r>
            <w:proofErr w:type="gramEnd"/>
            <w:r w:rsidRPr="00E63FB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FBD">
              <w:t>,</w:t>
            </w:r>
            <w:proofErr w:type="gramEnd"/>
            <w:r w:rsidRPr="00E63FBD">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E63FBD" w:rsidRDefault="00782EB3" w:rsidP="00E63FBD">
            <w:pPr>
              <w:jc w:val="both"/>
            </w:pPr>
            <w:r w:rsidRPr="00E63FBD">
              <w:t>г) копии учредительных документов, сертификата инкорпорации (для юридических лиц).</w:t>
            </w:r>
          </w:p>
          <w:p w:rsidR="00782EB3" w:rsidRPr="00E63FBD" w:rsidRDefault="00782EB3" w:rsidP="00E63FBD">
            <w:pPr>
              <w:tabs>
                <w:tab w:val="left" w:pos="9639"/>
              </w:tabs>
              <w:jc w:val="both"/>
            </w:pPr>
          </w:p>
          <w:p w:rsidR="00CC5A38" w:rsidRPr="00E63FBD" w:rsidRDefault="00CC5A38" w:rsidP="00E63FBD">
            <w:pPr>
              <w:jc w:val="both"/>
            </w:pPr>
            <w:r w:rsidRPr="00E63FBD">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E63FBD">
              <w:t>12</w:t>
            </w:r>
            <w:r w:rsidRPr="00E63FBD">
              <w:t xml:space="preserve"> настоящей документации о закупке требованиям. Конкретный перечень таких документов указан в пункте </w:t>
            </w:r>
            <w:r w:rsidR="00857957" w:rsidRPr="00E63FBD">
              <w:t>12</w:t>
            </w:r>
            <w:r w:rsidRPr="00E63FBD">
              <w:t>.1 настоящей документации о закупке;</w:t>
            </w:r>
          </w:p>
          <w:p w:rsidR="00CC5A38" w:rsidRPr="00E63FBD" w:rsidRDefault="00CC5A38" w:rsidP="00E63FBD">
            <w:pPr>
              <w:jc w:val="both"/>
            </w:pPr>
            <w:r w:rsidRPr="00E63FBD">
              <w:t xml:space="preserve">3) </w:t>
            </w:r>
            <w:r w:rsidR="00B0765E" w:rsidRPr="00E63FBD">
              <w:t xml:space="preserve">предложение </w:t>
            </w:r>
            <w:r w:rsidRPr="00E63FBD">
              <w:t>об условиях исполнения договора по форме 3 части II «ФОРМЫ ДЛЯ ЗАПОЛНЕНИЯ УЧАСТНИКАМИ ЗАКУПКИ</w:t>
            </w:r>
            <w:r w:rsidR="00DF3558" w:rsidRPr="00E63FBD">
              <w:t>»;</w:t>
            </w:r>
          </w:p>
          <w:p w:rsidR="00CC5A38" w:rsidRPr="00E63FBD" w:rsidRDefault="00CC5A38" w:rsidP="00E63FBD">
            <w:pPr>
              <w:jc w:val="both"/>
            </w:pPr>
            <w:proofErr w:type="gramStart"/>
            <w:r w:rsidRPr="00E63FBD">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w:t>
            </w:r>
            <w:r w:rsidRPr="00E63FBD">
              <w:lastRenderedPageBreak/>
              <w:t xml:space="preserve">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E63FBD">
              <w:t>в пункте 5</w:t>
            </w:r>
            <w:r w:rsidRPr="00E63FBD">
              <w:t xml:space="preserve">.1 настоящей документации о закупке. </w:t>
            </w:r>
            <w:proofErr w:type="gramEnd"/>
          </w:p>
          <w:p w:rsidR="00CC5A38" w:rsidRPr="00E63FBD" w:rsidRDefault="00CC5A38" w:rsidP="00E63FBD">
            <w:pPr>
              <w:jc w:val="both"/>
            </w:pPr>
            <w:r w:rsidRPr="00E63FBD">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E63FBD" w:rsidRDefault="00CC5A38" w:rsidP="00E63FBD">
            <w:pPr>
              <w:jc w:val="both"/>
            </w:pPr>
            <w:r w:rsidRPr="00E63FBD">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E63FBD" w:rsidRDefault="00CC5A38" w:rsidP="00E63FBD">
            <w:pPr>
              <w:jc w:val="both"/>
            </w:pPr>
            <w:r w:rsidRPr="00E63FBD">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B234E1" w:rsidRDefault="00B234E1" w:rsidP="00B234E1">
            <w:pPr>
              <w:tabs>
                <w:tab w:val="num" w:pos="68"/>
              </w:tabs>
              <w:jc w:val="both"/>
            </w:pPr>
            <w:r w:rsidRPr="005840D5">
              <w:t>6) Опись документов по форме 1 части II «ФОРМЫ ДЛЯ ЗАПОЛНЕНИЯ УЧАСТНИКАМИ ЗАКУПКИ».</w:t>
            </w:r>
          </w:p>
          <w:p w:rsidR="00E629BC" w:rsidRPr="00E629BC" w:rsidRDefault="00E629BC" w:rsidP="00E629BC">
            <w:pPr>
              <w:tabs>
                <w:tab w:val="num" w:pos="68"/>
              </w:tabs>
              <w:jc w:val="both"/>
            </w:pPr>
            <w:proofErr w:type="gramStart"/>
            <w:r w:rsidRPr="00E629BC">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9" w:history="1">
              <w:r w:rsidRPr="00E629BC">
                <w:rPr>
                  <w:rStyle w:val="a3"/>
                </w:rPr>
                <w:t>Федеральным законом от 24.07.2007 № 209-ФЗ «О развитии малого и среднего предпринимательства в Российской Федерации»</w:t>
              </w:r>
            </w:hyperlink>
            <w:r w:rsidRPr="00E629BC">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E629BC">
              <w:t xml:space="preserve"> </w:t>
            </w:r>
            <w:proofErr w:type="gramStart"/>
            <w:r w:rsidRPr="00E629BC">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E629BC" w:rsidRPr="00E629BC" w:rsidRDefault="00E629BC" w:rsidP="00E629BC">
            <w:pPr>
              <w:tabs>
                <w:tab w:val="num" w:pos="68"/>
              </w:tabs>
              <w:jc w:val="both"/>
            </w:pPr>
            <w:r w:rsidRPr="00E629BC">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B234E1" w:rsidRPr="005840D5" w:rsidRDefault="00884332" w:rsidP="00B234E1">
            <w:pPr>
              <w:jc w:val="both"/>
              <w:rPr>
                <w:rFonts w:eastAsia="Calibri"/>
                <w:lang w:eastAsia="en-US"/>
              </w:rPr>
            </w:pPr>
            <w:r>
              <w:rPr>
                <w:rFonts w:eastAsia="Calibri"/>
                <w:lang w:eastAsia="en-US"/>
              </w:rPr>
              <w:t>9</w:t>
            </w:r>
            <w:r w:rsidR="00B234E1" w:rsidRPr="005840D5">
              <w:rPr>
                <w:rFonts w:eastAsia="Calibri"/>
                <w:lang w:eastAsia="en-US"/>
              </w:rPr>
              <w:t>) Участник закупки вправе дополнительно представлять иные, характеризующие его дея</w:t>
            </w:r>
            <w:r w:rsidR="009C2193">
              <w:rPr>
                <w:rFonts w:eastAsia="Calibri"/>
                <w:lang w:eastAsia="en-US"/>
              </w:rPr>
              <w:t>тельность</w:t>
            </w:r>
            <w:r w:rsidR="00B234E1" w:rsidRPr="005840D5">
              <w:rPr>
                <w:rFonts w:eastAsia="Calibri"/>
                <w:lang w:eastAsia="en-US"/>
              </w:rPr>
              <w:t xml:space="preserve"> документы.</w:t>
            </w:r>
          </w:p>
          <w:p w:rsidR="00B234E1" w:rsidRDefault="00B234E1" w:rsidP="00E63FBD">
            <w:pPr>
              <w:jc w:val="both"/>
            </w:pPr>
          </w:p>
          <w:p w:rsidR="00CC5A38" w:rsidRPr="00E63FBD" w:rsidRDefault="00CC5A38" w:rsidP="00E63FBD">
            <w:pPr>
              <w:jc w:val="both"/>
            </w:pPr>
            <w:r w:rsidRPr="00E63FBD">
              <w:t>Сведения, которые содержатся в заявках участников закупки, не должны допускать двусмысленных толкований.</w:t>
            </w:r>
          </w:p>
          <w:p w:rsidR="00CC5A38" w:rsidRPr="00E63FBD" w:rsidRDefault="00CC5A38" w:rsidP="00E63FBD">
            <w:pPr>
              <w:pStyle w:val="afe"/>
              <w:spacing w:line="240" w:lineRule="auto"/>
              <w:rPr>
                <w:sz w:val="24"/>
                <w:szCs w:val="24"/>
              </w:rPr>
            </w:pPr>
            <w:r w:rsidRPr="00E63FBD">
              <w:rPr>
                <w:sz w:val="24"/>
                <w:szCs w:val="24"/>
              </w:rPr>
              <w:t xml:space="preserve">Все документы, входящие в Заявку, должны быть подготовлены на русском языке за исключением тех документов, оригиналы </w:t>
            </w:r>
            <w:r w:rsidRPr="00E63FBD">
              <w:rPr>
                <w:sz w:val="24"/>
                <w:szCs w:val="24"/>
              </w:rPr>
              <w:lastRenderedPageBreak/>
              <w:t>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E63FBD" w:rsidRDefault="00CC5A38" w:rsidP="00E63FBD">
            <w:pPr>
              <w:jc w:val="both"/>
            </w:pPr>
            <w:bookmarkStart w:id="13" w:name="_Toc313349962"/>
            <w:bookmarkStart w:id="14" w:name="_Toc313350158"/>
            <w:r w:rsidRPr="00E63FBD">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E63FBD">
              <w:t xml:space="preserve"> </w:t>
            </w:r>
          </w:p>
          <w:p w:rsidR="00CC5A38" w:rsidRPr="00E63FBD" w:rsidRDefault="00CC5A38" w:rsidP="00E63FBD">
            <w:pPr>
              <w:jc w:val="both"/>
            </w:pPr>
            <w:bookmarkStart w:id="15" w:name="_Toc313349963"/>
            <w:bookmarkStart w:id="16" w:name="_Toc313350159"/>
            <w:r w:rsidRPr="00E63FBD">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E63FBD" w:rsidRDefault="00CC5A38" w:rsidP="00E63FBD">
            <w:pPr>
              <w:jc w:val="both"/>
            </w:pPr>
            <w:r w:rsidRPr="00E63FBD">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E63FBD" w:rsidRDefault="00CC5A38" w:rsidP="00E63FBD">
            <w:pPr>
              <w:jc w:val="both"/>
            </w:pPr>
            <w:r w:rsidRPr="00E63FBD">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E63FBD" w:rsidRDefault="00CC5A38" w:rsidP="00E63FBD">
            <w:pPr>
              <w:jc w:val="both"/>
            </w:pPr>
            <w:proofErr w:type="gramStart"/>
            <w:r w:rsidRPr="00E63FBD">
              <w:t>При оформлении документов в составе заявки на участие в закупке в соответствии</w:t>
            </w:r>
            <w:proofErr w:type="gramEnd"/>
            <w:r w:rsidRPr="00E63FBD">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E63FBD" w:rsidTr="00AC61B2">
        <w:tc>
          <w:tcPr>
            <w:tcW w:w="1102" w:type="dxa"/>
            <w:tcBorders>
              <w:top w:val="single" w:sz="4" w:space="0" w:color="auto"/>
              <w:left w:val="single" w:sz="4" w:space="0" w:color="auto"/>
              <w:bottom w:val="single" w:sz="4" w:space="0" w:color="auto"/>
              <w:right w:val="single" w:sz="4" w:space="0" w:color="auto"/>
            </w:tcBorders>
          </w:tcPr>
          <w:p w:rsidR="00CC5A38" w:rsidRPr="00E63FBD" w:rsidRDefault="00857957" w:rsidP="00E63FBD">
            <w:pPr>
              <w:jc w:val="center"/>
              <w:rPr>
                <w:bCs/>
                <w:snapToGrid w:val="0"/>
              </w:rPr>
            </w:pPr>
            <w:r w:rsidRPr="00E63FBD">
              <w:rPr>
                <w:bCs/>
                <w:snapToGrid w:val="0"/>
              </w:rPr>
              <w:lastRenderedPageBreak/>
              <w:t>5</w:t>
            </w:r>
            <w:r w:rsidR="00CC5A38" w:rsidRPr="00E63FBD">
              <w:rPr>
                <w:bCs/>
                <w:snapToGrid w:val="0"/>
              </w:rPr>
              <w:t>.1.</w:t>
            </w:r>
          </w:p>
        </w:tc>
        <w:tc>
          <w:tcPr>
            <w:tcW w:w="1983"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 xml:space="preserve">Перечень документов, представляемых участниками закупки для подтверждения их соответствия установленным в пункте </w:t>
            </w:r>
            <w:r w:rsidR="00857957" w:rsidRPr="00E63FBD">
              <w:t>5</w:t>
            </w:r>
            <w:r w:rsidRPr="00E63FBD">
              <w:t xml:space="preserve"> настоящей документации о </w:t>
            </w:r>
            <w:r w:rsidRPr="00E63FBD">
              <w:lastRenderedPageBreak/>
              <w:t>закупке требованиям</w:t>
            </w:r>
          </w:p>
        </w:tc>
        <w:tc>
          <w:tcPr>
            <w:tcW w:w="7201" w:type="dxa"/>
            <w:tcBorders>
              <w:top w:val="single" w:sz="4" w:space="0" w:color="auto"/>
              <w:left w:val="single" w:sz="4" w:space="0" w:color="auto"/>
              <w:bottom w:val="single" w:sz="4" w:space="0" w:color="auto"/>
              <w:right w:val="single" w:sz="4" w:space="0" w:color="auto"/>
            </w:tcBorders>
          </w:tcPr>
          <w:p w:rsidR="00CC5A38" w:rsidRPr="00E63FBD" w:rsidRDefault="00901829" w:rsidP="00E63FBD">
            <w:pPr>
              <w:suppressAutoHyphens/>
              <w:autoSpaceDE w:val="0"/>
              <w:autoSpaceDN w:val="0"/>
              <w:jc w:val="both"/>
              <w:outlineLvl w:val="4"/>
              <w:rPr>
                <w:i/>
                <w:highlight w:val="yellow"/>
              </w:rPr>
            </w:pPr>
            <w:r>
              <w:lastRenderedPageBreak/>
              <w:t>Не установлено</w:t>
            </w:r>
          </w:p>
        </w:tc>
      </w:tr>
      <w:tr w:rsidR="00CC5A38" w:rsidRPr="00E63FBD" w:rsidTr="00AC61B2">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Cs/>
                <w:snapToGrid w:val="0"/>
              </w:rPr>
            </w:pPr>
          </w:p>
        </w:tc>
        <w:tc>
          <w:tcPr>
            <w:tcW w:w="1983"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720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jc w:val="both"/>
            </w:pPr>
            <w:proofErr w:type="gramStart"/>
            <w:r w:rsidRPr="00E63FBD">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E63FBD">
              <w:t xml:space="preserve"> ИСПОЛНЕНИЯ ДОГОВОРА» (Форма 3), приведенной в части II«ФОРМЫ ДЛЯ ЗАПОЛНЕНИЯ УЧАСТНИКАМИ ЗАКУПКИ».</w:t>
            </w:r>
          </w:p>
          <w:p w:rsidR="00CC5A38" w:rsidRPr="00E63FBD" w:rsidRDefault="00CC5A38" w:rsidP="00E63FBD">
            <w:pPr>
              <w:jc w:val="both"/>
              <w:rPr>
                <w:i/>
              </w:rPr>
            </w:pPr>
            <w:r w:rsidRPr="00E63FBD">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E63FBD" w:rsidTr="00AC61B2">
        <w:trPr>
          <w:trHeight w:val="1179"/>
        </w:trPr>
        <w:tc>
          <w:tcPr>
            <w:tcW w:w="1102" w:type="dxa"/>
            <w:vMerge w:val="restart"/>
            <w:tcBorders>
              <w:top w:val="single" w:sz="4" w:space="0" w:color="auto"/>
              <w:left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Место поставки товара, выполнения работ, оказания услуг</w:t>
            </w:r>
          </w:p>
        </w:tc>
        <w:tc>
          <w:tcPr>
            <w:tcW w:w="7201" w:type="dxa"/>
            <w:tcBorders>
              <w:top w:val="single" w:sz="4" w:space="0" w:color="auto"/>
              <w:left w:val="single" w:sz="4" w:space="0" w:color="auto"/>
              <w:bottom w:val="single" w:sz="4" w:space="0" w:color="auto"/>
              <w:right w:val="single" w:sz="4" w:space="0" w:color="auto"/>
            </w:tcBorders>
          </w:tcPr>
          <w:p w:rsidR="00901829" w:rsidRPr="00901829" w:rsidRDefault="00901829" w:rsidP="00901829">
            <w:pPr>
              <w:snapToGrid w:val="0"/>
              <w:spacing w:after="60"/>
              <w:jc w:val="both"/>
            </w:pPr>
            <w:r w:rsidRPr="00901829">
              <w:t>По месту нахождения исполнителя.</w:t>
            </w:r>
          </w:p>
          <w:p w:rsidR="00C918E8" w:rsidRPr="00E63FBD" w:rsidRDefault="00901829" w:rsidP="006D73D3">
            <w:pPr>
              <w:keepNext/>
              <w:keepLines/>
              <w:widowControl w:val="0"/>
              <w:suppressLineNumbers/>
              <w:suppressAutoHyphens/>
              <w:jc w:val="both"/>
              <w:rPr>
                <w:highlight w:val="yellow"/>
              </w:rPr>
            </w:pPr>
            <w:r w:rsidRPr="00901829">
              <w:t xml:space="preserve">Результат выполнения работ (Протокол и Отчет по квалификации проекта) передается по адресу: </w:t>
            </w:r>
            <w:proofErr w:type="gramStart"/>
            <w:r w:rsidRPr="00901829">
              <w:t>г</w:t>
            </w:r>
            <w:proofErr w:type="gramEnd"/>
            <w:r w:rsidRPr="00901829">
              <w:t xml:space="preserve">. Москва, ул. </w:t>
            </w:r>
            <w:proofErr w:type="spellStart"/>
            <w:r w:rsidRPr="00901829">
              <w:t>Новохохловская</w:t>
            </w:r>
            <w:proofErr w:type="spellEnd"/>
            <w:r w:rsidRPr="00901829">
              <w:t>, д. 2</w:t>
            </w:r>
            <w:r w:rsidR="006D73D3">
              <w:t>5</w:t>
            </w:r>
          </w:p>
        </w:tc>
      </w:tr>
      <w:tr w:rsidR="001E71A1" w:rsidRPr="00E63FBD" w:rsidTr="00AC61B2">
        <w:trPr>
          <w:trHeight w:val="795"/>
        </w:trPr>
        <w:tc>
          <w:tcPr>
            <w:tcW w:w="1102" w:type="dxa"/>
            <w:vMerge/>
            <w:tcBorders>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keepNext/>
              <w:keepLines/>
              <w:widowControl w:val="0"/>
              <w:suppressLineNumbers/>
              <w:suppressAutoHyphens/>
            </w:pPr>
            <w:r w:rsidRPr="00E63FBD">
              <w:t>Условия и сроки (периоды) поставки товара, выполнения работ, оказания услуг</w:t>
            </w:r>
          </w:p>
        </w:tc>
        <w:tc>
          <w:tcPr>
            <w:tcW w:w="7201" w:type="dxa"/>
            <w:tcBorders>
              <w:top w:val="single" w:sz="4" w:space="0" w:color="auto"/>
              <w:left w:val="single" w:sz="4" w:space="0" w:color="auto"/>
              <w:bottom w:val="single" w:sz="4" w:space="0" w:color="auto"/>
              <w:right w:val="single" w:sz="4" w:space="0" w:color="auto"/>
            </w:tcBorders>
          </w:tcPr>
          <w:p w:rsidR="001E71A1" w:rsidRDefault="001E71A1" w:rsidP="00901829">
            <w:pPr>
              <w:tabs>
                <w:tab w:val="left" w:pos="9639"/>
              </w:tabs>
              <w:suppressAutoHyphens/>
              <w:jc w:val="both"/>
              <w:rPr>
                <w:spacing w:val="-4"/>
              </w:rPr>
            </w:pPr>
            <w:r w:rsidRPr="00B1212D">
              <w:rPr>
                <w:spacing w:val="-4"/>
              </w:rPr>
              <w:t xml:space="preserve">Срок выполнения работ является критерием оценки заявок и указывается </w:t>
            </w:r>
            <w:r w:rsidR="001E6F00">
              <w:rPr>
                <w:spacing w:val="-4"/>
              </w:rPr>
              <w:t xml:space="preserve">участником </w:t>
            </w:r>
            <w:r w:rsidR="009C2193">
              <w:rPr>
                <w:spacing w:val="-4"/>
              </w:rPr>
              <w:t xml:space="preserve">закупки </w:t>
            </w:r>
            <w:r w:rsidRPr="00B1212D">
              <w:rPr>
                <w:spacing w:val="-4"/>
              </w:rPr>
              <w:t xml:space="preserve">в </w:t>
            </w:r>
            <w:r w:rsidR="001E6F00" w:rsidRPr="00141AB0">
              <w:rPr>
                <w:spacing w:val="-4"/>
              </w:rPr>
              <w:t>заявке на участие</w:t>
            </w:r>
            <w:r w:rsidR="001E6F00">
              <w:rPr>
                <w:spacing w:val="-4"/>
              </w:rPr>
              <w:t>, заполненной по форме 2 «ЗАЯВКА НА УЧАСТИЕ В ЗАКУПКЕ» Документации о закупке</w:t>
            </w:r>
            <w:r w:rsidR="001E6F00" w:rsidRPr="00141AB0">
              <w:rPr>
                <w:spacing w:val="-4"/>
              </w:rPr>
              <w:t xml:space="preserve">. </w:t>
            </w:r>
            <w:r w:rsidRPr="00B1212D">
              <w:rPr>
                <w:spacing w:val="-4"/>
              </w:rPr>
              <w:t xml:space="preserve"> Максимальный - </w:t>
            </w:r>
            <w:r w:rsidR="001E6F00">
              <w:rPr>
                <w:spacing w:val="-4"/>
              </w:rPr>
              <w:t>9</w:t>
            </w:r>
            <w:r>
              <w:rPr>
                <w:spacing w:val="-4"/>
              </w:rPr>
              <w:t>0</w:t>
            </w:r>
            <w:r w:rsidRPr="00B1212D">
              <w:rPr>
                <w:spacing w:val="-4"/>
              </w:rPr>
              <w:t xml:space="preserve"> </w:t>
            </w:r>
            <w:r w:rsidR="001E6F00">
              <w:rPr>
                <w:spacing w:val="-4"/>
              </w:rPr>
              <w:t xml:space="preserve">(Девяносто) </w:t>
            </w:r>
            <w:r>
              <w:rPr>
                <w:spacing w:val="-4"/>
              </w:rPr>
              <w:t>календарных</w:t>
            </w:r>
            <w:r w:rsidRPr="00B1212D">
              <w:rPr>
                <w:spacing w:val="-4"/>
              </w:rPr>
              <w:t xml:space="preserve"> дней, минимальный – </w:t>
            </w:r>
            <w:r w:rsidR="00901829">
              <w:rPr>
                <w:spacing w:val="-4"/>
              </w:rPr>
              <w:t>3</w:t>
            </w:r>
            <w:r w:rsidR="001E6F00">
              <w:rPr>
                <w:spacing w:val="-4"/>
              </w:rPr>
              <w:t>5</w:t>
            </w:r>
            <w:r w:rsidRPr="00B1212D">
              <w:rPr>
                <w:spacing w:val="-4"/>
              </w:rPr>
              <w:t xml:space="preserve"> </w:t>
            </w:r>
            <w:r w:rsidR="001E6F00">
              <w:rPr>
                <w:spacing w:val="-4"/>
              </w:rPr>
              <w:t>(</w:t>
            </w:r>
            <w:r w:rsidR="00901829">
              <w:rPr>
                <w:spacing w:val="-4"/>
              </w:rPr>
              <w:t>Тридцать</w:t>
            </w:r>
            <w:r w:rsidR="001E6F00">
              <w:rPr>
                <w:spacing w:val="-4"/>
              </w:rPr>
              <w:t xml:space="preserve"> пять) </w:t>
            </w:r>
            <w:r>
              <w:rPr>
                <w:spacing w:val="-4"/>
              </w:rPr>
              <w:t>календарных</w:t>
            </w:r>
            <w:r w:rsidRPr="00B1212D">
              <w:rPr>
                <w:spacing w:val="-4"/>
              </w:rPr>
              <w:t xml:space="preserve"> дней</w:t>
            </w:r>
            <w:r w:rsidR="00901829">
              <w:rPr>
                <w:spacing w:val="-4"/>
              </w:rPr>
              <w:t xml:space="preserve"> </w:t>
            </w:r>
            <w:proofErr w:type="gramStart"/>
            <w:r w:rsidR="00901829">
              <w:rPr>
                <w:spacing w:val="-4"/>
              </w:rPr>
              <w:t>с даты заключения</w:t>
            </w:r>
            <w:proofErr w:type="gramEnd"/>
            <w:r w:rsidR="00901829">
              <w:rPr>
                <w:spacing w:val="-4"/>
              </w:rPr>
              <w:t xml:space="preserve"> договора</w:t>
            </w:r>
            <w:r w:rsidRPr="00B1212D">
              <w:rPr>
                <w:spacing w:val="-4"/>
              </w:rPr>
              <w:t xml:space="preserve">. </w:t>
            </w:r>
          </w:p>
          <w:p w:rsidR="0073097C" w:rsidRPr="00B1212D" w:rsidRDefault="0073097C" w:rsidP="00901829">
            <w:pPr>
              <w:tabs>
                <w:tab w:val="left" w:pos="9639"/>
              </w:tabs>
              <w:suppressAutoHyphens/>
              <w:jc w:val="both"/>
            </w:pPr>
            <w:r w:rsidRPr="0073097C">
              <w:t>По окончании выполнения работ передать Заказчику Протокол и Отчет по квалификации проекта</w:t>
            </w:r>
          </w:p>
        </w:tc>
      </w:tr>
      <w:tr w:rsidR="001E71A1" w:rsidRPr="00E63FBD" w:rsidTr="00AC61B2">
        <w:trPr>
          <w:trHeight w:val="1448"/>
        </w:trPr>
        <w:tc>
          <w:tcPr>
            <w:tcW w:w="1102"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C97F1D">
            <w:pPr>
              <w:numPr>
                <w:ilvl w:val="0"/>
                <w:numId w:val="2"/>
              </w:numPr>
              <w:jc w:val="center"/>
              <w:rPr>
                <w:b/>
                <w:bCs/>
                <w:snapToGrid w:val="0"/>
              </w:rPr>
            </w:pPr>
            <w:r w:rsidRPr="00E63FBD">
              <w:rPr>
                <w:b/>
                <w:bCs/>
                <w:snapToGrid w:val="0"/>
              </w:rPr>
              <w:t xml:space="preserve"> </w:t>
            </w:r>
          </w:p>
          <w:p w:rsidR="001E71A1" w:rsidRPr="00E63FBD" w:rsidRDefault="001E71A1" w:rsidP="00E63FBD">
            <w:pPr>
              <w:jc w:val="center"/>
              <w:rPr>
                <w:b/>
                <w:bCs/>
                <w:snapToGrid w:val="0"/>
              </w:rPr>
            </w:pPr>
          </w:p>
          <w:p w:rsidR="001E71A1" w:rsidRPr="00E63FBD" w:rsidRDefault="001E71A1" w:rsidP="00E63FBD">
            <w:pPr>
              <w:pStyle w:val="3"/>
              <w:keepNext w:val="0"/>
              <w:numPr>
                <w:ilvl w:val="0"/>
                <w:numId w:val="0"/>
              </w:numPr>
              <w:spacing w:before="0" w:after="0"/>
              <w:jc w:val="center"/>
              <w:rPr>
                <w:rFonts w:ascii="Times New Roman" w:hAnsi="Times New Roman" w:cs="Times New Roman"/>
                <w:b w:val="0"/>
                <w:bCs w:val="0"/>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E63FBD">
            <w:pPr>
              <w:autoSpaceDE w:val="0"/>
              <w:autoSpaceDN w:val="0"/>
              <w:adjustRightInd w:val="0"/>
            </w:pPr>
            <w:r w:rsidRPr="00E63FBD">
              <w:t xml:space="preserve">Сведения о начальной  (максимальной) цене договора (цена лота) </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E63FBD">
            <w:pPr>
              <w:tabs>
                <w:tab w:val="left" w:pos="9639"/>
              </w:tabs>
              <w:autoSpaceDE w:val="0"/>
              <w:autoSpaceDN w:val="0"/>
              <w:adjustRightInd w:val="0"/>
            </w:pPr>
            <w:r w:rsidRPr="00E63FBD">
              <w:t xml:space="preserve">Начальная (максимальная) цена договора оставляет: </w:t>
            </w:r>
          </w:p>
          <w:p w:rsidR="001E71A1" w:rsidRPr="00E63FBD" w:rsidRDefault="001E71A1" w:rsidP="00E63FBD">
            <w:pPr>
              <w:tabs>
                <w:tab w:val="left" w:pos="9639"/>
              </w:tabs>
              <w:autoSpaceDE w:val="0"/>
              <w:autoSpaceDN w:val="0"/>
              <w:adjustRightInd w:val="0"/>
            </w:pPr>
          </w:p>
          <w:p w:rsidR="001E71A1" w:rsidRPr="00901829" w:rsidRDefault="00901829" w:rsidP="00901829">
            <w:pPr>
              <w:tabs>
                <w:tab w:val="left" w:pos="9639"/>
              </w:tabs>
              <w:jc w:val="both"/>
              <w:rPr>
                <w:b/>
                <w:lang w:eastAsia="en-US"/>
              </w:rPr>
            </w:pPr>
            <w:r w:rsidRPr="00C13A40">
              <w:rPr>
                <w:b/>
                <w:lang w:eastAsia="en-US"/>
              </w:rPr>
              <w:t>450</w:t>
            </w:r>
            <w:r>
              <w:rPr>
                <w:b/>
                <w:lang w:eastAsia="en-US"/>
              </w:rPr>
              <w:t xml:space="preserve"> </w:t>
            </w:r>
            <w:r w:rsidRPr="00C13A40">
              <w:rPr>
                <w:b/>
                <w:lang w:eastAsia="en-US"/>
              </w:rPr>
              <w:t>000</w:t>
            </w:r>
            <w:r>
              <w:rPr>
                <w:b/>
                <w:lang w:eastAsia="en-US"/>
              </w:rPr>
              <w:t xml:space="preserve">,00 </w:t>
            </w:r>
            <w:r w:rsidRPr="00E63FBD">
              <w:rPr>
                <w:b/>
                <w:lang w:eastAsia="en-US"/>
              </w:rPr>
              <w:t>(</w:t>
            </w:r>
            <w:r>
              <w:rPr>
                <w:b/>
                <w:lang w:eastAsia="en-US"/>
              </w:rPr>
              <w:t>Четыреста пятьдесят тысяч</w:t>
            </w:r>
            <w:r w:rsidRPr="00E63FBD">
              <w:rPr>
                <w:b/>
                <w:lang w:eastAsia="en-US"/>
              </w:rPr>
              <w:t xml:space="preserve">) рублей 00 копеек, </w:t>
            </w:r>
            <w:r w:rsidRPr="0063275D">
              <w:rPr>
                <w:b/>
                <w:lang w:eastAsia="en-US"/>
              </w:rPr>
              <w:t>в т.ч. НДС 18%.</w:t>
            </w:r>
          </w:p>
        </w:tc>
      </w:tr>
      <w:tr w:rsidR="001E71A1" w:rsidRPr="00E63FBD" w:rsidTr="00AC61B2">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Форма, сроки и порядок оплаты товара, работы, услуги</w:t>
            </w:r>
          </w:p>
        </w:tc>
        <w:tc>
          <w:tcPr>
            <w:tcW w:w="7201" w:type="dxa"/>
            <w:tcBorders>
              <w:top w:val="single" w:sz="4" w:space="0" w:color="auto"/>
              <w:left w:val="single" w:sz="4" w:space="0" w:color="auto"/>
              <w:bottom w:val="single" w:sz="4" w:space="0" w:color="auto"/>
              <w:right w:val="single" w:sz="4" w:space="0" w:color="auto"/>
            </w:tcBorders>
          </w:tcPr>
          <w:p w:rsidR="0073097C" w:rsidRPr="0073097C" w:rsidRDefault="0073097C" w:rsidP="0073097C">
            <w:pPr>
              <w:suppressAutoHyphens/>
              <w:ind w:right="5"/>
              <w:jc w:val="both"/>
            </w:pPr>
            <w:r w:rsidRPr="0073097C">
              <w:t>Оплата стоимости работ по Договору осуществляется на основании счетов Исполнителя в рублях прямым банковским переводом на расчетный счет Исполнителя.</w:t>
            </w:r>
          </w:p>
          <w:p w:rsidR="0073097C" w:rsidRPr="0073097C" w:rsidRDefault="0073097C" w:rsidP="0073097C">
            <w:pPr>
              <w:suppressAutoHyphens/>
              <w:ind w:right="5"/>
              <w:jc w:val="both"/>
            </w:pPr>
            <w:r w:rsidRPr="0073097C">
              <w:t>Оплата стоимости работ Исполнителя производится поэтапно в следующем порядке:</w:t>
            </w:r>
          </w:p>
          <w:p w:rsidR="0073097C" w:rsidRPr="0073097C" w:rsidRDefault="0073097C" w:rsidP="0073097C">
            <w:pPr>
              <w:suppressAutoHyphens/>
              <w:ind w:right="5"/>
              <w:jc w:val="both"/>
            </w:pPr>
            <w:r w:rsidRPr="0073097C">
              <w:t xml:space="preserve">- оплата 70% </w:t>
            </w:r>
            <w:r>
              <w:t>стоимости работ</w:t>
            </w:r>
            <w:r w:rsidRPr="0073097C">
              <w:t>, осуществляется в течение 3 (</w:t>
            </w:r>
            <w:r>
              <w:t>Т</w:t>
            </w:r>
            <w:r w:rsidRPr="0073097C">
              <w:t>рех) банковских дней с момента подписания Сторонами Договора.</w:t>
            </w:r>
          </w:p>
          <w:p w:rsidR="0073097C" w:rsidRPr="0073097C" w:rsidRDefault="0073097C" w:rsidP="0073097C">
            <w:pPr>
              <w:suppressAutoHyphens/>
              <w:ind w:right="5"/>
              <w:jc w:val="both"/>
            </w:pPr>
            <w:r w:rsidRPr="0073097C">
              <w:t xml:space="preserve">- оплата </w:t>
            </w:r>
            <w:r w:rsidRPr="0073097C">
              <w:rPr>
                <w:lang w:val="uk-UA"/>
              </w:rPr>
              <w:t>30</w:t>
            </w:r>
            <w:r w:rsidRPr="0073097C">
              <w:t>% стоимости работ, осуществляется в течение 5 (</w:t>
            </w:r>
            <w:r w:rsidR="00E629BC">
              <w:t>П</w:t>
            </w:r>
            <w:r w:rsidRPr="0073097C">
              <w:t>яти) банковских дней с момента подписания Заказчиком Акта сдачи-приемки выполненных работ.</w:t>
            </w:r>
          </w:p>
          <w:p w:rsidR="001E71A1" w:rsidRPr="00E63FBD" w:rsidRDefault="0073097C" w:rsidP="0073097C">
            <w:pPr>
              <w:suppressAutoHyphens/>
              <w:ind w:right="5"/>
              <w:jc w:val="both"/>
            </w:pPr>
            <w:r w:rsidRPr="0073097C">
              <w:lastRenderedPageBreak/>
              <w:t>Датой оплаты является дата списания денежных сре</w:t>
            </w:r>
            <w:proofErr w:type="gramStart"/>
            <w:r w:rsidRPr="0073097C">
              <w:t>дств с р</w:t>
            </w:r>
            <w:proofErr w:type="gramEnd"/>
            <w:r w:rsidRPr="0073097C">
              <w:t>асчетного счета Заказчика.</w:t>
            </w:r>
          </w:p>
        </w:tc>
      </w:tr>
      <w:tr w:rsidR="001E71A1" w:rsidRPr="00E63FBD" w:rsidTr="00AC61B2">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формирования цены договора</w:t>
            </w:r>
          </w:p>
        </w:tc>
        <w:tc>
          <w:tcPr>
            <w:tcW w:w="7201" w:type="dxa"/>
            <w:tcBorders>
              <w:top w:val="single" w:sz="4" w:space="0" w:color="auto"/>
              <w:left w:val="single" w:sz="4" w:space="0" w:color="auto"/>
              <w:bottom w:val="single" w:sz="4" w:space="0" w:color="auto"/>
              <w:right w:val="single" w:sz="4" w:space="0" w:color="auto"/>
            </w:tcBorders>
          </w:tcPr>
          <w:p w:rsidR="001E71A1" w:rsidRPr="00E63FBD" w:rsidRDefault="00901829" w:rsidP="001E71A1">
            <w:pPr>
              <w:jc w:val="both"/>
            </w:pPr>
            <w:r w:rsidRPr="00901829">
              <w:t>В начальную (максимальную) цену договора включены все расходы Исполнителя, связанные с выполнением его обязательств по Договору в полном объеме и надлежащего качества.</w:t>
            </w:r>
          </w:p>
        </w:tc>
      </w:tr>
      <w:tr w:rsidR="001E71A1" w:rsidRPr="00E63FBD" w:rsidTr="00AC61B2">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место, дата начала и дата окончания срока подачи заявок на участие в закупке</w:t>
            </w:r>
          </w:p>
        </w:tc>
        <w:tc>
          <w:tcPr>
            <w:tcW w:w="720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rPr>
                <w:bCs/>
                <w:snapToGrid w:val="0"/>
              </w:rPr>
            </w:pPr>
            <w:r w:rsidRPr="00E63FBD">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E63FBD">
              <w:rPr>
                <w:bCs/>
                <w:snapToGrid w:val="0"/>
              </w:rPr>
              <w:t xml:space="preserve"> Участник размещения заказа вправе подать только одну заявку, внесение изменений в которую не допускается.</w:t>
            </w:r>
          </w:p>
          <w:p w:rsidR="001E71A1" w:rsidRPr="00E63FBD" w:rsidRDefault="001E71A1" w:rsidP="00E63FBD">
            <w:pPr>
              <w:jc w:val="both"/>
              <w:rPr>
                <w:iCs/>
              </w:rPr>
            </w:pPr>
            <w:r w:rsidRPr="00E63FBD">
              <w:t>В случае подачи заявки на участие в закупке по почте, такие заявки направляются по почтовому адресу заказчика</w:t>
            </w:r>
            <w:r w:rsidRPr="00E63FBD">
              <w:rPr>
                <w:iCs/>
              </w:rPr>
              <w:t>, указанному в пункте 2 Извещения о закупке.</w:t>
            </w:r>
            <w:bookmarkStart w:id="17" w:name="_Toc313349998"/>
            <w:bookmarkStart w:id="18" w:name="_Toc313350194"/>
            <w:r w:rsidRPr="00E63FBD">
              <w:rPr>
                <w:iCs/>
              </w:rPr>
              <w:t xml:space="preserve"> </w:t>
            </w:r>
          </w:p>
          <w:p w:rsidR="001E71A1" w:rsidRPr="00E63FBD" w:rsidRDefault="001E71A1" w:rsidP="00E63FBD">
            <w:pPr>
              <w:jc w:val="both"/>
              <w:rPr>
                <w:iCs/>
              </w:rPr>
            </w:pPr>
            <w:r w:rsidRPr="00E63FBD">
              <w:rPr>
                <w:iCs/>
              </w:rPr>
              <w:t xml:space="preserve">При подаче заявки на участие в закупке </w:t>
            </w:r>
            <w:r w:rsidRPr="00E63FBD">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1E71A1" w:rsidRPr="00E63FBD" w:rsidRDefault="001E71A1" w:rsidP="00E63FBD">
            <w:pPr>
              <w:jc w:val="both"/>
            </w:pPr>
            <w:r w:rsidRPr="00E63FBD">
              <w:t>В случае подачи заявки на участие в закупке лично, такие заявки подаются по адресу 109052, г.</w:t>
            </w:r>
            <w:r w:rsidR="00DA71D0">
              <w:t xml:space="preserve"> </w:t>
            </w:r>
            <w:r w:rsidRPr="00E63FBD">
              <w:t xml:space="preserve">Москва, ул. </w:t>
            </w:r>
            <w:proofErr w:type="spellStart"/>
            <w:r w:rsidRPr="00E63FBD">
              <w:t>Новохохловская</w:t>
            </w:r>
            <w:proofErr w:type="spellEnd"/>
            <w:r w:rsidRPr="00E63FBD">
              <w:t>, д. 2</w:t>
            </w:r>
            <w:r w:rsidR="0073097C">
              <w:t>3</w:t>
            </w:r>
            <w:r w:rsidRPr="00E63FBD">
              <w:t>, в рабочие дни с "8" часов "30" минут до "16" часов "00" минут до даты окончания срока подачи заявок.</w:t>
            </w:r>
          </w:p>
          <w:p w:rsidR="001E71A1" w:rsidRPr="00E63FBD" w:rsidRDefault="001E71A1" w:rsidP="00E63FBD">
            <w:pPr>
              <w:jc w:val="both"/>
            </w:pPr>
            <w:r w:rsidRPr="00E63FBD">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E63FBD">
              <w:rPr>
                <w:b/>
              </w:rPr>
              <w:t xml:space="preserve"> </w:t>
            </w:r>
            <w:r w:rsidRPr="00E63FBD">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процедуре закупки, а также ФИО лица, принявшего заявку.</w:t>
            </w:r>
          </w:p>
          <w:p w:rsidR="001E71A1" w:rsidRPr="00E63FBD" w:rsidRDefault="001E71A1" w:rsidP="00E63FBD">
            <w:pPr>
              <w:pStyle w:val="4"/>
              <w:keepNext w:val="0"/>
              <w:spacing w:before="0" w:after="0"/>
              <w:rPr>
                <w:rFonts w:ascii="Times New Roman" w:hAnsi="Times New Roman" w:cs="Times New Roman"/>
              </w:rPr>
            </w:pPr>
            <w:r w:rsidRPr="00E63FBD">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1E71A1" w:rsidRPr="00E63FBD" w:rsidRDefault="001E71A1" w:rsidP="00E63FBD">
            <w:pPr>
              <w:pStyle w:val="4"/>
              <w:keepNext w:val="0"/>
              <w:spacing w:before="0" w:after="0"/>
              <w:rPr>
                <w:rFonts w:ascii="Times New Roman" w:hAnsi="Times New Roman" w:cs="Times New Roman"/>
              </w:rPr>
            </w:pPr>
            <w:r w:rsidRPr="00E63FBD">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E63FBD">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1E71A1" w:rsidRPr="00E63FBD" w:rsidRDefault="001E71A1" w:rsidP="00E63FBD">
            <w:pPr>
              <w:jc w:val="both"/>
            </w:pPr>
            <w:bookmarkStart w:id="25" w:name="_Ref313306413"/>
            <w:bookmarkStart w:id="26" w:name="_Toc313350005"/>
            <w:bookmarkStart w:id="27" w:name="_Toc313350201"/>
            <w:r w:rsidRPr="00E63FBD">
              <w:t>Заявки на участие в закупке отзываются в следующем порядке:</w:t>
            </w:r>
            <w:bookmarkEnd w:id="25"/>
            <w:bookmarkEnd w:id="26"/>
            <w:bookmarkEnd w:id="27"/>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E63FBD">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lastRenderedPageBreak/>
              <w:t xml:space="preserve">Уведомления об отзыве заявок на участие в закупке подаются по </w:t>
            </w:r>
            <w:bookmarkStart w:id="29" w:name="_Hlk313288843"/>
            <w:bookmarkEnd w:id="28"/>
            <w:r w:rsidRPr="00E63FBD">
              <w:rPr>
                <w:rFonts w:ascii="Times New Roman" w:hAnsi="Times New Roman" w:cs="Times New Roman"/>
              </w:rPr>
              <w:t>адресу заказчика</w:t>
            </w:r>
            <w:r w:rsidRPr="00E63FBD">
              <w:rPr>
                <w:rFonts w:ascii="Times New Roman" w:hAnsi="Times New Roman" w:cs="Times New Roman"/>
                <w:iCs/>
              </w:rPr>
              <w:t xml:space="preserve">, указанному в пункте 2  Извещения о закупке. </w:t>
            </w:r>
            <w:bookmarkEnd w:id="29"/>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1E71A1" w:rsidRPr="00E63FBD" w:rsidRDefault="001E71A1" w:rsidP="00E63FBD">
            <w:pPr>
              <w:jc w:val="both"/>
            </w:pPr>
            <w:bookmarkStart w:id="30" w:name="_Toc313350006"/>
            <w:bookmarkStart w:id="31" w:name="_Toc313350202"/>
            <w:r w:rsidRPr="00E63FBD">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E63FBD">
              <w:t>неотозванной</w:t>
            </w:r>
            <w:proofErr w:type="spellEnd"/>
            <w:r w:rsidRPr="00E63FBD">
              <w:t>.</w:t>
            </w:r>
            <w:bookmarkEnd w:id="30"/>
            <w:bookmarkEnd w:id="31"/>
          </w:p>
          <w:p w:rsidR="001E71A1" w:rsidRPr="00E63FBD" w:rsidRDefault="001E71A1" w:rsidP="00E63FBD">
            <w:pPr>
              <w:jc w:val="both"/>
            </w:pPr>
            <w:r w:rsidRPr="00E63FBD">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1E71A1" w:rsidRPr="00E63FBD" w:rsidRDefault="001E71A1" w:rsidP="00E63FBD">
            <w:pPr>
              <w:jc w:val="both"/>
              <w:rPr>
                <w:b/>
              </w:rPr>
            </w:pPr>
            <w:r w:rsidRPr="00E63FBD">
              <w:t xml:space="preserve">Дата окончания срока подачи заявок на участие в закупке является </w:t>
            </w:r>
            <w:r w:rsidR="006A53F4">
              <w:rPr>
                <w:b/>
              </w:rPr>
              <w:t>01</w:t>
            </w:r>
            <w:r w:rsidRPr="00E63FBD">
              <w:rPr>
                <w:b/>
              </w:rPr>
              <w:t xml:space="preserve"> </w:t>
            </w:r>
            <w:r w:rsidR="006A53F4">
              <w:rPr>
                <w:b/>
              </w:rPr>
              <w:t>ноября</w:t>
            </w:r>
            <w:r w:rsidRPr="00E63FBD">
              <w:rPr>
                <w:b/>
              </w:rPr>
              <w:t xml:space="preserve"> </w:t>
            </w:r>
            <w:r>
              <w:rPr>
                <w:b/>
              </w:rPr>
              <w:t>2016</w:t>
            </w:r>
            <w:r w:rsidRPr="00E63FBD">
              <w:rPr>
                <w:b/>
              </w:rPr>
              <w:t xml:space="preserve"> года. </w:t>
            </w:r>
          </w:p>
          <w:p w:rsidR="001E71A1" w:rsidRPr="00E63FBD" w:rsidRDefault="001E71A1" w:rsidP="0073097C">
            <w:pPr>
              <w:jc w:val="both"/>
            </w:pPr>
            <w:r w:rsidRPr="00E63FBD">
              <w:t xml:space="preserve">Место подачи заявок: 109052, г. Москва, ул. </w:t>
            </w:r>
            <w:proofErr w:type="spellStart"/>
            <w:r w:rsidRPr="00E63FBD">
              <w:t>Новохохловская</w:t>
            </w:r>
            <w:proofErr w:type="spellEnd"/>
            <w:r w:rsidRPr="00E63FBD">
              <w:t>, д. 2</w:t>
            </w:r>
            <w:r w:rsidR="0073097C">
              <w:t>3</w:t>
            </w:r>
          </w:p>
        </w:tc>
      </w:tr>
      <w:tr w:rsidR="001E71A1" w:rsidRPr="00E63FBD" w:rsidTr="00AC61B2">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1E71A1" w:rsidRPr="00E63FBD" w:rsidRDefault="001E71A1" w:rsidP="00E63FBD">
            <w:r w:rsidRPr="00E63FBD">
              <w:t>Требования к участникам закупки</w:t>
            </w:r>
          </w:p>
        </w:tc>
        <w:tc>
          <w:tcPr>
            <w:tcW w:w="720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tabs>
                <w:tab w:val="left" w:pos="9639"/>
              </w:tabs>
              <w:jc w:val="both"/>
            </w:pPr>
            <w:r w:rsidRPr="00E63FBD">
              <w:t>Заказчиком установлены следующие требования к участникам закупки:</w:t>
            </w:r>
          </w:p>
          <w:p w:rsidR="001E71A1" w:rsidRPr="00E63FBD" w:rsidRDefault="001E71A1" w:rsidP="00E63FBD">
            <w:pPr>
              <w:tabs>
                <w:tab w:val="left" w:pos="540"/>
                <w:tab w:val="left" w:pos="900"/>
                <w:tab w:val="num" w:pos="1080"/>
                <w:tab w:val="left" w:pos="9639"/>
              </w:tabs>
              <w:ind w:firstLine="528"/>
              <w:jc w:val="both"/>
            </w:pPr>
            <w:r w:rsidRPr="00E63FBD">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E30498">
              <w:rPr>
                <w:b/>
              </w:rPr>
              <w:t>(</w:t>
            </w:r>
            <w:r w:rsidRPr="00E30498">
              <w:rPr>
                <w:rFonts w:eastAsia="Calibri"/>
                <w:b/>
                <w:lang w:eastAsia="en-US"/>
              </w:rPr>
              <w:t xml:space="preserve">наличие </w:t>
            </w:r>
            <w:r w:rsidR="00E30498" w:rsidRPr="00E30498">
              <w:rPr>
                <w:b/>
              </w:rPr>
              <w:t xml:space="preserve">действующего сертификата соответствия требованиям ГОСТ ИСО/МЭК 17025-2009 </w:t>
            </w:r>
            <w:proofErr w:type="spellStart"/>
            <w:r w:rsidR="00E30498" w:rsidRPr="00E30498">
              <w:rPr>
                <w:b/>
              </w:rPr>
              <w:t>c</w:t>
            </w:r>
            <w:proofErr w:type="spellEnd"/>
            <w:r w:rsidR="00E30498" w:rsidRPr="00E30498">
              <w:rPr>
                <w:b/>
              </w:rPr>
              <w:t xml:space="preserve"> обязательной областью сертификации по квалификации оборудования и инженерных систем</w:t>
            </w:r>
            <w:r w:rsidRPr="00E30498">
              <w:rPr>
                <w:b/>
              </w:rPr>
              <w:t>);</w:t>
            </w:r>
          </w:p>
          <w:p w:rsidR="001E71A1" w:rsidRPr="00E63FBD" w:rsidRDefault="001E71A1" w:rsidP="00E63FBD">
            <w:pPr>
              <w:tabs>
                <w:tab w:val="left" w:pos="360"/>
                <w:tab w:val="left" w:pos="540"/>
                <w:tab w:val="left" w:pos="900"/>
                <w:tab w:val="left" w:pos="9639"/>
              </w:tabs>
              <w:ind w:firstLine="567"/>
              <w:jc w:val="both"/>
            </w:pPr>
            <w:r w:rsidRPr="00E63FBD">
              <w:t xml:space="preserve">2) </w:t>
            </w:r>
            <w:proofErr w:type="spellStart"/>
            <w:r w:rsidRPr="00E63FBD">
              <w:t>непроведение</w:t>
            </w:r>
            <w:proofErr w:type="spellEnd"/>
            <w:r w:rsidRPr="00E63F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71A1" w:rsidRPr="00E63FBD" w:rsidRDefault="001E71A1" w:rsidP="00E63FBD">
            <w:pPr>
              <w:tabs>
                <w:tab w:val="left" w:pos="360"/>
                <w:tab w:val="left" w:pos="540"/>
                <w:tab w:val="left" w:pos="900"/>
                <w:tab w:val="left" w:pos="9639"/>
              </w:tabs>
              <w:ind w:firstLine="567"/>
              <w:jc w:val="both"/>
            </w:pPr>
            <w:r w:rsidRPr="00E63FBD">
              <w:t xml:space="preserve">3) </w:t>
            </w:r>
            <w:proofErr w:type="spellStart"/>
            <w:r w:rsidRPr="00E63FBD">
              <w:t>неприостановление</w:t>
            </w:r>
            <w:proofErr w:type="spellEnd"/>
            <w:r w:rsidRPr="00E63FBD">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E71A1" w:rsidRPr="00E63FBD" w:rsidRDefault="001E71A1" w:rsidP="00E63FBD">
            <w:pPr>
              <w:tabs>
                <w:tab w:val="left" w:pos="360"/>
                <w:tab w:val="left" w:pos="540"/>
                <w:tab w:val="left" w:pos="900"/>
                <w:tab w:val="left" w:pos="9639"/>
              </w:tabs>
              <w:ind w:firstLine="567"/>
              <w:jc w:val="both"/>
            </w:pPr>
            <w:r w:rsidRPr="00E63FBD">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E71A1" w:rsidRPr="00E63FBD" w:rsidRDefault="001E71A1" w:rsidP="00E63FBD">
            <w:pPr>
              <w:tabs>
                <w:tab w:val="left" w:pos="360"/>
                <w:tab w:val="left" w:pos="540"/>
                <w:tab w:val="left" w:pos="900"/>
                <w:tab w:val="left" w:pos="9639"/>
              </w:tabs>
              <w:ind w:firstLine="567"/>
              <w:jc w:val="both"/>
            </w:pPr>
            <w:r w:rsidRPr="00E63FBD">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E71A1" w:rsidRPr="00E63FBD" w:rsidRDefault="001E71A1" w:rsidP="00C22965">
            <w:pPr>
              <w:tabs>
                <w:tab w:val="num" w:pos="-180"/>
              </w:tabs>
              <w:autoSpaceDE w:val="0"/>
              <w:autoSpaceDN w:val="0"/>
              <w:adjustRightInd w:val="0"/>
              <w:ind w:left="-39" w:firstLine="565"/>
              <w:jc w:val="both"/>
            </w:pPr>
            <w:r w:rsidRPr="00E63FBD">
              <w:t xml:space="preserve">6) </w:t>
            </w:r>
            <w:r w:rsidRPr="00B1212D">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E71A1" w:rsidRPr="0048526A" w:rsidRDefault="001E71A1" w:rsidP="00E63FBD">
            <w:pPr>
              <w:tabs>
                <w:tab w:val="left" w:pos="9639"/>
              </w:tabs>
              <w:autoSpaceDE w:val="0"/>
              <w:autoSpaceDN w:val="0"/>
              <w:adjustRightInd w:val="0"/>
              <w:ind w:firstLine="567"/>
              <w:jc w:val="both"/>
            </w:pPr>
            <w:r w:rsidRPr="0048526A">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1E71A1" w:rsidRPr="00E63FBD" w:rsidRDefault="001E71A1" w:rsidP="00E63FBD">
            <w:pPr>
              <w:jc w:val="both"/>
            </w:pPr>
            <w:r w:rsidRPr="00E63FBD">
              <w:t>В случае</w:t>
            </w:r>
            <w:proofErr w:type="gramStart"/>
            <w:r w:rsidRPr="00E63FBD">
              <w:t>,</w:t>
            </w:r>
            <w:proofErr w:type="gramEnd"/>
            <w:r w:rsidRPr="00E63FBD">
              <w:t xml:space="preserve"> если несколько юридических лиц, физических лиц (в том </w:t>
            </w:r>
            <w:r w:rsidRPr="00E63FBD">
              <w:lastRenderedPageBreak/>
              <w:t>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1E71A1" w:rsidRPr="00E63FBD" w:rsidTr="00AC61B2">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center"/>
              <w:rPr>
                <w:rStyle w:val="af3"/>
              </w:rPr>
            </w:pPr>
            <w:r w:rsidRPr="00E63FBD">
              <w:lastRenderedPageBreak/>
              <w:t>12.1.</w:t>
            </w:r>
          </w:p>
        </w:tc>
        <w:tc>
          <w:tcPr>
            <w:tcW w:w="1983" w:type="dxa"/>
            <w:tcBorders>
              <w:top w:val="single" w:sz="4" w:space="0" w:color="auto"/>
              <w:left w:val="single" w:sz="4" w:space="0" w:color="auto"/>
              <w:bottom w:val="single" w:sz="4" w:space="0" w:color="auto"/>
              <w:right w:val="single" w:sz="4" w:space="0" w:color="auto"/>
            </w:tcBorders>
          </w:tcPr>
          <w:p w:rsidR="001E71A1" w:rsidRPr="00E63FBD" w:rsidRDefault="001E71A1" w:rsidP="00E63FBD">
            <w:r w:rsidRPr="00E63FBD">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7201" w:type="dxa"/>
            <w:tcBorders>
              <w:top w:val="single" w:sz="4" w:space="0" w:color="auto"/>
              <w:left w:val="single" w:sz="4" w:space="0" w:color="auto"/>
              <w:bottom w:val="single" w:sz="4" w:space="0" w:color="auto"/>
              <w:right w:val="single" w:sz="4" w:space="0" w:color="auto"/>
            </w:tcBorders>
          </w:tcPr>
          <w:p w:rsidR="001E71A1" w:rsidRPr="005840D5" w:rsidRDefault="001E71A1" w:rsidP="00166B4C">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t xml:space="preserve">Заявка на участие в закупке должна содержать: </w:t>
            </w:r>
          </w:p>
          <w:p w:rsidR="001E71A1" w:rsidRPr="005840D5" w:rsidRDefault="001E71A1" w:rsidP="00166B4C">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Pr>
                <w:rFonts w:eastAsia="Calibri"/>
                <w:color w:val="000000"/>
                <w:lang w:eastAsia="en-US"/>
              </w:rPr>
              <w:t>ый период на дату подачи заявки.</w:t>
            </w:r>
            <w:proofErr w:type="gramEnd"/>
          </w:p>
          <w:p w:rsidR="001E71A1" w:rsidRDefault="001E71A1" w:rsidP="00BE38BB">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 xml:space="preserve">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w:t>
            </w:r>
            <w:r w:rsidRPr="006D72C7">
              <w:rPr>
                <w:rFonts w:eastAsia="Calibri"/>
                <w:color w:val="000000"/>
                <w:lang w:eastAsia="en-US"/>
              </w:rPr>
              <w:t>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w:t>
            </w:r>
            <w:r>
              <w:rPr>
                <w:rFonts w:eastAsia="Calibri"/>
                <w:color w:val="000000"/>
                <w:lang w:eastAsia="en-US"/>
              </w:rPr>
              <w:t xml:space="preserve"> </w:t>
            </w:r>
            <w:r w:rsidRPr="00A34CAE">
              <w:rPr>
                <w:rFonts w:eastAsia="Calibri"/>
                <w:color w:val="000000"/>
                <w:lang w:eastAsia="en-US"/>
              </w:rPr>
              <w:t>деятельность приостановлена</w:t>
            </w:r>
            <w:r>
              <w:rPr>
                <w:rFonts w:eastAsia="Calibri"/>
                <w:color w:val="000000"/>
                <w:lang w:eastAsia="en-US"/>
              </w:rPr>
              <w:t>.</w:t>
            </w:r>
            <w:proofErr w:type="gramEnd"/>
          </w:p>
          <w:bookmarkEnd w:id="32"/>
          <w:bookmarkEnd w:id="33"/>
          <w:p w:rsidR="001E71A1" w:rsidRPr="00526229" w:rsidRDefault="001E71A1" w:rsidP="0057670F">
            <w:pPr>
              <w:tabs>
                <w:tab w:val="left" w:pos="709"/>
              </w:tabs>
              <w:jc w:val="both"/>
              <w:rPr>
                <w:rFonts w:eastAsiaTheme="minorHAnsi"/>
                <w:color w:val="000000" w:themeColor="text1"/>
                <w:lang w:eastAsia="en-US"/>
              </w:rPr>
            </w:pPr>
            <w:r w:rsidRPr="001E71A1">
              <w:rPr>
                <w:rFonts w:eastAsiaTheme="minorHAnsi"/>
                <w:color w:val="000000" w:themeColor="text1"/>
                <w:lang w:eastAsia="en-US"/>
              </w:rPr>
              <w:t xml:space="preserve">3. </w:t>
            </w:r>
            <w:r w:rsidRPr="00E30498">
              <w:rPr>
                <w:rFonts w:eastAsiaTheme="minorHAnsi"/>
                <w:color w:val="000000" w:themeColor="text1"/>
                <w:lang w:eastAsia="en-US"/>
              </w:rPr>
              <w:t xml:space="preserve">Копию </w:t>
            </w:r>
            <w:r w:rsidR="00E30498" w:rsidRPr="00E30498">
              <w:rPr>
                <w:rFonts w:eastAsiaTheme="minorHAnsi"/>
                <w:color w:val="000000" w:themeColor="text1"/>
                <w:lang w:eastAsia="en-US"/>
              </w:rPr>
              <w:t>действующего сертификата соответствия требованиям ГОСТ ИСО/МЭК 17025-2009</w:t>
            </w:r>
            <w:r w:rsidR="00E629BC">
              <w:rPr>
                <w:rFonts w:eastAsiaTheme="minorHAnsi"/>
                <w:color w:val="000000" w:themeColor="text1"/>
                <w:lang w:eastAsia="en-US"/>
              </w:rPr>
              <w:t xml:space="preserve"> (с приложением)</w:t>
            </w:r>
            <w:r w:rsidR="00E30498" w:rsidRPr="00E30498">
              <w:rPr>
                <w:rFonts w:eastAsiaTheme="minorHAnsi"/>
                <w:color w:val="000000" w:themeColor="text1"/>
                <w:lang w:eastAsia="en-US"/>
              </w:rPr>
              <w:t xml:space="preserve"> </w:t>
            </w:r>
            <w:proofErr w:type="spellStart"/>
            <w:r w:rsidR="00E30498" w:rsidRPr="00E30498">
              <w:rPr>
                <w:rFonts w:eastAsiaTheme="minorHAnsi"/>
                <w:color w:val="000000" w:themeColor="text1"/>
                <w:lang w:eastAsia="en-US"/>
              </w:rPr>
              <w:t>c</w:t>
            </w:r>
            <w:proofErr w:type="spellEnd"/>
            <w:r w:rsidR="00E30498" w:rsidRPr="00E30498">
              <w:rPr>
                <w:rFonts w:eastAsiaTheme="minorHAnsi"/>
                <w:color w:val="000000" w:themeColor="text1"/>
                <w:lang w:eastAsia="en-US"/>
              </w:rPr>
              <w:t xml:space="preserve"> обязательной областью сертификации по квалификации оборудования и инженерных систем</w:t>
            </w:r>
            <w:r w:rsidRPr="00E30498">
              <w:rPr>
                <w:rFonts w:eastAsiaTheme="minorHAnsi"/>
                <w:color w:val="000000" w:themeColor="text1"/>
                <w:lang w:eastAsia="en-US"/>
              </w:rPr>
              <w:t>.</w:t>
            </w:r>
          </w:p>
        </w:tc>
      </w:tr>
      <w:tr w:rsidR="001E71A1" w:rsidRPr="00E63FBD" w:rsidTr="00AC61B2">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rStyle w:val="af3"/>
                <w:b/>
                <w:bCs/>
                <w:snapToGrid w:val="0"/>
              </w:rPr>
            </w:pPr>
            <w:r w:rsidRPr="00E63FBD">
              <w:rPr>
                <w:b/>
                <w:bCs/>
                <w:snapToGrid w:val="0"/>
              </w:rPr>
              <w:t xml:space="preserve"> </w:t>
            </w:r>
          </w:p>
        </w:tc>
        <w:tc>
          <w:tcPr>
            <w:tcW w:w="198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Формы, порядок, дата начала и дата окончания срока предоставления участникам закупки разъяснений положений документации о закупке</w:t>
            </w:r>
          </w:p>
        </w:tc>
        <w:tc>
          <w:tcPr>
            <w:tcW w:w="720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pStyle w:val="4"/>
              <w:keepNext w:val="0"/>
              <w:tabs>
                <w:tab w:val="num" w:pos="1680"/>
              </w:tabs>
              <w:spacing w:before="0" w:after="0"/>
              <w:rPr>
                <w:rFonts w:ascii="Times New Roman" w:hAnsi="Times New Roman" w:cs="Times New Roman"/>
              </w:rPr>
            </w:pPr>
            <w:bookmarkStart w:id="34" w:name="_Ref313306841"/>
            <w:r w:rsidRPr="00E63FBD">
              <w:rPr>
                <w:rFonts w:ascii="Times New Roman" w:hAnsi="Times New Roman" w:cs="Times New Roman"/>
                <w:bCs/>
              </w:rPr>
              <w:t xml:space="preserve">Любой участник закупки вправе направить 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w:t>
            </w:r>
            <w:r w:rsidRPr="00BE38BB">
              <w:rPr>
                <w:rFonts w:ascii="Times New Roman" w:hAnsi="Times New Roman" w:cs="Times New Roman"/>
                <w:bCs/>
              </w:rPr>
              <w:t xml:space="preserve">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w:t>
            </w:r>
            <w:proofErr w:type="gramStart"/>
            <w:r w:rsidRPr="00BE38BB">
              <w:rPr>
                <w:rFonts w:ascii="Times New Roman" w:hAnsi="Times New Roman" w:cs="Times New Roman"/>
                <w:bCs/>
              </w:rPr>
              <w:t>позднее</w:t>
            </w:r>
            <w:proofErr w:type="gramEnd"/>
            <w:r w:rsidRPr="00BE38BB">
              <w:rPr>
                <w:rFonts w:ascii="Times New Roman" w:hAnsi="Times New Roman" w:cs="Times New Roman"/>
                <w:bCs/>
              </w:rPr>
              <w:t xml:space="preserve"> чем за один день до дня рассмотрения, оценки и сопоставления заявок на участие в запросе предложений.</w:t>
            </w:r>
            <w:r w:rsidRPr="00EB7F02">
              <w:rPr>
                <w:rFonts w:ascii="Times New Roman" w:hAnsi="Times New Roman" w:cs="Times New Roman"/>
                <w:b/>
                <w:bCs/>
              </w:rPr>
              <w:t xml:space="preserve"> </w:t>
            </w:r>
            <w:r>
              <w:rPr>
                <w:rFonts w:ascii="Times New Roman" w:hAnsi="Times New Roman" w:cs="Times New Roman"/>
                <w:bCs/>
              </w:rPr>
              <w:t xml:space="preserve"> </w:t>
            </w:r>
            <w:r w:rsidRPr="00E63FBD">
              <w:rPr>
                <w:rFonts w:ascii="Times New Roman" w:hAnsi="Times New Roman" w:cs="Times New Roman"/>
                <w:bCs/>
              </w:rPr>
              <w:t xml:space="preserve">Не позднее чем в течение трех дней со дня направления разъяснений положений документации о закупке такие разъяснения размещаются заказчиком </w:t>
            </w:r>
            <w:r>
              <w:rPr>
                <w:rFonts w:ascii="Times New Roman" w:hAnsi="Times New Roman" w:cs="Times New Roman"/>
                <w:bCs/>
              </w:rPr>
              <w:t>в Единой информационной системе</w:t>
            </w:r>
            <w:r w:rsidRPr="00E63FBD">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Pr="00E63FBD">
              <w:rPr>
                <w:rFonts w:ascii="Times New Roman" w:hAnsi="Times New Roman" w:cs="Times New Roman"/>
              </w:rPr>
              <w:t>.</w:t>
            </w:r>
            <w:bookmarkEnd w:id="34"/>
          </w:p>
          <w:p w:rsidR="001E71A1" w:rsidRPr="00E63FBD" w:rsidRDefault="001E71A1" w:rsidP="006A53F4">
            <w:pPr>
              <w:pStyle w:val="4"/>
              <w:keepNext w:val="0"/>
              <w:tabs>
                <w:tab w:val="num" w:pos="1680"/>
              </w:tabs>
              <w:spacing w:before="0" w:after="0"/>
              <w:rPr>
                <w:rFonts w:ascii="Times New Roman" w:hAnsi="Times New Roman" w:cs="Times New Roman"/>
              </w:rPr>
            </w:pPr>
            <w:r w:rsidRPr="00E63FBD">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980B52">
              <w:rPr>
                <w:rFonts w:ascii="Times New Roman" w:hAnsi="Times New Roman" w:cs="Times New Roman"/>
                <w:b/>
                <w:bCs/>
              </w:rPr>
              <w:t xml:space="preserve">с </w:t>
            </w:r>
            <w:r w:rsidR="00A000C4">
              <w:rPr>
                <w:rFonts w:ascii="Times New Roman" w:hAnsi="Times New Roman" w:cs="Times New Roman"/>
                <w:b/>
                <w:bCs/>
              </w:rPr>
              <w:t>2</w:t>
            </w:r>
            <w:r w:rsidR="006A53F4">
              <w:rPr>
                <w:rFonts w:ascii="Times New Roman" w:hAnsi="Times New Roman" w:cs="Times New Roman"/>
                <w:b/>
                <w:bCs/>
              </w:rPr>
              <w:t>4</w:t>
            </w:r>
            <w:r w:rsidRPr="00980B52">
              <w:rPr>
                <w:rFonts w:ascii="Times New Roman" w:hAnsi="Times New Roman" w:cs="Times New Roman"/>
                <w:b/>
                <w:bCs/>
              </w:rPr>
              <w:t xml:space="preserve"> </w:t>
            </w:r>
            <w:r w:rsidR="0057670F">
              <w:rPr>
                <w:rFonts w:ascii="Times New Roman" w:hAnsi="Times New Roman" w:cs="Times New Roman"/>
                <w:b/>
                <w:bCs/>
              </w:rPr>
              <w:t>октября</w:t>
            </w:r>
            <w:r w:rsidRPr="00980B52">
              <w:rPr>
                <w:rFonts w:ascii="Times New Roman" w:hAnsi="Times New Roman" w:cs="Times New Roman"/>
                <w:b/>
                <w:bCs/>
              </w:rPr>
              <w:t xml:space="preserve"> 2016 года по </w:t>
            </w:r>
            <w:r w:rsidR="006A53F4">
              <w:rPr>
                <w:rFonts w:ascii="Times New Roman" w:hAnsi="Times New Roman" w:cs="Times New Roman"/>
                <w:b/>
              </w:rPr>
              <w:t>01</w:t>
            </w:r>
            <w:r w:rsidRPr="00980B52">
              <w:rPr>
                <w:rFonts w:ascii="Times New Roman" w:hAnsi="Times New Roman" w:cs="Times New Roman"/>
                <w:b/>
              </w:rPr>
              <w:t xml:space="preserve"> </w:t>
            </w:r>
            <w:r w:rsidR="006A53F4">
              <w:rPr>
                <w:rFonts w:ascii="Times New Roman" w:hAnsi="Times New Roman" w:cs="Times New Roman"/>
                <w:b/>
              </w:rPr>
              <w:t>ноября</w:t>
            </w:r>
            <w:r w:rsidRPr="00980B52">
              <w:rPr>
                <w:rFonts w:ascii="Times New Roman" w:hAnsi="Times New Roman" w:cs="Times New Roman"/>
                <w:b/>
              </w:rPr>
              <w:t xml:space="preserve"> </w:t>
            </w:r>
            <w:r w:rsidRPr="00980B52">
              <w:rPr>
                <w:rFonts w:ascii="Times New Roman" w:hAnsi="Times New Roman" w:cs="Times New Roman"/>
                <w:b/>
                <w:bCs/>
              </w:rPr>
              <w:t>2016 года.</w:t>
            </w:r>
          </w:p>
        </w:tc>
      </w:tr>
      <w:tr w:rsidR="001E71A1" w:rsidRPr="00E63FBD" w:rsidTr="00AC61B2">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rStyle w:val="af3"/>
                <w:b/>
                <w:bCs/>
                <w:snapToGrid w:val="0"/>
              </w:rPr>
            </w:pPr>
            <w:r w:rsidRPr="00E63FBD">
              <w:rPr>
                <w:b/>
                <w:bCs/>
                <w:snapToGrid w:val="0"/>
              </w:rPr>
              <w:t xml:space="preserve"> </w:t>
            </w:r>
          </w:p>
        </w:tc>
        <w:tc>
          <w:tcPr>
            <w:tcW w:w="198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 xml:space="preserve">Место и дата рассмотрения предложений участников закупки и </w:t>
            </w:r>
            <w:r w:rsidRPr="00E63FBD">
              <w:lastRenderedPageBreak/>
              <w:t>подведения итогов закупки</w:t>
            </w:r>
          </w:p>
        </w:tc>
        <w:tc>
          <w:tcPr>
            <w:tcW w:w="720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pPr>
            <w:r w:rsidRPr="00E63FBD">
              <w:lastRenderedPageBreak/>
              <w:t xml:space="preserve">Рассмотрение заявок на участие в закупке будет осуществляться </w:t>
            </w:r>
            <w:r w:rsidR="006A53F4">
              <w:rPr>
                <w:b/>
              </w:rPr>
              <w:t>01</w:t>
            </w:r>
            <w:r w:rsidR="0057670F" w:rsidRPr="0057670F">
              <w:rPr>
                <w:b/>
              </w:rPr>
              <w:t xml:space="preserve"> </w:t>
            </w:r>
            <w:r w:rsidR="006A53F4">
              <w:rPr>
                <w:b/>
              </w:rPr>
              <w:t>ноября</w:t>
            </w:r>
            <w:r w:rsidR="0057670F" w:rsidRPr="0057670F">
              <w:rPr>
                <w:b/>
              </w:rPr>
              <w:t xml:space="preserve"> </w:t>
            </w:r>
            <w:r>
              <w:rPr>
                <w:b/>
              </w:rPr>
              <w:t>2016</w:t>
            </w:r>
            <w:r w:rsidRPr="00E63FBD">
              <w:rPr>
                <w:b/>
              </w:rPr>
              <w:t xml:space="preserve"> года </w:t>
            </w:r>
            <w:r w:rsidRPr="00E63FBD">
              <w:t xml:space="preserve">по адресу: 109052, г. Москва, ул. </w:t>
            </w:r>
            <w:proofErr w:type="spellStart"/>
            <w:r>
              <w:t>Новохохловская</w:t>
            </w:r>
            <w:proofErr w:type="spellEnd"/>
            <w:r>
              <w:t>, д. 23</w:t>
            </w:r>
            <w:r w:rsidR="0057670F">
              <w:t>.</w:t>
            </w:r>
          </w:p>
          <w:p w:rsidR="001E71A1" w:rsidRPr="00E63FBD" w:rsidRDefault="001E71A1" w:rsidP="006A53F4">
            <w:pPr>
              <w:jc w:val="both"/>
            </w:pPr>
            <w:r w:rsidRPr="00E63FBD">
              <w:t>Подведение итого</w:t>
            </w:r>
            <w:r w:rsidR="006A53F4">
              <w:t>в закупки будет осуществляться</w:t>
            </w:r>
            <w:r w:rsidRPr="00E63FBD">
              <w:t xml:space="preserve"> </w:t>
            </w:r>
            <w:r w:rsidR="006A53F4" w:rsidRPr="006A53F4">
              <w:rPr>
                <w:b/>
              </w:rPr>
              <w:t>01 ноября</w:t>
            </w:r>
            <w:r w:rsidR="0057670F" w:rsidRPr="0057670F">
              <w:rPr>
                <w:b/>
              </w:rPr>
              <w:t xml:space="preserve"> </w:t>
            </w:r>
            <w:r>
              <w:rPr>
                <w:b/>
              </w:rPr>
              <w:t>2016</w:t>
            </w:r>
            <w:r w:rsidRPr="00E63FBD">
              <w:rPr>
                <w:b/>
              </w:rPr>
              <w:t xml:space="preserve"> года </w:t>
            </w:r>
            <w:r w:rsidRPr="00E63FBD">
              <w:t xml:space="preserve">по адресу: 109052, г. Москва, ул. </w:t>
            </w:r>
            <w:proofErr w:type="spellStart"/>
            <w:r>
              <w:t>Новохохловская</w:t>
            </w:r>
            <w:proofErr w:type="spellEnd"/>
            <w:r>
              <w:t>, д. 23</w:t>
            </w:r>
            <w:r w:rsidR="0057670F">
              <w:t>.</w:t>
            </w:r>
          </w:p>
        </w:tc>
      </w:tr>
      <w:tr w:rsidR="001E71A1" w:rsidRPr="00E63FBD" w:rsidTr="00AC61B2">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Сведения о порядке вскрытия конвертов на участие в закупке</w:t>
            </w:r>
          </w:p>
        </w:tc>
        <w:tc>
          <w:tcPr>
            <w:tcW w:w="720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pStyle w:val="2"/>
              <w:keepNext w:val="0"/>
              <w:suppressAutoHyphens/>
              <w:spacing w:after="0"/>
              <w:jc w:val="both"/>
              <w:rPr>
                <w:sz w:val="24"/>
                <w:szCs w:val="24"/>
              </w:rPr>
            </w:pPr>
            <w:r w:rsidRPr="00E63FBD">
              <w:rPr>
                <w:b w:val="0"/>
                <w:sz w:val="24"/>
                <w:szCs w:val="24"/>
              </w:rPr>
              <w:t>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Конверты с заявками на участие в запросе предложений, поступившие заказчику в запечатанном конверте, вскрываются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1E71A1" w:rsidRPr="00E63FBD" w:rsidTr="00AC61B2">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Условия допуска к участию в закупке</w:t>
            </w:r>
          </w:p>
        </w:tc>
        <w:tc>
          <w:tcPr>
            <w:tcW w:w="720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pPr>
            <w:r w:rsidRPr="00E63FBD">
              <w:t>Участники</w:t>
            </w:r>
            <w:r w:rsidR="00DA71D0">
              <w:t>,</w:t>
            </w:r>
            <w:r w:rsidRPr="00E63FBD">
              <w:t xml:space="preserve"> соответствующие требованиям</w:t>
            </w:r>
            <w:r w:rsidR="00DA71D0">
              <w:t>,</w:t>
            </w:r>
            <w:r w:rsidRPr="00E63FBD">
              <w:t xml:space="preserve"> установленным в п.12 и подавшие заявку в форме и сроке</w:t>
            </w:r>
            <w:r w:rsidR="00DA71D0">
              <w:t>,</w:t>
            </w:r>
            <w:r w:rsidRPr="00E63FBD">
              <w:t xml:space="preserve"> установленные настоящей документацией</w:t>
            </w:r>
            <w:r w:rsidR="00DA71D0">
              <w:t>,</w:t>
            </w:r>
            <w:r w:rsidRPr="00E63FBD">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1E71A1" w:rsidRDefault="001E71A1" w:rsidP="00E63FBD">
            <w:pPr>
              <w:pStyle w:val="2"/>
              <w:keepNext w:val="0"/>
              <w:suppressAutoHyphens/>
              <w:spacing w:after="0"/>
              <w:jc w:val="both"/>
              <w:rPr>
                <w:b w:val="0"/>
                <w:sz w:val="24"/>
                <w:szCs w:val="24"/>
              </w:rPr>
            </w:pPr>
          </w:p>
          <w:p w:rsidR="001E71A1" w:rsidRPr="00E63FBD" w:rsidRDefault="001E71A1" w:rsidP="00E63FBD">
            <w:pPr>
              <w:pStyle w:val="2"/>
              <w:keepNext w:val="0"/>
              <w:suppressAutoHyphens/>
              <w:spacing w:after="0"/>
              <w:jc w:val="both"/>
              <w:rPr>
                <w:b w:val="0"/>
                <w:sz w:val="24"/>
                <w:szCs w:val="24"/>
              </w:rPr>
            </w:pPr>
            <w:r w:rsidRPr="00E63FBD">
              <w:rPr>
                <w:b w:val="0"/>
                <w:sz w:val="24"/>
                <w:szCs w:val="24"/>
              </w:rPr>
              <w:t xml:space="preserve">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 а также оценивает и сопоставляет такие заявки. </w:t>
            </w:r>
          </w:p>
          <w:p w:rsidR="001E71A1" w:rsidRPr="00E63FBD" w:rsidRDefault="001E71A1" w:rsidP="00E63FBD">
            <w:pPr>
              <w:pStyle w:val="2"/>
              <w:keepNext w:val="0"/>
              <w:suppressAutoHyphens/>
              <w:spacing w:after="0"/>
              <w:jc w:val="both"/>
              <w:rPr>
                <w:b w:val="0"/>
                <w:sz w:val="24"/>
                <w:szCs w:val="24"/>
              </w:rPr>
            </w:pPr>
            <w:r w:rsidRPr="00E63FBD">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1E71A1" w:rsidRPr="00E63FBD" w:rsidRDefault="001E71A1" w:rsidP="00E63FBD">
            <w:pPr>
              <w:pStyle w:val="2"/>
              <w:keepNext w:val="0"/>
              <w:suppressAutoHyphens/>
              <w:spacing w:after="0"/>
              <w:jc w:val="both"/>
              <w:rPr>
                <w:b w:val="0"/>
                <w:sz w:val="24"/>
                <w:szCs w:val="24"/>
              </w:rPr>
            </w:pPr>
            <w:r w:rsidRPr="00E63FBD">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1E71A1" w:rsidRPr="00E63FBD" w:rsidRDefault="001E71A1" w:rsidP="00E63FBD">
            <w:pPr>
              <w:jc w:val="both"/>
            </w:pPr>
            <w:r w:rsidRPr="00E63FBD">
              <w:t>При рассмотрении заявок на участие в закупке участник закупки не допускается комиссией к участию в закупке в случае:</w:t>
            </w:r>
          </w:p>
          <w:p w:rsidR="001E71A1" w:rsidRPr="00E63FBD" w:rsidRDefault="001E71A1" w:rsidP="00E63FBD">
            <w:pPr>
              <w:jc w:val="both"/>
            </w:pPr>
            <w:r w:rsidRPr="00E63FBD">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1E71A1" w:rsidRPr="00E63FBD" w:rsidRDefault="001E71A1" w:rsidP="00E63FBD">
            <w:pPr>
              <w:jc w:val="both"/>
            </w:pPr>
            <w:r w:rsidRPr="00E63FBD">
              <w:t>- несоответствие участника закупки требованиям, установленным в пункте 12;</w:t>
            </w:r>
          </w:p>
          <w:p w:rsidR="001E71A1" w:rsidRPr="00E63FBD" w:rsidRDefault="001E71A1" w:rsidP="00E63FBD">
            <w:pPr>
              <w:jc w:val="both"/>
            </w:pPr>
            <w:r w:rsidRPr="00E63FBD">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1E71A1" w:rsidRPr="00E63FBD" w:rsidTr="00AC61B2">
        <w:trPr>
          <w:trHeight w:val="855"/>
        </w:trPr>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 xml:space="preserve">Критерии оценки и сопоставления заявок на участие в </w:t>
            </w:r>
            <w:r w:rsidRPr="00E63FBD">
              <w:lastRenderedPageBreak/>
              <w:t>закупке</w:t>
            </w: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tc>
        <w:tc>
          <w:tcPr>
            <w:tcW w:w="7201" w:type="dxa"/>
            <w:tcBorders>
              <w:top w:val="single" w:sz="4" w:space="0" w:color="auto"/>
              <w:left w:val="single" w:sz="4" w:space="0" w:color="auto"/>
              <w:bottom w:val="single" w:sz="4" w:space="0" w:color="auto"/>
              <w:right w:val="single" w:sz="4" w:space="0" w:color="auto"/>
            </w:tcBorders>
          </w:tcPr>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466"/>
              <w:gridCol w:w="990"/>
              <w:gridCol w:w="992"/>
              <w:gridCol w:w="2864"/>
            </w:tblGrid>
            <w:tr w:rsidR="001E71A1" w:rsidRPr="00E30498" w:rsidTr="00AC61B2">
              <w:trPr>
                <w:cantSplit/>
              </w:trPr>
              <w:tc>
                <w:tcPr>
                  <w:tcW w:w="663" w:type="dxa"/>
                  <w:vAlign w:val="center"/>
                </w:tcPr>
                <w:p w:rsidR="001E71A1" w:rsidRPr="00E30498" w:rsidRDefault="001E71A1" w:rsidP="00E63FBD">
                  <w:pPr>
                    <w:tabs>
                      <w:tab w:val="left" w:pos="9639"/>
                    </w:tabs>
                    <w:jc w:val="center"/>
                    <w:rPr>
                      <w:b/>
                      <w:sz w:val="20"/>
                      <w:szCs w:val="20"/>
                    </w:rPr>
                  </w:pPr>
                  <w:r w:rsidRPr="00E30498">
                    <w:rPr>
                      <w:b/>
                      <w:sz w:val="20"/>
                      <w:szCs w:val="20"/>
                    </w:rPr>
                    <w:lastRenderedPageBreak/>
                    <w:t xml:space="preserve">№ </w:t>
                  </w:r>
                  <w:proofErr w:type="spellStart"/>
                  <w:proofErr w:type="gramStart"/>
                  <w:r w:rsidRPr="00E30498">
                    <w:rPr>
                      <w:b/>
                      <w:sz w:val="20"/>
                      <w:szCs w:val="20"/>
                    </w:rPr>
                    <w:t>п</w:t>
                  </w:r>
                  <w:proofErr w:type="spellEnd"/>
                  <w:proofErr w:type="gramEnd"/>
                  <w:r w:rsidRPr="00E30498">
                    <w:rPr>
                      <w:b/>
                      <w:sz w:val="20"/>
                      <w:szCs w:val="20"/>
                    </w:rPr>
                    <w:t>/</w:t>
                  </w:r>
                  <w:proofErr w:type="spellStart"/>
                  <w:r w:rsidRPr="00E30498">
                    <w:rPr>
                      <w:b/>
                      <w:sz w:val="20"/>
                      <w:szCs w:val="20"/>
                    </w:rPr>
                    <w:t>п</w:t>
                  </w:r>
                  <w:proofErr w:type="spellEnd"/>
                </w:p>
              </w:tc>
              <w:tc>
                <w:tcPr>
                  <w:tcW w:w="1466" w:type="dxa"/>
                  <w:vAlign w:val="center"/>
                </w:tcPr>
                <w:p w:rsidR="001E71A1" w:rsidRPr="00E30498" w:rsidRDefault="001E71A1" w:rsidP="00E63FBD">
                  <w:pPr>
                    <w:tabs>
                      <w:tab w:val="left" w:pos="9639"/>
                    </w:tabs>
                    <w:jc w:val="center"/>
                    <w:rPr>
                      <w:b/>
                      <w:sz w:val="20"/>
                      <w:szCs w:val="20"/>
                    </w:rPr>
                  </w:pPr>
                  <w:r w:rsidRPr="00E30498">
                    <w:rPr>
                      <w:b/>
                      <w:sz w:val="20"/>
                      <w:szCs w:val="20"/>
                    </w:rPr>
                    <w:t>Наименование критерия</w:t>
                  </w:r>
                </w:p>
                <w:p w:rsidR="001E71A1" w:rsidRPr="00E30498" w:rsidRDefault="001E71A1" w:rsidP="00E63FBD">
                  <w:pPr>
                    <w:tabs>
                      <w:tab w:val="left" w:pos="9639"/>
                    </w:tabs>
                    <w:jc w:val="center"/>
                    <w:rPr>
                      <w:b/>
                      <w:sz w:val="20"/>
                      <w:szCs w:val="20"/>
                    </w:rPr>
                  </w:pPr>
                </w:p>
              </w:tc>
              <w:tc>
                <w:tcPr>
                  <w:tcW w:w="990" w:type="dxa"/>
                  <w:vAlign w:val="center"/>
                </w:tcPr>
                <w:p w:rsidR="001E71A1" w:rsidRPr="00E30498" w:rsidRDefault="001E71A1" w:rsidP="00E63FBD">
                  <w:pPr>
                    <w:tabs>
                      <w:tab w:val="left" w:pos="9639"/>
                    </w:tabs>
                    <w:jc w:val="center"/>
                    <w:rPr>
                      <w:b/>
                      <w:sz w:val="20"/>
                      <w:szCs w:val="20"/>
                    </w:rPr>
                  </w:pPr>
                  <w:r w:rsidRPr="00E30498">
                    <w:rPr>
                      <w:b/>
                      <w:sz w:val="20"/>
                      <w:szCs w:val="20"/>
                    </w:rPr>
                    <w:t>Единица измерения</w:t>
                  </w:r>
                </w:p>
              </w:tc>
              <w:tc>
                <w:tcPr>
                  <w:tcW w:w="992" w:type="dxa"/>
                  <w:vAlign w:val="center"/>
                </w:tcPr>
                <w:p w:rsidR="001E71A1" w:rsidRPr="00E30498" w:rsidRDefault="001E71A1" w:rsidP="00E63FBD">
                  <w:pPr>
                    <w:tabs>
                      <w:tab w:val="left" w:pos="9639"/>
                    </w:tabs>
                    <w:jc w:val="center"/>
                    <w:rPr>
                      <w:b/>
                      <w:sz w:val="20"/>
                      <w:szCs w:val="20"/>
                    </w:rPr>
                  </w:pPr>
                  <w:r w:rsidRPr="00E30498">
                    <w:rPr>
                      <w:b/>
                      <w:sz w:val="20"/>
                      <w:szCs w:val="20"/>
                    </w:rPr>
                    <w:t>Значимость критерия</w:t>
                  </w:r>
                </w:p>
              </w:tc>
              <w:tc>
                <w:tcPr>
                  <w:tcW w:w="2864" w:type="dxa"/>
                  <w:vAlign w:val="center"/>
                </w:tcPr>
                <w:p w:rsidR="001E71A1" w:rsidRPr="00E30498" w:rsidRDefault="001E71A1" w:rsidP="00E63FBD">
                  <w:pPr>
                    <w:tabs>
                      <w:tab w:val="left" w:pos="9639"/>
                    </w:tabs>
                    <w:jc w:val="center"/>
                    <w:rPr>
                      <w:b/>
                      <w:sz w:val="20"/>
                      <w:szCs w:val="20"/>
                    </w:rPr>
                  </w:pPr>
                  <w:r w:rsidRPr="00E30498">
                    <w:rPr>
                      <w:b/>
                      <w:sz w:val="20"/>
                      <w:szCs w:val="20"/>
                    </w:rPr>
                    <w:t>Примечание</w:t>
                  </w:r>
                </w:p>
              </w:tc>
            </w:tr>
            <w:tr w:rsidR="001E71A1" w:rsidRPr="00E30498" w:rsidTr="00AC61B2">
              <w:trPr>
                <w:cantSplit/>
                <w:trHeight w:val="1123"/>
              </w:trPr>
              <w:tc>
                <w:tcPr>
                  <w:tcW w:w="663" w:type="dxa"/>
                  <w:vAlign w:val="center"/>
                </w:tcPr>
                <w:p w:rsidR="001E71A1" w:rsidRPr="00E30498" w:rsidRDefault="001E71A1" w:rsidP="00E63FBD">
                  <w:pPr>
                    <w:tabs>
                      <w:tab w:val="left" w:pos="9639"/>
                    </w:tabs>
                    <w:jc w:val="center"/>
                    <w:rPr>
                      <w:sz w:val="20"/>
                      <w:szCs w:val="20"/>
                    </w:rPr>
                  </w:pPr>
                  <w:r w:rsidRPr="00E30498">
                    <w:rPr>
                      <w:sz w:val="20"/>
                      <w:szCs w:val="20"/>
                    </w:rPr>
                    <w:lastRenderedPageBreak/>
                    <w:t>1.</w:t>
                  </w:r>
                </w:p>
              </w:tc>
              <w:tc>
                <w:tcPr>
                  <w:tcW w:w="1466" w:type="dxa"/>
                  <w:vAlign w:val="center"/>
                </w:tcPr>
                <w:p w:rsidR="001E71A1" w:rsidRPr="00E30498" w:rsidRDefault="001E71A1" w:rsidP="00E63FBD">
                  <w:pPr>
                    <w:tabs>
                      <w:tab w:val="left" w:pos="9639"/>
                    </w:tabs>
                    <w:rPr>
                      <w:sz w:val="20"/>
                      <w:szCs w:val="20"/>
                    </w:rPr>
                  </w:pPr>
                  <w:r w:rsidRPr="00E30498">
                    <w:rPr>
                      <w:sz w:val="20"/>
                      <w:szCs w:val="20"/>
                    </w:rPr>
                    <w:t>Цена договора (с учетом НДС)</w:t>
                  </w:r>
                </w:p>
              </w:tc>
              <w:tc>
                <w:tcPr>
                  <w:tcW w:w="990" w:type="dxa"/>
                  <w:vAlign w:val="center"/>
                </w:tcPr>
                <w:p w:rsidR="001E71A1" w:rsidRPr="00E30498" w:rsidRDefault="001E71A1" w:rsidP="00721F21">
                  <w:pPr>
                    <w:tabs>
                      <w:tab w:val="left" w:pos="9639"/>
                    </w:tabs>
                    <w:jc w:val="center"/>
                    <w:rPr>
                      <w:sz w:val="20"/>
                      <w:szCs w:val="20"/>
                    </w:rPr>
                  </w:pPr>
                  <w:r w:rsidRPr="00E30498">
                    <w:rPr>
                      <w:sz w:val="20"/>
                      <w:szCs w:val="20"/>
                    </w:rPr>
                    <w:t>Рубли</w:t>
                  </w:r>
                </w:p>
              </w:tc>
              <w:tc>
                <w:tcPr>
                  <w:tcW w:w="992" w:type="dxa"/>
                  <w:shd w:val="clear" w:color="auto" w:fill="auto"/>
                  <w:vAlign w:val="center"/>
                </w:tcPr>
                <w:p w:rsidR="001E71A1" w:rsidRPr="00E30498" w:rsidRDefault="00610016" w:rsidP="00E63FBD">
                  <w:pPr>
                    <w:tabs>
                      <w:tab w:val="left" w:pos="9639"/>
                    </w:tabs>
                    <w:jc w:val="center"/>
                    <w:rPr>
                      <w:sz w:val="20"/>
                      <w:szCs w:val="20"/>
                    </w:rPr>
                  </w:pPr>
                  <w:r w:rsidRPr="00E30498">
                    <w:rPr>
                      <w:sz w:val="20"/>
                      <w:szCs w:val="20"/>
                    </w:rPr>
                    <w:t>2</w:t>
                  </w:r>
                  <w:r w:rsidR="001E71A1" w:rsidRPr="00E30498">
                    <w:rPr>
                      <w:sz w:val="20"/>
                      <w:szCs w:val="20"/>
                    </w:rPr>
                    <w:t>0%</w:t>
                  </w:r>
                </w:p>
              </w:tc>
              <w:tc>
                <w:tcPr>
                  <w:tcW w:w="2864" w:type="dxa"/>
                  <w:vAlign w:val="center"/>
                </w:tcPr>
                <w:p w:rsidR="001E71A1" w:rsidRPr="00E30498" w:rsidRDefault="001E71A1" w:rsidP="00BF6C6F">
                  <w:pPr>
                    <w:tabs>
                      <w:tab w:val="left" w:pos="9639"/>
                    </w:tabs>
                    <w:autoSpaceDE w:val="0"/>
                    <w:autoSpaceDN w:val="0"/>
                    <w:adjustRightInd w:val="0"/>
                    <w:rPr>
                      <w:b/>
                      <w:sz w:val="20"/>
                      <w:szCs w:val="20"/>
                    </w:rPr>
                  </w:pPr>
                  <w:r w:rsidRPr="00E30498">
                    <w:rPr>
                      <w:sz w:val="20"/>
                      <w:szCs w:val="20"/>
                    </w:rPr>
                    <w:t xml:space="preserve">Начальная (максимальная) цена договора – </w:t>
                  </w:r>
                  <w:r w:rsidR="0057670F" w:rsidRPr="00E30498">
                    <w:rPr>
                      <w:sz w:val="20"/>
                      <w:szCs w:val="20"/>
                    </w:rPr>
                    <w:t>450 000,00 (Четыреста пятьдесят тысяч) рублей 00 копеек, в т.ч. НДС 18%.</w:t>
                  </w:r>
                </w:p>
              </w:tc>
            </w:tr>
            <w:tr w:rsidR="00610016" w:rsidRPr="00E30498" w:rsidTr="00AC61B2">
              <w:trPr>
                <w:cantSplit/>
                <w:trHeight w:val="1058"/>
              </w:trPr>
              <w:tc>
                <w:tcPr>
                  <w:tcW w:w="663" w:type="dxa"/>
                  <w:vAlign w:val="center"/>
                </w:tcPr>
                <w:p w:rsidR="00610016" w:rsidRPr="00E30498" w:rsidRDefault="00610016" w:rsidP="00610016">
                  <w:pPr>
                    <w:tabs>
                      <w:tab w:val="left" w:pos="9639"/>
                    </w:tabs>
                    <w:jc w:val="center"/>
                    <w:rPr>
                      <w:sz w:val="20"/>
                      <w:szCs w:val="20"/>
                    </w:rPr>
                  </w:pPr>
                  <w:r w:rsidRPr="00E30498">
                    <w:rPr>
                      <w:sz w:val="20"/>
                      <w:szCs w:val="20"/>
                    </w:rPr>
                    <w:t>2.</w:t>
                  </w:r>
                </w:p>
              </w:tc>
              <w:tc>
                <w:tcPr>
                  <w:tcW w:w="1466" w:type="dxa"/>
                  <w:vAlign w:val="center"/>
                </w:tcPr>
                <w:p w:rsidR="00610016" w:rsidRPr="00E30498" w:rsidRDefault="00610016" w:rsidP="00610016">
                  <w:pPr>
                    <w:tabs>
                      <w:tab w:val="left" w:pos="9639"/>
                    </w:tabs>
                    <w:rPr>
                      <w:sz w:val="20"/>
                      <w:szCs w:val="20"/>
                    </w:rPr>
                  </w:pPr>
                  <w:r w:rsidRPr="00E30498">
                    <w:rPr>
                      <w:sz w:val="20"/>
                      <w:szCs w:val="20"/>
                    </w:rPr>
                    <w:t xml:space="preserve">Квалификация участника конкурса и (или) его сотрудников </w:t>
                  </w:r>
                </w:p>
              </w:tc>
              <w:tc>
                <w:tcPr>
                  <w:tcW w:w="990" w:type="dxa"/>
                  <w:vAlign w:val="center"/>
                </w:tcPr>
                <w:p w:rsidR="00610016" w:rsidRPr="00E30498" w:rsidRDefault="00610016" w:rsidP="00721F21">
                  <w:pPr>
                    <w:tabs>
                      <w:tab w:val="left" w:pos="9639"/>
                    </w:tabs>
                    <w:jc w:val="center"/>
                    <w:rPr>
                      <w:sz w:val="20"/>
                      <w:szCs w:val="20"/>
                    </w:rPr>
                  </w:pPr>
                  <w:r w:rsidRPr="00E30498">
                    <w:rPr>
                      <w:sz w:val="20"/>
                      <w:szCs w:val="20"/>
                    </w:rPr>
                    <w:t>См. ниже</w:t>
                  </w:r>
                </w:p>
                <w:p w:rsidR="00610016" w:rsidRPr="00E30498" w:rsidRDefault="00610016" w:rsidP="00721F21">
                  <w:pPr>
                    <w:tabs>
                      <w:tab w:val="left" w:pos="9639"/>
                    </w:tabs>
                    <w:jc w:val="center"/>
                    <w:rPr>
                      <w:sz w:val="20"/>
                      <w:szCs w:val="20"/>
                    </w:rPr>
                  </w:pPr>
                </w:p>
              </w:tc>
              <w:tc>
                <w:tcPr>
                  <w:tcW w:w="992" w:type="dxa"/>
                  <w:shd w:val="clear" w:color="auto" w:fill="auto"/>
                  <w:vAlign w:val="center"/>
                </w:tcPr>
                <w:p w:rsidR="00610016" w:rsidRPr="00E30498" w:rsidRDefault="00610016" w:rsidP="00610016">
                  <w:pPr>
                    <w:tabs>
                      <w:tab w:val="left" w:pos="9639"/>
                    </w:tabs>
                    <w:jc w:val="center"/>
                    <w:rPr>
                      <w:sz w:val="20"/>
                      <w:szCs w:val="20"/>
                    </w:rPr>
                  </w:pPr>
                  <w:r w:rsidRPr="00E30498">
                    <w:rPr>
                      <w:sz w:val="20"/>
                      <w:szCs w:val="20"/>
                    </w:rPr>
                    <w:t>60%</w:t>
                  </w:r>
                </w:p>
              </w:tc>
              <w:tc>
                <w:tcPr>
                  <w:tcW w:w="2864" w:type="dxa"/>
                  <w:vAlign w:val="center"/>
                </w:tcPr>
                <w:p w:rsidR="00610016" w:rsidRPr="00E30498" w:rsidRDefault="00610016" w:rsidP="00610016">
                  <w:pPr>
                    <w:tabs>
                      <w:tab w:val="left" w:pos="9639"/>
                    </w:tabs>
                    <w:ind w:right="32"/>
                    <w:rPr>
                      <w:sz w:val="20"/>
                      <w:szCs w:val="20"/>
                    </w:rPr>
                  </w:pPr>
                  <w:r w:rsidRPr="00E30498">
                    <w:rPr>
                      <w:sz w:val="20"/>
                      <w:szCs w:val="20"/>
                    </w:rPr>
                    <w:t>См. ниже</w:t>
                  </w:r>
                </w:p>
              </w:tc>
            </w:tr>
            <w:tr w:rsidR="00610016" w:rsidRPr="00E30498" w:rsidTr="00AC61B2">
              <w:trPr>
                <w:cantSplit/>
                <w:trHeight w:val="2101"/>
              </w:trPr>
              <w:tc>
                <w:tcPr>
                  <w:tcW w:w="663" w:type="dxa"/>
                  <w:vAlign w:val="center"/>
                </w:tcPr>
                <w:p w:rsidR="00610016" w:rsidRPr="00E30498" w:rsidRDefault="00610016" w:rsidP="00721F21">
                  <w:pPr>
                    <w:tabs>
                      <w:tab w:val="left" w:pos="9639"/>
                    </w:tabs>
                    <w:jc w:val="center"/>
                    <w:rPr>
                      <w:sz w:val="20"/>
                      <w:szCs w:val="20"/>
                    </w:rPr>
                  </w:pPr>
                  <w:r w:rsidRPr="00E30498">
                    <w:rPr>
                      <w:sz w:val="20"/>
                      <w:szCs w:val="20"/>
                    </w:rPr>
                    <w:t>3.</w:t>
                  </w:r>
                </w:p>
              </w:tc>
              <w:tc>
                <w:tcPr>
                  <w:tcW w:w="1466" w:type="dxa"/>
                  <w:vAlign w:val="center"/>
                </w:tcPr>
                <w:p w:rsidR="00610016" w:rsidRPr="00E30498" w:rsidRDefault="00610016" w:rsidP="00610016">
                  <w:pPr>
                    <w:tabs>
                      <w:tab w:val="left" w:pos="9639"/>
                    </w:tabs>
                    <w:rPr>
                      <w:sz w:val="20"/>
                      <w:szCs w:val="20"/>
                    </w:rPr>
                  </w:pPr>
                  <w:r w:rsidRPr="00E30498">
                    <w:rPr>
                      <w:sz w:val="20"/>
                      <w:szCs w:val="20"/>
                    </w:rPr>
                    <w:t xml:space="preserve">Срок выполнения работ </w:t>
                  </w:r>
                </w:p>
              </w:tc>
              <w:tc>
                <w:tcPr>
                  <w:tcW w:w="990" w:type="dxa"/>
                  <w:vAlign w:val="center"/>
                </w:tcPr>
                <w:p w:rsidR="00610016" w:rsidRPr="00E30498" w:rsidRDefault="0057670F" w:rsidP="00721F21">
                  <w:pPr>
                    <w:tabs>
                      <w:tab w:val="left" w:pos="9639"/>
                    </w:tabs>
                    <w:jc w:val="center"/>
                    <w:rPr>
                      <w:sz w:val="20"/>
                      <w:szCs w:val="20"/>
                    </w:rPr>
                  </w:pPr>
                  <w:r w:rsidRPr="00E30498">
                    <w:rPr>
                      <w:sz w:val="20"/>
                      <w:szCs w:val="20"/>
                    </w:rPr>
                    <w:t>Календарные д</w:t>
                  </w:r>
                  <w:r w:rsidR="00610016" w:rsidRPr="00E30498">
                    <w:rPr>
                      <w:sz w:val="20"/>
                      <w:szCs w:val="20"/>
                    </w:rPr>
                    <w:t>ни</w:t>
                  </w:r>
                </w:p>
              </w:tc>
              <w:tc>
                <w:tcPr>
                  <w:tcW w:w="992" w:type="dxa"/>
                  <w:shd w:val="clear" w:color="auto" w:fill="auto"/>
                  <w:vAlign w:val="center"/>
                </w:tcPr>
                <w:p w:rsidR="00610016" w:rsidRPr="00E30498" w:rsidRDefault="00610016" w:rsidP="00610016">
                  <w:pPr>
                    <w:tabs>
                      <w:tab w:val="left" w:pos="9639"/>
                    </w:tabs>
                    <w:jc w:val="center"/>
                    <w:rPr>
                      <w:sz w:val="20"/>
                      <w:szCs w:val="20"/>
                    </w:rPr>
                  </w:pPr>
                  <w:r w:rsidRPr="00E30498">
                    <w:rPr>
                      <w:sz w:val="20"/>
                      <w:szCs w:val="20"/>
                    </w:rPr>
                    <w:t>20%</w:t>
                  </w:r>
                </w:p>
              </w:tc>
              <w:tc>
                <w:tcPr>
                  <w:tcW w:w="2864" w:type="dxa"/>
                  <w:vAlign w:val="center"/>
                </w:tcPr>
                <w:p w:rsidR="00610016" w:rsidRPr="00E30498" w:rsidRDefault="0057670F" w:rsidP="00610016">
                  <w:pPr>
                    <w:tabs>
                      <w:tab w:val="left" w:pos="2018"/>
                      <w:tab w:val="left" w:pos="9639"/>
                    </w:tabs>
                    <w:ind w:right="32"/>
                    <w:rPr>
                      <w:sz w:val="20"/>
                      <w:szCs w:val="20"/>
                    </w:rPr>
                  </w:pPr>
                  <w:r w:rsidRPr="00E30498">
                    <w:rPr>
                      <w:sz w:val="20"/>
                      <w:szCs w:val="20"/>
                    </w:rPr>
                    <w:t xml:space="preserve">Максимальный срок выполнения работ - 90 календарных дней, минимальный срок выполнения работ - 35 календарных дней </w:t>
                  </w:r>
                  <w:proofErr w:type="gramStart"/>
                  <w:r w:rsidRPr="00E30498">
                    <w:rPr>
                      <w:sz w:val="20"/>
                      <w:szCs w:val="20"/>
                    </w:rPr>
                    <w:t>с даты заключения</w:t>
                  </w:r>
                  <w:proofErr w:type="gramEnd"/>
                  <w:r w:rsidRPr="00E30498">
                    <w:rPr>
                      <w:sz w:val="20"/>
                      <w:szCs w:val="20"/>
                    </w:rPr>
                    <w:t xml:space="preserve"> договора</w:t>
                  </w:r>
                </w:p>
              </w:tc>
            </w:tr>
          </w:tbl>
          <w:p w:rsidR="001E71A1" w:rsidRPr="00950EFE" w:rsidRDefault="001E71A1" w:rsidP="00E63FBD">
            <w:pPr>
              <w:tabs>
                <w:tab w:val="left" w:pos="9639"/>
              </w:tabs>
            </w:pPr>
            <w:r w:rsidRPr="00950EFE">
              <w:t>Показатели критерия № 2 - квалификация участника процедуры закупки при размещении заказа на выполнение работ, оказание услуг:</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1635"/>
              <w:gridCol w:w="709"/>
              <w:gridCol w:w="1201"/>
              <w:gridCol w:w="2768"/>
            </w:tblGrid>
            <w:tr w:rsidR="0057670F" w:rsidRPr="0057670F" w:rsidTr="00AC61B2">
              <w:trPr>
                <w:trHeight w:val="569"/>
              </w:trPr>
              <w:tc>
                <w:tcPr>
                  <w:tcW w:w="662" w:type="dxa"/>
                  <w:vAlign w:val="center"/>
                  <w:hideMark/>
                </w:tcPr>
                <w:p w:rsidR="0057670F" w:rsidRPr="0057670F" w:rsidRDefault="0057670F" w:rsidP="008B49E9">
                  <w:pPr>
                    <w:tabs>
                      <w:tab w:val="left" w:pos="9639"/>
                    </w:tabs>
                    <w:spacing w:before="120"/>
                    <w:jc w:val="center"/>
                    <w:rPr>
                      <w:b/>
                      <w:sz w:val="18"/>
                      <w:szCs w:val="18"/>
                      <w:lang w:eastAsia="en-US"/>
                    </w:rPr>
                  </w:pPr>
                  <w:r w:rsidRPr="0057670F">
                    <w:rPr>
                      <w:b/>
                      <w:sz w:val="18"/>
                      <w:szCs w:val="18"/>
                      <w:lang w:eastAsia="en-US"/>
                    </w:rPr>
                    <w:t xml:space="preserve">№ </w:t>
                  </w:r>
                  <w:proofErr w:type="spellStart"/>
                  <w:proofErr w:type="gramStart"/>
                  <w:r w:rsidRPr="0057670F">
                    <w:rPr>
                      <w:b/>
                      <w:sz w:val="18"/>
                      <w:szCs w:val="18"/>
                      <w:lang w:eastAsia="en-US"/>
                    </w:rPr>
                    <w:t>п</w:t>
                  </w:r>
                  <w:proofErr w:type="spellEnd"/>
                  <w:proofErr w:type="gramEnd"/>
                  <w:r w:rsidRPr="0057670F">
                    <w:rPr>
                      <w:b/>
                      <w:sz w:val="18"/>
                      <w:szCs w:val="18"/>
                      <w:lang w:eastAsia="en-US"/>
                    </w:rPr>
                    <w:t>/</w:t>
                  </w:r>
                  <w:proofErr w:type="spellStart"/>
                  <w:r w:rsidRPr="0057670F">
                    <w:rPr>
                      <w:b/>
                      <w:sz w:val="18"/>
                      <w:szCs w:val="18"/>
                      <w:lang w:eastAsia="en-US"/>
                    </w:rPr>
                    <w:t>п</w:t>
                  </w:r>
                  <w:proofErr w:type="spellEnd"/>
                </w:p>
              </w:tc>
              <w:tc>
                <w:tcPr>
                  <w:tcW w:w="1635" w:type="dxa"/>
                  <w:vAlign w:val="center"/>
                </w:tcPr>
                <w:p w:rsidR="0057670F" w:rsidRPr="0057670F" w:rsidRDefault="0057670F" w:rsidP="008B49E9">
                  <w:pPr>
                    <w:tabs>
                      <w:tab w:val="left" w:pos="9639"/>
                    </w:tabs>
                    <w:spacing w:before="120"/>
                    <w:jc w:val="center"/>
                    <w:rPr>
                      <w:b/>
                      <w:sz w:val="18"/>
                      <w:szCs w:val="18"/>
                      <w:lang w:eastAsia="en-US"/>
                    </w:rPr>
                  </w:pPr>
                  <w:r w:rsidRPr="0057670F">
                    <w:rPr>
                      <w:b/>
                      <w:sz w:val="18"/>
                      <w:szCs w:val="18"/>
                      <w:lang w:eastAsia="en-US"/>
                    </w:rPr>
                    <w:t>Наименование показателя</w:t>
                  </w:r>
                </w:p>
              </w:tc>
              <w:tc>
                <w:tcPr>
                  <w:tcW w:w="709" w:type="dxa"/>
                  <w:vAlign w:val="center"/>
                  <w:hideMark/>
                </w:tcPr>
                <w:p w:rsidR="0057670F" w:rsidRPr="0057670F" w:rsidRDefault="0057670F" w:rsidP="008B49E9">
                  <w:pPr>
                    <w:tabs>
                      <w:tab w:val="left" w:pos="9639"/>
                    </w:tabs>
                    <w:jc w:val="center"/>
                    <w:rPr>
                      <w:b/>
                      <w:sz w:val="18"/>
                      <w:szCs w:val="18"/>
                      <w:lang w:eastAsia="en-US"/>
                    </w:rPr>
                  </w:pPr>
                  <w:r w:rsidRPr="0057670F">
                    <w:rPr>
                      <w:b/>
                      <w:sz w:val="18"/>
                      <w:szCs w:val="18"/>
                      <w:lang w:eastAsia="en-US"/>
                    </w:rPr>
                    <w:t>Единица измерения</w:t>
                  </w:r>
                </w:p>
              </w:tc>
              <w:tc>
                <w:tcPr>
                  <w:tcW w:w="1201" w:type="dxa"/>
                  <w:vAlign w:val="center"/>
                  <w:hideMark/>
                </w:tcPr>
                <w:p w:rsidR="0057670F" w:rsidRPr="0057670F" w:rsidRDefault="0057670F" w:rsidP="008B49E9">
                  <w:pPr>
                    <w:tabs>
                      <w:tab w:val="left" w:pos="9639"/>
                    </w:tabs>
                    <w:jc w:val="center"/>
                    <w:rPr>
                      <w:b/>
                      <w:sz w:val="18"/>
                      <w:szCs w:val="18"/>
                      <w:lang w:eastAsia="en-US"/>
                    </w:rPr>
                  </w:pPr>
                  <w:r w:rsidRPr="0057670F">
                    <w:rPr>
                      <w:b/>
                      <w:sz w:val="18"/>
                      <w:szCs w:val="18"/>
                      <w:lang w:eastAsia="en-US"/>
                    </w:rPr>
                    <w:t>Значимость показателя</w:t>
                  </w:r>
                </w:p>
              </w:tc>
              <w:tc>
                <w:tcPr>
                  <w:tcW w:w="2768" w:type="dxa"/>
                  <w:vAlign w:val="center"/>
                  <w:hideMark/>
                </w:tcPr>
                <w:p w:rsidR="0057670F" w:rsidRPr="0057670F" w:rsidRDefault="0057670F" w:rsidP="008B49E9">
                  <w:pPr>
                    <w:tabs>
                      <w:tab w:val="left" w:pos="9639"/>
                    </w:tabs>
                    <w:jc w:val="center"/>
                    <w:rPr>
                      <w:b/>
                      <w:sz w:val="18"/>
                      <w:szCs w:val="18"/>
                      <w:lang w:eastAsia="en-US"/>
                    </w:rPr>
                  </w:pPr>
                  <w:r w:rsidRPr="0057670F">
                    <w:rPr>
                      <w:b/>
                      <w:sz w:val="18"/>
                      <w:szCs w:val="18"/>
                      <w:lang w:eastAsia="en-US"/>
                    </w:rPr>
                    <w:t>Примечание</w:t>
                  </w:r>
                </w:p>
              </w:tc>
            </w:tr>
            <w:tr w:rsidR="0057670F" w:rsidRPr="0057670F" w:rsidTr="00AC61B2">
              <w:trPr>
                <w:trHeight w:val="1110"/>
              </w:trPr>
              <w:tc>
                <w:tcPr>
                  <w:tcW w:w="662" w:type="dxa"/>
                  <w:vMerge w:val="restart"/>
                  <w:vAlign w:val="center"/>
                  <w:hideMark/>
                </w:tcPr>
                <w:p w:rsidR="0057670F" w:rsidRPr="0057670F" w:rsidRDefault="0057670F" w:rsidP="008B49E9">
                  <w:pPr>
                    <w:tabs>
                      <w:tab w:val="left" w:pos="9639"/>
                    </w:tabs>
                    <w:spacing w:before="120"/>
                    <w:jc w:val="center"/>
                    <w:rPr>
                      <w:sz w:val="18"/>
                      <w:szCs w:val="18"/>
                      <w:lang w:eastAsia="en-US"/>
                    </w:rPr>
                  </w:pPr>
                  <w:r w:rsidRPr="0057670F">
                    <w:rPr>
                      <w:sz w:val="18"/>
                      <w:szCs w:val="18"/>
                      <w:lang w:eastAsia="en-US"/>
                    </w:rPr>
                    <w:t>1.</w:t>
                  </w:r>
                </w:p>
              </w:tc>
              <w:tc>
                <w:tcPr>
                  <w:tcW w:w="1635" w:type="dxa"/>
                  <w:vMerge w:val="restart"/>
                  <w:vAlign w:val="center"/>
                  <w:hideMark/>
                </w:tcPr>
                <w:p w:rsidR="0057670F" w:rsidRPr="0057670F" w:rsidRDefault="0057670F" w:rsidP="00721F21">
                  <w:pPr>
                    <w:tabs>
                      <w:tab w:val="left" w:pos="9639"/>
                    </w:tabs>
                    <w:rPr>
                      <w:sz w:val="18"/>
                      <w:szCs w:val="18"/>
                      <w:lang w:eastAsia="en-US"/>
                    </w:rPr>
                  </w:pPr>
                  <w:r w:rsidRPr="0057670F">
                    <w:rPr>
                      <w:rFonts w:eastAsia="Calibri"/>
                      <w:sz w:val="18"/>
                      <w:szCs w:val="18"/>
                      <w:lang w:eastAsia="en-US"/>
                    </w:rPr>
                    <w:t>Опыт успешного выполнения аналогичных работ за 2015 -</w:t>
                  </w:r>
                  <w:r w:rsidRPr="0057670F">
                    <w:rPr>
                      <w:rFonts w:eastAsia="Calibri"/>
                      <w:vanish/>
                      <w:sz w:val="18"/>
                      <w:szCs w:val="18"/>
                      <w:lang w:eastAsia="en-US"/>
                    </w:rPr>
                    <w:t xml:space="preserve"> </w:t>
                  </w:r>
                  <w:r w:rsidRPr="0057670F">
                    <w:rPr>
                      <w:rFonts w:eastAsia="Calibri"/>
                      <w:sz w:val="18"/>
                      <w:szCs w:val="18"/>
                      <w:lang w:eastAsia="en-US"/>
                    </w:rPr>
                    <w:t xml:space="preserve">2016 гг. по квалификации проектов </w:t>
                  </w:r>
                  <w:r w:rsidRPr="0057670F">
                    <w:rPr>
                      <w:rFonts w:eastAsia="Calibri"/>
                      <w:sz w:val="18"/>
                      <w:szCs w:val="18"/>
                      <w:lang w:val="en-US" w:eastAsia="en-US"/>
                    </w:rPr>
                    <w:t>DQ</w:t>
                  </w:r>
                  <w:r w:rsidRPr="0057670F">
                    <w:rPr>
                      <w:rFonts w:eastAsia="Calibri"/>
                      <w:sz w:val="18"/>
                      <w:szCs w:val="18"/>
                      <w:lang w:eastAsia="en-US"/>
                    </w:rPr>
                    <w:t xml:space="preserve"> предприятий фармацевтической промышленности (производство и/или хранение лекарственных средств)</w:t>
                  </w:r>
                </w:p>
              </w:tc>
              <w:tc>
                <w:tcPr>
                  <w:tcW w:w="709" w:type="dxa"/>
                  <w:vMerge w:val="restart"/>
                  <w:vAlign w:val="center"/>
                  <w:hideMark/>
                </w:tcPr>
                <w:p w:rsidR="0057670F" w:rsidRPr="0057670F" w:rsidRDefault="0057670F" w:rsidP="008B49E9">
                  <w:pPr>
                    <w:tabs>
                      <w:tab w:val="left" w:pos="9639"/>
                    </w:tabs>
                    <w:jc w:val="center"/>
                    <w:rPr>
                      <w:sz w:val="18"/>
                      <w:szCs w:val="18"/>
                      <w:lang w:eastAsia="en-US"/>
                    </w:rPr>
                  </w:pPr>
                  <w:r w:rsidRPr="0057670F">
                    <w:rPr>
                      <w:sz w:val="18"/>
                      <w:szCs w:val="18"/>
                      <w:lang w:eastAsia="en-US"/>
                    </w:rPr>
                    <w:t>Шт.</w:t>
                  </w:r>
                </w:p>
              </w:tc>
              <w:tc>
                <w:tcPr>
                  <w:tcW w:w="1201" w:type="dxa"/>
                  <w:hideMark/>
                </w:tcPr>
                <w:p w:rsidR="0057670F" w:rsidRPr="0057670F" w:rsidRDefault="0057670F" w:rsidP="008B49E9">
                  <w:pPr>
                    <w:tabs>
                      <w:tab w:val="left" w:pos="9639"/>
                    </w:tabs>
                    <w:rPr>
                      <w:sz w:val="18"/>
                      <w:szCs w:val="18"/>
                      <w:lang w:eastAsia="en-US"/>
                    </w:rPr>
                  </w:pPr>
                  <w:r w:rsidRPr="0057670F">
                    <w:rPr>
                      <w:sz w:val="18"/>
                      <w:szCs w:val="18"/>
                      <w:lang w:eastAsia="en-US"/>
                    </w:rPr>
                    <w:t>Менее 3-х документов – 0 баллов</w:t>
                  </w:r>
                </w:p>
              </w:tc>
              <w:tc>
                <w:tcPr>
                  <w:tcW w:w="2768" w:type="dxa"/>
                  <w:vMerge w:val="restart"/>
                  <w:vAlign w:val="center"/>
                  <w:hideMark/>
                </w:tcPr>
                <w:p w:rsidR="0057670F" w:rsidRPr="0057670F" w:rsidRDefault="0057670F" w:rsidP="008B49E9">
                  <w:pPr>
                    <w:tabs>
                      <w:tab w:val="left" w:pos="9639"/>
                    </w:tabs>
                    <w:autoSpaceDE w:val="0"/>
                    <w:autoSpaceDN w:val="0"/>
                    <w:adjustRightInd w:val="0"/>
                    <w:rPr>
                      <w:sz w:val="18"/>
                      <w:szCs w:val="18"/>
                      <w:lang w:eastAsia="en-US"/>
                    </w:rPr>
                  </w:pPr>
                  <w:r w:rsidRPr="0057670F">
                    <w:rPr>
                      <w:sz w:val="18"/>
                      <w:szCs w:val="18"/>
                      <w:lang w:eastAsia="en-US"/>
                    </w:rPr>
                    <w:t xml:space="preserve">Документы, представляемые в составе заявки по данному показателю: информационные  письма, отзывы, рекомендации и иные документы от сторонних организаций (на официальном бланке, заверенные подписью уполномоченного лица и печатью) с информацией об успешном выполнении работ по квалификации проектов </w:t>
                  </w:r>
                  <w:r w:rsidRPr="0057670F">
                    <w:rPr>
                      <w:sz w:val="18"/>
                      <w:szCs w:val="18"/>
                      <w:lang w:val="en-US" w:eastAsia="en-US"/>
                    </w:rPr>
                    <w:t>DQ</w:t>
                  </w:r>
                  <w:r w:rsidRPr="0057670F">
                    <w:rPr>
                      <w:sz w:val="18"/>
                      <w:szCs w:val="18"/>
                      <w:lang w:eastAsia="en-US"/>
                    </w:rPr>
                    <w:t xml:space="preserve"> </w:t>
                  </w:r>
                  <w:r w:rsidRPr="0057670F">
                    <w:rPr>
                      <w:rFonts w:eastAsia="Calibri"/>
                      <w:sz w:val="18"/>
                      <w:szCs w:val="18"/>
                      <w:lang w:eastAsia="en-US"/>
                    </w:rPr>
                    <w:t xml:space="preserve">предприятий фармацевтической промышленности </w:t>
                  </w:r>
                  <w:r w:rsidRPr="0057670F">
                    <w:rPr>
                      <w:sz w:val="18"/>
                      <w:szCs w:val="18"/>
                      <w:lang w:eastAsia="en-US"/>
                    </w:rPr>
                    <w:t>в период 2015-2016 гг. участником закупки.</w:t>
                  </w:r>
                </w:p>
              </w:tc>
            </w:tr>
            <w:tr w:rsidR="0057670F" w:rsidRPr="0057670F" w:rsidTr="00AC61B2">
              <w:trPr>
                <w:trHeight w:val="1409"/>
              </w:trPr>
              <w:tc>
                <w:tcPr>
                  <w:tcW w:w="662" w:type="dxa"/>
                  <w:vMerge/>
                  <w:vAlign w:val="center"/>
                  <w:hideMark/>
                </w:tcPr>
                <w:p w:rsidR="0057670F" w:rsidRPr="0057670F" w:rsidRDefault="0057670F" w:rsidP="008B49E9">
                  <w:pPr>
                    <w:rPr>
                      <w:sz w:val="18"/>
                      <w:szCs w:val="18"/>
                      <w:lang w:eastAsia="en-US"/>
                    </w:rPr>
                  </w:pPr>
                </w:p>
              </w:tc>
              <w:tc>
                <w:tcPr>
                  <w:tcW w:w="1635" w:type="dxa"/>
                  <w:vMerge/>
                  <w:vAlign w:val="center"/>
                  <w:hideMark/>
                </w:tcPr>
                <w:p w:rsidR="0057670F" w:rsidRPr="0057670F" w:rsidRDefault="0057670F" w:rsidP="008B49E9">
                  <w:pPr>
                    <w:rPr>
                      <w:sz w:val="18"/>
                      <w:szCs w:val="18"/>
                      <w:lang w:eastAsia="en-US"/>
                    </w:rPr>
                  </w:pPr>
                </w:p>
              </w:tc>
              <w:tc>
                <w:tcPr>
                  <w:tcW w:w="709" w:type="dxa"/>
                  <w:vMerge/>
                  <w:vAlign w:val="center"/>
                  <w:hideMark/>
                </w:tcPr>
                <w:p w:rsidR="0057670F" w:rsidRPr="0057670F" w:rsidRDefault="0057670F" w:rsidP="008B49E9">
                  <w:pPr>
                    <w:rPr>
                      <w:sz w:val="18"/>
                      <w:szCs w:val="18"/>
                      <w:lang w:eastAsia="en-US"/>
                    </w:rPr>
                  </w:pPr>
                </w:p>
              </w:tc>
              <w:tc>
                <w:tcPr>
                  <w:tcW w:w="1201" w:type="dxa"/>
                  <w:hideMark/>
                </w:tcPr>
                <w:p w:rsidR="0057670F" w:rsidRPr="0057670F" w:rsidRDefault="0057670F" w:rsidP="008B49E9">
                  <w:pPr>
                    <w:tabs>
                      <w:tab w:val="left" w:pos="9639"/>
                    </w:tabs>
                    <w:rPr>
                      <w:sz w:val="18"/>
                      <w:szCs w:val="18"/>
                      <w:lang w:eastAsia="en-US"/>
                    </w:rPr>
                  </w:pPr>
                  <w:r w:rsidRPr="0057670F">
                    <w:rPr>
                      <w:sz w:val="18"/>
                      <w:szCs w:val="18"/>
                      <w:lang w:eastAsia="en-US"/>
                    </w:rPr>
                    <w:t xml:space="preserve">3 и более документов – 40 баллов </w:t>
                  </w:r>
                </w:p>
                <w:p w:rsidR="0057670F" w:rsidRPr="0057670F" w:rsidRDefault="0057670F" w:rsidP="008B49E9">
                  <w:pPr>
                    <w:tabs>
                      <w:tab w:val="left" w:pos="9639"/>
                    </w:tabs>
                    <w:rPr>
                      <w:sz w:val="18"/>
                      <w:szCs w:val="18"/>
                      <w:lang w:eastAsia="en-US"/>
                    </w:rPr>
                  </w:pPr>
                </w:p>
              </w:tc>
              <w:tc>
                <w:tcPr>
                  <w:tcW w:w="2768" w:type="dxa"/>
                  <w:vMerge/>
                  <w:vAlign w:val="center"/>
                  <w:hideMark/>
                </w:tcPr>
                <w:p w:rsidR="0057670F" w:rsidRPr="0057670F" w:rsidRDefault="0057670F" w:rsidP="008B49E9">
                  <w:pPr>
                    <w:rPr>
                      <w:sz w:val="18"/>
                      <w:szCs w:val="18"/>
                      <w:lang w:eastAsia="en-US"/>
                    </w:rPr>
                  </w:pPr>
                </w:p>
              </w:tc>
            </w:tr>
            <w:tr w:rsidR="0057670F" w:rsidRPr="0057670F" w:rsidTr="00AC61B2">
              <w:trPr>
                <w:trHeight w:val="1039"/>
              </w:trPr>
              <w:tc>
                <w:tcPr>
                  <w:tcW w:w="662" w:type="dxa"/>
                  <w:vMerge w:val="restart"/>
                  <w:vAlign w:val="center"/>
                  <w:hideMark/>
                </w:tcPr>
                <w:p w:rsidR="0057670F" w:rsidRPr="008B0058" w:rsidRDefault="0057670F" w:rsidP="008B49E9">
                  <w:pPr>
                    <w:rPr>
                      <w:sz w:val="18"/>
                      <w:szCs w:val="18"/>
                      <w:lang w:eastAsia="en-US"/>
                    </w:rPr>
                  </w:pPr>
                  <w:r w:rsidRPr="008B0058">
                    <w:rPr>
                      <w:sz w:val="18"/>
                      <w:szCs w:val="18"/>
                      <w:lang w:eastAsia="en-US"/>
                    </w:rPr>
                    <w:t>2.</w:t>
                  </w:r>
                </w:p>
              </w:tc>
              <w:tc>
                <w:tcPr>
                  <w:tcW w:w="1635" w:type="dxa"/>
                  <w:vMerge w:val="restart"/>
                  <w:vAlign w:val="center"/>
                  <w:hideMark/>
                </w:tcPr>
                <w:p w:rsidR="0057670F" w:rsidRPr="008B0058" w:rsidRDefault="0057670F" w:rsidP="008B49E9">
                  <w:pPr>
                    <w:rPr>
                      <w:sz w:val="18"/>
                      <w:szCs w:val="18"/>
                      <w:lang w:eastAsia="en-US"/>
                    </w:rPr>
                  </w:pPr>
                  <w:r w:rsidRPr="008B0058">
                    <w:rPr>
                      <w:sz w:val="18"/>
                      <w:szCs w:val="18"/>
                      <w:lang w:eastAsia="en-US"/>
                    </w:rPr>
                    <w:t>Опыт проведения анализа рисков (</w:t>
                  </w:r>
                  <w:r w:rsidRPr="008B0058">
                    <w:rPr>
                      <w:sz w:val="18"/>
                      <w:szCs w:val="18"/>
                      <w:lang w:val="en-US" w:eastAsia="en-US"/>
                    </w:rPr>
                    <w:t>RA</w:t>
                  </w:r>
                  <w:r w:rsidRPr="008B0058">
                    <w:rPr>
                      <w:sz w:val="18"/>
                      <w:szCs w:val="18"/>
                      <w:lang w:eastAsia="en-US"/>
                    </w:rPr>
                    <w:t>) в фармацевтической отрасли на европейском уровне</w:t>
                  </w:r>
                </w:p>
              </w:tc>
              <w:tc>
                <w:tcPr>
                  <w:tcW w:w="709" w:type="dxa"/>
                  <w:vMerge w:val="restart"/>
                  <w:vAlign w:val="center"/>
                  <w:hideMark/>
                </w:tcPr>
                <w:p w:rsidR="0057670F" w:rsidRPr="008B0058" w:rsidRDefault="0057670F" w:rsidP="008B49E9">
                  <w:pPr>
                    <w:rPr>
                      <w:sz w:val="18"/>
                      <w:szCs w:val="18"/>
                      <w:lang w:eastAsia="en-US"/>
                    </w:rPr>
                  </w:pPr>
                  <w:r w:rsidRPr="008B0058">
                    <w:rPr>
                      <w:sz w:val="18"/>
                      <w:szCs w:val="18"/>
                      <w:lang w:eastAsia="en-US"/>
                    </w:rPr>
                    <w:t>Шт.</w:t>
                  </w:r>
                </w:p>
              </w:tc>
              <w:tc>
                <w:tcPr>
                  <w:tcW w:w="1201" w:type="dxa"/>
                  <w:hideMark/>
                </w:tcPr>
                <w:p w:rsidR="0057670F" w:rsidRPr="008B0058" w:rsidRDefault="0057670F" w:rsidP="008B49E9">
                  <w:pPr>
                    <w:tabs>
                      <w:tab w:val="left" w:pos="9639"/>
                    </w:tabs>
                    <w:rPr>
                      <w:sz w:val="18"/>
                      <w:szCs w:val="18"/>
                      <w:lang w:eastAsia="en-US"/>
                    </w:rPr>
                  </w:pPr>
                  <w:r w:rsidRPr="008B0058">
                    <w:rPr>
                      <w:sz w:val="18"/>
                      <w:szCs w:val="18"/>
                      <w:lang w:eastAsia="en-US"/>
                    </w:rPr>
                    <w:t>Отсутствие документов – 0 баллов</w:t>
                  </w:r>
                </w:p>
              </w:tc>
              <w:tc>
                <w:tcPr>
                  <w:tcW w:w="2768" w:type="dxa"/>
                  <w:vMerge w:val="restart"/>
                  <w:vAlign w:val="center"/>
                  <w:hideMark/>
                </w:tcPr>
                <w:p w:rsidR="0057670F" w:rsidRPr="008B0058" w:rsidRDefault="0057670F" w:rsidP="008B0058">
                  <w:pPr>
                    <w:rPr>
                      <w:sz w:val="18"/>
                      <w:szCs w:val="18"/>
                      <w:lang w:eastAsia="en-US"/>
                    </w:rPr>
                  </w:pPr>
                  <w:r w:rsidRPr="008B0058">
                    <w:rPr>
                      <w:sz w:val="18"/>
                      <w:szCs w:val="18"/>
                      <w:lang w:eastAsia="en-US"/>
                    </w:rPr>
                    <w:t>Предоставление оригинала или копии протокола</w:t>
                  </w:r>
                  <w:r w:rsidR="008B0058" w:rsidRPr="008B0058">
                    <w:rPr>
                      <w:sz w:val="18"/>
                      <w:szCs w:val="18"/>
                      <w:lang w:eastAsia="en-US"/>
                    </w:rPr>
                    <w:t>,</w:t>
                  </w:r>
                  <w:r w:rsidRPr="008B0058">
                    <w:rPr>
                      <w:sz w:val="18"/>
                      <w:szCs w:val="18"/>
                      <w:lang w:eastAsia="en-US"/>
                    </w:rPr>
                    <w:t xml:space="preserve"> </w:t>
                  </w:r>
                  <w:r w:rsidR="008B0058" w:rsidRPr="008B0058">
                    <w:rPr>
                      <w:sz w:val="18"/>
                      <w:szCs w:val="18"/>
                      <w:lang w:eastAsia="en-US"/>
                    </w:rPr>
                    <w:t xml:space="preserve">содержащего информацию о проведенном </w:t>
                  </w:r>
                  <w:r w:rsidRPr="008B0058">
                    <w:rPr>
                      <w:sz w:val="18"/>
                      <w:szCs w:val="18"/>
                      <w:lang w:eastAsia="en-US"/>
                    </w:rPr>
                    <w:t>анализ</w:t>
                  </w:r>
                  <w:r w:rsidR="008B0058" w:rsidRPr="008B0058">
                    <w:rPr>
                      <w:sz w:val="18"/>
                      <w:szCs w:val="18"/>
                      <w:lang w:eastAsia="en-US"/>
                    </w:rPr>
                    <w:t>е</w:t>
                  </w:r>
                  <w:r w:rsidRPr="008B0058">
                    <w:rPr>
                      <w:sz w:val="18"/>
                      <w:szCs w:val="18"/>
                      <w:lang w:eastAsia="en-US"/>
                    </w:rPr>
                    <w:t xml:space="preserve"> рисков (</w:t>
                  </w:r>
                  <w:r w:rsidRPr="008B0058">
                    <w:rPr>
                      <w:sz w:val="18"/>
                      <w:szCs w:val="18"/>
                      <w:lang w:val="en-US" w:eastAsia="en-US"/>
                    </w:rPr>
                    <w:t>RA</w:t>
                  </w:r>
                  <w:r w:rsidRPr="008B0058">
                    <w:rPr>
                      <w:sz w:val="18"/>
                      <w:szCs w:val="18"/>
                      <w:lang w:eastAsia="en-US"/>
                    </w:rPr>
                    <w:t xml:space="preserve">) фармацевтической деятельности (производства или </w:t>
                  </w:r>
                  <w:proofErr w:type="spellStart"/>
                  <w:r w:rsidRPr="008B0058">
                    <w:rPr>
                      <w:sz w:val="18"/>
                      <w:szCs w:val="18"/>
                      <w:lang w:eastAsia="en-US"/>
                    </w:rPr>
                    <w:t>дистрибьюции</w:t>
                  </w:r>
                  <w:proofErr w:type="spellEnd"/>
                  <w:r w:rsidRPr="008B0058">
                    <w:rPr>
                      <w:sz w:val="18"/>
                      <w:szCs w:val="18"/>
                      <w:lang w:eastAsia="en-US"/>
                    </w:rPr>
                    <w:t>) организации, находящейся на территории Европейского Союза.</w:t>
                  </w:r>
                </w:p>
              </w:tc>
            </w:tr>
            <w:tr w:rsidR="0057670F" w:rsidRPr="0057670F" w:rsidTr="00AC61B2">
              <w:trPr>
                <w:trHeight w:val="64"/>
              </w:trPr>
              <w:tc>
                <w:tcPr>
                  <w:tcW w:w="662" w:type="dxa"/>
                  <w:vMerge/>
                  <w:vAlign w:val="center"/>
                </w:tcPr>
                <w:p w:rsidR="0057670F" w:rsidRPr="0057670F" w:rsidRDefault="0057670F" w:rsidP="008B49E9">
                  <w:pPr>
                    <w:rPr>
                      <w:sz w:val="18"/>
                      <w:szCs w:val="18"/>
                      <w:lang w:eastAsia="en-US"/>
                    </w:rPr>
                  </w:pPr>
                </w:p>
              </w:tc>
              <w:tc>
                <w:tcPr>
                  <w:tcW w:w="1635" w:type="dxa"/>
                  <w:vMerge/>
                  <w:vAlign w:val="center"/>
                </w:tcPr>
                <w:p w:rsidR="0057670F" w:rsidRPr="0057670F" w:rsidRDefault="0057670F" w:rsidP="008B49E9">
                  <w:pPr>
                    <w:rPr>
                      <w:sz w:val="18"/>
                      <w:szCs w:val="18"/>
                      <w:lang w:eastAsia="en-US"/>
                    </w:rPr>
                  </w:pPr>
                </w:p>
              </w:tc>
              <w:tc>
                <w:tcPr>
                  <w:tcW w:w="709" w:type="dxa"/>
                  <w:vMerge/>
                  <w:vAlign w:val="center"/>
                </w:tcPr>
                <w:p w:rsidR="0057670F" w:rsidRPr="0057670F" w:rsidRDefault="0057670F" w:rsidP="008B49E9">
                  <w:pPr>
                    <w:rPr>
                      <w:sz w:val="18"/>
                      <w:szCs w:val="18"/>
                      <w:lang w:eastAsia="en-US"/>
                    </w:rPr>
                  </w:pPr>
                </w:p>
              </w:tc>
              <w:tc>
                <w:tcPr>
                  <w:tcW w:w="1201" w:type="dxa"/>
                </w:tcPr>
                <w:p w:rsidR="0057670F" w:rsidRPr="0057670F" w:rsidRDefault="0057670F" w:rsidP="008B49E9">
                  <w:pPr>
                    <w:tabs>
                      <w:tab w:val="left" w:pos="9639"/>
                    </w:tabs>
                    <w:rPr>
                      <w:sz w:val="18"/>
                      <w:szCs w:val="18"/>
                      <w:lang w:eastAsia="en-US"/>
                    </w:rPr>
                  </w:pPr>
                  <w:r w:rsidRPr="0057670F">
                    <w:rPr>
                      <w:sz w:val="18"/>
                      <w:szCs w:val="18"/>
                      <w:lang w:eastAsia="en-US"/>
                    </w:rPr>
                    <w:t>Наличие документов – 30 баллов</w:t>
                  </w:r>
                </w:p>
              </w:tc>
              <w:tc>
                <w:tcPr>
                  <w:tcW w:w="2768" w:type="dxa"/>
                  <w:vMerge/>
                  <w:vAlign w:val="center"/>
                </w:tcPr>
                <w:p w:rsidR="0057670F" w:rsidRPr="0057670F" w:rsidRDefault="0057670F" w:rsidP="008B49E9">
                  <w:pPr>
                    <w:rPr>
                      <w:sz w:val="18"/>
                      <w:szCs w:val="18"/>
                      <w:lang w:eastAsia="en-US"/>
                    </w:rPr>
                  </w:pPr>
                </w:p>
              </w:tc>
            </w:tr>
            <w:tr w:rsidR="0057670F" w:rsidRPr="0057670F" w:rsidTr="00AC61B2">
              <w:trPr>
                <w:trHeight w:val="525"/>
              </w:trPr>
              <w:tc>
                <w:tcPr>
                  <w:tcW w:w="662" w:type="dxa"/>
                  <w:vMerge w:val="restart"/>
                  <w:vAlign w:val="center"/>
                </w:tcPr>
                <w:p w:rsidR="0057670F" w:rsidRPr="0057670F" w:rsidRDefault="0057670F" w:rsidP="008B49E9">
                  <w:pPr>
                    <w:rPr>
                      <w:sz w:val="18"/>
                      <w:szCs w:val="18"/>
                      <w:lang w:eastAsia="en-US"/>
                    </w:rPr>
                  </w:pPr>
                  <w:r w:rsidRPr="0057670F">
                    <w:rPr>
                      <w:sz w:val="18"/>
                      <w:szCs w:val="18"/>
                      <w:lang w:eastAsia="en-US"/>
                    </w:rPr>
                    <w:t>3</w:t>
                  </w:r>
                </w:p>
              </w:tc>
              <w:tc>
                <w:tcPr>
                  <w:tcW w:w="1635" w:type="dxa"/>
                  <w:vMerge w:val="restart"/>
                  <w:vAlign w:val="center"/>
                </w:tcPr>
                <w:p w:rsidR="0057670F" w:rsidRPr="0057670F" w:rsidRDefault="0057670F" w:rsidP="008B49E9">
                  <w:pPr>
                    <w:rPr>
                      <w:sz w:val="18"/>
                      <w:szCs w:val="18"/>
                      <w:lang w:eastAsia="en-US"/>
                    </w:rPr>
                  </w:pPr>
                  <w:r w:rsidRPr="0057670F">
                    <w:rPr>
                      <w:sz w:val="18"/>
                      <w:szCs w:val="18"/>
                      <w:lang w:eastAsia="en-US"/>
                    </w:rPr>
                    <w:t>Квалификация персонала, выполняющего квалификацию проекта</w:t>
                  </w:r>
                </w:p>
              </w:tc>
              <w:tc>
                <w:tcPr>
                  <w:tcW w:w="709" w:type="dxa"/>
                  <w:vMerge w:val="restart"/>
                  <w:vAlign w:val="center"/>
                </w:tcPr>
                <w:p w:rsidR="0057670F" w:rsidRPr="0057670F" w:rsidRDefault="0057670F" w:rsidP="008B49E9">
                  <w:pPr>
                    <w:rPr>
                      <w:sz w:val="18"/>
                      <w:szCs w:val="18"/>
                      <w:lang w:eastAsia="en-US"/>
                    </w:rPr>
                  </w:pPr>
                </w:p>
              </w:tc>
              <w:tc>
                <w:tcPr>
                  <w:tcW w:w="1201" w:type="dxa"/>
                </w:tcPr>
                <w:p w:rsidR="0057670F" w:rsidRPr="0057670F" w:rsidRDefault="0057670F" w:rsidP="008B49E9">
                  <w:pPr>
                    <w:tabs>
                      <w:tab w:val="left" w:pos="9639"/>
                    </w:tabs>
                    <w:rPr>
                      <w:sz w:val="18"/>
                      <w:szCs w:val="18"/>
                      <w:lang w:eastAsia="en-US"/>
                    </w:rPr>
                  </w:pPr>
                  <w:r w:rsidRPr="0057670F">
                    <w:rPr>
                      <w:sz w:val="18"/>
                      <w:szCs w:val="18"/>
                      <w:lang w:eastAsia="en-US"/>
                    </w:rPr>
                    <w:t>Отсутствие документов – 0 баллов</w:t>
                  </w:r>
                </w:p>
              </w:tc>
              <w:tc>
                <w:tcPr>
                  <w:tcW w:w="2768" w:type="dxa"/>
                  <w:vMerge w:val="restart"/>
                  <w:vAlign w:val="center"/>
                </w:tcPr>
                <w:p w:rsidR="00D124F4" w:rsidRPr="00D124F4" w:rsidRDefault="00D124F4" w:rsidP="00D124F4">
                  <w:pPr>
                    <w:rPr>
                      <w:sz w:val="18"/>
                      <w:szCs w:val="18"/>
                    </w:rPr>
                  </w:pPr>
                  <w:r w:rsidRPr="00D124F4">
                    <w:rPr>
                      <w:sz w:val="18"/>
                      <w:szCs w:val="18"/>
                    </w:rPr>
                    <w:t>Документы, представляемые в составе заявки по данному показателю:</w:t>
                  </w:r>
                </w:p>
                <w:p w:rsidR="00D124F4" w:rsidRPr="00D124F4" w:rsidRDefault="00D124F4" w:rsidP="00D124F4">
                  <w:pPr>
                    <w:rPr>
                      <w:sz w:val="18"/>
                      <w:szCs w:val="18"/>
                    </w:rPr>
                  </w:pPr>
                </w:p>
                <w:p w:rsidR="00D124F4" w:rsidRPr="00D124F4" w:rsidRDefault="00D124F4" w:rsidP="00D124F4">
                  <w:pPr>
                    <w:rPr>
                      <w:sz w:val="18"/>
                      <w:szCs w:val="18"/>
                    </w:rPr>
                  </w:pPr>
                  <w:r w:rsidRPr="00D124F4">
                    <w:rPr>
                      <w:sz w:val="18"/>
                      <w:szCs w:val="18"/>
                    </w:rPr>
                    <w:t xml:space="preserve">- Сертификаты членства в международных фармацевтических организациях </w:t>
                  </w:r>
                  <w:r w:rsidRPr="00D124F4">
                    <w:rPr>
                      <w:sz w:val="18"/>
                      <w:szCs w:val="18"/>
                      <w:lang w:val="en-US"/>
                    </w:rPr>
                    <w:t>WHO</w:t>
                  </w:r>
                  <w:r w:rsidRPr="00D124F4">
                    <w:rPr>
                      <w:sz w:val="18"/>
                      <w:szCs w:val="18"/>
                    </w:rPr>
                    <w:t xml:space="preserve">, </w:t>
                  </w:r>
                  <w:r w:rsidRPr="00D124F4">
                    <w:rPr>
                      <w:sz w:val="18"/>
                      <w:szCs w:val="18"/>
                      <w:lang w:val="en-US"/>
                    </w:rPr>
                    <w:t>ISPE</w:t>
                  </w:r>
                  <w:r w:rsidRPr="00D124F4">
                    <w:rPr>
                      <w:sz w:val="18"/>
                      <w:szCs w:val="18"/>
                    </w:rPr>
                    <w:t xml:space="preserve">, </w:t>
                  </w:r>
                  <w:r w:rsidRPr="00D124F4">
                    <w:rPr>
                      <w:sz w:val="18"/>
                      <w:szCs w:val="18"/>
                      <w:lang w:val="en-US"/>
                    </w:rPr>
                    <w:t>PDA</w:t>
                  </w:r>
                  <w:r w:rsidRPr="00D124F4">
                    <w:rPr>
                      <w:sz w:val="18"/>
                      <w:szCs w:val="18"/>
                    </w:rPr>
                    <w:t>;</w:t>
                  </w:r>
                </w:p>
                <w:p w:rsidR="00D124F4" w:rsidRPr="00D124F4" w:rsidRDefault="00D124F4" w:rsidP="00D124F4">
                  <w:pPr>
                    <w:rPr>
                      <w:sz w:val="18"/>
                      <w:szCs w:val="18"/>
                    </w:rPr>
                  </w:pPr>
                  <w:r w:rsidRPr="00D124F4">
                    <w:rPr>
                      <w:sz w:val="18"/>
                      <w:szCs w:val="18"/>
                    </w:rPr>
                    <w:t xml:space="preserve">- Справка участника закупки, отражающая перечень сотрудников с членством в указанных выше международных </w:t>
                  </w:r>
                  <w:r w:rsidRPr="00D124F4">
                    <w:rPr>
                      <w:sz w:val="18"/>
                      <w:szCs w:val="18"/>
                    </w:rPr>
                    <w:lastRenderedPageBreak/>
                    <w:t>фармацевтических организациях;</w:t>
                  </w:r>
                </w:p>
                <w:p w:rsidR="0057670F" w:rsidRPr="0057670F" w:rsidRDefault="00D124F4" w:rsidP="00D124F4">
                  <w:pPr>
                    <w:rPr>
                      <w:sz w:val="18"/>
                      <w:szCs w:val="18"/>
                      <w:lang w:eastAsia="en-US"/>
                    </w:rPr>
                  </w:pPr>
                  <w:r w:rsidRPr="00D124F4">
                    <w:rPr>
                      <w:sz w:val="18"/>
                      <w:szCs w:val="18"/>
                    </w:rPr>
                    <w:t xml:space="preserve">- </w:t>
                  </w:r>
                  <w:r w:rsidR="008B0058" w:rsidRPr="008B0058">
                    <w:rPr>
                      <w:sz w:val="18"/>
                      <w:szCs w:val="18"/>
                    </w:rPr>
                    <w:t>Копии договоров, подтверждающих наличие трудовых отношений с указанными выше сотрудниками, привлекаемыми на договорной основе.</w:t>
                  </w:r>
                </w:p>
              </w:tc>
            </w:tr>
            <w:tr w:rsidR="0057670F" w:rsidRPr="0057670F" w:rsidTr="00AC61B2">
              <w:trPr>
                <w:trHeight w:val="1039"/>
              </w:trPr>
              <w:tc>
                <w:tcPr>
                  <w:tcW w:w="662" w:type="dxa"/>
                  <w:vMerge/>
                  <w:vAlign w:val="center"/>
                </w:tcPr>
                <w:p w:rsidR="0057670F" w:rsidRPr="0057670F" w:rsidRDefault="0057670F" w:rsidP="008B49E9">
                  <w:pPr>
                    <w:rPr>
                      <w:sz w:val="18"/>
                      <w:szCs w:val="18"/>
                      <w:lang w:eastAsia="en-US"/>
                    </w:rPr>
                  </w:pPr>
                </w:p>
              </w:tc>
              <w:tc>
                <w:tcPr>
                  <w:tcW w:w="1635" w:type="dxa"/>
                  <w:vMerge/>
                  <w:vAlign w:val="center"/>
                </w:tcPr>
                <w:p w:rsidR="0057670F" w:rsidRPr="0057670F" w:rsidRDefault="0057670F" w:rsidP="008B49E9">
                  <w:pPr>
                    <w:rPr>
                      <w:sz w:val="18"/>
                      <w:szCs w:val="18"/>
                      <w:lang w:eastAsia="en-US"/>
                    </w:rPr>
                  </w:pPr>
                </w:p>
              </w:tc>
              <w:tc>
                <w:tcPr>
                  <w:tcW w:w="709" w:type="dxa"/>
                  <w:vMerge/>
                  <w:vAlign w:val="center"/>
                </w:tcPr>
                <w:p w:rsidR="0057670F" w:rsidRPr="0057670F" w:rsidRDefault="0057670F" w:rsidP="008B49E9">
                  <w:pPr>
                    <w:rPr>
                      <w:sz w:val="18"/>
                      <w:szCs w:val="18"/>
                      <w:lang w:eastAsia="en-US"/>
                    </w:rPr>
                  </w:pPr>
                </w:p>
              </w:tc>
              <w:tc>
                <w:tcPr>
                  <w:tcW w:w="1201" w:type="dxa"/>
                </w:tcPr>
                <w:p w:rsidR="0057670F" w:rsidRPr="0057670F" w:rsidRDefault="0057670F" w:rsidP="008B49E9">
                  <w:pPr>
                    <w:tabs>
                      <w:tab w:val="left" w:pos="9639"/>
                    </w:tabs>
                    <w:rPr>
                      <w:sz w:val="18"/>
                      <w:szCs w:val="18"/>
                      <w:lang w:eastAsia="en-US"/>
                    </w:rPr>
                  </w:pPr>
                  <w:r w:rsidRPr="0057670F">
                    <w:rPr>
                      <w:sz w:val="18"/>
                      <w:szCs w:val="18"/>
                      <w:lang w:eastAsia="en-US"/>
                    </w:rPr>
                    <w:t>Наличие сертификатов членства в одной из перечисленных организаций (</w:t>
                  </w:r>
                  <w:r w:rsidRPr="0057670F">
                    <w:rPr>
                      <w:sz w:val="18"/>
                      <w:szCs w:val="18"/>
                      <w:lang w:val="en-US"/>
                    </w:rPr>
                    <w:t>WHO</w:t>
                  </w:r>
                  <w:r w:rsidRPr="0057670F">
                    <w:rPr>
                      <w:sz w:val="18"/>
                      <w:szCs w:val="18"/>
                    </w:rPr>
                    <w:t xml:space="preserve">, </w:t>
                  </w:r>
                  <w:r w:rsidRPr="0057670F">
                    <w:rPr>
                      <w:sz w:val="18"/>
                      <w:szCs w:val="18"/>
                      <w:lang w:val="en-US"/>
                    </w:rPr>
                    <w:t>ISPE</w:t>
                  </w:r>
                  <w:r w:rsidRPr="0057670F">
                    <w:rPr>
                      <w:sz w:val="18"/>
                      <w:szCs w:val="18"/>
                    </w:rPr>
                    <w:t xml:space="preserve">, </w:t>
                  </w:r>
                  <w:r w:rsidRPr="0057670F">
                    <w:rPr>
                      <w:sz w:val="18"/>
                      <w:szCs w:val="18"/>
                      <w:lang w:val="en-US"/>
                    </w:rPr>
                    <w:t>PDA</w:t>
                  </w:r>
                  <w:r w:rsidRPr="0057670F">
                    <w:rPr>
                      <w:sz w:val="18"/>
                      <w:szCs w:val="18"/>
                    </w:rPr>
                    <w:t>) – 10 баллов</w:t>
                  </w:r>
                </w:p>
              </w:tc>
              <w:tc>
                <w:tcPr>
                  <w:tcW w:w="2768" w:type="dxa"/>
                  <w:vMerge/>
                  <w:vAlign w:val="center"/>
                </w:tcPr>
                <w:p w:rsidR="0057670F" w:rsidRPr="0057670F" w:rsidRDefault="0057670F" w:rsidP="008B49E9">
                  <w:pPr>
                    <w:rPr>
                      <w:sz w:val="18"/>
                      <w:szCs w:val="18"/>
                      <w:lang w:eastAsia="en-US"/>
                    </w:rPr>
                  </w:pPr>
                </w:p>
              </w:tc>
            </w:tr>
            <w:tr w:rsidR="0057670F" w:rsidRPr="0057670F" w:rsidTr="00AC61B2">
              <w:trPr>
                <w:trHeight w:val="1039"/>
              </w:trPr>
              <w:tc>
                <w:tcPr>
                  <w:tcW w:w="662" w:type="dxa"/>
                  <w:vMerge/>
                  <w:vAlign w:val="center"/>
                </w:tcPr>
                <w:p w:rsidR="0057670F" w:rsidRPr="0057670F" w:rsidRDefault="0057670F" w:rsidP="008B49E9">
                  <w:pPr>
                    <w:rPr>
                      <w:sz w:val="18"/>
                      <w:szCs w:val="18"/>
                      <w:lang w:eastAsia="en-US"/>
                    </w:rPr>
                  </w:pPr>
                </w:p>
              </w:tc>
              <w:tc>
                <w:tcPr>
                  <w:tcW w:w="1635" w:type="dxa"/>
                  <w:vMerge/>
                  <w:vAlign w:val="center"/>
                </w:tcPr>
                <w:p w:rsidR="0057670F" w:rsidRPr="0057670F" w:rsidRDefault="0057670F" w:rsidP="008B49E9">
                  <w:pPr>
                    <w:rPr>
                      <w:sz w:val="18"/>
                      <w:szCs w:val="18"/>
                      <w:lang w:eastAsia="en-US"/>
                    </w:rPr>
                  </w:pPr>
                </w:p>
              </w:tc>
              <w:tc>
                <w:tcPr>
                  <w:tcW w:w="709" w:type="dxa"/>
                  <w:vMerge/>
                  <w:vAlign w:val="center"/>
                </w:tcPr>
                <w:p w:rsidR="0057670F" w:rsidRPr="0057670F" w:rsidRDefault="0057670F" w:rsidP="008B49E9">
                  <w:pPr>
                    <w:rPr>
                      <w:sz w:val="18"/>
                      <w:szCs w:val="18"/>
                      <w:lang w:eastAsia="en-US"/>
                    </w:rPr>
                  </w:pPr>
                </w:p>
              </w:tc>
              <w:tc>
                <w:tcPr>
                  <w:tcW w:w="1201" w:type="dxa"/>
                </w:tcPr>
                <w:p w:rsidR="0057670F" w:rsidRPr="0057670F" w:rsidRDefault="0057670F" w:rsidP="008B49E9">
                  <w:pPr>
                    <w:tabs>
                      <w:tab w:val="left" w:pos="9639"/>
                    </w:tabs>
                    <w:rPr>
                      <w:sz w:val="18"/>
                      <w:szCs w:val="18"/>
                      <w:lang w:eastAsia="en-US"/>
                    </w:rPr>
                  </w:pPr>
                  <w:r w:rsidRPr="0057670F">
                    <w:rPr>
                      <w:sz w:val="18"/>
                      <w:szCs w:val="18"/>
                      <w:lang w:eastAsia="en-US"/>
                    </w:rPr>
                    <w:t>Наличие сертификатов членства в двух из перечисленных организаций (</w:t>
                  </w:r>
                  <w:r w:rsidRPr="0057670F">
                    <w:rPr>
                      <w:sz w:val="18"/>
                      <w:szCs w:val="18"/>
                      <w:lang w:val="en-US"/>
                    </w:rPr>
                    <w:t>WHO</w:t>
                  </w:r>
                  <w:r w:rsidRPr="0057670F">
                    <w:rPr>
                      <w:sz w:val="18"/>
                      <w:szCs w:val="18"/>
                    </w:rPr>
                    <w:t xml:space="preserve">, </w:t>
                  </w:r>
                  <w:r w:rsidRPr="0057670F">
                    <w:rPr>
                      <w:sz w:val="18"/>
                      <w:szCs w:val="18"/>
                      <w:lang w:val="en-US"/>
                    </w:rPr>
                    <w:t>ISPE</w:t>
                  </w:r>
                  <w:r w:rsidRPr="0057670F">
                    <w:rPr>
                      <w:sz w:val="18"/>
                      <w:szCs w:val="18"/>
                    </w:rPr>
                    <w:t xml:space="preserve">, </w:t>
                  </w:r>
                  <w:r w:rsidRPr="0057670F">
                    <w:rPr>
                      <w:sz w:val="18"/>
                      <w:szCs w:val="18"/>
                      <w:lang w:val="en-US"/>
                    </w:rPr>
                    <w:t>PDA</w:t>
                  </w:r>
                  <w:r w:rsidRPr="0057670F">
                    <w:rPr>
                      <w:sz w:val="18"/>
                      <w:szCs w:val="18"/>
                    </w:rPr>
                    <w:t>) – 20 баллов</w:t>
                  </w:r>
                </w:p>
              </w:tc>
              <w:tc>
                <w:tcPr>
                  <w:tcW w:w="2768" w:type="dxa"/>
                  <w:vMerge/>
                  <w:vAlign w:val="center"/>
                </w:tcPr>
                <w:p w:rsidR="0057670F" w:rsidRPr="0057670F" w:rsidRDefault="0057670F" w:rsidP="008B49E9">
                  <w:pPr>
                    <w:rPr>
                      <w:sz w:val="18"/>
                      <w:szCs w:val="18"/>
                      <w:lang w:eastAsia="en-US"/>
                    </w:rPr>
                  </w:pPr>
                </w:p>
              </w:tc>
            </w:tr>
            <w:tr w:rsidR="0057670F" w:rsidRPr="0057670F" w:rsidTr="00AC61B2">
              <w:trPr>
                <w:trHeight w:val="1039"/>
              </w:trPr>
              <w:tc>
                <w:tcPr>
                  <w:tcW w:w="662" w:type="dxa"/>
                  <w:vMerge/>
                  <w:vAlign w:val="center"/>
                </w:tcPr>
                <w:p w:rsidR="0057670F" w:rsidRPr="0057670F" w:rsidRDefault="0057670F" w:rsidP="008B49E9">
                  <w:pPr>
                    <w:rPr>
                      <w:sz w:val="18"/>
                      <w:szCs w:val="18"/>
                      <w:lang w:eastAsia="en-US"/>
                    </w:rPr>
                  </w:pPr>
                </w:p>
              </w:tc>
              <w:tc>
                <w:tcPr>
                  <w:tcW w:w="1635" w:type="dxa"/>
                  <w:vMerge/>
                  <w:vAlign w:val="center"/>
                </w:tcPr>
                <w:p w:rsidR="0057670F" w:rsidRPr="0057670F" w:rsidRDefault="0057670F" w:rsidP="008B49E9">
                  <w:pPr>
                    <w:rPr>
                      <w:sz w:val="18"/>
                      <w:szCs w:val="18"/>
                      <w:lang w:eastAsia="en-US"/>
                    </w:rPr>
                  </w:pPr>
                </w:p>
              </w:tc>
              <w:tc>
                <w:tcPr>
                  <w:tcW w:w="709" w:type="dxa"/>
                  <w:vMerge/>
                  <w:vAlign w:val="center"/>
                </w:tcPr>
                <w:p w:rsidR="0057670F" w:rsidRPr="0057670F" w:rsidRDefault="0057670F" w:rsidP="008B49E9">
                  <w:pPr>
                    <w:rPr>
                      <w:sz w:val="18"/>
                      <w:szCs w:val="18"/>
                      <w:lang w:eastAsia="en-US"/>
                    </w:rPr>
                  </w:pPr>
                </w:p>
              </w:tc>
              <w:tc>
                <w:tcPr>
                  <w:tcW w:w="1201" w:type="dxa"/>
                </w:tcPr>
                <w:p w:rsidR="0057670F" w:rsidRPr="0057670F" w:rsidRDefault="0057670F" w:rsidP="008B49E9">
                  <w:pPr>
                    <w:tabs>
                      <w:tab w:val="left" w:pos="9639"/>
                    </w:tabs>
                    <w:rPr>
                      <w:sz w:val="18"/>
                      <w:szCs w:val="18"/>
                      <w:lang w:eastAsia="en-US"/>
                    </w:rPr>
                  </w:pPr>
                  <w:r w:rsidRPr="0057670F">
                    <w:rPr>
                      <w:sz w:val="18"/>
                      <w:szCs w:val="18"/>
                      <w:lang w:eastAsia="en-US"/>
                    </w:rPr>
                    <w:t>Наличие сертификатов членства во всех организациях (</w:t>
                  </w:r>
                  <w:r w:rsidRPr="0057670F">
                    <w:rPr>
                      <w:sz w:val="18"/>
                      <w:szCs w:val="18"/>
                      <w:lang w:val="en-US"/>
                    </w:rPr>
                    <w:t>WHO</w:t>
                  </w:r>
                  <w:r w:rsidRPr="0057670F">
                    <w:rPr>
                      <w:sz w:val="18"/>
                      <w:szCs w:val="18"/>
                    </w:rPr>
                    <w:t xml:space="preserve">, </w:t>
                  </w:r>
                  <w:r w:rsidRPr="0057670F">
                    <w:rPr>
                      <w:sz w:val="18"/>
                      <w:szCs w:val="18"/>
                      <w:lang w:val="en-US"/>
                    </w:rPr>
                    <w:t>ISPE</w:t>
                  </w:r>
                  <w:r w:rsidRPr="0057670F">
                    <w:rPr>
                      <w:sz w:val="18"/>
                      <w:szCs w:val="18"/>
                    </w:rPr>
                    <w:t xml:space="preserve">, </w:t>
                  </w:r>
                  <w:r w:rsidRPr="0057670F">
                    <w:rPr>
                      <w:sz w:val="18"/>
                      <w:szCs w:val="18"/>
                      <w:lang w:val="en-US"/>
                    </w:rPr>
                    <w:t>PDA</w:t>
                  </w:r>
                  <w:r w:rsidRPr="0057670F">
                    <w:rPr>
                      <w:sz w:val="18"/>
                      <w:szCs w:val="18"/>
                    </w:rPr>
                    <w:t>) – 30 баллов</w:t>
                  </w:r>
                </w:p>
              </w:tc>
              <w:tc>
                <w:tcPr>
                  <w:tcW w:w="2768" w:type="dxa"/>
                  <w:vMerge/>
                  <w:vAlign w:val="center"/>
                </w:tcPr>
                <w:p w:rsidR="0057670F" w:rsidRPr="0057670F" w:rsidRDefault="0057670F" w:rsidP="008B49E9">
                  <w:pPr>
                    <w:rPr>
                      <w:sz w:val="18"/>
                      <w:szCs w:val="18"/>
                      <w:lang w:eastAsia="en-US"/>
                    </w:rPr>
                  </w:pPr>
                </w:p>
              </w:tc>
            </w:tr>
          </w:tbl>
          <w:p w:rsidR="001E71A1" w:rsidRPr="00950EFE" w:rsidRDefault="001E71A1" w:rsidP="00E63FBD">
            <w:pPr>
              <w:tabs>
                <w:tab w:val="left" w:pos="1005"/>
              </w:tabs>
            </w:pPr>
          </w:p>
        </w:tc>
      </w:tr>
      <w:tr w:rsidR="001E71A1" w:rsidRPr="00E63FBD" w:rsidTr="00AC61B2">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оценки и сопоставления заявок на участие в закупке</w:t>
            </w:r>
          </w:p>
        </w:tc>
        <w:tc>
          <w:tcPr>
            <w:tcW w:w="7201" w:type="dxa"/>
            <w:tcBorders>
              <w:top w:val="single" w:sz="4" w:space="0" w:color="auto"/>
              <w:left w:val="single" w:sz="4" w:space="0" w:color="auto"/>
              <w:bottom w:val="single" w:sz="4" w:space="0" w:color="auto"/>
              <w:right w:val="single" w:sz="4" w:space="0" w:color="auto"/>
            </w:tcBorders>
          </w:tcPr>
          <w:p w:rsidR="001E71A1" w:rsidRPr="00950EFE" w:rsidRDefault="001E71A1" w:rsidP="008B49E9">
            <w:pPr>
              <w:numPr>
                <w:ilvl w:val="0"/>
                <w:numId w:val="4"/>
              </w:numPr>
              <w:tabs>
                <w:tab w:val="clear" w:pos="720"/>
                <w:tab w:val="num" w:pos="526"/>
                <w:tab w:val="left" w:pos="9639"/>
              </w:tabs>
              <w:autoSpaceDE w:val="0"/>
              <w:autoSpaceDN w:val="0"/>
              <w:adjustRightInd w:val="0"/>
              <w:ind w:left="101" w:firstLine="0"/>
              <w:jc w:val="both"/>
            </w:pPr>
            <w:r w:rsidRPr="00950EFE">
              <w:t>Оценка заявок осуществляется в следующем порядке.</w:t>
            </w:r>
          </w:p>
          <w:p w:rsidR="001E71A1" w:rsidRPr="00950EFE" w:rsidRDefault="001E71A1" w:rsidP="008B49E9">
            <w:pPr>
              <w:numPr>
                <w:ilvl w:val="1"/>
                <w:numId w:val="4"/>
              </w:numPr>
              <w:tabs>
                <w:tab w:val="clear" w:pos="1440"/>
                <w:tab w:val="num" w:pos="0"/>
                <w:tab w:val="num" w:pos="526"/>
                <w:tab w:val="left" w:pos="9639"/>
              </w:tabs>
              <w:autoSpaceDE w:val="0"/>
              <w:autoSpaceDN w:val="0"/>
              <w:adjustRightInd w:val="0"/>
              <w:ind w:left="101" w:firstLine="0"/>
              <w:jc w:val="both"/>
            </w:pPr>
            <w:r w:rsidRPr="00950EFE">
              <w:t xml:space="preserve">Присуждение каждой заявке порядкового номера по мере </w:t>
            </w:r>
            <w:proofErr w:type="gramStart"/>
            <w:r w:rsidRPr="00950EFE">
              <w:t>уменьшения степени выгодности предложения участника закупки</w:t>
            </w:r>
            <w:proofErr w:type="gramEnd"/>
            <w:r w:rsidRPr="00950EFE">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1E71A1" w:rsidRPr="00950EFE" w:rsidRDefault="001E71A1" w:rsidP="008B49E9">
            <w:pPr>
              <w:numPr>
                <w:ilvl w:val="1"/>
                <w:numId w:val="4"/>
              </w:numPr>
              <w:tabs>
                <w:tab w:val="clear" w:pos="1440"/>
                <w:tab w:val="num" w:pos="0"/>
                <w:tab w:val="num" w:pos="526"/>
                <w:tab w:val="left" w:pos="9639"/>
              </w:tabs>
              <w:autoSpaceDE w:val="0"/>
              <w:autoSpaceDN w:val="0"/>
              <w:adjustRightInd w:val="0"/>
              <w:ind w:left="101" w:firstLine="0"/>
              <w:jc w:val="both"/>
            </w:pPr>
            <w:r w:rsidRPr="00950EFE">
              <w:t xml:space="preserve">Итоговый рейтинг заявки рассчитывается путем сложения рейтингов </w:t>
            </w:r>
            <w:proofErr w:type="gramStart"/>
            <w:r w:rsidRPr="00950EFE">
              <w:t>по каждому из критериев оценки заявок на участие в закупке умноженных на коэффициенты</w:t>
            </w:r>
            <w:proofErr w:type="gramEnd"/>
            <w:r w:rsidRPr="00950EFE">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50EFE">
              <w:t>деленному</w:t>
            </w:r>
            <w:proofErr w:type="gramEnd"/>
            <w:r w:rsidRPr="00950EFE">
              <w:t xml:space="preserve"> на 100.</w:t>
            </w:r>
          </w:p>
          <w:p w:rsidR="001E71A1" w:rsidRPr="00950EFE" w:rsidRDefault="001E71A1" w:rsidP="008B49E9">
            <w:pPr>
              <w:numPr>
                <w:ilvl w:val="1"/>
                <w:numId w:val="4"/>
              </w:numPr>
              <w:tabs>
                <w:tab w:val="clear" w:pos="1440"/>
                <w:tab w:val="num" w:pos="0"/>
                <w:tab w:val="num" w:pos="526"/>
                <w:tab w:val="left" w:pos="9639"/>
              </w:tabs>
              <w:autoSpaceDE w:val="0"/>
              <w:autoSpaceDN w:val="0"/>
              <w:adjustRightInd w:val="0"/>
              <w:ind w:left="101" w:firstLine="0"/>
              <w:jc w:val="both"/>
            </w:pPr>
            <w:r w:rsidRPr="00950EFE">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1E71A1" w:rsidRPr="00950EFE" w:rsidRDefault="001E71A1" w:rsidP="008B49E9">
            <w:pPr>
              <w:tabs>
                <w:tab w:val="num" w:pos="526"/>
                <w:tab w:val="left" w:pos="9639"/>
              </w:tabs>
              <w:autoSpaceDE w:val="0"/>
              <w:autoSpaceDN w:val="0"/>
              <w:adjustRightInd w:val="0"/>
              <w:ind w:left="101"/>
            </w:pPr>
            <w:r w:rsidRPr="00950EFE">
              <w:rPr>
                <w:lang w:val="en-US"/>
              </w:rPr>
              <w:t>d</w:t>
            </w:r>
            <w:r w:rsidRPr="00950EFE">
              <w:t>. Рейтинг, присуждаемый заявке по критерию «Цена договора», определяется по формуле:</w:t>
            </w:r>
          </w:p>
          <w:p w:rsidR="001E71A1" w:rsidRPr="00950EFE" w:rsidRDefault="001E71A1" w:rsidP="00156508">
            <w:pPr>
              <w:tabs>
                <w:tab w:val="num" w:pos="526"/>
                <w:tab w:val="left" w:pos="9639"/>
              </w:tabs>
              <w:ind w:left="101"/>
            </w:pPr>
            <w:r w:rsidRPr="00950EFE">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05pt;height:44.85pt" o:ole="" fillcolor="window">
                  <v:imagedata r:id="rId10" o:title=""/>
                </v:shape>
                <o:OLEObject Type="Embed" ProgID="Equation.3" ShapeID="_x0000_i1025" DrawAspect="Content" ObjectID="_1538567702" r:id="rId11"/>
              </w:object>
            </w:r>
            <w:r w:rsidRPr="00950EFE">
              <w:t>,</w:t>
            </w:r>
            <w:r w:rsidR="00156508">
              <w:t xml:space="preserve"> </w:t>
            </w:r>
            <w:r w:rsidRPr="00950EFE">
              <w:t>где:</w:t>
            </w:r>
          </w:p>
          <w:p w:rsidR="001E71A1" w:rsidRPr="00950EFE" w:rsidRDefault="001E71A1" w:rsidP="008B49E9">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950EFE">
              <w:rPr>
                <w:rFonts w:ascii="Times New Roman" w:hAnsi="Times New Roman" w:cs="Times New Roman"/>
                <w:sz w:val="24"/>
                <w:szCs w:val="24"/>
              </w:rPr>
              <w:t>Rai</w:t>
            </w:r>
            <w:proofErr w:type="spellEnd"/>
            <w:r w:rsidRPr="00950EFE">
              <w:rPr>
                <w:rFonts w:ascii="Times New Roman" w:hAnsi="Times New Roman" w:cs="Times New Roman"/>
                <w:sz w:val="24"/>
                <w:szCs w:val="24"/>
              </w:rPr>
              <w:t xml:space="preserve"> - рейтинг, присуждаемый </w:t>
            </w:r>
            <w:proofErr w:type="spellStart"/>
            <w:r w:rsidRPr="00950EFE">
              <w:rPr>
                <w:rFonts w:ascii="Times New Roman" w:hAnsi="Times New Roman" w:cs="Times New Roman"/>
                <w:sz w:val="24"/>
                <w:szCs w:val="24"/>
              </w:rPr>
              <w:t>i-й</w:t>
            </w:r>
            <w:proofErr w:type="spellEnd"/>
            <w:r w:rsidRPr="00950EFE">
              <w:rPr>
                <w:rFonts w:ascii="Times New Roman" w:hAnsi="Times New Roman" w:cs="Times New Roman"/>
                <w:sz w:val="24"/>
                <w:szCs w:val="24"/>
              </w:rPr>
              <w:t xml:space="preserve"> заявке по указанному критерию;</w:t>
            </w:r>
          </w:p>
          <w:p w:rsidR="001E71A1" w:rsidRPr="00950EFE" w:rsidRDefault="001E71A1" w:rsidP="008B49E9">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950EFE">
              <w:rPr>
                <w:rFonts w:ascii="Times New Roman" w:hAnsi="Times New Roman" w:cs="Times New Roman"/>
                <w:sz w:val="24"/>
                <w:szCs w:val="24"/>
              </w:rPr>
              <w:t>Amax</w:t>
            </w:r>
            <w:proofErr w:type="spellEnd"/>
            <w:r w:rsidRPr="00950EFE">
              <w:rPr>
                <w:rFonts w:ascii="Times New Roman" w:hAnsi="Times New Roman" w:cs="Times New Roman"/>
                <w:sz w:val="24"/>
                <w:szCs w:val="24"/>
              </w:rPr>
              <w:t xml:space="preserve"> -  начальная (максимальная) цена договора (цена лота);</w:t>
            </w:r>
          </w:p>
          <w:p w:rsidR="001E71A1" w:rsidRPr="00950EFE" w:rsidRDefault="001E71A1" w:rsidP="008B49E9">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950EFE">
              <w:rPr>
                <w:rFonts w:ascii="Times New Roman" w:hAnsi="Times New Roman" w:cs="Times New Roman"/>
                <w:sz w:val="24"/>
                <w:szCs w:val="24"/>
              </w:rPr>
              <w:t>Ai</w:t>
            </w:r>
            <w:proofErr w:type="spellEnd"/>
            <w:r w:rsidRPr="00950EFE">
              <w:rPr>
                <w:rFonts w:ascii="Times New Roman" w:hAnsi="Times New Roman" w:cs="Times New Roman"/>
                <w:sz w:val="24"/>
                <w:szCs w:val="24"/>
              </w:rPr>
              <w:t xml:space="preserve"> -  цена договора, предложенная  i-м участником.</w:t>
            </w:r>
          </w:p>
          <w:p w:rsidR="001E71A1" w:rsidRPr="00950EFE" w:rsidRDefault="001E71A1" w:rsidP="008B49E9">
            <w:pPr>
              <w:pStyle w:val="ConsPlusNonformat"/>
              <w:widowControl/>
              <w:tabs>
                <w:tab w:val="num" w:pos="526"/>
                <w:tab w:val="left" w:pos="9639"/>
              </w:tabs>
              <w:ind w:left="101"/>
              <w:jc w:val="both"/>
              <w:rPr>
                <w:rFonts w:ascii="Times New Roman" w:hAnsi="Times New Roman" w:cs="Times New Roman"/>
                <w:sz w:val="24"/>
                <w:szCs w:val="24"/>
              </w:rPr>
            </w:pPr>
          </w:p>
          <w:p w:rsidR="008B49E9" w:rsidRPr="008B49E9" w:rsidRDefault="008B49E9" w:rsidP="008B49E9">
            <w:pPr>
              <w:tabs>
                <w:tab w:val="left" w:pos="9639"/>
              </w:tabs>
              <w:autoSpaceDE w:val="0"/>
              <w:autoSpaceDN w:val="0"/>
              <w:adjustRightInd w:val="0"/>
              <w:ind w:left="101"/>
              <w:jc w:val="both"/>
            </w:pPr>
            <w:r w:rsidRPr="008B49E9">
              <w:rPr>
                <w:lang w:val="en-US"/>
              </w:rPr>
              <w:t>e</w:t>
            </w:r>
            <w:r w:rsidRPr="008B49E9">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8B49E9" w:rsidRPr="008B49E9" w:rsidRDefault="008B49E9" w:rsidP="008B49E9">
            <w:pPr>
              <w:tabs>
                <w:tab w:val="left" w:pos="9639"/>
              </w:tabs>
              <w:autoSpaceDE w:val="0"/>
              <w:autoSpaceDN w:val="0"/>
              <w:adjustRightInd w:val="0"/>
              <w:ind w:left="101"/>
              <w:jc w:val="both"/>
            </w:pPr>
            <w:r w:rsidRPr="008B49E9">
              <w:rPr>
                <w:lang w:val="en-US"/>
              </w:rPr>
              <w:t>f</w:t>
            </w:r>
            <w:r w:rsidRPr="008B49E9">
              <w:t xml:space="preserve">. Рейтинг, присуждаемый заявке по критерию «Срок поставки товара (выполнения работ, оказания услуг)», определяется по формуле: </w:t>
            </w:r>
          </w:p>
          <w:p w:rsidR="008B49E9" w:rsidRPr="008B49E9" w:rsidRDefault="001F2A48" w:rsidP="00156508">
            <w:pPr>
              <w:tabs>
                <w:tab w:val="left" w:pos="9639"/>
              </w:tabs>
              <w:autoSpaceDE w:val="0"/>
              <w:autoSpaceDN w:val="0"/>
              <w:adjustRightInd w:val="0"/>
              <w:spacing w:after="60"/>
              <w:ind w:left="101"/>
              <w:jc w:val="both"/>
            </w:pPr>
            <w:r>
              <w:lastRenderedPageBreak/>
              <w:pict>
                <v:group id="_x0000_s1063" editas="canvas" style="position:absolute;margin-left:27pt;margin-top:31.5pt;width:111.8pt;height:41.65pt;z-index:251658240;mso-position-horizontal-relative:char;mso-position-vertical-relative:line" coordorigin=",90" coordsize="2236,833">
                  <o:lock v:ext="edit" aspectratio="t"/>
                  <v:shape id="_x0000_s1064" type="#_x0000_t75" style="position:absolute;top:90;width:2236;height:833" o:preferrelative="f">
                    <v:fill o:detectmouseclick="t"/>
                    <v:path o:extrusionok="t" o:connecttype="none"/>
                    <o:lock v:ext="edit" text="t"/>
                  </v:shape>
                  <v:rect id="_x0000_s1065" style="position:absolute;top:360;width:360;height:276" filled="f" stroked="f">
                    <v:textbox style="mso-next-textbox:#_x0000_s1065;mso-fit-shape-to-text:t" inset="0,0,0,0">
                      <w:txbxContent>
                        <w:p w:rsidR="003E6813" w:rsidRPr="005656B4" w:rsidRDefault="003E6813" w:rsidP="008B49E9">
                          <w:r w:rsidRPr="005656B4">
                            <w:rPr>
                              <w:color w:val="000000"/>
                              <w:lang w:val="en-US"/>
                            </w:rPr>
                            <w:t>R</w:t>
                          </w:r>
                          <w:r w:rsidRPr="005656B4">
                            <w:rPr>
                              <w:color w:val="000000"/>
                            </w:rPr>
                            <w:t>в</w:t>
                          </w:r>
                        </w:p>
                      </w:txbxContent>
                    </v:textbox>
                  </v:rect>
                  <v:rect id="_x0000_s1066" style="position:absolute;left:255;top:435;width:45;height:184;mso-wrap-style:none" filled="f" stroked="f">
                    <v:textbox style="mso-next-textbox:#_x0000_s1066;mso-fit-shape-to-text:t" inset="0,0,0,0">
                      <w:txbxContent>
                        <w:p w:rsidR="003E6813" w:rsidRPr="005656B4" w:rsidRDefault="003E6813" w:rsidP="008B49E9">
                          <w:pPr>
                            <w:rPr>
                              <w:b/>
                            </w:rPr>
                          </w:pPr>
                          <w:proofErr w:type="spellStart"/>
                          <w:proofErr w:type="gramStart"/>
                          <w:r w:rsidRPr="005656B4">
                            <w:rPr>
                              <w:b/>
                              <w:color w:val="000000"/>
                              <w:sz w:val="16"/>
                              <w:szCs w:val="16"/>
                              <w:lang w:val="en-US"/>
                            </w:rPr>
                            <w:t>i</w:t>
                          </w:r>
                          <w:proofErr w:type="spellEnd"/>
                          <w:proofErr w:type="gramEnd"/>
                        </w:p>
                      </w:txbxContent>
                    </v:textbox>
                  </v:rect>
                  <v:rect id="_x0000_s1067" style="position:absolute;left:330;top:315;width:137;height:276;mso-wrap-style:none" filled="f" stroked="f">
                    <v:textbox style="mso-next-textbox:#_x0000_s1067;mso-fit-shape-to-text:t" inset="0,0,0,0">
                      <w:txbxContent>
                        <w:p w:rsidR="003E6813" w:rsidRPr="00946F07" w:rsidRDefault="003E6813" w:rsidP="008B49E9">
                          <w:pPr>
                            <w:rPr>
                              <w:b/>
                            </w:rPr>
                          </w:pPr>
                          <w:r w:rsidRPr="00946F07">
                            <w:rPr>
                              <w:b/>
                              <w:color w:val="000000"/>
                              <w:lang w:val="en-US"/>
                            </w:rPr>
                            <w:t>=</w:t>
                          </w:r>
                        </w:p>
                      </w:txbxContent>
                    </v:textbox>
                  </v:rect>
                  <v:rect id="_x0000_s1068" style="position:absolute;left:810;top:90;width:276;height:184;mso-wrap-style:none" filled="f" stroked="f">
                    <v:textbox style="mso-next-textbox:#_x0000_s1068;mso-fit-shape-to-text:t" inset="0,0,0,0">
                      <w:txbxContent>
                        <w:p w:rsidR="003E6813" w:rsidRPr="000B5103" w:rsidRDefault="003E6813" w:rsidP="008B49E9">
                          <w:pPr>
                            <w:rPr>
                              <w:bCs/>
                            </w:rPr>
                          </w:pPr>
                          <w:proofErr w:type="gramStart"/>
                          <w:r w:rsidRPr="000B5103">
                            <w:rPr>
                              <w:bCs/>
                              <w:color w:val="000000"/>
                              <w:sz w:val="16"/>
                              <w:szCs w:val="16"/>
                              <w:lang w:val="en-US"/>
                            </w:rPr>
                            <w:t>max</w:t>
                          </w:r>
                          <w:proofErr w:type="gramEnd"/>
                        </w:p>
                      </w:txbxContent>
                    </v:textbox>
                  </v:rect>
                  <v:rect id="_x0000_s1069" style="position:absolute;left:660;top:150;width:161;height:276;mso-wrap-style:none" filled="f" stroked="f">
                    <v:textbox style="mso-next-textbox:#_x0000_s1069;mso-fit-shape-to-text:t" inset="0,0,0,0">
                      <w:txbxContent>
                        <w:p w:rsidR="003E6813" w:rsidRPr="000B5103" w:rsidRDefault="003E6813" w:rsidP="008B49E9">
                          <w:pPr>
                            <w:rPr>
                              <w:bCs/>
                            </w:rPr>
                          </w:pPr>
                          <w:r w:rsidRPr="000B5103">
                            <w:rPr>
                              <w:bCs/>
                              <w:color w:val="000000"/>
                            </w:rPr>
                            <w:t>В</w:t>
                          </w:r>
                        </w:p>
                      </w:txbxContent>
                    </v:textbox>
                  </v:rect>
                  <v:rect id="_x0000_s1070" style="position:absolute;left:1140;top:150;width:80;height:276;mso-wrap-style:none" filled="f" stroked="f">
                    <v:textbox style="mso-next-textbox:#_x0000_s1070;mso-fit-shape-to-text:t" inset="0,0,0,0">
                      <w:txbxContent>
                        <w:p w:rsidR="003E6813" w:rsidRPr="00946F07" w:rsidRDefault="003E6813" w:rsidP="008B49E9">
                          <w:pPr>
                            <w:rPr>
                              <w:b/>
                            </w:rPr>
                          </w:pPr>
                          <w:r w:rsidRPr="00946F07">
                            <w:rPr>
                              <w:b/>
                              <w:color w:val="000000"/>
                              <w:lang w:val="en-US"/>
                            </w:rPr>
                            <w:t>-</w:t>
                          </w:r>
                        </w:p>
                      </w:txbxContent>
                    </v:textbox>
                  </v:rect>
                  <v:rect id="_x0000_s1071" style="position:absolute;left:1455;top:90;width:45;height:184;mso-wrap-style:none" filled="f" stroked="f">
                    <v:textbox style="mso-next-textbox:#_x0000_s1071;mso-fit-shape-to-text:t" inset="0,0,0,0">
                      <w:txbxContent>
                        <w:p w:rsidR="003E6813" w:rsidRPr="000B5103" w:rsidRDefault="003E6813" w:rsidP="008B49E9">
                          <w:pPr>
                            <w:rPr>
                              <w:bCs/>
                            </w:rPr>
                          </w:pPr>
                          <w:proofErr w:type="spellStart"/>
                          <w:proofErr w:type="gramStart"/>
                          <w:r w:rsidRPr="000B5103">
                            <w:rPr>
                              <w:bCs/>
                              <w:color w:val="000000"/>
                              <w:sz w:val="16"/>
                              <w:szCs w:val="16"/>
                              <w:lang w:val="en-US"/>
                            </w:rPr>
                            <w:t>i</w:t>
                          </w:r>
                          <w:proofErr w:type="spellEnd"/>
                          <w:proofErr w:type="gramEnd"/>
                        </w:p>
                      </w:txbxContent>
                    </v:textbox>
                  </v:rect>
                  <v:rect id="_x0000_s1072" style="position:absolute;left:1305;top:150;width:161;height:276;mso-wrap-style:none" filled="f" stroked="f">
                    <v:textbox style="mso-next-textbox:#_x0000_s1072;mso-fit-shape-to-text:t" inset="0,0,0,0">
                      <w:txbxContent>
                        <w:p w:rsidR="003E6813" w:rsidRPr="000B5103" w:rsidRDefault="003E6813" w:rsidP="008B49E9">
                          <w:pPr>
                            <w:rPr>
                              <w:bCs/>
                            </w:rPr>
                          </w:pPr>
                          <w:r w:rsidRPr="000B5103">
                            <w:rPr>
                              <w:bCs/>
                              <w:color w:val="000000"/>
                            </w:rPr>
                            <w:t>В</w:t>
                          </w:r>
                        </w:p>
                      </w:txbxContent>
                    </v:textbox>
                  </v:rect>
                  <v:rect id="_x0000_s1073" style="position:absolute;left:705;top:495;width:276;height:184;mso-wrap-style:none" filled="f" stroked="f">
                    <v:textbox style="mso-next-textbox:#_x0000_s1073;mso-fit-shape-to-text:t" inset="0,0,0,0">
                      <w:txbxContent>
                        <w:p w:rsidR="003E6813" w:rsidRPr="000B5103" w:rsidRDefault="003E6813" w:rsidP="008B49E9">
                          <w:pPr>
                            <w:rPr>
                              <w:bCs/>
                            </w:rPr>
                          </w:pPr>
                          <w:proofErr w:type="gramStart"/>
                          <w:r w:rsidRPr="000B5103">
                            <w:rPr>
                              <w:bCs/>
                              <w:color w:val="000000"/>
                              <w:sz w:val="16"/>
                              <w:szCs w:val="16"/>
                              <w:lang w:val="en-US"/>
                            </w:rPr>
                            <w:t>max</w:t>
                          </w:r>
                          <w:proofErr w:type="gramEnd"/>
                        </w:p>
                      </w:txbxContent>
                    </v:textbox>
                  </v:rect>
                  <v:rect id="_x0000_s1074" style="position:absolute;left:555;top:555;width:161;height:276;mso-wrap-style:none" filled="f" stroked="f">
                    <v:textbox style="mso-next-textbox:#_x0000_s1074;mso-fit-shape-to-text:t" inset="0,0,0,0">
                      <w:txbxContent>
                        <w:p w:rsidR="003E6813" w:rsidRPr="000B5103" w:rsidRDefault="003E6813" w:rsidP="008B49E9">
                          <w:pPr>
                            <w:rPr>
                              <w:bCs/>
                            </w:rPr>
                          </w:pPr>
                          <w:r w:rsidRPr="000B5103">
                            <w:rPr>
                              <w:bCs/>
                              <w:color w:val="000000"/>
                            </w:rPr>
                            <w:t>В</w:t>
                          </w:r>
                        </w:p>
                      </w:txbxContent>
                    </v:textbox>
                  </v:rect>
                  <v:rect id="_x0000_s1075" style="position:absolute;left:1035;top:555;width:80;height:276;mso-wrap-style:none" filled="f" stroked="f">
                    <v:textbox style="mso-next-textbox:#_x0000_s1075;mso-fit-shape-to-text:t" inset="0,0,0,0">
                      <w:txbxContent>
                        <w:p w:rsidR="003E6813" w:rsidRPr="00946F07" w:rsidRDefault="003E6813" w:rsidP="008B49E9">
                          <w:pPr>
                            <w:rPr>
                              <w:b/>
                            </w:rPr>
                          </w:pPr>
                          <w:r w:rsidRPr="00946F07">
                            <w:rPr>
                              <w:b/>
                              <w:color w:val="000000"/>
                              <w:lang w:val="en-US"/>
                            </w:rPr>
                            <w:t>-</w:t>
                          </w:r>
                        </w:p>
                      </w:txbxContent>
                    </v:textbox>
                  </v:rect>
                  <v:rect id="_x0000_s1076" style="position:absolute;left:1350;top:495;width:249;height:184;mso-wrap-style:none" filled="f" stroked="f">
                    <v:textbox style="mso-next-textbox:#_x0000_s1076;mso-fit-shape-to-text:t" inset="0,0,0,0">
                      <w:txbxContent>
                        <w:p w:rsidR="003E6813" w:rsidRPr="000B5103" w:rsidRDefault="003E6813" w:rsidP="008B49E9">
                          <w:pPr>
                            <w:rPr>
                              <w:bCs/>
                            </w:rPr>
                          </w:pPr>
                          <w:proofErr w:type="gramStart"/>
                          <w:r w:rsidRPr="000B5103">
                            <w:rPr>
                              <w:bCs/>
                              <w:color w:val="000000"/>
                              <w:sz w:val="16"/>
                              <w:szCs w:val="16"/>
                              <w:lang w:val="en-US"/>
                            </w:rPr>
                            <w:t>min</w:t>
                          </w:r>
                          <w:proofErr w:type="gramEnd"/>
                        </w:p>
                      </w:txbxContent>
                    </v:textbox>
                  </v:rect>
                  <v:rect id="_x0000_s1077" style="position:absolute;left:1200;top:555;width:161;height:276;mso-wrap-style:none" filled="f" stroked="f">
                    <v:textbox style="mso-next-textbox:#_x0000_s1077;mso-fit-shape-to-text:t" inset="0,0,0,0">
                      <w:txbxContent>
                        <w:p w:rsidR="003E6813" w:rsidRPr="000B5103" w:rsidRDefault="003E6813" w:rsidP="008B49E9">
                          <w:pPr>
                            <w:rPr>
                              <w:bCs/>
                            </w:rPr>
                          </w:pPr>
                          <w:r w:rsidRPr="000B5103">
                            <w:rPr>
                              <w:bCs/>
                              <w:color w:val="000000"/>
                            </w:rPr>
                            <w:t>В</w:t>
                          </w:r>
                        </w:p>
                      </w:txbxContent>
                    </v:textbox>
                  </v:rect>
                  <v:rect id="_x0000_s1078" style="position:absolute;left:540;top:450;width:1095;height:1" fillcolor="black"/>
                  <v:rect id="_x0000_s1079" style="position:absolute;left:1710;top:315;width:181;height:276;mso-wrap-style:none" filled="f" stroked="f">
                    <v:textbox style="mso-next-textbox:#_x0000_s1079;mso-fit-shape-to-text:t" inset="0,0,0,0">
                      <w:txbxContent>
                        <w:p w:rsidR="003E6813" w:rsidRPr="00946F07" w:rsidRDefault="003E6813" w:rsidP="008B49E9">
                          <w:pPr>
                            <w:rPr>
                              <w:b/>
                            </w:rPr>
                          </w:pPr>
                          <w:r w:rsidRPr="00946F07">
                            <w:rPr>
                              <w:b/>
                              <w:color w:val="000000"/>
                            </w:rPr>
                            <w:t xml:space="preserve"> </w:t>
                          </w:r>
                          <w:proofErr w:type="spellStart"/>
                          <w:r w:rsidRPr="00946F07">
                            <w:rPr>
                              <w:b/>
                              <w:color w:val="000000"/>
                            </w:rPr>
                            <w:t>х</w:t>
                          </w:r>
                          <w:proofErr w:type="spellEnd"/>
                        </w:p>
                      </w:txbxContent>
                    </v:textbox>
                  </v:rect>
                  <v:rect id="_x0000_s1080" style="position:absolute;left:1875;top:315;width:361;height:276" filled="f" stroked="f">
                    <v:textbox style="mso-next-textbox:#_x0000_s1080;mso-fit-shape-to-text:t" inset="0,0,0,0">
                      <w:txbxContent>
                        <w:p w:rsidR="003E6813" w:rsidRDefault="003E6813" w:rsidP="008B49E9">
                          <w:r>
                            <w:rPr>
                              <w:color w:val="000000"/>
                              <w:lang w:val="en-US"/>
                            </w:rPr>
                            <w:t>100</w:t>
                          </w:r>
                        </w:p>
                      </w:txbxContent>
                    </v:textbox>
                  </v:rect>
                </v:group>
              </w:pict>
            </w:r>
            <w:r w:rsidRPr="001F2A48">
              <w:pict>
                <v:shape id="_x0000_i1026" type="#_x0000_t75" style="width:175.25pt;height:88.3pt">
                  <v:imagedata croptop="-65520f" cropbottom="65520f"/>
                </v:shape>
              </w:pict>
            </w:r>
            <w:r w:rsidR="008B49E9" w:rsidRPr="008B49E9">
              <w:t xml:space="preserve">где: </w:t>
            </w:r>
          </w:p>
          <w:p w:rsidR="008B49E9" w:rsidRPr="008B49E9" w:rsidRDefault="008B49E9" w:rsidP="008B49E9">
            <w:pPr>
              <w:tabs>
                <w:tab w:val="left" w:pos="9639"/>
              </w:tabs>
              <w:spacing w:after="60"/>
              <w:ind w:left="101" w:firstLine="720"/>
              <w:jc w:val="both"/>
            </w:pPr>
            <w:proofErr w:type="spellStart"/>
            <w:r w:rsidRPr="008B49E9">
              <w:t>R</w:t>
            </w:r>
            <w:proofErr w:type="gramStart"/>
            <w:r w:rsidRPr="008B49E9">
              <w:t>в</w:t>
            </w:r>
            <w:proofErr w:type="gramEnd"/>
            <w:r w:rsidRPr="008B49E9">
              <w:t>i</w:t>
            </w:r>
            <w:proofErr w:type="spellEnd"/>
            <w:r w:rsidRPr="008B49E9">
              <w:t xml:space="preserve"> - рейтинг, присуждаемый </w:t>
            </w:r>
            <w:proofErr w:type="spellStart"/>
            <w:r w:rsidRPr="008B49E9">
              <w:t>i-й</w:t>
            </w:r>
            <w:proofErr w:type="spellEnd"/>
            <w:r w:rsidRPr="008B49E9">
              <w:t xml:space="preserve"> заявке по указанному критерию;</w:t>
            </w:r>
          </w:p>
          <w:p w:rsidR="008B49E9" w:rsidRPr="008B49E9" w:rsidRDefault="008B49E9" w:rsidP="008B49E9">
            <w:pPr>
              <w:tabs>
                <w:tab w:val="left" w:pos="9639"/>
              </w:tabs>
              <w:spacing w:after="60"/>
              <w:ind w:left="101" w:firstLine="720"/>
              <w:jc w:val="both"/>
            </w:pPr>
            <w:proofErr w:type="spellStart"/>
            <w:proofErr w:type="gramStart"/>
            <w:r w:rsidRPr="008B49E9">
              <w:t>В</w:t>
            </w:r>
            <w:proofErr w:type="gramEnd"/>
            <w:r w:rsidRPr="008B49E9">
              <w:t>max</w:t>
            </w:r>
            <w:proofErr w:type="spellEnd"/>
            <w:r w:rsidRPr="008B49E9">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8B49E9" w:rsidRPr="008B49E9" w:rsidRDefault="008B49E9" w:rsidP="008B49E9">
            <w:pPr>
              <w:tabs>
                <w:tab w:val="left" w:pos="9639"/>
              </w:tabs>
              <w:spacing w:after="60"/>
              <w:ind w:left="101" w:firstLine="720"/>
              <w:jc w:val="both"/>
            </w:pPr>
            <w:proofErr w:type="spellStart"/>
            <w:proofErr w:type="gramStart"/>
            <w:r w:rsidRPr="008B49E9">
              <w:t>В</w:t>
            </w:r>
            <w:proofErr w:type="gramEnd"/>
            <w:r w:rsidRPr="008B49E9">
              <w:t>min</w:t>
            </w:r>
            <w:proofErr w:type="spellEnd"/>
            <w:r w:rsidRPr="008B49E9">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8B49E9" w:rsidRPr="008B49E9" w:rsidRDefault="008B49E9" w:rsidP="008B49E9">
            <w:pPr>
              <w:tabs>
                <w:tab w:val="left" w:pos="9639"/>
              </w:tabs>
              <w:spacing w:after="60"/>
              <w:ind w:left="101" w:firstLine="720"/>
              <w:jc w:val="both"/>
            </w:pPr>
            <w:proofErr w:type="spellStart"/>
            <w:r w:rsidRPr="008B49E9">
              <w:t>В</w:t>
            </w:r>
            <w:proofErr w:type="gramStart"/>
            <w:r w:rsidRPr="008B49E9">
              <w:t>i</w:t>
            </w:r>
            <w:proofErr w:type="spellEnd"/>
            <w:proofErr w:type="gramEnd"/>
            <w:r w:rsidRPr="008B49E9">
              <w:t xml:space="preserve"> - предложение, содержащееся в </w:t>
            </w:r>
            <w:proofErr w:type="spellStart"/>
            <w:r w:rsidRPr="008B49E9">
              <w:t>i-й</w:t>
            </w:r>
            <w:proofErr w:type="spellEnd"/>
            <w:r w:rsidRPr="008B49E9">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1E71A1" w:rsidRPr="00950EFE" w:rsidRDefault="008B49E9" w:rsidP="008B49E9">
            <w:pPr>
              <w:pStyle w:val="2"/>
              <w:keepNext w:val="0"/>
              <w:tabs>
                <w:tab w:val="num" w:pos="526"/>
              </w:tabs>
              <w:suppressAutoHyphens/>
              <w:spacing w:after="0"/>
              <w:ind w:left="101"/>
              <w:jc w:val="both"/>
              <w:rPr>
                <w:b w:val="0"/>
                <w:sz w:val="24"/>
                <w:szCs w:val="24"/>
              </w:rPr>
            </w:pPr>
            <w:r w:rsidRPr="008B49E9">
              <w:rPr>
                <w:b w:val="0"/>
                <w:bCs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1E71A1" w:rsidRPr="00E63FBD" w:rsidTr="00AC61B2">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 xml:space="preserve">Сведения о возможности проведения переторжки (регулирование цены) и порядок ее проведения </w:t>
            </w:r>
          </w:p>
        </w:tc>
        <w:tc>
          <w:tcPr>
            <w:tcW w:w="720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ind w:left="101"/>
            </w:pPr>
            <w:r w:rsidRPr="00E63FBD">
              <w:t xml:space="preserve">Не </w:t>
            </w:r>
            <w:proofErr w:type="gramStart"/>
            <w:r w:rsidRPr="00E63FBD">
              <w:t>установлены</w:t>
            </w:r>
            <w:proofErr w:type="gramEnd"/>
            <w:r w:rsidR="00A000C4">
              <w:t>.</w:t>
            </w:r>
          </w:p>
        </w:tc>
      </w:tr>
      <w:tr w:rsidR="001E71A1" w:rsidRPr="00E63FBD" w:rsidTr="00AC61B2">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1E71A1" w:rsidRPr="008F18BD" w:rsidRDefault="001E71A1" w:rsidP="00E63FBD">
            <w:pPr>
              <w:keepLines/>
              <w:widowControl w:val="0"/>
              <w:suppressLineNumbers/>
              <w:suppressAutoHyphens/>
              <w:rPr>
                <w:highlight w:val="yellow"/>
              </w:rPr>
            </w:pPr>
            <w:r w:rsidRPr="00A000C4">
              <w:t>Размер обеспечения заявки на участие в закупке</w:t>
            </w:r>
          </w:p>
        </w:tc>
        <w:tc>
          <w:tcPr>
            <w:tcW w:w="7201" w:type="dxa"/>
            <w:tcBorders>
              <w:top w:val="single" w:sz="4" w:space="0" w:color="auto"/>
              <w:left w:val="single" w:sz="4" w:space="0" w:color="auto"/>
              <w:bottom w:val="single" w:sz="4" w:space="0" w:color="auto"/>
              <w:right w:val="single" w:sz="4" w:space="0" w:color="auto"/>
            </w:tcBorders>
          </w:tcPr>
          <w:p w:rsidR="00A000C4" w:rsidRPr="00410C6D" w:rsidRDefault="00A000C4" w:rsidP="00A000C4">
            <w:pPr>
              <w:keepNext/>
              <w:keepLines/>
              <w:widowControl w:val="0"/>
              <w:suppressLineNumbers/>
              <w:suppressAutoHyphens/>
              <w:ind w:left="101"/>
            </w:pPr>
            <w:r>
              <w:t xml:space="preserve">Не </w:t>
            </w:r>
            <w:proofErr w:type="gramStart"/>
            <w:r>
              <w:t>установлен</w:t>
            </w:r>
            <w:proofErr w:type="gramEnd"/>
            <w:r>
              <w:t>.</w:t>
            </w:r>
          </w:p>
          <w:p w:rsidR="001E71A1" w:rsidRPr="008F18BD" w:rsidRDefault="001E71A1" w:rsidP="00410C6D">
            <w:pPr>
              <w:ind w:left="-41" w:firstLine="142"/>
              <w:jc w:val="both"/>
              <w:rPr>
                <w:highlight w:val="yellow"/>
              </w:rPr>
            </w:pPr>
          </w:p>
        </w:tc>
      </w:tr>
      <w:tr w:rsidR="001E71A1" w:rsidRPr="00E63FBD" w:rsidTr="00AC61B2">
        <w:trPr>
          <w:trHeight w:val="237"/>
        </w:trPr>
        <w:tc>
          <w:tcPr>
            <w:tcW w:w="1102" w:type="dxa"/>
            <w:vMerge w:val="restart"/>
            <w:tcBorders>
              <w:top w:val="single" w:sz="4" w:space="0" w:color="auto"/>
              <w:left w:val="single" w:sz="4" w:space="0" w:color="auto"/>
              <w:right w:val="single" w:sz="4" w:space="0" w:color="auto"/>
            </w:tcBorders>
          </w:tcPr>
          <w:p w:rsidR="001E71A1" w:rsidRPr="00E63FBD" w:rsidRDefault="001E71A1" w:rsidP="00C97F1D">
            <w:pPr>
              <w:numPr>
                <w:ilvl w:val="0"/>
                <w:numId w:val="2"/>
              </w:numP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pPr>
            <w:r w:rsidRPr="00410C6D">
              <w:t>Обеспечение исполнения договора</w:t>
            </w:r>
          </w:p>
        </w:tc>
        <w:tc>
          <w:tcPr>
            <w:tcW w:w="720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ind w:left="101"/>
            </w:pPr>
            <w:r w:rsidRPr="00410C6D">
              <w:t>Не установлено</w:t>
            </w:r>
            <w:r w:rsidR="00A000C4">
              <w:t>.</w:t>
            </w:r>
          </w:p>
          <w:p w:rsidR="001E71A1" w:rsidRPr="00410C6D" w:rsidRDefault="001E71A1" w:rsidP="00E63FBD">
            <w:pPr>
              <w:keepNext/>
              <w:keepLines/>
              <w:widowControl w:val="0"/>
              <w:suppressLineNumbers/>
              <w:suppressAutoHyphens/>
              <w:ind w:left="101"/>
            </w:pPr>
          </w:p>
        </w:tc>
      </w:tr>
      <w:tr w:rsidR="001E71A1" w:rsidRPr="00E63FBD" w:rsidTr="00AC61B2">
        <w:trPr>
          <w:trHeight w:val="236"/>
        </w:trPr>
        <w:tc>
          <w:tcPr>
            <w:tcW w:w="1102" w:type="dxa"/>
            <w:vMerge/>
            <w:tcBorders>
              <w:left w:val="single" w:sz="4" w:space="0" w:color="auto"/>
              <w:right w:val="single" w:sz="4" w:space="0" w:color="auto"/>
            </w:tcBorders>
          </w:tcPr>
          <w:p w:rsidR="001E71A1" w:rsidRPr="00E63FBD" w:rsidRDefault="001E71A1" w:rsidP="00C97F1D">
            <w:pPr>
              <w:numPr>
                <w:ilvl w:val="0"/>
                <w:numId w:val="6"/>
              </w:numPr>
              <w:jc w:val="cente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Lines/>
              <w:widowControl w:val="0"/>
              <w:suppressLineNumbers/>
              <w:suppressAutoHyphens/>
            </w:pPr>
            <w:r w:rsidRPr="00410C6D">
              <w:t>Размер обеспечения исполнения договора</w:t>
            </w:r>
          </w:p>
        </w:tc>
        <w:tc>
          <w:tcPr>
            <w:tcW w:w="720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ind w:left="101"/>
            </w:pPr>
            <w:r w:rsidRPr="00410C6D">
              <w:t xml:space="preserve">Не </w:t>
            </w:r>
            <w:proofErr w:type="gramStart"/>
            <w:r w:rsidRPr="00410C6D">
              <w:t>установлен</w:t>
            </w:r>
            <w:proofErr w:type="gramEnd"/>
            <w:r w:rsidR="00A000C4">
              <w:t>.</w:t>
            </w:r>
          </w:p>
          <w:p w:rsidR="001E71A1" w:rsidRPr="00410C6D" w:rsidRDefault="001E71A1" w:rsidP="00E63FBD">
            <w:pPr>
              <w:ind w:left="101"/>
            </w:pPr>
          </w:p>
        </w:tc>
      </w:tr>
      <w:tr w:rsidR="001E71A1" w:rsidRPr="00E63FBD" w:rsidTr="00AC61B2">
        <w:trPr>
          <w:trHeight w:val="258"/>
        </w:trPr>
        <w:tc>
          <w:tcPr>
            <w:tcW w:w="1102" w:type="dxa"/>
            <w:vMerge/>
            <w:tcBorders>
              <w:left w:val="single" w:sz="4" w:space="0" w:color="auto"/>
              <w:bottom w:val="single" w:sz="4" w:space="0" w:color="auto"/>
              <w:right w:val="single" w:sz="4" w:space="0" w:color="auto"/>
            </w:tcBorders>
          </w:tcPr>
          <w:p w:rsidR="001E71A1" w:rsidRPr="00E63FBD" w:rsidRDefault="001E71A1" w:rsidP="00C97F1D">
            <w:pPr>
              <w:numPr>
                <w:ilvl w:val="0"/>
                <w:numId w:val="6"/>
              </w:numPr>
              <w:jc w:val="cente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Lines/>
              <w:widowControl w:val="0"/>
              <w:suppressLineNumbers/>
              <w:suppressAutoHyphens/>
            </w:pPr>
            <w:r w:rsidRPr="00410C6D">
              <w:t>Вид обеспечения исполнения договора</w:t>
            </w:r>
          </w:p>
        </w:tc>
        <w:tc>
          <w:tcPr>
            <w:tcW w:w="720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ind w:left="101"/>
            </w:pPr>
            <w:r w:rsidRPr="00410C6D">
              <w:t xml:space="preserve">Не </w:t>
            </w:r>
            <w:proofErr w:type="gramStart"/>
            <w:r w:rsidRPr="00410C6D">
              <w:t>установлен</w:t>
            </w:r>
            <w:proofErr w:type="gramEnd"/>
            <w:r w:rsidR="00A000C4">
              <w:t>.</w:t>
            </w:r>
          </w:p>
        </w:tc>
      </w:tr>
      <w:tr w:rsidR="001E71A1" w:rsidRPr="00E63FBD" w:rsidTr="00AC61B2">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Lines/>
              <w:widowControl w:val="0"/>
              <w:suppressLineNumbers/>
              <w:suppressAutoHyphens/>
            </w:pPr>
            <w:r w:rsidRPr="00410C6D">
              <w:t>Сведения о праве заказчика отказаться от проведения процедуры закупки</w:t>
            </w:r>
          </w:p>
        </w:tc>
        <w:tc>
          <w:tcPr>
            <w:tcW w:w="720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pStyle w:val="2"/>
              <w:keepNext w:val="0"/>
              <w:suppressAutoHyphens/>
              <w:spacing w:after="0"/>
              <w:jc w:val="both"/>
              <w:rPr>
                <w:b w:val="0"/>
                <w:sz w:val="24"/>
                <w:szCs w:val="24"/>
              </w:rPr>
            </w:pPr>
            <w:r w:rsidRPr="00410C6D">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 </w:t>
            </w:r>
          </w:p>
        </w:tc>
      </w:tr>
      <w:tr w:rsidR="001E71A1" w:rsidRPr="00E63FBD" w:rsidTr="00AC61B2">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p>
        </w:tc>
        <w:tc>
          <w:tcPr>
            <w:tcW w:w="198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 xml:space="preserve">Сведения о предоставлении преференций товарам российского происхождения </w:t>
            </w:r>
          </w:p>
        </w:tc>
        <w:tc>
          <w:tcPr>
            <w:tcW w:w="720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ind w:left="101"/>
            </w:pPr>
            <w:r w:rsidRPr="00410C6D">
              <w:t xml:space="preserve">Не </w:t>
            </w:r>
            <w:proofErr w:type="gramStart"/>
            <w:r w:rsidRPr="00410C6D">
              <w:t>установлены</w:t>
            </w:r>
            <w:proofErr w:type="gramEnd"/>
            <w:r w:rsidRPr="00410C6D">
              <w:t>.</w:t>
            </w:r>
          </w:p>
          <w:p w:rsidR="001E71A1" w:rsidRPr="00410C6D" w:rsidRDefault="001E71A1" w:rsidP="00021C2E">
            <w:pPr>
              <w:keepNext/>
              <w:keepLines/>
              <w:widowControl w:val="0"/>
              <w:suppressLineNumbers/>
              <w:suppressAutoHyphens/>
              <w:ind w:left="101"/>
              <w:rPr>
                <w:i/>
              </w:rPr>
            </w:pPr>
          </w:p>
        </w:tc>
      </w:tr>
      <w:tr w:rsidR="001E71A1" w:rsidRPr="00E63FBD" w:rsidTr="00AC61B2">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End w:id="35"/>
            <w:bookmarkEnd w:id="36"/>
            <w:bookmarkEnd w:id="37"/>
            <w:bookmarkEnd w:id="38"/>
            <w:bookmarkEnd w:id="39"/>
            <w:bookmarkEnd w:id="40"/>
            <w:bookmarkEnd w:id="41"/>
            <w:bookmarkEnd w:id="42"/>
            <w:bookmarkEnd w:id="43"/>
          </w:p>
        </w:tc>
        <w:tc>
          <w:tcPr>
            <w:tcW w:w="198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Закупка осуществляется только для субъектов малого и среднего предпринимательства</w:t>
            </w:r>
          </w:p>
        </w:tc>
        <w:tc>
          <w:tcPr>
            <w:tcW w:w="720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Не установлено.</w:t>
            </w:r>
          </w:p>
        </w:tc>
      </w:tr>
    </w:tbl>
    <w:p w:rsidR="0026022F" w:rsidRPr="00020669" w:rsidRDefault="0026022F" w:rsidP="00C97F1D">
      <w:pPr>
        <w:pStyle w:val="1"/>
        <w:pageBreakBefore/>
        <w:numPr>
          <w:ilvl w:val="0"/>
          <w:numId w:val="3"/>
        </w:numPr>
        <w:tabs>
          <w:tab w:val="clear" w:pos="3158"/>
          <w:tab w:val="num" w:pos="0"/>
        </w:tabs>
        <w:spacing w:before="0" w:after="0"/>
        <w:ind w:left="0" w:firstLine="0"/>
        <w:rPr>
          <w:rStyle w:val="10"/>
          <w:b/>
          <w:caps/>
          <w:sz w:val="24"/>
          <w:szCs w:val="24"/>
        </w:rPr>
      </w:pPr>
      <w:bookmarkStart w:id="44" w:name="_Toc322209425"/>
      <w:bookmarkStart w:id="45" w:name="_Ref248562452"/>
      <w:bookmarkStart w:id="46" w:name="_Ref248728669"/>
      <w:r w:rsidRPr="00020669">
        <w:rPr>
          <w:rStyle w:val="10"/>
          <w:b/>
          <w:caps/>
          <w:sz w:val="24"/>
          <w:szCs w:val="24"/>
        </w:rPr>
        <w:lastRenderedPageBreak/>
        <w:t>ФОРМЫ ДЛЯ ЗАПОЛНЕНИЯ УЧАСТНИКАМИ ЗАКУПКИ</w:t>
      </w:r>
      <w:bookmarkEnd w:id="44"/>
    </w:p>
    <w:p w:rsidR="0026022F" w:rsidRPr="00E63FBD" w:rsidRDefault="0026022F" w:rsidP="00E63FBD"/>
    <w:p w:rsidR="0026022F" w:rsidRPr="00E63FBD"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E63FBD">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E63FBD" w:rsidRDefault="0026022F" w:rsidP="00E63FBD">
      <w:pPr>
        <w:ind w:firstLine="709"/>
        <w:jc w:val="center"/>
        <w:rPr>
          <w:b/>
        </w:rPr>
      </w:pPr>
      <w:bookmarkStart w:id="57" w:name="_Toc119343910"/>
    </w:p>
    <w:p w:rsidR="0026022F" w:rsidRPr="00E63FBD" w:rsidRDefault="0026022F" w:rsidP="00E63FBD">
      <w:pPr>
        <w:jc w:val="center"/>
        <w:rPr>
          <w:b/>
        </w:rPr>
      </w:pPr>
      <w:r w:rsidRPr="00E63FBD">
        <w:rPr>
          <w:b/>
        </w:rPr>
        <w:t>ОПИСЬ ДОКУМЕНТОВ,</w:t>
      </w:r>
      <w:bookmarkEnd w:id="57"/>
    </w:p>
    <w:p w:rsidR="0026022F" w:rsidRPr="00E63FBD" w:rsidRDefault="0026022F" w:rsidP="00E63FBD">
      <w:pPr>
        <w:jc w:val="center"/>
      </w:pPr>
      <w:proofErr w:type="gramStart"/>
      <w:r w:rsidRPr="00E63FBD">
        <w:t>представляемых</w:t>
      </w:r>
      <w:proofErr w:type="gramEnd"/>
      <w:r w:rsidRPr="00E63FBD">
        <w:t xml:space="preserve"> для участия в закупке</w:t>
      </w:r>
    </w:p>
    <w:p w:rsidR="0026022F" w:rsidRPr="00E63FBD" w:rsidRDefault="0026022F" w:rsidP="00E63FBD">
      <w:pPr>
        <w:jc w:val="center"/>
        <w:rPr>
          <w:i/>
        </w:rPr>
      </w:pPr>
      <w:r w:rsidRPr="00E63FBD">
        <w:t xml:space="preserve">на право заключения договора </w:t>
      </w:r>
      <w:proofErr w:type="gramStart"/>
      <w:r w:rsidRPr="00E63FBD">
        <w:t>на</w:t>
      </w:r>
      <w:proofErr w:type="gramEnd"/>
      <w:r w:rsidRPr="00E63FBD">
        <w:t xml:space="preserve"> ____________________________</w:t>
      </w:r>
    </w:p>
    <w:p w:rsidR="0026022F" w:rsidRPr="00E63FBD" w:rsidRDefault="0026022F" w:rsidP="00E63FBD">
      <w:pPr>
        <w:rPr>
          <w:b/>
        </w:rPr>
      </w:pPr>
    </w:p>
    <w:p w:rsidR="0022491B" w:rsidRPr="00E63FBD" w:rsidRDefault="0022491B" w:rsidP="00E63FBD">
      <w:pPr>
        <w:rPr>
          <w:b/>
        </w:rPr>
      </w:pPr>
    </w:p>
    <w:p w:rsidR="0026022F" w:rsidRPr="00E63FBD" w:rsidRDefault="0026022F" w:rsidP="00E63FBD">
      <w:r w:rsidRPr="00E63FBD">
        <w:t xml:space="preserve">Настоящим ____________________________________________ подтверждает, что для участия </w:t>
      </w:r>
      <w:proofErr w:type="gramStart"/>
      <w:r w:rsidRPr="00E63FBD">
        <w:t>в</w:t>
      </w:r>
      <w:proofErr w:type="gramEnd"/>
    </w:p>
    <w:p w:rsidR="0026022F" w:rsidRPr="00E63FBD" w:rsidRDefault="0026022F" w:rsidP="00E63FBD">
      <w:pPr>
        <w:rPr>
          <w:i/>
        </w:rPr>
      </w:pPr>
      <w:r w:rsidRPr="00E63FBD">
        <w:rPr>
          <w:i/>
        </w:rPr>
        <w:t xml:space="preserve">                                (наименование участника закупки)</w:t>
      </w:r>
    </w:p>
    <w:p w:rsidR="0026022F" w:rsidRPr="00E63FBD" w:rsidRDefault="0026022F" w:rsidP="00E63FBD">
      <w:r w:rsidRPr="00E63FBD">
        <w:t xml:space="preserve">закупке на право заключения _______ </w:t>
      </w:r>
      <w:r w:rsidRPr="00E63FBD">
        <w:rPr>
          <w:i/>
        </w:rPr>
        <w:t>(указать наименование предмета договора)</w:t>
      </w:r>
      <w:r w:rsidRPr="00E63FBD">
        <w:t xml:space="preserve"> направляются нижеперечисленные документы.</w:t>
      </w:r>
      <w:r w:rsidRPr="00E63FBD">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E63FBD"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22491B" w:rsidP="00E63FBD">
            <w:pPr>
              <w:jc w:val="center"/>
              <w:rPr>
                <w:b/>
              </w:rPr>
            </w:pPr>
            <w:r w:rsidRPr="00E63FBD">
              <w:rPr>
                <w:b/>
              </w:rPr>
              <w:t>№</w:t>
            </w:r>
          </w:p>
          <w:p w:rsidR="0022491B" w:rsidRPr="00E63FBD" w:rsidRDefault="0022491B" w:rsidP="00E63FBD">
            <w:pPr>
              <w:jc w:val="center"/>
              <w:rPr>
                <w:b/>
              </w:rPr>
            </w:pPr>
            <w:proofErr w:type="spellStart"/>
            <w:r w:rsidRPr="00E63FBD">
              <w:rPr>
                <w:b/>
              </w:rPr>
              <w:t>п\</w:t>
            </w:r>
            <w:proofErr w:type="gramStart"/>
            <w:r w:rsidRPr="00E63FBD">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22491B" w:rsidP="00E63FBD">
            <w:pPr>
              <w:jc w:val="center"/>
              <w:rPr>
                <w:b/>
              </w:rPr>
            </w:pPr>
            <w:r w:rsidRPr="00E63FBD">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E63FBD" w:rsidRDefault="00682322" w:rsidP="00E63FBD">
            <w:pPr>
              <w:jc w:val="center"/>
              <w:rPr>
                <w:b/>
              </w:rPr>
            </w:pPr>
            <w:r w:rsidRPr="00E63FBD">
              <w:rPr>
                <w:b/>
              </w:rPr>
              <w:t>Страницы</w:t>
            </w:r>
            <w:r w:rsidR="0022491B" w:rsidRPr="00E63FBD">
              <w:rPr>
                <w:b/>
              </w:rPr>
              <w:t xml:space="preserve"> </w:t>
            </w:r>
            <w:r w:rsidR="0022491B" w:rsidRPr="00E63FBD">
              <w:rPr>
                <w:b/>
              </w:rPr>
              <w:br/>
            </w:r>
            <w:proofErr w:type="gramStart"/>
            <w:r w:rsidR="0022491B" w:rsidRPr="00E63FBD">
              <w:rPr>
                <w:b/>
              </w:rPr>
              <w:t>с</w:t>
            </w:r>
            <w:proofErr w:type="gramEnd"/>
            <w:r w:rsidR="0022491B" w:rsidRPr="00E63FBD">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682322" w:rsidP="00E63FBD">
            <w:pPr>
              <w:jc w:val="center"/>
              <w:rPr>
                <w:b/>
              </w:rPr>
            </w:pPr>
            <w:r w:rsidRPr="00E63FBD">
              <w:rPr>
                <w:b/>
              </w:rPr>
              <w:t>Количество</w:t>
            </w:r>
            <w:r w:rsidR="0022491B" w:rsidRPr="00E63FBD">
              <w:rPr>
                <w:b/>
              </w:rPr>
              <w:t xml:space="preserve"> страниц</w:t>
            </w:r>
          </w:p>
        </w:tc>
      </w:tr>
      <w:tr w:rsidR="0022491B" w:rsidRPr="00E63FBD"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r w:rsidRPr="00E63FBD">
              <w:rPr>
                <w:i/>
              </w:rPr>
              <w:t xml:space="preserve"> </w:t>
            </w: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1.</w:t>
            </w:r>
          </w:p>
        </w:tc>
        <w:tc>
          <w:tcPr>
            <w:tcW w:w="5991" w:type="dxa"/>
            <w:tcBorders>
              <w:top w:val="single" w:sz="4" w:space="0" w:color="auto"/>
              <w:left w:val="single" w:sz="4" w:space="0" w:color="auto"/>
              <w:bottom w:val="single" w:sz="4" w:space="0" w:color="auto"/>
              <w:right w:val="single" w:sz="4" w:space="0" w:color="auto"/>
            </w:tcBorders>
          </w:tcPr>
          <w:p w:rsidR="0022491B" w:rsidRPr="00E63FBD"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2.</w:t>
            </w:r>
          </w:p>
        </w:tc>
        <w:tc>
          <w:tcPr>
            <w:tcW w:w="5991" w:type="dxa"/>
            <w:tcBorders>
              <w:top w:val="single" w:sz="4" w:space="0" w:color="auto"/>
              <w:left w:val="single" w:sz="4" w:space="0" w:color="auto"/>
              <w:bottom w:val="single" w:sz="4" w:space="0" w:color="auto"/>
              <w:right w:val="single" w:sz="4" w:space="0" w:color="auto"/>
            </w:tcBorders>
          </w:tcPr>
          <w:p w:rsidR="0022491B" w:rsidRPr="00E63FBD"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3.</w:t>
            </w:r>
          </w:p>
        </w:tc>
        <w:tc>
          <w:tcPr>
            <w:tcW w:w="5991" w:type="dxa"/>
            <w:tcBorders>
              <w:top w:val="single" w:sz="4" w:space="0" w:color="auto"/>
              <w:left w:val="single" w:sz="4" w:space="0" w:color="auto"/>
              <w:bottom w:val="single" w:sz="4" w:space="0" w:color="auto"/>
              <w:right w:val="single" w:sz="4" w:space="0" w:color="auto"/>
            </w:tcBorders>
          </w:tcPr>
          <w:p w:rsidR="0022491B" w:rsidRPr="00E63FBD"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E63FBD" w:rsidRDefault="0022491B" w:rsidP="00E63FBD">
            <w:pPr>
              <w:jc w:val="right"/>
            </w:pPr>
            <w:r w:rsidRPr="00E63FBD">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tc>
      </w:tr>
    </w:tbl>
    <w:p w:rsidR="0026022F" w:rsidRPr="00E63FBD" w:rsidRDefault="0026022F" w:rsidP="00E63FBD">
      <w:pPr>
        <w:rPr>
          <w:b/>
          <w:bCs/>
          <w:i/>
          <w:iCs/>
        </w:rPr>
      </w:pPr>
    </w:p>
    <w:p w:rsidR="0022491B" w:rsidRPr="00E63FBD" w:rsidRDefault="0022491B" w:rsidP="00E63FBD">
      <w:pPr>
        <w:ind w:left="6381" w:firstLine="709"/>
        <w:rPr>
          <w:vertAlign w:val="superscript"/>
        </w:rPr>
      </w:pPr>
    </w:p>
    <w:p w:rsidR="0022491B" w:rsidRPr="00E63FBD" w:rsidRDefault="0022491B" w:rsidP="00E63FBD">
      <w:pPr>
        <w:ind w:firstLine="709"/>
        <w:rPr>
          <w:b/>
        </w:rPr>
      </w:pPr>
      <w:r w:rsidRPr="00E63FBD">
        <w:rPr>
          <w:b/>
        </w:rPr>
        <w:t xml:space="preserve">Руководитель участника закупки </w:t>
      </w:r>
    </w:p>
    <w:p w:rsidR="0022491B" w:rsidRPr="00E63FBD" w:rsidRDefault="0022491B" w:rsidP="00E63FBD">
      <w:pPr>
        <w:ind w:firstLine="709"/>
      </w:pPr>
      <w:r w:rsidRPr="00E63FBD">
        <w:t>(или уполномоченный представитель)</w:t>
      </w:r>
      <w:r w:rsidRPr="00E63FBD">
        <w:tab/>
        <w:t>______________ (Фамилия И.О.)</w:t>
      </w:r>
    </w:p>
    <w:p w:rsidR="0022491B" w:rsidRPr="00E63FBD" w:rsidRDefault="0022491B" w:rsidP="00E63FBD">
      <w:pPr>
        <w:ind w:left="6381" w:firstLine="709"/>
        <w:rPr>
          <w:vertAlign w:val="superscript"/>
        </w:rPr>
      </w:pPr>
      <w:r w:rsidRPr="00E63FBD">
        <w:rPr>
          <w:vertAlign w:val="superscript"/>
        </w:rPr>
        <w:t>(подпись)</w:t>
      </w:r>
    </w:p>
    <w:p w:rsidR="0022491B" w:rsidRPr="00E63FBD" w:rsidRDefault="0022491B" w:rsidP="00E63FBD">
      <w:pPr>
        <w:ind w:firstLine="720"/>
        <w:rPr>
          <w:vertAlign w:val="superscript"/>
        </w:rPr>
      </w:pPr>
      <w:r w:rsidRPr="00E63FBD">
        <w:rPr>
          <w:vertAlign w:val="superscript"/>
        </w:rPr>
        <w:t>М.П.</w:t>
      </w:r>
    </w:p>
    <w:p w:rsidR="0022491B" w:rsidRPr="00E63FBD" w:rsidRDefault="0022491B" w:rsidP="00E63FBD">
      <w:pPr>
        <w:rPr>
          <w:vertAlign w:val="superscript"/>
        </w:rPr>
      </w:pPr>
    </w:p>
    <w:p w:rsidR="0026022F" w:rsidRPr="00E63FBD" w:rsidRDefault="0026022F" w:rsidP="00E63FBD">
      <w:pPr>
        <w:ind w:left="6381" w:firstLine="709"/>
        <w:rPr>
          <w:vertAlign w:val="superscript"/>
        </w:rPr>
      </w:pPr>
      <w:r w:rsidRPr="00E63FBD">
        <w:rPr>
          <w:vertAlign w:val="superscript"/>
        </w:rPr>
        <w:br w:type="page"/>
      </w:r>
    </w:p>
    <w:p w:rsidR="0026022F" w:rsidRPr="00E63FBD"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E63FBD">
        <w:rPr>
          <w:sz w:val="24"/>
          <w:szCs w:val="24"/>
        </w:rPr>
        <w:lastRenderedPageBreak/>
        <w:t>ЗАЯВКА НА УЧАСТИЕ В ЗАКУПКЕ</w:t>
      </w:r>
      <w:bookmarkEnd w:id="58"/>
      <w:bookmarkEnd w:id="59"/>
      <w:bookmarkEnd w:id="60"/>
      <w:bookmarkEnd w:id="61"/>
    </w:p>
    <w:p w:rsidR="0026022F" w:rsidRPr="00E63FBD" w:rsidRDefault="0026022F" w:rsidP="00E63FBD">
      <w:pPr>
        <w:rPr>
          <w:i/>
        </w:rPr>
      </w:pPr>
    </w:p>
    <w:p w:rsidR="0026022F" w:rsidRPr="00E63FBD" w:rsidRDefault="0026022F" w:rsidP="00E63FBD">
      <w:pPr>
        <w:rPr>
          <w:i/>
        </w:rPr>
      </w:pPr>
      <w:r w:rsidRPr="00E63FBD">
        <w:rPr>
          <w:i/>
        </w:rPr>
        <w:t xml:space="preserve">Оформить на бланке участника закупки </w:t>
      </w:r>
      <w:r w:rsidRPr="00E63FBD">
        <w:rPr>
          <w:i/>
        </w:rPr>
        <w:br/>
        <w:t>с указанием даты и исходящего номера</w:t>
      </w:r>
    </w:p>
    <w:p w:rsidR="0026022F" w:rsidRPr="00E63FBD" w:rsidRDefault="0026022F" w:rsidP="00E63FBD">
      <w:pPr>
        <w:ind w:left="5580"/>
      </w:pPr>
    </w:p>
    <w:p w:rsidR="0026022F" w:rsidRPr="00E63FBD" w:rsidRDefault="0026022F" w:rsidP="00E63FBD">
      <w:pPr>
        <w:ind w:firstLine="709"/>
        <w:jc w:val="center"/>
        <w:rPr>
          <w:b/>
        </w:rPr>
      </w:pPr>
      <w:r w:rsidRPr="00E63FBD">
        <w:rPr>
          <w:b/>
        </w:rPr>
        <w:t>ЗАКАЗЧИКУ</w:t>
      </w:r>
    </w:p>
    <w:p w:rsidR="0026022F" w:rsidRPr="00E63FBD" w:rsidRDefault="0026022F" w:rsidP="00E63FBD">
      <w:pPr>
        <w:ind w:firstLine="709"/>
        <w:jc w:val="right"/>
      </w:pPr>
    </w:p>
    <w:p w:rsidR="008C5CC0" w:rsidRPr="008F191B" w:rsidRDefault="008C5CC0" w:rsidP="00E63FBD">
      <w:pPr>
        <w:pStyle w:val="34"/>
        <w:tabs>
          <w:tab w:val="left" w:pos="9639"/>
        </w:tabs>
        <w:spacing w:after="0"/>
        <w:ind w:firstLine="709"/>
        <w:jc w:val="center"/>
        <w:rPr>
          <w:sz w:val="24"/>
          <w:szCs w:val="24"/>
        </w:rPr>
      </w:pPr>
      <w:r w:rsidRPr="008F191B">
        <w:rPr>
          <w:sz w:val="24"/>
          <w:szCs w:val="24"/>
        </w:rPr>
        <w:t>ЗАЯВКА НА УЧАСТИЕ В ЗАКУПКЕ</w:t>
      </w:r>
    </w:p>
    <w:p w:rsidR="008C5CC0" w:rsidRPr="00E63FBD" w:rsidRDefault="008C5CC0" w:rsidP="00E63FBD">
      <w:pPr>
        <w:tabs>
          <w:tab w:val="left" w:pos="9639"/>
        </w:tabs>
        <w:ind w:firstLine="720"/>
        <w:jc w:val="center"/>
      </w:pPr>
      <w:r w:rsidRPr="00E63FBD">
        <w:t xml:space="preserve">на право заключения с ФГУП «Московский эндокринный завод» </w:t>
      </w:r>
      <w:r w:rsidRPr="00E63FBD">
        <w:br/>
        <w:t>договора на _________________________________________________________</w:t>
      </w:r>
      <w:r w:rsidRPr="00E63FBD">
        <w:br/>
      </w:r>
      <w:r w:rsidRPr="00E63FBD">
        <w:rPr>
          <w:i/>
        </w:rPr>
        <w:t>(указывается предмет договора)</w:t>
      </w:r>
    </w:p>
    <w:p w:rsidR="008C5CC0" w:rsidRPr="00E63FBD" w:rsidRDefault="008C5CC0" w:rsidP="00E63FBD">
      <w:pPr>
        <w:tabs>
          <w:tab w:val="left" w:pos="9639"/>
        </w:tabs>
        <w:ind w:firstLine="720"/>
        <w:jc w:val="center"/>
      </w:pPr>
    </w:p>
    <w:p w:rsidR="008C5CC0" w:rsidRPr="00E63FBD" w:rsidRDefault="008C5CC0" w:rsidP="00E63FBD">
      <w:pPr>
        <w:tabs>
          <w:tab w:val="left" w:pos="9639"/>
        </w:tabs>
        <w:jc w:val="center"/>
        <w:rPr>
          <w:i/>
        </w:rPr>
      </w:pPr>
    </w:p>
    <w:p w:rsidR="008C5CC0" w:rsidRPr="00E63FBD" w:rsidRDefault="008C5CC0" w:rsidP="00BF7261">
      <w:pPr>
        <w:pStyle w:val="af4"/>
        <w:tabs>
          <w:tab w:val="left" w:pos="9639"/>
        </w:tabs>
        <w:spacing w:after="0"/>
        <w:jc w:val="center"/>
        <w:rPr>
          <w:bCs/>
        </w:rPr>
      </w:pPr>
      <w:r w:rsidRPr="00E63FBD">
        <w:t>1.</w:t>
      </w:r>
      <w:r w:rsidRPr="00E63FBD">
        <w:rPr>
          <w:bCs/>
        </w:rPr>
        <w:t> _______________________________________________________________</w:t>
      </w:r>
    </w:p>
    <w:p w:rsidR="008C5CC0" w:rsidRPr="00E63FBD" w:rsidRDefault="008C5CC0" w:rsidP="00E63FBD">
      <w:pPr>
        <w:pStyle w:val="af4"/>
        <w:tabs>
          <w:tab w:val="left" w:pos="9639"/>
        </w:tabs>
        <w:spacing w:after="0"/>
        <w:rPr>
          <w:bCs/>
          <w:i/>
        </w:rPr>
      </w:pPr>
      <w:r w:rsidRPr="00E63FBD">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E63FBD" w:rsidRDefault="008C5CC0" w:rsidP="00E63FBD">
      <w:pPr>
        <w:pStyle w:val="af4"/>
        <w:tabs>
          <w:tab w:val="left" w:pos="9639"/>
        </w:tabs>
        <w:spacing w:after="0"/>
        <w:rPr>
          <w:bCs/>
        </w:rPr>
      </w:pPr>
      <w:r w:rsidRPr="00E63FBD">
        <w:rPr>
          <w:bCs/>
        </w:rPr>
        <w:t>в лице ______________________________________________________________________</w:t>
      </w:r>
    </w:p>
    <w:p w:rsidR="008C5CC0" w:rsidRPr="00E63FBD" w:rsidRDefault="008C5CC0" w:rsidP="00E63FBD">
      <w:pPr>
        <w:pStyle w:val="af4"/>
        <w:tabs>
          <w:tab w:val="left" w:pos="9639"/>
        </w:tabs>
        <w:spacing w:after="0"/>
        <w:ind w:firstLine="709"/>
        <w:jc w:val="center"/>
        <w:rPr>
          <w:bCs/>
          <w:i/>
        </w:rPr>
      </w:pPr>
      <w:r w:rsidRPr="00E63FBD">
        <w:rPr>
          <w:bCs/>
          <w:i/>
        </w:rPr>
        <w:t>(наименование должности, Ф.И.О. руководителя, уполномоченного лица)</w:t>
      </w:r>
    </w:p>
    <w:p w:rsidR="008C5CC0" w:rsidRPr="00E63FBD" w:rsidRDefault="008C5CC0" w:rsidP="00E63FBD">
      <w:pPr>
        <w:pStyle w:val="af4"/>
        <w:tabs>
          <w:tab w:val="left" w:pos="9639"/>
        </w:tabs>
        <w:spacing w:after="0"/>
      </w:pPr>
      <w:r w:rsidRPr="00E63FBD">
        <w:t xml:space="preserve">сообщает о согласии участвовать в процедуре закупки на право заключения договора на </w:t>
      </w:r>
      <w:r w:rsidRPr="00E63FBD">
        <w:rPr>
          <w:bCs/>
        </w:rPr>
        <w:t>_________________________________________________</w:t>
      </w:r>
      <w:r w:rsidRPr="00E63FBD">
        <w:t xml:space="preserve">   </w:t>
      </w:r>
      <w:r w:rsidRPr="00E63FBD">
        <w:rPr>
          <w:i/>
        </w:rPr>
        <w:t xml:space="preserve">(указывается предмет договора) </w:t>
      </w:r>
      <w:r w:rsidRPr="00E63FBD">
        <w:t>на условиях, установленных в извещении о закупке и в документации о закупке, и направляет настоящую заявку на участие в закупке.</w:t>
      </w:r>
    </w:p>
    <w:p w:rsidR="008C5CC0" w:rsidRPr="00E63FBD" w:rsidRDefault="008C5CC0" w:rsidP="00E63FBD">
      <w:pPr>
        <w:pStyle w:val="af4"/>
        <w:tabs>
          <w:tab w:val="left" w:pos="9639"/>
        </w:tabs>
        <w:spacing w:after="0"/>
        <w:ind w:firstLine="709"/>
      </w:pPr>
      <w:r w:rsidRPr="00E63FBD">
        <w:rPr>
          <w:bCs/>
        </w:rPr>
        <w:t xml:space="preserve">2. </w:t>
      </w:r>
      <w:r w:rsidRPr="00E63FBD">
        <w:t>_________________________________________________________________</w:t>
      </w:r>
    </w:p>
    <w:p w:rsidR="008C5CC0" w:rsidRPr="00E63FBD" w:rsidRDefault="008C5CC0" w:rsidP="00E63FBD">
      <w:pPr>
        <w:pStyle w:val="34"/>
        <w:tabs>
          <w:tab w:val="left" w:pos="9639"/>
        </w:tabs>
        <w:spacing w:after="0"/>
        <w:ind w:right="-85" w:firstLine="709"/>
        <w:jc w:val="center"/>
        <w:rPr>
          <w:b/>
          <w:sz w:val="24"/>
          <w:szCs w:val="24"/>
        </w:rPr>
      </w:pPr>
      <w:r w:rsidRPr="00E63FBD">
        <w:rPr>
          <w:b/>
          <w:sz w:val="24"/>
          <w:szCs w:val="24"/>
        </w:rPr>
        <w:t>(наименование участника закупки (для юридических лиц), фамилия, имя, отчество (для физических лиц))</w:t>
      </w:r>
    </w:p>
    <w:p w:rsidR="008C5CC0" w:rsidRPr="00E63FBD" w:rsidRDefault="008C5CC0" w:rsidP="00E63FBD">
      <w:pPr>
        <w:pStyle w:val="af4"/>
        <w:tabs>
          <w:tab w:val="left" w:pos="9639"/>
        </w:tabs>
        <w:spacing w:after="0"/>
        <w:rPr>
          <w:bCs/>
        </w:rPr>
      </w:pPr>
      <w:proofErr w:type="gramStart"/>
      <w:r w:rsidRPr="00E63FBD">
        <w:rPr>
          <w:bCs/>
        </w:rPr>
        <w:t xml:space="preserve">сообщает о согласии поставить товары/выполнить работы/оказать услуги </w:t>
      </w:r>
      <w:r w:rsidRPr="00E63FBD">
        <w:rPr>
          <w:bCs/>
          <w:i/>
        </w:rPr>
        <w:t>(выбрать нужное)</w:t>
      </w:r>
      <w:r w:rsidRPr="00E63FBD">
        <w:rPr>
          <w:bCs/>
        </w:rPr>
        <w:t xml:space="preserve"> в соответствии с требованиями документации о закупке, </w:t>
      </w:r>
      <w:r w:rsidRPr="00E63FBD">
        <w:t>включая проект договора,</w:t>
      </w:r>
      <w:r w:rsidRPr="00E63FBD">
        <w:rPr>
          <w:bCs/>
        </w:rPr>
        <w:t xml:space="preserve"> и на условиях, которые мы представили в настоящей заявке (Форма 2) и в Форме 3 «Предложение об условиях исполнения договора», </w:t>
      </w:r>
      <w:r w:rsidRPr="00E63FBD">
        <w:t xml:space="preserve">которое является неотъемлемой частью настоящей заявки на участие в закупке, </w:t>
      </w:r>
      <w:r w:rsidRPr="00E63FBD">
        <w:rPr>
          <w:bCs/>
        </w:rPr>
        <w:t>в том числе:</w:t>
      </w:r>
      <w:proofErr w:type="gramEnd"/>
    </w:p>
    <w:p w:rsidR="00E510EF" w:rsidRPr="00E63FBD" w:rsidRDefault="00E510EF" w:rsidP="00E63FBD">
      <w:pPr>
        <w:pStyle w:val="af4"/>
        <w:tabs>
          <w:tab w:val="left" w:pos="9639"/>
        </w:tabs>
        <w:spacing w:after="0"/>
        <w:rPr>
          <w:bCs/>
        </w:rPr>
      </w:pPr>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418"/>
        <w:gridCol w:w="1276"/>
        <w:gridCol w:w="1701"/>
        <w:gridCol w:w="2976"/>
      </w:tblGrid>
      <w:tr w:rsidR="00035AD1" w:rsidRPr="00021C2E" w:rsidTr="00544133">
        <w:trPr>
          <w:cantSplit/>
        </w:trPr>
        <w:tc>
          <w:tcPr>
            <w:tcW w:w="567" w:type="dxa"/>
            <w:vAlign w:val="center"/>
          </w:tcPr>
          <w:p w:rsidR="00035AD1" w:rsidRPr="001379CE" w:rsidRDefault="00035AD1" w:rsidP="00E63FBD">
            <w:pPr>
              <w:tabs>
                <w:tab w:val="left" w:pos="9639"/>
              </w:tabs>
              <w:jc w:val="center"/>
              <w:rPr>
                <w:b/>
              </w:rPr>
            </w:pPr>
            <w:r w:rsidRPr="001379CE">
              <w:rPr>
                <w:b/>
              </w:rPr>
              <w:t xml:space="preserve">№ </w:t>
            </w:r>
            <w:proofErr w:type="spellStart"/>
            <w:proofErr w:type="gramStart"/>
            <w:r w:rsidRPr="001379CE">
              <w:rPr>
                <w:b/>
              </w:rPr>
              <w:t>п</w:t>
            </w:r>
            <w:proofErr w:type="spellEnd"/>
            <w:proofErr w:type="gramEnd"/>
            <w:r w:rsidRPr="001379CE">
              <w:rPr>
                <w:b/>
              </w:rPr>
              <w:t>/</w:t>
            </w:r>
            <w:proofErr w:type="spellStart"/>
            <w:r w:rsidRPr="001379CE">
              <w:rPr>
                <w:b/>
              </w:rPr>
              <w:t>п</w:t>
            </w:r>
            <w:proofErr w:type="spellEnd"/>
          </w:p>
        </w:tc>
        <w:tc>
          <w:tcPr>
            <w:tcW w:w="2155" w:type="dxa"/>
            <w:vAlign w:val="center"/>
          </w:tcPr>
          <w:p w:rsidR="00035AD1" w:rsidRPr="001379CE" w:rsidRDefault="00035AD1" w:rsidP="00E63FBD">
            <w:pPr>
              <w:tabs>
                <w:tab w:val="left" w:pos="9639"/>
              </w:tabs>
              <w:jc w:val="center"/>
              <w:rPr>
                <w:b/>
              </w:rPr>
            </w:pPr>
            <w:r w:rsidRPr="001379CE">
              <w:rPr>
                <w:b/>
              </w:rPr>
              <w:t>Наименование критерия</w:t>
            </w:r>
          </w:p>
          <w:p w:rsidR="00035AD1" w:rsidRPr="001379CE" w:rsidRDefault="00035AD1" w:rsidP="00E63FBD">
            <w:pPr>
              <w:tabs>
                <w:tab w:val="left" w:pos="9639"/>
              </w:tabs>
              <w:jc w:val="center"/>
              <w:rPr>
                <w:b/>
              </w:rPr>
            </w:pPr>
          </w:p>
        </w:tc>
        <w:tc>
          <w:tcPr>
            <w:tcW w:w="1418" w:type="dxa"/>
            <w:vAlign w:val="center"/>
          </w:tcPr>
          <w:p w:rsidR="00035AD1" w:rsidRPr="001379CE" w:rsidRDefault="00035AD1" w:rsidP="00E63FBD">
            <w:pPr>
              <w:tabs>
                <w:tab w:val="left" w:pos="9639"/>
              </w:tabs>
              <w:jc w:val="center"/>
              <w:rPr>
                <w:b/>
              </w:rPr>
            </w:pPr>
            <w:r w:rsidRPr="001379CE">
              <w:rPr>
                <w:b/>
              </w:rPr>
              <w:t>Единица измерения</w:t>
            </w:r>
          </w:p>
        </w:tc>
        <w:tc>
          <w:tcPr>
            <w:tcW w:w="1276" w:type="dxa"/>
            <w:vAlign w:val="center"/>
          </w:tcPr>
          <w:p w:rsidR="00035AD1" w:rsidRPr="001379CE" w:rsidRDefault="00035AD1" w:rsidP="00E63FBD">
            <w:pPr>
              <w:tabs>
                <w:tab w:val="left" w:pos="9639"/>
              </w:tabs>
              <w:jc w:val="center"/>
              <w:rPr>
                <w:b/>
              </w:rPr>
            </w:pPr>
            <w:r w:rsidRPr="001379CE">
              <w:rPr>
                <w:b/>
              </w:rPr>
              <w:t>Значимость критерия</w:t>
            </w:r>
          </w:p>
        </w:tc>
        <w:tc>
          <w:tcPr>
            <w:tcW w:w="1701" w:type="dxa"/>
            <w:vAlign w:val="center"/>
          </w:tcPr>
          <w:p w:rsidR="00035AD1" w:rsidRPr="001379CE" w:rsidRDefault="00035AD1" w:rsidP="00E63FBD">
            <w:pPr>
              <w:tabs>
                <w:tab w:val="left" w:pos="9639"/>
              </w:tabs>
              <w:jc w:val="center"/>
              <w:rPr>
                <w:b/>
              </w:rPr>
            </w:pPr>
            <w:r w:rsidRPr="001379CE">
              <w:rPr>
                <w:b/>
              </w:rPr>
              <w:t>Предложение участника закупки</w:t>
            </w:r>
          </w:p>
          <w:p w:rsidR="00035AD1" w:rsidRPr="001379CE" w:rsidRDefault="00035AD1" w:rsidP="00E63FBD">
            <w:pPr>
              <w:tabs>
                <w:tab w:val="left" w:pos="9639"/>
              </w:tabs>
              <w:jc w:val="center"/>
              <w:rPr>
                <w:b/>
              </w:rPr>
            </w:pPr>
            <w:r w:rsidRPr="001379CE">
              <w:rPr>
                <w:b/>
              </w:rPr>
              <w:t>Значение</w:t>
            </w:r>
          </w:p>
          <w:p w:rsidR="00035AD1" w:rsidRPr="001379CE" w:rsidRDefault="00035AD1" w:rsidP="00E63FBD">
            <w:pPr>
              <w:tabs>
                <w:tab w:val="left" w:pos="9639"/>
              </w:tabs>
              <w:jc w:val="center"/>
              <w:rPr>
                <w:b/>
              </w:rPr>
            </w:pPr>
            <w:proofErr w:type="gramStart"/>
            <w:r w:rsidRPr="001379CE">
              <w:rPr>
                <w:b/>
              </w:rPr>
              <w:t>(цифрами и</w:t>
            </w:r>
            <w:proofErr w:type="gramEnd"/>
          </w:p>
          <w:p w:rsidR="00035AD1" w:rsidRPr="001379CE" w:rsidRDefault="00035AD1" w:rsidP="00E63FBD">
            <w:pPr>
              <w:tabs>
                <w:tab w:val="left" w:pos="9639"/>
              </w:tabs>
              <w:jc w:val="center"/>
              <w:rPr>
                <w:b/>
              </w:rPr>
            </w:pPr>
            <w:r w:rsidRPr="001379CE">
              <w:rPr>
                <w:b/>
              </w:rPr>
              <w:t>прописью)</w:t>
            </w:r>
          </w:p>
        </w:tc>
        <w:tc>
          <w:tcPr>
            <w:tcW w:w="2976" w:type="dxa"/>
            <w:vAlign w:val="center"/>
          </w:tcPr>
          <w:p w:rsidR="00035AD1" w:rsidRPr="001379CE" w:rsidRDefault="00035AD1" w:rsidP="00E63FBD">
            <w:pPr>
              <w:tabs>
                <w:tab w:val="left" w:pos="9639"/>
              </w:tabs>
              <w:jc w:val="center"/>
              <w:rPr>
                <w:b/>
              </w:rPr>
            </w:pPr>
            <w:r w:rsidRPr="001379CE">
              <w:rPr>
                <w:b/>
              </w:rPr>
              <w:t>Примечание</w:t>
            </w:r>
          </w:p>
        </w:tc>
      </w:tr>
      <w:tr w:rsidR="00D124F4" w:rsidRPr="00021C2E" w:rsidTr="00544133">
        <w:trPr>
          <w:cantSplit/>
        </w:trPr>
        <w:tc>
          <w:tcPr>
            <w:tcW w:w="567" w:type="dxa"/>
            <w:vAlign w:val="center"/>
          </w:tcPr>
          <w:p w:rsidR="00D124F4" w:rsidRPr="001379CE" w:rsidRDefault="00D124F4" w:rsidP="00E63FBD">
            <w:pPr>
              <w:tabs>
                <w:tab w:val="left" w:pos="9639"/>
              </w:tabs>
              <w:jc w:val="center"/>
            </w:pPr>
            <w:r w:rsidRPr="001379CE">
              <w:t>1.</w:t>
            </w:r>
          </w:p>
        </w:tc>
        <w:tc>
          <w:tcPr>
            <w:tcW w:w="2155" w:type="dxa"/>
            <w:vAlign w:val="center"/>
          </w:tcPr>
          <w:p w:rsidR="00D124F4" w:rsidRPr="001379CE" w:rsidRDefault="00D124F4" w:rsidP="00E63FBD">
            <w:pPr>
              <w:tabs>
                <w:tab w:val="left" w:pos="9639"/>
              </w:tabs>
            </w:pPr>
            <w:r w:rsidRPr="001379CE">
              <w:t>Цена договора (с учетом НДС)</w:t>
            </w:r>
          </w:p>
        </w:tc>
        <w:tc>
          <w:tcPr>
            <w:tcW w:w="1418" w:type="dxa"/>
            <w:vAlign w:val="center"/>
          </w:tcPr>
          <w:p w:rsidR="00D124F4" w:rsidRPr="001379CE" w:rsidRDefault="00D124F4" w:rsidP="00E63FBD">
            <w:pPr>
              <w:tabs>
                <w:tab w:val="left" w:pos="9639"/>
              </w:tabs>
              <w:jc w:val="center"/>
            </w:pPr>
            <w:r w:rsidRPr="001379CE">
              <w:t>Рубли</w:t>
            </w:r>
          </w:p>
        </w:tc>
        <w:tc>
          <w:tcPr>
            <w:tcW w:w="1276" w:type="dxa"/>
            <w:vAlign w:val="center"/>
          </w:tcPr>
          <w:p w:rsidR="00D124F4" w:rsidRPr="001379CE" w:rsidRDefault="00D124F4" w:rsidP="00E63FBD">
            <w:pPr>
              <w:tabs>
                <w:tab w:val="left" w:pos="9639"/>
              </w:tabs>
              <w:jc w:val="center"/>
            </w:pPr>
            <w:r>
              <w:t>2</w:t>
            </w:r>
            <w:r w:rsidRPr="001379CE">
              <w:t>0%</w:t>
            </w:r>
          </w:p>
        </w:tc>
        <w:tc>
          <w:tcPr>
            <w:tcW w:w="1701" w:type="dxa"/>
            <w:vAlign w:val="center"/>
          </w:tcPr>
          <w:p w:rsidR="00D124F4" w:rsidRPr="001379CE" w:rsidRDefault="00D124F4" w:rsidP="00E63FBD">
            <w:pPr>
              <w:tabs>
                <w:tab w:val="left" w:pos="9639"/>
              </w:tabs>
              <w:jc w:val="center"/>
            </w:pPr>
          </w:p>
        </w:tc>
        <w:tc>
          <w:tcPr>
            <w:tcW w:w="2976" w:type="dxa"/>
            <w:vAlign w:val="center"/>
          </w:tcPr>
          <w:p w:rsidR="00D124F4" w:rsidRPr="00D124F4" w:rsidRDefault="00D124F4" w:rsidP="00B60D1A">
            <w:pPr>
              <w:tabs>
                <w:tab w:val="left" w:pos="9639"/>
              </w:tabs>
              <w:autoSpaceDE w:val="0"/>
              <w:autoSpaceDN w:val="0"/>
              <w:adjustRightInd w:val="0"/>
              <w:rPr>
                <w:b/>
              </w:rPr>
            </w:pPr>
            <w:r w:rsidRPr="00D124F4">
              <w:t>Начальная (максимальная) цена договора – 450 000,00 (Четыреста пятьдесят тысяч) рублей 00 копеек, в т.ч. НДС 18%.</w:t>
            </w:r>
          </w:p>
        </w:tc>
      </w:tr>
      <w:tr w:rsidR="00D124F4" w:rsidRPr="00021C2E" w:rsidTr="00544133">
        <w:trPr>
          <w:cantSplit/>
          <w:trHeight w:val="689"/>
        </w:trPr>
        <w:tc>
          <w:tcPr>
            <w:tcW w:w="567" w:type="dxa"/>
            <w:vAlign w:val="center"/>
          </w:tcPr>
          <w:p w:rsidR="00D124F4" w:rsidRPr="001379CE" w:rsidRDefault="00D124F4" w:rsidP="00E63FBD">
            <w:pPr>
              <w:tabs>
                <w:tab w:val="left" w:pos="9639"/>
              </w:tabs>
              <w:jc w:val="center"/>
            </w:pPr>
            <w:r w:rsidRPr="001379CE">
              <w:t>2.</w:t>
            </w:r>
          </w:p>
        </w:tc>
        <w:tc>
          <w:tcPr>
            <w:tcW w:w="2155" w:type="dxa"/>
            <w:vAlign w:val="center"/>
          </w:tcPr>
          <w:p w:rsidR="00D124F4" w:rsidRPr="001379CE" w:rsidRDefault="00D124F4" w:rsidP="00EB7F02">
            <w:pPr>
              <w:tabs>
                <w:tab w:val="left" w:pos="9639"/>
              </w:tabs>
            </w:pPr>
            <w:r w:rsidRPr="001379CE">
              <w:t xml:space="preserve">Квалификация участника </w:t>
            </w:r>
            <w:r>
              <w:t>запроса предложений</w:t>
            </w:r>
            <w:r w:rsidRPr="001379CE">
              <w:t xml:space="preserve"> </w:t>
            </w:r>
          </w:p>
        </w:tc>
        <w:tc>
          <w:tcPr>
            <w:tcW w:w="1418" w:type="dxa"/>
            <w:vAlign w:val="center"/>
          </w:tcPr>
          <w:p w:rsidR="00D124F4" w:rsidRPr="001379CE" w:rsidRDefault="00D124F4" w:rsidP="006D72C7">
            <w:pPr>
              <w:tabs>
                <w:tab w:val="left" w:pos="9639"/>
              </w:tabs>
            </w:pPr>
            <w:r w:rsidRPr="001379CE">
              <w:t>См. ниже.</w:t>
            </w:r>
          </w:p>
        </w:tc>
        <w:tc>
          <w:tcPr>
            <w:tcW w:w="1276" w:type="dxa"/>
            <w:vAlign w:val="center"/>
          </w:tcPr>
          <w:p w:rsidR="00D124F4" w:rsidRPr="001379CE" w:rsidRDefault="00D124F4" w:rsidP="00E63FBD">
            <w:pPr>
              <w:tabs>
                <w:tab w:val="left" w:pos="9639"/>
              </w:tabs>
              <w:jc w:val="center"/>
            </w:pPr>
            <w:r>
              <w:t>6</w:t>
            </w:r>
            <w:r w:rsidRPr="001379CE">
              <w:t>0%</w:t>
            </w:r>
          </w:p>
        </w:tc>
        <w:tc>
          <w:tcPr>
            <w:tcW w:w="1701" w:type="dxa"/>
            <w:vAlign w:val="center"/>
          </w:tcPr>
          <w:p w:rsidR="00D124F4" w:rsidRPr="001379CE" w:rsidRDefault="00D124F4" w:rsidP="00E63FBD">
            <w:pPr>
              <w:tabs>
                <w:tab w:val="left" w:pos="9639"/>
              </w:tabs>
              <w:jc w:val="center"/>
            </w:pPr>
          </w:p>
        </w:tc>
        <w:tc>
          <w:tcPr>
            <w:tcW w:w="2976" w:type="dxa"/>
            <w:vAlign w:val="center"/>
          </w:tcPr>
          <w:p w:rsidR="00D124F4" w:rsidRPr="00D124F4" w:rsidRDefault="00D124F4" w:rsidP="00B60D1A">
            <w:pPr>
              <w:tabs>
                <w:tab w:val="left" w:pos="9639"/>
              </w:tabs>
              <w:ind w:right="32"/>
            </w:pPr>
            <w:r w:rsidRPr="00D124F4">
              <w:t>См. ниже</w:t>
            </w:r>
          </w:p>
        </w:tc>
      </w:tr>
      <w:tr w:rsidR="00D124F4" w:rsidRPr="00021C2E" w:rsidTr="00544133">
        <w:trPr>
          <w:cantSplit/>
          <w:trHeight w:val="689"/>
        </w:trPr>
        <w:tc>
          <w:tcPr>
            <w:tcW w:w="567" w:type="dxa"/>
            <w:vAlign w:val="center"/>
          </w:tcPr>
          <w:p w:rsidR="00D124F4" w:rsidRPr="00E63FBD" w:rsidRDefault="00D124F4" w:rsidP="00610016">
            <w:pPr>
              <w:tabs>
                <w:tab w:val="left" w:pos="9639"/>
              </w:tabs>
              <w:jc w:val="center"/>
            </w:pPr>
            <w:r w:rsidRPr="00E63FBD">
              <w:t>3.</w:t>
            </w:r>
          </w:p>
        </w:tc>
        <w:tc>
          <w:tcPr>
            <w:tcW w:w="2155" w:type="dxa"/>
            <w:vAlign w:val="center"/>
          </w:tcPr>
          <w:p w:rsidR="00D124F4" w:rsidRPr="00E63FBD" w:rsidRDefault="00D124F4" w:rsidP="00610016">
            <w:pPr>
              <w:tabs>
                <w:tab w:val="left" w:pos="9639"/>
              </w:tabs>
            </w:pPr>
            <w:r w:rsidRPr="00E63FBD">
              <w:t xml:space="preserve">Срок выполнения работ </w:t>
            </w:r>
          </w:p>
        </w:tc>
        <w:tc>
          <w:tcPr>
            <w:tcW w:w="1418" w:type="dxa"/>
            <w:vAlign w:val="center"/>
          </w:tcPr>
          <w:p w:rsidR="00D124F4" w:rsidRPr="00E63FBD" w:rsidRDefault="00D124F4" w:rsidP="00610016">
            <w:pPr>
              <w:tabs>
                <w:tab w:val="left" w:pos="9639"/>
              </w:tabs>
              <w:jc w:val="center"/>
            </w:pPr>
            <w:r w:rsidRPr="00E63FBD">
              <w:t>Дни</w:t>
            </w:r>
          </w:p>
        </w:tc>
        <w:tc>
          <w:tcPr>
            <w:tcW w:w="1276" w:type="dxa"/>
            <w:vAlign w:val="center"/>
          </w:tcPr>
          <w:p w:rsidR="00D124F4" w:rsidRPr="00E63FBD" w:rsidRDefault="00D124F4" w:rsidP="00610016">
            <w:pPr>
              <w:tabs>
                <w:tab w:val="left" w:pos="9639"/>
              </w:tabs>
              <w:jc w:val="center"/>
            </w:pPr>
            <w:r w:rsidRPr="00E63FBD">
              <w:t>20%</w:t>
            </w:r>
          </w:p>
        </w:tc>
        <w:tc>
          <w:tcPr>
            <w:tcW w:w="1701" w:type="dxa"/>
            <w:vAlign w:val="center"/>
          </w:tcPr>
          <w:p w:rsidR="00D124F4" w:rsidRPr="00E63FBD" w:rsidRDefault="00D124F4" w:rsidP="00610016">
            <w:pPr>
              <w:tabs>
                <w:tab w:val="left" w:pos="9639"/>
              </w:tabs>
              <w:jc w:val="center"/>
            </w:pPr>
          </w:p>
        </w:tc>
        <w:tc>
          <w:tcPr>
            <w:tcW w:w="2976" w:type="dxa"/>
            <w:vAlign w:val="center"/>
          </w:tcPr>
          <w:p w:rsidR="00D124F4" w:rsidRPr="00D124F4" w:rsidRDefault="00D124F4" w:rsidP="00B60D1A">
            <w:pPr>
              <w:tabs>
                <w:tab w:val="left" w:pos="2018"/>
                <w:tab w:val="left" w:pos="9639"/>
              </w:tabs>
              <w:ind w:right="32"/>
            </w:pPr>
            <w:r w:rsidRPr="00D124F4">
              <w:t xml:space="preserve">Максимальный срок выполнения работ - 90 календарных дней, минимальный срок выполнения работ - 35 календарных дней </w:t>
            </w:r>
            <w:proofErr w:type="gramStart"/>
            <w:r w:rsidRPr="00D124F4">
              <w:t>с даты заключения</w:t>
            </w:r>
            <w:proofErr w:type="gramEnd"/>
            <w:r w:rsidRPr="00D124F4">
              <w:t xml:space="preserve"> договора</w:t>
            </w:r>
          </w:p>
        </w:tc>
      </w:tr>
    </w:tbl>
    <w:p w:rsidR="00BF7261" w:rsidRPr="00610016" w:rsidRDefault="00BF7261" w:rsidP="00E63FBD">
      <w:pPr>
        <w:tabs>
          <w:tab w:val="left" w:pos="9639"/>
        </w:tabs>
        <w:rPr>
          <w:highlight w:val="yellow"/>
        </w:rPr>
      </w:pPr>
    </w:p>
    <w:p w:rsidR="00AF5CD3" w:rsidRPr="001379CE" w:rsidRDefault="00727D93" w:rsidP="00E63FBD">
      <w:pPr>
        <w:tabs>
          <w:tab w:val="left" w:pos="9639"/>
        </w:tabs>
      </w:pPr>
      <w:r w:rsidRPr="001379CE">
        <w:lastRenderedPageBreak/>
        <w:t xml:space="preserve">Показатели критерия № 2 - квалификация участника </w:t>
      </w:r>
      <w:r w:rsidR="00AF5CD3" w:rsidRPr="001379CE">
        <w:t>процедуры закупки</w:t>
      </w:r>
      <w:r w:rsidRPr="001379CE">
        <w:t xml:space="preserve"> при размещении заказа на выполнение работ, оказание услуг: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2281"/>
        <w:gridCol w:w="851"/>
        <w:gridCol w:w="1843"/>
        <w:gridCol w:w="1701"/>
        <w:gridCol w:w="2976"/>
      </w:tblGrid>
      <w:tr w:rsidR="0028634E" w:rsidRPr="00362BD4" w:rsidTr="0028634E">
        <w:trPr>
          <w:trHeight w:val="1082"/>
        </w:trPr>
        <w:tc>
          <w:tcPr>
            <w:tcW w:w="662" w:type="dxa"/>
            <w:tcBorders>
              <w:top w:val="single" w:sz="4" w:space="0" w:color="auto"/>
              <w:left w:val="single" w:sz="4" w:space="0" w:color="auto"/>
              <w:bottom w:val="single" w:sz="4" w:space="0" w:color="auto"/>
              <w:right w:val="single" w:sz="4" w:space="0" w:color="auto"/>
            </w:tcBorders>
            <w:vAlign w:val="center"/>
            <w:hideMark/>
          </w:tcPr>
          <w:p w:rsidR="0028634E" w:rsidRPr="00362BD4" w:rsidRDefault="0028634E" w:rsidP="0028634E">
            <w:pPr>
              <w:tabs>
                <w:tab w:val="left" w:pos="9639"/>
              </w:tabs>
              <w:rPr>
                <w:b/>
                <w:sz w:val="20"/>
                <w:szCs w:val="20"/>
              </w:rPr>
            </w:pPr>
            <w:r w:rsidRPr="00362BD4">
              <w:rPr>
                <w:b/>
                <w:sz w:val="20"/>
                <w:szCs w:val="20"/>
              </w:rPr>
              <w:t xml:space="preserve">№ </w:t>
            </w:r>
            <w:proofErr w:type="spellStart"/>
            <w:proofErr w:type="gramStart"/>
            <w:r w:rsidRPr="00362BD4">
              <w:rPr>
                <w:b/>
                <w:sz w:val="20"/>
                <w:szCs w:val="20"/>
              </w:rPr>
              <w:t>п</w:t>
            </w:r>
            <w:proofErr w:type="spellEnd"/>
            <w:proofErr w:type="gramEnd"/>
            <w:r w:rsidRPr="00362BD4">
              <w:rPr>
                <w:b/>
                <w:sz w:val="20"/>
                <w:szCs w:val="20"/>
              </w:rPr>
              <w:t>/</w:t>
            </w:r>
            <w:proofErr w:type="spellStart"/>
            <w:r w:rsidRPr="00362BD4">
              <w:rPr>
                <w:b/>
                <w:sz w:val="20"/>
                <w:szCs w:val="20"/>
              </w:rPr>
              <w:t>п</w:t>
            </w:r>
            <w:proofErr w:type="spellEnd"/>
          </w:p>
        </w:tc>
        <w:tc>
          <w:tcPr>
            <w:tcW w:w="2281" w:type="dxa"/>
            <w:tcBorders>
              <w:top w:val="single" w:sz="4" w:space="0" w:color="auto"/>
              <w:left w:val="single" w:sz="4" w:space="0" w:color="auto"/>
              <w:bottom w:val="single" w:sz="4" w:space="0" w:color="auto"/>
              <w:right w:val="single" w:sz="4" w:space="0" w:color="auto"/>
            </w:tcBorders>
            <w:vAlign w:val="center"/>
          </w:tcPr>
          <w:p w:rsidR="0028634E" w:rsidRPr="00362BD4" w:rsidRDefault="0028634E" w:rsidP="0028634E">
            <w:pPr>
              <w:tabs>
                <w:tab w:val="left" w:pos="9639"/>
              </w:tabs>
              <w:rPr>
                <w:b/>
                <w:sz w:val="20"/>
                <w:szCs w:val="20"/>
              </w:rPr>
            </w:pPr>
            <w:r w:rsidRPr="00362BD4">
              <w:rPr>
                <w:b/>
                <w:sz w:val="20"/>
                <w:szCs w:val="20"/>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28634E" w:rsidRPr="00362BD4" w:rsidRDefault="0028634E" w:rsidP="0028634E">
            <w:pPr>
              <w:tabs>
                <w:tab w:val="left" w:pos="9639"/>
              </w:tabs>
              <w:rPr>
                <w:b/>
                <w:sz w:val="20"/>
                <w:szCs w:val="20"/>
              </w:rPr>
            </w:pPr>
            <w:r w:rsidRPr="00362BD4">
              <w:rPr>
                <w:b/>
                <w:sz w:val="20"/>
                <w:szCs w:val="20"/>
              </w:rPr>
              <w:t>Единица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634E" w:rsidRPr="00362BD4" w:rsidRDefault="0028634E" w:rsidP="0028634E">
            <w:pPr>
              <w:tabs>
                <w:tab w:val="left" w:pos="9639"/>
              </w:tabs>
              <w:rPr>
                <w:b/>
                <w:sz w:val="20"/>
                <w:szCs w:val="20"/>
              </w:rPr>
            </w:pPr>
            <w:r w:rsidRPr="00362BD4">
              <w:rPr>
                <w:b/>
                <w:sz w:val="20"/>
                <w:szCs w:val="20"/>
              </w:rPr>
              <w:t>Значимость показателя</w:t>
            </w:r>
          </w:p>
        </w:tc>
        <w:tc>
          <w:tcPr>
            <w:tcW w:w="1701" w:type="dxa"/>
            <w:tcBorders>
              <w:top w:val="single" w:sz="4" w:space="0" w:color="auto"/>
              <w:left w:val="single" w:sz="4" w:space="0" w:color="auto"/>
              <w:bottom w:val="single" w:sz="4" w:space="0" w:color="auto"/>
              <w:right w:val="single" w:sz="4" w:space="0" w:color="auto"/>
            </w:tcBorders>
          </w:tcPr>
          <w:p w:rsidR="0028634E" w:rsidRPr="00362BD4" w:rsidRDefault="0028634E" w:rsidP="0028634E">
            <w:pPr>
              <w:tabs>
                <w:tab w:val="left" w:pos="9639"/>
              </w:tabs>
              <w:rPr>
                <w:b/>
                <w:sz w:val="20"/>
                <w:szCs w:val="20"/>
              </w:rPr>
            </w:pPr>
            <w:r w:rsidRPr="00362BD4">
              <w:rPr>
                <w:b/>
                <w:sz w:val="20"/>
                <w:szCs w:val="20"/>
              </w:rPr>
              <w:t>Предложение участника закупки</w:t>
            </w:r>
          </w:p>
          <w:p w:rsidR="0028634E" w:rsidRPr="00362BD4" w:rsidRDefault="0028634E" w:rsidP="0028634E">
            <w:pPr>
              <w:tabs>
                <w:tab w:val="left" w:pos="9639"/>
              </w:tabs>
              <w:rPr>
                <w:b/>
                <w:sz w:val="20"/>
                <w:szCs w:val="20"/>
              </w:rPr>
            </w:pPr>
            <w:r w:rsidRPr="00362BD4">
              <w:rPr>
                <w:b/>
                <w:sz w:val="20"/>
                <w:szCs w:val="20"/>
              </w:rPr>
              <w:t>Значение</w:t>
            </w:r>
          </w:p>
          <w:p w:rsidR="0028634E" w:rsidRPr="00362BD4" w:rsidRDefault="0028634E" w:rsidP="0028634E">
            <w:pPr>
              <w:tabs>
                <w:tab w:val="left" w:pos="9639"/>
              </w:tabs>
              <w:rPr>
                <w:b/>
                <w:sz w:val="20"/>
                <w:szCs w:val="20"/>
              </w:rPr>
            </w:pPr>
            <w:proofErr w:type="gramStart"/>
            <w:r w:rsidRPr="00362BD4">
              <w:rPr>
                <w:b/>
                <w:sz w:val="20"/>
                <w:szCs w:val="20"/>
              </w:rPr>
              <w:t>(цифрами и</w:t>
            </w:r>
            <w:proofErr w:type="gramEnd"/>
          </w:p>
          <w:p w:rsidR="0028634E" w:rsidRPr="00362BD4" w:rsidRDefault="0028634E" w:rsidP="0028634E">
            <w:pPr>
              <w:tabs>
                <w:tab w:val="left" w:pos="9639"/>
              </w:tabs>
              <w:rPr>
                <w:b/>
                <w:sz w:val="20"/>
                <w:szCs w:val="20"/>
              </w:rPr>
            </w:pPr>
            <w:r w:rsidRPr="00362BD4">
              <w:rPr>
                <w:b/>
                <w:sz w:val="20"/>
                <w:szCs w:val="20"/>
              </w:rPr>
              <w:t>прописью)</w:t>
            </w:r>
          </w:p>
        </w:tc>
        <w:tc>
          <w:tcPr>
            <w:tcW w:w="2976" w:type="dxa"/>
            <w:tcBorders>
              <w:top w:val="single" w:sz="4" w:space="0" w:color="auto"/>
              <w:left w:val="single" w:sz="4" w:space="0" w:color="auto"/>
              <w:bottom w:val="single" w:sz="4" w:space="0" w:color="auto"/>
              <w:right w:val="single" w:sz="4" w:space="0" w:color="auto"/>
            </w:tcBorders>
            <w:vAlign w:val="center"/>
            <w:hideMark/>
          </w:tcPr>
          <w:p w:rsidR="0028634E" w:rsidRPr="00362BD4" w:rsidRDefault="0028634E" w:rsidP="0028634E">
            <w:pPr>
              <w:tabs>
                <w:tab w:val="left" w:pos="9639"/>
              </w:tabs>
              <w:rPr>
                <w:b/>
                <w:sz w:val="20"/>
                <w:szCs w:val="20"/>
              </w:rPr>
            </w:pPr>
            <w:r w:rsidRPr="00362BD4">
              <w:rPr>
                <w:b/>
                <w:sz w:val="20"/>
                <w:szCs w:val="20"/>
              </w:rPr>
              <w:t>Примечание</w:t>
            </w:r>
          </w:p>
        </w:tc>
      </w:tr>
      <w:tr w:rsidR="0028634E" w:rsidRPr="00362BD4" w:rsidTr="0028634E">
        <w:trPr>
          <w:trHeight w:val="2144"/>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28634E" w:rsidRPr="00362BD4" w:rsidRDefault="0028634E" w:rsidP="0028634E">
            <w:pPr>
              <w:tabs>
                <w:tab w:val="left" w:pos="9639"/>
              </w:tabs>
              <w:rPr>
                <w:sz w:val="20"/>
                <w:szCs w:val="20"/>
              </w:rPr>
            </w:pPr>
            <w:r w:rsidRPr="00362BD4">
              <w:rPr>
                <w:sz w:val="20"/>
                <w:szCs w:val="20"/>
              </w:rPr>
              <w:t>1.</w:t>
            </w:r>
          </w:p>
        </w:tc>
        <w:tc>
          <w:tcPr>
            <w:tcW w:w="2281" w:type="dxa"/>
            <w:vMerge w:val="restart"/>
            <w:tcBorders>
              <w:top w:val="single" w:sz="4" w:space="0" w:color="auto"/>
              <w:left w:val="single" w:sz="4" w:space="0" w:color="auto"/>
              <w:bottom w:val="single" w:sz="4" w:space="0" w:color="auto"/>
              <w:right w:val="single" w:sz="4" w:space="0" w:color="auto"/>
            </w:tcBorders>
            <w:vAlign w:val="center"/>
            <w:hideMark/>
          </w:tcPr>
          <w:p w:rsidR="0028634E" w:rsidRPr="00362BD4" w:rsidRDefault="0028634E" w:rsidP="0028634E">
            <w:pPr>
              <w:tabs>
                <w:tab w:val="left" w:pos="9639"/>
              </w:tabs>
              <w:rPr>
                <w:sz w:val="20"/>
                <w:szCs w:val="20"/>
              </w:rPr>
            </w:pPr>
            <w:r w:rsidRPr="00362BD4">
              <w:rPr>
                <w:sz w:val="20"/>
                <w:szCs w:val="20"/>
              </w:rPr>
              <w:t>Опыт успешного выполнения аналогичных работ за 2015 -</w:t>
            </w:r>
            <w:r w:rsidRPr="00362BD4">
              <w:rPr>
                <w:vanish/>
                <w:sz w:val="20"/>
                <w:szCs w:val="20"/>
              </w:rPr>
              <w:t xml:space="preserve"> </w:t>
            </w:r>
            <w:r w:rsidRPr="00362BD4">
              <w:rPr>
                <w:sz w:val="20"/>
                <w:szCs w:val="20"/>
              </w:rPr>
              <w:t xml:space="preserve">2016 гг. по квалификации проектов </w:t>
            </w:r>
            <w:r w:rsidRPr="00362BD4">
              <w:rPr>
                <w:sz w:val="20"/>
                <w:szCs w:val="20"/>
                <w:lang w:val="en-US"/>
              </w:rPr>
              <w:t>DQ</w:t>
            </w:r>
            <w:r w:rsidRPr="00362BD4">
              <w:rPr>
                <w:sz w:val="20"/>
                <w:szCs w:val="20"/>
              </w:rPr>
              <w:t xml:space="preserve"> предприятий фармацевтической промышленности (производство и/или хранение лекарственных средств)</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8634E" w:rsidRPr="00362BD4" w:rsidRDefault="0028634E" w:rsidP="0028634E">
            <w:pPr>
              <w:tabs>
                <w:tab w:val="left" w:pos="9639"/>
              </w:tabs>
              <w:rPr>
                <w:sz w:val="20"/>
                <w:szCs w:val="20"/>
              </w:rPr>
            </w:pPr>
            <w:r w:rsidRPr="00362BD4">
              <w:rPr>
                <w:sz w:val="20"/>
                <w:szCs w:val="20"/>
              </w:rPr>
              <w:t>Шт.</w:t>
            </w:r>
          </w:p>
        </w:tc>
        <w:tc>
          <w:tcPr>
            <w:tcW w:w="1843" w:type="dxa"/>
            <w:tcBorders>
              <w:top w:val="single" w:sz="4" w:space="0" w:color="auto"/>
              <w:left w:val="single" w:sz="4" w:space="0" w:color="auto"/>
              <w:bottom w:val="single" w:sz="4" w:space="0" w:color="auto"/>
              <w:right w:val="single" w:sz="4" w:space="0" w:color="auto"/>
            </w:tcBorders>
            <w:hideMark/>
          </w:tcPr>
          <w:p w:rsidR="0028634E" w:rsidRPr="00362BD4" w:rsidRDefault="0028634E" w:rsidP="0028634E">
            <w:pPr>
              <w:tabs>
                <w:tab w:val="left" w:pos="9639"/>
              </w:tabs>
              <w:rPr>
                <w:sz w:val="20"/>
                <w:szCs w:val="20"/>
              </w:rPr>
            </w:pPr>
            <w:r w:rsidRPr="00362BD4">
              <w:rPr>
                <w:sz w:val="20"/>
                <w:szCs w:val="20"/>
              </w:rPr>
              <w:t>Менее 3-х документов – 0 баллов</w:t>
            </w:r>
          </w:p>
        </w:tc>
        <w:tc>
          <w:tcPr>
            <w:tcW w:w="1701" w:type="dxa"/>
            <w:vMerge w:val="restart"/>
            <w:tcBorders>
              <w:top w:val="single" w:sz="4" w:space="0" w:color="auto"/>
              <w:left w:val="single" w:sz="4" w:space="0" w:color="auto"/>
              <w:right w:val="single" w:sz="4" w:space="0" w:color="auto"/>
            </w:tcBorders>
          </w:tcPr>
          <w:p w:rsidR="0028634E" w:rsidRPr="00362BD4" w:rsidRDefault="0028634E" w:rsidP="0028634E">
            <w:pPr>
              <w:tabs>
                <w:tab w:val="left" w:pos="9639"/>
              </w:tabs>
              <w:rPr>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28634E" w:rsidRPr="00362BD4" w:rsidRDefault="0028634E" w:rsidP="0028634E">
            <w:pPr>
              <w:tabs>
                <w:tab w:val="left" w:pos="9639"/>
              </w:tabs>
              <w:rPr>
                <w:sz w:val="20"/>
                <w:szCs w:val="20"/>
              </w:rPr>
            </w:pPr>
            <w:r w:rsidRPr="00362BD4">
              <w:rPr>
                <w:sz w:val="20"/>
                <w:szCs w:val="20"/>
              </w:rPr>
              <w:t xml:space="preserve">Документы, представляемые в составе заявки по данному показателю: информационные  письма, отзывы, рекомендации и иные документы от сторонних организаций (на официальном бланке, заверенные подписью уполномоченного лица и печатью) с информацией об успешном выполнении работ по квалификации проектов </w:t>
            </w:r>
            <w:r w:rsidRPr="00362BD4">
              <w:rPr>
                <w:sz w:val="20"/>
                <w:szCs w:val="20"/>
                <w:lang w:val="en-US"/>
              </w:rPr>
              <w:t>DQ</w:t>
            </w:r>
            <w:r w:rsidRPr="00362BD4">
              <w:rPr>
                <w:sz w:val="20"/>
                <w:szCs w:val="20"/>
              </w:rPr>
              <w:t xml:space="preserve"> предприятий фармацевтической промышленности в период 2015-2016 гг. участником закупки.</w:t>
            </w:r>
          </w:p>
        </w:tc>
      </w:tr>
      <w:tr w:rsidR="0028634E" w:rsidRPr="00362BD4" w:rsidTr="0028634E">
        <w:trPr>
          <w:trHeight w:val="2915"/>
        </w:trPr>
        <w:tc>
          <w:tcPr>
            <w:tcW w:w="662" w:type="dxa"/>
            <w:vMerge/>
            <w:tcBorders>
              <w:top w:val="single" w:sz="4" w:space="0" w:color="auto"/>
              <w:left w:val="single" w:sz="4" w:space="0" w:color="auto"/>
              <w:bottom w:val="single" w:sz="4" w:space="0" w:color="auto"/>
              <w:right w:val="single" w:sz="4" w:space="0" w:color="auto"/>
            </w:tcBorders>
            <w:vAlign w:val="center"/>
            <w:hideMark/>
          </w:tcPr>
          <w:p w:rsidR="0028634E" w:rsidRPr="00362BD4" w:rsidRDefault="0028634E" w:rsidP="0028634E">
            <w:pPr>
              <w:tabs>
                <w:tab w:val="left" w:pos="9639"/>
              </w:tabs>
              <w:rPr>
                <w:sz w:val="20"/>
                <w:szCs w:val="20"/>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28634E" w:rsidRPr="00362BD4" w:rsidRDefault="0028634E" w:rsidP="0028634E">
            <w:pPr>
              <w:tabs>
                <w:tab w:val="left" w:pos="9639"/>
              </w:tabs>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634E" w:rsidRPr="00362BD4" w:rsidRDefault="0028634E" w:rsidP="0028634E">
            <w:pPr>
              <w:tabs>
                <w:tab w:val="left" w:pos="9639"/>
              </w:tabs>
              <w:rPr>
                <w:sz w:val="20"/>
                <w:szCs w:val="20"/>
              </w:rPr>
            </w:pPr>
          </w:p>
        </w:tc>
        <w:tc>
          <w:tcPr>
            <w:tcW w:w="1843" w:type="dxa"/>
            <w:tcBorders>
              <w:top w:val="single" w:sz="4" w:space="0" w:color="auto"/>
              <w:left w:val="single" w:sz="4" w:space="0" w:color="auto"/>
              <w:right w:val="single" w:sz="4" w:space="0" w:color="auto"/>
            </w:tcBorders>
            <w:hideMark/>
          </w:tcPr>
          <w:p w:rsidR="0028634E" w:rsidRPr="00362BD4" w:rsidRDefault="0028634E" w:rsidP="0028634E">
            <w:pPr>
              <w:tabs>
                <w:tab w:val="left" w:pos="9639"/>
              </w:tabs>
              <w:rPr>
                <w:sz w:val="20"/>
                <w:szCs w:val="20"/>
              </w:rPr>
            </w:pPr>
            <w:r w:rsidRPr="00362BD4">
              <w:rPr>
                <w:sz w:val="20"/>
                <w:szCs w:val="20"/>
              </w:rPr>
              <w:t xml:space="preserve">3 и более документов – 40 баллов </w:t>
            </w:r>
          </w:p>
        </w:tc>
        <w:tc>
          <w:tcPr>
            <w:tcW w:w="1701" w:type="dxa"/>
            <w:vMerge/>
            <w:tcBorders>
              <w:left w:val="single" w:sz="4" w:space="0" w:color="auto"/>
              <w:right w:val="single" w:sz="4" w:space="0" w:color="auto"/>
            </w:tcBorders>
          </w:tcPr>
          <w:p w:rsidR="0028634E" w:rsidRPr="00362BD4" w:rsidRDefault="0028634E" w:rsidP="0028634E">
            <w:pPr>
              <w:tabs>
                <w:tab w:val="left" w:pos="9639"/>
              </w:tabs>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8634E" w:rsidRPr="00362BD4" w:rsidRDefault="0028634E" w:rsidP="0028634E">
            <w:pPr>
              <w:tabs>
                <w:tab w:val="left" w:pos="9639"/>
              </w:tabs>
              <w:rPr>
                <w:sz w:val="20"/>
                <w:szCs w:val="20"/>
              </w:rPr>
            </w:pPr>
          </w:p>
        </w:tc>
      </w:tr>
      <w:tr w:rsidR="0028634E" w:rsidRPr="00362BD4" w:rsidTr="0028634E">
        <w:trPr>
          <w:trHeight w:val="1039"/>
        </w:trPr>
        <w:tc>
          <w:tcPr>
            <w:tcW w:w="662" w:type="dxa"/>
            <w:vMerge w:val="restart"/>
            <w:tcBorders>
              <w:top w:val="single" w:sz="4" w:space="0" w:color="auto"/>
              <w:left w:val="single" w:sz="4" w:space="0" w:color="auto"/>
              <w:right w:val="single" w:sz="4" w:space="0" w:color="auto"/>
            </w:tcBorders>
            <w:vAlign w:val="center"/>
            <w:hideMark/>
          </w:tcPr>
          <w:p w:rsidR="0028634E" w:rsidRPr="00362BD4" w:rsidRDefault="0028634E" w:rsidP="0028634E">
            <w:pPr>
              <w:tabs>
                <w:tab w:val="left" w:pos="9639"/>
              </w:tabs>
              <w:rPr>
                <w:sz w:val="20"/>
                <w:szCs w:val="20"/>
              </w:rPr>
            </w:pPr>
            <w:r w:rsidRPr="00362BD4">
              <w:rPr>
                <w:sz w:val="20"/>
                <w:szCs w:val="20"/>
              </w:rPr>
              <w:t>2.</w:t>
            </w:r>
          </w:p>
        </w:tc>
        <w:tc>
          <w:tcPr>
            <w:tcW w:w="2281" w:type="dxa"/>
            <w:vMerge w:val="restart"/>
            <w:tcBorders>
              <w:top w:val="single" w:sz="4" w:space="0" w:color="auto"/>
              <w:left w:val="single" w:sz="4" w:space="0" w:color="auto"/>
              <w:right w:val="single" w:sz="4" w:space="0" w:color="auto"/>
            </w:tcBorders>
            <w:vAlign w:val="center"/>
            <w:hideMark/>
          </w:tcPr>
          <w:p w:rsidR="0028634E" w:rsidRPr="00362BD4" w:rsidRDefault="0028634E" w:rsidP="0028634E">
            <w:pPr>
              <w:tabs>
                <w:tab w:val="left" w:pos="9639"/>
              </w:tabs>
              <w:rPr>
                <w:sz w:val="20"/>
                <w:szCs w:val="20"/>
              </w:rPr>
            </w:pPr>
            <w:r w:rsidRPr="00362BD4">
              <w:rPr>
                <w:sz w:val="20"/>
                <w:szCs w:val="20"/>
              </w:rPr>
              <w:t>Опыт проведения анализа рисков (</w:t>
            </w:r>
            <w:r w:rsidRPr="00362BD4">
              <w:rPr>
                <w:sz w:val="20"/>
                <w:szCs w:val="20"/>
                <w:lang w:val="en-US"/>
              </w:rPr>
              <w:t>RA</w:t>
            </w:r>
            <w:r w:rsidRPr="00362BD4">
              <w:rPr>
                <w:sz w:val="20"/>
                <w:szCs w:val="20"/>
              </w:rPr>
              <w:t>) в фармацевтической отрасли на европейском уровне</w:t>
            </w:r>
          </w:p>
        </w:tc>
        <w:tc>
          <w:tcPr>
            <w:tcW w:w="851" w:type="dxa"/>
            <w:vMerge w:val="restart"/>
            <w:tcBorders>
              <w:top w:val="single" w:sz="4" w:space="0" w:color="auto"/>
              <w:left w:val="single" w:sz="4" w:space="0" w:color="auto"/>
              <w:right w:val="single" w:sz="4" w:space="0" w:color="auto"/>
            </w:tcBorders>
            <w:vAlign w:val="center"/>
            <w:hideMark/>
          </w:tcPr>
          <w:p w:rsidR="0028634E" w:rsidRPr="00362BD4" w:rsidRDefault="0028634E" w:rsidP="0028634E">
            <w:pPr>
              <w:tabs>
                <w:tab w:val="left" w:pos="9639"/>
              </w:tabs>
              <w:rPr>
                <w:sz w:val="20"/>
                <w:szCs w:val="20"/>
              </w:rPr>
            </w:pPr>
            <w:r w:rsidRPr="00362BD4">
              <w:rPr>
                <w:sz w:val="20"/>
                <w:szCs w:val="20"/>
              </w:rPr>
              <w:t>Шт.</w:t>
            </w:r>
          </w:p>
        </w:tc>
        <w:tc>
          <w:tcPr>
            <w:tcW w:w="1843" w:type="dxa"/>
            <w:tcBorders>
              <w:top w:val="single" w:sz="4" w:space="0" w:color="auto"/>
              <w:left w:val="single" w:sz="4" w:space="0" w:color="auto"/>
              <w:bottom w:val="single" w:sz="4" w:space="0" w:color="auto"/>
              <w:right w:val="single" w:sz="4" w:space="0" w:color="auto"/>
            </w:tcBorders>
            <w:hideMark/>
          </w:tcPr>
          <w:p w:rsidR="0028634E" w:rsidRPr="00362BD4" w:rsidRDefault="0028634E" w:rsidP="0028634E">
            <w:pPr>
              <w:tabs>
                <w:tab w:val="left" w:pos="9639"/>
              </w:tabs>
              <w:rPr>
                <w:sz w:val="20"/>
                <w:szCs w:val="20"/>
              </w:rPr>
            </w:pPr>
            <w:r w:rsidRPr="00362BD4">
              <w:rPr>
                <w:sz w:val="20"/>
                <w:szCs w:val="20"/>
              </w:rPr>
              <w:t>Отсутствие документов – 0 баллов</w:t>
            </w:r>
          </w:p>
        </w:tc>
        <w:tc>
          <w:tcPr>
            <w:tcW w:w="1701" w:type="dxa"/>
            <w:vMerge w:val="restart"/>
            <w:tcBorders>
              <w:top w:val="single" w:sz="4" w:space="0" w:color="auto"/>
              <w:left w:val="single" w:sz="4" w:space="0" w:color="auto"/>
              <w:right w:val="single" w:sz="4" w:space="0" w:color="auto"/>
            </w:tcBorders>
          </w:tcPr>
          <w:p w:rsidR="0028634E" w:rsidRPr="00362BD4" w:rsidRDefault="0028634E" w:rsidP="0028634E">
            <w:pPr>
              <w:tabs>
                <w:tab w:val="left" w:pos="9639"/>
              </w:tabs>
              <w:rPr>
                <w:sz w:val="20"/>
                <w:szCs w:val="20"/>
              </w:rPr>
            </w:pPr>
          </w:p>
        </w:tc>
        <w:tc>
          <w:tcPr>
            <w:tcW w:w="2976" w:type="dxa"/>
            <w:vMerge w:val="restart"/>
            <w:tcBorders>
              <w:top w:val="single" w:sz="4" w:space="0" w:color="auto"/>
              <w:left w:val="single" w:sz="4" w:space="0" w:color="auto"/>
              <w:right w:val="single" w:sz="4" w:space="0" w:color="auto"/>
            </w:tcBorders>
            <w:vAlign w:val="center"/>
            <w:hideMark/>
          </w:tcPr>
          <w:p w:rsidR="0028634E" w:rsidRPr="00362BD4" w:rsidRDefault="008B0058" w:rsidP="0028634E">
            <w:pPr>
              <w:tabs>
                <w:tab w:val="left" w:pos="9639"/>
              </w:tabs>
              <w:rPr>
                <w:sz w:val="20"/>
                <w:szCs w:val="20"/>
              </w:rPr>
            </w:pPr>
            <w:r w:rsidRPr="008B0058">
              <w:rPr>
                <w:sz w:val="20"/>
                <w:szCs w:val="20"/>
              </w:rPr>
              <w:t>Предоставление оригинала или копии протокола, содержащего информацию о проведенном анализе рисков (</w:t>
            </w:r>
            <w:r w:rsidRPr="008B0058">
              <w:rPr>
                <w:sz w:val="20"/>
                <w:szCs w:val="20"/>
                <w:lang w:val="en-US"/>
              </w:rPr>
              <w:t>RA</w:t>
            </w:r>
            <w:r w:rsidRPr="008B0058">
              <w:rPr>
                <w:sz w:val="20"/>
                <w:szCs w:val="20"/>
              </w:rPr>
              <w:t xml:space="preserve">) фармацевтической деятельности (производства или </w:t>
            </w:r>
            <w:proofErr w:type="spellStart"/>
            <w:r w:rsidRPr="008B0058">
              <w:rPr>
                <w:sz w:val="20"/>
                <w:szCs w:val="20"/>
              </w:rPr>
              <w:t>дистрибьюции</w:t>
            </w:r>
            <w:proofErr w:type="spellEnd"/>
            <w:r w:rsidRPr="008B0058">
              <w:rPr>
                <w:sz w:val="20"/>
                <w:szCs w:val="20"/>
              </w:rPr>
              <w:t>) организации, находящейся на территории Европейского Союза.</w:t>
            </w:r>
          </w:p>
        </w:tc>
      </w:tr>
      <w:tr w:rsidR="0028634E" w:rsidRPr="00362BD4" w:rsidTr="0028634E">
        <w:trPr>
          <w:trHeight w:val="1039"/>
        </w:trPr>
        <w:tc>
          <w:tcPr>
            <w:tcW w:w="662" w:type="dxa"/>
            <w:vMerge/>
            <w:tcBorders>
              <w:left w:val="single" w:sz="4" w:space="0" w:color="auto"/>
              <w:right w:val="single" w:sz="4" w:space="0" w:color="auto"/>
            </w:tcBorders>
            <w:vAlign w:val="center"/>
          </w:tcPr>
          <w:p w:rsidR="0028634E" w:rsidRPr="00362BD4" w:rsidRDefault="0028634E" w:rsidP="0028634E">
            <w:pPr>
              <w:tabs>
                <w:tab w:val="left" w:pos="9639"/>
              </w:tabs>
              <w:rPr>
                <w:sz w:val="20"/>
                <w:szCs w:val="20"/>
              </w:rPr>
            </w:pPr>
          </w:p>
        </w:tc>
        <w:tc>
          <w:tcPr>
            <w:tcW w:w="2281" w:type="dxa"/>
            <w:vMerge/>
            <w:tcBorders>
              <w:left w:val="single" w:sz="4" w:space="0" w:color="auto"/>
              <w:right w:val="single" w:sz="4" w:space="0" w:color="auto"/>
            </w:tcBorders>
            <w:vAlign w:val="center"/>
          </w:tcPr>
          <w:p w:rsidR="0028634E" w:rsidRPr="00362BD4" w:rsidRDefault="0028634E" w:rsidP="0028634E">
            <w:pPr>
              <w:tabs>
                <w:tab w:val="left" w:pos="9639"/>
              </w:tabs>
              <w:rPr>
                <w:sz w:val="20"/>
                <w:szCs w:val="20"/>
              </w:rPr>
            </w:pPr>
          </w:p>
        </w:tc>
        <w:tc>
          <w:tcPr>
            <w:tcW w:w="851" w:type="dxa"/>
            <w:vMerge/>
            <w:tcBorders>
              <w:left w:val="single" w:sz="4" w:space="0" w:color="auto"/>
              <w:right w:val="single" w:sz="4" w:space="0" w:color="auto"/>
            </w:tcBorders>
            <w:vAlign w:val="center"/>
          </w:tcPr>
          <w:p w:rsidR="0028634E" w:rsidRPr="00362BD4" w:rsidRDefault="0028634E" w:rsidP="0028634E">
            <w:pPr>
              <w:tabs>
                <w:tab w:val="left" w:pos="9639"/>
              </w:tabs>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8634E" w:rsidRPr="00362BD4" w:rsidRDefault="0028634E" w:rsidP="0028634E">
            <w:pPr>
              <w:tabs>
                <w:tab w:val="left" w:pos="9639"/>
              </w:tabs>
              <w:rPr>
                <w:sz w:val="20"/>
                <w:szCs w:val="20"/>
              </w:rPr>
            </w:pPr>
            <w:r w:rsidRPr="00362BD4">
              <w:rPr>
                <w:sz w:val="20"/>
                <w:szCs w:val="20"/>
              </w:rPr>
              <w:t>Наличие документов – 30 баллов</w:t>
            </w:r>
          </w:p>
        </w:tc>
        <w:tc>
          <w:tcPr>
            <w:tcW w:w="1701" w:type="dxa"/>
            <w:vMerge/>
            <w:tcBorders>
              <w:left w:val="single" w:sz="4" w:space="0" w:color="auto"/>
              <w:right w:val="single" w:sz="4" w:space="0" w:color="auto"/>
            </w:tcBorders>
          </w:tcPr>
          <w:p w:rsidR="0028634E" w:rsidRPr="00362BD4" w:rsidRDefault="0028634E" w:rsidP="0028634E">
            <w:pPr>
              <w:tabs>
                <w:tab w:val="left" w:pos="9639"/>
              </w:tabs>
              <w:rPr>
                <w:sz w:val="20"/>
                <w:szCs w:val="20"/>
              </w:rPr>
            </w:pPr>
          </w:p>
        </w:tc>
        <w:tc>
          <w:tcPr>
            <w:tcW w:w="2976" w:type="dxa"/>
            <w:vMerge/>
            <w:tcBorders>
              <w:left w:val="single" w:sz="4" w:space="0" w:color="auto"/>
              <w:right w:val="single" w:sz="4" w:space="0" w:color="auto"/>
            </w:tcBorders>
            <w:vAlign w:val="center"/>
          </w:tcPr>
          <w:p w:rsidR="0028634E" w:rsidRPr="00362BD4" w:rsidRDefault="0028634E" w:rsidP="0028634E">
            <w:pPr>
              <w:tabs>
                <w:tab w:val="left" w:pos="9639"/>
              </w:tabs>
              <w:rPr>
                <w:sz w:val="20"/>
                <w:szCs w:val="20"/>
              </w:rPr>
            </w:pPr>
          </w:p>
        </w:tc>
      </w:tr>
      <w:tr w:rsidR="0028634E" w:rsidRPr="00362BD4" w:rsidTr="0028634E">
        <w:trPr>
          <w:trHeight w:val="1039"/>
        </w:trPr>
        <w:tc>
          <w:tcPr>
            <w:tcW w:w="662" w:type="dxa"/>
            <w:vMerge w:val="restart"/>
            <w:tcBorders>
              <w:left w:val="single" w:sz="4" w:space="0" w:color="auto"/>
              <w:right w:val="single" w:sz="4" w:space="0" w:color="auto"/>
            </w:tcBorders>
            <w:vAlign w:val="center"/>
          </w:tcPr>
          <w:p w:rsidR="0028634E" w:rsidRPr="00362BD4" w:rsidRDefault="0028634E" w:rsidP="0028634E">
            <w:pPr>
              <w:tabs>
                <w:tab w:val="left" w:pos="9639"/>
              </w:tabs>
              <w:rPr>
                <w:sz w:val="20"/>
                <w:szCs w:val="20"/>
              </w:rPr>
            </w:pPr>
            <w:r w:rsidRPr="00362BD4">
              <w:rPr>
                <w:sz w:val="20"/>
                <w:szCs w:val="20"/>
              </w:rPr>
              <w:t>3</w:t>
            </w:r>
          </w:p>
        </w:tc>
        <w:tc>
          <w:tcPr>
            <w:tcW w:w="2281" w:type="dxa"/>
            <w:vMerge w:val="restart"/>
            <w:tcBorders>
              <w:left w:val="single" w:sz="4" w:space="0" w:color="auto"/>
              <w:right w:val="single" w:sz="4" w:space="0" w:color="auto"/>
            </w:tcBorders>
            <w:vAlign w:val="center"/>
          </w:tcPr>
          <w:p w:rsidR="0028634E" w:rsidRPr="00362BD4" w:rsidRDefault="0028634E" w:rsidP="0028634E">
            <w:pPr>
              <w:tabs>
                <w:tab w:val="left" w:pos="9639"/>
              </w:tabs>
              <w:rPr>
                <w:sz w:val="20"/>
                <w:szCs w:val="20"/>
              </w:rPr>
            </w:pPr>
            <w:r w:rsidRPr="00362BD4">
              <w:rPr>
                <w:sz w:val="20"/>
                <w:szCs w:val="20"/>
              </w:rPr>
              <w:t>Квалификация персонала, выполняющего квалификацию проекта</w:t>
            </w:r>
          </w:p>
        </w:tc>
        <w:tc>
          <w:tcPr>
            <w:tcW w:w="851" w:type="dxa"/>
            <w:vMerge w:val="restart"/>
            <w:tcBorders>
              <w:left w:val="single" w:sz="4" w:space="0" w:color="auto"/>
              <w:right w:val="single" w:sz="4" w:space="0" w:color="auto"/>
            </w:tcBorders>
            <w:vAlign w:val="center"/>
          </w:tcPr>
          <w:p w:rsidR="0028634E" w:rsidRPr="00362BD4" w:rsidRDefault="0028634E" w:rsidP="0028634E">
            <w:pPr>
              <w:tabs>
                <w:tab w:val="left" w:pos="9639"/>
              </w:tabs>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8634E" w:rsidRPr="00362BD4" w:rsidRDefault="0028634E" w:rsidP="0028634E">
            <w:pPr>
              <w:tabs>
                <w:tab w:val="left" w:pos="9639"/>
              </w:tabs>
              <w:rPr>
                <w:sz w:val="20"/>
                <w:szCs w:val="20"/>
              </w:rPr>
            </w:pPr>
            <w:r w:rsidRPr="00362BD4">
              <w:rPr>
                <w:sz w:val="20"/>
                <w:szCs w:val="20"/>
              </w:rPr>
              <w:t>Отсутствие документов – 0 баллов</w:t>
            </w:r>
          </w:p>
        </w:tc>
        <w:tc>
          <w:tcPr>
            <w:tcW w:w="1701" w:type="dxa"/>
            <w:vMerge w:val="restart"/>
            <w:tcBorders>
              <w:left w:val="single" w:sz="4" w:space="0" w:color="auto"/>
              <w:right w:val="single" w:sz="4" w:space="0" w:color="auto"/>
            </w:tcBorders>
          </w:tcPr>
          <w:p w:rsidR="0028634E" w:rsidRPr="00362BD4" w:rsidRDefault="0028634E" w:rsidP="0028634E">
            <w:pPr>
              <w:tabs>
                <w:tab w:val="left" w:pos="9639"/>
              </w:tabs>
              <w:rPr>
                <w:sz w:val="20"/>
                <w:szCs w:val="20"/>
              </w:rPr>
            </w:pPr>
          </w:p>
        </w:tc>
        <w:tc>
          <w:tcPr>
            <w:tcW w:w="2976" w:type="dxa"/>
            <w:vMerge w:val="restart"/>
            <w:tcBorders>
              <w:left w:val="single" w:sz="4" w:space="0" w:color="auto"/>
              <w:right w:val="single" w:sz="4" w:space="0" w:color="auto"/>
            </w:tcBorders>
            <w:vAlign w:val="center"/>
          </w:tcPr>
          <w:p w:rsidR="0028634E" w:rsidRPr="00362BD4" w:rsidRDefault="0028634E" w:rsidP="0028634E">
            <w:pPr>
              <w:tabs>
                <w:tab w:val="left" w:pos="9639"/>
              </w:tabs>
              <w:rPr>
                <w:sz w:val="20"/>
                <w:szCs w:val="20"/>
              </w:rPr>
            </w:pPr>
            <w:r w:rsidRPr="00362BD4">
              <w:rPr>
                <w:sz w:val="20"/>
                <w:szCs w:val="20"/>
              </w:rPr>
              <w:t>Документы, представляемые в составе заявки по данному показателю:</w:t>
            </w:r>
          </w:p>
          <w:p w:rsidR="0028634E" w:rsidRPr="00362BD4" w:rsidRDefault="0028634E" w:rsidP="0028634E">
            <w:pPr>
              <w:tabs>
                <w:tab w:val="left" w:pos="9639"/>
              </w:tabs>
              <w:rPr>
                <w:sz w:val="20"/>
                <w:szCs w:val="20"/>
              </w:rPr>
            </w:pPr>
          </w:p>
          <w:p w:rsidR="0028634E" w:rsidRPr="00362BD4" w:rsidRDefault="0028634E" w:rsidP="0028634E">
            <w:pPr>
              <w:tabs>
                <w:tab w:val="left" w:pos="9639"/>
              </w:tabs>
              <w:rPr>
                <w:sz w:val="20"/>
                <w:szCs w:val="20"/>
              </w:rPr>
            </w:pPr>
            <w:r w:rsidRPr="00362BD4">
              <w:rPr>
                <w:sz w:val="20"/>
                <w:szCs w:val="20"/>
              </w:rPr>
              <w:t xml:space="preserve">- Сертификаты членства в международных фармацевтических организациях </w:t>
            </w:r>
            <w:r w:rsidRPr="00362BD4">
              <w:rPr>
                <w:sz w:val="20"/>
                <w:szCs w:val="20"/>
                <w:lang w:val="en-US"/>
              </w:rPr>
              <w:t>WHO</w:t>
            </w:r>
            <w:r w:rsidRPr="00362BD4">
              <w:rPr>
                <w:sz w:val="20"/>
                <w:szCs w:val="20"/>
              </w:rPr>
              <w:t xml:space="preserve">, </w:t>
            </w:r>
            <w:r w:rsidRPr="00362BD4">
              <w:rPr>
                <w:sz w:val="20"/>
                <w:szCs w:val="20"/>
                <w:lang w:val="en-US"/>
              </w:rPr>
              <w:t>ISPE</w:t>
            </w:r>
            <w:r w:rsidRPr="00362BD4">
              <w:rPr>
                <w:sz w:val="20"/>
                <w:szCs w:val="20"/>
              </w:rPr>
              <w:t xml:space="preserve">, </w:t>
            </w:r>
            <w:r w:rsidRPr="00362BD4">
              <w:rPr>
                <w:sz w:val="20"/>
                <w:szCs w:val="20"/>
                <w:lang w:val="en-US"/>
              </w:rPr>
              <w:t>PDA</w:t>
            </w:r>
            <w:r w:rsidRPr="00362BD4">
              <w:rPr>
                <w:sz w:val="20"/>
                <w:szCs w:val="20"/>
              </w:rPr>
              <w:t>;</w:t>
            </w:r>
          </w:p>
          <w:p w:rsidR="0028634E" w:rsidRPr="00362BD4" w:rsidRDefault="0028634E" w:rsidP="0028634E">
            <w:pPr>
              <w:tabs>
                <w:tab w:val="left" w:pos="9639"/>
              </w:tabs>
              <w:rPr>
                <w:sz w:val="20"/>
                <w:szCs w:val="20"/>
              </w:rPr>
            </w:pPr>
            <w:r w:rsidRPr="00362BD4">
              <w:rPr>
                <w:sz w:val="20"/>
                <w:szCs w:val="20"/>
              </w:rPr>
              <w:t>- Справка участника закупки, отражающая перечень сотрудников с членством в указанных выше международных фармацевтических организациях;</w:t>
            </w:r>
          </w:p>
          <w:p w:rsidR="0028634E" w:rsidRPr="00362BD4" w:rsidRDefault="0028634E" w:rsidP="008B0058">
            <w:pPr>
              <w:tabs>
                <w:tab w:val="left" w:pos="9639"/>
              </w:tabs>
              <w:rPr>
                <w:sz w:val="20"/>
                <w:szCs w:val="20"/>
              </w:rPr>
            </w:pPr>
            <w:r w:rsidRPr="00362BD4">
              <w:rPr>
                <w:sz w:val="20"/>
                <w:szCs w:val="20"/>
              </w:rPr>
              <w:t xml:space="preserve">- Копии договоров, подтверждающих наличие трудовых отношений с </w:t>
            </w:r>
            <w:r w:rsidR="008B0058">
              <w:rPr>
                <w:sz w:val="20"/>
                <w:szCs w:val="20"/>
              </w:rPr>
              <w:t>указанными выше сотрудниками,</w:t>
            </w:r>
            <w:r w:rsidRPr="00362BD4">
              <w:rPr>
                <w:sz w:val="20"/>
                <w:szCs w:val="20"/>
              </w:rPr>
              <w:t xml:space="preserve"> привлекаемы</w:t>
            </w:r>
            <w:r w:rsidR="008B0058">
              <w:rPr>
                <w:sz w:val="20"/>
                <w:szCs w:val="20"/>
              </w:rPr>
              <w:t>ми</w:t>
            </w:r>
            <w:r w:rsidRPr="00362BD4">
              <w:rPr>
                <w:sz w:val="20"/>
                <w:szCs w:val="20"/>
              </w:rPr>
              <w:t xml:space="preserve"> на договорной основе.</w:t>
            </w:r>
          </w:p>
        </w:tc>
      </w:tr>
      <w:tr w:rsidR="0028634E" w:rsidRPr="00362BD4" w:rsidTr="0028634E">
        <w:trPr>
          <w:trHeight w:val="1039"/>
        </w:trPr>
        <w:tc>
          <w:tcPr>
            <w:tcW w:w="662" w:type="dxa"/>
            <w:vMerge/>
            <w:tcBorders>
              <w:left w:val="single" w:sz="4" w:space="0" w:color="auto"/>
              <w:right w:val="single" w:sz="4" w:space="0" w:color="auto"/>
            </w:tcBorders>
            <w:vAlign w:val="center"/>
          </w:tcPr>
          <w:p w:rsidR="0028634E" w:rsidRPr="00362BD4" w:rsidRDefault="0028634E" w:rsidP="0028634E">
            <w:pPr>
              <w:tabs>
                <w:tab w:val="left" w:pos="9639"/>
              </w:tabs>
              <w:rPr>
                <w:sz w:val="20"/>
                <w:szCs w:val="20"/>
              </w:rPr>
            </w:pPr>
          </w:p>
        </w:tc>
        <w:tc>
          <w:tcPr>
            <w:tcW w:w="2281" w:type="dxa"/>
            <w:vMerge/>
            <w:tcBorders>
              <w:left w:val="single" w:sz="4" w:space="0" w:color="auto"/>
              <w:right w:val="single" w:sz="4" w:space="0" w:color="auto"/>
            </w:tcBorders>
            <w:vAlign w:val="center"/>
          </w:tcPr>
          <w:p w:rsidR="0028634E" w:rsidRPr="00362BD4" w:rsidRDefault="0028634E" w:rsidP="0028634E">
            <w:pPr>
              <w:tabs>
                <w:tab w:val="left" w:pos="9639"/>
              </w:tabs>
              <w:rPr>
                <w:sz w:val="20"/>
                <w:szCs w:val="20"/>
              </w:rPr>
            </w:pPr>
          </w:p>
        </w:tc>
        <w:tc>
          <w:tcPr>
            <w:tcW w:w="851" w:type="dxa"/>
            <w:vMerge/>
            <w:tcBorders>
              <w:left w:val="single" w:sz="4" w:space="0" w:color="auto"/>
              <w:right w:val="single" w:sz="4" w:space="0" w:color="auto"/>
            </w:tcBorders>
            <w:vAlign w:val="center"/>
          </w:tcPr>
          <w:p w:rsidR="0028634E" w:rsidRPr="00362BD4" w:rsidRDefault="0028634E" w:rsidP="0028634E">
            <w:pPr>
              <w:tabs>
                <w:tab w:val="left" w:pos="9639"/>
              </w:tabs>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8634E" w:rsidRPr="00362BD4" w:rsidRDefault="0028634E" w:rsidP="0028634E">
            <w:pPr>
              <w:tabs>
                <w:tab w:val="left" w:pos="9639"/>
              </w:tabs>
              <w:rPr>
                <w:sz w:val="20"/>
                <w:szCs w:val="20"/>
              </w:rPr>
            </w:pPr>
            <w:r w:rsidRPr="00362BD4">
              <w:rPr>
                <w:sz w:val="20"/>
                <w:szCs w:val="20"/>
              </w:rPr>
              <w:t>Наличие сертификатов членства в одной из перечисленных организаций (</w:t>
            </w:r>
            <w:r w:rsidRPr="00362BD4">
              <w:rPr>
                <w:sz w:val="20"/>
                <w:szCs w:val="20"/>
                <w:lang w:val="en-US"/>
              </w:rPr>
              <w:t>WHO</w:t>
            </w:r>
            <w:r w:rsidRPr="00362BD4">
              <w:rPr>
                <w:sz w:val="20"/>
                <w:szCs w:val="20"/>
              </w:rPr>
              <w:t xml:space="preserve">, </w:t>
            </w:r>
            <w:r w:rsidRPr="00362BD4">
              <w:rPr>
                <w:sz w:val="20"/>
                <w:szCs w:val="20"/>
                <w:lang w:val="en-US"/>
              </w:rPr>
              <w:t>ISPE</w:t>
            </w:r>
            <w:r w:rsidRPr="00362BD4">
              <w:rPr>
                <w:sz w:val="20"/>
                <w:szCs w:val="20"/>
              </w:rPr>
              <w:t xml:space="preserve">, </w:t>
            </w:r>
            <w:r w:rsidRPr="00362BD4">
              <w:rPr>
                <w:sz w:val="20"/>
                <w:szCs w:val="20"/>
                <w:lang w:val="en-US"/>
              </w:rPr>
              <w:t>PDA</w:t>
            </w:r>
            <w:r w:rsidRPr="00362BD4">
              <w:rPr>
                <w:sz w:val="20"/>
                <w:szCs w:val="20"/>
              </w:rPr>
              <w:t>) – 10 баллов</w:t>
            </w:r>
          </w:p>
        </w:tc>
        <w:tc>
          <w:tcPr>
            <w:tcW w:w="1701" w:type="dxa"/>
            <w:vMerge/>
            <w:tcBorders>
              <w:left w:val="single" w:sz="4" w:space="0" w:color="auto"/>
              <w:right w:val="single" w:sz="4" w:space="0" w:color="auto"/>
            </w:tcBorders>
          </w:tcPr>
          <w:p w:rsidR="0028634E" w:rsidRPr="00362BD4" w:rsidRDefault="0028634E" w:rsidP="0028634E">
            <w:pPr>
              <w:tabs>
                <w:tab w:val="left" w:pos="9639"/>
              </w:tabs>
              <w:rPr>
                <w:sz w:val="20"/>
                <w:szCs w:val="20"/>
              </w:rPr>
            </w:pPr>
          </w:p>
        </w:tc>
        <w:tc>
          <w:tcPr>
            <w:tcW w:w="2976" w:type="dxa"/>
            <w:vMerge/>
            <w:tcBorders>
              <w:left w:val="single" w:sz="4" w:space="0" w:color="auto"/>
              <w:right w:val="single" w:sz="4" w:space="0" w:color="auto"/>
            </w:tcBorders>
            <w:vAlign w:val="center"/>
          </w:tcPr>
          <w:p w:rsidR="0028634E" w:rsidRPr="00362BD4" w:rsidRDefault="0028634E" w:rsidP="0028634E">
            <w:pPr>
              <w:tabs>
                <w:tab w:val="left" w:pos="9639"/>
              </w:tabs>
              <w:rPr>
                <w:sz w:val="20"/>
                <w:szCs w:val="20"/>
              </w:rPr>
            </w:pPr>
          </w:p>
        </w:tc>
      </w:tr>
      <w:tr w:rsidR="0028634E" w:rsidRPr="00362BD4" w:rsidTr="0028634E">
        <w:trPr>
          <w:trHeight w:val="1039"/>
        </w:trPr>
        <w:tc>
          <w:tcPr>
            <w:tcW w:w="662" w:type="dxa"/>
            <w:vMerge/>
            <w:tcBorders>
              <w:left w:val="single" w:sz="4" w:space="0" w:color="auto"/>
              <w:right w:val="single" w:sz="4" w:space="0" w:color="auto"/>
            </w:tcBorders>
            <w:vAlign w:val="center"/>
          </w:tcPr>
          <w:p w:rsidR="0028634E" w:rsidRPr="00362BD4" w:rsidRDefault="0028634E" w:rsidP="0028634E">
            <w:pPr>
              <w:tabs>
                <w:tab w:val="left" w:pos="9639"/>
              </w:tabs>
              <w:rPr>
                <w:sz w:val="20"/>
                <w:szCs w:val="20"/>
              </w:rPr>
            </w:pPr>
          </w:p>
        </w:tc>
        <w:tc>
          <w:tcPr>
            <w:tcW w:w="2281" w:type="dxa"/>
            <w:vMerge/>
            <w:tcBorders>
              <w:left w:val="single" w:sz="4" w:space="0" w:color="auto"/>
              <w:right w:val="single" w:sz="4" w:space="0" w:color="auto"/>
            </w:tcBorders>
            <w:vAlign w:val="center"/>
          </w:tcPr>
          <w:p w:rsidR="0028634E" w:rsidRPr="00362BD4" w:rsidRDefault="0028634E" w:rsidP="0028634E">
            <w:pPr>
              <w:tabs>
                <w:tab w:val="left" w:pos="9639"/>
              </w:tabs>
              <w:rPr>
                <w:sz w:val="20"/>
                <w:szCs w:val="20"/>
              </w:rPr>
            </w:pPr>
          </w:p>
        </w:tc>
        <w:tc>
          <w:tcPr>
            <w:tcW w:w="851" w:type="dxa"/>
            <w:vMerge/>
            <w:tcBorders>
              <w:left w:val="single" w:sz="4" w:space="0" w:color="auto"/>
              <w:right w:val="single" w:sz="4" w:space="0" w:color="auto"/>
            </w:tcBorders>
            <w:vAlign w:val="center"/>
          </w:tcPr>
          <w:p w:rsidR="0028634E" w:rsidRPr="00362BD4" w:rsidRDefault="0028634E" w:rsidP="0028634E">
            <w:pPr>
              <w:tabs>
                <w:tab w:val="left" w:pos="9639"/>
              </w:tabs>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8634E" w:rsidRPr="00362BD4" w:rsidRDefault="0028634E" w:rsidP="0028634E">
            <w:pPr>
              <w:tabs>
                <w:tab w:val="left" w:pos="9639"/>
              </w:tabs>
              <w:rPr>
                <w:sz w:val="20"/>
                <w:szCs w:val="20"/>
              </w:rPr>
            </w:pPr>
            <w:r w:rsidRPr="00362BD4">
              <w:rPr>
                <w:sz w:val="20"/>
                <w:szCs w:val="20"/>
              </w:rPr>
              <w:t>Наличие сертификатов членства в двух из перечисленных организаций (</w:t>
            </w:r>
            <w:r w:rsidRPr="00362BD4">
              <w:rPr>
                <w:sz w:val="20"/>
                <w:szCs w:val="20"/>
                <w:lang w:val="en-US"/>
              </w:rPr>
              <w:t>WHO</w:t>
            </w:r>
            <w:r w:rsidRPr="00362BD4">
              <w:rPr>
                <w:sz w:val="20"/>
                <w:szCs w:val="20"/>
              </w:rPr>
              <w:t xml:space="preserve">, </w:t>
            </w:r>
            <w:r w:rsidRPr="00362BD4">
              <w:rPr>
                <w:sz w:val="20"/>
                <w:szCs w:val="20"/>
                <w:lang w:val="en-US"/>
              </w:rPr>
              <w:t>ISPE</w:t>
            </w:r>
            <w:r w:rsidRPr="00362BD4">
              <w:rPr>
                <w:sz w:val="20"/>
                <w:szCs w:val="20"/>
              </w:rPr>
              <w:t xml:space="preserve">, </w:t>
            </w:r>
            <w:r w:rsidRPr="00362BD4">
              <w:rPr>
                <w:sz w:val="20"/>
                <w:szCs w:val="20"/>
                <w:lang w:val="en-US"/>
              </w:rPr>
              <w:t>PDA</w:t>
            </w:r>
            <w:r w:rsidRPr="00362BD4">
              <w:rPr>
                <w:sz w:val="20"/>
                <w:szCs w:val="20"/>
              </w:rPr>
              <w:t>) – 20 баллов</w:t>
            </w:r>
          </w:p>
        </w:tc>
        <w:tc>
          <w:tcPr>
            <w:tcW w:w="1701" w:type="dxa"/>
            <w:vMerge/>
            <w:tcBorders>
              <w:left w:val="single" w:sz="4" w:space="0" w:color="auto"/>
              <w:right w:val="single" w:sz="4" w:space="0" w:color="auto"/>
            </w:tcBorders>
          </w:tcPr>
          <w:p w:rsidR="0028634E" w:rsidRPr="00362BD4" w:rsidRDefault="0028634E" w:rsidP="0028634E">
            <w:pPr>
              <w:tabs>
                <w:tab w:val="left" w:pos="9639"/>
              </w:tabs>
              <w:rPr>
                <w:sz w:val="20"/>
                <w:szCs w:val="20"/>
              </w:rPr>
            </w:pPr>
          </w:p>
        </w:tc>
        <w:tc>
          <w:tcPr>
            <w:tcW w:w="2976" w:type="dxa"/>
            <w:vMerge/>
            <w:tcBorders>
              <w:left w:val="single" w:sz="4" w:space="0" w:color="auto"/>
              <w:right w:val="single" w:sz="4" w:space="0" w:color="auto"/>
            </w:tcBorders>
            <w:vAlign w:val="center"/>
          </w:tcPr>
          <w:p w:rsidR="0028634E" w:rsidRPr="00362BD4" w:rsidRDefault="0028634E" w:rsidP="0028634E">
            <w:pPr>
              <w:tabs>
                <w:tab w:val="left" w:pos="9639"/>
              </w:tabs>
              <w:rPr>
                <w:sz w:val="20"/>
                <w:szCs w:val="20"/>
              </w:rPr>
            </w:pPr>
          </w:p>
        </w:tc>
      </w:tr>
      <w:tr w:rsidR="0028634E" w:rsidRPr="00362BD4" w:rsidTr="0028634E">
        <w:trPr>
          <w:trHeight w:val="1039"/>
        </w:trPr>
        <w:tc>
          <w:tcPr>
            <w:tcW w:w="662" w:type="dxa"/>
            <w:vMerge/>
            <w:tcBorders>
              <w:left w:val="single" w:sz="4" w:space="0" w:color="auto"/>
              <w:bottom w:val="single" w:sz="4" w:space="0" w:color="auto"/>
              <w:right w:val="single" w:sz="4" w:space="0" w:color="auto"/>
            </w:tcBorders>
            <w:vAlign w:val="center"/>
          </w:tcPr>
          <w:p w:rsidR="0028634E" w:rsidRPr="00362BD4" w:rsidRDefault="0028634E" w:rsidP="0028634E">
            <w:pPr>
              <w:tabs>
                <w:tab w:val="left" w:pos="9639"/>
              </w:tabs>
              <w:rPr>
                <w:sz w:val="20"/>
                <w:szCs w:val="20"/>
              </w:rPr>
            </w:pPr>
          </w:p>
        </w:tc>
        <w:tc>
          <w:tcPr>
            <w:tcW w:w="2281" w:type="dxa"/>
            <w:vMerge/>
            <w:tcBorders>
              <w:left w:val="single" w:sz="4" w:space="0" w:color="auto"/>
              <w:bottom w:val="single" w:sz="4" w:space="0" w:color="auto"/>
              <w:right w:val="single" w:sz="4" w:space="0" w:color="auto"/>
            </w:tcBorders>
            <w:vAlign w:val="center"/>
          </w:tcPr>
          <w:p w:rsidR="0028634E" w:rsidRPr="00362BD4" w:rsidRDefault="0028634E" w:rsidP="0028634E">
            <w:pPr>
              <w:tabs>
                <w:tab w:val="left" w:pos="9639"/>
              </w:tabs>
              <w:rPr>
                <w:sz w:val="20"/>
                <w:szCs w:val="20"/>
              </w:rPr>
            </w:pPr>
          </w:p>
        </w:tc>
        <w:tc>
          <w:tcPr>
            <w:tcW w:w="851" w:type="dxa"/>
            <w:vMerge/>
            <w:tcBorders>
              <w:left w:val="single" w:sz="4" w:space="0" w:color="auto"/>
              <w:bottom w:val="single" w:sz="4" w:space="0" w:color="auto"/>
              <w:right w:val="single" w:sz="4" w:space="0" w:color="auto"/>
            </w:tcBorders>
            <w:vAlign w:val="center"/>
          </w:tcPr>
          <w:p w:rsidR="0028634E" w:rsidRPr="00362BD4" w:rsidRDefault="0028634E" w:rsidP="0028634E">
            <w:pPr>
              <w:tabs>
                <w:tab w:val="left" w:pos="9639"/>
              </w:tabs>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8634E" w:rsidRPr="00362BD4" w:rsidRDefault="0028634E" w:rsidP="0028634E">
            <w:pPr>
              <w:tabs>
                <w:tab w:val="left" w:pos="9639"/>
              </w:tabs>
              <w:rPr>
                <w:sz w:val="20"/>
                <w:szCs w:val="20"/>
              </w:rPr>
            </w:pPr>
            <w:r w:rsidRPr="00362BD4">
              <w:rPr>
                <w:sz w:val="20"/>
                <w:szCs w:val="20"/>
              </w:rPr>
              <w:t>Наличие сертификатов членства во всех организациях (</w:t>
            </w:r>
            <w:r w:rsidRPr="00362BD4">
              <w:rPr>
                <w:sz w:val="20"/>
                <w:szCs w:val="20"/>
                <w:lang w:val="en-US"/>
              </w:rPr>
              <w:t>WHO</w:t>
            </w:r>
            <w:r w:rsidRPr="00362BD4">
              <w:rPr>
                <w:sz w:val="20"/>
                <w:szCs w:val="20"/>
              </w:rPr>
              <w:t xml:space="preserve">, </w:t>
            </w:r>
            <w:r w:rsidRPr="00362BD4">
              <w:rPr>
                <w:sz w:val="20"/>
                <w:szCs w:val="20"/>
                <w:lang w:val="en-US"/>
              </w:rPr>
              <w:t>ISPE</w:t>
            </w:r>
            <w:r w:rsidRPr="00362BD4">
              <w:rPr>
                <w:sz w:val="20"/>
                <w:szCs w:val="20"/>
              </w:rPr>
              <w:t xml:space="preserve">, </w:t>
            </w:r>
            <w:r w:rsidRPr="00362BD4">
              <w:rPr>
                <w:sz w:val="20"/>
                <w:szCs w:val="20"/>
                <w:lang w:val="en-US"/>
              </w:rPr>
              <w:t>PDA</w:t>
            </w:r>
            <w:r w:rsidRPr="00362BD4">
              <w:rPr>
                <w:sz w:val="20"/>
                <w:szCs w:val="20"/>
              </w:rPr>
              <w:t>) – 30 баллов</w:t>
            </w:r>
          </w:p>
        </w:tc>
        <w:tc>
          <w:tcPr>
            <w:tcW w:w="1701" w:type="dxa"/>
            <w:vMerge/>
            <w:tcBorders>
              <w:left w:val="single" w:sz="4" w:space="0" w:color="auto"/>
              <w:bottom w:val="single" w:sz="4" w:space="0" w:color="auto"/>
              <w:right w:val="single" w:sz="4" w:space="0" w:color="auto"/>
            </w:tcBorders>
          </w:tcPr>
          <w:p w:rsidR="0028634E" w:rsidRPr="00362BD4" w:rsidRDefault="0028634E" w:rsidP="0028634E">
            <w:pPr>
              <w:tabs>
                <w:tab w:val="left" w:pos="9639"/>
              </w:tabs>
              <w:rPr>
                <w:sz w:val="20"/>
                <w:szCs w:val="20"/>
              </w:rPr>
            </w:pPr>
          </w:p>
        </w:tc>
        <w:tc>
          <w:tcPr>
            <w:tcW w:w="2976" w:type="dxa"/>
            <w:vMerge/>
            <w:tcBorders>
              <w:left w:val="single" w:sz="4" w:space="0" w:color="auto"/>
              <w:bottom w:val="single" w:sz="4" w:space="0" w:color="auto"/>
              <w:right w:val="single" w:sz="4" w:space="0" w:color="auto"/>
            </w:tcBorders>
            <w:vAlign w:val="center"/>
          </w:tcPr>
          <w:p w:rsidR="0028634E" w:rsidRPr="00362BD4" w:rsidRDefault="0028634E" w:rsidP="0028634E">
            <w:pPr>
              <w:tabs>
                <w:tab w:val="left" w:pos="9639"/>
              </w:tabs>
              <w:rPr>
                <w:sz w:val="20"/>
                <w:szCs w:val="20"/>
              </w:rPr>
            </w:pPr>
          </w:p>
        </w:tc>
      </w:tr>
    </w:tbl>
    <w:p w:rsidR="000F66AC" w:rsidRDefault="000F66AC" w:rsidP="00E63FBD">
      <w:pPr>
        <w:tabs>
          <w:tab w:val="left" w:pos="9639"/>
        </w:tabs>
        <w:rPr>
          <w:highlight w:val="yellow"/>
        </w:rPr>
      </w:pPr>
    </w:p>
    <w:p w:rsidR="008C5CC0" w:rsidRPr="00E63FBD" w:rsidRDefault="008C5CC0" w:rsidP="00E63FBD">
      <w:pPr>
        <w:autoSpaceDE w:val="0"/>
        <w:autoSpaceDN w:val="0"/>
        <w:adjustRightInd w:val="0"/>
        <w:ind w:firstLine="709"/>
        <w:jc w:val="both"/>
        <w:rPr>
          <w:rFonts w:eastAsia="Calibri"/>
          <w:color w:val="000000"/>
        </w:rPr>
      </w:pPr>
      <w:r w:rsidRPr="00E63FBD">
        <w:t xml:space="preserve">3. </w:t>
      </w:r>
      <w:r w:rsidRPr="00E63FBD">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E63FBD" w:rsidRDefault="008C5CC0" w:rsidP="00E63FBD">
      <w:pPr>
        <w:pStyle w:val="aff7"/>
        <w:spacing w:before="0" w:after="0" w:line="240" w:lineRule="auto"/>
        <w:ind w:firstLine="709"/>
        <w:rPr>
          <w:rFonts w:ascii="Times New Roman" w:eastAsia="Times New Roman" w:hAnsi="Times New Roman" w:cs="Times New Roman"/>
          <w:bCs/>
        </w:rPr>
      </w:pPr>
      <w:r w:rsidRPr="00E63FBD">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E63FBD">
        <w:rPr>
          <w:rFonts w:ascii="Times New Roman" w:eastAsia="Times New Roman" w:hAnsi="Times New Roman" w:cs="Times New Roman"/>
          <w:bCs/>
        </w:rPr>
        <w:t>поставлены</w:t>
      </w:r>
      <w:proofErr w:type="gramEnd"/>
      <w:r w:rsidRPr="00E63FBD">
        <w:rPr>
          <w:rFonts w:ascii="Times New Roman" w:eastAsia="Times New Roman" w:hAnsi="Times New Roman" w:cs="Times New Roman"/>
          <w:bCs/>
        </w:rPr>
        <w:t xml:space="preserve">/выполнены/оказаны в полном соответствии с извещением и документацией о закупке, </w:t>
      </w:r>
      <w:r w:rsidRPr="00E63FBD">
        <w:rPr>
          <w:rFonts w:ascii="Times New Roman" w:eastAsia="Times New Roman" w:hAnsi="Times New Roman" w:cs="Times New Roman"/>
        </w:rPr>
        <w:t>включая требования, содержащиеся в технической части, и на условиях, изложенных в проекте договора</w:t>
      </w:r>
    </w:p>
    <w:p w:rsidR="008C5CC0" w:rsidRPr="00E63FBD" w:rsidRDefault="008C5CC0" w:rsidP="00E63FBD">
      <w:pPr>
        <w:autoSpaceDE w:val="0"/>
        <w:autoSpaceDN w:val="0"/>
        <w:adjustRightInd w:val="0"/>
        <w:ind w:firstLine="709"/>
        <w:jc w:val="both"/>
        <w:rPr>
          <w:rFonts w:eastAsia="Calibri"/>
          <w:color w:val="000000"/>
        </w:rPr>
      </w:pPr>
      <w:r w:rsidRPr="00E63FBD">
        <w:t xml:space="preserve">5. </w:t>
      </w:r>
      <w:proofErr w:type="gramStart"/>
      <w:r w:rsidRPr="00E63FBD">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E63FBD">
        <w:rPr>
          <w:rFonts w:eastAsia="Calibri"/>
          <w:color w:val="000000"/>
        </w:rPr>
        <w:t xml:space="preserve"> в том числе сведения о соисполнителях.</w:t>
      </w:r>
      <w:proofErr w:type="gramEnd"/>
    </w:p>
    <w:p w:rsidR="006604F8" w:rsidRPr="00E63FBD" w:rsidRDefault="006604F8" w:rsidP="00E63FBD">
      <w:pPr>
        <w:autoSpaceDE w:val="0"/>
        <w:autoSpaceDN w:val="0"/>
        <w:adjustRightInd w:val="0"/>
        <w:ind w:firstLine="708"/>
        <w:jc w:val="both"/>
        <w:rPr>
          <w:rFonts w:eastAsia="Calibri"/>
          <w:color w:val="000000"/>
        </w:rPr>
      </w:pPr>
      <w:r w:rsidRPr="00E63FBD">
        <w:rPr>
          <w:rFonts w:eastAsia="Calibri"/>
          <w:color w:val="000000"/>
        </w:rPr>
        <w:t xml:space="preserve">6. </w:t>
      </w:r>
      <w:r w:rsidRPr="00E63FBD">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E63FBD" w:rsidRDefault="006604F8" w:rsidP="00E63FBD">
      <w:pPr>
        <w:autoSpaceDE w:val="0"/>
        <w:autoSpaceDN w:val="0"/>
        <w:adjustRightInd w:val="0"/>
        <w:ind w:firstLine="708"/>
        <w:jc w:val="both"/>
        <w:rPr>
          <w:rFonts w:eastAsia="Calibri"/>
          <w:color w:val="000000"/>
        </w:rPr>
      </w:pPr>
      <w:r w:rsidRPr="00E63FBD">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E63FBD">
        <w:rPr>
          <w:bCs/>
        </w:rPr>
        <w:t>_________________________________</w:t>
      </w:r>
      <w:r w:rsidRPr="00E63FBD">
        <w:rPr>
          <w:i/>
        </w:rPr>
        <w:t xml:space="preserve">(указывается предмет договора) </w:t>
      </w:r>
      <w:r w:rsidRPr="00E63FB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E63FBD" w:rsidRDefault="006604F8" w:rsidP="00E63FBD">
      <w:pPr>
        <w:autoSpaceDE w:val="0"/>
        <w:autoSpaceDN w:val="0"/>
        <w:adjustRightInd w:val="0"/>
        <w:jc w:val="both"/>
        <w:rPr>
          <w:rFonts w:eastAsia="Calibri"/>
          <w:color w:val="000000"/>
        </w:rPr>
      </w:pPr>
      <w:r w:rsidRPr="00E63FB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E63FBD" w:rsidRDefault="006604F8" w:rsidP="00E63FBD">
      <w:pPr>
        <w:pStyle w:val="17"/>
        <w:tabs>
          <w:tab w:val="left" w:pos="9639"/>
        </w:tabs>
        <w:spacing w:before="0"/>
        <w:ind w:firstLine="0"/>
        <w:rPr>
          <w:szCs w:val="24"/>
        </w:rPr>
      </w:pPr>
      <w:r w:rsidRPr="00E63FBD">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E63FBD">
        <w:rPr>
          <w:i/>
          <w:szCs w:val="24"/>
        </w:rPr>
        <w:t>(указать Ф.И.О. полностью, должность и контактную информацию уполномоченного лица, включая телефон, факс (с указанием кода), адрес)</w:t>
      </w:r>
      <w:r w:rsidRPr="00E63FBD">
        <w:rPr>
          <w:szCs w:val="24"/>
        </w:rPr>
        <w:t>. Все сведения о проведении процедуры закупки просим сообщать указанному уполномоченному лицу.</w:t>
      </w:r>
    </w:p>
    <w:p w:rsidR="006604F8" w:rsidRPr="00E63FBD" w:rsidRDefault="006604F8" w:rsidP="00E63FBD">
      <w:pPr>
        <w:pStyle w:val="17"/>
        <w:keepNext/>
        <w:tabs>
          <w:tab w:val="left" w:pos="9639"/>
        </w:tabs>
        <w:spacing w:before="0"/>
        <w:ind w:firstLine="0"/>
        <w:rPr>
          <w:szCs w:val="24"/>
        </w:rPr>
      </w:pPr>
      <w:r w:rsidRPr="00E63FBD">
        <w:rPr>
          <w:szCs w:val="24"/>
        </w:rPr>
        <w:t xml:space="preserve">          9. Наши банковские реквизиты: </w:t>
      </w:r>
    </w:p>
    <w:p w:rsidR="006604F8" w:rsidRPr="00E63FBD" w:rsidRDefault="006604F8" w:rsidP="00E63FBD">
      <w:pPr>
        <w:tabs>
          <w:tab w:val="left" w:pos="9639"/>
        </w:tabs>
      </w:pPr>
      <w:r w:rsidRPr="00E63FBD">
        <w:t>ИНН _____________, КПП _____________, ОГРН______________, ОКПО _____________</w:t>
      </w:r>
    </w:p>
    <w:p w:rsidR="006604F8" w:rsidRPr="00E63FBD" w:rsidRDefault="006604F8" w:rsidP="00E63FBD">
      <w:pPr>
        <w:tabs>
          <w:tab w:val="left" w:pos="9639"/>
        </w:tabs>
      </w:pPr>
      <w:r w:rsidRPr="00E63FBD">
        <w:t>Наименование обслуживающего банка ____________________</w:t>
      </w:r>
    </w:p>
    <w:p w:rsidR="006604F8" w:rsidRPr="00E63FBD" w:rsidRDefault="006604F8" w:rsidP="00E63FBD">
      <w:pPr>
        <w:tabs>
          <w:tab w:val="left" w:pos="9639"/>
        </w:tabs>
      </w:pPr>
      <w:r w:rsidRPr="00E63FBD">
        <w:t>Расчетный счет ____________________</w:t>
      </w:r>
    </w:p>
    <w:p w:rsidR="006604F8" w:rsidRPr="00E63FBD" w:rsidRDefault="006604F8" w:rsidP="00E63FBD">
      <w:pPr>
        <w:tabs>
          <w:tab w:val="left" w:pos="9639"/>
        </w:tabs>
      </w:pPr>
      <w:r w:rsidRPr="00E63FBD">
        <w:t>Корреспондентский счет ____________________</w:t>
      </w:r>
    </w:p>
    <w:p w:rsidR="006604F8" w:rsidRPr="00E63FBD" w:rsidRDefault="006604F8" w:rsidP="00E63FBD">
      <w:pPr>
        <w:tabs>
          <w:tab w:val="left" w:pos="9639"/>
        </w:tabs>
      </w:pPr>
      <w:r w:rsidRPr="00E63FBD">
        <w:t>Код БИК ____________________</w:t>
      </w:r>
    </w:p>
    <w:p w:rsidR="006604F8" w:rsidRPr="00E63FBD" w:rsidRDefault="006604F8" w:rsidP="00E63FBD">
      <w:pPr>
        <w:pStyle w:val="17"/>
        <w:tabs>
          <w:tab w:val="left" w:pos="9639"/>
        </w:tabs>
        <w:spacing w:before="0"/>
        <w:ind w:firstLine="0"/>
        <w:rPr>
          <w:szCs w:val="24"/>
        </w:rPr>
      </w:pPr>
      <w:r w:rsidRPr="00E63FBD">
        <w:rPr>
          <w:szCs w:val="24"/>
        </w:rPr>
        <w:t xml:space="preserve">          10. Корреспонденцию в наш адрес просим направлять по адресу: _______________________________________________________________________</w:t>
      </w:r>
    </w:p>
    <w:p w:rsidR="006604F8" w:rsidRPr="00E63FBD" w:rsidRDefault="006604F8" w:rsidP="00E63FBD">
      <w:pPr>
        <w:pStyle w:val="17"/>
        <w:tabs>
          <w:tab w:val="left" w:pos="9639"/>
        </w:tabs>
        <w:spacing w:before="0"/>
        <w:ind w:firstLine="0"/>
        <w:rPr>
          <w:szCs w:val="24"/>
        </w:rPr>
      </w:pPr>
    </w:p>
    <w:p w:rsidR="006604F8" w:rsidRPr="00E63FBD" w:rsidRDefault="006604F8" w:rsidP="00E63FBD">
      <w:pPr>
        <w:tabs>
          <w:tab w:val="left" w:pos="9639"/>
        </w:tabs>
        <w:rPr>
          <w:b/>
        </w:rPr>
      </w:pPr>
      <w:r w:rsidRPr="00E63FBD">
        <w:rPr>
          <w:b/>
        </w:rPr>
        <w:t xml:space="preserve">Руководитель участника закупки </w:t>
      </w:r>
    </w:p>
    <w:p w:rsidR="006604F8" w:rsidRPr="00E63FBD" w:rsidRDefault="006604F8" w:rsidP="00E63FBD">
      <w:pPr>
        <w:tabs>
          <w:tab w:val="left" w:pos="9639"/>
        </w:tabs>
        <w:ind w:left="708"/>
      </w:pPr>
      <w:r w:rsidRPr="00E63FBD">
        <w:t>(или уполномоченный представитель)             ______________       (Фамилия И.О.)</w:t>
      </w:r>
    </w:p>
    <w:p w:rsidR="006604F8" w:rsidRPr="00E63FBD" w:rsidRDefault="006604F8" w:rsidP="00E63FBD">
      <w:pPr>
        <w:tabs>
          <w:tab w:val="left" w:pos="9639"/>
        </w:tabs>
        <w:rPr>
          <w:vertAlign w:val="superscript"/>
        </w:rPr>
      </w:pPr>
      <w:r w:rsidRPr="00E63FBD">
        <w:rPr>
          <w:vertAlign w:val="superscript"/>
        </w:rPr>
        <w:t xml:space="preserve">                                                                                                                                  (подпись)</w:t>
      </w:r>
    </w:p>
    <w:p w:rsidR="006604F8" w:rsidRPr="00E63FBD" w:rsidRDefault="006604F8" w:rsidP="00E63FBD">
      <w:pPr>
        <w:tabs>
          <w:tab w:val="left" w:pos="9639"/>
        </w:tabs>
        <w:rPr>
          <w:vertAlign w:val="superscript"/>
        </w:rPr>
      </w:pPr>
      <w:r w:rsidRPr="00E63FBD">
        <w:rPr>
          <w:vertAlign w:val="superscript"/>
        </w:rPr>
        <w:t xml:space="preserve">                                                                                                                     М.П.</w:t>
      </w:r>
    </w:p>
    <w:p w:rsidR="0026022F" w:rsidRPr="00E63FBD" w:rsidRDefault="008C5CC0" w:rsidP="00E63FBD">
      <w:pPr>
        <w:ind w:firstLine="720"/>
        <w:rPr>
          <w:vertAlign w:val="superscript"/>
        </w:rPr>
      </w:pPr>
      <w:r w:rsidRPr="00E63FBD">
        <w:rPr>
          <w:vertAlign w:val="superscript"/>
        </w:rPr>
        <w:br w:type="page"/>
      </w:r>
    </w:p>
    <w:p w:rsidR="0026022F" w:rsidRPr="00AF05B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AF05BF">
        <w:rPr>
          <w:sz w:val="24"/>
          <w:szCs w:val="24"/>
        </w:rPr>
        <w:lastRenderedPageBreak/>
        <w:t xml:space="preserve">ПРЕДЛОЖЕНИЕ ОБ УСЛОВИЯХ ИСПОЛНЕНИЯ </w:t>
      </w:r>
      <w:bookmarkEnd w:id="69"/>
      <w:bookmarkEnd w:id="70"/>
      <w:bookmarkEnd w:id="71"/>
      <w:r w:rsidRPr="00AF05BF">
        <w:rPr>
          <w:sz w:val="24"/>
          <w:szCs w:val="24"/>
        </w:rPr>
        <w:t>ДОГОВОРА</w:t>
      </w:r>
      <w:bookmarkEnd w:id="72"/>
      <w:bookmarkEnd w:id="73"/>
      <w:bookmarkEnd w:id="74"/>
    </w:p>
    <w:p w:rsidR="00E4675E" w:rsidRPr="00AF05BF" w:rsidRDefault="00E4675E" w:rsidP="00E63FBD"/>
    <w:p w:rsidR="00E4675E" w:rsidRPr="00AF05BF" w:rsidRDefault="00E4675E" w:rsidP="00E63FBD"/>
    <w:p w:rsidR="00E4675E" w:rsidRPr="00AF05BF" w:rsidRDefault="00E4675E" w:rsidP="00E63FBD">
      <w:pPr>
        <w:rPr>
          <w:b/>
        </w:rPr>
      </w:pPr>
      <w:r w:rsidRPr="00AF05BF">
        <w:rPr>
          <w:b/>
        </w:rPr>
        <w:t>Предмет договора: ___________________________</w:t>
      </w:r>
    </w:p>
    <w:p w:rsidR="00E4675E" w:rsidRPr="00AF05BF" w:rsidRDefault="00E4675E" w:rsidP="00E63FBD"/>
    <w:p w:rsidR="0026022F" w:rsidRPr="00AF05B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AF05B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sz w:val="24"/>
                <w:szCs w:val="24"/>
              </w:rPr>
              <w:t xml:space="preserve">№ </w:t>
            </w:r>
            <w:proofErr w:type="spellStart"/>
            <w:proofErr w:type="gramStart"/>
            <w:r w:rsidRPr="00AF05BF">
              <w:rPr>
                <w:b/>
                <w:sz w:val="24"/>
                <w:szCs w:val="24"/>
              </w:rPr>
              <w:t>п</w:t>
            </w:r>
            <w:proofErr w:type="spellEnd"/>
            <w:proofErr w:type="gramEnd"/>
            <w:r w:rsidRPr="00AF05BF">
              <w:rPr>
                <w:b/>
                <w:sz w:val="24"/>
                <w:szCs w:val="24"/>
              </w:rPr>
              <w:t>/</w:t>
            </w:r>
            <w:proofErr w:type="spellStart"/>
            <w:r w:rsidRPr="00AF05BF">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proofErr w:type="gramStart"/>
            <w:r w:rsidRPr="00AF05BF">
              <w:rPr>
                <w:b/>
                <w:sz w:val="24"/>
                <w:szCs w:val="24"/>
              </w:rPr>
              <w:t>Показатель</w:t>
            </w:r>
            <w:r w:rsidRPr="00AF05BF">
              <w:rPr>
                <w:b/>
                <w:bCs/>
                <w:sz w:val="24"/>
                <w:szCs w:val="24"/>
              </w:rPr>
              <w:t xml:space="preserve"> заполняется в соответствии с частью </w:t>
            </w:r>
            <w:r w:rsidRPr="00AF05BF">
              <w:rPr>
                <w:b/>
                <w:bCs/>
                <w:sz w:val="24"/>
                <w:szCs w:val="24"/>
                <w:lang w:val="en-US"/>
              </w:rPr>
              <w:t xml:space="preserve">III </w:t>
            </w:r>
            <w:r w:rsidRPr="00AF05BF">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sz w:val="24"/>
                <w:szCs w:val="24"/>
              </w:rPr>
              <w:t>Примечание</w:t>
            </w:r>
          </w:p>
        </w:tc>
      </w:tr>
      <w:tr w:rsidR="0026022F" w:rsidRPr="00AF05B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1.</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r w:rsidR="0026022F" w:rsidRPr="00AF05B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2.</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r w:rsidR="0026022F" w:rsidRPr="00AF05B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bl>
    <w:p w:rsidR="0026022F" w:rsidRPr="00AF05BF" w:rsidRDefault="0026022F" w:rsidP="00E63FBD">
      <w:pPr>
        <w:ind w:firstLine="709"/>
        <w:rPr>
          <w:b/>
        </w:rPr>
      </w:pPr>
    </w:p>
    <w:p w:rsidR="0026022F" w:rsidRPr="00AF05BF" w:rsidRDefault="0026022F" w:rsidP="00E63FBD">
      <w:pPr>
        <w:rPr>
          <w:b/>
        </w:rPr>
      </w:pPr>
      <w:r w:rsidRPr="00AF05BF">
        <w:rPr>
          <w:b/>
        </w:rPr>
        <w:t>________________________________________________________________________________________________________________________________________________________________________________________________________________________</w:t>
      </w:r>
    </w:p>
    <w:p w:rsidR="0026022F" w:rsidRPr="00AF05BF" w:rsidRDefault="0026022F" w:rsidP="00E63FBD">
      <w:pPr>
        <w:ind w:firstLine="709"/>
        <w:rPr>
          <w:b/>
        </w:rPr>
      </w:pPr>
    </w:p>
    <w:p w:rsidR="0026022F" w:rsidRPr="00AF05BF" w:rsidRDefault="0026022F" w:rsidP="00E63FBD">
      <w:pPr>
        <w:ind w:firstLine="709"/>
        <w:rPr>
          <w:b/>
        </w:rPr>
      </w:pPr>
      <w:r w:rsidRPr="00AF05BF">
        <w:rPr>
          <w:b/>
        </w:rPr>
        <w:t xml:space="preserve">Руководитель участника закупки </w:t>
      </w:r>
    </w:p>
    <w:p w:rsidR="0026022F" w:rsidRPr="00AF05BF" w:rsidRDefault="0026022F" w:rsidP="00E63FBD">
      <w:pPr>
        <w:ind w:firstLine="709"/>
      </w:pPr>
      <w:r w:rsidRPr="00AF05BF">
        <w:t>(или уполномоченный представитель)</w:t>
      </w:r>
      <w:r w:rsidRPr="00AF05BF">
        <w:tab/>
        <w:t>______________ (Фамилия И.О.)</w:t>
      </w:r>
    </w:p>
    <w:p w:rsidR="0026022F" w:rsidRPr="00AF05BF" w:rsidRDefault="0026022F" w:rsidP="00E63FBD">
      <w:pPr>
        <w:ind w:left="6381" w:firstLine="709"/>
        <w:rPr>
          <w:vertAlign w:val="superscript"/>
        </w:rPr>
      </w:pPr>
      <w:r w:rsidRPr="00AF05BF">
        <w:rPr>
          <w:vertAlign w:val="superscript"/>
        </w:rPr>
        <w:t>(подпись)</w:t>
      </w:r>
    </w:p>
    <w:p w:rsidR="0026022F" w:rsidRPr="00E63FBD" w:rsidRDefault="0026022F" w:rsidP="00E63FBD">
      <w:pPr>
        <w:ind w:firstLine="720"/>
        <w:rPr>
          <w:vertAlign w:val="superscript"/>
        </w:rPr>
      </w:pPr>
      <w:r w:rsidRPr="00AF05BF">
        <w:rPr>
          <w:vertAlign w:val="superscript"/>
        </w:rPr>
        <w:t>М.П.</w:t>
      </w:r>
    </w:p>
    <w:p w:rsidR="0026022F" w:rsidRPr="00E63FBD" w:rsidRDefault="0026022F" w:rsidP="00E63FBD"/>
    <w:p w:rsidR="0026022F" w:rsidRPr="00E63FBD"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E63FBD">
        <w:rPr>
          <w:sz w:val="24"/>
          <w:szCs w:val="24"/>
        </w:rPr>
        <w:br w:type="page"/>
      </w:r>
      <w:bookmarkStart w:id="78" w:name="_Ref313304436"/>
      <w:bookmarkStart w:id="79" w:name="_Toc314507388"/>
      <w:bookmarkStart w:id="80" w:name="_Toc322209429"/>
      <w:bookmarkEnd w:id="75"/>
      <w:bookmarkEnd w:id="76"/>
      <w:bookmarkEnd w:id="77"/>
      <w:r w:rsidRPr="00E63FBD">
        <w:rPr>
          <w:sz w:val="24"/>
          <w:szCs w:val="24"/>
        </w:rPr>
        <w:lastRenderedPageBreak/>
        <w:t>РЕКОМЕНДУЕМАЯ ФОРМА ЗАПРОСА РАЗЪЯСНЕНИЙ ДОКУМЕНТАЦИИ</w:t>
      </w:r>
      <w:bookmarkEnd w:id="78"/>
      <w:bookmarkEnd w:id="79"/>
      <w:r w:rsidRPr="00E63FBD">
        <w:rPr>
          <w:sz w:val="24"/>
          <w:szCs w:val="24"/>
        </w:rPr>
        <w:t xml:space="preserve"> О ЗАКУПКЕ</w:t>
      </w:r>
      <w:bookmarkEnd w:id="80"/>
    </w:p>
    <w:p w:rsidR="0026022F" w:rsidRPr="00E63FBD" w:rsidRDefault="0026022F" w:rsidP="00E63FBD">
      <w:pPr>
        <w:pStyle w:val="af4"/>
        <w:spacing w:after="0"/>
        <w:rPr>
          <w:spacing w:val="-5"/>
        </w:rPr>
      </w:pPr>
    </w:p>
    <w:p w:rsidR="0026022F" w:rsidRPr="00E63FBD" w:rsidRDefault="0026022F" w:rsidP="00E63FBD">
      <w:pPr>
        <w:rPr>
          <w:i/>
        </w:rPr>
      </w:pPr>
      <w:r w:rsidRPr="00E63FBD">
        <w:rPr>
          <w:i/>
        </w:rPr>
        <w:t xml:space="preserve">Оформить на бланке участника закупки </w:t>
      </w:r>
      <w:r w:rsidRPr="00E63FBD">
        <w:rPr>
          <w:i/>
        </w:rPr>
        <w:br/>
        <w:t>с указанием даты и исходящего номера</w:t>
      </w:r>
    </w:p>
    <w:p w:rsidR="0026022F" w:rsidRPr="00E63FBD" w:rsidRDefault="0026022F" w:rsidP="00E63FBD">
      <w:pPr>
        <w:pStyle w:val="af4"/>
        <w:spacing w:after="0"/>
        <w:jc w:val="right"/>
        <w:rPr>
          <w:spacing w:val="-5"/>
        </w:rPr>
      </w:pPr>
    </w:p>
    <w:p w:rsidR="0026022F" w:rsidRPr="00E63FBD" w:rsidRDefault="0026022F" w:rsidP="00E63FBD">
      <w:pPr>
        <w:ind w:left="5580"/>
      </w:pPr>
    </w:p>
    <w:p w:rsidR="0026022F" w:rsidRPr="00E63FBD" w:rsidRDefault="0026022F" w:rsidP="00E63FBD">
      <w:pPr>
        <w:ind w:firstLine="709"/>
        <w:jc w:val="center"/>
        <w:rPr>
          <w:b/>
        </w:rPr>
      </w:pPr>
      <w:r w:rsidRPr="00E63FBD">
        <w:rPr>
          <w:b/>
        </w:rPr>
        <w:t>ЗАКАЗЧИКУ</w:t>
      </w:r>
    </w:p>
    <w:p w:rsidR="0026022F" w:rsidRPr="00E63FBD" w:rsidRDefault="0026022F" w:rsidP="00E63FBD">
      <w:pPr>
        <w:pStyle w:val="af4"/>
        <w:spacing w:after="0"/>
      </w:pPr>
    </w:p>
    <w:p w:rsidR="0026022F" w:rsidRPr="00E63FBD" w:rsidRDefault="0026022F" w:rsidP="00E63FBD">
      <w:pPr>
        <w:pStyle w:val="af4"/>
        <w:spacing w:after="0"/>
        <w:jc w:val="center"/>
      </w:pPr>
      <w:r w:rsidRPr="00E63FBD">
        <w:t>Уважаемые господа!</w:t>
      </w:r>
    </w:p>
    <w:p w:rsidR="0026022F" w:rsidRPr="00E63FBD" w:rsidRDefault="0026022F" w:rsidP="00E63FBD">
      <w:pPr>
        <w:pStyle w:val="af4"/>
        <w:spacing w:after="0"/>
        <w:rPr>
          <w:spacing w:val="-1"/>
        </w:rPr>
      </w:pPr>
      <w:r w:rsidRPr="00E63FBD">
        <w:rPr>
          <w:spacing w:val="-1"/>
        </w:rPr>
        <w:t>Просим Вас разъяснить следующие положения документации о закупке:</w:t>
      </w:r>
    </w:p>
    <w:p w:rsidR="0026022F" w:rsidRPr="00E63FBD"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E63FBD"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rPr>
              <w:t xml:space="preserve">№ </w:t>
            </w:r>
            <w:proofErr w:type="spellStart"/>
            <w:proofErr w:type="gramStart"/>
            <w:r w:rsidRPr="00E63FBD">
              <w:rPr>
                <w:b/>
                <w:spacing w:val="-3"/>
              </w:rPr>
              <w:t>п</w:t>
            </w:r>
            <w:proofErr w:type="spellEnd"/>
            <w:proofErr w:type="gramEnd"/>
            <w:r w:rsidRPr="00E63FBD">
              <w:rPr>
                <w:b/>
                <w:spacing w:val="-3"/>
              </w:rPr>
              <w:t>/</w:t>
            </w:r>
            <w:proofErr w:type="spellStart"/>
            <w:r w:rsidRPr="00E63FBD">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Раздел </w:t>
            </w:r>
            <w:r w:rsidRPr="00E63FBD">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Ссылка на пункт </w:t>
            </w:r>
            <w:r w:rsidRPr="00E63FBD">
              <w:rPr>
                <w:b/>
              </w:rPr>
              <w:t xml:space="preserve">документации о закупке, положения </w:t>
            </w:r>
            <w:r w:rsidRPr="00E63FBD">
              <w:rPr>
                <w:b/>
                <w:spacing w:val="-1"/>
              </w:rPr>
              <w:t xml:space="preserve">которого следует </w:t>
            </w:r>
            <w:r w:rsidRPr="00E63FBD">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Содержание запроса на разъяснение положений </w:t>
            </w:r>
            <w:r w:rsidRPr="00E63FBD">
              <w:rPr>
                <w:b/>
              </w:rPr>
              <w:t>документации о закупке</w:t>
            </w:r>
          </w:p>
        </w:tc>
      </w:tr>
      <w:tr w:rsidR="0026022F" w:rsidRPr="00E63FBD"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r w:rsidRPr="00E63FBD">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r>
      <w:tr w:rsidR="0026022F" w:rsidRPr="00E63FBD"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E63FBD" w:rsidRDefault="0026022F" w:rsidP="00E63FBD">
            <w:pPr>
              <w:pStyle w:val="af4"/>
              <w:spacing w:after="0"/>
            </w:pPr>
            <w:r w:rsidRPr="00E63FBD">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r>
    </w:tbl>
    <w:p w:rsidR="0026022F" w:rsidRPr="00E63FBD" w:rsidRDefault="0026022F" w:rsidP="00E63FBD">
      <w:pPr>
        <w:pStyle w:val="af4"/>
        <w:spacing w:after="0"/>
        <w:rPr>
          <w:spacing w:val="-1"/>
        </w:rPr>
      </w:pPr>
    </w:p>
    <w:p w:rsidR="0026022F" w:rsidRPr="00E63FBD" w:rsidRDefault="0026022F" w:rsidP="00E63FBD">
      <w:pPr>
        <w:pStyle w:val="af4"/>
        <w:spacing w:after="0"/>
      </w:pPr>
      <w:r w:rsidRPr="00E63FBD">
        <w:rPr>
          <w:spacing w:val="-1"/>
        </w:rPr>
        <w:t>Ответ на запрос просим направить по адресу:</w:t>
      </w:r>
      <w:r w:rsidRPr="00E63FBD">
        <w:rPr>
          <w:spacing w:val="-1"/>
          <w:u w:val="single"/>
        </w:rPr>
        <w:t>_______________________________________</w:t>
      </w:r>
    </w:p>
    <w:p w:rsidR="0026022F" w:rsidRPr="00E63FBD" w:rsidRDefault="0026022F" w:rsidP="00E63FBD">
      <w:pPr>
        <w:pStyle w:val="af4"/>
        <w:spacing w:after="0"/>
        <w:rPr>
          <w:i/>
          <w:spacing w:val="-1"/>
        </w:rPr>
      </w:pPr>
      <w:r w:rsidRPr="00E63FBD">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E63FBD" w:rsidRDefault="0026022F" w:rsidP="00E63FBD">
      <w:pPr>
        <w:pStyle w:val="af4"/>
        <w:spacing w:after="0"/>
        <w:rPr>
          <w:spacing w:val="-1"/>
        </w:rPr>
      </w:pPr>
    </w:p>
    <w:p w:rsidR="0026022F" w:rsidRPr="00E63FBD" w:rsidRDefault="0026022F" w:rsidP="00E63FBD">
      <w:pPr>
        <w:ind w:firstLine="709"/>
        <w:rPr>
          <w:b/>
        </w:rPr>
      </w:pPr>
      <w:r w:rsidRPr="00E63FBD">
        <w:rPr>
          <w:b/>
        </w:rPr>
        <w:t xml:space="preserve">Руководитель участника закупки </w:t>
      </w:r>
    </w:p>
    <w:p w:rsidR="0026022F" w:rsidRPr="00E63FBD" w:rsidRDefault="0026022F" w:rsidP="00E63FBD">
      <w:pPr>
        <w:ind w:firstLine="709"/>
      </w:pPr>
      <w:r w:rsidRPr="00E63FBD">
        <w:t>(или уполномоченный представитель)</w:t>
      </w:r>
      <w:r w:rsidRPr="00E63FBD">
        <w:tab/>
        <w:t>______________ (Фамилия И.О.)</w:t>
      </w:r>
    </w:p>
    <w:p w:rsidR="0026022F" w:rsidRPr="00E63FBD" w:rsidRDefault="0026022F" w:rsidP="00E63FBD">
      <w:pPr>
        <w:ind w:left="6381" w:firstLine="709"/>
        <w:rPr>
          <w:vertAlign w:val="superscript"/>
        </w:rPr>
      </w:pPr>
      <w:r w:rsidRPr="00E63FBD">
        <w:rPr>
          <w:vertAlign w:val="superscript"/>
        </w:rPr>
        <w:t>(подпись)</w:t>
      </w:r>
    </w:p>
    <w:p w:rsidR="0026022F" w:rsidRPr="00E63FBD" w:rsidRDefault="0026022F" w:rsidP="00E63FBD">
      <w:pPr>
        <w:ind w:firstLine="720"/>
        <w:rPr>
          <w:vertAlign w:val="superscript"/>
        </w:rPr>
      </w:pPr>
      <w:r w:rsidRPr="00E63FBD">
        <w:rPr>
          <w:vertAlign w:val="superscript"/>
        </w:rPr>
        <w:t>М.П.</w:t>
      </w:r>
    </w:p>
    <w:p w:rsidR="0026022F" w:rsidRPr="00E63FBD" w:rsidRDefault="0026022F" w:rsidP="00E63FBD">
      <w:pPr>
        <w:pStyle w:val="af4"/>
        <w:spacing w:after="0"/>
        <w:jc w:val="left"/>
      </w:pPr>
    </w:p>
    <w:p w:rsidR="0026022F" w:rsidRPr="00E63FBD" w:rsidRDefault="0026022F" w:rsidP="00E63FBD"/>
    <w:p w:rsidR="0026022F" w:rsidRDefault="0026022F" w:rsidP="00E63FBD"/>
    <w:p w:rsidR="00CA0C1E" w:rsidRDefault="00CA0C1E" w:rsidP="00E63FBD"/>
    <w:p w:rsidR="00CA0C1E" w:rsidRDefault="00CA0C1E" w:rsidP="00E63FBD"/>
    <w:p w:rsidR="00CA0C1E" w:rsidRDefault="00CA0C1E">
      <w:pPr>
        <w:spacing w:after="200" w:line="276" w:lineRule="auto"/>
      </w:pPr>
      <w:r>
        <w:br w:type="page"/>
      </w:r>
    </w:p>
    <w:p w:rsidR="00CA0C1E" w:rsidRPr="002739E0" w:rsidRDefault="00CA0C1E" w:rsidP="00CA0C1E">
      <w:pPr>
        <w:pStyle w:val="aff"/>
        <w:numPr>
          <w:ilvl w:val="1"/>
          <w:numId w:val="3"/>
        </w:numPr>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CA0C1E" w:rsidRDefault="00CA0C1E" w:rsidP="00CA0C1E">
      <w:pPr>
        <w:jc w:val="center"/>
        <w:rPr>
          <w:b/>
          <w:bCs/>
        </w:rPr>
      </w:pPr>
    </w:p>
    <w:p w:rsidR="00CA0C1E" w:rsidRPr="002739E0" w:rsidRDefault="00CA0C1E" w:rsidP="00CA0C1E">
      <w:pPr>
        <w:jc w:val="center"/>
        <w:rPr>
          <w:b/>
          <w:bCs/>
        </w:rPr>
      </w:pPr>
      <w:r w:rsidRPr="002739E0">
        <w:rPr>
          <w:b/>
          <w:bCs/>
        </w:rPr>
        <w:t>ДЕКЛАРАЦИЯ</w:t>
      </w:r>
    </w:p>
    <w:p w:rsidR="00CA0C1E" w:rsidRPr="002739E0" w:rsidRDefault="00CA0C1E" w:rsidP="00CA0C1E">
      <w:pPr>
        <w:jc w:val="center"/>
        <w:rPr>
          <w:bCs/>
        </w:rPr>
      </w:pPr>
      <w:r w:rsidRPr="002739E0">
        <w:rPr>
          <w:bCs/>
        </w:rPr>
        <w:t>о соответствии участника закупки</w:t>
      </w:r>
    </w:p>
    <w:p w:rsidR="00CA0C1E" w:rsidRPr="002739E0" w:rsidRDefault="00CA0C1E" w:rsidP="00CA0C1E">
      <w:pPr>
        <w:jc w:val="center"/>
        <w:rPr>
          <w:bCs/>
        </w:rPr>
      </w:pPr>
      <w:r w:rsidRPr="002739E0">
        <w:rPr>
          <w:bCs/>
        </w:rPr>
        <w:t>критериям отнесения к субъектам малого</w:t>
      </w:r>
    </w:p>
    <w:p w:rsidR="00CA0C1E" w:rsidRPr="002739E0" w:rsidRDefault="00CA0C1E" w:rsidP="00CA0C1E">
      <w:pPr>
        <w:jc w:val="center"/>
        <w:rPr>
          <w:bCs/>
        </w:rPr>
      </w:pPr>
      <w:r w:rsidRPr="002739E0">
        <w:rPr>
          <w:bCs/>
        </w:rPr>
        <w:t>и среднего предпринимательства</w:t>
      </w:r>
    </w:p>
    <w:p w:rsidR="00CA0C1E" w:rsidRPr="002739E0" w:rsidRDefault="00CA0C1E" w:rsidP="00CA0C1E">
      <w:pPr>
        <w:rPr>
          <w:bCs/>
        </w:rPr>
      </w:pPr>
    </w:p>
    <w:p w:rsidR="00CA0C1E" w:rsidRPr="00827BBF" w:rsidRDefault="00CA0C1E" w:rsidP="00CA0C1E">
      <w:pPr>
        <w:ind w:right="-144"/>
        <w:jc w:val="both"/>
        <w:rPr>
          <w:bCs/>
          <w:sz w:val="22"/>
          <w:szCs w:val="22"/>
        </w:rPr>
      </w:pPr>
      <w:r w:rsidRPr="00827BBF">
        <w:rPr>
          <w:bCs/>
          <w:sz w:val="22"/>
          <w:szCs w:val="22"/>
        </w:rPr>
        <w:t>Подтверждаем, что _______________________________________________________________</w:t>
      </w:r>
      <w:r>
        <w:rPr>
          <w:bCs/>
          <w:sz w:val="22"/>
          <w:szCs w:val="22"/>
        </w:rPr>
        <w:t>_____</w:t>
      </w:r>
    </w:p>
    <w:p w:rsidR="00CA0C1E" w:rsidRPr="00827BBF" w:rsidRDefault="00CA0C1E" w:rsidP="00CA0C1E">
      <w:pPr>
        <w:ind w:right="-144"/>
        <w:jc w:val="both"/>
        <w:rPr>
          <w:bCs/>
          <w:sz w:val="22"/>
          <w:szCs w:val="22"/>
        </w:rPr>
      </w:pPr>
      <w:r w:rsidRPr="00827BBF">
        <w:rPr>
          <w:bCs/>
          <w:sz w:val="22"/>
          <w:szCs w:val="22"/>
        </w:rPr>
        <w:t xml:space="preserve">                                             (указывается наименование участника закупки)</w:t>
      </w:r>
    </w:p>
    <w:p w:rsidR="00CA0C1E" w:rsidRPr="00827BBF" w:rsidRDefault="00CA0C1E" w:rsidP="00CA0C1E">
      <w:pPr>
        <w:ind w:right="-144"/>
        <w:jc w:val="both"/>
        <w:rPr>
          <w:bCs/>
          <w:sz w:val="22"/>
          <w:szCs w:val="22"/>
        </w:rPr>
      </w:pPr>
    </w:p>
    <w:p w:rsidR="00CA0C1E" w:rsidRPr="00827BBF" w:rsidRDefault="00CA0C1E" w:rsidP="00CA0C1E">
      <w:pPr>
        <w:ind w:right="-144"/>
        <w:jc w:val="both"/>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CA0C1E" w:rsidRPr="00827BBF" w:rsidRDefault="00CA0C1E" w:rsidP="00CA0C1E">
      <w:pPr>
        <w:ind w:right="-144"/>
        <w:jc w:val="both"/>
        <w:rPr>
          <w:bCs/>
          <w:sz w:val="22"/>
          <w:szCs w:val="22"/>
        </w:rPr>
      </w:pPr>
      <w:r w:rsidRPr="00827BBF">
        <w:rPr>
          <w:bCs/>
          <w:sz w:val="22"/>
          <w:szCs w:val="22"/>
        </w:rPr>
        <w:t>предпринимательства в зависимости от критериев отнесения)</w:t>
      </w:r>
    </w:p>
    <w:p w:rsidR="00CA0C1E" w:rsidRPr="00827BBF" w:rsidRDefault="00CA0C1E" w:rsidP="00CA0C1E">
      <w:pPr>
        <w:ind w:right="-144"/>
        <w:jc w:val="both"/>
        <w:rPr>
          <w:bCs/>
          <w:sz w:val="22"/>
          <w:szCs w:val="22"/>
        </w:rPr>
      </w:pPr>
    </w:p>
    <w:p w:rsidR="00CA0C1E" w:rsidRPr="00827BBF" w:rsidRDefault="00CA0C1E" w:rsidP="00CA0C1E">
      <w:pPr>
        <w:ind w:right="-144"/>
        <w:jc w:val="both"/>
        <w:rPr>
          <w:bCs/>
          <w:sz w:val="22"/>
          <w:szCs w:val="22"/>
        </w:rPr>
      </w:pPr>
      <w:r w:rsidRPr="00827BBF">
        <w:rPr>
          <w:bCs/>
          <w:sz w:val="22"/>
          <w:szCs w:val="22"/>
        </w:rPr>
        <w:t xml:space="preserve">следующую информацию:               </w:t>
      </w:r>
    </w:p>
    <w:p w:rsidR="00CA0C1E" w:rsidRPr="00827BBF" w:rsidRDefault="00CA0C1E" w:rsidP="00CA0C1E">
      <w:pPr>
        <w:ind w:right="-144"/>
        <w:jc w:val="both"/>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CA0C1E" w:rsidRPr="00827BBF" w:rsidRDefault="00CA0C1E" w:rsidP="00CA0C1E">
      <w:pPr>
        <w:ind w:right="-144"/>
        <w:jc w:val="both"/>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CA0C1E" w:rsidRPr="00827BBF" w:rsidRDefault="00CA0C1E" w:rsidP="00CA0C1E">
      <w:pPr>
        <w:ind w:right="-144"/>
        <w:jc w:val="both"/>
        <w:rPr>
          <w:bCs/>
          <w:sz w:val="22"/>
          <w:szCs w:val="22"/>
        </w:rPr>
      </w:pPr>
      <w:r w:rsidRPr="00827BBF">
        <w:rPr>
          <w:bCs/>
          <w:sz w:val="22"/>
          <w:szCs w:val="22"/>
        </w:rPr>
        <w:t xml:space="preserve">                                                  (№, сведения о дате выдачи документа и выдавшем его органе)</w:t>
      </w:r>
    </w:p>
    <w:p w:rsidR="00CA0C1E" w:rsidRPr="00827BBF" w:rsidRDefault="00CA0C1E" w:rsidP="00CA0C1E">
      <w:pPr>
        <w:ind w:right="-144"/>
        <w:jc w:val="both"/>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CA0C1E" w:rsidRPr="00827BBF" w:rsidRDefault="00CA0C1E" w:rsidP="00CA0C1E">
      <w:pPr>
        <w:ind w:right="-144"/>
        <w:jc w:val="both"/>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CA0C1E" w:rsidRPr="00827BBF" w:rsidRDefault="00CA0C1E" w:rsidP="00CA0C1E">
      <w:pPr>
        <w:ind w:right="-144"/>
        <w:jc w:val="both"/>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CA0C1E" w:rsidRPr="00827BBF" w:rsidRDefault="00CA0C1E" w:rsidP="00CA0C1E">
      <w:pPr>
        <w:ind w:right="-144"/>
        <w:jc w:val="both"/>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CA0C1E" w:rsidRPr="00827BBF" w:rsidTr="00CA0C1E">
        <w:tc>
          <w:tcPr>
            <w:tcW w:w="557" w:type="dxa"/>
          </w:tcPr>
          <w:p w:rsidR="00CA0C1E" w:rsidRPr="00827BBF" w:rsidRDefault="00CA0C1E" w:rsidP="00CA0C1E">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CA0C1E" w:rsidRPr="00827BBF" w:rsidRDefault="00CA0C1E" w:rsidP="00CA0C1E">
            <w:pPr>
              <w:rPr>
                <w:bCs/>
              </w:rPr>
            </w:pPr>
            <w:r w:rsidRPr="00827BBF">
              <w:rPr>
                <w:bCs/>
                <w:sz w:val="22"/>
                <w:szCs w:val="22"/>
              </w:rPr>
              <w:t>Наименование сведений &lt;2&gt;</w:t>
            </w:r>
          </w:p>
        </w:tc>
        <w:tc>
          <w:tcPr>
            <w:tcW w:w="1276" w:type="dxa"/>
          </w:tcPr>
          <w:p w:rsidR="00CA0C1E" w:rsidRPr="00827BBF" w:rsidRDefault="00CA0C1E" w:rsidP="00CA0C1E">
            <w:pPr>
              <w:rPr>
                <w:bCs/>
              </w:rPr>
            </w:pPr>
            <w:r w:rsidRPr="00827BBF">
              <w:rPr>
                <w:bCs/>
                <w:sz w:val="22"/>
                <w:szCs w:val="22"/>
              </w:rPr>
              <w:t>Малые предприятия</w:t>
            </w:r>
          </w:p>
        </w:tc>
        <w:tc>
          <w:tcPr>
            <w:tcW w:w="992" w:type="dxa"/>
          </w:tcPr>
          <w:p w:rsidR="00CA0C1E" w:rsidRPr="00827BBF" w:rsidRDefault="00CA0C1E" w:rsidP="00CA0C1E">
            <w:pPr>
              <w:rPr>
                <w:bCs/>
              </w:rPr>
            </w:pPr>
            <w:r w:rsidRPr="00827BBF">
              <w:rPr>
                <w:bCs/>
                <w:sz w:val="22"/>
                <w:szCs w:val="22"/>
              </w:rPr>
              <w:t>Средние предприятия</w:t>
            </w:r>
          </w:p>
        </w:tc>
        <w:tc>
          <w:tcPr>
            <w:tcW w:w="992" w:type="dxa"/>
          </w:tcPr>
          <w:p w:rsidR="00CA0C1E" w:rsidRPr="00827BBF" w:rsidRDefault="00CA0C1E" w:rsidP="00CA0C1E">
            <w:pPr>
              <w:rPr>
                <w:bCs/>
              </w:rPr>
            </w:pPr>
            <w:r w:rsidRPr="00827BBF">
              <w:rPr>
                <w:bCs/>
                <w:sz w:val="22"/>
                <w:szCs w:val="22"/>
              </w:rPr>
              <w:t>Показатель</w:t>
            </w:r>
          </w:p>
        </w:tc>
      </w:tr>
      <w:tr w:rsidR="00CA0C1E" w:rsidRPr="00827BBF" w:rsidTr="00CA0C1E">
        <w:tc>
          <w:tcPr>
            <w:tcW w:w="557" w:type="dxa"/>
          </w:tcPr>
          <w:p w:rsidR="00CA0C1E" w:rsidRPr="00827BBF" w:rsidRDefault="00CA0C1E" w:rsidP="00CA0C1E">
            <w:pPr>
              <w:rPr>
                <w:bCs/>
              </w:rPr>
            </w:pPr>
            <w:r w:rsidRPr="00827BBF">
              <w:rPr>
                <w:bCs/>
                <w:sz w:val="22"/>
                <w:szCs w:val="22"/>
              </w:rPr>
              <w:t>1 &lt;3&gt;</w:t>
            </w:r>
          </w:p>
        </w:tc>
        <w:tc>
          <w:tcPr>
            <w:tcW w:w="6451" w:type="dxa"/>
          </w:tcPr>
          <w:p w:rsidR="00CA0C1E" w:rsidRPr="00827BBF" w:rsidRDefault="00CA0C1E" w:rsidP="00CA0C1E">
            <w:pPr>
              <w:rPr>
                <w:bCs/>
              </w:rPr>
            </w:pPr>
            <w:r w:rsidRPr="00827BBF">
              <w:rPr>
                <w:bCs/>
                <w:sz w:val="22"/>
                <w:szCs w:val="22"/>
              </w:rPr>
              <w:t>2</w:t>
            </w:r>
          </w:p>
        </w:tc>
        <w:tc>
          <w:tcPr>
            <w:tcW w:w="1276" w:type="dxa"/>
          </w:tcPr>
          <w:p w:rsidR="00CA0C1E" w:rsidRPr="00827BBF" w:rsidRDefault="00CA0C1E" w:rsidP="00CA0C1E">
            <w:pPr>
              <w:rPr>
                <w:bCs/>
              </w:rPr>
            </w:pPr>
            <w:r w:rsidRPr="00827BBF">
              <w:rPr>
                <w:bCs/>
                <w:sz w:val="22"/>
                <w:szCs w:val="22"/>
              </w:rPr>
              <w:t>3</w:t>
            </w:r>
          </w:p>
        </w:tc>
        <w:tc>
          <w:tcPr>
            <w:tcW w:w="992" w:type="dxa"/>
          </w:tcPr>
          <w:p w:rsidR="00CA0C1E" w:rsidRPr="00827BBF" w:rsidRDefault="00CA0C1E" w:rsidP="00CA0C1E">
            <w:pPr>
              <w:rPr>
                <w:bCs/>
              </w:rPr>
            </w:pPr>
            <w:r w:rsidRPr="00827BBF">
              <w:rPr>
                <w:bCs/>
                <w:sz w:val="22"/>
                <w:szCs w:val="22"/>
              </w:rPr>
              <w:t>4</w:t>
            </w:r>
          </w:p>
        </w:tc>
        <w:tc>
          <w:tcPr>
            <w:tcW w:w="992" w:type="dxa"/>
          </w:tcPr>
          <w:p w:rsidR="00CA0C1E" w:rsidRPr="00827BBF" w:rsidRDefault="00CA0C1E" w:rsidP="00CA0C1E">
            <w:pPr>
              <w:rPr>
                <w:bCs/>
              </w:rPr>
            </w:pPr>
            <w:r w:rsidRPr="00827BBF">
              <w:rPr>
                <w:bCs/>
                <w:sz w:val="22"/>
                <w:szCs w:val="22"/>
              </w:rPr>
              <w:t>5</w:t>
            </w:r>
          </w:p>
        </w:tc>
      </w:tr>
      <w:tr w:rsidR="00CA0C1E" w:rsidRPr="00827BBF" w:rsidTr="00CA0C1E">
        <w:tc>
          <w:tcPr>
            <w:tcW w:w="557" w:type="dxa"/>
          </w:tcPr>
          <w:p w:rsidR="00CA0C1E" w:rsidRPr="00827BBF" w:rsidRDefault="00CA0C1E" w:rsidP="00CA0C1E">
            <w:pPr>
              <w:rPr>
                <w:bCs/>
              </w:rPr>
            </w:pPr>
            <w:r w:rsidRPr="00827BBF">
              <w:rPr>
                <w:bCs/>
                <w:sz w:val="22"/>
                <w:szCs w:val="22"/>
              </w:rPr>
              <w:t>1.</w:t>
            </w:r>
          </w:p>
        </w:tc>
        <w:tc>
          <w:tcPr>
            <w:tcW w:w="6451" w:type="dxa"/>
          </w:tcPr>
          <w:p w:rsidR="00CA0C1E" w:rsidRPr="00827BBF" w:rsidRDefault="00CA0C1E" w:rsidP="00CA0C1E">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CA0C1E" w:rsidRPr="00827BBF" w:rsidRDefault="00CA0C1E" w:rsidP="00CA0C1E">
            <w:pPr>
              <w:rPr>
                <w:bCs/>
              </w:rPr>
            </w:pPr>
            <w:r w:rsidRPr="00827BBF">
              <w:rPr>
                <w:bCs/>
                <w:sz w:val="22"/>
                <w:szCs w:val="22"/>
              </w:rPr>
              <w:t>не более 25</w:t>
            </w:r>
          </w:p>
        </w:tc>
        <w:tc>
          <w:tcPr>
            <w:tcW w:w="992" w:type="dxa"/>
          </w:tcPr>
          <w:p w:rsidR="00CA0C1E" w:rsidRPr="00827BBF" w:rsidRDefault="00CA0C1E" w:rsidP="00CA0C1E">
            <w:pPr>
              <w:rPr>
                <w:bCs/>
              </w:rPr>
            </w:pPr>
            <w:r w:rsidRPr="00827BBF">
              <w:rPr>
                <w:bCs/>
                <w:sz w:val="22"/>
                <w:szCs w:val="22"/>
              </w:rPr>
              <w:t>-</w:t>
            </w:r>
          </w:p>
        </w:tc>
      </w:tr>
      <w:tr w:rsidR="00CA0C1E" w:rsidRPr="00827BBF" w:rsidTr="00CA0C1E">
        <w:trPr>
          <w:trHeight w:val="738"/>
        </w:trPr>
        <w:tc>
          <w:tcPr>
            <w:tcW w:w="557" w:type="dxa"/>
          </w:tcPr>
          <w:p w:rsidR="00CA0C1E" w:rsidRPr="00827BBF" w:rsidRDefault="00CA0C1E" w:rsidP="00CA0C1E">
            <w:pPr>
              <w:rPr>
                <w:bCs/>
              </w:rPr>
            </w:pPr>
            <w:r w:rsidRPr="00827BBF">
              <w:rPr>
                <w:bCs/>
                <w:sz w:val="22"/>
                <w:szCs w:val="22"/>
              </w:rPr>
              <w:t>2.</w:t>
            </w:r>
          </w:p>
        </w:tc>
        <w:tc>
          <w:tcPr>
            <w:tcW w:w="6451" w:type="dxa"/>
          </w:tcPr>
          <w:p w:rsidR="00CA0C1E" w:rsidRPr="00827BBF" w:rsidRDefault="00CA0C1E" w:rsidP="00CA0C1E">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CA0C1E" w:rsidRPr="00827BBF" w:rsidRDefault="00CA0C1E" w:rsidP="00CA0C1E">
            <w:pPr>
              <w:rPr>
                <w:bCs/>
              </w:rPr>
            </w:pPr>
            <w:r w:rsidRPr="00827BBF">
              <w:rPr>
                <w:bCs/>
                <w:sz w:val="22"/>
                <w:szCs w:val="22"/>
              </w:rPr>
              <w:t>не более 49</w:t>
            </w:r>
          </w:p>
        </w:tc>
        <w:tc>
          <w:tcPr>
            <w:tcW w:w="992" w:type="dxa"/>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3.</w:t>
            </w:r>
          </w:p>
        </w:tc>
        <w:tc>
          <w:tcPr>
            <w:tcW w:w="6451" w:type="dxa"/>
          </w:tcPr>
          <w:p w:rsidR="00CA0C1E" w:rsidRPr="00827BBF" w:rsidRDefault="00CA0C1E" w:rsidP="00CA0C1E">
            <w:pPr>
              <w:rPr>
                <w:bCs/>
              </w:rPr>
            </w:pPr>
            <w:r w:rsidRPr="00827BBF">
              <w:rPr>
                <w:bCs/>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CA0C1E" w:rsidRPr="00827BBF" w:rsidRDefault="00CA0C1E" w:rsidP="00CA0C1E">
            <w:pPr>
              <w:rPr>
                <w:bCs/>
              </w:rPr>
            </w:pPr>
            <w:r w:rsidRPr="00827BBF">
              <w:rPr>
                <w:bCs/>
                <w:sz w:val="22"/>
                <w:szCs w:val="22"/>
              </w:rPr>
              <w:t>не более 49</w:t>
            </w:r>
          </w:p>
        </w:tc>
        <w:tc>
          <w:tcPr>
            <w:tcW w:w="992" w:type="dxa"/>
          </w:tcPr>
          <w:p w:rsidR="00CA0C1E" w:rsidRPr="00827BBF" w:rsidRDefault="00CA0C1E" w:rsidP="00CA0C1E">
            <w:pPr>
              <w:rPr>
                <w:bCs/>
              </w:rPr>
            </w:pPr>
            <w:r w:rsidRPr="00827BBF">
              <w:rPr>
                <w:bCs/>
                <w:sz w:val="22"/>
                <w:szCs w:val="22"/>
              </w:rPr>
              <w:t>-</w:t>
            </w:r>
          </w:p>
        </w:tc>
      </w:tr>
      <w:tr w:rsidR="00CA0C1E" w:rsidRPr="00827BBF" w:rsidTr="00CA0C1E">
        <w:tc>
          <w:tcPr>
            <w:tcW w:w="557" w:type="dxa"/>
            <w:vMerge w:val="restart"/>
          </w:tcPr>
          <w:p w:rsidR="00CA0C1E" w:rsidRPr="00827BBF" w:rsidRDefault="00CA0C1E" w:rsidP="00CA0C1E">
            <w:pPr>
              <w:rPr>
                <w:bCs/>
              </w:rPr>
            </w:pPr>
            <w:r w:rsidRPr="00827BBF">
              <w:rPr>
                <w:bCs/>
                <w:sz w:val="22"/>
                <w:szCs w:val="22"/>
              </w:rPr>
              <w:t>4.</w:t>
            </w:r>
          </w:p>
        </w:tc>
        <w:tc>
          <w:tcPr>
            <w:tcW w:w="6451" w:type="dxa"/>
            <w:vMerge w:val="restart"/>
          </w:tcPr>
          <w:p w:rsidR="00CA0C1E" w:rsidRPr="00827BBF" w:rsidRDefault="00CA0C1E" w:rsidP="00CA0C1E">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w:t>
            </w:r>
            <w:r w:rsidRPr="00827BBF">
              <w:rPr>
                <w:bCs/>
                <w:sz w:val="22"/>
                <w:szCs w:val="22"/>
              </w:rPr>
              <w:lastRenderedPageBreak/>
              <w:t xml:space="preserve">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CA0C1E" w:rsidRPr="00827BBF" w:rsidRDefault="00CA0C1E" w:rsidP="00CA0C1E">
            <w:pPr>
              <w:rPr>
                <w:bCs/>
              </w:rPr>
            </w:pPr>
            <w:r w:rsidRPr="00827BBF">
              <w:rPr>
                <w:bCs/>
                <w:sz w:val="22"/>
                <w:szCs w:val="22"/>
              </w:rPr>
              <w:lastRenderedPageBreak/>
              <w:t>до 100 включитель</w:t>
            </w:r>
            <w:r w:rsidRPr="00827BBF">
              <w:rPr>
                <w:bCs/>
                <w:sz w:val="22"/>
                <w:szCs w:val="22"/>
              </w:rPr>
              <w:lastRenderedPageBreak/>
              <w:t>но</w:t>
            </w:r>
          </w:p>
        </w:tc>
        <w:tc>
          <w:tcPr>
            <w:tcW w:w="992" w:type="dxa"/>
            <w:vMerge w:val="restart"/>
          </w:tcPr>
          <w:p w:rsidR="00CA0C1E" w:rsidRPr="00827BBF" w:rsidRDefault="00CA0C1E" w:rsidP="00CA0C1E">
            <w:pPr>
              <w:rPr>
                <w:bCs/>
              </w:rPr>
            </w:pPr>
            <w:r w:rsidRPr="00827BBF">
              <w:rPr>
                <w:bCs/>
                <w:sz w:val="22"/>
                <w:szCs w:val="22"/>
              </w:rPr>
              <w:lastRenderedPageBreak/>
              <w:t xml:space="preserve">от 101 до 250 </w:t>
            </w:r>
            <w:r w:rsidRPr="00827BBF">
              <w:rPr>
                <w:bCs/>
                <w:sz w:val="22"/>
                <w:szCs w:val="22"/>
              </w:rPr>
              <w:lastRenderedPageBreak/>
              <w:t>включительно</w:t>
            </w:r>
          </w:p>
        </w:tc>
        <w:tc>
          <w:tcPr>
            <w:tcW w:w="992" w:type="dxa"/>
            <w:vMerge w:val="restart"/>
          </w:tcPr>
          <w:p w:rsidR="00CA0C1E" w:rsidRPr="00827BBF" w:rsidRDefault="00CA0C1E" w:rsidP="00CA0C1E">
            <w:pPr>
              <w:rPr>
                <w:bCs/>
                <w:i/>
              </w:rPr>
            </w:pPr>
            <w:r w:rsidRPr="00827BBF">
              <w:rPr>
                <w:bCs/>
                <w:i/>
                <w:sz w:val="22"/>
                <w:szCs w:val="22"/>
              </w:rPr>
              <w:lastRenderedPageBreak/>
              <w:t xml:space="preserve">указывается </w:t>
            </w:r>
            <w:r w:rsidRPr="00827BBF">
              <w:rPr>
                <w:bCs/>
                <w:i/>
                <w:sz w:val="22"/>
                <w:szCs w:val="22"/>
              </w:rPr>
              <w:lastRenderedPageBreak/>
              <w:t>количество человек (за каждый год)</w:t>
            </w:r>
          </w:p>
        </w:tc>
      </w:tr>
      <w:tr w:rsidR="00CA0C1E" w:rsidRPr="00827BBF" w:rsidTr="00CA0C1E">
        <w:tc>
          <w:tcPr>
            <w:tcW w:w="557" w:type="dxa"/>
            <w:vMerge/>
          </w:tcPr>
          <w:p w:rsidR="00CA0C1E" w:rsidRPr="00827BBF" w:rsidRDefault="00CA0C1E" w:rsidP="00CA0C1E">
            <w:pPr>
              <w:rPr>
                <w:bCs/>
              </w:rPr>
            </w:pPr>
          </w:p>
        </w:tc>
        <w:tc>
          <w:tcPr>
            <w:tcW w:w="6451" w:type="dxa"/>
            <w:vMerge/>
          </w:tcPr>
          <w:p w:rsidR="00CA0C1E" w:rsidRPr="00827BBF" w:rsidRDefault="00CA0C1E" w:rsidP="00CA0C1E">
            <w:pPr>
              <w:rPr>
                <w:bCs/>
              </w:rPr>
            </w:pPr>
          </w:p>
        </w:tc>
        <w:tc>
          <w:tcPr>
            <w:tcW w:w="1276" w:type="dxa"/>
          </w:tcPr>
          <w:p w:rsidR="00CA0C1E" w:rsidRPr="00827BBF" w:rsidRDefault="00CA0C1E" w:rsidP="00CA0C1E">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CA0C1E" w:rsidRPr="00827BBF" w:rsidRDefault="00CA0C1E" w:rsidP="00CA0C1E">
            <w:pPr>
              <w:rPr>
                <w:bCs/>
              </w:rPr>
            </w:pPr>
          </w:p>
        </w:tc>
        <w:tc>
          <w:tcPr>
            <w:tcW w:w="992" w:type="dxa"/>
            <w:vMerge/>
          </w:tcPr>
          <w:p w:rsidR="00CA0C1E" w:rsidRPr="00827BBF" w:rsidRDefault="00CA0C1E" w:rsidP="00CA0C1E">
            <w:pPr>
              <w:rPr>
                <w:bCs/>
              </w:rPr>
            </w:pPr>
          </w:p>
        </w:tc>
      </w:tr>
      <w:tr w:rsidR="00CA0C1E" w:rsidRPr="00827BBF" w:rsidTr="00CA0C1E">
        <w:trPr>
          <w:trHeight w:val="1087"/>
        </w:trPr>
        <w:tc>
          <w:tcPr>
            <w:tcW w:w="557" w:type="dxa"/>
            <w:vMerge w:val="restart"/>
          </w:tcPr>
          <w:p w:rsidR="00CA0C1E" w:rsidRPr="00827BBF" w:rsidRDefault="00CA0C1E" w:rsidP="00CA0C1E">
            <w:pPr>
              <w:rPr>
                <w:bCs/>
              </w:rPr>
            </w:pPr>
            <w:r w:rsidRPr="00827BBF">
              <w:rPr>
                <w:bCs/>
                <w:sz w:val="22"/>
                <w:szCs w:val="22"/>
              </w:rPr>
              <w:t>5.</w:t>
            </w:r>
          </w:p>
        </w:tc>
        <w:tc>
          <w:tcPr>
            <w:tcW w:w="6451" w:type="dxa"/>
            <w:vMerge w:val="restart"/>
          </w:tcPr>
          <w:p w:rsidR="00CA0C1E" w:rsidRPr="00827BBF" w:rsidRDefault="00CA0C1E" w:rsidP="00CA0C1E">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CA0C1E" w:rsidRPr="00827BBF" w:rsidRDefault="00CA0C1E" w:rsidP="00CA0C1E">
            <w:pPr>
              <w:rPr>
                <w:bCs/>
              </w:rPr>
            </w:pPr>
            <w:r w:rsidRPr="00827BBF">
              <w:rPr>
                <w:bCs/>
                <w:sz w:val="22"/>
                <w:szCs w:val="22"/>
              </w:rPr>
              <w:t>800</w:t>
            </w:r>
          </w:p>
        </w:tc>
        <w:tc>
          <w:tcPr>
            <w:tcW w:w="992" w:type="dxa"/>
            <w:vMerge w:val="restart"/>
          </w:tcPr>
          <w:p w:rsidR="00CA0C1E" w:rsidRPr="00827BBF" w:rsidRDefault="00CA0C1E" w:rsidP="00CA0C1E">
            <w:pPr>
              <w:rPr>
                <w:bCs/>
              </w:rPr>
            </w:pPr>
            <w:r w:rsidRPr="00827BBF">
              <w:rPr>
                <w:bCs/>
                <w:sz w:val="22"/>
                <w:szCs w:val="22"/>
              </w:rPr>
              <w:t>2000</w:t>
            </w:r>
          </w:p>
        </w:tc>
        <w:tc>
          <w:tcPr>
            <w:tcW w:w="992" w:type="dxa"/>
          </w:tcPr>
          <w:p w:rsidR="00CA0C1E" w:rsidRPr="00827BBF" w:rsidRDefault="00CA0C1E" w:rsidP="00CA0C1E">
            <w:pPr>
              <w:rPr>
                <w:bCs/>
                <w:i/>
              </w:rPr>
            </w:pPr>
            <w:r w:rsidRPr="00827BBF">
              <w:rPr>
                <w:bCs/>
                <w:i/>
                <w:sz w:val="22"/>
                <w:szCs w:val="22"/>
              </w:rPr>
              <w:t>указывается в млн. рублей (за каждый год)</w:t>
            </w:r>
          </w:p>
        </w:tc>
      </w:tr>
      <w:tr w:rsidR="00CA0C1E" w:rsidRPr="00827BBF" w:rsidTr="00CA0C1E">
        <w:tc>
          <w:tcPr>
            <w:tcW w:w="557" w:type="dxa"/>
            <w:vMerge/>
          </w:tcPr>
          <w:p w:rsidR="00CA0C1E" w:rsidRPr="00827BBF" w:rsidRDefault="00CA0C1E" w:rsidP="00CA0C1E">
            <w:pPr>
              <w:rPr>
                <w:bCs/>
              </w:rPr>
            </w:pPr>
          </w:p>
        </w:tc>
        <w:tc>
          <w:tcPr>
            <w:tcW w:w="6451" w:type="dxa"/>
            <w:vMerge/>
          </w:tcPr>
          <w:p w:rsidR="00CA0C1E" w:rsidRPr="00827BBF" w:rsidRDefault="00CA0C1E" w:rsidP="00CA0C1E">
            <w:pPr>
              <w:rPr>
                <w:bCs/>
              </w:rPr>
            </w:pPr>
          </w:p>
        </w:tc>
        <w:tc>
          <w:tcPr>
            <w:tcW w:w="1276" w:type="dxa"/>
          </w:tcPr>
          <w:p w:rsidR="00CA0C1E" w:rsidRPr="00827BBF" w:rsidRDefault="00CA0C1E" w:rsidP="00CA0C1E">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CA0C1E" w:rsidRPr="00827BBF" w:rsidRDefault="00CA0C1E" w:rsidP="00CA0C1E">
            <w:pPr>
              <w:rPr>
                <w:bCs/>
              </w:rPr>
            </w:pPr>
          </w:p>
        </w:tc>
        <w:tc>
          <w:tcPr>
            <w:tcW w:w="992" w:type="dxa"/>
          </w:tcPr>
          <w:p w:rsidR="00CA0C1E" w:rsidRPr="00827BBF" w:rsidRDefault="00CA0C1E" w:rsidP="00CA0C1E">
            <w:pPr>
              <w:rPr>
                <w:bCs/>
              </w:rPr>
            </w:pPr>
          </w:p>
        </w:tc>
      </w:tr>
      <w:tr w:rsidR="00CA0C1E" w:rsidRPr="00827BBF" w:rsidTr="00CA0C1E">
        <w:tc>
          <w:tcPr>
            <w:tcW w:w="557" w:type="dxa"/>
          </w:tcPr>
          <w:p w:rsidR="00CA0C1E" w:rsidRPr="00827BBF" w:rsidRDefault="00CA0C1E" w:rsidP="00CA0C1E">
            <w:pPr>
              <w:rPr>
                <w:bCs/>
              </w:rPr>
            </w:pPr>
            <w:r w:rsidRPr="00827BBF">
              <w:rPr>
                <w:bCs/>
                <w:sz w:val="22"/>
                <w:szCs w:val="22"/>
              </w:rPr>
              <w:t>6.</w:t>
            </w:r>
          </w:p>
        </w:tc>
        <w:tc>
          <w:tcPr>
            <w:tcW w:w="6451" w:type="dxa"/>
          </w:tcPr>
          <w:p w:rsidR="00CA0C1E" w:rsidRPr="00827BBF" w:rsidRDefault="00CA0C1E" w:rsidP="00CA0C1E">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3" w:history="1">
              <w:r w:rsidRPr="00827BBF">
                <w:rPr>
                  <w:rStyle w:val="a3"/>
                  <w:bCs/>
                  <w:sz w:val="22"/>
                  <w:szCs w:val="22"/>
                </w:rPr>
                <w:t>ОКПД2</w:t>
              </w:r>
            </w:hyperlink>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7.</w:t>
            </w:r>
          </w:p>
        </w:tc>
        <w:tc>
          <w:tcPr>
            <w:tcW w:w="6451" w:type="dxa"/>
          </w:tcPr>
          <w:p w:rsidR="00CA0C1E" w:rsidRPr="00827BBF" w:rsidRDefault="00CA0C1E" w:rsidP="00CA0C1E">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8</w:t>
            </w:r>
          </w:p>
        </w:tc>
        <w:tc>
          <w:tcPr>
            <w:tcW w:w="6451" w:type="dxa"/>
          </w:tcPr>
          <w:p w:rsidR="00CA0C1E" w:rsidRPr="00827BBF" w:rsidRDefault="00CA0C1E" w:rsidP="00CA0C1E">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i/>
              </w:rPr>
            </w:pPr>
            <w:r w:rsidRPr="00827BBF">
              <w:rPr>
                <w:bCs/>
                <w:i/>
                <w:sz w:val="22"/>
                <w:szCs w:val="22"/>
              </w:rPr>
              <w:t>(в случае участия - наименование заказчика, реализующего программу партнерства)</w:t>
            </w:r>
          </w:p>
        </w:tc>
      </w:tr>
      <w:tr w:rsidR="00CA0C1E" w:rsidRPr="00827BBF" w:rsidTr="00CA0C1E">
        <w:tc>
          <w:tcPr>
            <w:tcW w:w="557" w:type="dxa"/>
          </w:tcPr>
          <w:p w:rsidR="00CA0C1E" w:rsidRPr="00827BBF" w:rsidRDefault="00CA0C1E" w:rsidP="00CA0C1E">
            <w:pPr>
              <w:rPr>
                <w:bCs/>
              </w:rPr>
            </w:pPr>
            <w:r w:rsidRPr="00827BBF">
              <w:rPr>
                <w:bCs/>
                <w:sz w:val="22"/>
                <w:szCs w:val="22"/>
              </w:rPr>
              <w:t>9.</w:t>
            </w:r>
          </w:p>
        </w:tc>
        <w:tc>
          <w:tcPr>
            <w:tcW w:w="6451" w:type="dxa"/>
          </w:tcPr>
          <w:p w:rsidR="00CA0C1E" w:rsidRPr="00827BBF" w:rsidRDefault="00CA0C1E" w:rsidP="00CA0C1E">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CA0C1E" w:rsidRPr="00827BBF" w:rsidTr="00CA0C1E">
        <w:tc>
          <w:tcPr>
            <w:tcW w:w="557" w:type="dxa"/>
          </w:tcPr>
          <w:p w:rsidR="00CA0C1E" w:rsidRPr="00827BBF" w:rsidRDefault="00CA0C1E" w:rsidP="00CA0C1E">
            <w:pPr>
              <w:rPr>
                <w:bCs/>
              </w:rPr>
            </w:pPr>
            <w:r w:rsidRPr="00827BBF">
              <w:rPr>
                <w:bCs/>
                <w:sz w:val="22"/>
                <w:szCs w:val="22"/>
              </w:rPr>
              <w:t>10.</w:t>
            </w:r>
          </w:p>
        </w:tc>
        <w:tc>
          <w:tcPr>
            <w:tcW w:w="6451" w:type="dxa"/>
          </w:tcPr>
          <w:p w:rsidR="00CA0C1E" w:rsidRPr="00827BBF" w:rsidRDefault="00CA0C1E" w:rsidP="00CA0C1E">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rPr>
            </w:pPr>
            <w:r w:rsidRPr="00827BBF">
              <w:rPr>
                <w:bCs/>
                <w:i/>
                <w:sz w:val="22"/>
                <w:szCs w:val="22"/>
              </w:rPr>
              <w:t>(при наличии - количество исполненных контрактов и общая сумма)</w:t>
            </w:r>
          </w:p>
        </w:tc>
      </w:tr>
      <w:tr w:rsidR="00CA0C1E" w:rsidRPr="00827BBF" w:rsidTr="00CA0C1E">
        <w:tc>
          <w:tcPr>
            <w:tcW w:w="557" w:type="dxa"/>
          </w:tcPr>
          <w:p w:rsidR="00CA0C1E" w:rsidRPr="00827BBF" w:rsidRDefault="00CA0C1E" w:rsidP="00CA0C1E">
            <w:pPr>
              <w:rPr>
                <w:bCs/>
              </w:rPr>
            </w:pPr>
            <w:r w:rsidRPr="00827BBF">
              <w:rPr>
                <w:bCs/>
                <w:sz w:val="22"/>
                <w:szCs w:val="22"/>
              </w:rPr>
              <w:t>11.</w:t>
            </w:r>
          </w:p>
        </w:tc>
        <w:tc>
          <w:tcPr>
            <w:tcW w:w="6451" w:type="dxa"/>
          </w:tcPr>
          <w:p w:rsidR="00CA0C1E" w:rsidRPr="00827BBF" w:rsidRDefault="00CA0C1E" w:rsidP="00CA0C1E">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CA0C1E" w:rsidRPr="00827BBF" w:rsidRDefault="00CA0C1E" w:rsidP="00CA0C1E">
            <w:pPr>
              <w:rPr>
                <w:bCs/>
                <w:i/>
              </w:rPr>
            </w:pPr>
            <w:r w:rsidRPr="00827BBF">
              <w:rPr>
                <w:bCs/>
                <w:i/>
                <w:sz w:val="22"/>
                <w:szCs w:val="22"/>
              </w:rPr>
              <w:t>да (нет)</w:t>
            </w:r>
          </w:p>
        </w:tc>
      </w:tr>
      <w:tr w:rsidR="00CA0C1E" w:rsidRPr="00827BBF" w:rsidTr="00CA0C1E">
        <w:trPr>
          <w:trHeight w:val="1190"/>
        </w:trPr>
        <w:tc>
          <w:tcPr>
            <w:tcW w:w="557" w:type="dxa"/>
          </w:tcPr>
          <w:p w:rsidR="00CA0C1E" w:rsidRPr="00827BBF" w:rsidRDefault="00CA0C1E" w:rsidP="00CA0C1E">
            <w:pPr>
              <w:rPr>
                <w:bCs/>
              </w:rPr>
            </w:pPr>
            <w:r w:rsidRPr="00827BBF">
              <w:rPr>
                <w:bCs/>
                <w:sz w:val="22"/>
                <w:szCs w:val="22"/>
              </w:rPr>
              <w:t>12.</w:t>
            </w:r>
          </w:p>
        </w:tc>
        <w:tc>
          <w:tcPr>
            <w:tcW w:w="6451" w:type="dxa"/>
          </w:tcPr>
          <w:p w:rsidR="00CA0C1E" w:rsidRPr="00827BBF" w:rsidRDefault="00CA0C1E" w:rsidP="00CA0C1E">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rPr>
          <w:trHeight w:val="3252"/>
        </w:trPr>
        <w:tc>
          <w:tcPr>
            <w:tcW w:w="557" w:type="dxa"/>
          </w:tcPr>
          <w:p w:rsidR="00CA0C1E" w:rsidRPr="00827BBF" w:rsidRDefault="00CA0C1E" w:rsidP="00CA0C1E">
            <w:pPr>
              <w:rPr>
                <w:bCs/>
              </w:rPr>
            </w:pPr>
            <w:r w:rsidRPr="00827BBF">
              <w:rPr>
                <w:bCs/>
                <w:sz w:val="22"/>
                <w:szCs w:val="22"/>
              </w:rPr>
              <w:lastRenderedPageBreak/>
              <w:t>13.</w:t>
            </w:r>
          </w:p>
        </w:tc>
        <w:tc>
          <w:tcPr>
            <w:tcW w:w="6451" w:type="dxa"/>
          </w:tcPr>
          <w:p w:rsidR="00CA0C1E" w:rsidRPr="00827BBF" w:rsidRDefault="00CA0C1E" w:rsidP="00CA0C1E">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CA0C1E" w:rsidRPr="00827BBF" w:rsidRDefault="00CA0C1E" w:rsidP="00CA0C1E">
            <w:pPr>
              <w:rPr>
                <w:bCs/>
                <w:i/>
              </w:rPr>
            </w:pPr>
            <w:r w:rsidRPr="00827BBF">
              <w:rPr>
                <w:bCs/>
                <w:i/>
                <w:sz w:val="22"/>
                <w:szCs w:val="22"/>
              </w:rPr>
              <w:t>да (нет)</w:t>
            </w:r>
          </w:p>
        </w:tc>
      </w:tr>
      <w:tr w:rsidR="00CA0C1E" w:rsidRPr="00827BBF" w:rsidTr="00CA0C1E">
        <w:tc>
          <w:tcPr>
            <w:tcW w:w="557" w:type="dxa"/>
          </w:tcPr>
          <w:p w:rsidR="00CA0C1E" w:rsidRPr="00827BBF" w:rsidRDefault="00CA0C1E" w:rsidP="00CA0C1E">
            <w:pPr>
              <w:rPr>
                <w:bCs/>
              </w:rPr>
            </w:pPr>
            <w:r w:rsidRPr="00827BBF">
              <w:rPr>
                <w:bCs/>
                <w:sz w:val="22"/>
                <w:szCs w:val="22"/>
              </w:rPr>
              <w:t>14.</w:t>
            </w:r>
          </w:p>
        </w:tc>
        <w:tc>
          <w:tcPr>
            <w:tcW w:w="6451" w:type="dxa"/>
          </w:tcPr>
          <w:p w:rsidR="00CA0C1E" w:rsidRPr="00827BBF" w:rsidRDefault="00CA0C1E" w:rsidP="00CA0C1E">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CA0C1E" w:rsidRPr="00827BBF" w:rsidRDefault="00CA0C1E" w:rsidP="00CA0C1E">
            <w:pPr>
              <w:rPr>
                <w:bCs/>
                <w:i/>
              </w:rPr>
            </w:pPr>
            <w:r w:rsidRPr="00827BBF">
              <w:rPr>
                <w:bCs/>
                <w:i/>
                <w:sz w:val="22"/>
                <w:szCs w:val="22"/>
              </w:rPr>
              <w:t>да (нет)</w:t>
            </w:r>
          </w:p>
        </w:tc>
      </w:tr>
    </w:tbl>
    <w:p w:rsidR="00CA0C1E" w:rsidRPr="00827BBF" w:rsidRDefault="00CA0C1E" w:rsidP="00CA0C1E">
      <w:pPr>
        <w:rPr>
          <w:bCs/>
          <w:sz w:val="22"/>
          <w:szCs w:val="22"/>
        </w:rPr>
      </w:pPr>
    </w:p>
    <w:p w:rsidR="00CA0C1E" w:rsidRPr="00827BBF" w:rsidRDefault="00CA0C1E" w:rsidP="00CA0C1E">
      <w:pPr>
        <w:rPr>
          <w:bCs/>
          <w:sz w:val="22"/>
          <w:szCs w:val="22"/>
        </w:rPr>
      </w:pPr>
      <w:r w:rsidRPr="00827BBF">
        <w:rPr>
          <w:bCs/>
          <w:sz w:val="22"/>
          <w:szCs w:val="22"/>
        </w:rPr>
        <w:t>___________________________________</w:t>
      </w:r>
    </w:p>
    <w:p w:rsidR="00CA0C1E" w:rsidRPr="00827BBF" w:rsidRDefault="00CA0C1E" w:rsidP="00CA0C1E">
      <w:pPr>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CA0C1E" w:rsidRPr="00827BBF" w:rsidRDefault="00CA0C1E" w:rsidP="00CA0C1E">
      <w:pPr>
        <w:rPr>
          <w:bCs/>
          <w:sz w:val="22"/>
          <w:szCs w:val="22"/>
        </w:rPr>
      </w:pPr>
      <w:r w:rsidRPr="00827BBF">
        <w:rPr>
          <w:bCs/>
          <w:sz w:val="22"/>
          <w:szCs w:val="22"/>
        </w:rPr>
        <w:t xml:space="preserve">        М.П.</w:t>
      </w:r>
    </w:p>
    <w:p w:rsidR="00CA0C1E" w:rsidRPr="00827BBF" w:rsidRDefault="00CA0C1E" w:rsidP="00CA0C1E">
      <w:pPr>
        <w:rPr>
          <w:sz w:val="22"/>
          <w:szCs w:val="22"/>
        </w:rPr>
      </w:pPr>
      <w:r w:rsidRPr="00827BBF">
        <w:rPr>
          <w:sz w:val="22"/>
          <w:szCs w:val="22"/>
        </w:rPr>
        <w:t>__________________________________________________________________________</w:t>
      </w:r>
    </w:p>
    <w:p w:rsidR="00CA0C1E" w:rsidRPr="00827BBF" w:rsidRDefault="00CA0C1E" w:rsidP="00CA0C1E">
      <w:pPr>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CA0C1E" w:rsidRPr="00827BBF" w:rsidRDefault="00CA0C1E" w:rsidP="00CA0C1E">
      <w:pPr>
        <w:rPr>
          <w:bCs/>
          <w:sz w:val="22"/>
          <w:szCs w:val="22"/>
        </w:rPr>
      </w:pPr>
      <w:r w:rsidRPr="00827BBF">
        <w:rPr>
          <w:bCs/>
          <w:sz w:val="22"/>
          <w:szCs w:val="22"/>
        </w:rPr>
        <w:t>__________________________________</w:t>
      </w:r>
    </w:p>
    <w:p w:rsidR="00CA0C1E" w:rsidRPr="00827BBF" w:rsidRDefault="00CA0C1E" w:rsidP="00CA0C1E">
      <w:pPr>
        <w:rPr>
          <w:bCs/>
          <w:sz w:val="22"/>
          <w:szCs w:val="22"/>
        </w:rPr>
      </w:pPr>
      <w:r w:rsidRPr="00827BBF">
        <w:rPr>
          <w:bCs/>
          <w:sz w:val="22"/>
          <w:szCs w:val="22"/>
        </w:rPr>
        <w:t xml:space="preserve">             (дата составления документа)</w:t>
      </w:r>
    </w:p>
    <w:p w:rsidR="00CA0C1E" w:rsidRPr="00827BBF" w:rsidRDefault="00CA0C1E" w:rsidP="00CA0C1E">
      <w:pPr>
        <w:rPr>
          <w:sz w:val="22"/>
          <w:szCs w:val="22"/>
        </w:rPr>
      </w:pPr>
      <w:r w:rsidRPr="00827BBF">
        <w:rPr>
          <w:sz w:val="22"/>
          <w:szCs w:val="22"/>
        </w:rPr>
        <w:t>--------------------------------</w:t>
      </w:r>
    </w:p>
    <w:p w:rsidR="00CA0C1E" w:rsidRPr="00827BBF" w:rsidRDefault="00CA0C1E" w:rsidP="00CA0C1E">
      <w:pPr>
        <w:jc w:val="both"/>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CA0C1E" w:rsidRPr="00827BBF" w:rsidRDefault="00CA0C1E" w:rsidP="00CA0C1E">
      <w:pPr>
        <w:jc w:val="both"/>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CA0C1E" w:rsidRPr="00827BBF" w:rsidRDefault="00CA0C1E" w:rsidP="00CA0C1E">
      <w:pPr>
        <w:jc w:val="both"/>
        <w:rPr>
          <w:sz w:val="20"/>
          <w:szCs w:val="20"/>
          <w:u w:val="single"/>
        </w:rPr>
      </w:pPr>
      <w:r w:rsidRPr="00827BBF">
        <w:rPr>
          <w:sz w:val="20"/>
          <w:szCs w:val="20"/>
        </w:rPr>
        <w:t>&lt;3&gt; Пункты 1 - 7 являются обязательными для заполнения.</w:t>
      </w:r>
    </w:p>
    <w:p w:rsidR="00CA0C1E" w:rsidRDefault="00CA0C1E" w:rsidP="00E63FBD"/>
    <w:p w:rsidR="00CA0C1E" w:rsidRPr="00E63FBD" w:rsidRDefault="00CA0C1E" w:rsidP="00E63FBD"/>
    <w:p w:rsidR="00727D93" w:rsidRPr="00E63FBD" w:rsidRDefault="00727D93" w:rsidP="00E63FBD">
      <w:pPr>
        <w:jc w:val="center"/>
        <w:rPr>
          <w:b/>
        </w:rPr>
      </w:pPr>
      <w:bookmarkStart w:id="81" w:name="_Toc322209431"/>
    </w:p>
    <w:p w:rsidR="008B68AD" w:rsidRPr="00E63FBD" w:rsidRDefault="008B68AD" w:rsidP="00C97F1D">
      <w:pPr>
        <w:pStyle w:val="1"/>
        <w:pageBreakBefore/>
        <w:numPr>
          <w:ilvl w:val="0"/>
          <w:numId w:val="3"/>
        </w:numPr>
        <w:tabs>
          <w:tab w:val="num" w:pos="-142"/>
          <w:tab w:val="left" w:pos="9639"/>
        </w:tabs>
        <w:spacing w:before="0" w:after="0"/>
        <w:ind w:left="-142" w:firstLine="0"/>
        <w:rPr>
          <w:rStyle w:val="10"/>
          <w:caps/>
          <w:sz w:val="24"/>
          <w:szCs w:val="24"/>
        </w:rPr>
        <w:sectPr w:rsidR="008B68AD" w:rsidRPr="00E63FBD" w:rsidSect="00E7303A">
          <w:footerReference w:type="default" r:id="rId16"/>
          <w:pgSz w:w="11906" w:h="16838"/>
          <w:pgMar w:top="709" w:right="566" w:bottom="568" w:left="1134" w:header="709" w:footer="709" w:gutter="0"/>
          <w:cols w:space="708"/>
          <w:docGrid w:linePitch="360"/>
        </w:sectPr>
      </w:pPr>
    </w:p>
    <w:p w:rsidR="00727D93" w:rsidRPr="00B13883" w:rsidRDefault="00727D93" w:rsidP="00952429">
      <w:pPr>
        <w:pStyle w:val="1"/>
        <w:pageBreakBefore/>
        <w:numPr>
          <w:ilvl w:val="0"/>
          <w:numId w:val="3"/>
        </w:numPr>
        <w:tabs>
          <w:tab w:val="num" w:pos="-142"/>
          <w:tab w:val="left" w:pos="9639"/>
        </w:tabs>
        <w:spacing w:before="0" w:after="0"/>
        <w:ind w:left="-142" w:firstLine="0"/>
        <w:rPr>
          <w:rStyle w:val="10"/>
          <w:b/>
          <w:caps/>
          <w:sz w:val="24"/>
          <w:szCs w:val="24"/>
        </w:rPr>
      </w:pPr>
      <w:r w:rsidRPr="00B13883">
        <w:rPr>
          <w:rStyle w:val="10"/>
          <w:b/>
          <w:caps/>
          <w:sz w:val="24"/>
          <w:szCs w:val="24"/>
        </w:rPr>
        <w:lastRenderedPageBreak/>
        <w:t>ТЕХНИЧЕСКОЕ ЗАДАНИЕ</w:t>
      </w:r>
    </w:p>
    <w:p w:rsidR="00B13883" w:rsidRDefault="00A34CAE" w:rsidP="00B13883">
      <w:pPr>
        <w:contextualSpacing/>
        <w:jc w:val="center"/>
        <w:rPr>
          <w:b/>
        </w:rPr>
      </w:pPr>
      <w:r>
        <w:rPr>
          <w:b/>
          <w:bCs/>
        </w:rPr>
        <w:t>н</w:t>
      </w:r>
      <w:r w:rsidR="00952429" w:rsidRPr="00952429">
        <w:rPr>
          <w:b/>
          <w:bCs/>
        </w:rPr>
        <w:t xml:space="preserve">а </w:t>
      </w:r>
      <w:r w:rsidR="00B13883">
        <w:rPr>
          <w:b/>
        </w:rPr>
        <w:t>п</w:t>
      </w:r>
      <w:r w:rsidR="00B13883" w:rsidRPr="00B13883">
        <w:rPr>
          <w:b/>
        </w:rPr>
        <w:t>роведение работ по квалификации проекта (DQ) по реконструкции и техническому перевооружению производства инъекционных лекарственных средств</w:t>
      </w:r>
      <w:r w:rsidR="00B13883">
        <w:rPr>
          <w:b/>
        </w:rPr>
        <w:t xml:space="preserve"> </w:t>
      </w:r>
    </w:p>
    <w:p w:rsidR="00544133" w:rsidRDefault="00B13883" w:rsidP="00B13883">
      <w:pPr>
        <w:contextualSpacing/>
        <w:jc w:val="center"/>
        <w:rPr>
          <w:b/>
        </w:rPr>
      </w:pPr>
      <w:r>
        <w:rPr>
          <w:b/>
        </w:rPr>
        <w:t>для нужд ФГУП «Московский эндокринный завод</w:t>
      </w:r>
    </w:p>
    <w:p w:rsidR="00B13883" w:rsidRDefault="00B13883" w:rsidP="00B13883">
      <w:pPr>
        <w:contextualSpacing/>
        <w:jc w:val="cente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946"/>
      </w:tblGrid>
      <w:tr w:rsidR="00310FAC" w:rsidRPr="008C2E53" w:rsidTr="000843F2">
        <w:trPr>
          <w:trHeight w:val="548"/>
        </w:trPr>
        <w:tc>
          <w:tcPr>
            <w:tcW w:w="3119" w:type="dxa"/>
            <w:tcBorders>
              <w:top w:val="single" w:sz="4" w:space="0" w:color="auto"/>
              <w:left w:val="single" w:sz="4" w:space="0" w:color="auto"/>
              <w:bottom w:val="single" w:sz="4" w:space="0" w:color="auto"/>
              <w:right w:val="single" w:sz="4" w:space="0" w:color="auto"/>
            </w:tcBorders>
            <w:vAlign w:val="center"/>
            <w:hideMark/>
          </w:tcPr>
          <w:p w:rsidR="00310FAC" w:rsidRPr="008C2E53" w:rsidRDefault="00310FAC" w:rsidP="000843F2">
            <w:pPr>
              <w:numPr>
                <w:ilvl w:val="0"/>
                <w:numId w:val="26"/>
              </w:numPr>
              <w:suppressAutoHyphens/>
              <w:ind w:right="23"/>
              <w:rPr>
                <w:lang w:eastAsia="zh-CN"/>
              </w:rPr>
            </w:pPr>
            <w:r w:rsidRPr="008C2E53">
              <w:rPr>
                <w:lang w:eastAsia="zh-CN"/>
              </w:rPr>
              <w:t>Вид работ</w:t>
            </w:r>
          </w:p>
        </w:tc>
        <w:tc>
          <w:tcPr>
            <w:tcW w:w="6946" w:type="dxa"/>
            <w:tcBorders>
              <w:top w:val="single" w:sz="4" w:space="0" w:color="auto"/>
              <w:left w:val="single" w:sz="4" w:space="0" w:color="auto"/>
              <w:bottom w:val="single" w:sz="4" w:space="0" w:color="auto"/>
              <w:right w:val="single" w:sz="4" w:space="0" w:color="auto"/>
            </w:tcBorders>
            <w:hideMark/>
          </w:tcPr>
          <w:p w:rsidR="00310FAC" w:rsidRPr="008C2E53" w:rsidRDefault="00310FAC" w:rsidP="000843F2">
            <w:pPr>
              <w:suppressAutoHyphens/>
              <w:autoSpaceDE w:val="0"/>
              <w:autoSpaceDN w:val="0"/>
              <w:adjustRightInd w:val="0"/>
              <w:jc w:val="both"/>
              <w:rPr>
                <w:lang w:eastAsia="zh-CN"/>
              </w:rPr>
            </w:pPr>
            <w:proofErr w:type="gramStart"/>
            <w:r w:rsidRPr="008C2E53">
              <w:rPr>
                <w:color w:val="000000"/>
                <w:lang w:eastAsia="zh-CN"/>
              </w:rPr>
              <w:t xml:space="preserve">Работы по </w:t>
            </w:r>
            <w:r w:rsidRPr="008C2E53">
              <w:rPr>
                <w:bCs/>
                <w:color w:val="000000"/>
                <w:lang w:eastAsia="zh-CN"/>
              </w:rPr>
              <w:t xml:space="preserve">квалификации проекта </w:t>
            </w:r>
            <w:r w:rsidRPr="008C2E53">
              <w:rPr>
                <w:lang w:eastAsia="zh-CN"/>
              </w:rPr>
              <w:t>(</w:t>
            </w:r>
            <w:proofErr w:type="spellStart"/>
            <w:r w:rsidRPr="008C2E53">
              <w:rPr>
                <w:lang w:eastAsia="zh-CN"/>
              </w:rPr>
              <w:t>design</w:t>
            </w:r>
            <w:proofErr w:type="spellEnd"/>
            <w:r w:rsidRPr="008C2E53">
              <w:rPr>
                <w:lang w:eastAsia="zh-CN"/>
              </w:rPr>
              <w:t xml:space="preserve"> </w:t>
            </w:r>
            <w:proofErr w:type="spellStart"/>
            <w:r w:rsidRPr="008C2E53">
              <w:rPr>
                <w:lang w:eastAsia="zh-CN"/>
              </w:rPr>
              <w:t>qualification</w:t>
            </w:r>
            <w:proofErr w:type="spellEnd"/>
            <w:r w:rsidRPr="008C2E53">
              <w:rPr>
                <w:lang w:eastAsia="zh-CN"/>
              </w:rPr>
              <w:t xml:space="preserve"> — DQ)</w:t>
            </w:r>
            <w:r w:rsidRPr="008C2E53">
              <w:rPr>
                <w:bCs/>
                <w:color w:val="000000"/>
                <w:lang w:eastAsia="zh-CN"/>
              </w:rPr>
              <w:t xml:space="preserve"> по р</w:t>
            </w:r>
            <w:r w:rsidRPr="008C2E53">
              <w:rPr>
                <w:lang w:eastAsia="zh-CN"/>
              </w:rPr>
              <w:t>еконструкции и техническому перевооружению производства инъекционных лекарственных средств (включая анализ рисков, которые могут возникнуть после реализации планировочных решений заложенных в проекте) на базе Федерального государственного унитарного предприятия «Московский эндокринный завод», г. Москва»</w:t>
            </w:r>
            <w:r w:rsidRPr="008C2E53">
              <w:rPr>
                <w:bCs/>
                <w:color w:val="000000"/>
                <w:lang w:eastAsia="zh-CN"/>
              </w:rPr>
              <w:t xml:space="preserve"> согласно настоящему Техническому заданию на соответствие требованиям стандарта надлежащей производственной практики (</w:t>
            </w:r>
            <w:proofErr w:type="spellStart"/>
            <w:r w:rsidRPr="008C2E53">
              <w:rPr>
                <w:bCs/>
                <w:color w:val="000000"/>
                <w:lang w:eastAsia="zh-CN"/>
              </w:rPr>
              <w:t>Good</w:t>
            </w:r>
            <w:proofErr w:type="spellEnd"/>
            <w:r w:rsidRPr="008C2E53">
              <w:rPr>
                <w:bCs/>
                <w:color w:val="000000"/>
                <w:lang w:eastAsia="zh-CN"/>
              </w:rPr>
              <w:t xml:space="preserve"> </w:t>
            </w:r>
            <w:proofErr w:type="spellStart"/>
            <w:r w:rsidRPr="008C2E53">
              <w:rPr>
                <w:bCs/>
                <w:color w:val="000000"/>
                <w:lang w:eastAsia="zh-CN"/>
              </w:rPr>
              <w:t>Manufacturing</w:t>
            </w:r>
            <w:proofErr w:type="spellEnd"/>
            <w:r w:rsidRPr="008C2E53">
              <w:rPr>
                <w:bCs/>
                <w:color w:val="000000"/>
                <w:lang w:eastAsia="zh-CN"/>
              </w:rPr>
              <w:t xml:space="preserve"> </w:t>
            </w:r>
            <w:r w:rsidRPr="008C2E53">
              <w:rPr>
                <w:bCs/>
                <w:color w:val="000000"/>
                <w:lang w:val="en-US" w:eastAsia="zh-CN"/>
              </w:rPr>
              <w:t>Practice</w:t>
            </w:r>
            <w:r w:rsidRPr="008C2E53">
              <w:rPr>
                <w:bCs/>
                <w:color w:val="000000"/>
                <w:lang w:eastAsia="zh-CN"/>
              </w:rPr>
              <w:t xml:space="preserve"> </w:t>
            </w:r>
            <w:r w:rsidRPr="008C2E53">
              <w:rPr>
                <w:bCs/>
                <w:color w:val="000000"/>
                <w:lang w:val="en-US" w:eastAsia="zh-CN"/>
              </w:rPr>
              <w:t>for</w:t>
            </w:r>
            <w:r w:rsidRPr="008C2E53">
              <w:rPr>
                <w:bCs/>
                <w:color w:val="000000"/>
                <w:lang w:eastAsia="zh-CN"/>
              </w:rPr>
              <w:t xml:space="preserve"> </w:t>
            </w:r>
            <w:r w:rsidRPr="008C2E53">
              <w:rPr>
                <w:bCs/>
                <w:color w:val="000000"/>
                <w:lang w:val="en-US" w:eastAsia="zh-CN"/>
              </w:rPr>
              <w:t>Medicinal</w:t>
            </w:r>
            <w:r w:rsidRPr="008C2E53">
              <w:rPr>
                <w:bCs/>
                <w:color w:val="000000"/>
                <w:lang w:eastAsia="zh-CN"/>
              </w:rPr>
              <w:t xml:space="preserve"> </w:t>
            </w:r>
            <w:r w:rsidRPr="008C2E53">
              <w:rPr>
                <w:bCs/>
                <w:color w:val="000000"/>
                <w:lang w:val="en-US" w:eastAsia="zh-CN"/>
              </w:rPr>
              <w:t>Products</w:t>
            </w:r>
            <w:r w:rsidRPr="008C2E53">
              <w:rPr>
                <w:bCs/>
                <w:color w:val="000000"/>
                <w:lang w:eastAsia="zh-CN"/>
              </w:rPr>
              <w:t xml:space="preserve"> - </w:t>
            </w:r>
            <w:r w:rsidRPr="008C2E53">
              <w:rPr>
                <w:bCs/>
                <w:color w:val="000000"/>
                <w:lang w:val="en-US" w:eastAsia="zh-CN"/>
              </w:rPr>
              <w:t>GMP</w:t>
            </w:r>
            <w:r w:rsidRPr="008C2E53">
              <w:rPr>
                <w:bCs/>
                <w:color w:val="000000"/>
                <w:lang w:eastAsia="zh-CN"/>
              </w:rPr>
              <w:t xml:space="preserve"> ЕU, далее</w:t>
            </w:r>
            <w:proofErr w:type="gramEnd"/>
            <w:r w:rsidRPr="008C2E53">
              <w:rPr>
                <w:bCs/>
                <w:color w:val="000000"/>
                <w:lang w:eastAsia="zh-CN"/>
              </w:rPr>
              <w:t xml:space="preserve"> – стандарт </w:t>
            </w:r>
            <w:r w:rsidRPr="008C2E53">
              <w:rPr>
                <w:bCs/>
                <w:color w:val="000000"/>
                <w:lang w:val="en-US" w:eastAsia="zh-CN"/>
              </w:rPr>
              <w:t>GMP</w:t>
            </w:r>
            <w:r w:rsidRPr="008C2E53">
              <w:rPr>
                <w:bCs/>
                <w:color w:val="000000"/>
                <w:lang w:eastAsia="zh-CN"/>
              </w:rPr>
              <w:t xml:space="preserve">), </w:t>
            </w:r>
            <w:r w:rsidRPr="008C2E53">
              <w:rPr>
                <w:lang w:eastAsia="zh-CN"/>
              </w:rPr>
              <w:t xml:space="preserve">а также на соответствие Приказу </w:t>
            </w:r>
            <w:proofErr w:type="spellStart"/>
            <w:r w:rsidRPr="008C2E53">
              <w:rPr>
                <w:lang w:eastAsia="zh-CN"/>
              </w:rPr>
              <w:t>Минпромторга</w:t>
            </w:r>
            <w:proofErr w:type="spellEnd"/>
            <w:r w:rsidRPr="008C2E53">
              <w:rPr>
                <w:lang w:eastAsia="zh-CN"/>
              </w:rPr>
              <w:t xml:space="preserve"> от 14.06.13. № 916 «</w:t>
            </w:r>
            <w:r w:rsidRPr="008C2E53">
              <w:rPr>
                <w:bCs/>
                <w:lang w:eastAsia="zh-CN"/>
              </w:rPr>
              <w:t>Об утверждении Правил надлежащей производственной практики»</w:t>
            </w:r>
          </w:p>
        </w:tc>
      </w:tr>
      <w:tr w:rsidR="00310FAC" w:rsidRPr="008C2E53" w:rsidTr="000843F2">
        <w:trPr>
          <w:trHeight w:val="375"/>
        </w:trPr>
        <w:tc>
          <w:tcPr>
            <w:tcW w:w="3119" w:type="dxa"/>
            <w:tcBorders>
              <w:top w:val="single" w:sz="4" w:space="0" w:color="auto"/>
              <w:left w:val="single" w:sz="4" w:space="0" w:color="auto"/>
              <w:bottom w:val="single" w:sz="4" w:space="0" w:color="auto"/>
              <w:right w:val="single" w:sz="4" w:space="0" w:color="auto"/>
            </w:tcBorders>
            <w:hideMark/>
          </w:tcPr>
          <w:p w:rsidR="00310FAC" w:rsidRPr="008C2E53" w:rsidRDefault="00310FAC" w:rsidP="000843F2">
            <w:pPr>
              <w:widowControl w:val="0"/>
              <w:numPr>
                <w:ilvl w:val="0"/>
                <w:numId w:val="26"/>
              </w:numPr>
              <w:suppressAutoHyphens/>
              <w:autoSpaceDE w:val="0"/>
              <w:autoSpaceDN w:val="0"/>
              <w:ind w:right="23"/>
              <w:rPr>
                <w:lang w:eastAsia="zh-CN"/>
              </w:rPr>
            </w:pPr>
            <w:r w:rsidRPr="008C2E53">
              <w:rPr>
                <w:lang w:eastAsia="zh-CN"/>
              </w:rPr>
              <w:t>Основание для выполнения работ</w:t>
            </w:r>
          </w:p>
        </w:tc>
        <w:tc>
          <w:tcPr>
            <w:tcW w:w="6946" w:type="dxa"/>
            <w:tcBorders>
              <w:top w:val="single" w:sz="4" w:space="0" w:color="auto"/>
              <w:left w:val="single" w:sz="4" w:space="0" w:color="auto"/>
              <w:bottom w:val="single" w:sz="4" w:space="0" w:color="auto"/>
              <w:right w:val="single" w:sz="4" w:space="0" w:color="auto"/>
            </w:tcBorders>
            <w:hideMark/>
          </w:tcPr>
          <w:p w:rsidR="00310FAC" w:rsidRPr="008C2E53" w:rsidRDefault="00310FAC" w:rsidP="000843F2">
            <w:pPr>
              <w:suppressAutoHyphens/>
              <w:ind w:right="23"/>
              <w:jc w:val="both"/>
              <w:rPr>
                <w:lang w:eastAsia="zh-CN"/>
              </w:rPr>
            </w:pPr>
            <w:r w:rsidRPr="008C2E53">
              <w:rPr>
                <w:lang w:eastAsia="zh-CN"/>
              </w:rPr>
              <w:t xml:space="preserve">Требования стандарта </w:t>
            </w:r>
            <w:r w:rsidRPr="008C2E53">
              <w:rPr>
                <w:lang w:val="en-US" w:eastAsia="zh-CN"/>
              </w:rPr>
              <w:t>GMP</w:t>
            </w:r>
            <w:r w:rsidRPr="008C2E53">
              <w:rPr>
                <w:lang w:eastAsia="zh-CN"/>
              </w:rPr>
              <w:t xml:space="preserve"> и Приказа Министерства промышленности и торговли РФ от 14 июня 2013 г. № 916 «</w:t>
            </w:r>
            <w:r w:rsidRPr="008C2E53">
              <w:rPr>
                <w:bCs/>
                <w:lang w:eastAsia="zh-CN"/>
              </w:rPr>
              <w:t>Об утверждении Правил надлежащей производственной практики»</w:t>
            </w:r>
            <w:r w:rsidRPr="008C2E53">
              <w:rPr>
                <w:lang w:eastAsia="zh-CN"/>
              </w:rPr>
              <w:t>.</w:t>
            </w:r>
          </w:p>
        </w:tc>
      </w:tr>
      <w:tr w:rsidR="00310FAC" w:rsidRPr="008C2E53" w:rsidTr="000843F2">
        <w:trPr>
          <w:trHeight w:val="375"/>
        </w:trPr>
        <w:tc>
          <w:tcPr>
            <w:tcW w:w="3119" w:type="dxa"/>
            <w:tcBorders>
              <w:top w:val="single" w:sz="4" w:space="0" w:color="auto"/>
              <w:left w:val="single" w:sz="4" w:space="0" w:color="auto"/>
              <w:bottom w:val="single" w:sz="4" w:space="0" w:color="auto"/>
              <w:right w:val="single" w:sz="4" w:space="0" w:color="auto"/>
            </w:tcBorders>
            <w:hideMark/>
          </w:tcPr>
          <w:p w:rsidR="00310FAC" w:rsidRPr="008C2E53" w:rsidRDefault="00310FAC" w:rsidP="000843F2">
            <w:pPr>
              <w:widowControl w:val="0"/>
              <w:numPr>
                <w:ilvl w:val="0"/>
                <w:numId w:val="26"/>
              </w:numPr>
              <w:suppressAutoHyphens/>
              <w:autoSpaceDE w:val="0"/>
              <w:autoSpaceDN w:val="0"/>
              <w:ind w:right="23"/>
              <w:rPr>
                <w:lang w:eastAsia="zh-CN"/>
              </w:rPr>
            </w:pPr>
            <w:r w:rsidRPr="008C2E53">
              <w:rPr>
                <w:lang w:eastAsia="zh-CN"/>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310FAC" w:rsidRPr="008C2E53" w:rsidRDefault="00310FAC" w:rsidP="000843F2">
            <w:pPr>
              <w:suppressAutoHyphens/>
              <w:ind w:right="23"/>
              <w:jc w:val="both"/>
              <w:rPr>
                <w:lang w:eastAsia="zh-CN"/>
              </w:rPr>
            </w:pPr>
            <w:r w:rsidRPr="008C2E53">
              <w:rPr>
                <w:lang w:eastAsia="zh-CN"/>
              </w:rPr>
              <w:t>Собственные средства.</w:t>
            </w:r>
          </w:p>
        </w:tc>
      </w:tr>
      <w:tr w:rsidR="00310FAC" w:rsidRPr="008C2E53" w:rsidTr="000843F2">
        <w:trPr>
          <w:trHeight w:val="1045"/>
        </w:trPr>
        <w:tc>
          <w:tcPr>
            <w:tcW w:w="3119" w:type="dxa"/>
            <w:tcBorders>
              <w:top w:val="single" w:sz="4" w:space="0" w:color="auto"/>
              <w:left w:val="single" w:sz="4" w:space="0" w:color="auto"/>
              <w:bottom w:val="single" w:sz="4" w:space="0" w:color="auto"/>
              <w:right w:val="single" w:sz="4" w:space="0" w:color="auto"/>
            </w:tcBorders>
            <w:vAlign w:val="center"/>
            <w:hideMark/>
          </w:tcPr>
          <w:p w:rsidR="00310FAC" w:rsidRPr="008C2E53" w:rsidRDefault="00310FAC" w:rsidP="000843F2">
            <w:pPr>
              <w:widowControl w:val="0"/>
              <w:numPr>
                <w:ilvl w:val="0"/>
                <w:numId w:val="26"/>
              </w:numPr>
              <w:suppressAutoHyphens/>
              <w:autoSpaceDE w:val="0"/>
              <w:autoSpaceDN w:val="0"/>
              <w:ind w:right="23"/>
              <w:rPr>
                <w:lang w:eastAsia="zh-CN"/>
              </w:rPr>
            </w:pPr>
            <w:r w:rsidRPr="008C2E53">
              <w:rPr>
                <w:lang w:eastAsia="zh-CN"/>
              </w:rPr>
              <w:t>Цели выполнения работ по квалификации проектной документации</w:t>
            </w:r>
          </w:p>
        </w:tc>
        <w:tc>
          <w:tcPr>
            <w:tcW w:w="6946" w:type="dxa"/>
            <w:tcBorders>
              <w:top w:val="single" w:sz="4" w:space="0" w:color="auto"/>
              <w:left w:val="single" w:sz="4" w:space="0" w:color="auto"/>
              <w:bottom w:val="single" w:sz="4" w:space="0" w:color="auto"/>
              <w:right w:val="single" w:sz="4" w:space="0" w:color="auto"/>
            </w:tcBorders>
            <w:hideMark/>
          </w:tcPr>
          <w:p w:rsidR="00310FAC" w:rsidRPr="008C2E53" w:rsidRDefault="00310FAC" w:rsidP="000843F2">
            <w:pPr>
              <w:jc w:val="both"/>
            </w:pPr>
            <w:r w:rsidRPr="008C2E53">
              <w:t xml:space="preserve">Проверка и анализ предоставленной проектной документации, на соответствие требованиям стандарта </w:t>
            </w:r>
            <w:r w:rsidRPr="008C2E53">
              <w:rPr>
                <w:lang w:val="en-US"/>
              </w:rPr>
              <w:t>GMP</w:t>
            </w:r>
            <w:r w:rsidRPr="008C2E53">
              <w:t xml:space="preserve"> и Приказа Министерства промышленности и торговли РФ от 14 июня 2013 г. № 916 «</w:t>
            </w:r>
            <w:r w:rsidRPr="008C2E53">
              <w:rPr>
                <w:bCs/>
              </w:rPr>
              <w:t>Об утверждении Правил надлежащей производственной практики</w:t>
            </w:r>
            <w:r w:rsidRPr="008C2E53">
              <w:t>».</w:t>
            </w:r>
          </w:p>
        </w:tc>
      </w:tr>
      <w:tr w:rsidR="00310FAC" w:rsidRPr="008C2E53" w:rsidTr="000843F2">
        <w:trPr>
          <w:trHeight w:val="111"/>
        </w:trPr>
        <w:tc>
          <w:tcPr>
            <w:tcW w:w="3119" w:type="dxa"/>
            <w:tcBorders>
              <w:top w:val="single" w:sz="4" w:space="0" w:color="auto"/>
              <w:left w:val="single" w:sz="4" w:space="0" w:color="auto"/>
              <w:bottom w:val="single" w:sz="4" w:space="0" w:color="auto"/>
              <w:right w:val="single" w:sz="4" w:space="0" w:color="auto"/>
            </w:tcBorders>
            <w:hideMark/>
          </w:tcPr>
          <w:p w:rsidR="00310FAC" w:rsidRPr="008C2E53" w:rsidRDefault="00310FAC" w:rsidP="000843F2">
            <w:pPr>
              <w:widowControl w:val="0"/>
              <w:numPr>
                <w:ilvl w:val="0"/>
                <w:numId w:val="26"/>
              </w:numPr>
              <w:suppressAutoHyphens/>
              <w:autoSpaceDE w:val="0"/>
              <w:autoSpaceDN w:val="0"/>
              <w:ind w:right="23"/>
              <w:rPr>
                <w:lang w:eastAsia="zh-CN"/>
              </w:rPr>
            </w:pPr>
            <w:r w:rsidRPr="008C2E53">
              <w:rPr>
                <w:lang w:eastAsia="zh-CN"/>
              </w:rPr>
              <w:t>Перечень нормативных документов, в соответствии с требованиями которых необходимо выполнять работы по квалификации</w:t>
            </w:r>
          </w:p>
        </w:tc>
        <w:tc>
          <w:tcPr>
            <w:tcW w:w="6946" w:type="dxa"/>
            <w:tcBorders>
              <w:top w:val="single" w:sz="4" w:space="0" w:color="auto"/>
              <w:left w:val="single" w:sz="4" w:space="0" w:color="auto"/>
              <w:bottom w:val="single" w:sz="4" w:space="0" w:color="auto"/>
              <w:right w:val="single" w:sz="4" w:space="0" w:color="auto"/>
            </w:tcBorders>
            <w:hideMark/>
          </w:tcPr>
          <w:p w:rsidR="00310FAC" w:rsidRPr="008C2E53" w:rsidRDefault="00310FAC" w:rsidP="000843F2">
            <w:pPr>
              <w:numPr>
                <w:ilvl w:val="0"/>
                <w:numId w:val="27"/>
              </w:numPr>
              <w:tabs>
                <w:tab w:val="left" w:pos="560"/>
              </w:tabs>
              <w:suppressAutoHyphens/>
              <w:snapToGrid w:val="0"/>
              <w:ind w:left="0" w:firstLine="0"/>
              <w:jc w:val="both"/>
              <w:rPr>
                <w:lang w:val="en-US"/>
              </w:rPr>
            </w:pPr>
            <w:proofErr w:type="spellStart"/>
            <w:r w:rsidRPr="008C2E53">
              <w:rPr>
                <w:lang w:val="en-GB"/>
              </w:rPr>
              <w:t>Правила</w:t>
            </w:r>
            <w:proofErr w:type="spellEnd"/>
            <w:r w:rsidRPr="008C2E53">
              <w:rPr>
                <w:lang w:val="en-US"/>
              </w:rPr>
              <w:t xml:space="preserve"> GMP EU (The Rules </w:t>
            </w:r>
            <w:proofErr w:type="spellStart"/>
            <w:r w:rsidRPr="008C2E53">
              <w:rPr>
                <w:lang w:val="en-US"/>
              </w:rPr>
              <w:t>Coverning</w:t>
            </w:r>
            <w:proofErr w:type="spellEnd"/>
            <w:r w:rsidRPr="008C2E53">
              <w:rPr>
                <w:lang w:val="en-US"/>
              </w:rPr>
              <w:t xml:space="preserve"> Medicinal Products in the European Union. Volume 4. EU Guidelines to Good Manufacturing Practice Medicinal Products for Human and Veterinary Use).</w:t>
            </w:r>
          </w:p>
          <w:p w:rsidR="00310FAC" w:rsidRPr="008C2E53" w:rsidRDefault="00310FAC" w:rsidP="000843F2">
            <w:pPr>
              <w:numPr>
                <w:ilvl w:val="0"/>
                <w:numId w:val="27"/>
              </w:numPr>
              <w:tabs>
                <w:tab w:val="left" w:pos="560"/>
              </w:tabs>
              <w:suppressAutoHyphens/>
              <w:snapToGrid w:val="0"/>
              <w:ind w:left="0" w:firstLine="0"/>
              <w:jc w:val="both"/>
            </w:pPr>
            <w:r w:rsidRPr="008C2E53">
              <w:t>Приказ Министерства промышленности и торговли РФ от 14 июня 2013 г. № 916 «</w:t>
            </w:r>
            <w:r w:rsidRPr="008C2E53">
              <w:rPr>
                <w:bCs/>
              </w:rPr>
              <w:t>Об утверждении Правил надлежащей производственной практики».</w:t>
            </w:r>
          </w:p>
        </w:tc>
      </w:tr>
      <w:tr w:rsidR="00310FAC" w:rsidRPr="008C2E53" w:rsidTr="000843F2">
        <w:trPr>
          <w:trHeight w:val="362"/>
        </w:trPr>
        <w:tc>
          <w:tcPr>
            <w:tcW w:w="3119" w:type="dxa"/>
            <w:tcBorders>
              <w:top w:val="single" w:sz="4" w:space="0" w:color="auto"/>
              <w:left w:val="single" w:sz="4" w:space="0" w:color="auto"/>
              <w:bottom w:val="single" w:sz="4" w:space="0" w:color="auto"/>
              <w:right w:val="single" w:sz="4" w:space="0" w:color="auto"/>
            </w:tcBorders>
            <w:hideMark/>
          </w:tcPr>
          <w:p w:rsidR="00310FAC" w:rsidRPr="008C2E53" w:rsidRDefault="00310FAC" w:rsidP="000843F2">
            <w:pPr>
              <w:widowControl w:val="0"/>
              <w:numPr>
                <w:ilvl w:val="0"/>
                <w:numId w:val="26"/>
              </w:numPr>
              <w:suppressAutoHyphens/>
              <w:autoSpaceDE w:val="0"/>
              <w:autoSpaceDN w:val="0"/>
              <w:ind w:right="23"/>
              <w:rPr>
                <w:lang w:eastAsia="zh-CN"/>
              </w:rPr>
            </w:pPr>
            <w:r w:rsidRPr="008C2E53">
              <w:rPr>
                <w:lang w:eastAsia="zh-CN"/>
              </w:rPr>
              <w:t>Объем работ по квалификации</w:t>
            </w:r>
          </w:p>
        </w:tc>
        <w:tc>
          <w:tcPr>
            <w:tcW w:w="6946" w:type="dxa"/>
            <w:tcBorders>
              <w:top w:val="single" w:sz="4" w:space="0" w:color="auto"/>
              <w:left w:val="single" w:sz="4" w:space="0" w:color="auto"/>
              <w:bottom w:val="single" w:sz="4" w:space="0" w:color="auto"/>
              <w:right w:val="single" w:sz="4" w:space="0" w:color="auto"/>
            </w:tcBorders>
            <w:hideMark/>
          </w:tcPr>
          <w:p w:rsidR="00310FAC" w:rsidRPr="008C2E53" w:rsidRDefault="00310FAC" w:rsidP="000843F2">
            <w:pPr>
              <w:tabs>
                <w:tab w:val="left" w:pos="545"/>
              </w:tabs>
              <w:suppressAutoHyphens/>
              <w:jc w:val="both"/>
              <w:rPr>
                <w:lang w:eastAsia="zh-CN"/>
              </w:rPr>
            </w:pPr>
            <w:r w:rsidRPr="008C2E53">
              <w:rPr>
                <w:lang w:eastAsia="zh-CN"/>
              </w:rPr>
              <w:t>Исполнителем должен быть проверен и проанализирован (включая анализ рисков, которые могут возникнуть после реализации планировочных решений заложенных в проекте) следующий объем проектной документации Заказчика:</w:t>
            </w:r>
          </w:p>
          <w:p w:rsidR="00310FAC" w:rsidRPr="008C2E53" w:rsidRDefault="00310FAC" w:rsidP="000843F2">
            <w:pPr>
              <w:tabs>
                <w:tab w:val="left" w:pos="545"/>
              </w:tabs>
              <w:suppressAutoHyphens/>
              <w:autoSpaceDE w:val="0"/>
              <w:autoSpaceDN w:val="0"/>
              <w:adjustRightInd w:val="0"/>
              <w:jc w:val="both"/>
              <w:rPr>
                <w:lang w:eastAsia="zh-CN"/>
              </w:rPr>
            </w:pPr>
            <w:r w:rsidRPr="008C2E53">
              <w:rPr>
                <w:lang w:eastAsia="zh-CN"/>
              </w:rPr>
              <w:t>1)</w:t>
            </w:r>
            <w:r w:rsidRPr="008C2E53">
              <w:rPr>
                <w:lang w:eastAsia="zh-CN"/>
              </w:rPr>
              <w:tab/>
              <w:t>Сведения о функциональном назначении объекта реконструкции, состав и характеристика производства, номенклатура выпускаемой продукции.</w:t>
            </w:r>
          </w:p>
          <w:p w:rsidR="00310FAC" w:rsidRPr="008C2E53" w:rsidRDefault="00310FAC" w:rsidP="000843F2">
            <w:pPr>
              <w:tabs>
                <w:tab w:val="left" w:pos="545"/>
              </w:tabs>
              <w:suppressAutoHyphens/>
              <w:autoSpaceDE w:val="0"/>
              <w:autoSpaceDN w:val="0"/>
              <w:adjustRightInd w:val="0"/>
              <w:jc w:val="both"/>
              <w:rPr>
                <w:lang w:eastAsia="zh-CN"/>
              </w:rPr>
            </w:pPr>
            <w:r w:rsidRPr="008C2E53">
              <w:rPr>
                <w:lang w:eastAsia="zh-CN"/>
              </w:rPr>
              <w:t>2)</w:t>
            </w:r>
            <w:r w:rsidRPr="008C2E53">
              <w:rPr>
                <w:lang w:eastAsia="zh-CN"/>
              </w:rPr>
              <w:tab/>
              <w:t>Функциональное назначение объекта реконструкции.</w:t>
            </w:r>
          </w:p>
          <w:p w:rsidR="00310FAC" w:rsidRPr="008C2E53" w:rsidRDefault="00310FAC" w:rsidP="000843F2">
            <w:pPr>
              <w:tabs>
                <w:tab w:val="left" w:pos="545"/>
              </w:tabs>
              <w:suppressAutoHyphens/>
              <w:autoSpaceDE w:val="0"/>
              <w:autoSpaceDN w:val="0"/>
              <w:adjustRightInd w:val="0"/>
              <w:ind w:left="18"/>
              <w:jc w:val="both"/>
              <w:rPr>
                <w:lang w:eastAsia="zh-CN"/>
              </w:rPr>
            </w:pPr>
            <w:r w:rsidRPr="008C2E53">
              <w:rPr>
                <w:lang w:eastAsia="zh-CN"/>
              </w:rPr>
              <w:t>3)</w:t>
            </w:r>
            <w:r w:rsidRPr="008C2E53">
              <w:rPr>
                <w:lang w:eastAsia="zh-CN"/>
              </w:rPr>
              <w:tab/>
              <w:t>Состав и характеристика производства.</w:t>
            </w:r>
          </w:p>
          <w:p w:rsidR="00310FAC" w:rsidRPr="008C2E53" w:rsidRDefault="00310FAC" w:rsidP="000843F2">
            <w:pPr>
              <w:tabs>
                <w:tab w:val="left" w:pos="545"/>
              </w:tabs>
              <w:suppressAutoHyphens/>
              <w:autoSpaceDE w:val="0"/>
              <w:autoSpaceDN w:val="0"/>
              <w:adjustRightInd w:val="0"/>
              <w:jc w:val="both"/>
              <w:rPr>
                <w:lang w:eastAsia="zh-CN"/>
              </w:rPr>
            </w:pPr>
            <w:r w:rsidRPr="008C2E53">
              <w:rPr>
                <w:lang w:eastAsia="zh-CN"/>
              </w:rPr>
              <w:t>3.1)</w:t>
            </w:r>
            <w:r w:rsidRPr="008C2E53">
              <w:rPr>
                <w:lang w:eastAsia="zh-CN"/>
              </w:rPr>
              <w:tab/>
              <w:t>Характеристика объекта.</w:t>
            </w:r>
          </w:p>
          <w:p w:rsidR="00310FAC" w:rsidRPr="008C2E53" w:rsidRDefault="00310FAC" w:rsidP="000843F2">
            <w:pPr>
              <w:tabs>
                <w:tab w:val="left" w:pos="545"/>
              </w:tabs>
              <w:suppressAutoHyphens/>
              <w:autoSpaceDE w:val="0"/>
              <w:autoSpaceDN w:val="0"/>
              <w:adjustRightInd w:val="0"/>
              <w:jc w:val="both"/>
              <w:rPr>
                <w:lang w:eastAsia="zh-CN"/>
              </w:rPr>
            </w:pPr>
            <w:r w:rsidRPr="008C2E53">
              <w:rPr>
                <w:lang w:eastAsia="zh-CN"/>
              </w:rPr>
              <w:t>3.2)</w:t>
            </w:r>
            <w:r w:rsidRPr="008C2E53">
              <w:rPr>
                <w:lang w:eastAsia="zh-CN"/>
              </w:rPr>
              <w:tab/>
              <w:t>Технологические решения. Потоки персонала, материалов, сырья, полупродукта, готовой продукции, отходов.</w:t>
            </w:r>
          </w:p>
          <w:p w:rsidR="00310FAC" w:rsidRPr="008C2E53" w:rsidRDefault="00310FAC" w:rsidP="000843F2">
            <w:pPr>
              <w:tabs>
                <w:tab w:val="left" w:pos="545"/>
              </w:tabs>
              <w:suppressAutoHyphens/>
              <w:autoSpaceDE w:val="0"/>
              <w:autoSpaceDN w:val="0"/>
              <w:adjustRightInd w:val="0"/>
              <w:jc w:val="both"/>
              <w:rPr>
                <w:lang w:eastAsia="zh-CN"/>
              </w:rPr>
            </w:pPr>
            <w:r w:rsidRPr="008C2E53">
              <w:rPr>
                <w:lang w:eastAsia="zh-CN"/>
              </w:rPr>
              <w:t>3.3)</w:t>
            </w:r>
            <w:r w:rsidRPr="008C2E53">
              <w:rPr>
                <w:lang w:eastAsia="zh-CN"/>
              </w:rPr>
              <w:tab/>
              <w:t>Чистые Инженерные среды (вода для инъекций, вода очищенная, чистый пар).</w:t>
            </w:r>
          </w:p>
          <w:p w:rsidR="00310FAC" w:rsidRPr="008C2E53" w:rsidRDefault="00310FAC" w:rsidP="000843F2">
            <w:pPr>
              <w:tabs>
                <w:tab w:val="left" w:pos="545"/>
              </w:tabs>
              <w:suppressAutoHyphens/>
              <w:autoSpaceDE w:val="0"/>
              <w:autoSpaceDN w:val="0"/>
              <w:adjustRightInd w:val="0"/>
              <w:jc w:val="both"/>
              <w:rPr>
                <w:lang w:eastAsia="zh-CN"/>
              </w:rPr>
            </w:pPr>
            <w:r w:rsidRPr="008C2E53">
              <w:rPr>
                <w:lang w:eastAsia="zh-CN"/>
              </w:rPr>
              <w:t>3.4)</w:t>
            </w:r>
            <w:r w:rsidRPr="008C2E53">
              <w:rPr>
                <w:lang w:eastAsia="zh-CN"/>
              </w:rPr>
              <w:tab/>
              <w:t>Отопление, вентиляция и кондиционирование.</w:t>
            </w:r>
          </w:p>
          <w:p w:rsidR="00310FAC" w:rsidRPr="008C2E53" w:rsidRDefault="00310FAC" w:rsidP="000843F2">
            <w:pPr>
              <w:tabs>
                <w:tab w:val="left" w:pos="545"/>
              </w:tabs>
              <w:suppressAutoHyphens/>
              <w:autoSpaceDE w:val="0"/>
              <w:autoSpaceDN w:val="0"/>
              <w:adjustRightInd w:val="0"/>
              <w:jc w:val="both"/>
              <w:rPr>
                <w:lang w:eastAsia="zh-CN"/>
              </w:rPr>
            </w:pPr>
            <w:r w:rsidRPr="008C2E53">
              <w:rPr>
                <w:lang w:eastAsia="zh-CN"/>
              </w:rPr>
              <w:t>3.5)</w:t>
            </w:r>
            <w:r w:rsidRPr="008C2E53">
              <w:rPr>
                <w:lang w:eastAsia="zh-CN"/>
              </w:rPr>
              <w:tab/>
              <w:t>Классы чистоты, перепады давления, расходы воздуха, кратности воздухообмена.</w:t>
            </w:r>
          </w:p>
          <w:p w:rsidR="00310FAC" w:rsidRPr="008C2E53" w:rsidRDefault="00310FAC" w:rsidP="000843F2">
            <w:pPr>
              <w:tabs>
                <w:tab w:val="left" w:pos="545"/>
              </w:tabs>
              <w:suppressAutoHyphens/>
              <w:autoSpaceDE w:val="0"/>
              <w:autoSpaceDN w:val="0"/>
              <w:adjustRightInd w:val="0"/>
              <w:jc w:val="both"/>
              <w:rPr>
                <w:lang w:eastAsia="zh-CN"/>
              </w:rPr>
            </w:pPr>
            <w:r w:rsidRPr="008C2E53">
              <w:rPr>
                <w:lang w:eastAsia="zh-CN"/>
              </w:rPr>
              <w:t>3.6)</w:t>
            </w:r>
            <w:r w:rsidRPr="008C2E53">
              <w:rPr>
                <w:lang w:eastAsia="zh-CN"/>
              </w:rPr>
              <w:tab/>
              <w:t>Сети связи.</w:t>
            </w:r>
          </w:p>
          <w:p w:rsidR="00310FAC" w:rsidRPr="008C2E53" w:rsidRDefault="00310FAC" w:rsidP="000843F2">
            <w:pPr>
              <w:tabs>
                <w:tab w:val="left" w:pos="545"/>
              </w:tabs>
              <w:suppressAutoHyphens/>
              <w:autoSpaceDE w:val="0"/>
              <w:autoSpaceDN w:val="0"/>
              <w:adjustRightInd w:val="0"/>
              <w:jc w:val="both"/>
              <w:rPr>
                <w:lang w:eastAsia="zh-CN"/>
              </w:rPr>
            </w:pPr>
            <w:r w:rsidRPr="008C2E53">
              <w:rPr>
                <w:lang w:eastAsia="zh-CN"/>
              </w:rPr>
              <w:t>3.7)</w:t>
            </w:r>
            <w:r w:rsidRPr="008C2E53">
              <w:rPr>
                <w:lang w:eastAsia="zh-CN"/>
              </w:rPr>
              <w:tab/>
              <w:t>Архитектурные решения.</w:t>
            </w:r>
          </w:p>
          <w:p w:rsidR="00310FAC" w:rsidRPr="008C2E53" w:rsidRDefault="00310FAC" w:rsidP="000843F2">
            <w:pPr>
              <w:tabs>
                <w:tab w:val="left" w:pos="545"/>
              </w:tabs>
              <w:suppressAutoHyphens/>
              <w:autoSpaceDE w:val="0"/>
              <w:autoSpaceDN w:val="0"/>
              <w:adjustRightInd w:val="0"/>
              <w:jc w:val="both"/>
              <w:rPr>
                <w:lang w:eastAsia="zh-CN"/>
              </w:rPr>
            </w:pPr>
            <w:r w:rsidRPr="008C2E53">
              <w:rPr>
                <w:lang w:eastAsia="zh-CN"/>
              </w:rPr>
              <w:lastRenderedPageBreak/>
              <w:t>3.8)</w:t>
            </w:r>
            <w:r w:rsidRPr="008C2E53">
              <w:rPr>
                <w:lang w:eastAsia="zh-CN"/>
              </w:rPr>
              <w:tab/>
              <w:t>Планировка и размещение чистых помещений.</w:t>
            </w:r>
          </w:p>
          <w:p w:rsidR="00310FAC" w:rsidRPr="008C2E53" w:rsidRDefault="00310FAC" w:rsidP="000843F2">
            <w:pPr>
              <w:tabs>
                <w:tab w:val="left" w:pos="545"/>
              </w:tabs>
              <w:suppressAutoHyphens/>
              <w:autoSpaceDE w:val="0"/>
              <w:autoSpaceDN w:val="0"/>
              <w:adjustRightInd w:val="0"/>
              <w:jc w:val="both"/>
              <w:rPr>
                <w:lang w:eastAsia="zh-CN"/>
              </w:rPr>
            </w:pPr>
            <w:r w:rsidRPr="008C2E53">
              <w:rPr>
                <w:lang w:eastAsia="zh-CN"/>
              </w:rPr>
              <w:t>4)</w:t>
            </w:r>
            <w:r w:rsidRPr="008C2E53">
              <w:rPr>
                <w:lang w:eastAsia="zh-CN"/>
              </w:rPr>
              <w:tab/>
              <w:t>Данные о проектной мощности объекта.</w:t>
            </w:r>
          </w:p>
          <w:p w:rsidR="00310FAC" w:rsidRPr="008C2E53" w:rsidRDefault="00310FAC" w:rsidP="000843F2">
            <w:pPr>
              <w:tabs>
                <w:tab w:val="left" w:pos="545"/>
              </w:tabs>
              <w:suppressAutoHyphens/>
              <w:autoSpaceDE w:val="0"/>
              <w:autoSpaceDN w:val="0"/>
              <w:adjustRightInd w:val="0"/>
              <w:jc w:val="both"/>
              <w:rPr>
                <w:lang w:eastAsia="zh-CN"/>
              </w:rPr>
            </w:pPr>
            <w:r w:rsidRPr="008C2E53">
              <w:rPr>
                <w:lang w:eastAsia="zh-CN"/>
              </w:rPr>
              <w:t>5)</w:t>
            </w:r>
            <w:r w:rsidRPr="008C2E53">
              <w:rPr>
                <w:lang w:eastAsia="zh-CN"/>
              </w:rPr>
              <w:tab/>
              <w:t>Данные о численности работников и их профессиональн</w:t>
            </w:r>
            <w:proofErr w:type="gramStart"/>
            <w:r w:rsidRPr="008C2E53">
              <w:rPr>
                <w:lang w:eastAsia="zh-CN"/>
              </w:rPr>
              <w:t>о-</w:t>
            </w:r>
            <w:proofErr w:type="gramEnd"/>
            <w:r w:rsidRPr="008C2E53">
              <w:rPr>
                <w:lang w:eastAsia="zh-CN"/>
              </w:rPr>
              <w:t xml:space="preserve"> квалификационном составе, число рабочих мест.</w:t>
            </w:r>
          </w:p>
          <w:p w:rsidR="00310FAC" w:rsidRPr="008C2E53" w:rsidRDefault="00310FAC" w:rsidP="000843F2">
            <w:pPr>
              <w:tabs>
                <w:tab w:val="left" w:pos="545"/>
              </w:tabs>
              <w:suppressAutoHyphens/>
              <w:autoSpaceDE w:val="0"/>
              <w:autoSpaceDN w:val="0"/>
              <w:adjustRightInd w:val="0"/>
              <w:jc w:val="both"/>
              <w:rPr>
                <w:lang w:eastAsia="zh-CN"/>
              </w:rPr>
            </w:pPr>
            <w:r w:rsidRPr="008C2E53">
              <w:rPr>
                <w:lang w:eastAsia="zh-CN"/>
              </w:rPr>
              <w:t>6)</w:t>
            </w:r>
            <w:r w:rsidRPr="008C2E53">
              <w:rPr>
                <w:lang w:eastAsia="zh-CN"/>
              </w:rPr>
              <w:tab/>
              <w:t>Сведения о компьютерных программах, которые использовались при выполнении расчетов конструктивных элементов зданий, строений и сооружений.</w:t>
            </w:r>
          </w:p>
          <w:p w:rsidR="00310FAC" w:rsidRPr="008C2E53" w:rsidRDefault="00310FAC" w:rsidP="000843F2">
            <w:pPr>
              <w:tabs>
                <w:tab w:val="left" w:pos="545"/>
              </w:tabs>
              <w:suppressAutoHyphens/>
              <w:autoSpaceDE w:val="0"/>
              <w:autoSpaceDN w:val="0"/>
              <w:adjustRightInd w:val="0"/>
              <w:jc w:val="both"/>
              <w:rPr>
                <w:lang w:eastAsia="zh-CN"/>
              </w:rPr>
            </w:pPr>
            <w:r w:rsidRPr="008C2E53">
              <w:rPr>
                <w:lang w:eastAsia="zh-CN"/>
              </w:rPr>
              <w:t>7)</w:t>
            </w:r>
            <w:r w:rsidRPr="008C2E53">
              <w:rPr>
                <w:lang w:eastAsia="zh-CN"/>
              </w:rPr>
              <w:tab/>
              <w:t>Данные по контролю и обеспечению качества в процессе производства.</w:t>
            </w:r>
          </w:p>
          <w:p w:rsidR="00310FAC" w:rsidRPr="008C2E53" w:rsidRDefault="00310FAC" w:rsidP="000843F2">
            <w:pPr>
              <w:tabs>
                <w:tab w:val="left" w:pos="545"/>
              </w:tabs>
              <w:suppressAutoHyphens/>
              <w:autoSpaceDE w:val="0"/>
              <w:autoSpaceDN w:val="0"/>
              <w:adjustRightInd w:val="0"/>
              <w:jc w:val="both"/>
              <w:rPr>
                <w:lang w:eastAsia="zh-CN"/>
              </w:rPr>
            </w:pPr>
            <w:r w:rsidRPr="008C2E53">
              <w:rPr>
                <w:lang w:eastAsia="zh-CN"/>
              </w:rPr>
              <w:t>8)</w:t>
            </w:r>
            <w:r w:rsidRPr="008C2E53">
              <w:rPr>
                <w:lang w:eastAsia="zh-CN"/>
              </w:rPr>
              <w:tab/>
              <w:t>Данные о применении современных методологий производства инъекционных лекарственных средств.</w:t>
            </w:r>
          </w:p>
        </w:tc>
      </w:tr>
      <w:tr w:rsidR="00310FAC" w:rsidRPr="008C2E53" w:rsidTr="000843F2">
        <w:trPr>
          <w:trHeight w:val="362"/>
        </w:trPr>
        <w:tc>
          <w:tcPr>
            <w:tcW w:w="3119" w:type="dxa"/>
            <w:tcBorders>
              <w:top w:val="single" w:sz="4" w:space="0" w:color="auto"/>
              <w:left w:val="single" w:sz="4" w:space="0" w:color="auto"/>
              <w:bottom w:val="single" w:sz="4" w:space="0" w:color="auto"/>
              <w:right w:val="single" w:sz="4" w:space="0" w:color="auto"/>
            </w:tcBorders>
            <w:hideMark/>
          </w:tcPr>
          <w:p w:rsidR="00310FAC" w:rsidRPr="008C2E53" w:rsidRDefault="00310FAC" w:rsidP="000843F2">
            <w:pPr>
              <w:widowControl w:val="0"/>
              <w:numPr>
                <w:ilvl w:val="0"/>
                <w:numId w:val="26"/>
              </w:numPr>
              <w:suppressAutoHyphens/>
              <w:autoSpaceDE w:val="0"/>
              <w:autoSpaceDN w:val="0"/>
              <w:ind w:right="23"/>
              <w:rPr>
                <w:lang w:eastAsia="zh-CN"/>
              </w:rPr>
            </w:pPr>
            <w:r w:rsidRPr="008C2E53">
              <w:rPr>
                <w:lang w:eastAsia="zh-CN"/>
              </w:rPr>
              <w:lastRenderedPageBreak/>
              <w:t>Требования к Исполнителю</w:t>
            </w:r>
          </w:p>
        </w:tc>
        <w:tc>
          <w:tcPr>
            <w:tcW w:w="6946" w:type="dxa"/>
            <w:tcBorders>
              <w:top w:val="single" w:sz="4" w:space="0" w:color="auto"/>
              <w:left w:val="single" w:sz="4" w:space="0" w:color="auto"/>
              <w:bottom w:val="single" w:sz="4" w:space="0" w:color="auto"/>
              <w:right w:val="single" w:sz="4" w:space="0" w:color="auto"/>
            </w:tcBorders>
            <w:hideMark/>
          </w:tcPr>
          <w:p w:rsidR="00D008D2" w:rsidRPr="00D008D2" w:rsidRDefault="00D008D2" w:rsidP="00D008D2">
            <w:pPr>
              <w:tabs>
                <w:tab w:val="left" w:pos="575"/>
              </w:tabs>
              <w:suppressAutoHyphens/>
              <w:ind w:left="34"/>
              <w:jc w:val="both"/>
              <w:rPr>
                <w:lang w:eastAsia="zh-CN"/>
              </w:rPr>
            </w:pPr>
            <w:r w:rsidRPr="00D008D2">
              <w:rPr>
                <w:lang w:eastAsia="zh-CN"/>
              </w:rPr>
              <w:t>Общие требования:</w:t>
            </w:r>
          </w:p>
          <w:p w:rsidR="00310FAC" w:rsidRPr="008C2E53" w:rsidRDefault="00D008D2" w:rsidP="00D008D2">
            <w:pPr>
              <w:tabs>
                <w:tab w:val="left" w:pos="575"/>
              </w:tabs>
              <w:suppressAutoHyphens/>
              <w:ind w:left="34"/>
              <w:jc w:val="both"/>
              <w:rPr>
                <w:lang w:eastAsia="zh-CN"/>
              </w:rPr>
            </w:pPr>
            <w:r w:rsidRPr="00D008D2">
              <w:rPr>
                <w:lang w:eastAsia="zh-CN"/>
              </w:rPr>
              <w:t xml:space="preserve">Исполнитель должен иметь действующий сертификат соответствия требованиям ГОСТ ИСО/МЭК 17025-2009 </w:t>
            </w:r>
            <w:proofErr w:type="spellStart"/>
            <w:r w:rsidRPr="00D008D2">
              <w:rPr>
                <w:lang w:eastAsia="zh-CN"/>
              </w:rPr>
              <w:t>c</w:t>
            </w:r>
            <w:proofErr w:type="spellEnd"/>
            <w:r w:rsidRPr="00D008D2">
              <w:rPr>
                <w:lang w:eastAsia="zh-CN"/>
              </w:rPr>
              <w:t xml:space="preserve"> обязательной областью сертификации по квалификации оборудования и инженерных систем</w:t>
            </w:r>
          </w:p>
        </w:tc>
      </w:tr>
      <w:tr w:rsidR="00310FAC" w:rsidRPr="008C2E53" w:rsidTr="000843F2">
        <w:trPr>
          <w:trHeight w:val="362"/>
        </w:trPr>
        <w:tc>
          <w:tcPr>
            <w:tcW w:w="3119" w:type="dxa"/>
            <w:tcBorders>
              <w:top w:val="single" w:sz="4" w:space="0" w:color="auto"/>
              <w:left w:val="single" w:sz="4" w:space="0" w:color="auto"/>
              <w:bottom w:val="single" w:sz="4" w:space="0" w:color="auto"/>
              <w:right w:val="single" w:sz="4" w:space="0" w:color="auto"/>
            </w:tcBorders>
            <w:hideMark/>
          </w:tcPr>
          <w:p w:rsidR="00310FAC" w:rsidRPr="008C2E53" w:rsidRDefault="00310FAC" w:rsidP="000843F2">
            <w:pPr>
              <w:widowControl w:val="0"/>
              <w:numPr>
                <w:ilvl w:val="0"/>
                <w:numId w:val="26"/>
              </w:numPr>
              <w:suppressAutoHyphens/>
              <w:autoSpaceDE w:val="0"/>
              <w:autoSpaceDN w:val="0"/>
              <w:ind w:right="23"/>
              <w:rPr>
                <w:lang w:eastAsia="zh-CN"/>
              </w:rPr>
            </w:pPr>
            <w:r w:rsidRPr="008C2E53">
              <w:rPr>
                <w:lang w:eastAsia="zh-CN"/>
              </w:rPr>
              <w:t>Требования к составу, срокам, порядку и форме представления результатов работ</w:t>
            </w:r>
          </w:p>
        </w:tc>
        <w:tc>
          <w:tcPr>
            <w:tcW w:w="6946" w:type="dxa"/>
            <w:tcBorders>
              <w:top w:val="single" w:sz="4" w:space="0" w:color="auto"/>
              <w:left w:val="single" w:sz="4" w:space="0" w:color="auto"/>
              <w:bottom w:val="single" w:sz="4" w:space="0" w:color="auto"/>
              <w:right w:val="single" w:sz="4" w:space="0" w:color="auto"/>
            </w:tcBorders>
            <w:hideMark/>
          </w:tcPr>
          <w:p w:rsidR="00310FAC" w:rsidRPr="008C2E53" w:rsidRDefault="00310FAC" w:rsidP="000843F2">
            <w:pPr>
              <w:suppressAutoHyphens/>
              <w:ind w:left="34"/>
              <w:jc w:val="both"/>
              <w:rPr>
                <w:lang w:eastAsia="zh-CN"/>
              </w:rPr>
            </w:pPr>
            <w:r w:rsidRPr="008C2E53">
              <w:rPr>
                <w:lang w:eastAsia="zh-CN"/>
              </w:rPr>
              <w:t>Представить Протокол и Отчет по квалификации проект в соответствии с требованиями, изложенными в Приложении №2, и сроками, установленными Договором.</w:t>
            </w:r>
          </w:p>
        </w:tc>
      </w:tr>
      <w:tr w:rsidR="00310FAC" w:rsidRPr="008C2E53" w:rsidTr="000843F2">
        <w:trPr>
          <w:trHeight w:val="1831"/>
        </w:trPr>
        <w:tc>
          <w:tcPr>
            <w:tcW w:w="3119" w:type="dxa"/>
            <w:tcBorders>
              <w:top w:val="single" w:sz="4" w:space="0" w:color="auto"/>
              <w:left w:val="single" w:sz="4" w:space="0" w:color="auto"/>
              <w:bottom w:val="single" w:sz="4" w:space="0" w:color="auto"/>
              <w:right w:val="single" w:sz="4" w:space="0" w:color="auto"/>
            </w:tcBorders>
            <w:hideMark/>
          </w:tcPr>
          <w:p w:rsidR="00310FAC" w:rsidRPr="008C2E53" w:rsidRDefault="00310FAC" w:rsidP="000843F2">
            <w:pPr>
              <w:widowControl w:val="0"/>
              <w:numPr>
                <w:ilvl w:val="0"/>
                <w:numId w:val="26"/>
              </w:numPr>
              <w:suppressAutoHyphens/>
              <w:autoSpaceDE w:val="0"/>
              <w:autoSpaceDN w:val="0"/>
              <w:ind w:right="23"/>
              <w:rPr>
                <w:lang w:eastAsia="zh-CN"/>
              </w:rPr>
            </w:pPr>
            <w:r w:rsidRPr="008C2E53">
              <w:rPr>
                <w:lang w:eastAsia="zh-CN"/>
              </w:rPr>
              <w:t>Наименование и местонахождение организации заказчика, фамилия, инициалы и номер телефона (факса) его ответственного представителя.</w:t>
            </w:r>
          </w:p>
        </w:tc>
        <w:tc>
          <w:tcPr>
            <w:tcW w:w="6946" w:type="dxa"/>
            <w:tcBorders>
              <w:top w:val="single" w:sz="4" w:space="0" w:color="auto"/>
              <w:left w:val="single" w:sz="4" w:space="0" w:color="auto"/>
              <w:bottom w:val="single" w:sz="4" w:space="0" w:color="auto"/>
              <w:right w:val="single" w:sz="4" w:space="0" w:color="auto"/>
            </w:tcBorders>
            <w:hideMark/>
          </w:tcPr>
          <w:p w:rsidR="00310FAC" w:rsidRPr="008C2E53" w:rsidRDefault="00310FAC" w:rsidP="000843F2">
            <w:pPr>
              <w:suppressAutoHyphens/>
              <w:ind w:left="34"/>
              <w:jc w:val="both"/>
              <w:rPr>
                <w:lang w:eastAsia="zh-CN"/>
              </w:rPr>
            </w:pPr>
            <w:r w:rsidRPr="008C2E53">
              <w:rPr>
                <w:lang w:eastAsia="zh-CN"/>
              </w:rPr>
              <w:t>ФГУП «Московский эндокринный завод»</w:t>
            </w:r>
          </w:p>
          <w:p w:rsidR="00310FAC" w:rsidRPr="008C2E53" w:rsidRDefault="00310FAC" w:rsidP="000843F2">
            <w:pPr>
              <w:suppressAutoHyphens/>
              <w:ind w:left="34"/>
              <w:jc w:val="both"/>
              <w:rPr>
                <w:lang w:eastAsia="zh-CN"/>
              </w:rPr>
            </w:pPr>
            <w:r w:rsidRPr="008C2E53">
              <w:rPr>
                <w:lang w:eastAsia="zh-CN"/>
              </w:rPr>
              <w:t xml:space="preserve">г. Москва, ул. </w:t>
            </w:r>
            <w:proofErr w:type="spellStart"/>
            <w:r w:rsidRPr="008C2E53">
              <w:rPr>
                <w:lang w:eastAsia="zh-CN"/>
              </w:rPr>
              <w:t>Новохохловская</w:t>
            </w:r>
            <w:proofErr w:type="spellEnd"/>
            <w:r w:rsidRPr="008C2E53">
              <w:rPr>
                <w:lang w:eastAsia="zh-CN"/>
              </w:rPr>
              <w:t>, д.25</w:t>
            </w:r>
          </w:p>
          <w:p w:rsidR="00310FAC" w:rsidRPr="008C2E53" w:rsidRDefault="00310FAC" w:rsidP="000843F2">
            <w:pPr>
              <w:suppressAutoHyphens/>
              <w:ind w:left="34"/>
              <w:jc w:val="both"/>
              <w:rPr>
                <w:lang w:eastAsia="zh-CN"/>
              </w:rPr>
            </w:pPr>
          </w:p>
        </w:tc>
      </w:tr>
    </w:tbl>
    <w:p w:rsidR="00544133" w:rsidRDefault="00544133" w:rsidP="00952429">
      <w:pPr>
        <w:contextualSpacing/>
        <w:jc w:val="center"/>
        <w:rPr>
          <w:b/>
          <w:bCs/>
        </w:rPr>
      </w:pPr>
    </w:p>
    <w:p w:rsidR="00544133" w:rsidRDefault="00544133" w:rsidP="00952429">
      <w:pPr>
        <w:contextualSpacing/>
        <w:jc w:val="center"/>
        <w:rPr>
          <w:b/>
          <w:bCs/>
        </w:rPr>
      </w:pPr>
    </w:p>
    <w:p w:rsidR="00544133" w:rsidRDefault="00544133" w:rsidP="00952429">
      <w:pPr>
        <w:contextualSpacing/>
        <w:jc w:val="center"/>
        <w:rPr>
          <w:b/>
          <w:bCs/>
        </w:rPr>
      </w:pPr>
    </w:p>
    <w:p w:rsidR="00544133" w:rsidRDefault="00544133" w:rsidP="00952429">
      <w:pPr>
        <w:contextualSpacing/>
        <w:jc w:val="center"/>
        <w:rPr>
          <w:b/>
          <w:bCs/>
        </w:rPr>
      </w:pPr>
    </w:p>
    <w:p w:rsidR="00544133" w:rsidRDefault="00544133" w:rsidP="00952429">
      <w:pPr>
        <w:contextualSpacing/>
        <w:jc w:val="center"/>
        <w:rPr>
          <w:b/>
          <w:bCs/>
        </w:rPr>
      </w:pPr>
    </w:p>
    <w:p w:rsidR="00AF05BF" w:rsidRDefault="00AF05BF" w:rsidP="00E63FBD">
      <w:pPr>
        <w:jc w:val="center"/>
        <w:rPr>
          <w:b/>
        </w:rPr>
      </w:pPr>
    </w:p>
    <w:p w:rsidR="00175E44" w:rsidRDefault="00175E44"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310FAC" w:rsidRDefault="00310FAC" w:rsidP="00E63FBD">
      <w:pPr>
        <w:jc w:val="center"/>
        <w:rPr>
          <w:b/>
        </w:rPr>
      </w:pPr>
    </w:p>
    <w:p w:rsidR="008B68AD" w:rsidRDefault="00BD03C3" w:rsidP="00E63FBD">
      <w:pPr>
        <w:jc w:val="center"/>
        <w:rPr>
          <w:b/>
        </w:rPr>
      </w:pPr>
      <w:r w:rsidRPr="00E63FBD">
        <w:rPr>
          <w:b/>
          <w:lang w:val="en-US"/>
        </w:rPr>
        <w:t>IV</w:t>
      </w:r>
      <w:r w:rsidRPr="00E63FBD">
        <w:rPr>
          <w:b/>
        </w:rPr>
        <w:t>. ПРОЕКТ ДОГОВОРА</w:t>
      </w:r>
      <w:bookmarkEnd w:id="45"/>
      <w:bookmarkEnd w:id="46"/>
      <w:bookmarkEnd w:id="81"/>
    </w:p>
    <w:p w:rsidR="008C2E53" w:rsidRDefault="008C2E53" w:rsidP="00E63FBD">
      <w:pPr>
        <w:jc w:val="center"/>
        <w:rPr>
          <w:b/>
        </w:rPr>
      </w:pPr>
    </w:p>
    <w:p w:rsidR="008C2E53" w:rsidRPr="008C2E53" w:rsidRDefault="008C2E53" w:rsidP="008C2E53">
      <w:pPr>
        <w:suppressAutoHyphens/>
        <w:jc w:val="center"/>
        <w:rPr>
          <w:b/>
          <w:lang w:eastAsia="zh-CN"/>
        </w:rPr>
      </w:pPr>
      <w:r w:rsidRPr="008C2E53">
        <w:rPr>
          <w:b/>
          <w:lang w:eastAsia="zh-CN"/>
        </w:rPr>
        <w:t>ДОГОВОР № ___________</w:t>
      </w:r>
    </w:p>
    <w:p w:rsidR="008C2E53" w:rsidRPr="008C2E53" w:rsidRDefault="008C2E53" w:rsidP="008C2E53">
      <w:pPr>
        <w:suppressAutoHyphens/>
        <w:jc w:val="center"/>
        <w:rPr>
          <w:b/>
          <w:lang w:eastAsia="zh-CN"/>
        </w:rPr>
      </w:pPr>
      <w:r w:rsidRPr="008C2E53">
        <w:rPr>
          <w:b/>
          <w:lang w:eastAsia="zh-CN"/>
        </w:rPr>
        <w:t>НА ВЫПОЛНЕНИЕ РАБОТ ПО КВАЛИФИКАЦИИ ПРОЕКТА (</w:t>
      </w:r>
      <w:r w:rsidRPr="008C2E53">
        <w:rPr>
          <w:b/>
          <w:lang w:val="en-US" w:eastAsia="zh-CN"/>
        </w:rPr>
        <w:t>DQ</w:t>
      </w:r>
      <w:r w:rsidRPr="008C2E53">
        <w:rPr>
          <w:b/>
          <w:lang w:eastAsia="zh-CN"/>
        </w:rPr>
        <w:t>)</w:t>
      </w:r>
    </w:p>
    <w:p w:rsidR="008C2E53" w:rsidRPr="008C2E53" w:rsidRDefault="008C2E53" w:rsidP="008C2E53">
      <w:pPr>
        <w:suppressAutoHyphens/>
        <w:jc w:val="center"/>
        <w:rPr>
          <w:b/>
          <w:lang w:eastAsia="zh-CN"/>
        </w:rPr>
      </w:pPr>
      <w:r w:rsidRPr="008C2E53">
        <w:rPr>
          <w:b/>
          <w:lang w:eastAsia="zh-CN"/>
        </w:rPr>
        <w:t>ПО РЕКОНСТРУКЦИИ И ТЕХНИЧЕСКОМУ ПЕРЕВООРУЖЕНИЮ</w:t>
      </w:r>
    </w:p>
    <w:p w:rsidR="008C2E53" w:rsidRPr="008C2E53" w:rsidRDefault="008C2E53" w:rsidP="008C2E53">
      <w:pPr>
        <w:suppressAutoHyphens/>
        <w:jc w:val="center"/>
        <w:rPr>
          <w:b/>
          <w:lang w:eastAsia="zh-CN"/>
        </w:rPr>
      </w:pPr>
      <w:r w:rsidRPr="008C2E53">
        <w:rPr>
          <w:b/>
          <w:lang w:eastAsia="zh-CN"/>
        </w:rPr>
        <w:t>ПРОИЗВОДСТВА ИНЪЕКЦИОННЫХ ЛЕКАРСТВЕННЫХ СРЕДСТВ</w:t>
      </w:r>
    </w:p>
    <w:p w:rsidR="008C2E53" w:rsidRPr="008C2E53" w:rsidRDefault="008C2E53" w:rsidP="008C2E53">
      <w:pPr>
        <w:suppressAutoHyphens/>
        <w:rPr>
          <w:b/>
          <w:bCs/>
          <w:lang w:eastAsia="zh-CN"/>
        </w:rPr>
      </w:pPr>
    </w:p>
    <w:p w:rsidR="008C2E53" w:rsidRPr="008C2E53" w:rsidRDefault="008C2E53" w:rsidP="008C2E53">
      <w:pPr>
        <w:tabs>
          <w:tab w:val="left" w:pos="7230"/>
        </w:tabs>
        <w:suppressAutoHyphens/>
        <w:rPr>
          <w:bCs/>
          <w:lang w:eastAsia="zh-CN"/>
        </w:rPr>
      </w:pPr>
      <w:r>
        <w:rPr>
          <w:bCs/>
          <w:lang w:eastAsia="zh-CN"/>
        </w:rPr>
        <w:t xml:space="preserve">г. Москва                                                                                                      </w:t>
      </w:r>
      <w:r w:rsidRPr="008C2E53">
        <w:rPr>
          <w:bCs/>
          <w:lang w:eastAsia="zh-CN"/>
        </w:rPr>
        <w:t>«___» ____________ 2016 г.</w:t>
      </w:r>
    </w:p>
    <w:p w:rsidR="008C2E53" w:rsidRPr="008C2E53" w:rsidRDefault="008C2E53" w:rsidP="008C2E53">
      <w:pPr>
        <w:tabs>
          <w:tab w:val="left" w:pos="7230"/>
        </w:tabs>
        <w:suppressAutoHyphens/>
        <w:rPr>
          <w:b/>
          <w:lang w:eastAsia="zh-CN"/>
        </w:rPr>
      </w:pPr>
    </w:p>
    <w:p w:rsidR="00587466" w:rsidRPr="00587466" w:rsidRDefault="00587466" w:rsidP="00587466">
      <w:pPr>
        <w:tabs>
          <w:tab w:val="right" w:pos="9648"/>
        </w:tabs>
        <w:ind w:firstLine="567"/>
        <w:jc w:val="both"/>
        <w:rPr>
          <w:lang w:eastAsia="en-US"/>
        </w:rPr>
      </w:pPr>
      <w:proofErr w:type="gramStart"/>
      <w:r w:rsidRPr="00587466">
        <w:rPr>
          <w:b/>
          <w:lang w:eastAsia="en-US"/>
        </w:rPr>
        <w:t>Федеральное государственное унитарное предприятие «Московский эндокринный завод» (ФГУП «Московский эндокринный завод»),</w:t>
      </w:r>
      <w:r w:rsidRPr="00587466">
        <w:rPr>
          <w:lang w:eastAsia="en-US"/>
        </w:rPr>
        <w:t xml:space="preserve"> именуемое в дальнейшем «Заказчик», в лице директора Фонарёва Михаила Юрьевича, действующего на основании Устава, с одной стороны, и ___________________________ (______________________), именуемое в дальнейшем «Исполнитель», в лице _______________, действующего на основании ______________, с другой стороны, далее совместно именуемые «Стороны», а по отдельности «Сторона», по результатам ____________________, объявленного Извещением о закупке от «___» ____________ 20__ года № __________ на основании</w:t>
      </w:r>
      <w:proofErr w:type="gramEnd"/>
      <w:r w:rsidRPr="00587466">
        <w:rPr>
          <w:lang w:eastAsia="en-US"/>
        </w:rPr>
        <w:t xml:space="preserve"> протокола заседания Закупочной комиссии ФГУП «Московский эндокринный завод» от «___» ____________ 20__ года № __________, заключили настоящий договор (далее - «Договор») о нижеследующем:</w:t>
      </w:r>
    </w:p>
    <w:p w:rsidR="00587466" w:rsidRPr="00587466" w:rsidRDefault="00587466" w:rsidP="00587466">
      <w:pPr>
        <w:tabs>
          <w:tab w:val="right" w:pos="9648"/>
        </w:tabs>
        <w:ind w:firstLine="567"/>
        <w:jc w:val="both"/>
        <w:rPr>
          <w:lang w:eastAsia="en-US"/>
        </w:rPr>
      </w:pPr>
    </w:p>
    <w:p w:rsidR="00587466" w:rsidRPr="00587466" w:rsidRDefault="00587466" w:rsidP="00587466">
      <w:pPr>
        <w:tabs>
          <w:tab w:val="right" w:pos="0"/>
        </w:tabs>
        <w:ind w:firstLine="567"/>
        <w:jc w:val="center"/>
        <w:rPr>
          <w:b/>
          <w:lang w:eastAsia="en-US"/>
        </w:rPr>
      </w:pPr>
      <w:r w:rsidRPr="00587466">
        <w:rPr>
          <w:b/>
          <w:lang w:eastAsia="en-US"/>
        </w:rPr>
        <w:t>1.</w:t>
      </w:r>
      <w:r w:rsidRPr="00587466">
        <w:rPr>
          <w:b/>
          <w:lang w:eastAsia="en-US"/>
        </w:rPr>
        <w:tab/>
        <w:t>ПРЕДМЕТ ДОГОВОРА</w:t>
      </w:r>
    </w:p>
    <w:p w:rsidR="00587466" w:rsidRPr="00587466" w:rsidRDefault="00587466" w:rsidP="00587466">
      <w:pPr>
        <w:tabs>
          <w:tab w:val="right" w:pos="9648"/>
        </w:tabs>
        <w:ind w:firstLine="567"/>
        <w:jc w:val="both"/>
        <w:rPr>
          <w:lang w:eastAsia="en-US"/>
        </w:rPr>
      </w:pPr>
      <w:r w:rsidRPr="00587466">
        <w:rPr>
          <w:lang w:eastAsia="en-US"/>
        </w:rPr>
        <w:t>1.1.</w:t>
      </w:r>
      <w:r w:rsidRPr="00587466">
        <w:rPr>
          <w:lang w:eastAsia="en-US"/>
        </w:rPr>
        <w:tab/>
      </w:r>
      <w:r w:rsidR="00F35090">
        <w:rPr>
          <w:lang w:eastAsia="en-US"/>
        </w:rPr>
        <w:t xml:space="preserve"> </w:t>
      </w:r>
      <w:proofErr w:type="gramStart"/>
      <w:r w:rsidRPr="00587466">
        <w:rPr>
          <w:lang w:eastAsia="en-US"/>
        </w:rPr>
        <w:t>Исполнитель обязуется выполнить работы по квалификации проекта (</w:t>
      </w:r>
      <w:r w:rsidRPr="00587466">
        <w:rPr>
          <w:lang w:val="en-US" w:eastAsia="en-US"/>
        </w:rPr>
        <w:t>DQ</w:t>
      </w:r>
      <w:r w:rsidRPr="00587466">
        <w:rPr>
          <w:lang w:eastAsia="en-US"/>
        </w:rPr>
        <w:t>) по реконструкции и техническому перевооружению производства инъекционных лекарственных средств Заказчика (далее - «Работы») в объеме, указанном в Приложении №2, согласно требованиям, изложенным в Приложении №1, являющимися неотъемлемой частью настоящего Договора, на условиях и в сроки, определенные настоящим Договором, а Заказчик обязуется принять эти работы и оплатить на условиях и в сроки, определенные настоящим</w:t>
      </w:r>
      <w:proofErr w:type="gramEnd"/>
      <w:r w:rsidRPr="00587466">
        <w:rPr>
          <w:lang w:eastAsia="en-US"/>
        </w:rPr>
        <w:t xml:space="preserve"> Договором.</w:t>
      </w:r>
    </w:p>
    <w:p w:rsidR="00587466" w:rsidRPr="00587466" w:rsidRDefault="00587466" w:rsidP="00587466">
      <w:pPr>
        <w:tabs>
          <w:tab w:val="right" w:pos="9648"/>
        </w:tabs>
        <w:ind w:firstLine="567"/>
        <w:jc w:val="both"/>
        <w:rPr>
          <w:lang w:eastAsia="en-US"/>
        </w:rPr>
      </w:pPr>
      <w:r w:rsidRPr="00587466">
        <w:rPr>
          <w:lang w:eastAsia="en-US"/>
        </w:rPr>
        <w:t>1.2.</w:t>
      </w:r>
      <w:r w:rsidRPr="00587466">
        <w:rPr>
          <w:lang w:eastAsia="en-US"/>
        </w:rPr>
        <w:tab/>
      </w:r>
      <w:r w:rsidR="00F35090">
        <w:rPr>
          <w:lang w:eastAsia="en-US"/>
        </w:rPr>
        <w:t xml:space="preserve"> </w:t>
      </w:r>
      <w:r w:rsidRPr="00587466">
        <w:rPr>
          <w:lang w:eastAsia="en-US"/>
        </w:rPr>
        <w:t xml:space="preserve">Результатом выполнения работ по настоящему Договору будет являться Протокол и </w:t>
      </w:r>
      <w:proofErr w:type="gramStart"/>
      <w:r w:rsidRPr="00587466">
        <w:rPr>
          <w:lang w:val="en-US" w:eastAsia="en-US"/>
        </w:rPr>
        <w:t>O</w:t>
      </w:r>
      <w:proofErr w:type="spellStart"/>
      <w:proofErr w:type="gramEnd"/>
      <w:r w:rsidRPr="00587466">
        <w:rPr>
          <w:lang w:eastAsia="en-US"/>
        </w:rPr>
        <w:t>тчет</w:t>
      </w:r>
      <w:proofErr w:type="spellEnd"/>
      <w:r w:rsidRPr="00587466">
        <w:rPr>
          <w:lang w:eastAsia="en-US"/>
        </w:rPr>
        <w:t xml:space="preserve"> по квалификации проекта, предоставленный Исполнителем Заказчику в сроки и на условиях, согласованных в настоящем Договоре.</w:t>
      </w:r>
    </w:p>
    <w:p w:rsidR="00587466" w:rsidRPr="00587466" w:rsidRDefault="00587466" w:rsidP="00587466">
      <w:pPr>
        <w:tabs>
          <w:tab w:val="right" w:pos="9648"/>
        </w:tabs>
        <w:ind w:firstLine="567"/>
        <w:jc w:val="both"/>
        <w:rPr>
          <w:lang w:eastAsia="en-US"/>
        </w:rPr>
      </w:pPr>
    </w:p>
    <w:p w:rsidR="00587466" w:rsidRPr="00587466" w:rsidRDefault="00587466" w:rsidP="00587466">
      <w:pPr>
        <w:tabs>
          <w:tab w:val="right" w:pos="0"/>
        </w:tabs>
        <w:ind w:firstLine="567"/>
        <w:jc w:val="center"/>
        <w:rPr>
          <w:b/>
          <w:lang w:eastAsia="en-US"/>
        </w:rPr>
      </w:pPr>
      <w:r w:rsidRPr="00587466">
        <w:rPr>
          <w:b/>
          <w:lang w:eastAsia="en-US"/>
        </w:rPr>
        <w:t>2.</w:t>
      </w:r>
      <w:r w:rsidRPr="00587466">
        <w:rPr>
          <w:b/>
          <w:lang w:eastAsia="en-US"/>
        </w:rPr>
        <w:tab/>
        <w:t>ОБЯЗАННОСТИ СТОРОН</w:t>
      </w:r>
    </w:p>
    <w:p w:rsidR="00587466" w:rsidRPr="00587466" w:rsidRDefault="00587466" w:rsidP="00587466">
      <w:pPr>
        <w:tabs>
          <w:tab w:val="right" w:pos="0"/>
        </w:tabs>
        <w:ind w:firstLine="567"/>
        <w:jc w:val="both"/>
        <w:rPr>
          <w:b/>
          <w:i/>
          <w:lang w:eastAsia="en-US"/>
        </w:rPr>
      </w:pPr>
      <w:r w:rsidRPr="00587466">
        <w:rPr>
          <w:b/>
          <w:i/>
          <w:lang w:eastAsia="en-US"/>
        </w:rPr>
        <w:t>2.1.</w:t>
      </w:r>
      <w:r w:rsidRPr="00587466">
        <w:rPr>
          <w:b/>
          <w:i/>
          <w:lang w:eastAsia="en-US"/>
        </w:rPr>
        <w:tab/>
        <w:t>Заказчик обязуется:</w:t>
      </w:r>
    </w:p>
    <w:p w:rsidR="00587466" w:rsidRPr="00587466" w:rsidRDefault="00587466" w:rsidP="00587466">
      <w:pPr>
        <w:tabs>
          <w:tab w:val="right" w:pos="9648"/>
        </w:tabs>
        <w:ind w:firstLine="567"/>
        <w:jc w:val="both"/>
        <w:rPr>
          <w:lang w:eastAsia="en-US"/>
        </w:rPr>
      </w:pPr>
      <w:r w:rsidRPr="00587466">
        <w:rPr>
          <w:lang w:eastAsia="en-US"/>
        </w:rPr>
        <w:t>2.1.1.</w:t>
      </w:r>
      <w:r w:rsidRPr="00587466">
        <w:rPr>
          <w:lang w:eastAsia="en-US"/>
        </w:rPr>
        <w:tab/>
      </w:r>
      <w:r w:rsidR="00F35090">
        <w:rPr>
          <w:lang w:eastAsia="en-US"/>
        </w:rPr>
        <w:t xml:space="preserve"> </w:t>
      </w:r>
      <w:r w:rsidRPr="00587466">
        <w:rPr>
          <w:lang w:eastAsia="en-US"/>
        </w:rPr>
        <w:t>До начала выполнения работ по настоящему Договору предоставить в распоряжение Исполнителя всю необходимую проектную документацию, востребованную Исполнителем в объеме, оговоренном в Приложении №3, которое является неотъемлемой частью настоящего Договора, посредством передачи проектной документации по электронной почте.</w:t>
      </w:r>
    </w:p>
    <w:p w:rsidR="00587466" w:rsidRPr="00587466" w:rsidRDefault="00587466" w:rsidP="00587466">
      <w:pPr>
        <w:tabs>
          <w:tab w:val="right" w:pos="9648"/>
        </w:tabs>
        <w:ind w:firstLine="567"/>
        <w:jc w:val="both"/>
        <w:rPr>
          <w:lang w:eastAsia="en-US"/>
        </w:rPr>
      </w:pPr>
      <w:r w:rsidRPr="00587466">
        <w:rPr>
          <w:lang w:eastAsia="en-US"/>
        </w:rPr>
        <w:t>2.1.2.</w:t>
      </w:r>
      <w:r w:rsidRPr="00587466">
        <w:rPr>
          <w:lang w:eastAsia="en-US"/>
        </w:rPr>
        <w:tab/>
      </w:r>
      <w:r w:rsidR="00F35090">
        <w:rPr>
          <w:lang w:eastAsia="en-US"/>
        </w:rPr>
        <w:t xml:space="preserve"> </w:t>
      </w:r>
      <w:r w:rsidRPr="00587466">
        <w:rPr>
          <w:lang w:eastAsia="en-US"/>
        </w:rPr>
        <w:t>Принять и оплатить работы Исполнителя в размере, порядке и на условиях, предусмотренных настоящим Договором.</w:t>
      </w:r>
    </w:p>
    <w:p w:rsidR="00587466" w:rsidRPr="00587466" w:rsidRDefault="00587466" w:rsidP="00587466">
      <w:pPr>
        <w:tabs>
          <w:tab w:val="right" w:pos="0"/>
        </w:tabs>
        <w:ind w:firstLine="567"/>
        <w:jc w:val="both"/>
        <w:rPr>
          <w:b/>
          <w:i/>
          <w:lang w:eastAsia="en-US"/>
        </w:rPr>
      </w:pPr>
      <w:r w:rsidRPr="00587466">
        <w:rPr>
          <w:b/>
          <w:i/>
          <w:lang w:eastAsia="en-US"/>
        </w:rPr>
        <w:t>2.2.</w:t>
      </w:r>
      <w:r w:rsidRPr="00587466">
        <w:rPr>
          <w:b/>
          <w:i/>
          <w:lang w:eastAsia="en-US"/>
        </w:rPr>
        <w:tab/>
        <w:t>Исполнитель обязуется:</w:t>
      </w:r>
    </w:p>
    <w:p w:rsidR="00587466" w:rsidRPr="00587466" w:rsidRDefault="00587466" w:rsidP="00587466">
      <w:pPr>
        <w:tabs>
          <w:tab w:val="right" w:pos="9648"/>
        </w:tabs>
        <w:ind w:firstLine="567"/>
        <w:jc w:val="both"/>
        <w:rPr>
          <w:lang w:eastAsia="en-US"/>
        </w:rPr>
      </w:pPr>
      <w:r w:rsidRPr="00587466">
        <w:rPr>
          <w:lang w:eastAsia="en-US"/>
        </w:rPr>
        <w:t>2.2.1.</w:t>
      </w:r>
      <w:r w:rsidRPr="00587466">
        <w:rPr>
          <w:lang w:eastAsia="en-US"/>
        </w:rPr>
        <w:tab/>
      </w:r>
      <w:r w:rsidR="00F35090">
        <w:rPr>
          <w:lang w:eastAsia="en-US"/>
        </w:rPr>
        <w:t xml:space="preserve"> </w:t>
      </w:r>
      <w:r w:rsidRPr="00587466">
        <w:rPr>
          <w:lang w:eastAsia="en-US"/>
        </w:rPr>
        <w:t>Выполнить работы по настоящему Договору, при условии выполнения Заказчиком сроков оплат, согласно пункту 3.3 настоящего Договора, предоставления необходимой проектной документации, согласно пункту 2.1.1 настоящего Договора, в следующие сроки:  __________ календарных дней с момента заключения настоящего Договора.</w:t>
      </w:r>
    </w:p>
    <w:p w:rsidR="00587466" w:rsidRPr="00587466" w:rsidRDefault="00587466" w:rsidP="00587466">
      <w:pPr>
        <w:tabs>
          <w:tab w:val="right" w:pos="9648"/>
        </w:tabs>
        <w:ind w:firstLine="567"/>
        <w:jc w:val="both"/>
        <w:rPr>
          <w:lang w:eastAsia="en-US"/>
        </w:rPr>
      </w:pPr>
      <w:r w:rsidRPr="00587466">
        <w:rPr>
          <w:lang w:eastAsia="en-US"/>
        </w:rPr>
        <w:t>2.2.2.</w:t>
      </w:r>
      <w:r w:rsidRPr="00587466">
        <w:rPr>
          <w:lang w:eastAsia="en-US"/>
        </w:rPr>
        <w:tab/>
      </w:r>
      <w:r w:rsidR="00F35090">
        <w:rPr>
          <w:lang w:eastAsia="en-US"/>
        </w:rPr>
        <w:t xml:space="preserve"> </w:t>
      </w:r>
      <w:r w:rsidRPr="00587466">
        <w:rPr>
          <w:lang w:eastAsia="en-US"/>
        </w:rPr>
        <w:t>По окончании выполнения работ передать Заказчику Протокол и Отчет по квалификации проекта.</w:t>
      </w:r>
    </w:p>
    <w:p w:rsidR="00587466" w:rsidRPr="00587466" w:rsidRDefault="00587466" w:rsidP="00587466">
      <w:pPr>
        <w:tabs>
          <w:tab w:val="right" w:pos="9648"/>
        </w:tabs>
        <w:ind w:firstLine="567"/>
        <w:jc w:val="both"/>
        <w:rPr>
          <w:lang w:eastAsia="en-US"/>
        </w:rPr>
      </w:pPr>
      <w:r w:rsidRPr="00587466">
        <w:rPr>
          <w:lang w:eastAsia="en-US"/>
        </w:rPr>
        <w:t>2.2.3.</w:t>
      </w:r>
      <w:r w:rsidRPr="00587466">
        <w:rPr>
          <w:lang w:eastAsia="en-US"/>
        </w:rPr>
        <w:tab/>
      </w:r>
      <w:r w:rsidR="00F35090">
        <w:rPr>
          <w:lang w:eastAsia="en-US"/>
        </w:rPr>
        <w:t xml:space="preserve"> </w:t>
      </w:r>
      <w:r w:rsidRPr="00587466">
        <w:rPr>
          <w:lang w:eastAsia="en-US"/>
        </w:rPr>
        <w:t>Предоставить квалифицированных специалистов для выполнения работ по настоящему Договору.</w:t>
      </w:r>
    </w:p>
    <w:p w:rsidR="00587466" w:rsidRPr="00587466" w:rsidRDefault="00587466" w:rsidP="00587466">
      <w:pPr>
        <w:tabs>
          <w:tab w:val="right" w:pos="0"/>
        </w:tabs>
        <w:ind w:firstLine="567"/>
        <w:jc w:val="both"/>
        <w:rPr>
          <w:lang w:eastAsia="en-US"/>
        </w:rPr>
      </w:pPr>
      <w:r w:rsidRPr="00587466">
        <w:rPr>
          <w:lang w:eastAsia="en-US"/>
        </w:rPr>
        <w:t>2.2.4.</w:t>
      </w:r>
      <w:r w:rsidRPr="00587466">
        <w:rPr>
          <w:lang w:eastAsia="en-US"/>
        </w:rPr>
        <w:tab/>
        <w:t>Безвозмездно устранить недостатки некачественно выполненных работ.</w:t>
      </w:r>
    </w:p>
    <w:p w:rsidR="00587466" w:rsidRPr="00587466" w:rsidRDefault="00587466" w:rsidP="00587466">
      <w:pPr>
        <w:tabs>
          <w:tab w:val="right" w:pos="0"/>
        </w:tabs>
        <w:ind w:firstLine="567"/>
        <w:jc w:val="both"/>
        <w:rPr>
          <w:lang w:eastAsia="en-US"/>
        </w:rPr>
      </w:pPr>
      <w:r w:rsidRPr="00587466">
        <w:rPr>
          <w:lang w:eastAsia="en-US"/>
        </w:rPr>
        <w:t>2.2.5.</w:t>
      </w:r>
      <w:r w:rsidRPr="00587466">
        <w:rPr>
          <w:lang w:eastAsia="en-US"/>
        </w:rPr>
        <w:tab/>
        <w:t xml:space="preserve">Соблюдать </w:t>
      </w:r>
      <w:proofErr w:type="spellStart"/>
      <w:r w:rsidRPr="00587466">
        <w:rPr>
          <w:lang w:eastAsia="en-US"/>
        </w:rPr>
        <w:t>внутриобъектовый</w:t>
      </w:r>
      <w:proofErr w:type="spellEnd"/>
      <w:r w:rsidRPr="00587466">
        <w:rPr>
          <w:lang w:eastAsia="en-US"/>
        </w:rPr>
        <w:t xml:space="preserve"> и пропускной режим на территории Заказчика.</w:t>
      </w:r>
    </w:p>
    <w:p w:rsidR="00587466" w:rsidRPr="00587466" w:rsidRDefault="00587466" w:rsidP="00587466">
      <w:pPr>
        <w:tabs>
          <w:tab w:val="right" w:pos="9648"/>
        </w:tabs>
        <w:ind w:firstLine="567"/>
        <w:jc w:val="both"/>
        <w:rPr>
          <w:lang w:eastAsia="en-US"/>
        </w:rPr>
      </w:pPr>
      <w:r w:rsidRPr="00587466">
        <w:rPr>
          <w:lang w:eastAsia="en-US"/>
        </w:rPr>
        <w:t>2.2.6.</w:t>
      </w:r>
      <w:r w:rsidRPr="00587466">
        <w:rPr>
          <w:lang w:eastAsia="en-US"/>
        </w:rPr>
        <w:tab/>
      </w:r>
      <w:r w:rsidR="00F35090">
        <w:rPr>
          <w:lang w:eastAsia="en-US"/>
        </w:rPr>
        <w:t xml:space="preserve"> </w:t>
      </w:r>
      <w:r w:rsidRPr="00587466">
        <w:rPr>
          <w:lang w:eastAsia="en-US"/>
        </w:rPr>
        <w:t>Оформить Акт сдачи-приемки выполненных работ на стоимость выполненных работ.</w:t>
      </w:r>
    </w:p>
    <w:p w:rsidR="00587466" w:rsidRPr="00587466" w:rsidRDefault="00587466" w:rsidP="00587466">
      <w:pPr>
        <w:tabs>
          <w:tab w:val="right" w:pos="9648"/>
        </w:tabs>
        <w:ind w:firstLine="567"/>
        <w:jc w:val="both"/>
        <w:rPr>
          <w:lang w:eastAsia="en-US"/>
        </w:rPr>
      </w:pPr>
      <w:r w:rsidRPr="00587466">
        <w:rPr>
          <w:lang w:eastAsia="en-US"/>
        </w:rPr>
        <w:t>2.2.7.</w:t>
      </w:r>
      <w:r w:rsidRPr="00587466">
        <w:rPr>
          <w:lang w:eastAsia="en-US"/>
        </w:rPr>
        <w:tab/>
      </w:r>
      <w:r w:rsidR="00F35090">
        <w:rPr>
          <w:lang w:eastAsia="en-US"/>
        </w:rPr>
        <w:t xml:space="preserve"> </w:t>
      </w:r>
      <w:r w:rsidRPr="00587466">
        <w:rPr>
          <w:lang w:eastAsia="en-US"/>
        </w:rPr>
        <w:t>Оформить счет-фактуру в соответствии с действующим законодательством Российской Федерации.</w:t>
      </w:r>
    </w:p>
    <w:p w:rsidR="00587466" w:rsidRPr="00587466" w:rsidRDefault="00587466" w:rsidP="00587466">
      <w:pPr>
        <w:tabs>
          <w:tab w:val="right" w:pos="9648"/>
        </w:tabs>
        <w:ind w:firstLine="567"/>
        <w:jc w:val="both"/>
        <w:rPr>
          <w:lang w:eastAsia="en-US"/>
        </w:rPr>
      </w:pPr>
      <w:r w:rsidRPr="00587466">
        <w:rPr>
          <w:lang w:eastAsia="en-US"/>
        </w:rPr>
        <w:lastRenderedPageBreak/>
        <w:t>2.2.8.</w:t>
      </w:r>
      <w:r w:rsidRPr="00587466">
        <w:rPr>
          <w:lang w:eastAsia="en-US"/>
        </w:rPr>
        <w:tab/>
      </w:r>
      <w:r w:rsidR="00F35090">
        <w:rPr>
          <w:lang w:eastAsia="en-US"/>
        </w:rPr>
        <w:t xml:space="preserve"> </w:t>
      </w:r>
      <w:r w:rsidRPr="00587466">
        <w:rPr>
          <w:lang w:eastAsia="en-US"/>
        </w:rPr>
        <w:t>Сохранять конфиденциальность в отношении переданной информации и сведений о хозяйственной деятельности Заказчика, ставших известных ему при выполнении работ по настоящему Договору.</w:t>
      </w:r>
    </w:p>
    <w:p w:rsidR="00587466" w:rsidRPr="00587466" w:rsidRDefault="00587466" w:rsidP="00587466">
      <w:pPr>
        <w:tabs>
          <w:tab w:val="right" w:pos="0"/>
        </w:tabs>
        <w:ind w:firstLine="567"/>
        <w:jc w:val="both"/>
        <w:rPr>
          <w:lang w:eastAsia="en-US"/>
        </w:rPr>
      </w:pPr>
      <w:r w:rsidRPr="00587466">
        <w:rPr>
          <w:lang w:eastAsia="en-US"/>
        </w:rPr>
        <w:t>2.2.9.</w:t>
      </w:r>
      <w:r w:rsidRPr="00587466">
        <w:rPr>
          <w:lang w:eastAsia="en-US"/>
        </w:rPr>
        <w:tab/>
        <w:t>По запросу Заказчика предоставлять информацию о ходе выполнения работ.</w:t>
      </w:r>
    </w:p>
    <w:p w:rsidR="00587466" w:rsidRPr="00587466" w:rsidRDefault="00587466" w:rsidP="00587466">
      <w:pPr>
        <w:tabs>
          <w:tab w:val="right" w:pos="9648"/>
        </w:tabs>
        <w:ind w:firstLine="567"/>
        <w:jc w:val="both"/>
        <w:rPr>
          <w:lang w:eastAsia="en-US"/>
        </w:rPr>
      </w:pPr>
      <w:r w:rsidRPr="00587466">
        <w:rPr>
          <w:lang w:eastAsia="en-US"/>
        </w:rPr>
        <w:t>2.3.</w:t>
      </w:r>
      <w:r w:rsidRPr="00587466">
        <w:rPr>
          <w:lang w:eastAsia="en-US"/>
        </w:rPr>
        <w:tab/>
      </w:r>
      <w:r w:rsidR="00F35090">
        <w:rPr>
          <w:lang w:eastAsia="en-US"/>
        </w:rPr>
        <w:t xml:space="preserve"> </w:t>
      </w:r>
      <w:r w:rsidRPr="00587466">
        <w:rPr>
          <w:lang w:eastAsia="en-US"/>
        </w:rPr>
        <w:t>Исполнитель имеет право досрочного выполнения работ, а Заказчик обязан в таком случае принять досрочное выполнение работ на условиях настоящего Договора.</w:t>
      </w:r>
    </w:p>
    <w:p w:rsidR="00587466" w:rsidRPr="00587466" w:rsidRDefault="00587466" w:rsidP="00587466">
      <w:pPr>
        <w:tabs>
          <w:tab w:val="right" w:pos="9648"/>
        </w:tabs>
        <w:ind w:firstLine="567"/>
        <w:jc w:val="both"/>
        <w:rPr>
          <w:b/>
          <w:lang w:eastAsia="en-US"/>
        </w:rPr>
      </w:pPr>
    </w:p>
    <w:p w:rsidR="00587466" w:rsidRPr="00587466" w:rsidRDefault="00587466" w:rsidP="00587466">
      <w:pPr>
        <w:tabs>
          <w:tab w:val="right" w:pos="0"/>
        </w:tabs>
        <w:ind w:firstLine="567"/>
        <w:jc w:val="center"/>
        <w:rPr>
          <w:b/>
          <w:lang w:eastAsia="en-US"/>
        </w:rPr>
      </w:pPr>
      <w:r w:rsidRPr="00587466">
        <w:rPr>
          <w:b/>
          <w:lang w:eastAsia="en-US"/>
        </w:rPr>
        <w:t>3.</w:t>
      </w:r>
      <w:r w:rsidRPr="00587466">
        <w:rPr>
          <w:b/>
          <w:lang w:eastAsia="en-US"/>
        </w:rPr>
        <w:tab/>
        <w:t>СТОИМОСТЬ РАБОТ И ПОРЯДОК РАСЧЕТОВ</w:t>
      </w:r>
    </w:p>
    <w:p w:rsidR="00587466" w:rsidRPr="00587466" w:rsidRDefault="00587466" w:rsidP="00587466">
      <w:pPr>
        <w:tabs>
          <w:tab w:val="right" w:pos="9648"/>
        </w:tabs>
        <w:ind w:firstLine="567"/>
        <w:jc w:val="both"/>
        <w:rPr>
          <w:lang w:eastAsia="en-US"/>
        </w:rPr>
      </w:pPr>
      <w:r w:rsidRPr="00587466">
        <w:rPr>
          <w:lang w:eastAsia="en-US"/>
        </w:rPr>
        <w:t>3.1.</w:t>
      </w:r>
      <w:r w:rsidRPr="00587466">
        <w:rPr>
          <w:lang w:eastAsia="en-US"/>
        </w:rPr>
        <w:tab/>
      </w:r>
      <w:r w:rsidR="00F35090">
        <w:rPr>
          <w:lang w:eastAsia="en-US"/>
        </w:rPr>
        <w:t xml:space="preserve"> </w:t>
      </w:r>
      <w:r w:rsidRPr="00587466">
        <w:rPr>
          <w:lang w:eastAsia="en-US"/>
        </w:rPr>
        <w:t>Общая стоимость работ, включая затраты Исполнителя на выполнение работ, которые определяет предмет настоящего Договора, составляет</w:t>
      </w:r>
      <w:proofErr w:type="gramStart"/>
      <w:r w:rsidRPr="00587466">
        <w:rPr>
          <w:lang w:eastAsia="en-US"/>
        </w:rPr>
        <w:t xml:space="preserve">  _________ (__________) </w:t>
      </w:r>
      <w:proofErr w:type="gramEnd"/>
      <w:r w:rsidRPr="00587466">
        <w:rPr>
          <w:lang w:eastAsia="en-US"/>
        </w:rPr>
        <w:t>рублей __ копеек, в том числе НДС 18%  _________ (___________) рублей __ копеек.</w:t>
      </w:r>
    </w:p>
    <w:p w:rsidR="00587466" w:rsidRPr="00587466" w:rsidRDefault="00587466" w:rsidP="00587466">
      <w:pPr>
        <w:tabs>
          <w:tab w:val="right" w:pos="9648"/>
        </w:tabs>
        <w:ind w:firstLine="567"/>
        <w:jc w:val="both"/>
        <w:rPr>
          <w:lang w:eastAsia="en-US"/>
        </w:rPr>
      </w:pPr>
      <w:r w:rsidRPr="00587466">
        <w:rPr>
          <w:lang w:eastAsia="en-US"/>
        </w:rPr>
        <w:t>3.2.</w:t>
      </w:r>
      <w:r w:rsidRPr="00587466">
        <w:rPr>
          <w:lang w:eastAsia="en-US"/>
        </w:rPr>
        <w:tab/>
      </w:r>
      <w:r w:rsidR="00F35090">
        <w:rPr>
          <w:lang w:eastAsia="en-US"/>
        </w:rPr>
        <w:t xml:space="preserve"> </w:t>
      </w:r>
      <w:r w:rsidRPr="00587466">
        <w:rPr>
          <w:lang w:eastAsia="en-US"/>
        </w:rPr>
        <w:t>Оплата стоимости работ по настоящему Договору осуществляется на основании счетов Исполнителя в рублях прямым банковским переводом на расчетный счет Исполнителя.</w:t>
      </w:r>
    </w:p>
    <w:p w:rsidR="00587466" w:rsidRPr="00587466" w:rsidRDefault="00587466" w:rsidP="00587466">
      <w:pPr>
        <w:tabs>
          <w:tab w:val="right" w:pos="0"/>
        </w:tabs>
        <w:ind w:firstLine="567"/>
        <w:jc w:val="both"/>
        <w:rPr>
          <w:lang w:eastAsia="en-US"/>
        </w:rPr>
      </w:pPr>
      <w:r w:rsidRPr="00587466">
        <w:rPr>
          <w:lang w:eastAsia="en-US"/>
        </w:rPr>
        <w:t>3.3.</w:t>
      </w:r>
      <w:r w:rsidRPr="00587466">
        <w:rPr>
          <w:lang w:eastAsia="en-US"/>
        </w:rPr>
        <w:tab/>
        <w:t>Оплата стоимости работ Исполнителя производится поэтапно в следующем порядке:</w:t>
      </w:r>
    </w:p>
    <w:p w:rsidR="00587466" w:rsidRPr="00587466" w:rsidRDefault="00587466" w:rsidP="00587466">
      <w:pPr>
        <w:tabs>
          <w:tab w:val="right" w:pos="9648"/>
        </w:tabs>
        <w:ind w:firstLine="567"/>
        <w:jc w:val="both"/>
        <w:rPr>
          <w:lang w:eastAsia="en-US"/>
        </w:rPr>
      </w:pPr>
      <w:r w:rsidRPr="00587466">
        <w:rPr>
          <w:lang w:eastAsia="en-US"/>
        </w:rPr>
        <w:t>- оплата 70% стоимости работ, что составляет</w:t>
      </w:r>
      <w:proofErr w:type="gramStart"/>
      <w:r w:rsidRPr="00587466">
        <w:rPr>
          <w:lang w:eastAsia="en-US"/>
        </w:rPr>
        <w:t xml:space="preserve">  ____________ (___________) </w:t>
      </w:r>
      <w:proofErr w:type="gramEnd"/>
      <w:r w:rsidRPr="00587466">
        <w:rPr>
          <w:lang w:eastAsia="en-US"/>
        </w:rPr>
        <w:t>рублей __ копеек, осуществляется в течение 3 (трех) банковских дней с момента подписания Сторонами настоящего Договора.</w:t>
      </w:r>
    </w:p>
    <w:p w:rsidR="00587466" w:rsidRPr="00587466" w:rsidRDefault="00587466" w:rsidP="00587466">
      <w:pPr>
        <w:tabs>
          <w:tab w:val="right" w:pos="9648"/>
        </w:tabs>
        <w:ind w:firstLine="567"/>
        <w:jc w:val="both"/>
        <w:rPr>
          <w:lang w:eastAsia="en-US"/>
        </w:rPr>
      </w:pPr>
      <w:r w:rsidRPr="00587466">
        <w:rPr>
          <w:lang w:eastAsia="en-US"/>
        </w:rPr>
        <w:t>- оплата 30% стоимости работ, что составляет</w:t>
      </w:r>
      <w:proofErr w:type="gramStart"/>
      <w:r w:rsidRPr="00587466">
        <w:rPr>
          <w:lang w:eastAsia="en-US"/>
        </w:rPr>
        <w:t xml:space="preserve">  ________ (_________) </w:t>
      </w:r>
      <w:proofErr w:type="gramEnd"/>
      <w:r w:rsidRPr="00587466">
        <w:rPr>
          <w:lang w:eastAsia="en-US"/>
        </w:rPr>
        <w:t>рублей __ копеек, осуществляется в течение 5 (пяти) банковских дней с момента подписания Заказчиком Акта сдачи-приемки выполненных работ.</w:t>
      </w:r>
    </w:p>
    <w:p w:rsidR="00587466" w:rsidRPr="00587466" w:rsidRDefault="00587466" w:rsidP="00587466">
      <w:pPr>
        <w:tabs>
          <w:tab w:val="right" w:pos="9648"/>
        </w:tabs>
        <w:ind w:firstLine="567"/>
        <w:jc w:val="both"/>
        <w:rPr>
          <w:lang w:eastAsia="en-US"/>
        </w:rPr>
      </w:pPr>
      <w:r w:rsidRPr="00587466">
        <w:rPr>
          <w:lang w:eastAsia="en-US"/>
        </w:rPr>
        <w:t>3.4.</w:t>
      </w:r>
      <w:r w:rsidRPr="00587466">
        <w:rPr>
          <w:lang w:eastAsia="en-US"/>
        </w:rPr>
        <w:tab/>
      </w:r>
      <w:r w:rsidR="00F35090">
        <w:rPr>
          <w:lang w:eastAsia="en-US"/>
        </w:rPr>
        <w:t xml:space="preserve"> </w:t>
      </w:r>
      <w:r w:rsidRPr="00587466">
        <w:rPr>
          <w:lang w:eastAsia="en-US"/>
        </w:rPr>
        <w:t>Датой оплаты является дата списания денежных сре</w:t>
      </w:r>
      <w:proofErr w:type="gramStart"/>
      <w:r w:rsidRPr="00587466">
        <w:rPr>
          <w:lang w:eastAsia="en-US"/>
        </w:rPr>
        <w:t>дств с р</w:t>
      </w:r>
      <w:proofErr w:type="gramEnd"/>
      <w:r w:rsidRPr="00587466">
        <w:rPr>
          <w:lang w:eastAsia="en-US"/>
        </w:rPr>
        <w:t>асчетного счета Заказчика.</w:t>
      </w:r>
    </w:p>
    <w:p w:rsidR="00587466" w:rsidRPr="00587466" w:rsidRDefault="00587466" w:rsidP="00587466">
      <w:pPr>
        <w:tabs>
          <w:tab w:val="right" w:pos="9648"/>
        </w:tabs>
        <w:ind w:firstLine="567"/>
        <w:jc w:val="both"/>
        <w:rPr>
          <w:lang w:eastAsia="en-US"/>
        </w:rPr>
      </w:pPr>
      <w:r w:rsidRPr="00587466">
        <w:rPr>
          <w:lang w:eastAsia="en-US"/>
        </w:rPr>
        <w:t>3.5.</w:t>
      </w:r>
      <w:r w:rsidRPr="00587466">
        <w:rPr>
          <w:lang w:eastAsia="en-US"/>
        </w:rPr>
        <w:tab/>
      </w:r>
      <w:r w:rsidR="00F35090">
        <w:rPr>
          <w:lang w:eastAsia="en-US"/>
        </w:rPr>
        <w:t xml:space="preserve"> </w:t>
      </w:r>
      <w:r w:rsidRPr="00587466">
        <w:rPr>
          <w:lang w:eastAsia="en-US"/>
        </w:rPr>
        <w:t>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587466" w:rsidRPr="00587466" w:rsidRDefault="00587466" w:rsidP="00587466">
      <w:pPr>
        <w:tabs>
          <w:tab w:val="right" w:pos="9648"/>
        </w:tabs>
        <w:ind w:firstLine="567"/>
        <w:jc w:val="both"/>
        <w:rPr>
          <w:b/>
          <w:lang w:eastAsia="en-US"/>
        </w:rPr>
      </w:pPr>
    </w:p>
    <w:p w:rsidR="00587466" w:rsidRPr="00587466" w:rsidRDefault="00587466" w:rsidP="00587466">
      <w:pPr>
        <w:ind w:firstLine="567"/>
        <w:jc w:val="center"/>
        <w:rPr>
          <w:b/>
          <w:lang w:eastAsia="en-US"/>
        </w:rPr>
      </w:pPr>
      <w:r w:rsidRPr="00587466">
        <w:rPr>
          <w:b/>
          <w:lang w:eastAsia="en-US"/>
        </w:rPr>
        <w:t>4.</w:t>
      </w:r>
      <w:r w:rsidRPr="00587466">
        <w:rPr>
          <w:b/>
          <w:lang w:eastAsia="en-US"/>
        </w:rPr>
        <w:tab/>
        <w:t>ПОРЯДОК СДАЧИ И ПРИЕМКИ РАБОТ</w:t>
      </w:r>
    </w:p>
    <w:p w:rsidR="00587466" w:rsidRPr="00587466" w:rsidRDefault="00587466" w:rsidP="00587466">
      <w:pPr>
        <w:tabs>
          <w:tab w:val="right" w:pos="9648"/>
        </w:tabs>
        <w:ind w:firstLine="567"/>
        <w:jc w:val="both"/>
        <w:rPr>
          <w:lang w:eastAsia="en-US"/>
        </w:rPr>
      </w:pPr>
      <w:r w:rsidRPr="00587466">
        <w:rPr>
          <w:lang w:eastAsia="en-US"/>
        </w:rPr>
        <w:t>4.1.</w:t>
      </w:r>
      <w:r w:rsidRPr="00587466">
        <w:rPr>
          <w:lang w:eastAsia="en-US"/>
        </w:rPr>
        <w:tab/>
      </w:r>
      <w:r w:rsidR="00F35090">
        <w:rPr>
          <w:lang w:eastAsia="en-US"/>
        </w:rPr>
        <w:t xml:space="preserve"> </w:t>
      </w:r>
      <w:r w:rsidRPr="00587466">
        <w:rPr>
          <w:lang w:eastAsia="en-US"/>
        </w:rPr>
        <w:t>Исполнитель обязуется не позднее 1 (одного) рабочего дня с момента окончания выполнения работ по настоящему Договору направить Заказчику Протокол и Отчет по квалификации, а также 2 экземпляра Акта сдачи-приемки выполненных работ, подписанных со своей Стороны.</w:t>
      </w:r>
    </w:p>
    <w:p w:rsidR="00587466" w:rsidRPr="00587466" w:rsidRDefault="00587466" w:rsidP="00587466">
      <w:pPr>
        <w:tabs>
          <w:tab w:val="right" w:pos="9648"/>
        </w:tabs>
        <w:ind w:firstLine="567"/>
        <w:jc w:val="both"/>
        <w:rPr>
          <w:lang w:eastAsia="en-US"/>
        </w:rPr>
      </w:pPr>
      <w:r w:rsidRPr="00587466">
        <w:rPr>
          <w:lang w:eastAsia="en-US"/>
        </w:rPr>
        <w:t>4.2.</w:t>
      </w:r>
      <w:r w:rsidR="00F35090">
        <w:rPr>
          <w:lang w:eastAsia="en-US"/>
        </w:rPr>
        <w:t xml:space="preserve"> </w:t>
      </w:r>
      <w:r w:rsidRPr="00587466">
        <w:rPr>
          <w:lang w:eastAsia="en-US"/>
        </w:rPr>
        <w:tab/>
        <w:t xml:space="preserve">Передача Акта сдачи-приемки выполненных </w:t>
      </w:r>
      <w:proofErr w:type="gramStart"/>
      <w:r w:rsidRPr="00587466">
        <w:rPr>
          <w:lang w:eastAsia="en-US"/>
        </w:rPr>
        <w:t>работ</w:t>
      </w:r>
      <w:proofErr w:type="gramEnd"/>
      <w:r w:rsidRPr="00587466">
        <w:rPr>
          <w:lang w:eastAsia="en-US"/>
        </w:rPr>
        <w:t xml:space="preserve"> а также Протокола и Отчета по квалификации будет осуществляться транспортной службой за счет Исполнителя по адресу: г. Москва, ул. </w:t>
      </w:r>
      <w:proofErr w:type="spellStart"/>
      <w:r w:rsidRPr="00587466">
        <w:rPr>
          <w:lang w:eastAsia="en-US"/>
        </w:rPr>
        <w:t>Новохохловская</w:t>
      </w:r>
      <w:proofErr w:type="spellEnd"/>
      <w:r w:rsidRPr="00587466">
        <w:rPr>
          <w:lang w:eastAsia="en-US"/>
        </w:rPr>
        <w:t>, дом 25, стр. 1. Отчет и Протокол по квалификации передается в печатном виде. Отчетная документация (Протокол и Отчет по квалификации) формируется на русском языке в одном экземпляре. Дата подписания транспортной накладной является датой получения Протокола и Отчета по квалификации.</w:t>
      </w:r>
    </w:p>
    <w:p w:rsidR="00587466" w:rsidRPr="00587466" w:rsidRDefault="00587466" w:rsidP="00587466">
      <w:pPr>
        <w:tabs>
          <w:tab w:val="right" w:pos="9648"/>
        </w:tabs>
        <w:ind w:firstLine="567"/>
        <w:jc w:val="both"/>
        <w:rPr>
          <w:lang w:eastAsia="en-US"/>
        </w:rPr>
      </w:pPr>
      <w:r w:rsidRPr="00587466">
        <w:rPr>
          <w:lang w:eastAsia="en-US"/>
        </w:rPr>
        <w:t>4.3.</w:t>
      </w:r>
      <w:r w:rsidRPr="00587466">
        <w:rPr>
          <w:lang w:eastAsia="en-US"/>
        </w:rPr>
        <w:tab/>
      </w:r>
      <w:r w:rsidR="00F35090">
        <w:rPr>
          <w:lang w:eastAsia="en-US"/>
        </w:rPr>
        <w:t xml:space="preserve"> </w:t>
      </w:r>
      <w:r w:rsidRPr="00587466">
        <w:rPr>
          <w:lang w:eastAsia="en-US"/>
        </w:rPr>
        <w:t>В течение 3 (трех) рабочих дней с момента получения Акта сдачи-приемки выполненных работ, а также Протокола  и Отчета по квалификации Заказчик либо подписывает Акт сдачи-приемки выполненных работ, либо в тот же срок направляет Исполнителю мотивированный отказ от его подписания с указанием необходимых доработок и сроков их выполнения.</w:t>
      </w:r>
    </w:p>
    <w:p w:rsidR="00587466" w:rsidRPr="00587466" w:rsidRDefault="00587466" w:rsidP="00587466">
      <w:pPr>
        <w:tabs>
          <w:tab w:val="right" w:pos="9648"/>
        </w:tabs>
        <w:ind w:firstLine="567"/>
        <w:jc w:val="both"/>
        <w:rPr>
          <w:lang w:eastAsia="en-US"/>
        </w:rPr>
      </w:pPr>
      <w:r w:rsidRPr="00587466">
        <w:rPr>
          <w:lang w:eastAsia="en-US"/>
        </w:rPr>
        <w:t>4.4.</w:t>
      </w:r>
      <w:r w:rsidRPr="00587466">
        <w:rPr>
          <w:lang w:eastAsia="en-US"/>
        </w:rPr>
        <w:tab/>
        <w:t>Сдача – приемка выполненных работ производится в месте нахождения Заказчика.</w:t>
      </w:r>
    </w:p>
    <w:p w:rsidR="00587466" w:rsidRPr="00587466" w:rsidRDefault="00587466" w:rsidP="00587466">
      <w:pPr>
        <w:tabs>
          <w:tab w:val="right" w:pos="9648"/>
        </w:tabs>
        <w:ind w:firstLine="567"/>
        <w:jc w:val="both"/>
        <w:rPr>
          <w:lang w:eastAsia="en-US"/>
        </w:rPr>
      </w:pPr>
      <w:r w:rsidRPr="00587466">
        <w:rPr>
          <w:lang w:eastAsia="en-US"/>
        </w:rPr>
        <w:t>4.5.</w:t>
      </w:r>
      <w:r w:rsidRPr="00587466">
        <w:rPr>
          <w:lang w:eastAsia="en-US"/>
        </w:rPr>
        <w:tab/>
        <w:t>В случае досрочного выполнения работ, Заказчик вправе принять их досрочно.</w:t>
      </w:r>
    </w:p>
    <w:p w:rsidR="00587466" w:rsidRPr="00587466" w:rsidRDefault="00587466" w:rsidP="00587466">
      <w:pPr>
        <w:tabs>
          <w:tab w:val="right" w:pos="9648"/>
        </w:tabs>
        <w:ind w:firstLine="567"/>
        <w:jc w:val="both"/>
        <w:rPr>
          <w:b/>
          <w:lang w:eastAsia="en-US"/>
        </w:rPr>
      </w:pPr>
    </w:p>
    <w:p w:rsidR="00587466" w:rsidRPr="00587466" w:rsidRDefault="00587466" w:rsidP="00587466">
      <w:pPr>
        <w:tabs>
          <w:tab w:val="right" w:pos="0"/>
        </w:tabs>
        <w:ind w:firstLine="567"/>
        <w:jc w:val="center"/>
        <w:rPr>
          <w:b/>
          <w:lang w:eastAsia="en-US"/>
        </w:rPr>
      </w:pPr>
      <w:r w:rsidRPr="00587466">
        <w:rPr>
          <w:b/>
          <w:lang w:eastAsia="en-US"/>
        </w:rPr>
        <w:t>5.</w:t>
      </w:r>
      <w:r w:rsidRPr="00587466">
        <w:rPr>
          <w:b/>
          <w:lang w:eastAsia="en-US"/>
        </w:rPr>
        <w:tab/>
        <w:t>ОТВЕТСТВЕННОСТЬ СТОРОН</w:t>
      </w:r>
    </w:p>
    <w:p w:rsidR="00587466" w:rsidRPr="00587466" w:rsidRDefault="00587466" w:rsidP="00587466">
      <w:pPr>
        <w:tabs>
          <w:tab w:val="right" w:pos="9648"/>
        </w:tabs>
        <w:ind w:firstLine="567"/>
        <w:jc w:val="both"/>
        <w:rPr>
          <w:lang w:eastAsia="en-US"/>
        </w:rPr>
      </w:pPr>
      <w:r w:rsidRPr="00587466">
        <w:rPr>
          <w:lang w:eastAsia="en-US"/>
        </w:rPr>
        <w:t>5.1.</w:t>
      </w:r>
      <w:r w:rsidRPr="00587466">
        <w:rPr>
          <w:lang w:eastAsia="en-US"/>
        </w:rPr>
        <w:tab/>
      </w:r>
      <w:r w:rsidR="00F35090">
        <w:rPr>
          <w:lang w:eastAsia="en-US"/>
        </w:rPr>
        <w:t xml:space="preserve"> </w:t>
      </w:r>
      <w:r w:rsidRPr="00587466">
        <w:rPr>
          <w:lang w:eastAsia="en-US"/>
        </w:rPr>
        <w:t>В случае нарушения сроков выполнения работ по вине Исполнителя, в оговоренный настоящим Договором срок, Заказчик вправе потребовать от Исполнителя уплаты пени в размере 0,1% от стоимости работ за каждый день просрочки.</w:t>
      </w:r>
    </w:p>
    <w:p w:rsidR="00587466" w:rsidRPr="00587466" w:rsidRDefault="00587466" w:rsidP="00587466">
      <w:pPr>
        <w:tabs>
          <w:tab w:val="right" w:pos="9648"/>
        </w:tabs>
        <w:ind w:firstLine="567"/>
        <w:jc w:val="both"/>
        <w:rPr>
          <w:lang w:eastAsia="en-US"/>
        </w:rPr>
      </w:pPr>
      <w:r w:rsidRPr="00587466">
        <w:rPr>
          <w:lang w:eastAsia="en-US"/>
        </w:rPr>
        <w:t>5.2.</w:t>
      </w:r>
      <w:r w:rsidRPr="00587466">
        <w:rPr>
          <w:lang w:eastAsia="en-US"/>
        </w:rPr>
        <w:tab/>
      </w:r>
      <w:r w:rsidR="00F35090">
        <w:rPr>
          <w:lang w:eastAsia="en-US"/>
        </w:rPr>
        <w:t xml:space="preserve"> </w:t>
      </w:r>
      <w:r w:rsidRPr="00587466">
        <w:rPr>
          <w:lang w:eastAsia="en-US"/>
        </w:rPr>
        <w:t>В случае несвоевременных расчетов Исполнитель вправе потребовать от Заказчика уплаты пени в размере 0,1% от сумм, просроченных оплатой, за каждый день просрочки.</w:t>
      </w:r>
    </w:p>
    <w:p w:rsidR="00587466" w:rsidRPr="00587466" w:rsidRDefault="00587466" w:rsidP="00587466">
      <w:pPr>
        <w:tabs>
          <w:tab w:val="right" w:pos="9648"/>
        </w:tabs>
        <w:ind w:firstLine="567"/>
        <w:jc w:val="both"/>
        <w:rPr>
          <w:lang w:eastAsia="en-US"/>
        </w:rPr>
      </w:pPr>
      <w:r w:rsidRPr="00587466">
        <w:rPr>
          <w:lang w:eastAsia="en-US"/>
        </w:rPr>
        <w:t>5.3.</w:t>
      </w:r>
      <w:r w:rsidRPr="00587466">
        <w:rPr>
          <w:lang w:eastAsia="en-US"/>
        </w:rPr>
        <w:tab/>
      </w:r>
      <w:r w:rsidR="00F35090">
        <w:rPr>
          <w:lang w:eastAsia="en-US"/>
        </w:rPr>
        <w:t xml:space="preserve"> </w:t>
      </w:r>
      <w:r w:rsidRPr="00587466">
        <w:rPr>
          <w:lang w:eastAsia="en-US"/>
        </w:rPr>
        <w:t xml:space="preserve">В случае невозможности своевременного исполнения Исполнителем работ по квалификации проекта в объеме согласно Приложению №2, которое является неотъемлемой </w:t>
      </w:r>
      <w:r w:rsidRPr="00587466">
        <w:rPr>
          <w:lang w:eastAsia="en-US"/>
        </w:rPr>
        <w:lastRenderedPageBreak/>
        <w:t>частью настоящего Договора, при отсутствии вины Исполнителя (отсутствие необходимой документации и другое) Заказчик не имеет права требовать от Исполнителя уплаты пени.</w:t>
      </w:r>
    </w:p>
    <w:p w:rsidR="00587466" w:rsidRPr="00587466" w:rsidRDefault="00587466" w:rsidP="00587466">
      <w:pPr>
        <w:tabs>
          <w:tab w:val="right" w:pos="9648"/>
        </w:tabs>
        <w:ind w:firstLine="567"/>
        <w:jc w:val="both"/>
        <w:rPr>
          <w:lang w:eastAsia="en-US"/>
        </w:rPr>
      </w:pPr>
      <w:r w:rsidRPr="00587466">
        <w:rPr>
          <w:lang w:eastAsia="en-US"/>
        </w:rPr>
        <w:t>5.4.</w:t>
      </w:r>
      <w:r w:rsidRPr="00587466">
        <w:rPr>
          <w:lang w:eastAsia="en-US"/>
        </w:rPr>
        <w:tab/>
      </w:r>
      <w:r w:rsidR="00F35090">
        <w:rPr>
          <w:lang w:eastAsia="en-US"/>
        </w:rPr>
        <w:t xml:space="preserve"> </w:t>
      </w:r>
      <w:r w:rsidRPr="00587466">
        <w:rPr>
          <w:lang w:eastAsia="en-US"/>
        </w:rPr>
        <w:t>Исполнитель гарантирует качество выполняемых работ и достоверность полученных результатов.</w:t>
      </w:r>
    </w:p>
    <w:p w:rsidR="00587466" w:rsidRPr="00587466" w:rsidRDefault="00587466" w:rsidP="00587466">
      <w:pPr>
        <w:tabs>
          <w:tab w:val="right" w:pos="9648"/>
        </w:tabs>
        <w:ind w:firstLine="567"/>
        <w:jc w:val="both"/>
        <w:rPr>
          <w:lang w:eastAsia="en-US"/>
        </w:rPr>
      </w:pPr>
      <w:r w:rsidRPr="00587466">
        <w:rPr>
          <w:lang w:eastAsia="en-US"/>
        </w:rPr>
        <w:t>5.5.</w:t>
      </w:r>
      <w:r w:rsidRPr="00587466">
        <w:rPr>
          <w:lang w:eastAsia="en-US"/>
        </w:rPr>
        <w:tab/>
      </w:r>
      <w:r w:rsidR="00F35090">
        <w:rPr>
          <w:lang w:eastAsia="en-US"/>
        </w:rPr>
        <w:t xml:space="preserve"> </w:t>
      </w:r>
      <w:r w:rsidRPr="00587466">
        <w:rPr>
          <w:lang w:eastAsia="en-US"/>
        </w:rPr>
        <w:t>Заказчик, с момента подписания настоящего Договора, гарантирует Исполнителю сохранять конфиденциальность и не разглашать третьим лицам, за исключением государственных инспектирующих служб, никакой информации ни в устной, ни в письменной форме, касательно формы составления квалификационной документации, методик испытаний, полученных Заказчиком согласно условиям настоящего Договора.</w:t>
      </w:r>
    </w:p>
    <w:p w:rsidR="00587466" w:rsidRPr="00587466" w:rsidRDefault="00587466" w:rsidP="00587466">
      <w:pPr>
        <w:tabs>
          <w:tab w:val="right" w:pos="9648"/>
        </w:tabs>
        <w:ind w:firstLine="567"/>
        <w:jc w:val="both"/>
        <w:rPr>
          <w:lang w:eastAsia="en-US"/>
        </w:rPr>
      </w:pPr>
      <w:r w:rsidRPr="00587466">
        <w:rPr>
          <w:lang w:eastAsia="en-US"/>
        </w:rPr>
        <w:t>5.6.</w:t>
      </w:r>
      <w:r w:rsidRPr="00587466">
        <w:rPr>
          <w:lang w:eastAsia="en-US"/>
        </w:rPr>
        <w:tab/>
      </w:r>
      <w:r w:rsidR="00F35090">
        <w:rPr>
          <w:lang w:eastAsia="en-US"/>
        </w:rPr>
        <w:t xml:space="preserve"> </w:t>
      </w:r>
      <w:r w:rsidRPr="00587466">
        <w:rPr>
          <w:lang w:eastAsia="en-US"/>
        </w:rPr>
        <w:t>Исполнитель с момента подписания настоящего Договора, гарантирует Исполнителю сохранять конфиденциальность и не разглашать третьим лицам, за исключением государственных инспектирующих служб, никакой информации ни в устной, ни в письменной форме касательно проектной документации, полученной Исполнителем согласно условиям настоящего Договора.</w:t>
      </w:r>
    </w:p>
    <w:p w:rsidR="00587466" w:rsidRPr="00587466" w:rsidRDefault="00587466" w:rsidP="00587466">
      <w:pPr>
        <w:tabs>
          <w:tab w:val="right" w:pos="9648"/>
        </w:tabs>
        <w:ind w:firstLine="567"/>
        <w:jc w:val="both"/>
        <w:rPr>
          <w:lang w:eastAsia="en-US"/>
        </w:rPr>
      </w:pPr>
      <w:r w:rsidRPr="00587466">
        <w:rPr>
          <w:lang w:eastAsia="en-US"/>
        </w:rPr>
        <w:t>5.7.</w:t>
      </w:r>
      <w:r w:rsidRPr="00587466">
        <w:rPr>
          <w:lang w:eastAsia="en-US"/>
        </w:rPr>
        <w:tab/>
      </w:r>
      <w:r w:rsidR="00F35090">
        <w:rPr>
          <w:lang w:eastAsia="en-US"/>
        </w:rPr>
        <w:t xml:space="preserve"> </w:t>
      </w:r>
      <w:r w:rsidRPr="00587466">
        <w:rPr>
          <w:lang w:eastAsia="en-US"/>
        </w:rPr>
        <w:t>Во всем остальном, что не предусмотрено настоящим Договором, Стороны несут ответственность согласно действующему законодательству Российской Федерации.</w:t>
      </w:r>
    </w:p>
    <w:p w:rsidR="00587466" w:rsidRPr="00587466" w:rsidRDefault="00587466" w:rsidP="00587466">
      <w:pPr>
        <w:tabs>
          <w:tab w:val="right" w:pos="9648"/>
        </w:tabs>
        <w:ind w:firstLine="567"/>
        <w:jc w:val="both"/>
        <w:rPr>
          <w:lang w:eastAsia="en-US"/>
        </w:rPr>
      </w:pPr>
    </w:p>
    <w:p w:rsidR="00587466" w:rsidRPr="00587466" w:rsidRDefault="00587466" w:rsidP="00587466">
      <w:pPr>
        <w:tabs>
          <w:tab w:val="right" w:pos="0"/>
        </w:tabs>
        <w:ind w:firstLine="567"/>
        <w:jc w:val="center"/>
        <w:rPr>
          <w:b/>
          <w:lang w:eastAsia="en-US"/>
        </w:rPr>
      </w:pPr>
      <w:r w:rsidRPr="00587466">
        <w:rPr>
          <w:b/>
          <w:lang w:eastAsia="en-US"/>
        </w:rPr>
        <w:t>6.</w:t>
      </w:r>
      <w:r w:rsidRPr="00587466">
        <w:rPr>
          <w:b/>
          <w:lang w:eastAsia="en-US"/>
        </w:rPr>
        <w:tab/>
        <w:t>КОНТРОЛЬ ХОДА ВЫПОЛНЕНИЯ РАБОТ</w:t>
      </w:r>
    </w:p>
    <w:p w:rsidR="00587466" w:rsidRPr="00587466" w:rsidRDefault="00587466" w:rsidP="00587466">
      <w:pPr>
        <w:tabs>
          <w:tab w:val="right" w:pos="9648"/>
        </w:tabs>
        <w:ind w:firstLine="567"/>
        <w:jc w:val="both"/>
        <w:rPr>
          <w:lang w:eastAsia="en-US"/>
        </w:rPr>
      </w:pPr>
      <w:r w:rsidRPr="00587466">
        <w:rPr>
          <w:lang w:eastAsia="en-US"/>
        </w:rPr>
        <w:t>6.1.</w:t>
      </w:r>
      <w:r w:rsidRPr="00587466">
        <w:rPr>
          <w:lang w:eastAsia="en-US"/>
        </w:rPr>
        <w:tab/>
        <w:t>Заказчику предоставлено право беспрепятственного доступа к работам, выполняемым Исполнителем, с целью проверки хода и качества выполняемых работ.</w:t>
      </w:r>
    </w:p>
    <w:p w:rsidR="00587466" w:rsidRPr="00587466" w:rsidRDefault="00587466" w:rsidP="00587466">
      <w:pPr>
        <w:tabs>
          <w:tab w:val="right" w:pos="9648"/>
        </w:tabs>
        <w:ind w:firstLine="567"/>
        <w:jc w:val="both"/>
        <w:rPr>
          <w:lang w:eastAsia="en-US"/>
        </w:rPr>
      </w:pPr>
      <w:r w:rsidRPr="00587466">
        <w:rPr>
          <w:lang w:eastAsia="en-US"/>
        </w:rPr>
        <w:t>6.2.</w:t>
      </w:r>
      <w:r w:rsidRPr="00587466">
        <w:rPr>
          <w:lang w:eastAsia="en-US"/>
        </w:rPr>
        <w:tab/>
        <w:t>Исполнитель обязуется незамедлительно предоставлять Заказчику всю информацию, касающуюся хода выполнения работ по настоящему Договору.</w:t>
      </w:r>
    </w:p>
    <w:p w:rsidR="00587466" w:rsidRPr="00587466" w:rsidRDefault="00587466" w:rsidP="00587466">
      <w:pPr>
        <w:tabs>
          <w:tab w:val="right" w:pos="9648"/>
        </w:tabs>
        <w:ind w:firstLine="567"/>
        <w:jc w:val="both"/>
        <w:rPr>
          <w:lang w:eastAsia="en-US"/>
        </w:rPr>
      </w:pPr>
    </w:p>
    <w:p w:rsidR="00587466" w:rsidRPr="00587466" w:rsidRDefault="00587466" w:rsidP="00587466">
      <w:pPr>
        <w:tabs>
          <w:tab w:val="right" w:pos="-142"/>
        </w:tabs>
        <w:ind w:firstLine="567"/>
        <w:jc w:val="center"/>
        <w:rPr>
          <w:b/>
          <w:lang w:eastAsia="en-US"/>
        </w:rPr>
      </w:pPr>
      <w:r w:rsidRPr="00587466">
        <w:rPr>
          <w:b/>
          <w:lang w:eastAsia="en-US"/>
        </w:rPr>
        <w:t>7.</w:t>
      </w:r>
      <w:r w:rsidRPr="00587466">
        <w:rPr>
          <w:b/>
          <w:lang w:eastAsia="en-US"/>
        </w:rPr>
        <w:tab/>
        <w:t>ФОРС-МАЖОРНЫЕ ОБСТОЯТЕЛЬСТВА</w:t>
      </w:r>
    </w:p>
    <w:p w:rsidR="00587466" w:rsidRPr="00587466" w:rsidRDefault="00587466" w:rsidP="00587466">
      <w:pPr>
        <w:tabs>
          <w:tab w:val="right" w:pos="9648"/>
        </w:tabs>
        <w:ind w:firstLine="567"/>
        <w:jc w:val="both"/>
        <w:rPr>
          <w:lang w:eastAsia="en-US"/>
        </w:rPr>
      </w:pPr>
      <w:r w:rsidRPr="00587466">
        <w:rPr>
          <w:lang w:eastAsia="en-US"/>
        </w:rPr>
        <w:t>7.1.</w:t>
      </w:r>
      <w:r w:rsidRPr="00587466">
        <w:rPr>
          <w:lang w:eastAsia="en-US"/>
        </w:rPr>
        <w:tab/>
      </w:r>
      <w:r w:rsidR="00F35090">
        <w:rPr>
          <w:lang w:eastAsia="en-US"/>
        </w:rPr>
        <w:t xml:space="preserve"> </w:t>
      </w:r>
      <w:r w:rsidRPr="00587466">
        <w:rPr>
          <w:lang w:eastAsia="en-US"/>
        </w:rPr>
        <w:t xml:space="preserve">При наступлении непредвиденных обстоятельств, приводящих к невозможности полного или частичного исполнения любой из Сторон обязательств по настоящему Договору, а именно: пожара, стихийных бедствий, войны, блокады, постановлений правительства и других, не зависящих от Сторон обязательств, срок исполнения обязательств отодвигается соразмерно времени, в течение которого будут действовать такие обстоятельства. </w:t>
      </w:r>
    </w:p>
    <w:p w:rsidR="00587466" w:rsidRPr="00587466" w:rsidRDefault="00587466" w:rsidP="00587466">
      <w:pPr>
        <w:tabs>
          <w:tab w:val="right" w:pos="9648"/>
        </w:tabs>
        <w:ind w:firstLine="567"/>
        <w:jc w:val="both"/>
        <w:rPr>
          <w:lang w:eastAsia="en-US"/>
        </w:rPr>
      </w:pPr>
      <w:r w:rsidRPr="00587466">
        <w:rPr>
          <w:lang w:eastAsia="en-US"/>
        </w:rPr>
        <w:t>7.2.</w:t>
      </w:r>
      <w:r w:rsidRPr="00587466">
        <w:rPr>
          <w:lang w:eastAsia="en-US"/>
        </w:rPr>
        <w:tab/>
      </w:r>
      <w:r w:rsidR="00F35090">
        <w:rPr>
          <w:lang w:eastAsia="en-US"/>
        </w:rPr>
        <w:t xml:space="preserve"> </w:t>
      </w:r>
      <w:r w:rsidRPr="00587466">
        <w:rPr>
          <w:lang w:eastAsia="en-US"/>
        </w:rPr>
        <w:t>В случае если непредвиденные обстоятельства будут продолжаться более 3 (трех) месяцев, то каждая из Сторон имеет право отказаться от дальнейшего исполнения обязательств по настоящему Договору, письменно уведомив об этом другую Сторону.</w:t>
      </w:r>
    </w:p>
    <w:p w:rsidR="00587466" w:rsidRPr="00587466" w:rsidRDefault="00587466" w:rsidP="00587466">
      <w:pPr>
        <w:tabs>
          <w:tab w:val="right" w:pos="9648"/>
        </w:tabs>
        <w:ind w:firstLine="567"/>
        <w:jc w:val="both"/>
        <w:rPr>
          <w:lang w:eastAsia="en-US"/>
        </w:rPr>
      </w:pPr>
      <w:r w:rsidRPr="00587466">
        <w:rPr>
          <w:lang w:eastAsia="en-US"/>
        </w:rPr>
        <w:t>7.3.</w:t>
      </w:r>
      <w:r w:rsidR="00F35090">
        <w:rPr>
          <w:lang w:eastAsia="en-US"/>
        </w:rPr>
        <w:t xml:space="preserve"> </w:t>
      </w:r>
      <w:r w:rsidRPr="00587466">
        <w:rPr>
          <w:lang w:eastAsia="en-US"/>
        </w:rPr>
        <w:tab/>
        <w:t xml:space="preserve">Обстоятельства </w:t>
      </w:r>
      <w:proofErr w:type="gramStart"/>
      <w:r w:rsidRPr="00587466">
        <w:rPr>
          <w:lang w:eastAsia="en-US"/>
        </w:rPr>
        <w:t>форс–мажора</w:t>
      </w:r>
      <w:proofErr w:type="gramEnd"/>
      <w:r w:rsidRPr="00587466">
        <w:rPr>
          <w:lang w:eastAsia="en-US"/>
        </w:rPr>
        <w:t xml:space="preserve"> должны быть подтверждены актом Торгово-промышленной палаты, по месту нахождения Стороны, подвергшейся действию форс-мажора. Несвоевременное уведомление о форс-мажорных обстоятельствах лишает соответствующую Сторону права на освобождение от договорных обязательств по причине указанных обстоятельств.</w:t>
      </w:r>
    </w:p>
    <w:p w:rsidR="00587466" w:rsidRPr="00587466" w:rsidRDefault="00587466" w:rsidP="00587466">
      <w:pPr>
        <w:tabs>
          <w:tab w:val="right" w:pos="9648"/>
        </w:tabs>
        <w:ind w:firstLine="567"/>
        <w:jc w:val="both"/>
        <w:rPr>
          <w:lang w:eastAsia="en-US"/>
        </w:rPr>
      </w:pPr>
    </w:p>
    <w:p w:rsidR="00587466" w:rsidRPr="00587466" w:rsidRDefault="00587466" w:rsidP="00587466">
      <w:pPr>
        <w:tabs>
          <w:tab w:val="right" w:pos="0"/>
        </w:tabs>
        <w:ind w:firstLine="567"/>
        <w:jc w:val="center"/>
        <w:rPr>
          <w:b/>
          <w:lang w:eastAsia="en-US"/>
        </w:rPr>
      </w:pPr>
      <w:r w:rsidRPr="00587466">
        <w:rPr>
          <w:b/>
          <w:lang w:eastAsia="en-US"/>
        </w:rPr>
        <w:t>8.</w:t>
      </w:r>
      <w:r w:rsidRPr="00587466">
        <w:rPr>
          <w:b/>
          <w:lang w:eastAsia="en-US"/>
        </w:rPr>
        <w:tab/>
        <w:t>ПОРЯДОК РАЗРЕШЕНИЯ СПОРОВ</w:t>
      </w:r>
    </w:p>
    <w:p w:rsidR="00587466" w:rsidRPr="00587466" w:rsidRDefault="00587466" w:rsidP="00587466">
      <w:pPr>
        <w:tabs>
          <w:tab w:val="right" w:pos="9648"/>
        </w:tabs>
        <w:ind w:firstLine="567"/>
        <w:jc w:val="both"/>
        <w:rPr>
          <w:lang w:eastAsia="en-US"/>
        </w:rPr>
      </w:pPr>
      <w:r w:rsidRPr="00587466">
        <w:rPr>
          <w:lang w:eastAsia="en-US"/>
        </w:rPr>
        <w:t>8.1.</w:t>
      </w:r>
      <w:r w:rsidRPr="00587466">
        <w:rPr>
          <w:lang w:eastAsia="en-US"/>
        </w:rPr>
        <w:tab/>
      </w:r>
      <w:r w:rsidR="00F35090">
        <w:rPr>
          <w:lang w:eastAsia="en-US"/>
        </w:rPr>
        <w:t xml:space="preserve"> </w:t>
      </w:r>
      <w:r w:rsidRPr="00587466">
        <w:rPr>
          <w:lang w:eastAsia="en-US"/>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587466">
        <w:rPr>
          <w:lang w:eastAsia="en-US"/>
        </w:rPr>
        <w:t>г</w:t>
      </w:r>
      <w:proofErr w:type="gramEnd"/>
      <w:r w:rsidRPr="00587466">
        <w:rPr>
          <w:lang w:eastAsia="en-US"/>
        </w:rPr>
        <w:t>. Москвы.</w:t>
      </w:r>
    </w:p>
    <w:p w:rsidR="00587466" w:rsidRPr="00587466" w:rsidRDefault="00587466" w:rsidP="00587466">
      <w:pPr>
        <w:tabs>
          <w:tab w:val="right" w:pos="9648"/>
        </w:tabs>
        <w:ind w:firstLine="567"/>
        <w:jc w:val="both"/>
        <w:rPr>
          <w:lang w:eastAsia="en-US"/>
        </w:rPr>
      </w:pPr>
      <w:r w:rsidRPr="00587466">
        <w:rPr>
          <w:lang w:eastAsia="en-US"/>
        </w:rPr>
        <w:t>8.2.</w:t>
      </w:r>
      <w:r w:rsidRPr="00587466">
        <w:rPr>
          <w:lang w:eastAsia="en-US"/>
        </w:rPr>
        <w:tab/>
      </w:r>
      <w:r w:rsidR="00F35090">
        <w:rPr>
          <w:lang w:eastAsia="en-US"/>
        </w:rPr>
        <w:t xml:space="preserve"> </w:t>
      </w:r>
      <w:r w:rsidRPr="00587466">
        <w:rPr>
          <w:lang w:eastAsia="en-US"/>
        </w:rPr>
        <w:t xml:space="preserve">Сторонами устанавливается обязательный </w:t>
      </w:r>
      <w:proofErr w:type="spellStart"/>
      <w:r w:rsidRPr="00587466">
        <w:rPr>
          <w:lang w:eastAsia="en-US"/>
        </w:rPr>
        <w:t>доарбитражный</w:t>
      </w:r>
      <w:proofErr w:type="spellEnd"/>
      <w:r w:rsidRPr="00587466">
        <w:rPr>
          <w:lang w:eastAsia="en-US"/>
        </w:rPr>
        <w:t xml:space="preserve"> (претензионный) порядок урегулирования споров. Претензия направляется заявителем посредством почтовой связи (в т.ч. </w:t>
      </w:r>
      <w:proofErr w:type="spellStart"/>
      <w:proofErr w:type="gramStart"/>
      <w:r w:rsidRPr="00587466">
        <w:rPr>
          <w:lang w:eastAsia="en-US"/>
        </w:rPr>
        <w:t>экспресс-почтой</w:t>
      </w:r>
      <w:proofErr w:type="spellEnd"/>
      <w:proofErr w:type="gramEnd"/>
      <w:r w:rsidRPr="00587466">
        <w:rPr>
          <w:lang w:eastAsia="en-US"/>
        </w:rPr>
        <w:t>) или вручается контрагенту под роспись.</w:t>
      </w:r>
    </w:p>
    <w:p w:rsidR="00587466" w:rsidRPr="00587466" w:rsidRDefault="00587466" w:rsidP="00587466">
      <w:pPr>
        <w:tabs>
          <w:tab w:val="right" w:pos="9648"/>
        </w:tabs>
        <w:ind w:firstLine="567"/>
        <w:jc w:val="both"/>
        <w:rPr>
          <w:lang w:eastAsia="en-US"/>
        </w:rPr>
      </w:pPr>
      <w:r w:rsidRPr="00587466">
        <w:rPr>
          <w:lang w:eastAsia="en-US"/>
        </w:rPr>
        <w:t>8.3.</w:t>
      </w:r>
      <w:r w:rsidRPr="00587466">
        <w:rPr>
          <w:lang w:eastAsia="en-US"/>
        </w:rPr>
        <w:tab/>
      </w:r>
      <w:r w:rsidR="00F35090">
        <w:rPr>
          <w:lang w:eastAsia="en-US"/>
        </w:rPr>
        <w:t xml:space="preserve"> </w:t>
      </w:r>
      <w:r w:rsidRPr="00587466">
        <w:rPr>
          <w:lang w:eastAsia="en-US"/>
        </w:rPr>
        <w:t>Ответ на претензию должен быть сообщен заявителю в течение 20 (двадцати) календарных дней со дня получения претензии.</w:t>
      </w:r>
    </w:p>
    <w:p w:rsidR="00587466" w:rsidRPr="00587466" w:rsidRDefault="00587466" w:rsidP="00587466">
      <w:pPr>
        <w:tabs>
          <w:tab w:val="right" w:pos="9648"/>
        </w:tabs>
        <w:ind w:firstLine="567"/>
        <w:jc w:val="both"/>
        <w:rPr>
          <w:lang w:eastAsia="en-US"/>
        </w:rPr>
      </w:pPr>
      <w:r w:rsidRPr="00587466">
        <w:rPr>
          <w:lang w:eastAsia="en-US"/>
        </w:rPr>
        <w:t>8.4.</w:t>
      </w:r>
      <w:r w:rsidRPr="00587466">
        <w:rPr>
          <w:lang w:eastAsia="en-US"/>
        </w:rPr>
        <w:tab/>
      </w:r>
      <w:r w:rsidR="00F35090">
        <w:rPr>
          <w:lang w:eastAsia="en-US"/>
        </w:rPr>
        <w:t xml:space="preserve"> </w:t>
      </w:r>
      <w:r w:rsidRPr="00587466">
        <w:rPr>
          <w:lang w:eastAsia="en-US"/>
        </w:rPr>
        <w:t>К отношениям Сторон по настоящему Договору применяется право Российской Федерации.</w:t>
      </w:r>
    </w:p>
    <w:p w:rsidR="00587466" w:rsidRPr="00587466" w:rsidRDefault="00587466" w:rsidP="00587466">
      <w:pPr>
        <w:tabs>
          <w:tab w:val="right" w:pos="9648"/>
        </w:tabs>
        <w:ind w:firstLine="567"/>
        <w:jc w:val="both"/>
        <w:rPr>
          <w:lang w:eastAsia="en-US"/>
        </w:rPr>
      </w:pPr>
    </w:p>
    <w:p w:rsidR="00587466" w:rsidRPr="00587466" w:rsidRDefault="00587466" w:rsidP="00587466">
      <w:pPr>
        <w:tabs>
          <w:tab w:val="right" w:pos="0"/>
        </w:tabs>
        <w:ind w:firstLine="567"/>
        <w:jc w:val="center"/>
        <w:rPr>
          <w:b/>
          <w:lang w:eastAsia="en-US"/>
        </w:rPr>
      </w:pPr>
      <w:r w:rsidRPr="00587466">
        <w:rPr>
          <w:b/>
          <w:lang w:eastAsia="en-US"/>
        </w:rPr>
        <w:t>9.</w:t>
      </w:r>
      <w:r w:rsidRPr="00587466">
        <w:rPr>
          <w:b/>
          <w:lang w:eastAsia="en-US"/>
        </w:rPr>
        <w:tab/>
        <w:t>УСЛОВИЯ О КОНФЕДЕНЦИАЛЬНОСТИ</w:t>
      </w:r>
    </w:p>
    <w:p w:rsidR="00587466" w:rsidRPr="00587466" w:rsidRDefault="00587466" w:rsidP="00587466">
      <w:pPr>
        <w:tabs>
          <w:tab w:val="right" w:pos="9648"/>
        </w:tabs>
        <w:ind w:firstLine="567"/>
        <w:jc w:val="both"/>
        <w:rPr>
          <w:lang w:eastAsia="en-US"/>
        </w:rPr>
      </w:pPr>
      <w:r w:rsidRPr="00587466">
        <w:rPr>
          <w:lang w:eastAsia="en-US"/>
        </w:rPr>
        <w:lastRenderedPageBreak/>
        <w:t>9.1.</w:t>
      </w:r>
      <w:r w:rsidRPr="00587466">
        <w:rPr>
          <w:lang w:eastAsia="en-US"/>
        </w:rPr>
        <w:tab/>
      </w:r>
      <w:r w:rsidR="00F35090">
        <w:rPr>
          <w:lang w:eastAsia="en-US"/>
        </w:rPr>
        <w:t xml:space="preserve"> </w:t>
      </w:r>
      <w:r w:rsidRPr="00587466">
        <w:rPr>
          <w:lang w:eastAsia="en-US"/>
        </w:rPr>
        <w:t xml:space="preserve">Стороны гарантируют сохранение конфиденциальности по вопросам, касающимся заключения и исполнения настоящего Договора. Стороны примут все необходимые меры для того, чтобы предотвратить полное или частичное разглашение содержания конфиденциальной информации или ознакомления с ними третьих лиц без взаимной договоренности. </w:t>
      </w:r>
    </w:p>
    <w:p w:rsidR="00587466" w:rsidRPr="00587466" w:rsidRDefault="00587466" w:rsidP="00587466">
      <w:pPr>
        <w:tabs>
          <w:tab w:val="right" w:pos="0"/>
        </w:tabs>
        <w:ind w:firstLine="567"/>
        <w:jc w:val="both"/>
        <w:rPr>
          <w:lang w:eastAsia="en-US"/>
        </w:rPr>
      </w:pPr>
      <w:r w:rsidRPr="00587466">
        <w:rPr>
          <w:lang w:eastAsia="en-US"/>
        </w:rPr>
        <w:t>9.2.</w:t>
      </w:r>
      <w:r w:rsidRPr="00587466">
        <w:rPr>
          <w:lang w:eastAsia="en-US"/>
        </w:rPr>
        <w:tab/>
        <w:t xml:space="preserve">К конфиденциальной информации относится следующая информация: </w:t>
      </w:r>
    </w:p>
    <w:p w:rsidR="00587466" w:rsidRPr="00587466" w:rsidRDefault="00587466" w:rsidP="00587466">
      <w:pPr>
        <w:tabs>
          <w:tab w:val="right" w:pos="9648"/>
        </w:tabs>
        <w:ind w:firstLine="567"/>
        <w:jc w:val="both"/>
        <w:rPr>
          <w:lang w:eastAsia="en-US"/>
        </w:rPr>
      </w:pPr>
      <w:r w:rsidRPr="00587466">
        <w:rPr>
          <w:lang w:eastAsia="en-US"/>
        </w:rPr>
        <w:t>-</w:t>
      </w:r>
      <w:r w:rsidRPr="00587466">
        <w:rPr>
          <w:lang w:eastAsia="en-US"/>
        </w:rPr>
        <w:tab/>
        <w:t>информация, которая была охарактеризована сторонами в момент передачи как конфиденциальная;</w:t>
      </w:r>
    </w:p>
    <w:p w:rsidR="00587466" w:rsidRPr="00587466" w:rsidRDefault="00587466" w:rsidP="00587466">
      <w:pPr>
        <w:tabs>
          <w:tab w:val="right" w:pos="9648"/>
        </w:tabs>
        <w:ind w:firstLine="567"/>
        <w:jc w:val="both"/>
        <w:rPr>
          <w:lang w:eastAsia="en-US"/>
        </w:rPr>
      </w:pPr>
      <w:r w:rsidRPr="00587466">
        <w:rPr>
          <w:lang w:eastAsia="en-US"/>
        </w:rPr>
        <w:t>-</w:t>
      </w:r>
      <w:r w:rsidRPr="00587466">
        <w:rPr>
          <w:lang w:eastAsia="en-US"/>
        </w:rPr>
        <w:tab/>
        <w:t>информация, касающаяся деятельности Заказчика, предоставленная Исполнителю Заказчиком или полученная в дальнейшем в ходе выполнения работ;</w:t>
      </w:r>
    </w:p>
    <w:p w:rsidR="00587466" w:rsidRPr="00587466" w:rsidRDefault="00587466" w:rsidP="00587466">
      <w:pPr>
        <w:tabs>
          <w:tab w:val="right" w:pos="9648"/>
        </w:tabs>
        <w:ind w:firstLine="567"/>
        <w:jc w:val="both"/>
        <w:rPr>
          <w:lang w:eastAsia="en-US"/>
        </w:rPr>
      </w:pPr>
      <w:r w:rsidRPr="00587466">
        <w:rPr>
          <w:lang w:eastAsia="en-US"/>
        </w:rPr>
        <w:t>К конфиденциальной информации не относится информация, являющаяся общедоступной.</w:t>
      </w:r>
    </w:p>
    <w:p w:rsidR="00587466" w:rsidRPr="00587466" w:rsidRDefault="00587466" w:rsidP="00587466">
      <w:pPr>
        <w:tabs>
          <w:tab w:val="right" w:pos="9648"/>
        </w:tabs>
        <w:ind w:firstLine="567"/>
        <w:jc w:val="both"/>
        <w:rPr>
          <w:lang w:eastAsia="en-US"/>
        </w:rPr>
      </w:pPr>
      <w:r w:rsidRPr="00587466">
        <w:rPr>
          <w:lang w:eastAsia="en-US"/>
        </w:rPr>
        <w:t>9.3.</w:t>
      </w:r>
      <w:r w:rsidRPr="00587466">
        <w:rPr>
          <w:lang w:eastAsia="en-US"/>
        </w:rPr>
        <w:tab/>
      </w:r>
      <w:r w:rsidR="00F35090">
        <w:rPr>
          <w:lang w:eastAsia="en-US"/>
        </w:rPr>
        <w:t xml:space="preserve"> </w:t>
      </w:r>
      <w:r w:rsidRPr="00587466">
        <w:rPr>
          <w:lang w:eastAsia="en-US"/>
        </w:rPr>
        <w:t xml:space="preserve">Исполнитель соблюдает условия конфиденциальности и не использует в иных, </w:t>
      </w:r>
      <w:proofErr w:type="gramStart"/>
      <w:r w:rsidRPr="00587466">
        <w:rPr>
          <w:lang w:eastAsia="en-US"/>
        </w:rPr>
        <w:t>кроме</w:t>
      </w:r>
      <w:proofErr w:type="gramEnd"/>
      <w:r w:rsidRPr="00587466">
        <w:rPr>
          <w:lang w:eastAsia="en-US"/>
        </w:rPr>
        <w:t xml:space="preserve"> определенных настоящим Договором целях, конфиденциальную информацию и иные любые данные.</w:t>
      </w:r>
    </w:p>
    <w:p w:rsidR="00587466" w:rsidRPr="00587466" w:rsidRDefault="00587466" w:rsidP="00587466">
      <w:pPr>
        <w:tabs>
          <w:tab w:val="right" w:pos="9648"/>
        </w:tabs>
        <w:ind w:firstLine="567"/>
        <w:jc w:val="both"/>
        <w:rPr>
          <w:lang w:eastAsia="en-US"/>
        </w:rPr>
      </w:pPr>
      <w:r w:rsidRPr="00587466">
        <w:rPr>
          <w:lang w:eastAsia="en-US"/>
        </w:rPr>
        <w:t>9.4.</w:t>
      </w:r>
      <w:r w:rsidRPr="00587466">
        <w:rPr>
          <w:lang w:eastAsia="en-US"/>
        </w:rPr>
        <w:tab/>
      </w:r>
      <w:r w:rsidR="00F35090">
        <w:rPr>
          <w:lang w:eastAsia="en-US"/>
        </w:rPr>
        <w:t xml:space="preserve"> </w:t>
      </w:r>
      <w:r w:rsidRPr="00587466">
        <w:rPr>
          <w:lang w:eastAsia="en-US"/>
        </w:rPr>
        <w:t>Конфиденциальная информация может быть передана Исполнителю устно, письменно, в электронном, графическом, а также в любом другом виде.</w:t>
      </w:r>
    </w:p>
    <w:p w:rsidR="00587466" w:rsidRPr="00587466" w:rsidRDefault="00587466" w:rsidP="00587466">
      <w:pPr>
        <w:tabs>
          <w:tab w:val="right" w:pos="0"/>
        </w:tabs>
        <w:ind w:firstLine="567"/>
        <w:jc w:val="both"/>
        <w:rPr>
          <w:lang w:eastAsia="en-US"/>
        </w:rPr>
      </w:pPr>
      <w:r w:rsidRPr="00587466">
        <w:rPr>
          <w:lang w:eastAsia="en-US"/>
        </w:rPr>
        <w:t>9.5.</w:t>
      </w:r>
      <w:r w:rsidRPr="00587466">
        <w:rPr>
          <w:lang w:eastAsia="en-US"/>
        </w:rPr>
        <w:tab/>
        <w:t>Стороны принимают на себя следующие обязательства:</w:t>
      </w:r>
    </w:p>
    <w:p w:rsidR="00587466" w:rsidRPr="00587466" w:rsidRDefault="00587466" w:rsidP="00587466">
      <w:pPr>
        <w:tabs>
          <w:tab w:val="right" w:pos="9648"/>
        </w:tabs>
        <w:ind w:firstLine="567"/>
        <w:jc w:val="both"/>
        <w:rPr>
          <w:lang w:eastAsia="en-US"/>
        </w:rPr>
      </w:pPr>
      <w:r w:rsidRPr="00587466">
        <w:rPr>
          <w:lang w:eastAsia="en-US"/>
        </w:rPr>
        <w:t>-</w:t>
      </w:r>
      <w:r w:rsidRPr="00587466">
        <w:rPr>
          <w:lang w:eastAsia="en-US"/>
        </w:rPr>
        <w:tab/>
        <w:t>соблюдать все требования действующего законодательства Российской Федерации, определяющие порядок сбора, обработки и хранения персональных данных работников, полученных от другой Стороны в целях исполнения обязательств по настоящему Договору;</w:t>
      </w:r>
    </w:p>
    <w:p w:rsidR="00587466" w:rsidRPr="00587466" w:rsidRDefault="00587466" w:rsidP="00587466">
      <w:pPr>
        <w:tabs>
          <w:tab w:val="right" w:pos="9648"/>
        </w:tabs>
        <w:ind w:firstLine="567"/>
        <w:jc w:val="both"/>
        <w:rPr>
          <w:lang w:eastAsia="en-US"/>
        </w:rPr>
      </w:pPr>
      <w:r w:rsidRPr="00587466">
        <w:rPr>
          <w:lang w:eastAsia="en-US"/>
        </w:rPr>
        <w:t>-</w:t>
      </w:r>
      <w:r w:rsidRPr="00587466">
        <w:rPr>
          <w:lang w:eastAsia="en-US"/>
        </w:rPr>
        <w:tab/>
        <w:t>не разглашать персональные данные работников другой Стороны, ставшие известными им в связи с исполнением настоящего Договора.</w:t>
      </w:r>
    </w:p>
    <w:p w:rsidR="00587466" w:rsidRPr="00587466" w:rsidRDefault="00587466" w:rsidP="00587466">
      <w:pPr>
        <w:tabs>
          <w:tab w:val="right" w:pos="9648"/>
        </w:tabs>
        <w:ind w:firstLine="567"/>
        <w:jc w:val="both"/>
        <w:rPr>
          <w:lang w:eastAsia="en-US"/>
        </w:rPr>
      </w:pPr>
      <w:r w:rsidRPr="00587466">
        <w:rPr>
          <w:lang w:eastAsia="en-US"/>
        </w:rPr>
        <w:t>9.6.</w:t>
      </w:r>
      <w:r w:rsidR="00F35090">
        <w:rPr>
          <w:lang w:eastAsia="en-US"/>
        </w:rPr>
        <w:t xml:space="preserve"> </w:t>
      </w:r>
      <w:r w:rsidRPr="00587466">
        <w:rPr>
          <w:lang w:eastAsia="en-US"/>
        </w:rPr>
        <w:tab/>
        <w:t>Подписывая настоящий Договор, Стороны удостоверяют, что при передаче персональных данных работников другой Стороне, ими соблюдены все требования действующего законодательства Российской Федерации, определяющего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587466" w:rsidRPr="00587466" w:rsidRDefault="00587466" w:rsidP="00587466">
      <w:pPr>
        <w:tabs>
          <w:tab w:val="right" w:pos="9648"/>
        </w:tabs>
        <w:ind w:firstLine="567"/>
        <w:jc w:val="both"/>
        <w:rPr>
          <w:lang w:eastAsia="en-US"/>
        </w:rPr>
      </w:pPr>
      <w:r w:rsidRPr="00587466">
        <w:rPr>
          <w:lang w:eastAsia="en-US"/>
        </w:rPr>
        <w:t>9.7.</w:t>
      </w:r>
      <w:r w:rsidRPr="00587466">
        <w:rPr>
          <w:lang w:eastAsia="en-US"/>
        </w:rPr>
        <w:tab/>
      </w:r>
      <w:r w:rsidR="00F35090">
        <w:rPr>
          <w:lang w:eastAsia="en-US"/>
        </w:rPr>
        <w:t xml:space="preserve"> </w:t>
      </w:r>
      <w:r w:rsidRPr="00587466">
        <w:rPr>
          <w:lang w:eastAsia="en-US"/>
        </w:rPr>
        <w:t>В случае разглашения Сторонами сведений, содержащихся в настоящем Договоре, виновная Сторона возмещает потерпевшей Стороне понесенные в связи с этим убытки.</w:t>
      </w:r>
    </w:p>
    <w:p w:rsidR="00587466" w:rsidRPr="00587466" w:rsidRDefault="00587466" w:rsidP="00587466">
      <w:pPr>
        <w:tabs>
          <w:tab w:val="right" w:pos="9648"/>
        </w:tabs>
        <w:ind w:firstLine="567"/>
        <w:jc w:val="both"/>
        <w:rPr>
          <w:lang w:eastAsia="en-US"/>
        </w:rPr>
      </w:pPr>
      <w:r w:rsidRPr="00587466">
        <w:rPr>
          <w:lang w:eastAsia="en-US"/>
        </w:rPr>
        <w:t>9.8.</w:t>
      </w:r>
      <w:r w:rsidRPr="00587466">
        <w:rPr>
          <w:lang w:eastAsia="en-US"/>
        </w:rPr>
        <w:tab/>
      </w:r>
      <w:r w:rsidR="00F35090">
        <w:rPr>
          <w:lang w:eastAsia="en-US"/>
        </w:rPr>
        <w:t xml:space="preserve"> </w:t>
      </w:r>
      <w:r w:rsidRPr="00587466">
        <w:rPr>
          <w:lang w:eastAsia="en-US"/>
        </w:rPr>
        <w:t xml:space="preserve">Обязательства по сохранению конфиденциальности сохраняют свою силу в течение 5 (пяти) лет </w:t>
      </w:r>
      <w:proofErr w:type="gramStart"/>
      <w:r w:rsidRPr="00587466">
        <w:rPr>
          <w:lang w:eastAsia="en-US"/>
        </w:rPr>
        <w:t>с даты прекращения</w:t>
      </w:r>
      <w:proofErr w:type="gramEnd"/>
      <w:r w:rsidRPr="00587466">
        <w:rPr>
          <w:lang w:eastAsia="en-US"/>
        </w:rPr>
        <w:t xml:space="preserve"> действия настоящего Договора.</w:t>
      </w:r>
    </w:p>
    <w:p w:rsidR="00587466" w:rsidRPr="00587466" w:rsidRDefault="00587466" w:rsidP="00587466">
      <w:pPr>
        <w:tabs>
          <w:tab w:val="right" w:pos="9648"/>
        </w:tabs>
        <w:ind w:firstLine="567"/>
        <w:jc w:val="both"/>
        <w:rPr>
          <w:lang w:eastAsia="en-US"/>
        </w:rPr>
      </w:pPr>
      <w:r w:rsidRPr="00587466">
        <w:rPr>
          <w:lang w:eastAsia="en-US"/>
        </w:rPr>
        <w:t>9.9.</w:t>
      </w:r>
      <w:r w:rsidR="00F35090">
        <w:rPr>
          <w:lang w:eastAsia="en-US"/>
        </w:rPr>
        <w:t xml:space="preserve"> </w:t>
      </w:r>
      <w:r w:rsidRPr="00587466">
        <w:rPr>
          <w:lang w:eastAsia="en-US"/>
        </w:rPr>
        <w:tab/>
        <w:t>Стороны незамедлительно уведомляют друг друга о случаях утечки информации и принимают незамедлительные меры по снижению убытков и восстановлению конфиденциальности.</w:t>
      </w:r>
    </w:p>
    <w:p w:rsidR="00587466" w:rsidRPr="00587466" w:rsidRDefault="00587466" w:rsidP="00587466">
      <w:pPr>
        <w:tabs>
          <w:tab w:val="right" w:pos="9648"/>
        </w:tabs>
        <w:ind w:firstLine="567"/>
        <w:jc w:val="both"/>
        <w:rPr>
          <w:lang w:eastAsia="en-US"/>
        </w:rPr>
      </w:pPr>
      <w:r w:rsidRPr="00587466">
        <w:rPr>
          <w:lang w:eastAsia="en-US"/>
        </w:rPr>
        <w:t>9.10.</w:t>
      </w:r>
      <w:r w:rsidRPr="00587466">
        <w:rPr>
          <w:lang w:eastAsia="en-US"/>
        </w:rPr>
        <w:tab/>
      </w:r>
      <w:r w:rsidR="00F35090">
        <w:rPr>
          <w:lang w:eastAsia="en-US"/>
        </w:rPr>
        <w:t xml:space="preserve"> </w:t>
      </w:r>
      <w:r w:rsidRPr="00587466">
        <w:rPr>
          <w:lang w:eastAsia="en-US"/>
        </w:rPr>
        <w:t>Положения настоящего раздела не распространяются на случаи, когда в соответствии с законодательством о закупках предусмотрено размещение информации о заключении, изменении, исполнении, расторжении договора в публичных источниках.</w:t>
      </w:r>
    </w:p>
    <w:p w:rsidR="00587466" w:rsidRPr="00587466" w:rsidRDefault="00587466" w:rsidP="00587466">
      <w:pPr>
        <w:tabs>
          <w:tab w:val="right" w:pos="9648"/>
        </w:tabs>
        <w:ind w:firstLine="567"/>
        <w:jc w:val="both"/>
        <w:rPr>
          <w:b/>
          <w:lang w:eastAsia="en-US"/>
        </w:rPr>
      </w:pPr>
    </w:p>
    <w:p w:rsidR="00587466" w:rsidRPr="00587466" w:rsidRDefault="00587466" w:rsidP="00587466">
      <w:pPr>
        <w:ind w:firstLine="567"/>
        <w:jc w:val="center"/>
        <w:rPr>
          <w:b/>
          <w:lang w:eastAsia="en-US"/>
        </w:rPr>
      </w:pPr>
      <w:r w:rsidRPr="00587466">
        <w:rPr>
          <w:b/>
          <w:lang w:eastAsia="en-US"/>
        </w:rPr>
        <w:t>10.</w:t>
      </w:r>
      <w:r w:rsidRPr="00587466">
        <w:rPr>
          <w:b/>
          <w:lang w:eastAsia="en-US"/>
        </w:rPr>
        <w:tab/>
        <w:t>ДОПОЛНИТЕЛЬНЫЕ УСЛОВИЯ</w:t>
      </w:r>
    </w:p>
    <w:p w:rsidR="00587466" w:rsidRPr="00587466" w:rsidRDefault="00587466" w:rsidP="00587466">
      <w:pPr>
        <w:tabs>
          <w:tab w:val="right" w:pos="9648"/>
        </w:tabs>
        <w:ind w:firstLine="567"/>
        <w:jc w:val="both"/>
        <w:rPr>
          <w:lang w:eastAsia="en-US"/>
        </w:rPr>
      </w:pPr>
      <w:r w:rsidRPr="00587466">
        <w:rPr>
          <w:lang w:eastAsia="en-US"/>
        </w:rPr>
        <w:t>10.1.</w:t>
      </w:r>
      <w:r w:rsidRPr="00587466">
        <w:rPr>
          <w:lang w:eastAsia="en-US"/>
        </w:rPr>
        <w:tab/>
      </w:r>
      <w:r w:rsidR="00F35090">
        <w:rPr>
          <w:lang w:eastAsia="en-US"/>
        </w:rPr>
        <w:t xml:space="preserve"> </w:t>
      </w:r>
      <w:r w:rsidRPr="00587466">
        <w:rPr>
          <w:lang w:eastAsia="en-US"/>
        </w:rPr>
        <w:t xml:space="preserve">Настоящий Договор полностью охватывает согласованные Сторонами условия, составлен в 2 (двух) экземплярах на русском языке, по 1 (одному) для каждой Стороны, имеющих равную юридическую силу. </w:t>
      </w:r>
    </w:p>
    <w:p w:rsidR="00587466" w:rsidRPr="00587466" w:rsidRDefault="00587466" w:rsidP="00587466">
      <w:pPr>
        <w:tabs>
          <w:tab w:val="right" w:pos="9648"/>
        </w:tabs>
        <w:ind w:firstLine="567"/>
        <w:jc w:val="both"/>
        <w:rPr>
          <w:lang w:eastAsia="en-US"/>
        </w:rPr>
      </w:pPr>
      <w:r w:rsidRPr="00587466">
        <w:rPr>
          <w:lang w:eastAsia="en-US"/>
        </w:rPr>
        <w:t>10.2.</w:t>
      </w:r>
      <w:r w:rsidRPr="00587466">
        <w:rPr>
          <w:lang w:eastAsia="en-US"/>
        </w:rPr>
        <w:tab/>
      </w:r>
      <w:r w:rsidR="00F35090">
        <w:rPr>
          <w:lang w:eastAsia="en-US"/>
        </w:rPr>
        <w:t xml:space="preserve"> </w:t>
      </w:r>
      <w:r w:rsidRPr="00587466">
        <w:rPr>
          <w:lang w:eastAsia="en-US"/>
        </w:rPr>
        <w:t>Стороны настоящего Договора допускают применение факсимильной и электронной связи.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14 (четырнадцати) дней оригинала документа, в том числе путем направления заказного письма с уведомлением. Риск искажения информации несет передающая Сторона.</w:t>
      </w:r>
    </w:p>
    <w:p w:rsidR="00587466" w:rsidRPr="00587466" w:rsidRDefault="00587466" w:rsidP="00587466">
      <w:pPr>
        <w:tabs>
          <w:tab w:val="right" w:pos="9648"/>
        </w:tabs>
        <w:ind w:firstLine="567"/>
        <w:jc w:val="both"/>
        <w:rPr>
          <w:lang w:eastAsia="en-US"/>
        </w:rPr>
      </w:pPr>
      <w:r w:rsidRPr="00587466">
        <w:rPr>
          <w:lang w:eastAsia="en-US"/>
        </w:rPr>
        <w:t>10.3.</w:t>
      </w:r>
      <w:r w:rsidRPr="00587466">
        <w:rPr>
          <w:lang w:eastAsia="en-US"/>
        </w:rPr>
        <w:tab/>
      </w:r>
      <w:r w:rsidR="00F35090">
        <w:rPr>
          <w:lang w:eastAsia="en-US"/>
        </w:rPr>
        <w:t xml:space="preserve"> </w:t>
      </w:r>
      <w:r w:rsidRPr="00587466">
        <w:rPr>
          <w:lang w:eastAsia="en-US"/>
        </w:rPr>
        <w:t xml:space="preserve">Все дополнения, приложения к настоящему Договору действительны, если они оформлены в письменном виде в том же порядке, что и настоящий Договор, и подписаны уполномоченными представителями Сторон. </w:t>
      </w:r>
    </w:p>
    <w:p w:rsidR="00587466" w:rsidRPr="00587466" w:rsidRDefault="00587466" w:rsidP="00587466">
      <w:pPr>
        <w:tabs>
          <w:tab w:val="right" w:pos="9648"/>
        </w:tabs>
        <w:ind w:firstLine="567"/>
        <w:jc w:val="both"/>
        <w:rPr>
          <w:lang w:eastAsia="en-US"/>
        </w:rPr>
      </w:pPr>
      <w:r w:rsidRPr="00587466">
        <w:rPr>
          <w:lang w:eastAsia="en-US"/>
        </w:rPr>
        <w:t>10.4.</w:t>
      </w:r>
      <w:r w:rsidRPr="00587466">
        <w:rPr>
          <w:lang w:eastAsia="en-US"/>
        </w:rPr>
        <w:tab/>
      </w:r>
      <w:r w:rsidR="00F35090">
        <w:rPr>
          <w:lang w:eastAsia="en-US"/>
        </w:rPr>
        <w:t xml:space="preserve"> </w:t>
      </w:r>
      <w:r w:rsidRPr="00587466">
        <w:rPr>
          <w:lang w:eastAsia="en-US"/>
        </w:rPr>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3-х-дневный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быть подписано уполномоченным представителем Стороны. Порядок уведомления, </w:t>
      </w:r>
      <w:r w:rsidRPr="00587466">
        <w:rPr>
          <w:lang w:eastAsia="en-US"/>
        </w:rPr>
        <w:lastRenderedPageBreak/>
        <w:t>установленный в настоящем пункте, не требует подписания сторонами дополнительного соглашения к настоящему Договору.</w:t>
      </w:r>
    </w:p>
    <w:p w:rsidR="00587466" w:rsidRPr="00587466" w:rsidRDefault="00587466" w:rsidP="00587466">
      <w:pPr>
        <w:tabs>
          <w:tab w:val="right" w:pos="9648"/>
        </w:tabs>
        <w:ind w:firstLine="567"/>
        <w:jc w:val="both"/>
        <w:rPr>
          <w:lang w:eastAsia="en-US"/>
        </w:rPr>
      </w:pPr>
      <w:r w:rsidRPr="00587466">
        <w:rPr>
          <w:lang w:eastAsia="en-US"/>
        </w:rPr>
        <w:t>10.5.</w:t>
      </w:r>
      <w:r w:rsidR="00F35090">
        <w:rPr>
          <w:lang w:eastAsia="en-US"/>
        </w:rPr>
        <w:t xml:space="preserve"> </w:t>
      </w:r>
      <w:r w:rsidRPr="00587466">
        <w:rPr>
          <w:lang w:eastAsia="en-US"/>
        </w:rPr>
        <w:tab/>
        <w:t>В части, не урегулированной настоящим Договором, отношения Сторон регламентируются законодательством Российской Федерации.</w:t>
      </w:r>
    </w:p>
    <w:p w:rsidR="00587466" w:rsidRPr="00587466" w:rsidRDefault="00587466" w:rsidP="00587466">
      <w:pPr>
        <w:tabs>
          <w:tab w:val="right" w:pos="9648"/>
        </w:tabs>
        <w:ind w:firstLine="567"/>
        <w:jc w:val="both"/>
        <w:rPr>
          <w:lang w:eastAsia="en-US"/>
        </w:rPr>
      </w:pPr>
      <w:r w:rsidRPr="00587466">
        <w:rPr>
          <w:lang w:eastAsia="en-US"/>
        </w:rPr>
        <w:t>10.6.</w:t>
      </w:r>
      <w:r w:rsidRPr="00587466">
        <w:rPr>
          <w:lang w:eastAsia="en-US"/>
        </w:rPr>
        <w:tab/>
      </w:r>
      <w:r w:rsidR="00F35090">
        <w:rPr>
          <w:lang w:eastAsia="en-US"/>
        </w:rPr>
        <w:t xml:space="preserve"> </w:t>
      </w:r>
      <w:r w:rsidRPr="00587466">
        <w:rPr>
          <w:lang w:eastAsia="en-US"/>
        </w:rPr>
        <w:t xml:space="preserve">Стороны гарантируют, что они являются должным </w:t>
      </w:r>
      <w:proofErr w:type="gramStart"/>
      <w:r w:rsidRPr="00587466">
        <w:rPr>
          <w:lang w:eastAsia="en-US"/>
        </w:rPr>
        <w:t>образом</w:t>
      </w:r>
      <w:proofErr w:type="gramEnd"/>
      <w:r w:rsidRPr="00587466">
        <w:rPr>
          <w:lang w:eastAsia="en-US"/>
        </w:rPr>
        <w:t xml:space="preserve"> созданными юридическими лицами, что они совершили все действия в своих организациях, которые необходимы для заключения настоящего Договора и выполнения своих обязательств по нему, что они получили все необходимые разрешения государственных органов и иных лиц на заключение настоящего Договора и выполнение его условий, а также подписание ими настоящего Договора и на его основании не будут нарушать законодательство Российской Федерации.</w:t>
      </w:r>
    </w:p>
    <w:p w:rsidR="00587466" w:rsidRPr="00587466" w:rsidRDefault="00587466" w:rsidP="00587466">
      <w:pPr>
        <w:tabs>
          <w:tab w:val="right" w:pos="9648"/>
        </w:tabs>
        <w:ind w:firstLine="567"/>
        <w:jc w:val="both"/>
        <w:rPr>
          <w:lang w:eastAsia="en-US"/>
        </w:rPr>
      </w:pPr>
      <w:r w:rsidRPr="00587466">
        <w:rPr>
          <w:lang w:eastAsia="en-US"/>
        </w:rPr>
        <w:t>10.7.</w:t>
      </w:r>
      <w:r w:rsidRPr="00587466">
        <w:rPr>
          <w:lang w:eastAsia="en-US"/>
        </w:rPr>
        <w:tab/>
      </w:r>
      <w:r w:rsidR="00F35090">
        <w:rPr>
          <w:lang w:eastAsia="en-US"/>
        </w:rPr>
        <w:t xml:space="preserve"> </w:t>
      </w:r>
      <w:r w:rsidRPr="00587466">
        <w:rPr>
          <w:lang w:eastAsia="en-US"/>
        </w:rPr>
        <w:t>Ни одна из Сторон не вправе уступить свои права по настоящему Договору третьим лицам без письменного согласия другой Стороны.</w:t>
      </w:r>
    </w:p>
    <w:p w:rsidR="00587466" w:rsidRPr="00587466" w:rsidRDefault="00587466" w:rsidP="00587466">
      <w:pPr>
        <w:tabs>
          <w:tab w:val="right" w:pos="9648"/>
        </w:tabs>
        <w:ind w:firstLine="567"/>
        <w:jc w:val="both"/>
        <w:rPr>
          <w:lang w:eastAsia="en-US"/>
        </w:rPr>
      </w:pPr>
      <w:r w:rsidRPr="00587466">
        <w:rPr>
          <w:lang w:eastAsia="en-US"/>
        </w:rPr>
        <w:t>10.8.</w:t>
      </w:r>
      <w:r w:rsidRPr="00587466">
        <w:rPr>
          <w:lang w:eastAsia="en-US"/>
        </w:rPr>
        <w:tab/>
      </w:r>
      <w:r w:rsidR="00F35090">
        <w:rPr>
          <w:lang w:eastAsia="en-US"/>
        </w:rPr>
        <w:t xml:space="preserve"> </w:t>
      </w:r>
      <w:r w:rsidRPr="00587466">
        <w:rPr>
          <w:lang w:eastAsia="en-US"/>
        </w:rPr>
        <w:t>При внесении изменений в настоящий Договор, все изменения считаются действительными только в случае, если они оформлены письменно и подписаны уполномоченными на это представителями обеих Сторон с указанием, что они составляют неотъемлемую часть настоящего Договора.</w:t>
      </w:r>
    </w:p>
    <w:p w:rsidR="00587466" w:rsidRPr="00587466" w:rsidRDefault="00587466" w:rsidP="00587466">
      <w:pPr>
        <w:tabs>
          <w:tab w:val="right" w:pos="9648"/>
        </w:tabs>
        <w:ind w:firstLine="567"/>
        <w:jc w:val="both"/>
        <w:rPr>
          <w:lang w:eastAsia="en-US"/>
        </w:rPr>
      </w:pPr>
      <w:r w:rsidRPr="00587466">
        <w:rPr>
          <w:lang w:eastAsia="en-US"/>
        </w:rPr>
        <w:t>10.9.</w:t>
      </w:r>
      <w:r w:rsidRPr="00587466">
        <w:rPr>
          <w:lang w:eastAsia="en-US"/>
        </w:rPr>
        <w:tab/>
      </w:r>
      <w:r w:rsidR="00F35090">
        <w:rPr>
          <w:lang w:eastAsia="en-US"/>
        </w:rPr>
        <w:t xml:space="preserve"> </w:t>
      </w:r>
      <w:r w:rsidRPr="00587466">
        <w:rPr>
          <w:lang w:eastAsia="en-US"/>
        </w:rPr>
        <w:t>Настоящий Договор вступает в силу после его подписания Сторонами и действует до 01 марта 2017 г.</w:t>
      </w:r>
    </w:p>
    <w:p w:rsidR="00587466" w:rsidRPr="00587466" w:rsidRDefault="00587466" w:rsidP="00587466">
      <w:pPr>
        <w:tabs>
          <w:tab w:val="right" w:pos="9648"/>
        </w:tabs>
        <w:ind w:firstLine="567"/>
        <w:jc w:val="both"/>
        <w:rPr>
          <w:lang w:eastAsia="en-US"/>
        </w:rPr>
      </w:pPr>
      <w:r w:rsidRPr="00587466">
        <w:rPr>
          <w:lang w:eastAsia="en-US"/>
        </w:rPr>
        <w:t>10.10.</w:t>
      </w:r>
      <w:r w:rsidRPr="00587466">
        <w:rPr>
          <w:lang w:eastAsia="en-US"/>
        </w:rPr>
        <w:tab/>
      </w:r>
      <w:r w:rsidR="00F35090">
        <w:rPr>
          <w:lang w:eastAsia="en-US"/>
        </w:rPr>
        <w:t xml:space="preserve"> </w:t>
      </w:r>
      <w:r w:rsidRPr="00587466">
        <w:rPr>
          <w:lang w:eastAsia="en-US"/>
        </w:rPr>
        <w:t>Все положения настоящего Договора действуют до момента выполнения Сторонами взятых на себя обязательств, даже если их осуществление производится после истечения срока, оговоренного в пункте 10.9 настоящего Договора.</w:t>
      </w:r>
    </w:p>
    <w:p w:rsidR="00587466" w:rsidRPr="00587466" w:rsidRDefault="00587466" w:rsidP="00587466">
      <w:pPr>
        <w:tabs>
          <w:tab w:val="right" w:pos="9648"/>
        </w:tabs>
        <w:ind w:firstLine="567"/>
        <w:jc w:val="both"/>
        <w:rPr>
          <w:lang w:eastAsia="en-US"/>
        </w:rPr>
      </w:pPr>
      <w:r w:rsidRPr="00587466">
        <w:rPr>
          <w:lang w:eastAsia="en-US"/>
        </w:rPr>
        <w:t>10.11.</w:t>
      </w:r>
      <w:r w:rsidR="00F35090">
        <w:rPr>
          <w:lang w:eastAsia="en-US"/>
        </w:rPr>
        <w:t xml:space="preserve"> </w:t>
      </w:r>
      <w:r w:rsidRPr="00587466">
        <w:rPr>
          <w:lang w:eastAsia="en-US"/>
        </w:rPr>
        <w:tab/>
        <w:t>К настоящему Договору прилагаются приложения, являющиеся неотъемлемой частью Договора:</w:t>
      </w:r>
    </w:p>
    <w:p w:rsidR="00587466" w:rsidRPr="00587466" w:rsidRDefault="00587466" w:rsidP="00587466">
      <w:pPr>
        <w:tabs>
          <w:tab w:val="right" w:pos="9648"/>
        </w:tabs>
        <w:ind w:firstLine="567"/>
        <w:jc w:val="both"/>
        <w:rPr>
          <w:lang w:eastAsia="en-US"/>
        </w:rPr>
      </w:pPr>
      <w:r w:rsidRPr="00587466">
        <w:rPr>
          <w:lang w:eastAsia="en-US"/>
        </w:rPr>
        <w:t>Приложение №1 – Техническое задание;</w:t>
      </w:r>
    </w:p>
    <w:p w:rsidR="00587466" w:rsidRPr="00587466" w:rsidRDefault="00587466" w:rsidP="00587466">
      <w:pPr>
        <w:tabs>
          <w:tab w:val="right" w:pos="9648"/>
        </w:tabs>
        <w:ind w:firstLine="567"/>
        <w:jc w:val="both"/>
        <w:rPr>
          <w:lang w:eastAsia="en-US"/>
        </w:rPr>
      </w:pPr>
      <w:r w:rsidRPr="00587466">
        <w:rPr>
          <w:lang w:eastAsia="en-US"/>
        </w:rPr>
        <w:t>Приложение №2 – Объем работ;</w:t>
      </w:r>
    </w:p>
    <w:p w:rsidR="00587466" w:rsidRPr="00587466" w:rsidRDefault="00587466" w:rsidP="00587466">
      <w:pPr>
        <w:tabs>
          <w:tab w:val="right" w:pos="9648"/>
        </w:tabs>
        <w:ind w:firstLine="567"/>
        <w:jc w:val="both"/>
        <w:rPr>
          <w:lang w:eastAsia="en-US"/>
        </w:rPr>
      </w:pPr>
      <w:r w:rsidRPr="00587466">
        <w:rPr>
          <w:lang w:eastAsia="en-US"/>
        </w:rPr>
        <w:t>Приложение №3 – Документация;</w:t>
      </w:r>
    </w:p>
    <w:p w:rsidR="00587466" w:rsidRPr="00587466" w:rsidRDefault="00587466" w:rsidP="00587466">
      <w:pPr>
        <w:tabs>
          <w:tab w:val="right" w:pos="9648"/>
        </w:tabs>
        <w:ind w:firstLine="567"/>
        <w:jc w:val="both"/>
        <w:rPr>
          <w:lang w:eastAsia="en-US"/>
        </w:rPr>
      </w:pPr>
      <w:r w:rsidRPr="00587466">
        <w:rPr>
          <w:lang w:eastAsia="en-US"/>
        </w:rPr>
        <w:t xml:space="preserve">Приложение №4 – </w:t>
      </w:r>
      <w:proofErr w:type="spellStart"/>
      <w:r w:rsidRPr="00587466">
        <w:rPr>
          <w:lang w:eastAsia="en-US"/>
        </w:rPr>
        <w:t>Антикоррупционная</w:t>
      </w:r>
      <w:proofErr w:type="spellEnd"/>
      <w:r w:rsidRPr="00587466">
        <w:rPr>
          <w:lang w:eastAsia="en-US"/>
        </w:rPr>
        <w:t xml:space="preserve"> оговорка.</w:t>
      </w:r>
    </w:p>
    <w:p w:rsidR="00587466" w:rsidRPr="00587466" w:rsidRDefault="00587466" w:rsidP="00587466">
      <w:pPr>
        <w:tabs>
          <w:tab w:val="right" w:pos="9648"/>
        </w:tabs>
        <w:jc w:val="both"/>
        <w:rPr>
          <w:lang w:eastAsia="en-US"/>
        </w:rPr>
      </w:pPr>
    </w:p>
    <w:p w:rsidR="00587466" w:rsidRPr="00587466" w:rsidRDefault="00587466" w:rsidP="00587466">
      <w:pPr>
        <w:tabs>
          <w:tab w:val="right" w:pos="0"/>
        </w:tabs>
        <w:jc w:val="center"/>
        <w:rPr>
          <w:b/>
          <w:lang w:eastAsia="en-US"/>
        </w:rPr>
      </w:pPr>
      <w:r w:rsidRPr="00587466">
        <w:rPr>
          <w:b/>
          <w:lang w:eastAsia="en-US"/>
        </w:rPr>
        <w:t>11.</w:t>
      </w:r>
      <w:r w:rsidRPr="00587466">
        <w:rPr>
          <w:b/>
          <w:lang w:eastAsia="en-US"/>
        </w:rPr>
        <w:tab/>
        <w:t>ЮРИДИЧЕСКИЕ АДРЕСА, И БАНКОВСКИЕ РЕКВИЗИТЫ СТОРОН</w:t>
      </w:r>
    </w:p>
    <w:p w:rsidR="00587466" w:rsidRPr="00587466" w:rsidRDefault="00587466" w:rsidP="00587466">
      <w:pPr>
        <w:tabs>
          <w:tab w:val="right" w:pos="9648"/>
        </w:tabs>
        <w:jc w:val="both"/>
        <w:rPr>
          <w:lang w:eastAsia="en-US"/>
        </w:rPr>
      </w:pPr>
    </w:p>
    <w:p w:rsidR="00587466" w:rsidRPr="00587466" w:rsidRDefault="00587466" w:rsidP="00587466">
      <w:pPr>
        <w:tabs>
          <w:tab w:val="right" w:pos="9648"/>
        </w:tabs>
        <w:jc w:val="both"/>
        <w:rPr>
          <w:lang w:eastAsia="en-US"/>
        </w:rPr>
      </w:pPr>
      <w:r w:rsidRPr="00587466">
        <w:rPr>
          <w:b/>
          <w:lang w:eastAsia="en-US"/>
        </w:rPr>
        <w:t>ЗАКАЗЧИК:</w:t>
      </w:r>
      <w:r w:rsidRPr="00587466">
        <w:rPr>
          <w:lang w:eastAsia="en-US"/>
        </w:rPr>
        <w:tab/>
      </w:r>
      <w:r w:rsidRPr="00587466">
        <w:rPr>
          <w:b/>
          <w:lang w:eastAsia="en-US"/>
        </w:rPr>
        <w:t>ИСПОЛНИТЕЛЬ:</w:t>
      </w:r>
    </w:p>
    <w:p w:rsidR="00587466" w:rsidRPr="00587466" w:rsidRDefault="00587466" w:rsidP="00587466">
      <w:pPr>
        <w:tabs>
          <w:tab w:val="right" w:pos="9648"/>
        </w:tabs>
        <w:jc w:val="both"/>
        <w:rPr>
          <w:lang w:eastAsia="en-US"/>
        </w:rPr>
      </w:pPr>
      <w:r w:rsidRPr="00587466">
        <w:rPr>
          <w:lang w:eastAsia="en-US"/>
        </w:rPr>
        <w:t>ФГУП «Московский эндокринный завод»</w:t>
      </w:r>
    </w:p>
    <w:p w:rsidR="00587466" w:rsidRPr="00CF2486" w:rsidRDefault="00587466" w:rsidP="00587466">
      <w:pPr>
        <w:tabs>
          <w:tab w:val="right" w:pos="9648"/>
        </w:tabs>
        <w:jc w:val="both"/>
        <w:rPr>
          <w:lang w:eastAsia="en-US"/>
        </w:rPr>
      </w:pPr>
      <w:r w:rsidRPr="00587466">
        <w:rPr>
          <w:lang w:eastAsia="en-US"/>
        </w:rPr>
        <w:t xml:space="preserve">Почтовый адрес: 109052, г. Москва, ул. </w:t>
      </w:r>
      <w:proofErr w:type="spellStart"/>
      <w:r w:rsidRPr="00CF2486">
        <w:rPr>
          <w:lang w:eastAsia="en-US"/>
        </w:rPr>
        <w:t>Новохохловская</w:t>
      </w:r>
      <w:proofErr w:type="spellEnd"/>
      <w:r w:rsidRPr="00CF2486">
        <w:rPr>
          <w:lang w:eastAsia="en-US"/>
        </w:rPr>
        <w:t>, д. 25</w:t>
      </w:r>
    </w:p>
    <w:p w:rsidR="00587466" w:rsidRPr="00CF2486" w:rsidRDefault="00587466" w:rsidP="00587466">
      <w:pPr>
        <w:tabs>
          <w:tab w:val="right" w:pos="9648"/>
        </w:tabs>
        <w:jc w:val="both"/>
        <w:rPr>
          <w:lang w:eastAsia="en-US"/>
        </w:rPr>
      </w:pPr>
    </w:p>
    <w:p w:rsidR="00587466" w:rsidRPr="00587466" w:rsidRDefault="00587466" w:rsidP="00587466">
      <w:pPr>
        <w:tabs>
          <w:tab w:val="right" w:pos="9648"/>
        </w:tabs>
        <w:jc w:val="both"/>
        <w:rPr>
          <w:lang w:eastAsia="en-US"/>
        </w:rPr>
      </w:pPr>
      <w:r w:rsidRPr="00587466">
        <w:rPr>
          <w:lang w:eastAsia="en-US"/>
        </w:rPr>
        <w:t>ИНН 7722059711</w:t>
      </w:r>
    </w:p>
    <w:p w:rsidR="00587466" w:rsidRPr="00587466" w:rsidRDefault="00587466" w:rsidP="00587466">
      <w:pPr>
        <w:tabs>
          <w:tab w:val="right" w:pos="9648"/>
        </w:tabs>
        <w:jc w:val="both"/>
        <w:rPr>
          <w:lang w:eastAsia="en-US"/>
        </w:rPr>
      </w:pPr>
      <w:r w:rsidRPr="00587466">
        <w:rPr>
          <w:lang w:eastAsia="en-US"/>
        </w:rPr>
        <w:t>КПП 772201001</w:t>
      </w:r>
    </w:p>
    <w:p w:rsidR="00587466" w:rsidRPr="00587466" w:rsidRDefault="00587466" w:rsidP="00587466">
      <w:pPr>
        <w:tabs>
          <w:tab w:val="right" w:pos="9648"/>
        </w:tabs>
        <w:jc w:val="both"/>
        <w:rPr>
          <w:lang w:eastAsia="en-US"/>
        </w:rPr>
      </w:pPr>
      <w:r w:rsidRPr="00587466">
        <w:rPr>
          <w:lang w:eastAsia="en-US"/>
        </w:rPr>
        <w:t>Код ОКПО 40393587</w:t>
      </w:r>
    </w:p>
    <w:p w:rsidR="00587466" w:rsidRPr="00587466" w:rsidRDefault="00587466" w:rsidP="00587466">
      <w:pPr>
        <w:tabs>
          <w:tab w:val="right" w:pos="9648"/>
        </w:tabs>
        <w:jc w:val="both"/>
        <w:rPr>
          <w:lang w:eastAsia="en-US"/>
        </w:rPr>
      </w:pPr>
      <w:r w:rsidRPr="00587466">
        <w:rPr>
          <w:lang w:eastAsia="en-US"/>
        </w:rPr>
        <w:t xml:space="preserve">Код </w:t>
      </w:r>
      <w:r w:rsidRPr="00587466">
        <w:rPr>
          <w:lang w:val="en-US" w:eastAsia="en-US"/>
        </w:rPr>
        <w:t>OKB</w:t>
      </w:r>
      <w:proofErr w:type="gramStart"/>
      <w:r w:rsidRPr="00587466">
        <w:rPr>
          <w:lang w:eastAsia="en-US"/>
        </w:rPr>
        <w:t>ЭД</w:t>
      </w:r>
      <w:proofErr w:type="gramEnd"/>
      <w:r w:rsidRPr="00587466">
        <w:rPr>
          <w:lang w:eastAsia="en-US"/>
        </w:rPr>
        <w:t xml:space="preserve">  </w:t>
      </w:r>
    </w:p>
    <w:p w:rsidR="00587466" w:rsidRPr="00587466" w:rsidRDefault="00587466" w:rsidP="00587466">
      <w:pPr>
        <w:tabs>
          <w:tab w:val="right" w:pos="9648"/>
        </w:tabs>
        <w:jc w:val="both"/>
        <w:rPr>
          <w:lang w:eastAsia="en-US"/>
        </w:rPr>
      </w:pPr>
      <w:r w:rsidRPr="00587466">
        <w:rPr>
          <w:lang w:eastAsia="en-US"/>
        </w:rPr>
        <w:t>Банк ООО КБ «АРЕСБАНК» г. Москва</w:t>
      </w:r>
    </w:p>
    <w:p w:rsidR="00587466" w:rsidRPr="00587466" w:rsidRDefault="00587466" w:rsidP="00587466">
      <w:pPr>
        <w:tabs>
          <w:tab w:val="right" w:pos="9648"/>
        </w:tabs>
        <w:jc w:val="both"/>
        <w:rPr>
          <w:lang w:eastAsia="en-US"/>
        </w:rPr>
      </w:pPr>
      <w:r w:rsidRPr="00587466">
        <w:rPr>
          <w:lang w:eastAsia="en-US"/>
        </w:rPr>
        <w:t>БИК 044525229</w:t>
      </w:r>
    </w:p>
    <w:p w:rsidR="00587466" w:rsidRPr="00587466" w:rsidRDefault="00587466" w:rsidP="00587466">
      <w:pPr>
        <w:tabs>
          <w:tab w:val="right" w:pos="9648"/>
        </w:tabs>
        <w:jc w:val="both"/>
        <w:rPr>
          <w:lang w:eastAsia="en-US"/>
        </w:rPr>
      </w:pPr>
      <w:r w:rsidRPr="00587466">
        <w:rPr>
          <w:lang w:eastAsia="en-US"/>
        </w:rPr>
        <w:t>К/с 30101810845250000229</w:t>
      </w:r>
    </w:p>
    <w:p w:rsidR="00587466" w:rsidRPr="00587466" w:rsidRDefault="00587466" w:rsidP="00587466">
      <w:pPr>
        <w:tabs>
          <w:tab w:val="right" w:pos="9648"/>
        </w:tabs>
        <w:jc w:val="both"/>
        <w:rPr>
          <w:lang w:eastAsia="en-US"/>
        </w:rPr>
      </w:pPr>
      <w:proofErr w:type="gramStart"/>
      <w:r w:rsidRPr="00587466">
        <w:rPr>
          <w:lang w:eastAsia="en-US"/>
        </w:rPr>
        <w:t>Р</w:t>
      </w:r>
      <w:proofErr w:type="gramEnd"/>
      <w:r w:rsidRPr="00587466">
        <w:rPr>
          <w:lang w:eastAsia="en-US"/>
        </w:rPr>
        <w:t>/с 40502810400000100006</w:t>
      </w:r>
    </w:p>
    <w:p w:rsidR="00587466" w:rsidRPr="00587466" w:rsidRDefault="00587466" w:rsidP="00587466">
      <w:pPr>
        <w:tabs>
          <w:tab w:val="right" w:pos="9648"/>
        </w:tabs>
        <w:jc w:val="both"/>
        <w:rPr>
          <w:lang w:eastAsia="en-US"/>
        </w:rPr>
      </w:pPr>
      <w:r w:rsidRPr="00587466">
        <w:rPr>
          <w:lang w:eastAsia="en-US"/>
        </w:rPr>
        <w:t>Тел./факс: +7 (495) 2346192/+7(495)9114210</w:t>
      </w:r>
    </w:p>
    <w:p w:rsidR="00587466" w:rsidRPr="00587466" w:rsidRDefault="00587466" w:rsidP="00587466">
      <w:pPr>
        <w:tabs>
          <w:tab w:val="right" w:pos="9648"/>
        </w:tabs>
        <w:jc w:val="both"/>
        <w:rPr>
          <w:lang w:eastAsia="en-US"/>
        </w:rPr>
      </w:pPr>
      <w:r w:rsidRPr="00587466">
        <w:rPr>
          <w:lang w:eastAsia="en-US"/>
        </w:rPr>
        <w:tab/>
      </w:r>
    </w:p>
    <w:p w:rsidR="00587466" w:rsidRPr="00587466" w:rsidRDefault="00587466" w:rsidP="00587466">
      <w:pPr>
        <w:tabs>
          <w:tab w:val="right" w:pos="9648"/>
        </w:tabs>
        <w:jc w:val="both"/>
        <w:rPr>
          <w:b/>
          <w:lang w:eastAsia="en-US"/>
        </w:rPr>
      </w:pPr>
      <w:r w:rsidRPr="00587466">
        <w:rPr>
          <w:b/>
          <w:lang w:eastAsia="en-US"/>
        </w:rPr>
        <w:t>Заказчик</w:t>
      </w:r>
      <w:r>
        <w:rPr>
          <w:b/>
          <w:lang w:eastAsia="en-US"/>
        </w:rPr>
        <w:tab/>
      </w:r>
      <w:r w:rsidRPr="00587466">
        <w:rPr>
          <w:b/>
          <w:lang w:eastAsia="en-US"/>
        </w:rPr>
        <w:t>Исполнитель</w:t>
      </w:r>
    </w:p>
    <w:p w:rsidR="00587466" w:rsidRPr="00587466" w:rsidRDefault="00587466" w:rsidP="00587466">
      <w:pPr>
        <w:tabs>
          <w:tab w:val="right" w:pos="9648"/>
        </w:tabs>
        <w:jc w:val="both"/>
        <w:rPr>
          <w:b/>
          <w:lang w:eastAsia="en-US"/>
        </w:rPr>
      </w:pPr>
    </w:p>
    <w:p w:rsidR="00587466" w:rsidRPr="00587466" w:rsidRDefault="00587466" w:rsidP="00587466">
      <w:pPr>
        <w:tabs>
          <w:tab w:val="right" w:pos="9648"/>
        </w:tabs>
        <w:jc w:val="both"/>
        <w:rPr>
          <w:lang w:eastAsia="en-US"/>
        </w:rPr>
      </w:pPr>
      <w:r w:rsidRPr="00587466">
        <w:rPr>
          <w:lang w:eastAsia="en-US"/>
        </w:rPr>
        <w:t xml:space="preserve">Директор </w:t>
      </w:r>
    </w:p>
    <w:p w:rsidR="00587466" w:rsidRPr="00587466" w:rsidRDefault="00587466" w:rsidP="00587466">
      <w:pPr>
        <w:tabs>
          <w:tab w:val="right" w:pos="9648"/>
        </w:tabs>
        <w:jc w:val="both"/>
        <w:rPr>
          <w:lang w:eastAsia="en-US"/>
        </w:rPr>
      </w:pPr>
      <w:r w:rsidRPr="00587466">
        <w:rPr>
          <w:lang w:eastAsia="en-US"/>
        </w:rPr>
        <w:t>ФГУП «Московский эндокринный завод»</w:t>
      </w:r>
    </w:p>
    <w:p w:rsidR="00587466" w:rsidRPr="00587466" w:rsidRDefault="00587466" w:rsidP="00587466">
      <w:pPr>
        <w:tabs>
          <w:tab w:val="right" w:pos="9648"/>
        </w:tabs>
        <w:jc w:val="both"/>
        <w:rPr>
          <w:lang w:eastAsia="en-US"/>
        </w:rPr>
      </w:pPr>
    </w:p>
    <w:p w:rsidR="00587466" w:rsidRPr="00587466" w:rsidRDefault="00587466" w:rsidP="00587466">
      <w:pPr>
        <w:tabs>
          <w:tab w:val="right" w:pos="9648"/>
        </w:tabs>
        <w:jc w:val="both"/>
        <w:rPr>
          <w:lang w:eastAsia="en-US"/>
        </w:rPr>
      </w:pPr>
    </w:p>
    <w:p w:rsidR="00F35090" w:rsidRDefault="00587466" w:rsidP="00F35090">
      <w:pPr>
        <w:tabs>
          <w:tab w:val="right" w:pos="9648"/>
        </w:tabs>
        <w:jc w:val="both"/>
        <w:rPr>
          <w:lang w:eastAsia="en-US"/>
        </w:rPr>
      </w:pPr>
      <w:r w:rsidRPr="00587466">
        <w:rPr>
          <w:lang w:eastAsia="en-US"/>
        </w:rPr>
        <w:t>________________ М.Ю. Фонарёв</w:t>
      </w:r>
      <w:r w:rsidR="00F35090">
        <w:rPr>
          <w:lang w:eastAsia="en-US"/>
        </w:rPr>
        <w:t xml:space="preserve"> </w:t>
      </w:r>
      <w:r w:rsidR="00F35090">
        <w:rPr>
          <w:lang w:eastAsia="en-US"/>
        </w:rPr>
        <w:tab/>
      </w:r>
      <w:r w:rsidR="00F35090" w:rsidRPr="00F35090">
        <w:rPr>
          <w:lang w:eastAsia="en-US"/>
        </w:rPr>
        <w:t xml:space="preserve">________________ </w:t>
      </w:r>
    </w:p>
    <w:p w:rsidR="00F35090" w:rsidRPr="00F35090" w:rsidRDefault="00F35090" w:rsidP="00F35090">
      <w:pPr>
        <w:tabs>
          <w:tab w:val="right" w:pos="9648"/>
        </w:tabs>
        <w:jc w:val="both"/>
        <w:rPr>
          <w:lang w:eastAsia="en-US"/>
        </w:rPr>
      </w:pPr>
    </w:p>
    <w:p w:rsidR="00587466" w:rsidRPr="00587466" w:rsidRDefault="00F35090" w:rsidP="00F35090">
      <w:pPr>
        <w:tabs>
          <w:tab w:val="right" w:pos="9648"/>
        </w:tabs>
        <w:jc w:val="both"/>
        <w:rPr>
          <w:lang w:eastAsia="en-US"/>
        </w:rPr>
      </w:pPr>
      <w:r w:rsidRPr="00F35090">
        <w:rPr>
          <w:lang w:eastAsia="en-US"/>
        </w:rPr>
        <w:t>М.П.</w:t>
      </w:r>
      <w:r>
        <w:rPr>
          <w:lang w:eastAsia="en-US"/>
        </w:rPr>
        <w:tab/>
      </w:r>
      <w:r w:rsidRPr="00F35090">
        <w:rPr>
          <w:lang w:eastAsia="en-US"/>
        </w:rPr>
        <w:t>М.П.</w:t>
      </w:r>
    </w:p>
    <w:p w:rsidR="008C2E53" w:rsidRPr="008C2E53" w:rsidRDefault="008C2E53" w:rsidP="00F35090">
      <w:pPr>
        <w:tabs>
          <w:tab w:val="right" w:pos="9648"/>
        </w:tabs>
        <w:ind w:left="7371"/>
        <w:jc w:val="right"/>
        <w:rPr>
          <w:b/>
          <w:lang w:eastAsia="en-US"/>
        </w:rPr>
      </w:pPr>
      <w:r w:rsidRPr="008C2E53">
        <w:rPr>
          <w:rFonts w:ascii="Univers" w:hAnsi="Univers" w:cs="Univers"/>
          <w:lang w:eastAsia="en-US"/>
        </w:rPr>
        <w:br w:type="page"/>
      </w:r>
      <w:r w:rsidRPr="008C2E53">
        <w:rPr>
          <w:b/>
          <w:lang w:eastAsia="en-US"/>
        </w:rPr>
        <w:lastRenderedPageBreak/>
        <w:t>ПРИЛОЖЕНИЕ № 1</w:t>
      </w:r>
    </w:p>
    <w:p w:rsidR="008C2E53" w:rsidRPr="008C2E53" w:rsidRDefault="008C2E53" w:rsidP="008C2E53">
      <w:pPr>
        <w:tabs>
          <w:tab w:val="right" w:pos="9648"/>
        </w:tabs>
        <w:ind w:left="6663"/>
        <w:jc w:val="right"/>
        <w:rPr>
          <w:lang w:eastAsia="en-US"/>
        </w:rPr>
      </w:pPr>
      <w:r w:rsidRPr="008C2E53">
        <w:rPr>
          <w:lang w:eastAsia="en-US"/>
        </w:rPr>
        <w:t>к Договору № __________</w:t>
      </w:r>
    </w:p>
    <w:p w:rsidR="008C2E53" w:rsidRPr="008C2E53" w:rsidRDefault="008C2E53" w:rsidP="008C2E53">
      <w:pPr>
        <w:suppressAutoHyphens/>
        <w:ind w:left="6663"/>
        <w:jc w:val="right"/>
        <w:rPr>
          <w:b/>
          <w:bCs/>
          <w:lang w:eastAsia="zh-CN"/>
        </w:rPr>
      </w:pPr>
      <w:r w:rsidRPr="008C2E53">
        <w:rPr>
          <w:lang w:eastAsia="zh-CN"/>
        </w:rPr>
        <w:t>от «___» ____________ 2016 г.</w:t>
      </w:r>
    </w:p>
    <w:p w:rsidR="008C2E53" w:rsidRPr="008C2E53" w:rsidRDefault="008C2E53" w:rsidP="008C2E53">
      <w:pPr>
        <w:snapToGrid w:val="0"/>
        <w:ind w:firstLine="284"/>
        <w:jc w:val="center"/>
        <w:rPr>
          <w:b/>
          <w:spacing w:val="-5"/>
        </w:rPr>
      </w:pPr>
    </w:p>
    <w:p w:rsidR="008C2E53" w:rsidRPr="008C2E53" w:rsidRDefault="008C2E53" w:rsidP="008C2E53">
      <w:pPr>
        <w:snapToGrid w:val="0"/>
        <w:jc w:val="center"/>
        <w:rPr>
          <w:b/>
          <w:spacing w:val="-5"/>
        </w:rPr>
      </w:pPr>
      <w:r w:rsidRPr="008C2E53">
        <w:rPr>
          <w:b/>
          <w:spacing w:val="-5"/>
        </w:rPr>
        <w:t>ТЕХНИЧЕСКОЕ ЗАДАНИЕ</w:t>
      </w:r>
    </w:p>
    <w:p w:rsidR="008C2E53" w:rsidRPr="008C2E53" w:rsidRDefault="008C2E53" w:rsidP="008C2E53">
      <w:pPr>
        <w:snapToGrid w:val="0"/>
        <w:jc w:val="center"/>
        <w:rPr>
          <w:b/>
          <w:spacing w:val="-5"/>
        </w:rPr>
      </w:pPr>
      <w:r w:rsidRPr="008C2E53">
        <w:rPr>
          <w:b/>
          <w:spacing w:val="-5"/>
        </w:rPr>
        <w:t>НА ВЫПОЛНЕНИЕ РАБОТ ПО КВАЛИФИКАЦИИ ПРОЕКТА (</w:t>
      </w:r>
      <w:r w:rsidRPr="008C2E53">
        <w:rPr>
          <w:b/>
          <w:spacing w:val="-5"/>
          <w:lang w:val="en-US"/>
        </w:rPr>
        <w:t>DQ</w:t>
      </w:r>
      <w:r w:rsidRPr="008C2E53">
        <w:rPr>
          <w:b/>
          <w:spacing w:val="-5"/>
        </w:rPr>
        <w:t>)</w:t>
      </w:r>
    </w:p>
    <w:p w:rsidR="008C2E53" w:rsidRPr="008C2E53" w:rsidRDefault="008C2E53" w:rsidP="008C2E53">
      <w:pPr>
        <w:snapToGrid w:val="0"/>
        <w:jc w:val="center"/>
        <w:rPr>
          <w:b/>
          <w:spacing w:val="-5"/>
        </w:rPr>
      </w:pPr>
      <w:r w:rsidRPr="008C2E53">
        <w:rPr>
          <w:b/>
          <w:spacing w:val="-5"/>
        </w:rPr>
        <w:t>ПО РЕКОНСТРУКЦИИ И ТЕХНИЧЕСКОМУ ПЕРЕВООРУЖЕНИЮ</w:t>
      </w:r>
    </w:p>
    <w:p w:rsidR="008C2E53" w:rsidRPr="008C2E53" w:rsidRDefault="008C2E53" w:rsidP="008C2E53">
      <w:pPr>
        <w:snapToGrid w:val="0"/>
        <w:jc w:val="center"/>
        <w:rPr>
          <w:b/>
          <w:spacing w:val="-5"/>
        </w:rPr>
      </w:pPr>
      <w:r w:rsidRPr="008C2E53">
        <w:rPr>
          <w:b/>
          <w:spacing w:val="-5"/>
        </w:rPr>
        <w:t>ПРОИЗВОДСТВА ИНЪЕКЦИОННЫХ ЛЕКАРСТВЕННЫХ СРЕДСТВ</w:t>
      </w:r>
    </w:p>
    <w:p w:rsidR="008C2E53" w:rsidRPr="008C2E53" w:rsidRDefault="008C2E53" w:rsidP="008C2E53">
      <w:pPr>
        <w:snapToGrid w:val="0"/>
        <w:jc w:val="center"/>
        <w:rPr>
          <w:b/>
          <w:spacing w:val="-5"/>
        </w:rPr>
      </w:pPr>
      <w:r w:rsidRPr="008C2E53">
        <w:rPr>
          <w:b/>
          <w:spacing w:val="-5"/>
        </w:rPr>
        <w:t>На объекте:</w:t>
      </w:r>
    </w:p>
    <w:p w:rsidR="008C2E53" w:rsidRPr="008C2E53" w:rsidRDefault="008C2E53" w:rsidP="008C2E53">
      <w:pPr>
        <w:snapToGrid w:val="0"/>
        <w:jc w:val="center"/>
        <w:rPr>
          <w:b/>
          <w:spacing w:val="-5"/>
        </w:rPr>
      </w:pPr>
      <w:r w:rsidRPr="008C2E53">
        <w:rPr>
          <w:b/>
          <w:spacing w:val="-5"/>
        </w:rPr>
        <w:t>ФГУП «Московский эндокринный завод»</w:t>
      </w:r>
    </w:p>
    <w:p w:rsidR="008C2E53" w:rsidRPr="008C2E53" w:rsidRDefault="008C2E53" w:rsidP="008C2E53">
      <w:pPr>
        <w:snapToGrid w:val="0"/>
        <w:jc w:val="center"/>
        <w:rPr>
          <w:b/>
          <w:spacing w:val="-5"/>
        </w:rPr>
      </w:pPr>
      <w:r w:rsidRPr="008C2E53">
        <w:rPr>
          <w:b/>
          <w:spacing w:val="-5"/>
        </w:rPr>
        <w:t xml:space="preserve">по адресу: </w:t>
      </w:r>
      <w:proofErr w:type="gramStart"/>
      <w:r w:rsidRPr="008C2E53">
        <w:rPr>
          <w:b/>
          <w:spacing w:val="-5"/>
        </w:rPr>
        <w:t>г</w:t>
      </w:r>
      <w:proofErr w:type="gramEnd"/>
      <w:r w:rsidRPr="008C2E53">
        <w:rPr>
          <w:b/>
          <w:spacing w:val="-5"/>
        </w:rPr>
        <w:t xml:space="preserve">. Москва, ул. </w:t>
      </w:r>
      <w:proofErr w:type="spellStart"/>
      <w:r w:rsidRPr="008C2E53">
        <w:rPr>
          <w:b/>
          <w:spacing w:val="-5"/>
        </w:rPr>
        <w:t>Новохохловская</w:t>
      </w:r>
      <w:proofErr w:type="spellEnd"/>
      <w:r w:rsidRPr="008C2E53">
        <w:rPr>
          <w:b/>
          <w:spacing w:val="-5"/>
        </w:rPr>
        <w:t>, д.25</w:t>
      </w:r>
    </w:p>
    <w:p w:rsidR="008C2E53" w:rsidRPr="008C2E53" w:rsidRDefault="008C2E53" w:rsidP="008C2E53">
      <w:pPr>
        <w:snapToGrid w:val="0"/>
        <w:jc w:val="center"/>
        <w:rPr>
          <w:b/>
          <w:spacing w:val="-5"/>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946"/>
      </w:tblGrid>
      <w:tr w:rsidR="008C2E53" w:rsidRPr="008C2E53" w:rsidTr="00F35090">
        <w:trPr>
          <w:trHeight w:val="548"/>
        </w:trPr>
        <w:tc>
          <w:tcPr>
            <w:tcW w:w="3119" w:type="dxa"/>
            <w:tcBorders>
              <w:top w:val="single" w:sz="4" w:space="0" w:color="auto"/>
              <w:left w:val="single" w:sz="4" w:space="0" w:color="auto"/>
              <w:bottom w:val="single" w:sz="4" w:space="0" w:color="auto"/>
              <w:right w:val="single" w:sz="4" w:space="0" w:color="auto"/>
            </w:tcBorders>
            <w:vAlign w:val="center"/>
            <w:hideMark/>
          </w:tcPr>
          <w:p w:rsidR="008C2E53" w:rsidRPr="008C2E53" w:rsidRDefault="008C2E53" w:rsidP="009D0A2C">
            <w:pPr>
              <w:numPr>
                <w:ilvl w:val="0"/>
                <w:numId w:val="28"/>
              </w:numPr>
              <w:suppressAutoHyphens/>
              <w:ind w:right="23"/>
              <w:rPr>
                <w:lang w:eastAsia="zh-CN"/>
              </w:rPr>
            </w:pPr>
            <w:r w:rsidRPr="008C2E53">
              <w:rPr>
                <w:lang w:eastAsia="zh-CN"/>
              </w:rPr>
              <w:t>Вид работ</w:t>
            </w:r>
          </w:p>
        </w:tc>
        <w:tc>
          <w:tcPr>
            <w:tcW w:w="6946" w:type="dxa"/>
            <w:tcBorders>
              <w:top w:val="single" w:sz="4" w:space="0" w:color="auto"/>
              <w:left w:val="single" w:sz="4" w:space="0" w:color="auto"/>
              <w:bottom w:val="single" w:sz="4" w:space="0" w:color="auto"/>
              <w:right w:val="single" w:sz="4" w:space="0" w:color="auto"/>
            </w:tcBorders>
            <w:hideMark/>
          </w:tcPr>
          <w:p w:rsidR="008C2E53" w:rsidRPr="008C2E53" w:rsidRDefault="008C2E53" w:rsidP="008C2E53">
            <w:pPr>
              <w:suppressAutoHyphens/>
              <w:autoSpaceDE w:val="0"/>
              <w:autoSpaceDN w:val="0"/>
              <w:adjustRightInd w:val="0"/>
              <w:jc w:val="both"/>
              <w:rPr>
                <w:lang w:eastAsia="zh-CN"/>
              </w:rPr>
            </w:pPr>
            <w:proofErr w:type="gramStart"/>
            <w:r w:rsidRPr="008C2E53">
              <w:rPr>
                <w:color w:val="000000"/>
                <w:lang w:eastAsia="zh-CN"/>
              </w:rPr>
              <w:t xml:space="preserve">Работы по </w:t>
            </w:r>
            <w:r w:rsidRPr="008C2E53">
              <w:rPr>
                <w:bCs/>
                <w:color w:val="000000"/>
                <w:lang w:eastAsia="zh-CN"/>
              </w:rPr>
              <w:t xml:space="preserve">квалификации проекта </w:t>
            </w:r>
            <w:r w:rsidRPr="008C2E53">
              <w:rPr>
                <w:lang w:eastAsia="zh-CN"/>
              </w:rPr>
              <w:t>(</w:t>
            </w:r>
            <w:proofErr w:type="spellStart"/>
            <w:r w:rsidRPr="008C2E53">
              <w:rPr>
                <w:lang w:eastAsia="zh-CN"/>
              </w:rPr>
              <w:t>design</w:t>
            </w:r>
            <w:proofErr w:type="spellEnd"/>
            <w:r w:rsidRPr="008C2E53">
              <w:rPr>
                <w:lang w:eastAsia="zh-CN"/>
              </w:rPr>
              <w:t xml:space="preserve"> </w:t>
            </w:r>
            <w:proofErr w:type="spellStart"/>
            <w:r w:rsidRPr="008C2E53">
              <w:rPr>
                <w:lang w:eastAsia="zh-CN"/>
              </w:rPr>
              <w:t>qualification</w:t>
            </w:r>
            <w:proofErr w:type="spellEnd"/>
            <w:r w:rsidRPr="008C2E53">
              <w:rPr>
                <w:lang w:eastAsia="zh-CN"/>
              </w:rPr>
              <w:t xml:space="preserve"> — DQ)</w:t>
            </w:r>
            <w:r w:rsidRPr="008C2E53">
              <w:rPr>
                <w:bCs/>
                <w:color w:val="000000"/>
                <w:lang w:eastAsia="zh-CN"/>
              </w:rPr>
              <w:t xml:space="preserve"> по р</w:t>
            </w:r>
            <w:r w:rsidRPr="008C2E53">
              <w:rPr>
                <w:lang w:eastAsia="zh-CN"/>
              </w:rPr>
              <w:t>еконструкции и техническому перевооружению производства инъекционных лекарственных средств (включая анализ рисков, которые могут возникнуть после реализации планировочных решений заложенных в проекте) на базе Федерального государственного унитарного предприятия «Московский эндокринный завод», г. Москва»</w:t>
            </w:r>
            <w:r w:rsidRPr="008C2E53">
              <w:rPr>
                <w:bCs/>
                <w:color w:val="000000"/>
                <w:lang w:eastAsia="zh-CN"/>
              </w:rPr>
              <w:t xml:space="preserve"> согласно настоящему Техническому заданию на соответствие требованиям стандарта надлежащей производственной практики (</w:t>
            </w:r>
            <w:proofErr w:type="spellStart"/>
            <w:r w:rsidRPr="008C2E53">
              <w:rPr>
                <w:bCs/>
                <w:color w:val="000000"/>
                <w:lang w:eastAsia="zh-CN"/>
              </w:rPr>
              <w:t>Good</w:t>
            </w:r>
            <w:proofErr w:type="spellEnd"/>
            <w:r w:rsidRPr="008C2E53">
              <w:rPr>
                <w:bCs/>
                <w:color w:val="000000"/>
                <w:lang w:eastAsia="zh-CN"/>
              </w:rPr>
              <w:t xml:space="preserve"> </w:t>
            </w:r>
            <w:proofErr w:type="spellStart"/>
            <w:r w:rsidRPr="008C2E53">
              <w:rPr>
                <w:bCs/>
                <w:color w:val="000000"/>
                <w:lang w:eastAsia="zh-CN"/>
              </w:rPr>
              <w:t>Manufacturing</w:t>
            </w:r>
            <w:proofErr w:type="spellEnd"/>
            <w:r w:rsidRPr="008C2E53">
              <w:rPr>
                <w:bCs/>
                <w:color w:val="000000"/>
                <w:lang w:eastAsia="zh-CN"/>
              </w:rPr>
              <w:t xml:space="preserve"> </w:t>
            </w:r>
            <w:r w:rsidRPr="008C2E53">
              <w:rPr>
                <w:bCs/>
                <w:color w:val="000000"/>
                <w:lang w:val="en-US" w:eastAsia="zh-CN"/>
              </w:rPr>
              <w:t>Practice</w:t>
            </w:r>
            <w:r w:rsidRPr="008C2E53">
              <w:rPr>
                <w:bCs/>
                <w:color w:val="000000"/>
                <w:lang w:eastAsia="zh-CN"/>
              </w:rPr>
              <w:t xml:space="preserve"> </w:t>
            </w:r>
            <w:r w:rsidRPr="008C2E53">
              <w:rPr>
                <w:bCs/>
                <w:color w:val="000000"/>
                <w:lang w:val="en-US" w:eastAsia="zh-CN"/>
              </w:rPr>
              <w:t>for</w:t>
            </w:r>
            <w:r w:rsidRPr="008C2E53">
              <w:rPr>
                <w:bCs/>
                <w:color w:val="000000"/>
                <w:lang w:eastAsia="zh-CN"/>
              </w:rPr>
              <w:t xml:space="preserve"> </w:t>
            </w:r>
            <w:r w:rsidRPr="008C2E53">
              <w:rPr>
                <w:bCs/>
                <w:color w:val="000000"/>
                <w:lang w:val="en-US" w:eastAsia="zh-CN"/>
              </w:rPr>
              <w:t>Medicinal</w:t>
            </w:r>
            <w:r w:rsidRPr="008C2E53">
              <w:rPr>
                <w:bCs/>
                <w:color w:val="000000"/>
                <w:lang w:eastAsia="zh-CN"/>
              </w:rPr>
              <w:t xml:space="preserve"> </w:t>
            </w:r>
            <w:r w:rsidRPr="008C2E53">
              <w:rPr>
                <w:bCs/>
                <w:color w:val="000000"/>
                <w:lang w:val="en-US" w:eastAsia="zh-CN"/>
              </w:rPr>
              <w:t>Products</w:t>
            </w:r>
            <w:r w:rsidRPr="008C2E53">
              <w:rPr>
                <w:bCs/>
                <w:color w:val="000000"/>
                <w:lang w:eastAsia="zh-CN"/>
              </w:rPr>
              <w:t xml:space="preserve"> - </w:t>
            </w:r>
            <w:r w:rsidRPr="008C2E53">
              <w:rPr>
                <w:bCs/>
                <w:color w:val="000000"/>
                <w:lang w:val="en-US" w:eastAsia="zh-CN"/>
              </w:rPr>
              <w:t>GMP</w:t>
            </w:r>
            <w:r w:rsidRPr="008C2E53">
              <w:rPr>
                <w:bCs/>
                <w:color w:val="000000"/>
                <w:lang w:eastAsia="zh-CN"/>
              </w:rPr>
              <w:t xml:space="preserve"> ЕU, далее</w:t>
            </w:r>
            <w:proofErr w:type="gramEnd"/>
            <w:r w:rsidRPr="008C2E53">
              <w:rPr>
                <w:bCs/>
                <w:color w:val="000000"/>
                <w:lang w:eastAsia="zh-CN"/>
              </w:rPr>
              <w:t xml:space="preserve"> – стандарт </w:t>
            </w:r>
            <w:r w:rsidRPr="008C2E53">
              <w:rPr>
                <w:bCs/>
                <w:color w:val="000000"/>
                <w:lang w:val="en-US" w:eastAsia="zh-CN"/>
              </w:rPr>
              <w:t>GMP</w:t>
            </w:r>
            <w:r w:rsidRPr="008C2E53">
              <w:rPr>
                <w:bCs/>
                <w:color w:val="000000"/>
                <w:lang w:eastAsia="zh-CN"/>
              </w:rPr>
              <w:t xml:space="preserve">), </w:t>
            </w:r>
            <w:r w:rsidRPr="008C2E53">
              <w:rPr>
                <w:lang w:eastAsia="zh-CN"/>
              </w:rPr>
              <w:t xml:space="preserve">а также на соответствие Приказу </w:t>
            </w:r>
            <w:proofErr w:type="spellStart"/>
            <w:r w:rsidRPr="008C2E53">
              <w:rPr>
                <w:lang w:eastAsia="zh-CN"/>
              </w:rPr>
              <w:t>Минпромторга</w:t>
            </w:r>
            <w:proofErr w:type="spellEnd"/>
            <w:r w:rsidRPr="008C2E53">
              <w:rPr>
                <w:lang w:eastAsia="zh-CN"/>
              </w:rPr>
              <w:t xml:space="preserve"> от 14.06.13. № 916 «</w:t>
            </w:r>
            <w:r w:rsidRPr="008C2E53">
              <w:rPr>
                <w:bCs/>
                <w:lang w:eastAsia="zh-CN"/>
              </w:rPr>
              <w:t>Об утверждении Правил надлежащей производственной практики»</w:t>
            </w:r>
          </w:p>
        </w:tc>
      </w:tr>
      <w:tr w:rsidR="008C2E53" w:rsidRPr="008C2E53" w:rsidTr="00F35090">
        <w:trPr>
          <w:trHeight w:val="375"/>
        </w:trPr>
        <w:tc>
          <w:tcPr>
            <w:tcW w:w="3119" w:type="dxa"/>
            <w:tcBorders>
              <w:top w:val="single" w:sz="4" w:space="0" w:color="auto"/>
              <w:left w:val="single" w:sz="4" w:space="0" w:color="auto"/>
              <w:bottom w:val="single" w:sz="4" w:space="0" w:color="auto"/>
              <w:right w:val="single" w:sz="4" w:space="0" w:color="auto"/>
            </w:tcBorders>
            <w:hideMark/>
          </w:tcPr>
          <w:p w:rsidR="008C2E53" w:rsidRPr="008C2E53" w:rsidRDefault="008C2E53" w:rsidP="009D0A2C">
            <w:pPr>
              <w:widowControl w:val="0"/>
              <w:numPr>
                <w:ilvl w:val="0"/>
                <w:numId w:val="28"/>
              </w:numPr>
              <w:suppressAutoHyphens/>
              <w:autoSpaceDE w:val="0"/>
              <w:autoSpaceDN w:val="0"/>
              <w:ind w:right="23"/>
              <w:rPr>
                <w:lang w:eastAsia="zh-CN"/>
              </w:rPr>
            </w:pPr>
            <w:r w:rsidRPr="008C2E53">
              <w:rPr>
                <w:lang w:eastAsia="zh-CN"/>
              </w:rPr>
              <w:t>Основание для выполнения работ</w:t>
            </w:r>
          </w:p>
        </w:tc>
        <w:tc>
          <w:tcPr>
            <w:tcW w:w="6946" w:type="dxa"/>
            <w:tcBorders>
              <w:top w:val="single" w:sz="4" w:space="0" w:color="auto"/>
              <w:left w:val="single" w:sz="4" w:space="0" w:color="auto"/>
              <w:bottom w:val="single" w:sz="4" w:space="0" w:color="auto"/>
              <w:right w:val="single" w:sz="4" w:space="0" w:color="auto"/>
            </w:tcBorders>
            <w:hideMark/>
          </w:tcPr>
          <w:p w:rsidR="008C2E53" w:rsidRPr="008C2E53" w:rsidRDefault="008C2E53" w:rsidP="008C2E53">
            <w:pPr>
              <w:suppressAutoHyphens/>
              <w:ind w:right="23"/>
              <w:jc w:val="both"/>
              <w:rPr>
                <w:lang w:eastAsia="zh-CN"/>
              </w:rPr>
            </w:pPr>
            <w:r w:rsidRPr="008C2E53">
              <w:rPr>
                <w:lang w:eastAsia="zh-CN"/>
              </w:rPr>
              <w:t xml:space="preserve">Требования стандарта </w:t>
            </w:r>
            <w:r w:rsidRPr="008C2E53">
              <w:rPr>
                <w:lang w:val="en-US" w:eastAsia="zh-CN"/>
              </w:rPr>
              <w:t>GMP</w:t>
            </w:r>
            <w:r w:rsidRPr="008C2E53">
              <w:rPr>
                <w:lang w:eastAsia="zh-CN"/>
              </w:rPr>
              <w:t xml:space="preserve"> и Приказа Министерства промышленности и торговли РФ от 14 июня 2013 г. № 916 «</w:t>
            </w:r>
            <w:r w:rsidRPr="008C2E53">
              <w:rPr>
                <w:bCs/>
                <w:lang w:eastAsia="zh-CN"/>
              </w:rPr>
              <w:t>Об утверждении Правил надлежащей производственной практики»</w:t>
            </w:r>
            <w:r w:rsidRPr="008C2E53">
              <w:rPr>
                <w:lang w:eastAsia="zh-CN"/>
              </w:rPr>
              <w:t>.</w:t>
            </w:r>
          </w:p>
        </w:tc>
      </w:tr>
      <w:tr w:rsidR="008C2E53" w:rsidRPr="008C2E53" w:rsidTr="00F35090">
        <w:trPr>
          <w:trHeight w:val="375"/>
        </w:trPr>
        <w:tc>
          <w:tcPr>
            <w:tcW w:w="3119" w:type="dxa"/>
            <w:tcBorders>
              <w:top w:val="single" w:sz="4" w:space="0" w:color="auto"/>
              <w:left w:val="single" w:sz="4" w:space="0" w:color="auto"/>
              <w:bottom w:val="single" w:sz="4" w:space="0" w:color="auto"/>
              <w:right w:val="single" w:sz="4" w:space="0" w:color="auto"/>
            </w:tcBorders>
            <w:hideMark/>
          </w:tcPr>
          <w:p w:rsidR="008C2E53" w:rsidRPr="008C2E53" w:rsidRDefault="008C2E53" w:rsidP="009D0A2C">
            <w:pPr>
              <w:widowControl w:val="0"/>
              <w:numPr>
                <w:ilvl w:val="0"/>
                <w:numId w:val="28"/>
              </w:numPr>
              <w:suppressAutoHyphens/>
              <w:autoSpaceDE w:val="0"/>
              <w:autoSpaceDN w:val="0"/>
              <w:ind w:right="23"/>
              <w:rPr>
                <w:lang w:eastAsia="zh-CN"/>
              </w:rPr>
            </w:pPr>
            <w:r w:rsidRPr="008C2E53">
              <w:rPr>
                <w:lang w:eastAsia="zh-CN"/>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hideMark/>
          </w:tcPr>
          <w:p w:rsidR="008C2E53" w:rsidRPr="008C2E53" w:rsidRDefault="008C2E53" w:rsidP="008C2E53">
            <w:pPr>
              <w:suppressAutoHyphens/>
              <w:ind w:right="23"/>
              <w:jc w:val="both"/>
              <w:rPr>
                <w:lang w:eastAsia="zh-CN"/>
              </w:rPr>
            </w:pPr>
            <w:r w:rsidRPr="008C2E53">
              <w:rPr>
                <w:lang w:eastAsia="zh-CN"/>
              </w:rPr>
              <w:t>Собственные средства.</w:t>
            </w:r>
          </w:p>
        </w:tc>
      </w:tr>
      <w:tr w:rsidR="008C2E53" w:rsidRPr="008C2E53" w:rsidTr="00F35090">
        <w:trPr>
          <w:trHeight w:val="1045"/>
        </w:trPr>
        <w:tc>
          <w:tcPr>
            <w:tcW w:w="3119" w:type="dxa"/>
            <w:tcBorders>
              <w:top w:val="single" w:sz="4" w:space="0" w:color="auto"/>
              <w:left w:val="single" w:sz="4" w:space="0" w:color="auto"/>
              <w:bottom w:val="single" w:sz="4" w:space="0" w:color="auto"/>
              <w:right w:val="single" w:sz="4" w:space="0" w:color="auto"/>
            </w:tcBorders>
            <w:vAlign w:val="center"/>
            <w:hideMark/>
          </w:tcPr>
          <w:p w:rsidR="008C2E53" w:rsidRPr="008C2E53" w:rsidRDefault="008C2E53" w:rsidP="009D0A2C">
            <w:pPr>
              <w:widowControl w:val="0"/>
              <w:numPr>
                <w:ilvl w:val="0"/>
                <w:numId w:val="28"/>
              </w:numPr>
              <w:suppressAutoHyphens/>
              <w:autoSpaceDE w:val="0"/>
              <w:autoSpaceDN w:val="0"/>
              <w:ind w:right="23"/>
              <w:rPr>
                <w:lang w:eastAsia="zh-CN"/>
              </w:rPr>
            </w:pPr>
            <w:r w:rsidRPr="008C2E53">
              <w:rPr>
                <w:lang w:eastAsia="zh-CN"/>
              </w:rPr>
              <w:t>Цели выполнения работ по квалификации проектной документации</w:t>
            </w:r>
          </w:p>
        </w:tc>
        <w:tc>
          <w:tcPr>
            <w:tcW w:w="6946" w:type="dxa"/>
            <w:tcBorders>
              <w:top w:val="single" w:sz="4" w:space="0" w:color="auto"/>
              <w:left w:val="single" w:sz="4" w:space="0" w:color="auto"/>
              <w:bottom w:val="single" w:sz="4" w:space="0" w:color="auto"/>
              <w:right w:val="single" w:sz="4" w:space="0" w:color="auto"/>
            </w:tcBorders>
            <w:hideMark/>
          </w:tcPr>
          <w:p w:rsidR="008C2E53" w:rsidRPr="008C2E53" w:rsidRDefault="008C2E53" w:rsidP="008C2E53">
            <w:pPr>
              <w:jc w:val="both"/>
            </w:pPr>
            <w:r w:rsidRPr="008C2E53">
              <w:t xml:space="preserve">Проверка и анализ предоставленной проектной документации, на соответствие требованиям стандарта </w:t>
            </w:r>
            <w:r w:rsidRPr="008C2E53">
              <w:rPr>
                <w:lang w:val="en-US"/>
              </w:rPr>
              <w:t>GMP</w:t>
            </w:r>
            <w:r w:rsidRPr="008C2E53">
              <w:t xml:space="preserve"> и Приказа Министерства промышленности и торговли РФ от 14 июня 2013 г. № 916 «</w:t>
            </w:r>
            <w:r w:rsidRPr="008C2E53">
              <w:rPr>
                <w:bCs/>
              </w:rPr>
              <w:t>Об утверждении Правил надлежащей производственной практики</w:t>
            </w:r>
            <w:r w:rsidRPr="008C2E53">
              <w:t>».</w:t>
            </w:r>
          </w:p>
        </w:tc>
      </w:tr>
      <w:tr w:rsidR="008C2E53" w:rsidRPr="008C2E53" w:rsidTr="00F35090">
        <w:trPr>
          <w:trHeight w:val="111"/>
        </w:trPr>
        <w:tc>
          <w:tcPr>
            <w:tcW w:w="3119" w:type="dxa"/>
            <w:tcBorders>
              <w:top w:val="single" w:sz="4" w:space="0" w:color="auto"/>
              <w:left w:val="single" w:sz="4" w:space="0" w:color="auto"/>
              <w:bottom w:val="single" w:sz="4" w:space="0" w:color="auto"/>
              <w:right w:val="single" w:sz="4" w:space="0" w:color="auto"/>
            </w:tcBorders>
            <w:hideMark/>
          </w:tcPr>
          <w:p w:rsidR="008C2E53" w:rsidRPr="008C2E53" w:rsidRDefault="008C2E53" w:rsidP="009D0A2C">
            <w:pPr>
              <w:widowControl w:val="0"/>
              <w:numPr>
                <w:ilvl w:val="0"/>
                <w:numId w:val="28"/>
              </w:numPr>
              <w:suppressAutoHyphens/>
              <w:autoSpaceDE w:val="0"/>
              <w:autoSpaceDN w:val="0"/>
              <w:ind w:right="23"/>
              <w:rPr>
                <w:lang w:eastAsia="zh-CN"/>
              </w:rPr>
            </w:pPr>
            <w:r w:rsidRPr="008C2E53">
              <w:rPr>
                <w:lang w:eastAsia="zh-CN"/>
              </w:rPr>
              <w:t>Перечень нормативных документов, в соответствии с требованиями которых необходимо выполнять работы по квалификации</w:t>
            </w:r>
          </w:p>
        </w:tc>
        <w:tc>
          <w:tcPr>
            <w:tcW w:w="6946" w:type="dxa"/>
            <w:tcBorders>
              <w:top w:val="single" w:sz="4" w:space="0" w:color="auto"/>
              <w:left w:val="single" w:sz="4" w:space="0" w:color="auto"/>
              <w:bottom w:val="single" w:sz="4" w:space="0" w:color="auto"/>
              <w:right w:val="single" w:sz="4" w:space="0" w:color="auto"/>
            </w:tcBorders>
            <w:hideMark/>
          </w:tcPr>
          <w:p w:rsidR="008C2E53" w:rsidRPr="008C2E53" w:rsidRDefault="008C2E53" w:rsidP="008C2E53">
            <w:pPr>
              <w:numPr>
                <w:ilvl w:val="0"/>
                <w:numId w:val="27"/>
              </w:numPr>
              <w:tabs>
                <w:tab w:val="left" w:pos="560"/>
              </w:tabs>
              <w:suppressAutoHyphens/>
              <w:snapToGrid w:val="0"/>
              <w:ind w:left="0" w:firstLine="0"/>
              <w:jc w:val="both"/>
              <w:rPr>
                <w:lang w:val="en-US"/>
              </w:rPr>
            </w:pPr>
            <w:proofErr w:type="spellStart"/>
            <w:r w:rsidRPr="008C2E53">
              <w:rPr>
                <w:lang w:val="en-GB"/>
              </w:rPr>
              <w:t>Правила</w:t>
            </w:r>
            <w:proofErr w:type="spellEnd"/>
            <w:r w:rsidRPr="008C2E53">
              <w:rPr>
                <w:lang w:val="en-US"/>
              </w:rPr>
              <w:t xml:space="preserve"> GMP EU (The Rules </w:t>
            </w:r>
            <w:proofErr w:type="spellStart"/>
            <w:r w:rsidRPr="008C2E53">
              <w:rPr>
                <w:lang w:val="en-US"/>
              </w:rPr>
              <w:t>Coverning</w:t>
            </w:r>
            <w:proofErr w:type="spellEnd"/>
            <w:r w:rsidRPr="008C2E53">
              <w:rPr>
                <w:lang w:val="en-US"/>
              </w:rPr>
              <w:t xml:space="preserve"> Medicinal Products in the European Union. Volume 4. EU Guidelines to Good Manufacturing Practice Medicinal Products for Human and Veterinary Use).</w:t>
            </w:r>
          </w:p>
          <w:p w:rsidR="008C2E53" w:rsidRPr="008C2E53" w:rsidRDefault="008C2E53" w:rsidP="008C2E53">
            <w:pPr>
              <w:numPr>
                <w:ilvl w:val="0"/>
                <w:numId w:val="27"/>
              </w:numPr>
              <w:tabs>
                <w:tab w:val="left" w:pos="560"/>
              </w:tabs>
              <w:suppressAutoHyphens/>
              <w:snapToGrid w:val="0"/>
              <w:ind w:left="0" w:firstLine="0"/>
              <w:jc w:val="both"/>
            </w:pPr>
            <w:r w:rsidRPr="008C2E53">
              <w:t>Приказ Министерства промышленности и торговли РФ от 14 июня 2013 г. № 916 «</w:t>
            </w:r>
            <w:r w:rsidRPr="008C2E53">
              <w:rPr>
                <w:bCs/>
              </w:rPr>
              <w:t>Об утверждении Правил надлежащей производственной практики».</w:t>
            </w:r>
          </w:p>
        </w:tc>
      </w:tr>
      <w:tr w:rsidR="008C2E53" w:rsidRPr="008C2E53" w:rsidTr="00F35090">
        <w:trPr>
          <w:trHeight w:val="362"/>
        </w:trPr>
        <w:tc>
          <w:tcPr>
            <w:tcW w:w="3119" w:type="dxa"/>
            <w:tcBorders>
              <w:top w:val="single" w:sz="4" w:space="0" w:color="auto"/>
              <w:left w:val="single" w:sz="4" w:space="0" w:color="auto"/>
              <w:bottom w:val="single" w:sz="4" w:space="0" w:color="auto"/>
              <w:right w:val="single" w:sz="4" w:space="0" w:color="auto"/>
            </w:tcBorders>
            <w:hideMark/>
          </w:tcPr>
          <w:p w:rsidR="008C2E53" w:rsidRPr="008C2E53" w:rsidRDefault="008C2E53" w:rsidP="009D0A2C">
            <w:pPr>
              <w:widowControl w:val="0"/>
              <w:numPr>
                <w:ilvl w:val="0"/>
                <w:numId w:val="28"/>
              </w:numPr>
              <w:suppressAutoHyphens/>
              <w:autoSpaceDE w:val="0"/>
              <w:autoSpaceDN w:val="0"/>
              <w:ind w:right="23"/>
              <w:rPr>
                <w:lang w:eastAsia="zh-CN"/>
              </w:rPr>
            </w:pPr>
            <w:r w:rsidRPr="008C2E53">
              <w:rPr>
                <w:lang w:eastAsia="zh-CN"/>
              </w:rPr>
              <w:t>Объем работ по квалификации</w:t>
            </w:r>
          </w:p>
        </w:tc>
        <w:tc>
          <w:tcPr>
            <w:tcW w:w="6946" w:type="dxa"/>
            <w:tcBorders>
              <w:top w:val="single" w:sz="4" w:space="0" w:color="auto"/>
              <w:left w:val="single" w:sz="4" w:space="0" w:color="auto"/>
              <w:bottom w:val="single" w:sz="4" w:space="0" w:color="auto"/>
              <w:right w:val="single" w:sz="4" w:space="0" w:color="auto"/>
            </w:tcBorders>
            <w:hideMark/>
          </w:tcPr>
          <w:p w:rsidR="008C2E53" w:rsidRPr="008C2E53" w:rsidRDefault="008C2E53" w:rsidP="008C2E53">
            <w:pPr>
              <w:tabs>
                <w:tab w:val="left" w:pos="545"/>
              </w:tabs>
              <w:suppressAutoHyphens/>
              <w:jc w:val="both"/>
              <w:rPr>
                <w:lang w:eastAsia="zh-CN"/>
              </w:rPr>
            </w:pPr>
            <w:r w:rsidRPr="008C2E53">
              <w:rPr>
                <w:lang w:eastAsia="zh-CN"/>
              </w:rPr>
              <w:t>Исполнителем должен быть проверен и проанализирован (включая анализ рисков, которые могут возникнуть после реализации планировочных решений заложенных в проекте) следующий объем проектной документации Заказчика:</w:t>
            </w:r>
          </w:p>
          <w:p w:rsidR="008C2E53" w:rsidRPr="008C2E53" w:rsidRDefault="008C2E53" w:rsidP="008C2E53">
            <w:pPr>
              <w:tabs>
                <w:tab w:val="left" w:pos="545"/>
              </w:tabs>
              <w:suppressAutoHyphens/>
              <w:autoSpaceDE w:val="0"/>
              <w:autoSpaceDN w:val="0"/>
              <w:adjustRightInd w:val="0"/>
              <w:jc w:val="both"/>
              <w:rPr>
                <w:lang w:eastAsia="zh-CN"/>
              </w:rPr>
            </w:pPr>
            <w:r w:rsidRPr="008C2E53">
              <w:rPr>
                <w:lang w:eastAsia="zh-CN"/>
              </w:rPr>
              <w:t>1)</w:t>
            </w:r>
            <w:r w:rsidRPr="008C2E53">
              <w:rPr>
                <w:lang w:eastAsia="zh-CN"/>
              </w:rPr>
              <w:tab/>
              <w:t>Сведения о функциональном назначении объекта реконструкции, состав и характеристика производства, номенклатура выпускаемой продукции.</w:t>
            </w:r>
          </w:p>
          <w:p w:rsidR="008C2E53" w:rsidRPr="008C2E53" w:rsidRDefault="008C2E53" w:rsidP="008C2E53">
            <w:pPr>
              <w:tabs>
                <w:tab w:val="left" w:pos="545"/>
              </w:tabs>
              <w:suppressAutoHyphens/>
              <w:autoSpaceDE w:val="0"/>
              <w:autoSpaceDN w:val="0"/>
              <w:adjustRightInd w:val="0"/>
              <w:jc w:val="both"/>
              <w:rPr>
                <w:lang w:eastAsia="zh-CN"/>
              </w:rPr>
            </w:pPr>
            <w:r w:rsidRPr="008C2E53">
              <w:rPr>
                <w:lang w:eastAsia="zh-CN"/>
              </w:rPr>
              <w:t>2)</w:t>
            </w:r>
            <w:r w:rsidRPr="008C2E53">
              <w:rPr>
                <w:lang w:eastAsia="zh-CN"/>
              </w:rPr>
              <w:tab/>
              <w:t>Функциональное назначение объекта реконструкции.</w:t>
            </w:r>
          </w:p>
          <w:p w:rsidR="008C2E53" w:rsidRPr="008C2E53" w:rsidRDefault="008C2E53" w:rsidP="008C2E53">
            <w:pPr>
              <w:tabs>
                <w:tab w:val="left" w:pos="545"/>
              </w:tabs>
              <w:suppressAutoHyphens/>
              <w:autoSpaceDE w:val="0"/>
              <w:autoSpaceDN w:val="0"/>
              <w:adjustRightInd w:val="0"/>
              <w:ind w:left="18"/>
              <w:jc w:val="both"/>
              <w:rPr>
                <w:lang w:eastAsia="zh-CN"/>
              </w:rPr>
            </w:pPr>
            <w:r w:rsidRPr="008C2E53">
              <w:rPr>
                <w:lang w:eastAsia="zh-CN"/>
              </w:rPr>
              <w:t>3)</w:t>
            </w:r>
            <w:r w:rsidRPr="008C2E53">
              <w:rPr>
                <w:lang w:eastAsia="zh-CN"/>
              </w:rPr>
              <w:tab/>
              <w:t>Состав и характеристика производства.</w:t>
            </w:r>
          </w:p>
          <w:p w:rsidR="008C2E53" w:rsidRPr="008C2E53" w:rsidRDefault="008C2E53" w:rsidP="008C2E53">
            <w:pPr>
              <w:tabs>
                <w:tab w:val="left" w:pos="545"/>
              </w:tabs>
              <w:suppressAutoHyphens/>
              <w:autoSpaceDE w:val="0"/>
              <w:autoSpaceDN w:val="0"/>
              <w:adjustRightInd w:val="0"/>
              <w:jc w:val="both"/>
              <w:rPr>
                <w:lang w:eastAsia="zh-CN"/>
              </w:rPr>
            </w:pPr>
            <w:r w:rsidRPr="008C2E53">
              <w:rPr>
                <w:lang w:eastAsia="zh-CN"/>
              </w:rPr>
              <w:t>3.1)</w:t>
            </w:r>
            <w:r w:rsidRPr="008C2E53">
              <w:rPr>
                <w:lang w:eastAsia="zh-CN"/>
              </w:rPr>
              <w:tab/>
              <w:t>Характеристика объекта.</w:t>
            </w:r>
          </w:p>
          <w:p w:rsidR="008C2E53" w:rsidRPr="008C2E53" w:rsidRDefault="008C2E53" w:rsidP="008C2E53">
            <w:pPr>
              <w:tabs>
                <w:tab w:val="left" w:pos="545"/>
              </w:tabs>
              <w:suppressAutoHyphens/>
              <w:autoSpaceDE w:val="0"/>
              <w:autoSpaceDN w:val="0"/>
              <w:adjustRightInd w:val="0"/>
              <w:jc w:val="both"/>
              <w:rPr>
                <w:lang w:eastAsia="zh-CN"/>
              </w:rPr>
            </w:pPr>
            <w:r w:rsidRPr="008C2E53">
              <w:rPr>
                <w:lang w:eastAsia="zh-CN"/>
              </w:rPr>
              <w:t>3.2)</w:t>
            </w:r>
            <w:r w:rsidRPr="008C2E53">
              <w:rPr>
                <w:lang w:eastAsia="zh-CN"/>
              </w:rPr>
              <w:tab/>
              <w:t>Технологические решения. Потоки персонала, материалов, сырья, полупродукта, готовой продукции, отходов.</w:t>
            </w:r>
          </w:p>
          <w:p w:rsidR="008C2E53" w:rsidRPr="008C2E53" w:rsidRDefault="008C2E53" w:rsidP="008C2E53">
            <w:pPr>
              <w:tabs>
                <w:tab w:val="left" w:pos="545"/>
              </w:tabs>
              <w:suppressAutoHyphens/>
              <w:autoSpaceDE w:val="0"/>
              <w:autoSpaceDN w:val="0"/>
              <w:adjustRightInd w:val="0"/>
              <w:jc w:val="both"/>
              <w:rPr>
                <w:lang w:eastAsia="zh-CN"/>
              </w:rPr>
            </w:pPr>
            <w:r w:rsidRPr="008C2E53">
              <w:rPr>
                <w:lang w:eastAsia="zh-CN"/>
              </w:rPr>
              <w:lastRenderedPageBreak/>
              <w:t>3.3)</w:t>
            </w:r>
            <w:r w:rsidRPr="008C2E53">
              <w:rPr>
                <w:lang w:eastAsia="zh-CN"/>
              </w:rPr>
              <w:tab/>
              <w:t>Чистые Инженерные среды (вода для инъекций, вода очищенная, чистый пар).</w:t>
            </w:r>
          </w:p>
          <w:p w:rsidR="008C2E53" w:rsidRPr="008C2E53" w:rsidRDefault="008C2E53" w:rsidP="008C2E53">
            <w:pPr>
              <w:tabs>
                <w:tab w:val="left" w:pos="545"/>
              </w:tabs>
              <w:suppressAutoHyphens/>
              <w:autoSpaceDE w:val="0"/>
              <w:autoSpaceDN w:val="0"/>
              <w:adjustRightInd w:val="0"/>
              <w:jc w:val="both"/>
              <w:rPr>
                <w:lang w:eastAsia="zh-CN"/>
              </w:rPr>
            </w:pPr>
            <w:r w:rsidRPr="008C2E53">
              <w:rPr>
                <w:lang w:eastAsia="zh-CN"/>
              </w:rPr>
              <w:t>3.4)</w:t>
            </w:r>
            <w:r w:rsidRPr="008C2E53">
              <w:rPr>
                <w:lang w:eastAsia="zh-CN"/>
              </w:rPr>
              <w:tab/>
              <w:t>Отопление, вентиляция и кондиционирование.</w:t>
            </w:r>
          </w:p>
          <w:p w:rsidR="008C2E53" w:rsidRPr="008C2E53" w:rsidRDefault="008C2E53" w:rsidP="008C2E53">
            <w:pPr>
              <w:tabs>
                <w:tab w:val="left" w:pos="545"/>
              </w:tabs>
              <w:suppressAutoHyphens/>
              <w:autoSpaceDE w:val="0"/>
              <w:autoSpaceDN w:val="0"/>
              <w:adjustRightInd w:val="0"/>
              <w:jc w:val="both"/>
              <w:rPr>
                <w:lang w:eastAsia="zh-CN"/>
              </w:rPr>
            </w:pPr>
            <w:r w:rsidRPr="008C2E53">
              <w:rPr>
                <w:lang w:eastAsia="zh-CN"/>
              </w:rPr>
              <w:t>3.5)</w:t>
            </w:r>
            <w:r w:rsidRPr="008C2E53">
              <w:rPr>
                <w:lang w:eastAsia="zh-CN"/>
              </w:rPr>
              <w:tab/>
              <w:t>Классы чистоты, перепады давления, расходы воздуха, кратности воздухообмена.</w:t>
            </w:r>
          </w:p>
          <w:p w:rsidR="008C2E53" w:rsidRPr="008C2E53" w:rsidRDefault="008C2E53" w:rsidP="008C2E53">
            <w:pPr>
              <w:tabs>
                <w:tab w:val="left" w:pos="545"/>
              </w:tabs>
              <w:suppressAutoHyphens/>
              <w:autoSpaceDE w:val="0"/>
              <w:autoSpaceDN w:val="0"/>
              <w:adjustRightInd w:val="0"/>
              <w:jc w:val="both"/>
              <w:rPr>
                <w:lang w:eastAsia="zh-CN"/>
              </w:rPr>
            </w:pPr>
            <w:r w:rsidRPr="008C2E53">
              <w:rPr>
                <w:lang w:eastAsia="zh-CN"/>
              </w:rPr>
              <w:t>3.6)</w:t>
            </w:r>
            <w:r w:rsidRPr="008C2E53">
              <w:rPr>
                <w:lang w:eastAsia="zh-CN"/>
              </w:rPr>
              <w:tab/>
              <w:t>Сети связи.</w:t>
            </w:r>
          </w:p>
          <w:p w:rsidR="008C2E53" w:rsidRPr="008C2E53" w:rsidRDefault="008C2E53" w:rsidP="008C2E53">
            <w:pPr>
              <w:tabs>
                <w:tab w:val="left" w:pos="545"/>
              </w:tabs>
              <w:suppressAutoHyphens/>
              <w:autoSpaceDE w:val="0"/>
              <w:autoSpaceDN w:val="0"/>
              <w:adjustRightInd w:val="0"/>
              <w:jc w:val="both"/>
              <w:rPr>
                <w:lang w:eastAsia="zh-CN"/>
              </w:rPr>
            </w:pPr>
            <w:r w:rsidRPr="008C2E53">
              <w:rPr>
                <w:lang w:eastAsia="zh-CN"/>
              </w:rPr>
              <w:t>3.7)</w:t>
            </w:r>
            <w:r w:rsidRPr="008C2E53">
              <w:rPr>
                <w:lang w:eastAsia="zh-CN"/>
              </w:rPr>
              <w:tab/>
              <w:t>Архитектурные решения.</w:t>
            </w:r>
          </w:p>
          <w:p w:rsidR="008C2E53" w:rsidRPr="008C2E53" w:rsidRDefault="008C2E53" w:rsidP="008C2E53">
            <w:pPr>
              <w:tabs>
                <w:tab w:val="left" w:pos="545"/>
              </w:tabs>
              <w:suppressAutoHyphens/>
              <w:autoSpaceDE w:val="0"/>
              <w:autoSpaceDN w:val="0"/>
              <w:adjustRightInd w:val="0"/>
              <w:jc w:val="both"/>
              <w:rPr>
                <w:lang w:eastAsia="zh-CN"/>
              </w:rPr>
            </w:pPr>
            <w:r w:rsidRPr="008C2E53">
              <w:rPr>
                <w:lang w:eastAsia="zh-CN"/>
              </w:rPr>
              <w:t>3.8)</w:t>
            </w:r>
            <w:r w:rsidRPr="008C2E53">
              <w:rPr>
                <w:lang w:eastAsia="zh-CN"/>
              </w:rPr>
              <w:tab/>
              <w:t>Планировка и размещение чистых помещений.</w:t>
            </w:r>
          </w:p>
          <w:p w:rsidR="008C2E53" w:rsidRPr="008C2E53" w:rsidRDefault="008C2E53" w:rsidP="008C2E53">
            <w:pPr>
              <w:tabs>
                <w:tab w:val="left" w:pos="545"/>
              </w:tabs>
              <w:suppressAutoHyphens/>
              <w:autoSpaceDE w:val="0"/>
              <w:autoSpaceDN w:val="0"/>
              <w:adjustRightInd w:val="0"/>
              <w:jc w:val="both"/>
              <w:rPr>
                <w:lang w:eastAsia="zh-CN"/>
              </w:rPr>
            </w:pPr>
            <w:r w:rsidRPr="008C2E53">
              <w:rPr>
                <w:lang w:eastAsia="zh-CN"/>
              </w:rPr>
              <w:t>4)</w:t>
            </w:r>
            <w:r w:rsidRPr="008C2E53">
              <w:rPr>
                <w:lang w:eastAsia="zh-CN"/>
              </w:rPr>
              <w:tab/>
              <w:t>Данные о проектной мощности объекта.</w:t>
            </w:r>
          </w:p>
          <w:p w:rsidR="008C2E53" w:rsidRPr="008C2E53" w:rsidRDefault="008C2E53" w:rsidP="008C2E53">
            <w:pPr>
              <w:tabs>
                <w:tab w:val="left" w:pos="545"/>
              </w:tabs>
              <w:suppressAutoHyphens/>
              <w:autoSpaceDE w:val="0"/>
              <w:autoSpaceDN w:val="0"/>
              <w:adjustRightInd w:val="0"/>
              <w:jc w:val="both"/>
              <w:rPr>
                <w:lang w:eastAsia="zh-CN"/>
              </w:rPr>
            </w:pPr>
            <w:r w:rsidRPr="008C2E53">
              <w:rPr>
                <w:lang w:eastAsia="zh-CN"/>
              </w:rPr>
              <w:t>5)</w:t>
            </w:r>
            <w:r w:rsidRPr="008C2E53">
              <w:rPr>
                <w:lang w:eastAsia="zh-CN"/>
              </w:rPr>
              <w:tab/>
              <w:t>Данные о численности работников и их профессиональн</w:t>
            </w:r>
            <w:proofErr w:type="gramStart"/>
            <w:r w:rsidRPr="008C2E53">
              <w:rPr>
                <w:lang w:eastAsia="zh-CN"/>
              </w:rPr>
              <w:t>о-</w:t>
            </w:r>
            <w:proofErr w:type="gramEnd"/>
            <w:r w:rsidRPr="008C2E53">
              <w:rPr>
                <w:lang w:eastAsia="zh-CN"/>
              </w:rPr>
              <w:t xml:space="preserve"> квалификационном составе, число рабочих мест.</w:t>
            </w:r>
          </w:p>
          <w:p w:rsidR="008C2E53" w:rsidRPr="008C2E53" w:rsidRDefault="008C2E53" w:rsidP="008C2E53">
            <w:pPr>
              <w:tabs>
                <w:tab w:val="left" w:pos="545"/>
              </w:tabs>
              <w:suppressAutoHyphens/>
              <w:autoSpaceDE w:val="0"/>
              <w:autoSpaceDN w:val="0"/>
              <w:adjustRightInd w:val="0"/>
              <w:jc w:val="both"/>
              <w:rPr>
                <w:lang w:eastAsia="zh-CN"/>
              </w:rPr>
            </w:pPr>
            <w:r w:rsidRPr="008C2E53">
              <w:rPr>
                <w:lang w:eastAsia="zh-CN"/>
              </w:rPr>
              <w:t>6)</w:t>
            </w:r>
            <w:r w:rsidRPr="008C2E53">
              <w:rPr>
                <w:lang w:eastAsia="zh-CN"/>
              </w:rPr>
              <w:tab/>
              <w:t>Сведения о компьютерных программах, которые использовались при выполнении расчетов конструктивных элементов зданий, строений и сооружений.</w:t>
            </w:r>
          </w:p>
          <w:p w:rsidR="008C2E53" w:rsidRPr="008C2E53" w:rsidRDefault="008C2E53" w:rsidP="008C2E53">
            <w:pPr>
              <w:tabs>
                <w:tab w:val="left" w:pos="545"/>
              </w:tabs>
              <w:suppressAutoHyphens/>
              <w:autoSpaceDE w:val="0"/>
              <w:autoSpaceDN w:val="0"/>
              <w:adjustRightInd w:val="0"/>
              <w:jc w:val="both"/>
              <w:rPr>
                <w:lang w:eastAsia="zh-CN"/>
              </w:rPr>
            </w:pPr>
            <w:r w:rsidRPr="008C2E53">
              <w:rPr>
                <w:lang w:eastAsia="zh-CN"/>
              </w:rPr>
              <w:t>7)</w:t>
            </w:r>
            <w:r w:rsidRPr="008C2E53">
              <w:rPr>
                <w:lang w:eastAsia="zh-CN"/>
              </w:rPr>
              <w:tab/>
              <w:t>Данные по контролю и обеспечению качества в процессе производства.</w:t>
            </w:r>
          </w:p>
          <w:p w:rsidR="008C2E53" w:rsidRPr="008C2E53" w:rsidRDefault="008C2E53" w:rsidP="008C2E53">
            <w:pPr>
              <w:tabs>
                <w:tab w:val="left" w:pos="545"/>
              </w:tabs>
              <w:suppressAutoHyphens/>
              <w:autoSpaceDE w:val="0"/>
              <w:autoSpaceDN w:val="0"/>
              <w:adjustRightInd w:val="0"/>
              <w:jc w:val="both"/>
              <w:rPr>
                <w:lang w:eastAsia="zh-CN"/>
              </w:rPr>
            </w:pPr>
            <w:r w:rsidRPr="008C2E53">
              <w:rPr>
                <w:lang w:eastAsia="zh-CN"/>
              </w:rPr>
              <w:t>8)</w:t>
            </w:r>
            <w:r w:rsidRPr="008C2E53">
              <w:rPr>
                <w:lang w:eastAsia="zh-CN"/>
              </w:rPr>
              <w:tab/>
              <w:t>Данные о применении современных методологий производства инъекционных лекарственных средств.</w:t>
            </w:r>
          </w:p>
        </w:tc>
      </w:tr>
      <w:tr w:rsidR="008C2E53" w:rsidRPr="008C2E53" w:rsidTr="00F35090">
        <w:trPr>
          <w:trHeight w:val="362"/>
        </w:trPr>
        <w:tc>
          <w:tcPr>
            <w:tcW w:w="3119" w:type="dxa"/>
            <w:tcBorders>
              <w:top w:val="single" w:sz="4" w:space="0" w:color="auto"/>
              <w:left w:val="single" w:sz="4" w:space="0" w:color="auto"/>
              <w:bottom w:val="single" w:sz="4" w:space="0" w:color="auto"/>
              <w:right w:val="single" w:sz="4" w:space="0" w:color="auto"/>
            </w:tcBorders>
            <w:hideMark/>
          </w:tcPr>
          <w:p w:rsidR="008C2E53" w:rsidRPr="008C2E53" w:rsidRDefault="008C2E53" w:rsidP="009D0A2C">
            <w:pPr>
              <w:widowControl w:val="0"/>
              <w:numPr>
                <w:ilvl w:val="0"/>
                <w:numId w:val="28"/>
              </w:numPr>
              <w:suppressAutoHyphens/>
              <w:autoSpaceDE w:val="0"/>
              <w:autoSpaceDN w:val="0"/>
              <w:ind w:right="23"/>
              <w:rPr>
                <w:lang w:eastAsia="zh-CN"/>
              </w:rPr>
            </w:pPr>
            <w:r w:rsidRPr="008C2E53">
              <w:rPr>
                <w:lang w:eastAsia="zh-CN"/>
              </w:rPr>
              <w:lastRenderedPageBreak/>
              <w:t>Требования к Исполнителю</w:t>
            </w:r>
          </w:p>
        </w:tc>
        <w:tc>
          <w:tcPr>
            <w:tcW w:w="6946" w:type="dxa"/>
            <w:tcBorders>
              <w:top w:val="single" w:sz="4" w:space="0" w:color="auto"/>
              <w:left w:val="single" w:sz="4" w:space="0" w:color="auto"/>
              <w:bottom w:val="single" w:sz="4" w:space="0" w:color="auto"/>
              <w:right w:val="single" w:sz="4" w:space="0" w:color="auto"/>
            </w:tcBorders>
            <w:hideMark/>
          </w:tcPr>
          <w:p w:rsidR="00D008D2" w:rsidRPr="00D008D2" w:rsidRDefault="00D008D2" w:rsidP="00D008D2">
            <w:pPr>
              <w:tabs>
                <w:tab w:val="left" w:pos="575"/>
              </w:tabs>
              <w:suppressAutoHyphens/>
              <w:ind w:left="34"/>
              <w:jc w:val="both"/>
              <w:rPr>
                <w:lang w:eastAsia="zh-CN"/>
              </w:rPr>
            </w:pPr>
            <w:r w:rsidRPr="00D008D2">
              <w:rPr>
                <w:lang w:eastAsia="zh-CN"/>
              </w:rPr>
              <w:t>Общие требования:</w:t>
            </w:r>
          </w:p>
          <w:p w:rsidR="008C2E53" w:rsidRPr="008C2E53" w:rsidRDefault="00D008D2" w:rsidP="00D008D2">
            <w:pPr>
              <w:tabs>
                <w:tab w:val="left" w:pos="575"/>
              </w:tabs>
              <w:suppressAutoHyphens/>
              <w:ind w:left="34"/>
              <w:jc w:val="both"/>
              <w:rPr>
                <w:lang w:eastAsia="zh-CN"/>
              </w:rPr>
            </w:pPr>
            <w:r w:rsidRPr="00D008D2">
              <w:rPr>
                <w:lang w:eastAsia="zh-CN"/>
              </w:rPr>
              <w:t xml:space="preserve">Исполнитель должен иметь действующий сертификат соответствия требованиям ГОСТ ИСО/МЭК 17025-2009 </w:t>
            </w:r>
            <w:proofErr w:type="spellStart"/>
            <w:r w:rsidRPr="00D008D2">
              <w:rPr>
                <w:lang w:eastAsia="zh-CN"/>
              </w:rPr>
              <w:t>c</w:t>
            </w:r>
            <w:proofErr w:type="spellEnd"/>
            <w:r w:rsidRPr="00D008D2">
              <w:rPr>
                <w:lang w:eastAsia="zh-CN"/>
              </w:rPr>
              <w:t xml:space="preserve"> обязательной областью сертификации по квалификации оборудования и инженерных систем</w:t>
            </w:r>
          </w:p>
        </w:tc>
      </w:tr>
      <w:tr w:rsidR="008C2E53" w:rsidRPr="008C2E53" w:rsidTr="00F35090">
        <w:trPr>
          <w:trHeight w:val="362"/>
        </w:trPr>
        <w:tc>
          <w:tcPr>
            <w:tcW w:w="3119" w:type="dxa"/>
            <w:tcBorders>
              <w:top w:val="single" w:sz="4" w:space="0" w:color="auto"/>
              <w:left w:val="single" w:sz="4" w:space="0" w:color="auto"/>
              <w:bottom w:val="single" w:sz="4" w:space="0" w:color="auto"/>
              <w:right w:val="single" w:sz="4" w:space="0" w:color="auto"/>
            </w:tcBorders>
            <w:hideMark/>
          </w:tcPr>
          <w:p w:rsidR="008C2E53" w:rsidRPr="008C2E53" w:rsidRDefault="008C2E53" w:rsidP="009D0A2C">
            <w:pPr>
              <w:widowControl w:val="0"/>
              <w:numPr>
                <w:ilvl w:val="0"/>
                <w:numId w:val="28"/>
              </w:numPr>
              <w:suppressAutoHyphens/>
              <w:autoSpaceDE w:val="0"/>
              <w:autoSpaceDN w:val="0"/>
              <w:ind w:right="23"/>
              <w:rPr>
                <w:lang w:eastAsia="zh-CN"/>
              </w:rPr>
            </w:pPr>
            <w:r w:rsidRPr="008C2E53">
              <w:rPr>
                <w:lang w:eastAsia="zh-CN"/>
              </w:rPr>
              <w:t>Требования к составу, срокам, порядку и форме представления результатов работ</w:t>
            </w:r>
          </w:p>
        </w:tc>
        <w:tc>
          <w:tcPr>
            <w:tcW w:w="6946" w:type="dxa"/>
            <w:tcBorders>
              <w:top w:val="single" w:sz="4" w:space="0" w:color="auto"/>
              <w:left w:val="single" w:sz="4" w:space="0" w:color="auto"/>
              <w:bottom w:val="single" w:sz="4" w:space="0" w:color="auto"/>
              <w:right w:val="single" w:sz="4" w:space="0" w:color="auto"/>
            </w:tcBorders>
            <w:hideMark/>
          </w:tcPr>
          <w:p w:rsidR="008C2E53" w:rsidRPr="008C2E53" w:rsidRDefault="008C2E53" w:rsidP="008C2E53">
            <w:pPr>
              <w:suppressAutoHyphens/>
              <w:ind w:left="34"/>
              <w:jc w:val="both"/>
              <w:rPr>
                <w:lang w:eastAsia="zh-CN"/>
              </w:rPr>
            </w:pPr>
            <w:r w:rsidRPr="008C2E53">
              <w:rPr>
                <w:lang w:eastAsia="zh-CN"/>
              </w:rPr>
              <w:t>Представить Протокол и Отчет по квалификации проект в соответствии с требованиями, изложенными в Приложении №2, и сроками, установленными Договором.</w:t>
            </w:r>
          </w:p>
        </w:tc>
      </w:tr>
      <w:tr w:rsidR="008C2E53" w:rsidRPr="008C2E53" w:rsidTr="00F35090">
        <w:trPr>
          <w:trHeight w:val="1831"/>
        </w:trPr>
        <w:tc>
          <w:tcPr>
            <w:tcW w:w="3119" w:type="dxa"/>
            <w:tcBorders>
              <w:top w:val="single" w:sz="4" w:space="0" w:color="auto"/>
              <w:left w:val="single" w:sz="4" w:space="0" w:color="auto"/>
              <w:bottom w:val="single" w:sz="4" w:space="0" w:color="auto"/>
              <w:right w:val="single" w:sz="4" w:space="0" w:color="auto"/>
            </w:tcBorders>
            <w:hideMark/>
          </w:tcPr>
          <w:p w:rsidR="008C2E53" w:rsidRPr="008C2E53" w:rsidRDefault="008C2E53" w:rsidP="009D0A2C">
            <w:pPr>
              <w:widowControl w:val="0"/>
              <w:numPr>
                <w:ilvl w:val="0"/>
                <w:numId w:val="28"/>
              </w:numPr>
              <w:suppressAutoHyphens/>
              <w:autoSpaceDE w:val="0"/>
              <w:autoSpaceDN w:val="0"/>
              <w:ind w:right="23"/>
              <w:rPr>
                <w:lang w:eastAsia="zh-CN"/>
              </w:rPr>
            </w:pPr>
            <w:r w:rsidRPr="008C2E53">
              <w:rPr>
                <w:lang w:eastAsia="zh-CN"/>
              </w:rPr>
              <w:t>Наименование и местонахождение организации заказчика, фамилия, инициалы и номер телефона (факса) его ответственного представителя.</w:t>
            </w:r>
          </w:p>
        </w:tc>
        <w:tc>
          <w:tcPr>
            <w:tcW w:w="6946" w:type="dxa"/>
            <w:tcBorders>
              <w:top w:val="single" w:sz="4" w:space="0" w:color="auto"/>
              <w:left w:val="single" w:sz="4" w:space="0" w:color="auto"/>
              <w:bottom w:val="single" w:sz="4" w:space="0" w:color="auto"/>
              <w:right w:val="single" w:sz="4" w:space="0" w:color="auto"/>
            </w:tcBorders>
            <w:hideMark/>
          </w:tcPr>
          <w:p w:rsidR="008C2E53" w:rsidRPr="008C2E53" w:rsidRDefault="008C2E53" w:rsidP="008C2E53">
            <w:pPr>
              <w:suppressAutoHyphens/>
              <w:ind w:left="34"/>
              <w:jc w:val="both"/>
              <w:rPr>
                <w:lang w:eastAsia="zh-CN"/>
              </w:rPr>
            </w:pPr>
            <w:r w:rsidRPr="008C2E53">
              <w:rPr>
                <w:lang w:eastAsia="zh-CN"/>
              </w:rPr>
              <w:t>ФГУП «Московский эндокринный завод»</w:t>
            </w:r>
          </w:p>
          <w:p w:rsidR="008C2E53" w:rsidRPr="008C2E53" w:rsidRDefault="008C2E53" w:rsidP="008C2E53">
            <w:pPr>
              <w:suppressAutoHyphens/>
              <w:ind w:left="34"/>
              <w:jc w:val="both"/>
              <w:rPr>
                <w:lang w:eastAsia="zh-CN"/>
              </w:rPr>
            </w:pPr>
            <w:r w:rsidRPr="008C2E53">
              <w:rPr>
                <w:lang w:eastAsia="zh-CN"/>
              </w:rPr>
              <w:t xml:space="preserve">г. Москва, ул. </w:t>
            </w:r>
            <w:proofErr w:type="spellStart"/>
            <w:r w:rsidRPr="008C2E53">
              <w:rPr>
                <w:lang w:eastAsia="zh-CN"/>
              </w:rPr>
              <w:t>Новохохловская</w:t>
            </w:r>
            <w:proofErr w:type="spellEnd"/>
            <w:r w:rsidRPr="008C2E53">
              <w:rPr>
                <w:lang w:eastAsia="zh-CN"/>
              </w:rPr>
              <w:t>, д.25</w:t>
            </w:r>
          </w:p>
          <w:p w:rsidR="008C2E53" w:rsidRPr="008C2E53" w:rsidRDefault="008C2E53" w:rsidP="008C2E53">
            <w:pPr>
              <w:suppressAutoHyphens/>
              <w:ind w:left="34"/>
              <w:jc w:val="both"/>
              <w:rPr>
                <w:lang w:eastAsia="zh-CN"/>
              </w:rPr>
            </w:pPr>
          </w:p>
        </w:tc>
      </w:tr>
    </w:tbl>
    <w:p w:rsidR="008C2E53" w:rsidRPr="008C2E53" w:rsidRDefault="008C2E53" w:rsidP="008C2E53">
      <w:pPr>
        <w:tabs>
          <w:tab w:val="right" w:pos="9648"/>
        </w:tabs>
        <w:ind w:left="6663"/>
        <w:rPr>
          <w:b/>
          <w:lang w:eastAsia="en-US"/>
        </w:rPr>
      </w:pPr>
    </w:p>
    <w:tbl>
      <w:tblPr>
        <w:tblW w:w="0" w:type="auto"/>
        <w:tblInd w:w="108" w:type="dxa"/>
        <w:tblLook w:val="04A0"/>
      </w:tblPr>
      <w:tblGrid>
        <w:gridCol w:w="5143"/>
        <w:gridCol w:w="5029"/>
      </w:tblGrid>
      <w:tr w:rsidR="008C2E53" w:rsidRPr="008C2E53" w:rsidTr="00587466">
        <w:trPr>
          <w:trHeight w:val="259"/>
        </w:trPr>
        <w:tc>
          <w:tcPr>
            <w:tcW w:w="5245" w:type="dxa"/>
          </w:tcPr>
          <w:p w:rsidR="008C2E53" w:rsidRPr="008C2E53" w:rsidRDefault="008C2E53" w:rsidP="008C2E53">
            <w:pPr>
              <w:ind w:right="71"/>
              <w:jc w:val="both"/>
              <w:rPr>
                <w:b/>
                <w:bCs/>
              </w:rPr>
            </w:pPr>
            <w:r w:rsidRPr="008C2E53">
              <w:rPr>
                <w:b/>
                <w:bCs/>
              </w:rPr>
              <w:t>ЗАКАЗЧИК:</w:t>
            </w:r>
          </w:p>
        </w:tc>
        <w:tc>
          <w:tcPr>
            <w:tcW w:w="5123" w:type="dxa"/>
          </w:tcPr>
          <w:p w:rsidR="008C2E53" w:rsidRPr="008C2E53" w:rsidRDefault="008C2E53" w:rsidP="008C2E53">
            <w:pPr>
              <w:suppressAutoHyphens/>
              <w:ind w:right="71"/>
              <w:jc w:val="both"/>
              <w:rPr>
                <w:b/>
                <w:lang w:eastAsia="zh-CN"/>
              </w:rPr>
            </w:pPr>
            <w:r w:rsidRPr="008C2E53">
              <w:rPr>
                <w:b/>
                <w:lang w:eastAsia="zh-CN"/>
              </w:rPr>
              <w:t>ИСПОЛНИТЕЛЬ:</w:t>
            </w:r>
          </w:p>
        </w:tc>
      </w:tr>
      <w:tr w:rsidR="008C2E53" w:rsidRPr="008C2E53" w:rsidTr="00587466">
        <w:tc>
          <w:tcPr>
            <w:tcW w:w="5245" w:type="dxa"/>
          </w:tcPr>
          <w:p w:rsidR="008C2E53" w:rsidRPr="008C2E53" w:rsidRDefault="008C2E53" w:rsidP="008C2E53">
            <w:pPr>
              <w:tabs>
                <w:tab w:val="left" w:pos="0"/>
              </w:tabs>
              <w:suppressAutoHyphens/>
              <w:ind w:right="76"/>
              <w:rPr>
                <w:lang w:eastAsia="zh-CN"/>
              </w:rPr>
            </w:pPr>
            <w:r w:rsidRPr="008C2E53">
              <w:rPr>
                <w:lang w:eastAsia="zh-CN"/>
              </w:rPr>
              <w:t xml:space="preserve">Директор </w:t>
            </w:r>
          </w:p>
          <w:p w:rsidR="008C2E53" w:rsidRPr="008C2E53" w:rsidRDefault="008C2E53" w:rsidP="008C2E53">
            <w:pPr>
              <w:tabs>
                <w:tab w:val="left" w:pos="0"/>
              </w:tabs>
              <w:suppressAutoHyphens/>
              <w:ind w:right="76"/>
              <w:rPr>
                <w:lang w:eastAsia="zh-CN"/>
              </w:rPr>
            </w:pPr>
            <w:r w:rsidRPr="008C2E53">
              <w:rPr>
                <w:lang w:eastAsia="zh-CN"/>
              </w:rPr>
              <w:t>ФГУП «Московский эндокринный завод»</w:t>
            </w:r>
          </w:p>
          <w:p w:rsidR="008C2E53" w:rsidRPr="008C2E53" w:rsidRDefault="008C2E53" w:rsidP="008C2E53">
            <w:pPr>
              <w:keepLines/>
              <w:tabs>
                <w:tab w:val="left" w:pos="720"/>
              </w:tabs>
              <w:suppressAutoHyphens/>
              <w:jc w:val="both"/>
              <w:rPr>
                <w:lang w:eastAsia="zh-CN"/>
              </w:rPr>
            </w:pPr>
          </w:p>
          <w:p w:rsidR="008C2E53" w:rsidRPr="008C2E53" w:rsidRDefault="008C2E53" w:rsidP="008C2E53">
            <w:pPr>
              <w:keepLines/>
              <w:tabs>
                <w:tab w:val="left" w:pos="720"/>
              </w:tabs>
              <w:suppressAutoHyphens/>
              <w:jc w:val="both"/>
              <w:rPr>
                <w:lang w:eastAsia="zh-CN"/>
              </w:rPr>
            </w:pPr>
          </w:p>
          <w:p w:rsidR="008C2E53" w:rsidRPr="008C2E53" w:rsidRDefault="008C2E53" w:rsidP="008C2E53">
            <w:pPr>
              <w:suppressAutoHyphens/>
              <w:ind w:right="71"/>
              <w:rPr>
                <w:lang w:eastAsia="zh-CN"/>
              </w:rPr>
            </w:pPr>
            <w:r w:rsidRPr="008C2E53">
              <w:rPr>
                <w:lang w:eastAsia="zh-CN"/>
              </w:rPr>
              <w:t>________________ М.Ю. Фонарёв</w:t>
            </w:r>
          </w:p>
          <w:p w:rsidR="008C2E53" w:rsidRPr="008C2E53" w:rsidRDefault="008C2E53" w:rsidP="008C2E53">
            <w:pPr>
              <w:suppressAutoHyphens/>
              <w:ind w:right="71"/>
              <w:rPr>
                <w:lang w:eastAsia="zh-CN"/>
              </w:rPr>
            </w:pPr>
          </w:p>
          <w:p w:rsidR="008C2E53" w:rsidRPr="008C2E53" w:rsidRDefault="008C2E53" w:rsidP="008C2E53">
            <w:pPr>
              <w:suppressAutoHyphens/>
              <w:ind w:right="71"/>
              <w:rPr>
                <w:b/>
                <w:lang w:eastAsia="zh-CN"/>
              </w:rPr>
            </w:pPr>
            <w:r w:rsidRPr="008C2E53">
              <w:rPr>
                <w:lang w:eastAsia="zh-CN"/>
              </w:rPr>
              <w:t>М.П.</w:t>
            </w:r>
          </w:p>
        </w:tc>
        <w:tc>
          <w:tcPr>
            <w:tcW w:w="5123" w:type="dxa"/>
          </w:tcPr>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r w:rsidRPr="008C2E53">
              <w:rPr>
                <w:lang w:eastAsia="zh-CN"/>
              </w:rPr>
              <w:t xml:space="preserve">________________ </w:t>
            </w: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r w:rsidRPr="008C2E53">
              <w:rPr>
                <w:lang w:eastAsia="zh-CN"/>
              </w:rPr>
              <w:t>М.П.</w:t>
            </w: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b/>
                <w:lang w:val="en-US" w:eastAsia="zh-CN"/>
              </w:rPr>
            </w:pPr>
          </w:p>
        </w:tc>
      </w:tr>
    </w:tbl>
    <w:p w:rsidR="008C2E53" w:rsidRPr="008C2E53" w:rsidRDefault="008C2E53" w:rsidP="008C2E53">
      <w:pPr>
        <w:tabs>
          <w:tab w:val="right" w:pos="9648"/>
        </w:tabs>
        <w:ind w:left="6663"/>
        <w:jc w:val="right"/>
        <w:rPr>
          <w:b/>
          <w:lang w:eastAsia="en-US"/>
        </w:rPr>
      </w:pPr>
      <w:r w:rsidRPr="008C2E53">
        <w:rPr>
          <w:b/>
          <w:lang w:eastAsia="en-US"/>
        </w:rPr>
        <w:lastRenderedPageBreak/>
        <w:t>ПРИЛОЖЕНИЕ № 2</w:t>
      </w:r>
    </w:p>
    <w:p w:rsidR="008C2E53" w:rsidRPr="008C2E53" w:rsidRDefault="008C2E53" w:rsidP="008C2E53">
      <w:pPr>
        <w:tabs>
          <w:tab w:val="right" w:pos="9648"/>
        </w:tabs>
        <w:ind w:left="6663"/>
        <w:jc w:val="right"/>
        <w:rPr>
          <w:lang w:eastAsia="en-US"/>
        </w:rPr>
      </w:pPr>
      <w:r w:rsidRPr="008C2E53">
        <w:rPr>
          <w:lang w:eastAsia="en-US"/>
        </w:rPr>
        <w:t xml:space="preserve">к Договору № __________ </w:t>
      </w:r>
    </w:p>
    <w:p w:rsidR="008C2E53" w:rsidRPr="008C2E53" w:rsidRDefault="008C2E53" w:rsidP="008C2E53">
      <w:pPr>
        <w:suppressAutoHyphens/>
        <w:ind w:left="6663"/>
        <w:jc w:val="right"/>
        <w:rPr>
          <w:b/>
          <w:bCs/>
          <w:lang w:eastAsia="zh-CN"/>
        </w:rPr>
      </w:pPr>
      <w:r w:rsidRPr="008C2E53">
        <w:rPr>
          <w:lang w:eastAsia="zh-CN"/>
        </w:rPr>
        <w:t>от «___» ____________ 2016 г.</w:t>
      </w:r>
    </w:p>
    <w:p w:rsidR="008C2E53" w:rsidRPr="008C2E53" w:rsidRDefault="008C2E53" w:rsidP="008C2E53">
      <w:pPr>
        <w:suppressAutoHyphens/>
        <w:rPr>
          <w:b/>
          <w:bCs/>
          <w:lang w:eastAsia="zh-CN"/>
        </w:rPr>
      </w:pPr>
    </w:p>
    <w:p w:rsidR="008C2E53" w:rsidRPr="008C2E53" w:rsidRDefault="008C2E53" w:rsidP="008C2E53">
      <w:pPr>
        <w:suppressAutoHyphens/>
        <w:jc w:val="center"/>
        <w:rPr>
          <w:b/>
          <w:bCs/>
          <w:i/>
          <w:lang w:eastAsia="zh-CN"/>
        </w:rPr>
      </w:pPr>
      <w:r w:rsidRPr="008C2E53">
        <w:rPr>
          <w:b/>
          <w:bCs/>
          <w:lang w:eastAsia="zh-CN"/>
        </w:rPr>
        <w:t>ОБЪЕМ РАБОТ</w:t>
      </w:r>
      <w:r w:rsidRPr="008C2E53">
        <w:rPr>
          <w:lang w:eastAsia="zh-CN"/>
        </w:rPr>
        <w:br/>
        <w:t>1.</w:t>
      </w:r>
      <w:r w:rsidRPr="008C2E53">
        <w:rPr>
          <w:lang w:eastAsia="zh-CN"/>
        </w:rPr>
        <w:tab/>
        <w:t xml:space="preserve">Разработка Протокола по квалификации в соответствии с требованиями </w:t>
      </w:r>
      <w:r w:rsidRPr="008C2E53">
        <w:rPr>
          <w:lang w:val="en-US" w:eastAsia="zh-CN"/>
        </w:rPr>
        <w:t>GMP</w:t>
      </w:r>
      <w:r w:rsidRPr="008C2E53">
        <w:rPr>
          <w:lang w:eastAsia="zh-CN"/>
        </w:rPr>
        <w:br/>
        <w:t>2.</w:t>
      </w:r>
      <w:r w:rsidRPr="008C2E53">
        <w:rPr>
          <w:lang w:eastAsia="zh-CN"/>
        </w:rPr>
        <w:tab/>
        <w:t>Квалификация проекта производственного участка (включая анализ рисков, которые могут возникнуть после реализации планировочных решений заложенных в проекте) согласно структуре протокола</w:t>
      </w:r>
    </w:p>
    <w:p w:rsidR="008C2E53" w:rsidRPr="008C2E53" w:rsidRDefault="008C2E53" w:rsidP="008C2E53">
      <w:pPr>
        <w:tabs>
          <w:tab w:val="left" w:pos="567"/>
        </w:tabs>
        <w:suppressAutoHyphens/>
        <w:rPr>
          <w:lang w:eastAsia="zh-CN"/>
        </w:rPr>
      </w:pPr>
      <w:r w:rsidRPr="008C2E53">
        <w:rPr>
          <w:lang w:eastAsia="zh-CN"/>
        </w:rPr>
        <w:t>3.</w:t>
      </w:r>
      <w:r w:rsidRPr="008C2E53">
        <w:rPr>
          <w:lang w:eastAsia="zh-CN"/>
        </w:rPr>
        <w:tab/>
        <w:t>Разработка Отчета по квалификации производственного участка.</w:t>
      </w:r>
    </w:p>
    <w:p w:rsidR="008C2E53" w:rsidRPr="008C2E53" w:rsidRDefault="008C2E53" w:rsidP="008C2E53">
      <w:pPr>
        <w:suppressAutoHyphens/>
        <w:rPr>
          <w:lang w:eastAsia="zh-CN"/>
        </w:rPr>
      </w:pPr>
    </w:p>
    <w:p w:rsidR="008C2E53" w:rsidRPr="008C2E53" w:rsidRDefault="008C2E53" w:rsidP="008C2E53">
      <w:pPr>
        <w:suppressAutoHyphens/>
        <w:jc w:val="center"/>
        <w:rPr>
          <w:b/>
          <w:lang w:eastAsia="zh-CN"/>
        </w:rPr>
      </w:pPr>
      <w:r w:rsidRPr="008C2E53">
        <w:rPr>
          <w:b/>
          <w:lang w:eastAsia="zh-CN"/>
        </w:rPr>
        <w:t>СТРУКТУРА ПРОТОКОЛА ПО КВАЛИФИКАЦИИ</w:t>
      </w:r>
    </w:p>
    <w:p w:rsidR="008C2E53" w:rsidRPr="008C2E53" w:rsidRDefault="008C2E53" w:rsidP="008C2E53">
      <w:pPr>
        <w:tabs>
          <w:tab w:val="left" w:pos="567"/>
        </w:tabs>
        <w:suppressAutoHyphens/>
        <w:rPr>
          <w:lang w:eastAsia="zh-CN"/>
        </w:rPr>
      </w:pPr>
      <w:r w:rsidRPr="008C2E53">
        <w:rPr>
          <w:lang w:eastAsia="zh-CN"/>
        </w:rPr>
        <w:t>1.</w:t>
      </w:r>
      <w:r w:rsidRPr="008C2E53">
        <w:rPr>
          <w:lang w:eastAsia="zh-CN"/>
        </w:rPr>
        <w:tab/>
        <w:t>Функции и обязанности</w:t>
      </w:r>
    </w:p>
    <w:p w:rsidR="008C2E53" w:rsidRPr="008C2E53" w:rsidRDefault="008C2E53" w:rsidP="008C2E53">
      <w:pPr>
        <w:tabs>
          <w:tab w:val="left" w:pos="567"/>
        </w:tabs>
        <w:suppressAutoHyphens/>
        <w:rPr>
          <w:lang w:eastAsia="zh-CN"/>
        </w:rPr>
      </w:pPr>
      <w:r w:rsidRPr="008C2E53">
        <w:rPr>
          <w:lang w:eastAsia="zh-CN"/>
        </w:rPr>
        <w:t>2.</w:t>
      </w:r>
      <w:r w:rsidRPr="008C2E53">
        <w:rPr>
          <w:lang w:eastAsia="zh-CN"/>
        </w:rPr>
        <w:tab/>
        <w:t>Цель и объём квалификации</w:t>
      </w:r>
    </w:p>
    <w:p w:rsidR="008C2E53" w:rsidRPr="008C2E53" w:rsidRDefault="008C2E53" w:rsidP="008C2E53">
      <w:pPr>
        <w:tabs>
          <w:tab w:val="left" w:pos="567"/>
        </w:tabs>
        <w:suppressAutoHyphens/>
        <w:rPr>
          <w:lang w:eastAsia="zh-CN"/>
        </w:rPr>
      </w:pPr>
      <w:r w:rsidRPr="008C2E53">
        <w:rPr>
          <w:lang w:eastAsia="zh-CN"/>
        </w:rPr>
        <w:t>3.</w:t>
      </w:r>
      <w:r w:rsidRPr="008C2E53">
        <w:rPr>
          <w:lang w:eastAsia="zh-CN"/>
        </w:rPr>
        <w:tab/>
        <w:t>Описание объекта квалификации</w:t>
      </w:r>
    </w:p>
    <w:p w:rsidR="008C2E53" w:rsidRPr="008C2E53" w:rsidRDefault="008C2E53" w:rsidP="008C2E53">
      <w:pPr>
        <w:tabs>
          <w:tab w:val="left" w:pos="567"/>
        </w:tabs>
        <w:suppressAutoHyphens/>
        <w:rPr>
          <w:lang w:eastAsia="zh-CN"/>
        </w:rPr>
      </w:pPr>
      <w:r w:rsidRPr="008C2E53">
        <w:rPr>
          <w:lang w:eastAsia="zh-CN"/>
        </w:rPr>
        <w:t>4.</w:t>
      </w:r>
      <w:r w:rsidRPr="008C2E53">
        <w:rPr>
          <w:lang w:eastAsia="zh-CN"/>
        </w:rPr>
        <w:tab/>
        <w:t>Критические этапы и испытания квалификации</w:t>
      </w:r>
    </w:p>
    <w:p w:rsidR="008C2E53" w:rsidRPr="008C2E53" w:rsidRDefault="008C2E53" w:rsidP="008C2E53">
      <w:pPr>
        <w:tabs>
          <w:tab w:val="left" w:pos="567"/>
        </w:tabs>
        <w:suppressAutoHyphens/>
        <w:rPr>
          <w:lang w:eastAsia="zh-CN"/>
        </w:rPr>
      </w:pPr>
      <w:r w:rsidRPr="008C2E53">
        <w:rPr>
          <w:lang w:eastAsia="zh-CN"/>
        </w:rPr>
        <w:t>5.</w:t>
      </w:r>
      <w:r w:rsidRPr="008C2E53">
        <w:rPr>
          <w:lang w:eastAsia="zh-CN"/>
        </w:rPr>
        <w:tab/>
        <w:t>График проведения квалификации</w:t>
      </w:r>
    </w:p>
    <w:p w:rsidR="008C2E53" w:rsidRPr="008C2E53" w:rsidRDefault="008C2E53" w:rsidP="008C2E53">
      <w:pPr>
        <w:tabs>
          <w:tab w:val="left" w:pos="567"/>
        </w:tabs>
        <w:suppressAutoHyphens/>
        <w:rPr>
          <w:lang w:eastAsia="zh-CN"/>
        </w:rPr>
      </w:pPr>
      <w:r w:rsidRPr="008C2E53">
        <w:rPr>
          <w:lang w:eastAsia="zh-CN"/>
        </w:rPr>
        <w:t>6.</w:t>
      </w:r>
      <w:r w:rsidRPr="008C2E53">
        <w:rPr>
          <w:lang w:eastAsia="zh-CN"/>
        </w:rPr>
        <w:tab/>
        <w:t xml:space="preserve">Контроль изменений </w:t>
      </w:r>
    </w:p>
    <w:p w:rsidR="008C2E53" w:rsidRPr="008C2E53" w:rsidRDefault="008C2E53" w:rsidP="008C2E53">
      <w:pPr>
        <w:tabs>
          <w:tab w:val="left" w:pos="567"/>
        </w:tabs>
        <w:suppressAutoHyphens/>
        <w:rPr>
          <w:lang w:eastAsia="zh-CN"/>
        </w:rPr>
      </w:pPr>
      <w:r w:rsidRPr="008C2E53">
        <w:rPr>
          <w:lang w:eastAsia="zh-CN"/>
        </w:rPr>
        <w:t>7.</w:t>
      </w:r>
      <w:r w:rsidRPr="008C2E53">
        <w:rPr>
          <w:lang w:eastAsia="zh-CN"/>
        </w:rPr>
        <w:tab/>
        <w:t>Процедура квалификации</w:t>
      </w:r>
    </w:p>
    <w:p w:rsidR="008C2E53" w:rsidRPr="008C2E53" w:rsidRDefault="008C2E53" w:rsidP="008C2E53">
      <w:pPr>
        <w:tabs>
          <w:tab w:val="left" w:pos="567"/>
        </w:tabs>
        <w:suppressAutoHyphens/>
        <w:rPr>
          <w:lang w:eastAsia="zh-CN"/>
        </w:rPr>
      </w:pPr>
      <w:r w:rsidRPr="008C2E53">
        <w:rPr>
          <w:lang w:eastAsia="zh-CN"/>
        </w:rPr>
        <w:t>7.1.</w:t>
      </w:r>
      <w:r w:rsidRPr="008C2E53">
        <w:rPr>
          <w:lang w:eastAsia="zh-CN"/>
        </w:rPr>
        <w:tab/>
        <w:t>Методика квалификации</w:t>
      </w:r>
    </w:p>
    <w:p w:rsidR="008C2E53" w:rsidRPr="008C2E53" w:rsidRDefault="008C2E53" w:rsidP="008C2E53">
      <w:pPr>
        <w:tabs>
          <w:tab w:val="left" w:pos="567"/>
        </w:tabs>
        <w:suppressAutoHyphens/>
        <w:rPr>
          <w:lang w:eastAsia="zh-CN"/>
        </w:rPr>
      </w:pPr>
      <w:r w:rsidRPr="008C2E53">
        <w:rPr>
          <w:lang w:eastAsia="zh-CN"/>
        </w:rPr>
        <w:t>7.2.</w:t>
      </w:r>
      <w:r w:rsidRPr="008C2E53">
        <w:rPr>
          <w:lang w:eastAsia="zh-CN"/>
        </w:rPr>
        <w:tab/>
        <w:t>Критерии приемлемости</w:t>
      </w:r>
    </w:p>
    <w:p w:rsidR="008C2E53" w:rsidRPr="008C2E53" w:rsidRDefault="008C2E53" w:rsidP="008C2E53">
      <w:pPr>
        <w:tabs>
          <w:tab w:val="left" w:pos="567"/>
        </w:tabs>
        <w:suppressAutoHyphens/>
        <w:rPr>
          <w:lang w:eastAsia="zh-CN"/>
        </w:rPr>
      </w:pPr>
      <w:r w:rsidRPr="008C2E53">
        <w:rPr>
          <w:lang w:eastAsia="zh-CN"/>
        </w:rPr>
        <w:t>7.3.</w:t>
      </w:r>
      <w:r w:rsidRPr="008C2E53">
        <w:rPr>
          <w:lang w:eastAsia="zh-CN"/>
        </w:rPr>
        <w:tab/>
        <w:t>Оценка результатов</w:t>
      </w:r>
    </w:p>
    <w:p w:rsidR="008C2E53" w:rsidRPr="008C2E53" w:rsidRDefault="008C2E53" w:rsidP="008C2E53">
      <w:pPr>
        <w:tabs>
          <w:tab w:val="left" w:pos="567"/>
        </w:tabs>
        <w:suppressAutoHyphens/>
        <w:rPr>
          <w:lang w:eastAsia="zh-CN"/>
        </w:rPr>
      </w:pPr>
      <w:r w:rsidRPr="008C2E53">
        <w:rPr>
          <w:lang w:eastAsia="zh-CN"/>
        </w:rPr>
        <w:t>7.3.1.</w:t>
      </w:r>
      <w:r w:rsidRPr="008C2E53">
        <w:rPr>
          <w:lang w:eastAsia="zh-CN"/>
        </w:rPr>
        <w:tab/>
        <w:t>Контроль комплектности проектной документации</w:t>
      </w:r>
    </w:p>
    <w:p w:rsidR="008C2E53" w:rsidRPr="008C2E53" w:rsidRDefault="008C2E53" w:rsidP="008C2E53">
      <w:pPr>
        <w:tabs>
          <w:tab w:val="left" w:pos="567"/>
        </w:tabs>
        <w:suppressAutoHyphens/>
        <w:rPr>
          <w:lang w:eastAsia="zh-CN"/>
        </w:rPr>
      </w:pPr>
      <w:r w:rsidRPr="008C2E53">
        <w:rPr>
          <w:lang w:eastAsia="zh-CN"/>
        </w:rPr>
        <w:t>7.3.2.</w:t>
      </w:r>
      <w:r w:rsidRPr="008C2E53">
        <w:rPr>
          <w:lang w:eastAsia="zh-CN"/>
        </w:rPr>
        <w:tab/>
        <w:t>Анализ рисков (</w:t>
      </w:r>
      <w:r w:rsidRPr="008C2E53">
        <w:rPr>
          <w:lang w:val="en-US" w:eastAsia="zh-CN"/>
        </w:rPr>
        <w:t>RA</w:t>
      </w:r>
      <w:r w:rsidRPr="008C2E53">
        <w:rPr>
          <w:lang w:eastAsia="zh-CN"/>
        </w:rPr>
        <w:t>)</w:t>
      </w:r>
    </w:p>
    <w:p w:rsidR="008C2E53" w:rsidRPr="008C2E53" w:rsidRDefault="008C2E53" w:rsidP="008C2E53">
      <w:pPr>
        <w:tabs>
          <w:tab w:val="left" w:pos="567"/>
        </w:tabs>
        <w:suppressAutoHyphens/>
        <w:rPr>
          <w:lang w:eastAsia="zh-CN"/>
        </w:rPr>
      </w:pPr>
      <w:r w:rsidRPr="008C2E53">
        <w:rPr>
          <w:lang w:eastAsia="zh-CN"/>
        </w:rPr>
        <w:t>7.3.3. Проверка соответствия проекта требованиям технического задания заказчика</w:t>
      </w:r>
    </w:p>
    <w:p w:rsidR="008C2E53" w:rsidRPr="008C2E53" w:rsidRDefault="008C2E53" w:rsidP="008C2E53">
      <w:pPr>
        <w:tabs>
          <w:tab w:val="left" w:pos="567"/>
        </w:tabs>
        <w:suppressAutoHyphens/>
        <w:rPr>
          <w:lang w:eastAsia="zh-CN"/>
        </w:rPr>
      </w:pPr>
      <w:r w:rsidRPr="008C2E53">
        <w:rPr>
          <w:lang w:eastAsia="zh-CN"/>
        </w:rPr>
        <w:t>7.3.4.</w:t>
      </w:r>
      <w:r w:rsidRPr="008C2E53">
        <w:rPr>
          <w:lang w:eastAsia="zh-CN"/>
        </w:rPr>
        <w:tab/>
        <w:t>Контроль соответствия проекта требованиям Правил</w:t>
      </w:r>
      <w:r w:rsidRPr="008C2E53">
        <w:t xml:space="preserve"> </w:t>
      </w:r>
      <w:r w:rsidRPr="008C2E53">
        <w:rPr>
          <w:lang w:val="en-US"/>
        </w:rPr>
        <w:t>GMP</w:t>
      </w:r>
      <w:r w:rsidRPr="008C2E53">
        <w:t xml:space="preserve"> </w:t>
      </w:r>
      <w:r w:rsidRPr="008C2E53">
        <w:rPr>
          <w:lang w:val="en-US"/>
        </w:rPr>
        <w:t>EU</w:t>
      </w:r>
    </w:p>
    <w:p w:rsidR="008C2E53" w:rsidRPr="008C2E53" w:rsidRDefault="008C2E53" w:rsidP="008C2E53">
      <w:pPr>
        <w:tabs>
          <w:tab w:val="left" w:pos="567"/>
        </w:tabs>
        <w:suppressAutoHyphens/>
        <w:rPr>
          <w:lang w:eastAsia="zh-CN"/>
        </w:rPr>
      </w:pPr>
      <w:r w:rsidRPr="008C2E53">
        <w:rPr>
          <w:lang w:eastAsia="zh-CN"/>
        </w:rPr>
        <w:t>7.3.5.</w:t>
      </w:r>
      <w:r w:rsidRPr="008C2E53">
        <w:rPr>
          <w:lang w:eastAsia="zh-CN"/>
        </w:rPr>
        <w:tab/>
        <w:t>Контроль соответствия проекта требованиям Приказа № 916</w:t>
      </w:r>
    </w:p>
    <w:p w:rsidR="008C2E53" w:rsidRPr="008C2E53" w:rsidRDefault="008C2E53" w:rsidP="008C2E53">
      <w:pPr>
        <w:tabs>
          <w:tab w:val="left" w:pos="567"/>
        </w:tabs>
        <w:suppressAutoHyphens/>
        <w:rPr>
          <w:lang w:eastAsia="zh-CN"/>
        </w:rPr>
      </w:pPr>
      <w:r w:rsidRPr="008C2E53">
        <w:rPr>
          <w:lang w:eastAsia="zh-CN"/>
        </w:rPr>
        <w:t>8.</w:t>
      </w:r>
      <w:r w:rsidRPr="008C2E53">
        <w:rPr>
          <w:lang w:eastAsia="zh-CN"/>
        </w:rPr>
        <w:tab/>
        <w:t xml:space="preserve">Лист разрешения перехода на следующую стадию квалификации </w:t>
      </w:r>
    </w:p>
    <w:p w:rsidR="008C2E53" w:rsidRPr="008C2E53" w:rsidRDefault="008C2E53" w:rsidP="008C2E53">
      <w:pPr>
        <w:tabs>
          <w:tab w:val="left" w:pos="567"/>
        </w:tabs>
        <w:suppressAutoHyphens/>
        <w:rPr>
          <w:lang w:eastAsia="zh-CN"/>
        </w:rPr>
      </w:pPr>
      <w:r w:rsidRPr="008C2E53">
        <w:rPr>
          <w:lang w:eastAsia="zh-CN"/>
        </w:rPr>
        <w:t>9.</w:t>
      </w:r>
      <w:r w:rsidRPr="008C2E53">
        <w:rPr>
          <w:lang w:eastAsia="zh-CN"/>
        </w:rPr>
        <w:tab/>
        <w:t xml:space="preserve">Лист несоответствий и отклонений </w:t>
      </w:r>
    </w:p>
    <w:p w:rsidR="008C2E53" w:rsidRPr="008C2E53" w:rsidRDefault="008C2E53" w:rsidP="008C2E53">
      <w:pPr>
        <w:tabs>
          <w:tab w:val="left" w:pos="567"/>
        </w:tabs>
        <w:suppressAutoHyphens/>
        <w:rPr>
          <w:lang w:eastAsia="zh-CN"/>
        </w:rPr>
      </w:pPr>
      <w:r w:rsidRPr="008C2E53">
        <w:rPr>
          <w:lang w:eastAsia="zh-CN"/>
        </w:rPr>
        <w:t>10.</w:t>
      </w:r>
      <w:r w:rsidRPr="008C2E53">
        <w:rPr>
          <w:lang w:eastAsia="zh-CN"/>
        </w:rPr>
        <w:tab/>
        <w:t>Используемая документация</w:t>
      </w:r>
    </w:p>
    <w:p w:rsidR="008C2E53" w:rsidRPr="008C2E53" w:rsidRDefault="008C2E53" w:rsidP="008C2E53">
      <w:pPr>
        <w:tabs>
          <w:tab w:val="left" w:pos="567"/>
        </w:tabs>
        <w:suppressAutoHyphens/>
        <w:rPr>
          <w:lang w:eastAsia="zh-CN"/>
        </w:rPr>
      </w:pPr>
      <w:r w:rsidRPr="008C2E53">
        <w:rPr>
          <w:lang w:eastAsia="zh-CN"/>
        </w:rPr>
        <w:t>11.</w:t>
      </w:r>
      <w:r w:rsidRPr="008C2E53">
        <w:rPr>
          <w:lang w:eastAsia="zh-CN"/>
        </w:rPr>
        <w:tab/>
        <w:t>Приложения</w:t>
      </w:r>
    </w:p>
    <w:p w:rsidR="008C2E53" w:rsidRPr="008C2E53" w:rsidRDefault="008C2E53" w:rsidP="008C2E53">
      <w:pPr>
        <w:suppressAutoHyphens/>
        <w:rPr>
          <w:lang w:eastAsia="zh-CN"/>
        </w:rPr>
      </w:pPr>
    </w:p>
    <w:p w:rsidR="008C2E53" w:rsidRPr="008C2E53" w:rsidRDefault="008C2E53" w:rsidP="008C2E53">
      <w:pPr>
        <w:suppressAutoHyphens/>
        <w:jc w:val="center"/>
        <w:rPr>
          <w:b/>
          <w:lang w:eastAsia="zh-CN"/>
        </w:rPr>
      </w:pPr>
      <w:r w:rsidRPr="008C2E53">
        <w:rPr>
          <w:b/>
          <w:lang w:eastAsia="zh-CN"/>
        </w:rPr>
        <w:t>СТРУКТУРА ОТЧЕТА ПО КВАЛИФИКАЦИИ</w:t>
      </w:r>
    </w:p>
    <w:p w:rsidR="008C2E53" w:rsidRPr="008C2E53" w:rsidRDefault="008C2E53" w:rsidP="008C2E53">
      <w:pPr>
        <w:tabs>
          <w:tab w:val="left" w:pos="567"/>
        </w:tabs>
        <w:suppressAutoHyphens/>
        <w:rPr>
          <w:lang w:eastAsia="zh-CN"/>
        </w:rPr>
      </w:pPr>
      <w:r w:rsidRPr="008C2E53">
        <w:rPr>
          <w:lang w:eastAsia="zh-CN"/>
        </w:rPr>
        <w:t>1.</w:t>
      </w:r>
      <w:r w:rsidRPr="008C2E53">
        <w:rPr>
          <w:lang w:eastAsia="zh-CN"/>
        </w:rPr>
        <w:tab/>
        <w:t>Описание объекта квалификации</w:t>
      </w:r>
    </w:p>
    <w:p w:rsidR="008C2E53" w:rsidRPr="008C2E53" w:rsidRDefault="008C2E53" w:rsidP="008C2E53">
      <w:pPr>
        <w:tabs>
          <w:tab w:val="left" w:pos="567"/>
        </w:tabs>
        <w:suppressAutoHyphens/>
        <w:rPr>
          <w:lang w:eastAsia="zh-CN"/>
        </w:rPr>
      </w:pPr>
      <w:r w:rsidRPr="008C2E53">
        <w:rPr>
          <w:lang w:eastAsia="zh-CN"/>
        </w:rPr>
        <w:t>2.</w:t>
      </w:r>
      <w:r w:rsidRPr="008C2E53">
        <w:rPr>
          <w:lang w:eastAsia="zh-CN"/>
        </w:rPr>
        <w:tab/>
        <w:t>Сводная таблица результатов квалификационных испытаний</w:t>
      </w:r>
    </w:p>
    <w:p w:rsidR="008C2E53" w:rsidRPr="008C2E53" w:rsidRDefault="008C2E53" w:rsidP="008C2E53">
      <w:pPr>
        <w:tabs>
          <w:tab w:val="left" w:pos="567"/>
        </w:tabs>
        <w:suppressAutoHyphens/>
        <w:rPr>
          <w:lang w:eastAsia="zh-CN"/>
        </w:rPr>
      </w:pPr>
      <w:r w:rsidRPr="008C2E53">
        <w:rPr>
          <w:lang w:eastAsia="zh-CN"/>
        </w:rPr>
        <w:t>3.</w:t>
      </w:r>
      <w:r w:rsidRPr="008C2E53">
        <w:rPr>
          <w:lang w:eastAsia="zh-CN"/>
        </w:rPr>
        <w:tab/>
        <w:t xml:space="preserve">Отчёт об отклонениях и несоответствиях </w:t>
      </w:r>
    </w:p>
    <w:p w:rsidR="008C2E53" w:rsidRPr="008C2E53" w:rsidRDefault="008C2E53" w:rsidP="008C2E53">
      <w:pPr>
        <w:tabs>
          <w:tab w:val="left" w:pos="567"/>
        </w:tabs>
        <w:suppressAutoHyphens/>
        <w:rPr>
          <w:lang w:eastAsia="zh-CN"/>
        </w:rPr>
      </w:pPr>
      <w:r w:rsidRPr="008C2E53">
        <w:rPr>
          <w:lang w:eastAsia="zh-CN"/>
        </w:rPr>
        <w:t>3.1.</w:t>
      </w:r>
      <w:r w:rsidRPr="008C2E53">
        <w:rPr>
          <w:lang w:eastAsia="zh-CN"/>
        </w:rPr>
        <w:tab/>
        <w:t>Отклонения от Протокола квалификации</w:t>
      </w:r>
    </w:p>
    <w:p w:rsidR="008C2E53" w:rsidRPr="008C2E53" w:rsidRDefault="008C2E53" w:rsidP="008C2E53">
      <w:pPr>
        <w:tabs>
          <w:tab w:val="left" w:pos="567"/>
        </w:tabs>
        <w:suppressAutoHyphens/>
        <w:rPr>
          <w:lang w:eastAsia="zh-CN"/>
        </w:rPr>
      </w:pPr>
      <w:r w:rsidRPr="008C2E53">
        <w:rPr>
          <w:lang w:eastAsia="zh-CN"/>
        </w:rPr>
        <w:t>3.2.</w:t>
      </w:r>
      <w:r w:rsidRPr="008C2E53">
        <w:rPr>
          <w:lang w:eastAsia="zh-CN"/>
        </w:rPr>
        <w:tab/>
        <w:t>Несоответствия критериям приемлемости</w:t>
      </w:r>
    </w:p>
    <w:p w:rsidR="008C2E53" w:rsidRPr="008C2E53" w:rsidRDefault="008C2E53" w:rsidP="008C2E53">
      <w:pPr>
        <w:tabs>
          <w:tab w:val="left" w:pos="567"/>
        </w:tabs>
        <w:suppressAutoHyphens/>
        <w:rPr>
          <w:lang w:eastAsia="zh-CN"/>
        </w:rPr>
      </w:pPr>
      <w:r w:rsidRPr="008C2E53">
        <w:rPr>
          <w:lang w:eastAsia="zh-CN"/>
        </w:rPr>
        <w:t>3.3.</w:t>
      </w:r>
      <w:r w:rsidRPr="008C2E53">
        <w:rPr>
          <w:lang w:eastAsia="zh-CN"/>
        </w:rPr>
        <w:tab/>
        <w:t>Отклонения от графика проведения квалификации</w:t>
      </w:r>
    </w:p>
    <w:p w:rsidR="008C2E53" w:rsidRPr="008C2E53" w:rsidRDefault="008C2E53" w:rsidP="008C2E53">
      <w:pPr>
        <w:tabs>
          <w:tab w:val="left" w:pos="567"/>
        </w:tabs>
        <w:suppressAutoHyphens/>
        <w:rPr>
          <w:lang w:eastAsia="zh-CN"/>
        </w:rPr>
      </w:pPr>
      <w:r w:rsidRPr="008C2E53">
        <w:rPr>
          <w:lang w:eastAsia="zh-CN"/>
        </w:rPr>
        <w:t>4.</w:t>
      </w:r>
      <w:r w:rsidRPr="008C2E53">
        <w:rPr>
          <w:lang w:eastAsia="zh-CN"/>
        </w:rPr>
        <w:tab/>
        <w:t>Заключение</w:t>
      </w:r>
    </w:p>
    <w:p w:rsidR="008C2E53" w:rsidRPr="008C2E53" w:rsidRDefault="008C2E53" w:rsidP="008C2E53">
      <w:pPr>
        <w:tabs>
          <w:tab w:val="left" w:pos="567"/>
        </w:tabs>
        <w:suppressAutoHyphens/>
        <w:rPr>
          <w:lang w:eastAsia="zh-CN"/>
        </w:rPr>
      </w:pPr>
      <w:r w:rsidRPr="008C2E53">
        <w:rPr>
          <w:lang w:eastAsia="zh-CN"/>
        </w:rPr>
        <w:t>5.</w:t>
      </w:r>
      <w:r w:rsidRPr="008C2E53">
        <w:rPr>
          <w:lang w:eastAsia="zh-CN"/>
        </w:rPr>
        <w:tab/>
        <w:t>Выводы и рекомендации</w:t>
      </w:r>
    </w:p>
    <w:p w:rsidR="008C2E53" w:rsidRPr="008C2E53" w:rsidRDefault="008C2E53" w:rsidP="008C2E53">
      <w:pPr>
        <w:tabs>
          <w:tab w:val="left" w:pos="567"/>
        </w:tabs>
        <w:suppressAutoHyphens/>
        <w:rPr>
          <w:lang w:eastAsia="zh-CN"/>
        </w:rPr>
      </w:pPr>
      <w:r w:rsidRPr="008C2E53">
        <w:rPr>
          <w:lang w:eastAsia="zh-CN"/>
        </w:rPr>
        <w:t>5.1.</w:t>
      </w:r>
      <w:r w:rsidRPr="008C2E53">
        <w:rPr>
          <w:lang w:eastAsia="zh-CN"/>
        </w:rPr>
        <w:tab/>
        <w:t xml:space="preserve">Выводы </w:t>
      </w:r>
    </w:p>
    <w:p w:rsidR="008C2E53" w:rsidRPr="008C2E53" w:rsidRDefault="008C2E53" w:rsidP="008C2E53">
      <w:pPr>
        <w:tabs>
          <w:tab w:val="left" w:pos="567"/>
        </w:tabs>
        <w:suppressAutoHyphens/>
        <w:rPr>
          <w:lang w:eastAsia="zh-CN"/>
        </w:rPr>
      </w:pPr>
      <w:r w:rsidRPr="008C2E53">
        <w:rPr>
          <w:lang w:eastAsia="zh-CN"/>
        </w:rPr>
        <w:t>5.2.</w:t>
      </w:r>
      <w:r w:rsidRPr="008C2E53">
        <w:rPr>
          <w:lang w:eastAsia="zh-CN"/>
        </w:rPr>
        <w:tab/>
        <w:t>Рекомендации</w:t>
      </w:r>
    </w:p>
    <w:p w:rsidR="008C2E53" w:rsidRPr="008C2E53" w:rsidRDefault="008C2E53" w:rsidP="008C2E53">
      <w:pPr>
        <w:tabs>
          <w:tab w:val="left" w:pos="567"/>
        </w:tabs>
        <w:suppressAutoHyphens/>
        <w:rPr>
          <w:lang w:eastAsia="zh-CN"/>
        </w:rPr>
      </w:pPr>
      <w:r w:rsidRPr="008C2E53">
        <w:rPr>
          <w:lang w:eastAsia="zh-CN"/>
        </w:rPr>
        <w:t>5.3.</w:t>
      </w:r>
      <w:r w:rsidRPr="008C2E53">
        <w:rPr>
          <w:lang w:eastAsia="zh-CN"/>
        </w:rPr>
        <w:tab/>
        <w:t>Срок действия отчета</w:t>
      </w:r>
      <w:r w:rsidRPr="008C2E53">
        <w:rPr>
          <w:lang w:eastAsia="zh-CN"/>
        </w:rPr>
        <w:cr/>
      </w:r>
    </w:p>
    <w:tbl>
      <w:tblPr>
        <w:tblW w:w="0" w:type="auto"/>
        <w:tblInd w:w="108" w:type="dxa"/>
        <w:tblLook w:val="04A0"/>
      </w:tblPr>
      <w:tblGrid>
        <w:gridCol w:w="5143"/>
        <w:gridCol w:w="5029"/>
      </w:tblGrid>
      <w:tr w:rsidR="008C2E53" w:rsidRPr="008C2E53" w:rsidTr="00587466">
        <w:trPr>
          <w:trHeight w:val="194"/>
        </w:trPr>
        <w:tc>
          <w:tcPr>
            <w:tcW w:w="5245" w:type="dxa"/>
          </w:tcPr>
          <w:p w:rsidR="008C2E53" w:rsidRPr="008C2E53" w:rsidRDefault="008C2E53" w:rsidP="008C2E53">
            <w:pPr>
              <w:ind w:right="71"/>
              <w:jc w:val="both"/>
              <w:rPr>
                <w:b/>
                <w:bCs/>
              </w:rPr>
            </w:pPr>
            <w:r w:rsidRPr="008C2E53">
              <w:rPr>
                <w:b/>
                <w:bCs/>
              </w:rPr>
              <w:t>ЗАКАЗЧИК:</w:t>
            </w:r>
          </w:p>
        </w:tc>
        <w:tc>
          <w:tcPr>
            <w:tcW w:w="5123" w:type="dxa"/>
          </w:tcPr>
          <w:p w:rsidR="008C2E53" w:rsidRPr="008C2E53" w:rsidRDefault="008C2E53" w:rsidP="008C2E53">
            <w:pPr>
              <w:suppressAutoHyphens/>
              <w:ind w:right="71"/>
              <w:jc w:val="both"/>
              <w:rPr>
                <w:b/>
                <w:lang w:eastAsia="zh-CN"/>
              </w:rPr>
            </w:pPr>
            <w:r w:rsidRPr="008C2E53">
              <w:rPr>
                <w:b/>
                <w:lang w:eastAsia="zh-CN"/>
              </w:rPr>
              <w:t>ИСПОЛНИТЕЛЬ:</w:t>
            </w:r>
          </w:p>
        </w:tc>
      </w:tr>
      <w:tr w:rsidR="008C2E53" w:rsidRPr="008C2E53" w:rsidTr="00587466">
        <w:tc>
          <w:tcPr>
            <w:tcW w:w="5245" w:type="dxa"/>
          </w:tcPr>
          <w:p w:rsidR="008C2E53" w:rsidRPr="008C2E53" w:rsidRDefault="008C2E53" w:rsidP="008C2E53">
            <w:pPr>
              <w:tabs>
                <w:tab w:val="left" w:pos="0"/>
              </w:tabs>
              <w:suppressAutoHyphens/>
              <w:ind w:right="76"/>
              <w:rPr>
                <w:lang w:eastAsia="zh-CN"/>
              </w:rPr>
            </w:pPr>
            <w:r w:rsidRPr="008C2E53">
              <w:rPr>
                <w:lang w:eastAsia="zh-CN"/>
              </w:rPr>
              <w:t>Директор</w:t>
            </w:r>
          </w:p>
          <w:p w:rsidR="008C2E53" w:rsidRPr="008C2E53" w:rsidRDefault="008C2E53" w:rsidP="008C2E53">
            <w:pPr>
              <w:tabs>
                <w:tab w:val="left" w:pos="0"/>
              </w:tabs>
              <w:suppressAutoHyphens/>
              <w:ind w:right="76"/>
              <w:rPr>
                <w:lang w:eastAsia="zh-CN"/>
              </w:rPr>
            </w:pPr>
            <w:r w:rsidRPr="008C2E53">
              <w:rPr>
                <w:lang w:eastAsia="zh-CN"/>
              </w:rPr>
              <w:t>ФГУП «Московский эндокринный завод»</w:t>
            </w:r>
          </w:p>
          <w:p w:rsidR="008C2E53" w:rsidRPr="008C2E53" w:rsidRDefault="008C2E53" w:rsidP="008C2E53">
            <w:pPr>
              <w:keepLines/>
              <w:tabs>
                <w:tab w:val="left" w:pos="720"/>
              </w:tabs>
              <w:suppressAutoHyphens/>
              <w:jc w:val="both"/>
              <w:rPr>
                <w:lang w:eastAsia="zh-CN"/>
              </w:rPr>
            </w:pPr>
          </w:p>
          <w:p w:rsidR="008C2E53" w:rsidRPr="008C2E53" w:rsidRDefault="008C2E53" w:rsidP="008C2E53">
            <w:pPr>
              <w:suppressAutoHyphens/>
              <w:ind w:right="71"/>
              <w:rPr>
                <w:lang w:eastAsia="zh-CN"/>
              </w:rPr>
            </w:pPr>
            <w:r w:rsidRPr="008C2E53">
              <w:rPr>
                <w:lang w:eastAsia="zh-CN"/>
              </w:rPr>
              <w:t>________________ М.Ю. Фонарёв</w:t>
            </w:r>
          </w:p>
          <w:p w:rsidR="008C2E53" w:rsidRPr="008C2E53" w:rsidRDefault="008C2E53" w:rsidP="008C2E53">
            <w:pPr>
              <w:suppressAutoHyphens/>
              <w:ind w:right="71"/>
              <w:rPr>
                <w:b/>
                <w:lang w:eastAsia="zh-CN"/>
              </w:rPr>
            </w:pPr>
            <w:r w:rsidRPr="008C2E53">
              <w:rPr>
                <w:lang w:eastAsia="zh-CN"/>
              </w:rPr>
              <w:t>М.П.</w:t>
            </w:r>
          </w:p>
        </w:tc>
        <w:tc>
          <w:tcPr>
            <w:tcW w:w="5123" w:type="dxa"/>
          </w:tcPr>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r w:rsidRPr="008C2E53">
              <w:rPr>
                <w:lang w:eastAsia="zh-CN"/>
              </w:rPr>
              <w:t xml:space="preserve">________________ </w:t>
            </w:r>
          </w:p>
          <w:p w:rsidR="008C2E53" w:rsidRPr="008C2E53" w:rsidRDefault="008C2E53" w:rsidP="008C2E53">
            <w:pPr>
              <w:suppressAutoHyphens/>
              <w:ind w:right="71"/>
              <w:rPr>
                <w:b/>
                <w:lang w:eastAsia="zh-CN"/>
              </w:rPr>
            </w:pPr>
            <w:r w:rsidRPr="008C2E53">
              <w:rPr>
                <w:lang w:eastAsia="zh-CN"/>
              </w:rPr>
              <w:t>М.П.</w:t>
            </w:r>
          </w:p>
        </w:tc>
      </w:tr>
    </w:tbl>
    <w:p w:rsidR="008C2E53" w:rsidRPr="008C2E53" w:rsidRDefault="008C2E53" w:rsidP="008C2E53">
      <w:pPr>
        <w:tabs>
          <w:tab w:val="right" w:pos="9648"/>
        </w:tabs>
        <w:ind w:left="6663"/>
        <w:jc w:val="right"/>
        <w:rPr>
          <w:b/>
          <w:lang w:eastAsia="en-US"/>
        </w:rPr>
      </w:pPr>
      <w:r w:rsidRPr="008C2E53">
        <w:rPr>
          <w:rFonts w:ascii="Univers" w:hAnsi="Univers" w:cs="Univers"/>
          <w:sz w:val="16"/>
        </w:rPr>
        <w:br w:type="page"/>
      </w:r>
      <w:r w:rsidRPr="008C2E53">
        <w:rPr>
          <w:b/>
          <w:lang w:eastAsia="en-US"/>
        </w:rPr>
        <w:lastRenderedPageBreak/>
        <w:t>ПРИЛОЖЕНИЕ № 3</w:t>
      </w:r>
    </w:p>
    <w:p w:rsidR="008C2E53" w:rsidRPr="008C2E53" w:rsidRDefault="008C2E53" w:rsidP="008C2E53">
      <w:pPr>
        <w:tabs>
          <w:tab w:val="right" w:pos="9648"/>
        </w:tabs>
        <w:ind w:left="6663"/>
        <w:jc w:val="right"/>
        <w:rPr>
          <w:lang w:eastAsia="en-US"/>
        </w:rPr>
      </w:pPr>
      <w:r w:rsidRPr="008C2E53">
        <w:rPr>
          <w:lang w:eastAsia="en-US"/>
        </w:rPr>
        <w:t xml:space="preserve">к Договору № __________ </w:t>
      </w:r>
    </w:p>
    <w:p w:rsidR="008C2E53" w:rsidRPr="008C2E53" w:rsidRDefault="008C2E53" w:rsidP="008C2E53">
      <w:pPr>
        <w:suppressAutoHyphens/>
        <w:ind w:left="6663"/>
        <w:jc w:val="right"/>
        <w:rPr>
          <w:b/>
          <w:bCs/>
          <w:lang w:eastAsia="zh-CN"/>
        </w:rPr>
      </w:pPr>
      <w:r w:rsidRPr="008C2E53">
        <w:rPr>
          <w:lang w:eastAsia="zh-CN"/>
        </w:rPr>
        <w:t>от «___» ____________ 2016 г.</w:t>
      </w:r>
    </w:p>
    <w:p w:rsidR="008C2E53" w:rsidRPr="008C2E53" w:rsidRDefault="008C2E53" w:rsidP="008C2E53">
      <w:pPr>
        <w:suppressAutoHyphens/>
        <w:jc w:val="both"/>
        <w:rPr>
          <w:lang w:eastAsia="zh-CN"/>
        </w:rPr>
      </w:pPr>
    </w:p>
    <w:p w:rsidR="008C2E53" w:rsidRPr="008C2E53" w:rsidRDefault="008C2E53" w:rsidP="008C2E53">
      <w:pPr>
        <w:suppressAutoHyphens/>
        <w:jc w:val="center"/>
        <w:rPr>
          <w:b/>
          <w:bCs/>
          <w:lang w:eastAsia="zh-CN"/>
        </w:rPr>
      </w:pPr>
      <w:r w:rsidRPr="008C2E53">
        <w:rPr>
          <w:b/>
          <w:lang w:eastAsia="zh-CN"/>
        </w:rPr>
        <w:t>ДОКУМЕНТАЦИЯ</w:t>
      </w:r>
    </w:p>
    <w:p w:rsidR="008C2E53" w:rsidRPr="008C2E53" w:rsidRDefault="008C2E53" w:rsidP="008C2E53">
      <w:pPr>
        <w:suppressAutoHyphens/>
        <w:jc w:val="center"/>
        <w:rPr>
          <w:b/>
          <w:lang w:eastAsia="zh-CN"/>
        </w:rPr>
      </w:pPr>
    </w:p>
    <w:p w:rsidR="008C2E53" w:rsidRPr="008C2E53" w:rsidRDefault="008C2E53" w:rsidP="008C2E53">
      <w:pPr>
        <w:suppressAutoHyphens/>
        <w:jc w:val="both"/>
        <w:rPr>
          <w:b/>
          <w:lang w:eastAsia="zh-CN"/>
        </w:rPr>
      </w:pPr>
      <w:r w:rsidRPr="008C2E53">
        <w:rPr>
          <w:b/>
          <w:lang w:eastAsia="zh-CN"/>
        </w:rPr>
        <w:t>Документы, необходимые для квалификации проекта</w:t>
      </w:r>
    </w:p>
    <w:p w:rsidR="008C2E53" w:rsidRPr="008C2E53" w:rsidRDefault="008C2E53" w:rsidP="008C2E53">
      <w:pPr>
        <w:tabs>
          <w:tab w:val="left" w:pos="284"/>
        </w:tabs>
        <w:suppressAutoHyphens/>
        <w:jc w:val="both"/>
        <w:rPr>
          <w:lang w:eastAsia="zh-CN"/>
        </w:rPr>
      </w:pPr>
      <w:r w:rsidRPr="008C2E53">
        <w:rPr>
          <w:lang w:eastAsia="zh-CN"/>
        </w:rPr>
        <w:t>-</w:t>
      </w:r>
      <w:r w:rsidRPr="008C2E53">
        <w:rPr>
          <w:lang w:eastAsia="zh-CN"/>
        </w:rPr>
        <w:tab/>
        <w:t xml:space="preserve">перечень всей проектной документации, </w:t>
      </w:r>
    </w:p>
    <w:p w:rsidR="008C2E53" w:rsidRPr="008C2E53" w:rsidRDefault="008C2E53" w:rsidP="008C2E53">
      <w:pPr>
        <w:tabs>
          <w:tab w:val="left" w:pos="284"/>
        </w:tabs>
        <w:suppressAutoHyphens/>
        <w:jc w:val="both"/>
        <w:rPr>
          <w:lang w:eastAsia="zh-CN"/>
        </w:rPr>
      </w:pPr>
      <w:r w:rsidRPr="008C2E53">
        <w:rPr>
          <w:lang w:eastAsia="zh-CN"/>
        </w:rPr>
        <w:t>-</w:t>
      </w:r>
      <w:r w:rsidRPr="008C2E53">
        <w:rPr>
          <w:lang w:eastAsia="zh-CN"/>
        </w:rPr>
        <w:tab/>
        <w:t>техническое задание на разработку проекта,</w:t>
      </w:r>
    </w:p>
    <w:p w:rsidR="008C2E53" w:rsidRPr="008C2E53" w:rsidRDefault="008C2E53" w:rsidP="008C2E53">
      <w:pPr>
        <w:tabs>
          <w:tab w:val="left" w:pos="284"/>
        </w:tabs>
        <w:suppressAutoHyphens/>
        <w:jc w:val="both"/>
        <w:rPr>
          <w:lang w:eastAsia="zh-CN"/>
        </w:rPr>
      </w:pPr>
      <w:r w:rsidRPr="008C2E53">
        <w:rPr>
          <w:lang w:eastAsia="zh-CN"/>
        </w:rPr>
        <w:t>-</w:t>
      </w:r>
      <w:r w:rsidRPr="008C2E53">
        <w:rPr>
          <w:lang w:eastAsia="zh-CN"/>
        </w:rPr>
        <w:tab/>
        <w:t>концептуальный проект участка с указанием:</w:t>
      </w:r>
    </w:p>
    <w:p w:rsidR="008C2E53" w:rsidRPr="008C2E53" w:rsidRDefault="008C2E53" w:rsidP="008C2E53">
      <w:pPr>
        <w:tabs>
          <w:tab w:val="left" w:pos="567"/>
        </w:tabs>
        <w:suppressAutoHyphens/>
        <w:ind w:left="567" w:hanging="283"/>
        <w:jc w:val="both"/>
        <w:rPr>
          <w:lang w:eastAsia="zh-CN"/>
        </w:rPr>
      </w:pPr>
      <w:r w:rsidRPr="008C2E53">
        <w:rPr>
          <w:lang w:eastAsia="zh-CN"/>
        </w:rPr>
        <w:t>-</w:t>
      </w:r>
      <w:r w:rsidRPr="008C2E53">
        <w:rPr>
          <w:lang w:eastAsia="zh-CN"/>
        </w:rPr>
        <w:tab/>
        <w:t xml:space="preserve">технологии производства (пояснительная записка с указанием способов реализации всех требований </w:t>
      </w:r>
      <w:r w:rsidRPr="008C2E53">
        <w:rPr>
          <w:lang w:val="en-US" w:eastAsia="zh-CN"/>
        </w:rPr>
        <w:t>GMP</w:t>
      </w:r>
      <w:r w:rsidRPr="008C2E53">
        <w:rPr>
          <w:lang w:eastAsia="zh-CN"/>
        </w:rPr>
        <w:t>*),</w:t>
      </w:r>
    </w:p>
    <w:p w:rsidR="008C2E53" w:rsidRPr="008C2E53" w:rsidRDefault="008C2E53" w:rsidP="008C2E53">
      <w:pPr>
        <w:tabs>
          <w:tab w:val="left" w:pos="567"/>
        </w:tabs>
        <w:suppressAutoHyphens/>
        <w:ind w:left="567" w:hanging="283"/>
        <w:jc w:val="both"/>
        <w:rPr>
          <w:lang w:eastAsia="zh-CN"/>
        </w:rPr>
      </w:pPr>
      <w:r w:rsidRPr="008C2E53">
        <w:rPr>
          <w:lang w:eastAsia="zh-CN"/>
        </w:rPr>
        <w:t>-</w:t>
      </w:r>
      <w:r w:rsidRPr="008C2E53">
        <w:rPr>
          <w:lang w:eastAsia="zh-CN"/>
        </w:rPr>
        <w:tab/>
        <w:t>схемы потока сырья, полупродукта, продукта,</w:t>
      </w:r>
    </w:p>
    <w:p w:rsidR="008C2E53" w:rsidRPr="008C2E53" w:rsidRDefault="008C2E53" w:rsidP="008C2E53">
      <w:pPr>
        <w:tabs>
          <w:tab w:val="left" w:pos="567"/>
        </w:tabs>
        <w:suppressAutoHyphens/>
        <w:ind w:left="567" w:hanging="283"/>
        <w:jc w:val="both"/>
        <w:rPr>
          <w:lang w:eastAsia="zh-CN"/>
        </w:rPr>
      </w:pPr>
      <w:r w:rsidRPr="008C2E53">
        <w:rPr>
          <w:lang w:eastAsia="zh-CN"/>
        </w:rPr>
        <w:t>-</w:t>
      </w:r>
      <w:r w:rsidRPr="008C2E53">
        <w:rPr>
          <w:lang w:eastAsia="zh-CN"/>
        </w:rPr>
        <w:tab/>
        <w:t>схемы движения материалов,</w:t>
      </w:r>
    </w:p>
    <w:p w:rsidR="008C2E53" w:rsidRPr="008C2E53" w:rsidRDefault="008C2E53" w:rsidP="008C2E53">
      <w:pPr>
        <w:tabs>
          <w:tab w:val="left" w:pos="567"/>
        </w:tabs>
        <w:suppressAutoHyphens/>
        <w:ind w:left="567" w:hanging="283"/>
        <w:jc w:val="both"/>
        <w:rPr>
          <w:lang w:eastAsia="zh-CN"/>
        </w:rPr>
      </w:pPr>
      <w:r w:rsidRPr="008C2E53">
        <w:rPr>
          <w:lang w:eastAsia="zh-CN"/>
        </w:rPr>
        <w:t>-</w:t>
      </w:r>
      <w:r w:rsidRPr="008C2E53">
        <w:rPr>
          <w:lang w:eastAsia="zh-CN"/>
        </w:rPr>
        <w:tab/>
        <w:t>схемы движения персонала,</w:t>
      </w:r>
    </w:p>
    <w:p w:rsidR="008C2E53" w:rsidRPr="008C2E53" w:rsidRDefault="008C2E53" w:rsidP="008C2E53">
      <w:pPr>
        <w:tabs>
          <w:tab w:val="left" w:pos="567"/>
        </w:tabs>
        <w:suppressAutoHyphens/>
        <w:ind w:left="567" w:hanging="283"/>
        <w:jc w:val="both"/>
        <w:rPr>
          <w:lang w:eastAsia="zh-CN"/>
        </w:rPr>
      </w:pPr>
      <w:r w:rsidRPr="008C2E53">
        <w:rPr>
          <w:lang w:eastAsia="zh-CN"/>
        </w:rPr>
        <w:t>-</w:t>
      </w:r>
      <w:r w:rsidRPr="008C2E53">
        <w:rPr>
          <w:lang w:eastAsia="zh-CN"/>
        </w:rPr>
        <w:tab/>
        <w:t>схемы распределения классов чистоты и перепадов давления,</w:t>
      </w:r>
    </w:p>
    <w:p w:rsidR="008C2E53" w:rsidRPr="008C2E53" w:rsidRDefault="008C2E53" w:rsidP="008C2E53">
      <w:pPr>
        <w:tabs>
          <w:tab w:val="left" w:pos="567"/>
        </w:tabs>
        <w:suppressAutoHyphens/>
        <w:ind w:left="284"/>
        <w:jc w:val="both"/>
        <w:rPr>
          <w:lang w:eastAsia="zh-CN"/>
        </w:rPr>
      </w:pPr>
      <w:r w:rsidRPr="008C2E53">
        <w:rPr>
          <w:lang w:eastAsia="zh-CN"/>
        </w:rPr>
        <w:t>-</w:t>
      </w:r>
      <w:r w:rsidRPr="008C2E53">
        <w:rPr>
          <w:lang w:eastAsia="zh-CN"/>
        </w:rPr>
        <w:tab/>
        <w:t xml:space="preserve">системы контроля работы системы </w:t>
      </w:r>
      <w:proofErr w:type="spellStart"/>
      <w:r w:rsidRPr="008C2E53">
        <w:rPr>
          <w:lang w:eastAsia="zh-CN"/>
        </w:rPr>
        <w:t>воздухоподготовки</w:t>
      </w:r>
      <w:proofErr w:type="spellEnd"/>
      <w:r w:rsidRPr="008C2E53">
        <w:rPr>
          <w:lang w:eastAsia="zh-CN"/>
        </w:rPr>
        <w:t>,</w:t>
      </w:r>
    </w:p>
    <w:p w:rsidR="008C2E53" w:rsidRPr="008C2E53" w:rsidRDefault="008C2E53" w:rsidP="008C2E53">
      <w:pPr>
        <w:tabs>
          <w:tab w:val="left" w:pos="284"/>
        </w:tabs>
        <w:suppressAutoHyphens/>
        <w:jc w:val="both"/>
        <w:rPr>
          <w:lang w:eastAsia="zh-CN"/>
        </w:rPr>
      </w:pPr>
      <w:r w:rsidRPr="008C2E53">
        <w:rPr>
          <w:lang w:eastAsia="zh-CN"/>
        </w:rPr>
        <w:t>-</w:t>
      </w:r>
      <w:r w:rsidRPr="008C2E53">
        <w:rPr>
          <w:lang w:eastAsia="zh-CN"/>
        </w:rPr>
        <w:tab/>
        <w:t>архитектурный чертеж,</w:t>
      </w:r>
    </w:p>
    <w:p w:rsidR="008C2E53" w:rsidRPr="008C2E53" w:rsidRDefault="008C2E53" w:rsidP="008C2E53">
      <w:pPr>
        <w:tabs>
          <w:tab w:val="left" w:pos="284"/>
        </w:tabs>
        <w:suppressAutoHyphens/>
        <w:jc w:val="both"/>
        <w:rPr>
          <w:lang w:eastAsia="zh-CN"/>
        </w:rPr>
      </w:pPr>
      <w:r w:rsidRPr="008C2E53">
        <w:rPr>
          <w:lang w:eastAsia="zh-CN"/>
        </w:rPr>
        <w:t>-</w:t>
      </w:r>
      <w:r w:rsidRPr="008C2E53">
        <w:rPr>
          <w:lang w:eastAsia="zh-CN"/>
        </w:rPr>
        <w:tab/>
        <w:t>чертеж расстановки оборудования,</w:t>
      </w:r>
    </w:p>
    <w:p w:rsidR="008C2E53" w:rsidRPr="008C2E53" w:rsidRDefault="008C2E53" w:rsidP="008C2E53">
      <w:pPr>
        <w:tabs>
          <w:tab w:val="left" w:pos="284"/>
        </w:tabs>
        <w:suppressAutoHyphens/>
        <w:jc w:val="both"/>
        <w:rPr>
          <w:lang w:eastAsia="zh-CN"/>
        </w:rPr>
      </w:pPr>
      <w:r w:rsidRPr="008C2E53">
        <w:rPr>
          <w:lang w:eastAsia="zh-CN"/>
        </w:rPr>
        <w:t>-</w:t>
      </w:r>
      <w:r w:rsidRPr="008C2E53">
        <w:rPr>
          <w:lang w:eastAsia="zh-CN"/>
        </w:rPr>
        <w:tab/>
        <w:t>раздел вентиляции,</w:t>
      </w:r>
    </w:p>
    <w:p w:rsidR="008C2E53" w:rsidRPr="008C2E53" w:rsidRDefault="008C2E53" w:rsidP="008C2E53">
      <w:pPr>
        <w:tabs>
          <w:tab w:val="left" w:pos="284"/>
        </w:tabs>
        <w:suppressAutoHyphens/>
        <w:jc w:val="both"/>
        <w:rPr>
          <w:lang w:eastAsia="zh-CN"/>
        </w:rPr>
      </w:pPr>
      <w:r w:rsidRPr="008C2E53">
        <w:rPr>
          <w:lang w:eastAsia="zh-CN"/>
        </w:rPr>
        <w:t>-</w:t>
      </w:r>
      <w:r w:rsidRPr="008C2E53">
        <w:rPr>
          <w:lang w:eastAsia="zh-CN"/>
        </w:rPr>
        <w:tab/>
        <w:t>перечень фармакологических групп, которые планируются к производству,</w:t>
      </w:r>
    </w:p>
    <w:p w:rsidR="008C2E53" w:rsidRPr="008C2E53" w:rsidRDefault="008C2E53" w:rsidP="008C2E53">
      <w:pPr>
        <w:tabs>
          <w:tab w:val="left" w:pos="284"/>
        </w:tabs>
        <w:suppressAutoHyphens/>
        <w:jc w:val="both"/>
        <w:rPr>
          <w:lang w:eastAsia="zh-CN"/>
        </w:rPr>
      </w:pPr>
      <w:r w:rsidRPr="008C2E53">
        <w:rPr>
          <w:lang w:eastAsia="zh-CN"/>
        </w:rPr>
        <w:t>-</w:t>
      </w:r>
      <w:r w:rsidRPr="008C2E53">
        <w:rPr>
          <w:lang w:eastAsia="zh-CN"/>
        </w:rPr>
        <w:tab/>
        <w:t>копию лицензии проектной организации.</w:t>
      </w:r>
    </w:p>
    <w:p w:rsidR="008C2E53" w:rsidRPr="008C2E53" w:rsidRDefault="008C2E53" w:rsidP="008C2E53">
      <w:pPr>
        <w:suppressAutoHyphens/>
        <w:jc w:val="both"/>
        <w:rPr>
          <w:lang w:eastAsia="zh-CN"/>
        </w:rPr>
      </w:pPr>
    </w:p>
    <w:p w:rsidR="008C2E53" w:rsidRPr="008C2E53" w:rsidRDefault="008C2E53" w:rsidP="008C2E53">
      <w:pPr>
        <w:tabs>
          <w:tab w:val="left" w:pos="426"/>
          <w:tab w:val="left" w:pos="1276"/>
        </w:tabs>
        <w:suppressAutoHyphens/>
        <w:jc w:val="both"/>
        <w:rPr>
          <w:lang w:eastAsia="zh-CN"/>
        </w:rPr>
      </w:pPr>
      <w:r w:rsidRPr="008C2E53">
        <w:rPr>
          <w:lang w:eastAsia="zh-CN"/>
        </w:rPr>
        <w:t>* В пояснительной записке или в других разделах проекта, должна быть указана следующая информация о:</w:t>
      </w:r>
    </w:p>
    <w:p w:rsidR="008C2E53" w:rsidRPr="008C2E53" w:rsidRDefault="008C2E53" w:rsidP="008C2E53">
      <w:pPr>
        <w:tabs>
          <w:tab w:val="left" w:pos="284"/>
        </w:tabs>
        <w:suppressAutoHyphens/>
        <w:ind w:left="284" w:hanging="284"/>
        <w:jc w:val="both"/>
        <w:rPr>
          <w:lang w:eastAsia="zh-CN"/>
        </w:rPr>
      </w:pPr>
      <w:r w:rsidRPr="008C2E53">
        <w:rPr>
          <w:lang w:eastAsia="zh-CN"/>
        </w:rPr>
        <w:t>-</w:t>
      </w:r>
      <w:r w:rsidRPr="008C2E53">
        <w:rPr>
          <w:lang w:eastAsia="zh-CN"/>
        </w:rPr>
        <w:tab/>
        <w:t>минимизации рисков ошибок в процессе производства,</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r>
      <w:proofErr w:type="gramStart"/>
      <w:r w:rsidRPr="008C2E53">
        <w:rPr>
          <w:lang w:eastAsia="zh-CN"/>
        </w:rPr>
        <w:t>оснащении</w:t>
      </w:r>
      <w:proofErr w:type="gramEnd"/>
      <w:r w:rsidRPr="008C2E53">
        <w:rPr>
          <w:lang w:eastAsia="zh-CN"/>
        </w:rPr>
        <w:t xml:space="preserve"> и обслуживании помещений и оборудования,</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r>
      <w:proofErr w:type="gramStart"/>
      <w:r w:rsidRPr="008C2E53">
        <w:rPr>
          <w:lang w:eastAsia="zh-CN"/>
        </w:rPr>
        <w:t>способах</w:t>
      </w:r>
      <w:proofErr w:type="gramEnd"/>
      <w:r w:rsidRPr="008C2E53">
        <w:rPr>
          <w:lang w:eastAsia="zh-CN"/>
        </w:rPr>
        <w:t xml:space="preserve"> проведения эффективной уборки, дезинфекции, стерилизации и обслуживания,</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r>
      <w:proofErr w:type="gramStart"/>
      <w:r w:rsidRPr="008C2E53">
        <w:rPr>
          <w:lang w:eastAsia="zh-CN"/>
        </w:rPr>
        <w:t>способах</w:t>
      </w:r>
      <w:proofErr w:type="gramEnd"/>
      <w:r w:rsidRPr="008C2E53">
        <w:rPr>
          <w:lang w:eastAsia="zh-CN"/>
        </w:rPr>
        <w:t xml:space="preserve"> предотвращения перекрестного загрязнения, появления пыли или грязи и устранении любых факторов, ухудшающих качество продукции,</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t xml:space="preserve">планируемых </w:t>
      </w:r>
      <w:proofErr w:type="gramStart"/>
      <w:r w:rsidRPr="008C2E53">
        <w:rPr>
          <w:lang w:eastAsia="zh-CN"/>
        </w:rPr>
        <w:t>уровнях</w:t>
      </w:r>
      <w:proofErr w:type="gramEnd"/>
      <w:r w:rsidRPr="008C2E53">
        <w:rPr>
          <w:lang w:eastAsia="zh-CN"/>
        </w:rPr>
        <w:t xml:space="preserve"> освещения, кратности воздухообмена, перепадов давления, расходов воздуха, температурном режиме, уровне влажности, шума, и др. характеристик, а также способы их контроля и регистрации,</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r>
      <w:proofErr w:type="gramStart"/>
      <w:r w:rsidRPr="008C2E53">
        <w:rPr>
          <w:lang w:eastAsia="zh-CN"/>
        </w:rPr>
        <w:t>способах</w:t>
      </w:r>
      <w:proofErr w:type="gramEnd"/>
      <w:r w:rsidRPr="008C2E53">
        <w:rPr>
          <w:lang w:eastAsia="zh-CN"/>
        </w:rPr>
        <w:t xml:space="preserve"> защиты от проникновения в помещения насекомых и др. животных,</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r>
      <w:proofErr w:type="gramStart"/>
      <w:r w:rsidRPr="008C2E53">
        <w:rPr>
          <w:lang w:eastAsia="zh-CN"/>
        </w:rPr>
        <w:t>способах</w:t>
      </w:r>
      <w:proofErr w:type="gramEnd"/>
      <w:r w:rsidRPr="008C2E53">
        <w:rPr>
          <w:lang w:eastAsia="zh-CN"/>
        </w:rPr>
        <w:t xml:space="preserve"> контроля доступа в производственные помещения,</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t>планируемых к использованию конструкций (материалов) чистых и других производственных и складских помещений,</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t>планируемые к использованию конструкции и способы размещения труб, канализационных стоков, трапов, осветительных приборов, оборудования вентиляции и т.д., способах их техобслуживания и очистки, а также способах контроля правильности соединения труб и качества очистки, дезинфекции и стерилизации.</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t xml:space="preserve">специальных </w:t>
      </w:r>
      <w:proofErr w:type="gramStart"/>
      <w:r w:rsidRPr="008C2E53">
        <w:rPr>
          <w:lang w:eastAsia="zh-CN"/>
        </w:rPr>
        <w:t>мерах</w:t>
      </w:r>
      <w:proofErr w:type="gramEnd"/>
      <w:r w:rsidRPr="008C2E53">
        <w:rPr>
          <w:lang w:eastAsia="zh-CN"/>
        </w:rPr>
        <w:t>, предотвращающих перепутывание или перекрестное загрязнение материалов и продукции,</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t xml:space="preserve">требуемых </w:t>
      </w:r>
      <w:proofErr w:type="gramStart"/>
      <w:r w:rsidRPr="008C2E53">
        <w:rPr>
          <w:lang w:eastAsia="zh-CN"/>
        </w:rPr>
        <w:t>объемах</w:t>
      </w:r>
      <w:proofErr w:type="gramEnd"/>
      <w:r w:rsidRPr="008C2E53">
        <w:rPr>
          <w:lang w:eastAsia="zh-CN"/>
        </w:rPr>
        <w:t xml:space="preserve">, размерах складских зон, расчеты их заполнения и освобождения в процессе производства, </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r>
      <w:proofErr w:type="gramStart"/>
      <w:r w:rsidRPr="008C2E53">
        <w:rPr>
          <w:lang w:eastAsia="zh-CN"/>
        </w:rPr>
        <w:t>способах</w:t>
      </w:r>
      <w:proofErr w:type="gramEnd"/>
      <w:r w:rsidRPr="008C2E53">
        <w:rPr>
          <w:lang w:eastAsia="zh-CN"/>
        </w:rPr>
        <w:t xml:space="preserve"> защиты материалов и продукции в зонах их приемки и выдачи от неблагоприятного влияния окружающей среды,</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r>
      <w:proofErr w:type="gramStart"/>
      <w:r w:rsidRPr="008C2E53">
        <w:rPr>
          <w:lang w:eastAsia="zh-CN"/>
        </w:rPr>
        <w:t>способах</w:t>
      </w:r>
      <w:proofErr w:type="gramEnd"/>
      <w:r w:rsidRPr="008C2E53">
        <w:rPr>
          <w:lang w:eastAsia="zh-CN"/>
        </w:rPr>
        <w:t xml:space="preserve"> обеспечения режима «карантина» продукции,</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r>
      <w:proofErr w:type="gramStart"/>
      <w:r w:rsidRPr="008C2E53">
        <w:rPr>
          <w:lang w:eastAsia="zh-CN"/>
        </w:rPr>
        <w:t>способах</w:t>
      </w:r>
      <w:proofErr w:type="gramEnd"/>
      <w:r w:rsidRPr="008C2E53">
        <w:rPr>
          <w:lang w:eastAsia="zh-CN"/>
        </w:rPr>
        <w:t xml:space="preserve"> предотвращения прямого или перекрестного загрязнения в процессе отбора проб,</w:t>
      </w:r>
    </w:p>
    <w:p w:rsidR="008C2E53" w:rsidRPr="008C2E53" w:rsidRDefault="008C2E53" w:rsidP="008C2E53">
      <w:pPr>
        <w:tabs>
          <w:tab w:val="left" w:pos="284"/>
          <w:tab w:val="left" w:pos="1276"/>
          <w:tab w:val="left" w:pos="1418"/>
        </w:tabs>
        <w:suppressAutoHyphens/>
        <w:ind w:left="284" w:hanging="284"/>
        <w:jc w:val="both"/>
        <w:rPr>
          <w:lang w:eastAsia="zh-CN"/>
        </w:rPr>
      </w:pPr>
      <w:r w:rsidRPr="008C2E53">
        <w:rPr>
          <w:lang w:eastAsia="zh-CN"/>
        </w:rPr>
        <w:t>-</w:t>
      </w:r>
      <w:r w:rsidRPr="008C2E53">
        <w:rPr>
          <w:lang w:eastAsia="zh-CN"/>
        </w:rPr>
        <w:tab/>
      </w:r>
      <w:proofErr w:type="gramStart"/>
      <w:r w:rsidRPr="008C2E53">
        <w:rPr>
          <w:lang w:eastAsia="zh-CN"/>
        </w:rPr>
        <w:t>способах</w:t>
      </w:r>
      <w:proofErr w:type="gramEnd"/>
      <w:r w:rsidRPr="008C2E53">
        <w:rPr>
          <w:lang w:eastAsia="zh-CN"/>
        </w:rPr>
        <w:t xml:space="preserve"> хранения и изоляции «брака», сильнодействующих веществ, печатных материалов, стандартных образцов, документации, архивных образцов и др.,</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r>
      <w:proofErr w:type="gramStart"/>
      <w:r w:rsidRPr="008C2E53">
        <w:rPr>
          <w:lang w:eastAsia="zh-CN"/>
        </w:rPr>
        <w:t>способах</w:t>
      </w:r>
      <w:proofErr w:type="gramEnd"/>
      <w:r w:rsidRPr="008C2E53">
        <w:rPr>
          <w:lang w:eastAsia="zh-CN"/>
        </w:rPr>
        <w:t xml:space="preserve"> защиты чувствительных (измерительных) приборов от вибраций, электромагнитного излучения, повышенной влажности и других воздействий, </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r>
      <w:proofErr w:type="gramStart"/>
      <w:r w:rsidRPr="008C2E53">
        <w:rPr>
          <w:lang w:eastAsia="zh-CN"/>
        </w:rPr>
        <w:t>способах</w:t>
      </w:r>
      <w:proofErr w:type="gramEnd"/>
      <w:r w:rsidRPr="008C2E53">
        <w:rPr>
          <w:lang w:eastAsia="zh-CN"/>
        </w:rPr>
        <w:t xml:space="preserve"> и местах подготовки технологической одежды и контроля качества ее подготовки, </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lastRenderedPageBreak/>
        <w:t>-</w:t>
      </w:r>
      <w:r w:rsidRPr="008C2E53">
        <w:rPr>
          <w:lang w:eastAsia="zh-CN"/>
        </w:rPr>
        <w:tab/>
      </w:r>
      <w:proofErr w:type="gramStart"/>
      <w:r w:rsidRPr="008C2E53">
        <w:rPr>
          <w:lang w:eastAsia="zh-CN"/>
        </w:rPr>
        <w:t>способах</w:t>
      </w:r>
      <w:proofErr w:type="gramEnd"/>
      <w:r w:rsidRPr="008C2E53">
        <w:rPr>
          <w:lang w:eastAsia="zh-CN"/>
        </w:rPr>
        <w:t xml:space="preserve"> и местах приготовления и контроля качества моющих и дезинфицирующих растворов,</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r>
      <w:proofErr w:type="gramStart"/>
      <w:r w:rsidRPr="008C2E53">
        <w:rPr>
          <w:lang w:eastAsia="zh-CN"/>
        </w:rPr>
        <w:t>способах</w:t>
      </w:r>
      <w:proofErr w:type="gramEnd"/>
      <w:r w:rsidRPr="008C2E53">
        <w:rPr>
          <w:lang w:eastAsia="zh-CN"/>
        </w:rPr>
        <w:t xml:space="preserve"> предотвращения одновременного открывания воздушных шлюзов, оповещения об отказе системы подготовки воздуха, </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r>
      <w:proofErr w:type="gramStart"/>
      <w:r w:rsidRPr="008C2E53">
        <w:rPr>
          <w:lang w:eastAsia="zh-CN"/>
        </w:rPr>
        <w:t>способах</w:t>
      </w:r>
      <w:proofErr w:type="gramEnd"/>
      <w:r w:rsidRPr="008C2E53">
        <w:rPr>
          <w:lang w:eastAsia="zh-CN"/>
        </w:rPr>
        <w:t xml:space="preserve"> получения, доставки и хранения воды очищенной, воды для инъекций, чистого пара, чистого сжатого воздуха, способах их контроля качества, </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r>
      <w:proofErr w:type="gramStart"/>
      <w:r w:rsidRPr="008C2E53">
        <w:rPr>
          <w:lang w:eastAsia="zh-CN"/>
        </w:rPr>
        <w:t>способах</w:t>
      </w:r>
      <w:proofErr w:type="gramEnd"/>
      <w:r w:rsidRPr="008C2E53">
        <w:rPr>
          <w:lang w:eastAsia="zh-CN"/>
        </w:rPr>
        <w:t xml:space="preserve"> очистки и дезинфекции помещений и оборудования, а также способах контроля их качества,</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r>
      <w:proofErr w:type="gramStart"/>
      <w:r w:rsidRPr="008C2E53">
        <w:rPr>
          <w:lang w:eastAsia="zh-CN"/>
        </w:rPr>
        <w:t>способах</w:t>
      </w:r>
      <w:proofErr w:type="gramEnd"/>
      <w:r w:rsidRPr="008C2E53">
        <w:rPr>
          <w:lang w:eastAsia="zh-CN"/>
        </w:rPr>
        <w:t xml:space="preserve"> контроля целостности фильтров, используемых для стерилизующей фильтрации, в том числе и воздушных, </w:t>
      </w:r>
    </w:p>
    <w:p w:rsidR="008C2E53" w:rsidRPr="008C2E53" w:rsidRDefault="008C2E53" w:rsidP="008C2E53">
      <w:pPr>
        <w:tabs>
          <w:tab w:val="left" w:pos="284"/>
          <w:tab w:val="left" w:pos="1276"/>
        </w:tabs>
        <w:suppressAutoHyphens/>
        <w:ind w:left="284" w:hanging="284"/>
        <w:jc w:val="both"/>
        <w:rPr>
          <w:lang w:eastAsia="zh-CN"/>
        </w:rPr>
      </w:pPr>
      <w:r w:rsidRPr="008C2E53">
        <w:rPr>
          <w:lang w:eastAsia="zh-CN"/>
        </w:rPr>
        <w:t>-</w:t>
      </w:r>
      <w:r w:rsidRPr="008C2E53">
        <w:rPr>
          <w:lang w:eastAsia="zh-CN"/>
        </w:rPr>
        <w:tab/>
      </w:r>
      <w:proofErr w:type="gramStart"/>
      <w:r w:rsidRPr="008C2E53">
        <w:rPr>
          <w:lang w:eastAsia="zh-CN"/>
        </w:rPr>
        <w:t>способах</w:t>
      </w:r>
      <w:proofErr w:type="gramEnd"/>
      <w:r w:rsidRPr="008C2E53">
        <w:rPr>
          <w:lang w:eastAsia="zh-CN"/>
        </w:rPr>
        <w:t xml:space="preserve"> контроля качества сырья, полупродукта и готовой продукции.</w:t>
      </w:r>
    </w:p>
    <w:p w:rsidR="008C2E53" w:rsidRPr="008C2E53" w:rsidRDefault="008C2E53" w:rsidP="008C2E53">
      <w:pPr>
        <w:tabs>
          <w:tab w:val="left" w:pos="426"/>
          <w:tab w:val="left" w:pos="1276"/>
        </w:tabs>
        <w:suppressAutoHyphens/>
        <w:ind w:left="851"/>
        <w:jc w:val="both"/>
        <w:rPr>
          <w:lang w:eastAsia="zh-CN"/>
        </w:rPr>
      </w:pPr>
    </w:p>
    <w:p w:rsidR="008C2E53" w:rsidRPr="008C2E53" w:rsidRDefault="008C2E53" w:rsidP="008C2E53">
      <w:pPr>
        <w:tabs>
          <w:tab w:val="left" w:pos="426"/>
          <w:tab w:val="left" w:pos="1276"/>
        </w:tabs>
        <w:suppressAutoHyphens/>
        <w:ind w:left="851"/>
        <w:jc w:val="both"/>
        <w:rPr>
          <w:lang w:eastAsia="zh-CN"/>
        </w:rPr>
      </w:pPr>
    </w:p>
    <w:tbl>
      <w:tblPr>
        <w:tblW w:w="0" w:type="auto"/>
        <w:tblInd w:w="108" w:type="dxa"/>
        <w:tblLook w:val="04A0"/>
      </w:tblPr>
      <w:tblGrid>
        <w:gridCol w:w="5143"/>
        <w:gridCol w:w="5029"/>
      </w:tblGrid>
      <w:tr w:rsidR="008C2E53" w:rsidRPr="008C2E53" w:rsidTr="00587466">
        <w:trPr>
          <w:trHeight w:val="259"/>
        </w:trPr>
        <w:tc>
          <w:tcPr>
            <w:tcW w:w="5245" w:type="dxa"/>
          </w:tcPr>
          <w:p w:rsidR="008C2E53" w:rsidRPr="008C2E53" w:rsidRDefault="008C2E53" w:rsidP="008C2E53">
            <w:pPr>
              <w:ind w:right="71"/>
              <w:jc w:val="both"/>
              <w:rPr>
                <w:b/>
                <w:bCs/>
              </w:rPr>
            </w:pPr>
            <w:r w:rsidRPr="008C2E53">
              <w:rPr>
                <w:b/>
                <w:bCs/>
              </w:rPr>
              <w:t>ЗАКАЗЧИК:</w:t>
            </w:r>
          </w:p>
        </w:tc>
        <w:tc>
          <w:tcPr>
            <w:tcW w:w="5123" w:type="dxa"/>
          </w:tcPr>
          <w:p w:rsidR="008C2E53" w:rsidRPr="008C2E53" w:rsidRDefault="008C2E53" w:rsidP="008C2E53">
            <w:pPr>
              <w:suppressAutoHyphens/>
              <w:ind w:right="71"/>
              <w:jc w:val="both"/>
              <w:rPr>
                <w:b/>
                <w:lang w:eastAsia="zh-CN"/>
              </w:rPr>
            </w:pPr>
            <w:r w:rsidRPr="008C2E53">
              <w:rPr>
                <w:b/>
                <w:lang w:eastAsia="zh-CN"/>
              </w:rPr>
              <w:t>ИСПОЛНИТЕЛЬ:</w:t>
            </w:r>
          </w:p>
        </w:tc>
      </w:tr>
      <w:tr w:rsidR="008C2E53" w:rsidRPr="008C2E53" w:rsidTr="00587466">
        <w:tc>
          <w:tcPr>
            <w:tcW w:w="5245" w:type="dxa"/>
          </w:tcPr>
          <w:p w:rsidR="008C2E53" w:rsidRPr="008C2E53" w:rsidRDefault="008C2E53" w:rsidP="008C2E53">
            <w:pPr>
              <w:tabs>
                <w:tab w:val="left" w:pos="0"/>
              </w:tabs>
              <w:suppressAutoHyphens/>
              <w:ind w:right="76"/>
              <w:rPr>
                <w:lang w:eastAsia="zh-CN"/>
              </w:rPr>
            </w:pPr>
            <w:r w:rsidRPr="008C2E53">
              <w:rPr>
                <w:lang w:eastAsia="zh-CN"/>
              </w:rPr>
              <w:t>Директор</w:t>
            </w:r>
          </w:p>
          <w:p w:rsidR="008C2E53" w:rsidRPr="008C2E53" w:rsidRDefault="008C2E53" w:rsidP="008C2E53">
            <w:pPr>
              <w:tabs>
                <w:tab w:val="left" w:pos="0"/>
              </w:tabs>
              <w:suppressAutoHyphens/>
              <w:ind w:right="76"/>
              <w:rPr>
                <w:lang w:eastAsia="zh-CN"/>
              </w:rPr>
            </w:pPr>
            <w:r w:rsidRPr="008C2E53">
              <w:rPr>
                <w:lang w:eastAsia="zh-CN"/>
              </w:rPr>
              <w:t>ФГУП «Московский эндокринный завод»</w:t>
            </w:r>
          </w:p>
          <w:p w:rsidR="008C2E53" w:rsidRPr="008C2E53" w:rsidRDefault="008C2E53" w:rsidP="008C2E53">
            <w:pPr>
              <w:keepLines/>
              <w:tabs>
                <w:tab w:val="left" w:pos="720"/>
              </w:tabs>
              <w:suppressAutoHyphens/>
              <w:jc w:val="both"/>
              <w:rPr>
                <w:lang w:eastAsia="zh-CN"/>
              </w:rPr>
            </w:pPr>
          </w:p>
          <w:p w:rsidR="008C2E53" w:rsidRPr="008C2E53" w:rsidRDefault="008C2E53" w:rsidP="008C2E53">
            <w:pPr>
              <w:keepLines/>
              <w:tabs>
                <w:tab w:val="left" w:pos="720"/>
              </w:tabs>
              <w:suppressAutoHyphens/>
              <w:jc w:val="both"/>
              <w:rPr>
                <w:lang w:eastAsia="zh-CN"/>
              </w:rPr>
            </w:pPr>
          </w:p>
          <w:p w:rsidR="008C2E53" w:rsidRPr="008C2E53" w:rsidRDefault="008C2E53" w:rsidP="008C2E53">
            <w:pPr>
              <w:suppressAutoHyphens/>
              <w:ind w:right="71"/>
              <w:rPr>
                <w:lang w:eastAsia="zh-CN"/>
              </w:rPr>
            </w:pPr>
            <w:r w:rsidRPr="008C2E53">
              <w:rPr>
                <w:lang w:eastAsia="zh-CN"/>
              </w:rPr>
              <w:t>________________ М.Ю. Фонарёв</w:t>
            </w:r>
          </w:p>
          <w:p w:rsidR="008C2E53" w:rsidRPr="008C2E53" w:rsidRDefault="008C2E53" w:rsidP="008C2E53">
            <w:pPr>
              <w:suppressAutoHyphens/>
              <w:ind w:right="71"/>
              <w:rPr>
                <w:lang w:eastAsia="zh-CN"/>
              </w:rPr>
            </w:pPr>
          </w:p>
          <w:p w:rsidR="008C2E53" w:rsidRPr="008C2E53" w:rsidRDefault="008C2E53" w:rsidP="008C2E53">
            <w:pPr>
              <w:suppressAutoHyphens/>
              <w:ind w:right="71"/>
              <w:rPr>
                <w:b/>
                <w:lang w:eastAsia="zh-CN"/>
              </w:rPr>
            </w:pPr>
            <w:r w:rsidRPr="008C2E53">
              <w:rPr>
                <w:lang w:eastAsia="zh-CN"/>
              </w:rPr>
              <w:t>М.П.</w:t>
            </w:r>
          </w:p>
        </w:tc>
        <w:tc>
          <w:tcPr>
            <w:tcW w:w="5123" w:type="dxa"/>
          </w:tcPr>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r w:rsidRPr="008C2E53">
              <w:rPr>
                <w:lang w:eastAsia="zh-CN"/>
              </w:rPr>
              <w:t xml:space="preserve">________________ </w:t>
            </w:r>
          </w:p>
          <w:p w:rsidR="008C2E53" w:rsidRPr="008C2E53" w:rsidRDefault="008C2E53" w:rsidP="008C2E53">
            <w:pPr>
              <w:suppressAutoHyphens/>
              <w:ind w:right="71"/>
              <w:rPr>
                <w:lang w:eastAsia="zh-CN"/>
              </w:rPr>
            </w:pPr>
          </w:p>
          <w:p w:rsidR="008C2E53" w:rsidRPr="008C2E53" w:rsidRDefault="008C2E53" w:rsidP="008C2E53">
            <w:pPr>
              <w:suppressAutoHyphens/>
              <w:ind w:right="71"/>
              <w:rPr>
                <w:b/>
                <w:lang w:eastAsia="zh-CN"/>
              </w:rPr>
            </w:pPr>
            <w:r w:rsidRPr="008C2E53">
              <w:rPr>
                <w:lang w:eastAsia="zh-CN"/>
              </w:rPr>
              <w:t>М.П.</w:t>
            </w:r>
          </w:p>
        </w:tc>
      </w:tr>
    </w:tbl>
    <w:p w:rsidR="008C2E53" w:rsidRPr="008C2E53" w:rsidRDefault="008C2E53" w:rsidP="008C2E53">
      <w:pPr>
        <w:tabs>
          <w:tab w:val="right" w:pos="9648"/>
        </w:tabs>
        <w:ind w:left="6663"/>
        <w:jc w:val="right"/>
        <w:rPr>
          <w:b/>
          <w:lang w:eastAsia="en-US"/>
        </w:rPr>
      </w:pPr>
      <w:r w:rsidRPr="008C2E53">
        <w:rPr>
          <w:rFonts w:ascii="Univers" w:hAnsi="Univers" w:cs="Univers"/>
          <w:sz w:val="16"/>
          <w:lang w:eastAsia="en-US"/>
        </w:rPr>
        <w:br w:type="page"/>
      </w:r>
      <w:r w:rsidRPr="008C2E53">
        <w:rPr>
          <w:b/>
          <w:lang w:eastAsia="en-US"/>
        </w:rPr>
        <w:lastRenderedPageBreak/>
        <w:t>ПРИЛОЖЕНИЕ № 4</w:t>
      </w:r>
    </w:p>
    <w:p w:rsidR="008C2E53" w:rsidRPr="008C2E53" w:rsidRDefault="008C2E53" w:rsidP="008C2E53">
      <w:pPr>
        <w:tabs>
          <w:tab w:val="right" w:pos="9648"/>
        </w:tabs>
        <w:ind w:left="6663"/>
        <w:jc w:val="right"/>
        <w:rPr>
          <w:lang w:eastAsia="en-US"/>
        </w:rPr>
      </w:pPr>
      <w:r w:rsidRPr="008C2E53">
        <w:rPr>
          <w:lang w:eastAsia="en-US"/>
        </w:rPr>
        <w:t xml:space="preserve">к Договору № __________ </w:t>
      </w:r>
    </w:p>
    <w:p w:rsidR="008C2E53" w:rsidRPr="008C2E53" w:rsidRDefault="008C2E53" w:rsidP="008C2E53">
      <w:pPr>
        <w:suppressAutoHyphens/>
        <w:ind w:left="6663"/>
        <w:jc w:val="right"/>
        <w:rPr>
          <w:b/>
          <w:bCs/>
          <w:lang w:eastAsia="zh-CN"/>
        </w:rPr>
      </w:pPr>
      <w:r w:rsidRPr="008C2E53">
        <w:rPr>
          <w:lang w:eastAsia="zh-CN"/>
        </w:rPr>
        <w:t>от «___» ____________ 2016 г.</w:t>
      </w:r>
    </w:p>
    <w:p w:rsidR="008C2E53" w:rsidRPr="008C2E53" w:rsidRDefault="008C2E53" w:rsidP="008C2E53">
      <w:pPr>
        <w:suppressAutoHyphens/>
        <w:jc w:val="center"/>
        <w:rPr>
          <w:lang w:eastAsia="zh-CN"/>
        </w:rPr>
      </w:pPr>
    </w:p>
    <w:p w:rsidR="008C2E53" w:rsidRPr="008C2E53" w:rsidRDefault="008C2E53" w:rsidP="008C2E53">
      <w:pPr>
        <w:suppressAutoHyphens/>
        <w:jc w:val="center"/>
        <w:rPr>
          <w:b/>
          <w:bCs/>
          <w:lang w:eastAsia="zh-CN"/>
        </w:rPr>
      </w:pPr>
      <w:r w:rsidRPr="008C2E53">
        <w:rPr>
          <w:b/>
          <w:bCs/>
          <w:lang w:eastAsia="zh-CN"/>
        </w:rPr>
        <w:t>АНТИКОРРУПЦИОННАЯ ОГОВОРКА</w:t>
      </w:r>
    </w:p>
    <w:p w:rsidR="008C2E53" w:rsidRPr="008C2E53" w:rsidRDefault="008C2E53" w:rsidP="008C2E53">
      <w:pPr>
        <w:jc w:val="center"/>
        <w:rPr>
          <w:lang w:eastAsia="en-US"/>
        </w:rPr>
      </w:pPr>
    </w:p>
    <w:p w:rsidR="008C2E53" w:rsidRPr="008C2E53" w:rsidRDefault="008C2E53" w:rsidP="008C2E53">
      <w:pPr>
        <w:jc w:val="both"/>
        <w:rPr>
          <w:b/>
          <w:lang w:eastAsia="en-US"/>
        </w:rPr>
      </w:pPr>
      <w:r w:rsidRPr="008C2E53">
        <w:rPr>
          <w:b/>
          <w:lang w:eastAsia="en-US"/>
        </w:rPr>
        <w:t>Статья 1</w:t>
      </w:r>
    </w:p>
    <w:p w:rsidR="008C2E53" w:rsidRPr="008C2E53" w:rsidRDefault="008C2E53" w:rsidP="008C2E53">
      <w:pPr>
        <w:tabs>
          <w:tab w:val="left" w:pos="709"/>
        </w:tabs>
        <w:suppressAutoHyphens/>
        <w:autoSpaceDE w:val="0"/>
        <w:autoSpaceDN w:val="0"/>
        <w:adjustRightInd w:val="0"/>
        <w:jc w:val="both"/>
        <w:rPr>
          <w:lang w:eastAsia="zh-CN"/>
        </w:rPr>
      </w:pPr>
      <w:r w:rsidRPr="008C2E53">
        <w:rPr>
          <w:lang w:eastAsia="zh-CN"/>
        </w:rPr>
        <w:t>1.1.</w:t>
      </w:r>
      <w:r w:rsidRPr="008C2E53">
        <w:rPr>
          <w:lang w:eastAsia="zh-CN"/>
        </w:rPr>
        <w:tab/>
        <w:t>Настоящим каждая Сторона гарантирует, что при заключении настоящего Договора и исполнении своих обязательств по нему, Стороны:</w:t>
      </w:r>
    </w:p>
    <w:p w:rsidR="008C2E53" w:rsidRPr="008C2E53" w:rsidRDefault="008C2E53" w:rsidP="008C2E53">
      <w:pPr>
        <w:tabs>
          <w:tab w:val="left" w:pos="709"/>
        </w:tabs>
        <w:suppressAutoHyphens/>
        <w:autoSpaceDE w:val="0"/>
        <w:autoSpaceDN w:val="0"/>
        <w:adjustRightInd w:val="0"/>
        <w:jc w:val="both"/>
        <w:rPr>
          <w:lang w:eastAsia="zh-CN"/>
        </w:rPr>
      </w:pPr>
      <w:r w:rsidRPr="008C2E53">
        <w:rPr>
          <w:lang w:eastAsia="zh-CN"/>
        </w:rPr>
        <w:t>1.1.1.</w:t>
      </w:r>
      <w:r w:rsidRPr="008C2E53">
        <w:rPr>
          <w:lang w:eastAsia="zh-CN"/>
        </w:rPr>
        <w:tab/>
        <w:t xml:space="preserve">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8C2E53" w:rsidRPr="008C2E53" w:rsidRDefault="008C2E53" w:rsidP="008C2E53">
      <w:pPr>
        <w:tabs>
          <w:tab w:val="left" w:pos="709"/>
        </w:tabs>
        <w:jc w:val="both"/>
        <w:rPr>
          <w:lang w:eastAsia="en-US"/>
        </w:rPr>
      </w:pPr>
      <w:r w:rsidRPr="008C2E53">
        <w:rPr>
          <w:lang w:eastAsia="en-US"/>
        </w:rPr>
        <w:t>1.1.2.</w:t>
      </w:r>
      <w:r w:rsidRPr="008C2E53">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C2E53" w:rsidRPr="008C2E53" w:rsidRDefault="008C2E53" w:rsidP="008C2E53">
      <w:pPr>
        <w:tabs>
          <w:tab w:val="left" w:pos="709"/>
        </w:tabs>
        <w:jc w:val="both"/>
        <w:rPr>
          <w:lang w:eastAsia="en-US"/>
        </w:rPr>
      </w:pPr>
      <w:r w:rsidRPr="008C2E53">
        <w:rPr>
          <w:lang w:eastAsia="en-US"/>
        </w:rPr>
        <w:t>1.1.3.</w:t>
      </w:r>
      <w:r w:rsidRPr="008C2E53">
        <w:rPr>
          <w:lang w:eastAsia="en-US"/>
        </w:rPr>
        <w:tab/>
        <w:t>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C2E53" w:rsidRPr="008C2E53" w:rsidRDefault="008C2E53" w:rsidP="008C2E53">
      <w:pPr>
        <w:tabs>
          <w:tab w:val="left" w:pos="709"/>
        </w:tabs>
        <w:jc w:val="both"/>
        <w:rPr>
          <w:lang w:eastAsia="en-US"/>
        </w:rPr>
      </w:pPr>
      <w:r w:rsidRPr="008C2E53">
        <w:rPr>
          <w:lang w:eastAsia="en-US"/>
        </w:rPr>
        <w:t>1.1.4.</w:t>
      </w:r>
      <w:r w:rsidRPr="008C2E53">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C2E53" w:rsidRPr="008C2E53" w:rsidRDefault="008C2E53" w:rsidP="008C2E53">
      <w:pPr>
        <w:tabs>
          <w:tab w:val="left" w:pos="709"/>
        </w:tabs>
        <w:jc w:val="both"/>
        <w:rPr>
          <w:lang w:eastAsia="en-US"/>
        </w:rPr>
      </w:pPr>
      <w:r w:rsidRPr="008C2E53">
        <w:rPr>
          <w:lang w:eastAsia="en-US"/>
        </w:rPr>
        <w:t>1.1.5.</w:t>
      </w:r>
      <w:r w:rsidRPr="008C2E53">
        <w:rPr>
          <w:lang w:eastAsia="en-US"/>
        </w:rPr>
        <w:tab/>
        <w:t>запрещают своим работникам принимать или предлагать любым лицам выплатит</w:t>
      </w:r>
      <w:proofErr w:type="gramStart"/>
      <w:r w:rsidRPr="008C2E53">
        <w:rPr>
          <w:lang w:eastAsia="en-US"/>
        </w:rPr>
        <w:t>ь(</w:t>
      </w:r>
      <w:proofErr w:type="gramEnd"/>
      <w:r w:rsidRPr="008C2E53">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C2E53" w:rsidRPr="008C2E53" w:rsidRDefault="008C2E53" w:rsidP="008C2E53">
      <w:pPr>
        <w:tabs>
          <w:tab w:val="left" w:pos="709"/>
        </w:tabs>
        <w:jc w:val="both"/>
        <w:rPr>
          <w:lang w:eastAsia="en-US"/>
        </w:rPr>
      </w:pPr>
      <w:r w:rsidRPr="008C2E53">
        <w:rPr>
          <w:lang w:eastAsia="en-US"/>
        </w:rPr>
        <w:t>1.1.6.</w:t>
      </w:r>
      <w:r w:rsidRPr="008C2E53">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8C2E53">
        <w:rPr>
          <w:lang w:eastAsia="en-US"/>
        </w:rPr>
        <w:t>аффилированных</w:t>
      </w:r>
      <w:proofErr w:type="spellEnd"/>
      <w:r w:rsidRPr="008C2E53">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C2E53" w:rsidRPr="008C2E53" w:rsidRDefault="008C2E53" w:rsidP="008C2E53">
      <w:pPr>
        <w:tabs>
          <w:tab w:val="left" w:pos="709"/>
        </w:tabs>
        <w:jc w:val="both"/>
        <w:rPr>
          <w:lang w:eastAsia="en-US"/>
        </w:rPr>
      </w:pPr>
      <w:r w:rsidRPr="008C2E53">
        <w:rPr>
          <w:lang w:eastAsia="en-US"/>
        </w:rPr>
        <w:t>1.2.</w:t>
      </w:r>
      <w:r w:rsidRPr="008C2E53">
        <w:rPr>
          <w:lang w:eastAsia="en-US"/>
        </w:rPr>
        <w:tab/>
        <w:t xml:space="preserve">Под «разумными мерами» для предотвращения совершения коррупционных действий со стороны их </w:t>
      </w:r>
      <w:proofErr w:type="spellStart"/>
      <w:r w:rsidRPr="008C2E53">
        <w:rPr>
          <w:lang w:eastAsia="en-US"/>
        </w:rPr>
        <w:t>аффилированных</w:t>
      </w:r>
      <w:proofErr w:type="spellEnd"/>
      <w:r w:rsidRPr="008C2E53">
        <w:rPr>
          <w:lang w:eastAsia="en-US"/>
        </w:rPr>
        <w:t xml:space="preserve"> лиц или посредников, помимо прочего, Стороны понимают:</w:t>
      </w:r>
    </w:p>
    <w:p w:rsidR="008C2E53" w:rsidRPr="008C2E53" w:rsidRDefault="008C2E53" w:rsidP="008C2E53">
      <w:pPr>
        <w:tabs>
          <w:tab w:val="left" w:pos="709"/>
        </w:tabs>
        <w:jc w:val="both"/>
        <w:rPr>
          <w:lang w:eastAsia="en-US"/>
        </w:rPr>
      </w:pPr>
      <w:r w:rsidRPr="008C2E53">
        <w:rPr>
          <w:lang w:eastAsia="en-US"/>
        </w:rPr>
        <w:t>1.2.1.</w:t>
      </w:r>
      <w:r w:rsidRPr="008C2E53">
        <w:rPr>
          <w:lang w:eastAsia="en-US"/>
        </w:rPr>
        <w:tab/>
        <w:t xml:space="preserve">проведение инструктажа </w:t>
      </w:r>
      <w:proofErr w:type="spellStart"/>
      <w:r w:rsidRPr="008C2E53">
        <w:rPr>
          <w:lang w:eastAsia="en-US"/>
        </w:rPr>
        <w:t>аффилированных</w:t>
      </w:r>
      <w:proofErr w:type="spellEnd"/>
      <w:r w:rsidRPr="008C2E53">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8C2E53" w:rsidRPr="008C2E53" w:rsidRDefault="008C2E53" w:rsidP="008C2E53">
      <w:pPr>
        <w:tabs>
          <w:tab w:val="left" w:pos="709"/>
        </w:tabs>
        <w:jc w:val="both"/>
        <w:rPr>
          <w:lang w:eastAsia="en-US"/>
        </w:rPr>
      </w:pPr>
      <w:r w:rsidRPr="008C2E53">
        <w:rPr>
          <w:lang w:eastAsia="en-US"/>
        </w:rPr>
        <w:t>1.2.2.</w:t>
      </w:r>
      <w:r w:rsidRPr="008C2E53">
        <w:rPr>
          <w:lang w:eastAsia="en-US"/>
        </w:rPr>
        <w:tab/>
        <w:t xml:space="preserve">включение в договоры с </w:t>
      </w:r>
      <w:proofErr w:type="spellStart"/>
      <w:r w:rsidRPr="008C2E53">
        <w:rPr>
          <w:lang w:eastAsia="en-US"/>
        </w:rPr>
        <w:t>аффилированными</w:t>
      </w:r>
      <w:proofErr w:type="spellEnd"/>
      <w:r w:rsidRPr="008C2E53">
        <w:rPr>
          <w:lang w:eastAsia="en-US"/>
        </w:rPr>
        <w:t xml:space="preserve"> лицами или посредниками </w:t>
      </w:r>
      <w:proofErr w:type="spellStart"/>
      <w:r w:rsidRPr="008C2E53">
        <w:rPr>
          <w:lang w:eastAsia="en-US"/>
        </w:rPr>
        <w:t>антикоррупционной</w:t>
      </w:r>
      <w:proofErr w:type="spellEnd"/>
      <w:r w:rsidRPr="008C2E53">
        <w:rPr>
          <w:lang w:eastAsia="en-US"/>
        </w:rPr>
        <w:t xml:space="preserve"> оговорки;</w:t>
      </w:r>
    </w:p>
    <w:p w:rsidR="008C2E53" w:rsidRPr="008C2E53" w:rsidRDefault="008C2E53" w:rsidP="008C2E53">
      <w:pPr>
        <w:tabs>
          <w:tab w:val="left" w:pos="709"/>
        </w:tabs>
        <w:jc w:val="both"/>
        <w:rPr>
          <w:lang w:eastAsia="en-US"/>
        </w:rPr>
      </w:pPr>
      <w:r w:rsidRPr="008C2E53">
        <w:rPr>
          <w:lang w:eastAsia="en-US"/>
        </w:rPr>
        <w:t>1.2.3.</w:t>
      </w:r>
      <w:r w:rsidRPr="008C2E53">
        <w:rPr>
          <w:lang w:eastAsia="en-US"/>
        </w:rPr>
        <w:tab/>
        <w:t xml:space="preserve">неиспользование </w:t>
      </w:r>
      <w:proofErr w:type="spellStart"/>
      <w:r w:rsidRPr="008C2E53">
        <w:rPr>
          <w:lang w:eastAsia="en-US"/>
        </w:rPr>
        <w:t>аффилированных</w:t>
      </w:r>
      <w:proofErr w:type="spellEnd"/>
      <w:r w:rsidRPr="008C2E53">
        <w:rPr>
          <w:lang w:eastAsia="en-US"/>
        </w:rPr>
        <w:t xml:space="preserve"> лиц или посредников в качестве канала </w:t>
      </w:r>
      <w:proofErr w:type="spellStart"/>
      <w:r w:rsidRPr="008C2E53">
        <w:rPr>
          <w:lang w:eastAsia="en-US"/>
        </w:rPr>
        <w:t>аффилированных</w:t>
      </w:r>
      <w:proofErr w:type="spellEnd"/>
      <w:r w:rsidRPr="008C2E53">
        <w:rPr>
          <w:lang w:eastAsia="en-US"/>
        </w:rPr>
        <w:t xml:space="preserve"> лиц или любых посредников для совершения коррупционных действий;</w:t>
      </w:r>
    </w:p>
    <w:p w:rsidR="008C2E53" w:rsidRPr="008C2E53" w:rsidRDefault="008C2E53" w:rsidP="008C2E53">
      <w:pPr>
        <w:tabs>
          <w:tab w:val="left" w:pos="709"/>
        </w:tabs>
        <w:jc w:val="both"/>
        <w:rPr>
          <w:lang w:eastAsia="en-US"/>
        </w:rPr>
      </w:pPr>
      <w:r w:rsidRPr="008C2E53">
        <w:rPr>
          <w:lang w:eastAsia="en-US"/>
        </w:rPr>
        <w:t>1.2.4.</w:t>
      </w:r>
      <w:r w:rsidRPr="008C2E53">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C2E53" w:rsidRPr="008C2E53" w:rsidRDefault="008C2E53" w:rsidP="008C2E53">
      <w:pPr>
        <w:tabs>
          <w:tab w:val="left" w:pos="709"/>
        </w:tabs>
        <w:jc w:val="both"/>
        <w:rPr>
          <w:lang w:eastAsia="en-US"/>
        </w:rPr>
      </w:pPr>
      <w:r w:rsidRPr="008C2E53">
        <w:rPr>
          <w:lang w:eastAsia="en-US"/>
        </w:rPr>
        <w:t>1.2.5.</w:t>
      </w:r>
      <w:r w:rsidRPr="008C2E53">
        <w:rPr>
          <w:lang w:eastAsia="en-US"/>
        </w:rPr>
        <w:tab/>
        <w:t xml:space="preserve">осуществление выплат </w:t>
      </w:r>
      <w:proofErr w:type="spellStart"/>
      <w:r w:rsidRPr="008C2E53">
        <w:rPr>
          <w:lang w:eastAsia="en-US"/>
        </w:rPr>
        <w:t>аффилированным</w:t>
      </w:r>
      <w:proofErr w:type="spellEnd"/>
      <w:r w:rsidRPr="008C2E53">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8C2E53" w:rsidRPr="008C2E53" w:rsidRDefault="008C2E53" w:rsidP="008C2E53">
      <w:pPr>
        <w:jc w:val="both"/>
        <w:rPr>
          <w:lang w:eastAsia="en-US"/>
        </w:rPr>
      </w:pPr>
    </w:p>
    <w:p w:rsidR="008C2E53" w:rsidRPr="008C2E53" w:rsidRDefault="008C2E53" w:rsidP="008C2E53">
      <w:pPr>
        <w:jc w:val="both"/>
        <w:rPr>
          <w:b/>
          <w:lang w:eastAsia="en-US"/>
        </w:rPr>
      </w:pPr>
      <w:r w:rsidRPr="008C2E53">
        <w:rPr>
          <w:b/>
          <w:lang w:eastAsia="en-US"/>
        </w:rPr>
        <w:t>Статья 2</w:t>
      </w:r>
    </w:p>
    <w:p w:rsidR="008C2E53" w:rsidRPr="008C2E53" w:rsidRDefault="008C2E53" w:rsidP="008C2E53">
      <w:pPr>
        <w:tabs>
          <w:tab w:val="left" w:pos="709"/>
        </w:tabs>
        <w:jc w:val="both"/>
        <w:rPr>
          <w:lang w:eastAsia="en-US"/>
        </w:rPr>
      </w:pPr>
      <w:r w:rsidRPr="008C2E53">
        <w:rPr>
          <w:lang w:eastAsia="en-US"/>
        </w:rPr>
        <w:t>2.1.</w:t>
      </w:r>
      <w:r w:rsidRPr="008C2E53">
        <w:rPr>
          <w:lang w:eastAsia="en-US"/>
        </w:rPr>
        <w:tab/>
        <w:t>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8C2E53" w:rsidRPr="008C2E53" w:rsidRDefault="008C2E53" w:rsidP="008C2E53">
      <w:pPr>
        <w:tabs>
          <w:tab w:val="left" w:pos="709"/>
        </w:tabs>
        <w:jc w:val="both"/>
        <w:rPr>
          <w:bCs/>
          <w:lang w:eastAsia="en-US"/>
        </w:rPr>
      </w:pPr>
      <w:r w:rsidRPr="008C2E53">
        <w:rPr>
          <w:lang w:eastAsia="en-US"/>
        </w:rPr>
        <w:t>2.1.1.</w:t>
      </w:r>
      <w:r w:rsidRPr="008C2E53">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8C2E53">
        <w:rPr>
          <w:lang w:eastAsia="en-US"/>
        </w:rPr>
        <w:lastRenderedPageBreak/>
        <w:t>произойдет.</w:t>
      </w:r>
      <w:r w:rsidRPr="008C2E53">
        <w:rPr>
          <w:b/>
          <w:bCs/>
          <w:lang w:eastAsia="en-US"/>
        </w:rPr>
        <w:t xml:space="preserve"> </w:t>
      </w:r>
      <w:r w:rsidRPr="008C2E53">
        <w:rPr>
          <w:bCs/>
          <w:lang w:eastAsia="en-US"/>
        </w:rPr>
        <w:t>Это подтверждение должно быть направлено в течение десяти рабочих дней с даты направления письменного уведомления;</w:t>
      </w:r>
    </w:p>
    <w:p w:rsidR="008C2E53" w:rsidRPr="008C2E53" w:rsidRDefault="008C2E53" w:rsidP="008C2E53">
      <w:pPr>
        <w:tabs>
          <w:tab w:val="left" w:pos="709"/>
        </w:tabs>
        <w:jc w:val="both"/>
        <w:rPr>
          <w:lang w:eastAsia="en-US"/>
        </w:rPr>
      </w:pPr>
      <w:r w:rsidRPr="008C2E53">
        <w:rPr>
          <w:bCs/>
          <w:lang w:eastAsia="en-US"/>
        </w:rPr>
        <w:t>2.1.2.</w:t>
      </w:r>
      <w:r w:rsidRPr="008C2E53">
        <w:rPr>
          <w:bCs/>
          <w:lang w:eastAsia="en-US"/>
        </w:rPr>
        <w:tab/>
      </w:r>
      <w:r w:rsidRPr="008C2E53">
        <w:rPr>
          <w:lang w:eastAsia="en-US"/>
        </w:rPr>
        <w:t>обеспечить конфиденциальность указанной информации вплоть до полного выяснения обстоятель</w:t>
      </w:r>
      <w:proofErr w:type="gramStart"/>
      <w:r w:rsidRPr="008C2E53">
        <w:rPr>
          <w:lang w:eastAsia="en-US"/>
        </w:rPr>
        <w:t>ств Ст</w:t>
      </w:r>
      <w:proofErr w:type="gramEnd"/>
      <w:r w:rsidRPr="008C2E53">
        <w:rPr>
          <w:lang w:eastAsia="en-US"/>
        </w:rPr>
        <w:t>оронами;</w:t>
      </w:r>
    </w:p>
    <w:p w:rsidR="008C2E53" w:rsidRPr="008C2E53" w:rsidRDefault="008C2E53" w:rsidP="008C2E53">
      <w:pPr>
        <w:tabs>
          <w:tab w:val="left" w:pos="709"/>
        </w:tabs>
        <w:jc w:val="both"/>
        <w:rPr>
          <w:lang w:eastAsia="en-US"/>
        </w:rPr>
      </w:pPr>
      <w:r w:rsidRPr="008C2E53">
        <w:rPr>
          <w:lang w:eastAsia="en-US"/>
        </w:rPr>
        <w:t>2.1.3.</w:t>
      </w:r>
      <w:r w:rsidRPr="008C2E53">
        <w:rPr>
          <w:lang w:eastAsia="en-US"/>
        </w:rPr>
        <w:tab/>
        <w:t xml:space="preserve">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8C2E53" w:rsidRPr="008C2E53" w:rsidRDefault="008C2E53" w:rsidP="008C2E53">
      <w:pPr>
        <w:tabs>
          <w:tab w:val="left" w:pos="709"/>
        </w:tabs>
        <w:jc w:val="both"/>
        <w:rPr>
          <w:lang w:eastAsia="en-US"/>
        </w:rPr>
      </w:pPr>
      <w:r w:rsidRPr="008C2E53">
        <w:rPr>
          <w:lang w:eastAsia="en-US"/>
        </w:rPr>
        <w:t>2.1.4.</w:t>
      </w:r>
      <w:r w:rsidRPr="008C2E53">
        <w:rPr>
          <w:lang w:eastAsia="en-US"/>
        </w:rPr>
        <w:tab/>
        <w:t>оказать полное содействие при сборе доказатель</w:t>
      </w:r>
      <w:proofErr w:type="gramStart"/>
      <w:r w:rsidRPr="008C2E53">
        <w:rPr>
          <w:lang w:eastAsia="en-US"/>
        </w:rPr>
        <w:t>ств пр</w:t>
      </w:r>
      <w:proofErr w:type="gramEnd"/>
      <w:r w:rsidRPr="008C2E53">
        <w:rPr>
          <w:lang w:eastAsia="en-US"/>
        </w:rPr>
        <w:t>и проведении аудита</w:t>
      </w:r>
      <w:r w:rsidRPr="008C2E53">
        <w:rPr>
          <w:bCs/>
          <w:lang w:eastAsia="en-US"/>
        </w:rPr>
        <w:t>.</w:t>
      </w:r>
    </w:p>
    <w:p w:rsidR="008C2E53" w:rsidRPr="008C2E53" w:rsidRDefault="008C2E53" w:rsidP="008C2E53">
      <w:pPr>
        <w:tabs>
          <w:tab w:val="left" w:pos="709"/>
        </w:tabs>
        <w:jc w:val="both"/>
        <w:rPr>
          <w:lang w:eastAsia="en-US"/>
        </w:rPr>
      </w:pPr>
      <w:r w:rsidRPr="008C2E53">
        <w:rPr>
          <w:lang w:eastAsia="en-US"/>
        </w:rPr>
        <w:t>2.2.</w:t>
      </w:r>
      <w:r w:rsidRPr="008C2E53">
        <w:rPr>
          <w:lang w:eastAsia="en-US"/>
        </w:rPr>
        <w:tab/>
      </w:r>
      <w:proofErr w:type="gramStart"/>
      <w:r w:rsidRPr="008C2E53">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C2E53">
        <w:rPr>
          <w:lang w:eastAsia="en-US"/>
        </w:rPr>
        <w:t>аффилированными</w:t>
      </w:r>
      <w:proofErr w:type="spellEnd"/>
      <w:r w:rsidRPr="008C2E53">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C2E53">
        <w:rPr>
          <w:lang w:eastAsia="en-US"/>
        </w:rPr>
        <w:t xml:space="preserve"> доходов, полученных преступным путем.</w:t>
      </w:r>
    </w:p>
    <w:p w:rsidR="008C2E53" w:rsidRPr="008C2E53" w:rsidRDefault="008C2E53" w:rsidP="008C2E53">
      <w:pPr>
        <w:jc w:val="both"/>
        <w:rPr>
          <w:b/>
          <w:bCs/>
          <w:lang w:eastAsia="en-US"/>
        </w:rPr>
      </w:pPr>
    </w:p>
    <w:p w:rsidR="008C2E53" w:rsidRPr="008C2E53" w:rsidRDefault="008C2E53" w:rsidP="008C2E53">
      <w:pPr>
        <w:jc w:val="both"/>
        <w:rPr>
          <w:b/>
          <w:lang w:eastAsia="en-US"/>
        </w:rPr>
      </w:pPr>
      <w:r w:rsidRPr="008C2E53">
        <w:rPr>
          <w:b/>
          <w:lang w:eastAsia="en-US"/>
        </w:rPr>
        <w:t>Статья 3</w:t>
      </w:r>
    </w:p>
    <w:p w:rsidR="008C2E53" w:rsidRPr="008C2E53" w:rsidRDefault="008C2E53" w:rsidP="008C2E53">
      <w:pPr>
        <w:tabs>
          <w:tab w:val="left" w:pos="709"/>
        </w:tabs>
        <w:jc w:val="both"/>
        <w:rPr>
          <w:lang w:eastAsia="en-US"/>
        </w:rPr>
      </w:pPr>
      <w:r w:rsidRPr="008C2E53">
        <w:rPr>
          <w:lang w:eastAsia="en-US"/>
        </w:rPr>
        <w:t>3.1.</w:t>
      </w:r>
      <w:r w:rsidRPr="008C2E53">
        <w:rPr>
          <w:lang w:eastAsia="en-US"/>
        </w:rPr>
        <w:tab/>
      </w:r>
      <w:proofErr w:type="gramStart"/>
      <w:r w:rsidRPr="008C2E53">
        <w:rPr>
          <w:lang w:eastAsia="en-US"/>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C2E53">
        <w:rPr>
          <w:lang w:eastAsia="en-US"/>
        </w:rPr>
        <w:t xml:space="preserve"> Сторона, по чьей инициативе </w:t>
      </w:r>
      <w:proofErr w:type="gramStart"/>
      <w:r w:rsidRPr="008C2E53">
        <w:rPr>
          <w:lang w:eastAsia="en-US"/>
        </w:rPr>
        <w:t>был</w:t>
      </w:r>
      <w:proofErr w:type="gramEnd"/>
      <w:r w:rsidRPr="008C2E53">
        <w:rPr>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C2E53" w:rsidRPr="008C2E53" w:rsidRDefault="008C2E53" w:rsidP="008C2E53">
      <w:pPr>
        <w:jc w:val="both"/>
        <w:rPr>
          <w:lang w:eastAsia="en-US"/>
        </w:rPr>
      </w:pPr>
    </w:p>
    <w:p w:rsidR="008C2E53" w:rsidRPr="008C2E53" w:rsidRDefault="008C2E53" w:rsidP="008C2E53">
      <w:pPr>
        <w:jc w:val="both"/>
        <w:rPr>
          <w:lang w:eastAsia="en-US"/>
        </w:rPr>
      </w:pPr>
    </w:p>
    <w:tbl>
      <w:tblPr>
        <w:tblW w:w="0" w:type="auto"/>
        <w:tblInd w:w="108" w:type="dxa"/>
        <w:tblLook w:val="04A0"/>
      </w:tblPr>
      <w:tblGrid>
        <w:gridCol w:w="5083"/>
        <w:gridCol w:w="5089"/>
      </w:tblGrid>
      <w:tr w:rsidR="008C2E53" w:rsidRPr="008C2E53" w:rsidTr="00587466">
        <w:trPr>
          <w:trHeight w:val="259"/>
        </w:trPr>
        <w:tc>
          <w:tcPr>
            <w:tcW w:w="5245" w:type="dxa"/>
          </w:tcPr>
          <w:p w:rsidR="008C2E53" w:rsidRPr="008C2E53" w:rsidRDefault="008C2E53" w:rsidP="008C2E53">
            <w:pPr>
              <w:ind w:right="71"/>
              <w:jc w:val="both"/>
              <w:rPr>
                <w:b/>
                <w:bCs/>
              </w:rPr>
            </w:pPr>
            <w:r w:rsidRPr="008C2E53">
              <w:rPr>
                <w:b/>
                <w:bCs/>
              </w:rPr>
              <w:t>ЗАКАЗЧИК:</w:t>
            </w:r>
          </w:p>
        </w:tc>
        <w:tc>
          <w:tcPr>
            <w:tcW w:w="5245" w:type="dxa"/>
          </w:tcPr>
          <w:p w:rsidR="008C2E53" w:rsidRPr="008C2E53" w:rsidRDefault="008C2E53" w:rsidP="008C2E53">
            <w:pPr>
              <w:suppressAutoHyphens/>
              <w:ind w:right="71"/>
              <w:jc w:val="both"/>
              <w:rPr>
                <w:b/>
                <w:lang w:eastAsia="zh-CN"/>
              </w:rPr>
            </w:pPr>
            <w:r w:rsidRPr="008C2E53">
              <w:rPr>
                <w:b/>
                <w:lang w:eastAsia="zh-CN"/>
              </w:rPr>
              <w:t>ИСПОЛНИТЕЛЬ:</w:t>
            </w:r>
          </w:p>
        </w:tc>
      </w:tr>
      <w:tr w:rsidR="008C2E53" w:rsidRPr="008C2E53" w:rsidTr="00587466">
        <w:tc>
          <w:tcPr>
            <w:tcW w:w="5245" w:type="dxa"/>
          </w:tcPr>
          <w:p w:rsidR="008C2E53" w:rsidRPr="008C2E53" w:rsidRDefault="008C2E53" w:rsidP="008C2E53">
            <w:pPr>
              <w:tabs>
                <w:tab w:val="left" w:pos="0"/>
              </w:tabs>
              <w:suppressAutoHyphens/>
              <w:ind w:right="76"/>
              <w:rPr>
                <w:lang w:eastAsia="zh-CN"/>
              </w:rPr>
            </w:pPr>
            <w:r w:rsidRPr="008C2E53">
              <w:rPr>
                <w:lang w:eastAsia="zh-CN"/>
              </w:rPr>
              <w:t>Директор</w:t>
            </w:r>
          </w:p>
          <w:p w:rsidR="008C2E53" w:rsidRPr="008C2E53" w:rsidRDefault="008C2E53" w:rsidP="008C2E53">
            <w:pPr>
              <w:tabs>
                <w:tab w:val="left" w:pos="0"/>
              </w:tabs>
              <w:suppressAutoHyphens/>
              <w:ind w:right="76"/>
              <w:rPr>
                <w:lang w:eastAsia="zh-CN"/>
              </w:rPr>
            </w:pPr>
            <w:r w:rsidRPr="008C2E53">
              <w:rPr>
                <w:lang w:eastAsia="zh-CN"/>
              </w:rPr>
              <w:t>ФГУП «Московский эндокринный завод»</w:t>
            </w:r>
          </w:p>
          <w:p w:rsidR="008C2E53" w:rsidRPr="008C2E53" w:rsidRDefault="008C2E53" w:rsidP="008C2E53">
            <w:pPr>
              <w:keepLines/>
              <w:tabs>
                <w:tab w:val="left" w:pos="720"/>
              </w:tabs>
              <w:suppressAutoHyphens/>
              <w:jc w:val="both"/>
              <w:rPr>
                <w:lang w:eastAsia="zh-CN"/>
              </w:rPr>
            </w:pPr>
          </w:p>
          <w:p w:rsidR="008C2E53" w:rsidRPr="008C2E53" w:rsidRDefault="008C2E53" w:rsidP="008C2E53">
            <w:pPr>
              <w:keepLines/>
              <w:tabs>
                <w:tab w:val="left" w:pos="720"/>
              </w:tabs>
              <w:suppressAutoHyphens/>
              <w:jc w:val="both"/>
              <w:rPr>
                <w:lang w:eastAsia="zh-CN"/>
              </w:rPr>
            </w:pPr>
          </w:p>
          <w:p w:rsidR="008C2E53" w:rsidRPr="008C2E53" w:rsidRDefault="008C2E53" w:rsidP="008C2E53">
            <w:pPr>
              <w:suppressAutoHyphens/>
              <w:ind w:right="71"/>
              <w:rPr>
                <w:lang w:eastAsia="zh-CN"/>
              </w:rPr>
            </w:pPr>
            <w:r w:rsidRPr="008C2E53">
              <w:rPr>
                <w:lang w:eastAsia="zh-CN"/>
              </w:rPr>
              <w:t>________________ М.Ю. Фонарёв</w:t>
            </w:r>
          </w:p>
          <w:p w:rsidR="008C2E53" w:rsidRPr="008C2E53" w:rsidRDefault="008C2E53" w:rsidP="008C2E53">
            <w:pPr>
              <w:suppressAutoHyphens/>
              <w:ind w:right="71"/>
              <w:rPr>
                <w:lang w:eastAsia="zh-CN"/>
              </w:rPr>
            </w:pPr>
          </w:p>
          <w:p w:rsidR="008C2E53" w:rsidRPr="008C2E53" w:rsidRDefault="008C2E53" w:rsidP="008C2E53">
            <w:pPr>
              <w:suppressAutoHyphens/>
              <w:ind w:right="71"/>
              <w:rPr>
                <w:b/>
                <w:lang w:eastAsia="zh-CN"/>
              </w:rPr>
            </w:pPr>
            <w:r w:rsidRPr="008C2E53">
              <w:rPr>
                <w:lang w:eastAsia="zh-CN"/>
              </w:rPr>
              <w:t>М.П.</w:t>
            </w:r>
          </w:p>
        </w:tc>
        <w:tc>
          <w:tcPr>
            <w:tcW w:w="5245" w:type="dxa"/>
          </w:tcPr>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p>
          <w:p w:rsidR="008C2E53" w:rsidRPr="008C2E53" w:rsidRDefault="008C2E53" w:rsidP="008C2E53">
            <w:pPr>
              <w:suppressAutoHyphens/>
              <w:ind w:right="71"/>
              <w:rPr>
                <w:lang w:eastAsia="zh-CN"/>
              </w:rPr>
            </w:pPr>
            <w:r w:rsidRPr="008C2E53">
              <w:rPr>
                <w:lang w:eastAsia="zh-CN"/>
              </w:rPr>
              <w:t xml:space="preserve">________________ </w:t>
            </w:r>
          </w:p>
          <w:p w:rsidR="008C2E53" w:rsidRPr="008C2E53" w:rsidRDefault="008C2E53" w:rsidP="008C2E53">
            <w:pPr>
              <w:suppressAutoHyphens/>
              <w:ind w:right="71"/>
              <w:rPr>
                <w:lang w:eastAsia="zh-CN"/>
              </w:rPr>
            </w:pPr>
          </w:p>
          <w:p w:rsidR="008C2E53" w:rsidRPr="008C2E53" w:rsidRDefault="008C2E53" w:rsidP="008C2E53">
            <w:pPr>
              <w:suppressAutoHyphens/>
              <w:ind w:right="71"/>
              <w:rPr>
                <w:b/>
                <w:lang w:eastAsia="zh-CN"/>
              </w:rPr>
            </w:pPr>
            <w:r w:rsidRPr="008C2E53">
              <w:rPr>
                <w:lang w:eastAsia="zh-CN"/>
              </w:rPr>
              <w:t>М.П.</w:t>
            </w:r>
          </w:p>
        </w:tc>
      </w:tr>
    </w:tbl>
    <w:p w:rsidR="008C2E53" w:rsidRPr="008C2E53" w:rsidRDefault="008C2E53" w:rsidP="008C2E53">
      <w:pPr>
        <w:suppressAutoHyphens/>
        <w:jc w:val="center"/>
        <w:rPr>
          <w:lang w:eastAsia="zh-CN"/>
        </w:rPr>
      </w:pPr>
    </w:p>
    <w:p w:rsidR="008C2E53" w:rsidRDefault="008C2E53" w:rsidP="00E63FBD">
      <w:pPr>
        <w:jc w:val="center"/>
        <w:rPr>
          <w:b/>
        </w:rPr>
      </w:pPr>
    </w:p>
    <w:sectPr w:rsidR="008C2E53" w:rsidSect="00C97F1D">
      <w:footerReference w:type="even" r:id="rId17"/>
      <w:footerReference w:type="default" r:id="rId18"/>
      <w:pgSz w:w="11906" w:h="16838"/>
      <w:pgMar w:top="709" w:right="566" w:bottom="776" w:left="1276"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13" w:rsidRDefault="003E6813" w:rsidP="0030578F">
      <w:r>
        <w:separator/>
      </w:r>
    </w:p>
  </w:endnote>
  <w:endnote w:type="continuationSeparator" w:id="0">
    <w:p w:rsidR="003E6813" w:rsidRDefault="003E6813" w:rsidP="0030578F">
      <w:r>
        <w:continuationSeparator/>
      </w:r>
    </w:p>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altName w:val="?l?r ???"/>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roman"/>
    <w:pitch w:val="default"/>
    <w:sig w:usb0="00000000" w:usb1="00000000" w:usb2="00000000" w:usb3="00000000" w:csb0="00000000" w:csb1="00000000"/>
  </w:font>
  <w:font w:name="Cambria">
    <w:altName w:val="Palatino Linotype"/>
    <w:panose1 w:val="02040503050406030204"/>
    <w:charset w:val="CC"/>
    <w:family w:val="roman"/>
    <w:pitch w:val="variable"/>
    <w:sig w:usb0="E00002FF" w:usb1="400004FF" w:usb2="00000000" w:usb3="00000000" w:csb0="0000019F" w:csb1="00000000"/>
  </w:font>
  <w:font w:name="Univers">
    <w:panose1 w:val="020B0603020202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13" w:rsidRDefault="001F2A48" w:rsidP="0086612F">
    <w:pPr>
      <w:pStyle w:val="a4"/>
      <w:framePr w:wrap="auto" w:vAnchor="text" w:hAnchor="margin" w:xAlign="right" w:y="1"/>
      <w:rPr>
        <w:rStyle w:val="a6"/>
      </w:rPr>
    </w:pPr>
    <w:r>
      <w:rPr>
        <w:rStyle w:val="a6"/>
      </w:rPr>
      <w:fldChar w:fldCharType="begin"/>
    </w:r>
    <w:r w:rsidR="003E6813">
      <w:rPr>
        <w:rStyle w:val="a6"/>
      </w:rPr>
      <w:instrText xml:space="preserve">PAGE  </w:instrText>
    </w:r>
    <w:r>
      <w:rPr>
        <w:rStyle w:val="a6"/>
      </w:rPr>
      <w:fldChar w:fldCharType="separate"/>
    </w:r>
    <w:r w:rsidR="006A53F4">
      <w:rPr>
        <w:rStyle w:val="a6"/>
        <w:noProof/>
      </w:rPr>
      <w:t>16</w:t>
    </w:r>
    <w:r>
      <w:rPr>
        <w:rStyle w:val="a6"/>
      </w:rPr>
      <w:fldChar w:fldCharType="end"/>
    </w:r>
  </w:p>
  <w:p w:rsidR="003E6813" w:rsidRDefault="003E6813"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13" w:rsidRDefault="001F2A48" w:rsidP="00CC5A38">
    <w:pPr>
      <w:pStyle w:val="a4"/>
      <w:framePr w:wrap="around" w:vAnchor="text" w:hAnchor="margin" w:xAlign="right" w:y="1"/>
      <w:rPr>
        <w:rStyle w:val="a6"/>
      </w:rPr>
    </w:pPr>
    <w:r>
      <w:rPr>
        <w:rStyle w:val="a6"/>
      </w:rPr>
      <w:fldChar w:fldCharType="begin"/>
    </w:r>
    <w:r w:rsidR="003E6813">
      <w:rPr>
        <w:rStyle w:val="a6"/>
      </w:rPr>
      <w:instrText xml:space="preserve">PAGE  </w:instrText>
    </w:r>
    <w:r>
      <w:rPr>
        <w:rStyle w:val="a6"/>
      </w:rPr>
      <w:fldChar w:fldCharType="separate"/>
    </w:r>
    <w:r w:rsidR="003E6813">
      <w:rPr>
        <w:rStyle w:val="a6"/>
        <w:noProof/>
      </w:rPr>
      <w:t>11</w:t>
    </w:r>
    <w:r>
      <w:rPr>
        <w:rStyle w:val="a6"/>
      </w:rPr>
      <w:fldChar w:fldCharType="end"/>
    </w:r>
  </w:p>
  <w:p w:rsidR="003E6813" w:rsidRDefault="003E6813" w:rsidP="00CC5A38">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13" w:rsidRDefault="001F2A48" w:rsidP="00CC5A38">
    <w:pPr>
      <w:pStyle w:val="a4"/>
      <w:framePr w:wrap="around" w:vAnchor="text" w:hAnchor="margin" w:xAlign="right" w:y="1"/>
      <w:rPr>
        <w:rStyle w:val="a6"/>
      </w:rPr>
    </w:pPr>
    <w:r>
      <w:rPr>
        <w:rStyle w:val="a6"/>
      </w:rPr>
      <w:fldChar w:fldCharType="begin"/>
    </w:r>
    <w:r w:rsidR="003E6813">
      <w:rPr>
        <w:rStyle w:val="a6"/>
      </w:rPr>
      <w:instrText xml:space="preserve">PAGE  </w:instrText>
    </w:r>
    <w:r>
      <w:rPr>
        <w:rStyle w:val="a6"/>
      </w:rPr>
      <w:fldChar w:fldCharType="separate"/>
    </w:r>
    <w:r w:rsidR="006A53F4">
      <w:rPr>
        <w:rStyle w:val="a6"/>
        <w:noProof/>
      </w:rPr>
      <w:t>43</w:t>
    </w:r>
    <w:r>
      <w:rPr>
        <w:rStyle w:val="a6"/>
      </w:rPr>
      <w:fldChar w:fldCharType="end"/>
    </w:r>
  </w:p>
  <w:p w:rsidR="003E6813" w:rsidRDefault="003E6813" w:rsidP="00CC5A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13" w:rsidRDefault="003E6813" w:rsidP="0030578F">
      <w:r>
        <w:separator/>
      </w:r>
    </w:p>
  </w:footnote>
  <w:footnote w:type="continuationSeparator" w:id="0">
    <w:p w:rsidR="003E6813" w:rsidRDefault="003E6813"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152675"/>
    <w:multiLevelType w:val="multilevel"/>
    <w:tmpl w:val="FA58888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8445BF"/>
    <w:multiLevelType w:val="multilevel"/>
    <w:tmpl w:val="C308AEFE"/>
    <w:lvl w:ilvl="0">
      <w:start w:val="1"/>
      <w:numFmt w:val="bullet"/>
      <w:lvlText w:val="-"/>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33291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EA0318"/>
    <w:multiLevelType w:val="multilevel"/>
    <w:tmpl w:val="C616D0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47F69"/>
    <w:multiLevelType w:val="hybridMultilevel"/>
    <w:tmpl w:val="CDD4B3F0"/>
    <w:lvl w:ilvl="0" w:tplc="7DD86F06">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2">
    <w:nsid w:val="2F225D90"/>
    <w:multiLevelType w:val="multilevel"/>
    <w:tmpl w:val="3AD44EC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402F59"/>
    <w:multiLevelType w:val="multilevel"/>
    <w:tmpl w:val="47166A2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D20BDE"/>
    <w:multiLevelType w:val="multilevel"/>
    <w:tmpl w:val="D0A86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0D571F"/>
    <w:multiLevelType w:val="multilevel"/>
    <w:tmpl w:val="00B809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0162EC"/>
    <w:multiLevelType w:val="multilevel"/>
    <w:tmpl w:val="846829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7D42A8"/>
    <w:multiLevelType w:val="multilevel"/>
    <w:tmpl w:val="CB3EBC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51182F"/>
    <w:multiLevelType w:val="multilevel"/>
    <w:tmpl w:val="ECF872D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32C7608"/>
    <w:multiLevelType w:val="multilevel"/>
    <w:tmpl w:val="A3F8D5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952E67"/>
    <w:multiLevelType w:val="multilevel"/>
    <w:tmpl w:val="DAB04E1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E52C12"/>
    <w:multiLevelType w:val="multilevel"/>
    <w:tmpl w:val="DB4450EA"/>
    <w:lvl w:ilvl="0">
      <w:start w:val="1"/>
      <w:numFmt w:val="bullet"/>
      <w:lvlText w:val="-"/>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6F432FE"/>
    <w:multiLevelType w:val="multilevel"/>
    <w:tmpl w:val="AD2627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B81573C"/>
    <w:multiLevelType w:val="multilevel"/>
    <w:tmpl w:val="D7E05A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26"/>
  </w:num>
  <w:num w:numId="4">
    <w:abstractNumId w:val="7"/>
  </w:num>
  <w:num w:numId="5">
    <w:abstractNumId w:val="15"/>
  </w:num>
  <w:num w:numId="6">
    <w:abstractNumId w:val="13"/>
  </w:num>
  <w:num w:numId="7">
    <w:abstractNumId w:val="3"/>
  </w:num>
  <w:num w:numId="8">
    <w:abstractNumId w:val="0"/>
  </w:num>
  <w:num w:numId="9">
    <w:abstractNumId w:val="24"/>
  </w:num>
  <w:num w:numId="10">
    <w:abstractNumId w:val="23"/>
  </w:num>
  <w:num w:numId="11">
    <w:abstractNumId w:val="22"/>
  </w:num>
  <w:num w:numId="12">
    <w:abstractNumId w:val="20"/>
  </w:num>
  <w:num w:numId="13">
    <w:abstractNumId w:val="17"/>
  </w:num>
  <w:num w:numId="14">
    <w:abstractNumId w:val="12"/>
  </w:num>
  <w:num w:numId="15">
    <w:abstractNumId w:val="18"/>
  </w:num>
  <w:num w:numId="16">
    <w:abstractNumId w:val="19"/>
  </w:num>
  <w:num w:numId="17">
    <w:abstractNumId w:val="28"/>
  </w:num>
  <w:num w:numId="18">
    <w:abstractNumId w:val="6"/>
  </w:num>
  <w:num w:numId="19">
    <w:abstractNumId w:val="10"/>
  </w:num>
  <w:num w:numId="20">
    <w:abstractNumId w:val="14"/>
  </w:num>
  <w:num w:numId="21">
    <w:abstractNumId w:val="8"/>
  </w:num>
  <w:num w:numId="22">
    <w:abstractNumId w:val="25"/>
  </w:num>
  <w:num w:numId="23">
    <w:abstractNumId w:val="16"/>
  </w:num>
  <w:num w:numId="24">
    <w:abstractNumId w:val="1"/>
  </w:num>
  <w:num w:numId="25">
    <w:abstractNumId w:val="2"/>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20669"/>
    <w:rsid w:val="00021C2E"/>
    <w:rsid w:val="00027676"/>
    <w:rsid w:val="00033BB0"/>
    <w:rsid w:val="00035AD1"/>
    <w:rsid w:val="0004541F"/>
    <w:rsid w:val="000501CB"/>
    <w:rsid w:val="00050DBE"/>
    <w:rsid w:val="00062018"/>
    <w:rsid w:val="00072E86"/>
    <w:rsid w:val="00075A22"/>
    <w:rsid w:val="000807D7"/>
    <w:rsid w:val="00083EB4"/>
    <w:rsid w:val="000843F2"/>
    <w:rsid w:val="000954BD"/>
    <w:rsid w:val="000A115B"/>
    <w:rsid w:val="000A39C1"/>
    <w:rsid w:val="000B0D13"/>
    <w:rsid w:val="000B1D6C"/>
    <w:rsid w:val="000B5380"/>
    <w:rsid w:val="000C101A"/>
    <w:rsid w:val="000C5524"/>
    <w:rsid w:val="000C67CF"/>
    <w:rsid w:val="000C7DA8"/>
    <w:rsid w:val="000C7E53"/>
    <w:rsid w:val="000D71F5"/>
    <w:rsid w:val="000E7248"/>
    <w:rsid w:val="000F4C60"/>
    <w:rsid w:val="000F66AC"/>
    <w:rsid w:val="001019F5"/>
    <w:rsid w:val="00123265"/>
    <w:rsid w:val="0012489E"/>
    <w:rsid w:val="00125525"/>
    <w:rsid w:val="00125657"/>
    <w:rsid w:val="00135506"/>
    <w:rsid w:val="001379CE"/>
    <w:rsid w:val="00141F81"/>
    <w:rsid w:val="00144083"/>
    <w:rsid w:val="00145D69"/>
    <w:rsid w:val="001521D0"/>
    <w:rsid w:val="00152D97"/>
    <w:rsid w:val="00156508"/>
    <w:rsid w:val="00166B4C"/>
    <w:rsid w:val="00175E44"/>
    <w:rsid w:val="00177561"/>
    <w:rsid w:val="0018551E"/>
    <w:rsid w:val="001956FD"/>
    <w:rsid w:val="001B14CF"/>
    <w:rsid w:val="001B58A5"/>
    <w:rsid w:val="001B7021"/>
    <w:rsid w:val="001E105B"/>
    <w:rsid w:val="001E6BFA"/>
    <w:rsid w:val="001E6F00"/>
    <w:rsid w:val="001E71A1"/>
    <w:rsid w:val="001F2A48"/>
    <w:rsid w:val="0022079A"/>
    <w:rsid w:val="002230BA"/>
    <w:rsid w:val="0022491B"/>
    <w:rsid w:val="00224E75"/>
    <w:rsid w:val="00242502"/>
    <w:rsid w:val="00242BF3"/>
    <w:rsid w:val="00245DC0"/>
    <w:rsid w:val="00252648"/>
    <w:rsid w:val="00257F76"/>
    <w:rsid w:val="0026022F"/>
    <w:rsid w:val="00263561"/>
    <w:rsid w:val="00266A24"/>
    <w:rsid w:val="00273C78"/>
    <w:rsid w:val="00282D27"/>
    <w:rsid w:val="00283A2A"/>
    <w:rsid w:val="0028634E"/>
    <w:rsid w:val="00290196"/>
    <w:rsid w:val="002944EE"/>
    <w:rsid w:val="00294B4B"/>
    <w:rsid w:val="00296121"/>
    <w:rsid w:val="002B4915"/>
    <w:rsid w:val="002D1CB7"/>
    <w:rsid w:val="002D5BA5"/>
    <w:rsid w:val="002D7567"/>
    <w:rsid w:val="002F1C06"/>
    <w:rsid w:val="002F30AD"/>
    <w:rsid w:val="002F39AC"/>
    <w:rsid w:val="002F70E1"/>
    <w:rsid w:val="00304DBA"/>
    <w:rsid w:val="0030578F"/>
    <w:rsid w:val="00310FAC"/>
    <w:rsid w:val="00313798"/>
    <w:rsid w:val="00317219"/>
    <w:rsid w:val="0033490E"/>
    <w:rsid w:val="00335B68"/>
    <w:rsid w:val="00340F8B"/>
    <w:rsid w:val="00344C0F"/>
    <w:rsid w:val="00352417"/>
    <w:rsid w:val="00354DB4"/>
    <w:rsid w:val="00354EE0"/>
    <w:rsid w:val="00357A7D"/>
    <w:rsid w:val="00362BD4"/>
    <w:rsid w:val="00365940"/>
    <w:rsid w:val="00375973"/>
    <w:rsid w:val="00377E85"/>
    <w:rsid w:val="00387C1B"/>
    <w:rsid w:val="003914CF"/>
    <w:rsid w:val="00391D9C"/>
    <w:rsid w:val="00393439"/>
    <w:rsid w:val="003A4CD1"/>
    <w:rsid w:val="003B13F3"/>
    <w:rsid w:val="003B4328"/>
    <w:rsid w:val="003B7ACD"/>
    <w:rsid w:val="003C37CF"/>
    <w:rsid w:val="003C4729"/>
    <w:rsid w:val="003D0B4A"/>
    <w:rsid w:val="003D59D8"/>
    <w:rsid w:val="003E1294"/>
    <w:rsid w:val="003E6813"/>
    <w:rsid w:val="003E7C78"/>
    <w:rsid w:val="003F1417"/>
    <w:rsid w:val="003F1EA1"/>
    <w:rsid w:val="00410C6D"/>
    <w:rsid w:val="0042015F"/>
    <w:rsid w:val="004221F3"/>
    <w:rsid w:val="004243BF"/>
    <w:rsid w:val="00426F5A"/>
    <w:rsid w:val="00432B3B"/>
    <w:rsid w:val="0043311C"/>
    <w:rsid w:val="00437F18"/>
    <w:rsid w:val="00442BA9"/>
    <w:rsid w:val="0044729B"/>
    <w:rsid w:val="0045146F"/>
    <w:rsid w:val="004673E5"/>
    <w:rsid w:val="004709AE"/>
    <w:rsid w:val="00473434"/>
    <w:rsid w:val="00481EDC"/>
    <w:rsid w:val="0048512A"/>
    <w:rsid w:val="0048526A"/>
    <w:rsid w:val="00490F41"/>
    <w:rsid w:val="00494FC0"/>
    <w:rsid w:val="0049557D"/>
    <w:rsid w:val="00497878"/>
    <w:rsid w:val="004A4E49"/>
    <w:rsid w:val="004B4A3A"/>
    <w:rsid w:val="004C07AE"/>
    <w:rsid w:val="004C6287"/>
    <w:rsid w:val="004C6554"/>
    <w:rsid w:val="004D1420"/>
    <w:rsid w:val="004D2F04"/>
    <w:rsid w:val="004D48E2"/>
    <w:rsid w:val="004F17EC"/>
    <w:rsid w:val="004F1852"/>
    <w:rsid w:val="004F6204"/>
    <w:rsid w:val="005002B5"/>
    <w:rsid w:val="0050778B"/>
    <w:rsid w:val="00510D48"/>
    <w:rsid w:val="0051754A"/>
    <w:rsid w:val="005179A4"/>
    <w:rsid w:val="00517E8F"/>
    <w:rsid w:val="0052514B"/>
    <w:rsid w:val="00526229"/>
    <w:rsid w:val="00526799"/>
    <w:rsid w:val="00534342"/>
    <w:rsid w:val="00544133"/>
    <w:rsid w:val="0056100A"/>
    <w:rsid w:val="0056176C"/>
    <w:rsid w:val="005742F5"/>
    <w:rsid w:val="00575CFC"/>
    <w:rsid w:val="005764B8"/>
    <w:rsid w:val="0057670F"/>
    <w:rsid w:val="00576B86"/>
    <w:rsid w:val="005821C0"/>
    <w:rsid w:val="00587466"/>
    <w:rsid w:val="005877FF"/>
    <w:rsid w:val="0059222A"/>
    <w:rsid w:val="00592A44"/>
    <w:rsid w:val="005B4EE2"/>
    <w:rsid w:val="005C744C"/>
    <w:rsid w:val="005C772A"/>
    <w:rsid w:val="005D09B2"/>
    <w:rsid w:val="005D1CE0"/>
    <w:rsid w:val="005D4340"/>
    <w:rsid w:val="005D7CAF"/>
    <w:rsid w:val="005E08C5"/>
    <w:rsid w:val="005E487A"/>
    <w:rsid w:val="006039EF"/>
    <w:rsid w:val="00610016"/>
    <w:rsid w:val="006204B6"/>
    <w:rsid w:val="0063275D"/>
    <w:rsid w:val="006432B3"/>
    <w:rsid w:val="006531F8"/>
    <w:rsid w:val="006604F8"/>
    <w:rsid w:val="0067357E"/>
    <w:rsid w:val="006758B1"/>
    <w:rsid w:val="00681A2F"/>
    <w:rsid w:val="00682322"/>
    <w:rsid w:val="00685C98"/>
    <w:rsid w:val="00693C43"/>
    <w:rsid w:val="006A2541"/>
    <w:rsid w:val="006A53F4"/>
    <w:rsid w:val="006B0324"/>
    <w:rsid w:val="006B0AC7"/>
    <w:rsid w:val="006B3028"/>
    <w:rsid w:val="006B743A"/>
    <w:rsid w:val="006C0E51"/>
    <w:rsid w:val="006D03F3"/>
    <w:rsid w:val="006D2859"/>
    <w:rsid w:val="006D42E9"/>
    <w:rsid w:val="006D4FFC"/>
    <w:rsid w:val="006D5E01"/>
    <w:rsid w:val="006D659B"/>
    <w:rsid w:val="006D72C7"/>
    <w:rsid w:val="006D73D3"/>
    <w:rsid w:val="006E0A1E"/>
    <w:rsid w:val="006E6ABA"/>
    <w:rsid w:val="006E745F"/>
    <w:rsid w:val="006F6D56"/>
    <w:rsid w:val="00700CE7"/>
    <w:rsid w:val="0070202A"/>
    <w:rsid w:val="00703121"/>
    <w:rsid w:val="00703531"/>
    <w:rsid w:val="00706F2C"/>
    <w:rsid w:val="00717F8E"/>
    <w:rsid w:val="00721F21"/>
    <w:rsid w:val="00727D93"/>
    <w:rsid w:val="0073097C"/>
    <w:rsid w:val="0073441A"/>
    <w:rsid w:val="00737351"/>
    <w:rsid w:val="00737618"/>
    <w:rsid w:val="00746064"/>
    <w:rsid w:val="00755459"/>
    <w:rsid w:val="007573E0"/>
    <w:rsid w:val="007604C6"/>
    <w:rsid w:val="007606EE"/>
    <w:rsid w:val="007715D4"/>
    <w:rsid w:val="0077755D"/>
    <w:rsid w:val="00780D3E"/>
    <w:rsid w:val="0078224E"/>
    <w:rsid w:val="00782EB3"/>
    <w:rsid w:val="00787C50"/>
    <w:rsid w:val="007921F8"/>
    <w:rsid w:val="00793BAA"/>
    <w:rsid w:val="007A057A"/>
    <w:rsid w:val="007A4B2E"/>
    <w:rsid w:val="007C1DB5"/>
    <w:rsid w:val="007C27A4"/>
    <w:rsid w:val="007D015E"/>
    <w:rsid w:val="007D53A9"/>
    <w:rsid w:val="007D5516"/>
    <w:rsid w:val="007F33A0"/>
    <w:rsid w:val="007F3B29"/>
    <w:rsid w:val="007F6CBD"/>
    <w:rsid w:val="008008D4"/>
    <w:rsid w:val="00806885"/>
    <w:rsid w:val="00827BE5"/>
    <w:rsid w:val="00830B11"/>
    <w:rsid w:val="00846EB4"/>
    <w:rsid w:val="008503C4"/>
    <w:rsid w:val="00851196"/>
    <w:rsid w:val="008547DB"/>
    <w:rsid w:val="00857957"/>
    <w:rsid w:val="00857DA3"/>
    <w:rsid w:val="00862C72"/>
    <w:rsid w:val="00863982"/>
    <w:rsid w:val="0086568F"/>
    <w:rsid w:val="0086612F"/>
    <w:rsid w:val="00866395"/>
    <w:rsid w:val="008668B6"/>
    <w:rsid w:val="0086760C"/>
    <w:rsid w:val="00870CC7"/>
    <w:rsid w:val="008731E5"/>
    <w:rsid w:val="00875D61"/>
    <w:rsid w:val="0088102B"/>
    <w:rsid w:val="008813B6"/>
    <w:rsid w:val="00881B2A"/>
    <w:rsid w:val="00884332"/>
    <w:rsid w:val="00885A0A"/>
    <w:rsid w:val="00892EF0"/>
    <w:rsid w:val="008944E7"/>
    <w:rsid w:val="00894AAC"/>
    <w:rsid w:val="008A5175"/>
    <w:rsid w:val="008A6A04"/>
    <w:rsid w:val="008B0058"/>
    <w:rsid w:val="008B3CF0"/>
    <w:rsid w:val="008B49E9"/>
    <w:rsid w:val="008B68AD"/>
    <w:rsid w:val="008C2E53"/>
    <w:rsid w:val="008C3832"/>
    <w:rsid w:val="008C5CC0"/>
    <w:rsid w:val="008C786B"/>
    <w:rsid w:val="008C7C07"/>
    <w:rsid w:val="008E57F9"/>
    <w:rsid w:val="008F18BD"/>
    <w:rsid w:val="008F191B"/>
    <w:rsid w:val="008F58AB"/>
    <w:rsid w:val="00901829"/>
    <w:rsid w:val="00901A50"/>
    <w:rsid w:val="00904AE8"/>
    <w:rsid w:val="00905DF7"/>
    <w:rsid w:val="009069A4"/>
    <w:rsid w:val="00911192"/>
    <w:rsid w:val="0091688D"/>
    <w:rsid w:val="00925DAC"/>
    <w:rsid w:val="00931CBE"/>
    <w:rsid w:val="0093405C"/>
    <w:rsid w:val="009457D2"/>
    <w:rsid w:val="00950EFE"/>
    <w:rsid w:val="00952429"/>
    <w:rsid w:val="009746CC"/>
    <w:rsid w:val="0097660A"/>
    <w:rsid w:val="0098056B"/>
    <w:rsid w:val="00980B52"/>
    <w:rsid w:val="00987029"/>
    <w:rsid w:val="00987B29"/>
    <w:rsid w:val="00991A1C"/>
    <w:rsid w:val="00991DC2"/>
    <w:rsid w:val="0099642A"/>
    <w:rsid w:val="00996D84"/>
    <w:rsid w:val="009972EF"/>
    <w:rsid w:val="009A25EA"/>
    <w:rsid w:val="009A2F38"/>
    <w:rsid w:val="009B0E85"/>
    <w:rsid w:val="009C2193"/>
    <w:rsid w:val="009D009D"/>
    <w:rsid w:val="009D0A2C"/>
    <w:rsid w:val="009D2C2C"/>
    <w:rsid w:val="009E095F"/>
    <w:rsid w:val="009E4B9A"/>
    <w:rsid w:val="00A000C4"/>
    <w:rsid w:val="00A06C3A"/>
    <w:rsid w:val="00A13BC5"/>
    <w:rsid w:val="00A161AC"/>
    <w:rsid w:val="00A2384E"/>
    <w:rsid w:val="00A34CAE"/>
    <w:rsid w:val="00A34EE1"/>
    <w:rsid w:val="00A3527E"/>
    <w:rsid w:val="00A36056"/>
    <w:rsid w:val="00A36B84"/>
    <w:rsid w:val="00A57795"/>
    <w:rsid w:val="00A65469"/>
    <w:rsid w:val="00A703FF"/>
    <w:rsid w:val="00A70AF2"/>
    <w:rsid w:val="00A81A47"/>
    <w:rsid w:val="00A81B1A"/>
    <w:rsid w:val="00A83129"/>
    <w:rsid w:val="00A97878"/>
    <w:rsid w:val="00AA13BB"/>
    <w:rsid w:val="00AB00E2"/>
    <w:rsid w:val="00AB5498"/>
    <w:rsid w:val="00AC09DB"/>
    <w:rsid w:val="00AC25EC"/>
    <w:rsid w:val="00AC61B2"/>
    <w:rsid w:val="00AE4C0F"/>
    <w:rsid w:val="00AF05BF"/>
    <w:rsid w:val="00AF0924"/>
    <w:rsid w:val="00AF0CF2"/>
    <w:rsid w:val="00AF4913"/>
    <w:rsid w:val="00AF5CD3"/>
    <w:rsid w:val="00AF6E2F"/>
    <w:rsid w:val="00B04A20"/>
    <w:rsid w:val="00B07514"/>
    <w:rsid w:val="00B0765E"/>
    <w:rsid w:val="00B12869"/>
    <w:rsid w:val="00B132A9"/>
    <w:rsid w:val="00B13883"/>
    <w:rsid w:val="00B14213"/>
    <w:rsid w:val="00B14BA6"/>
    <w:rsid w:val="00B152C7"/>
    <w:rsid w:val="00B2235F"/>
    <w:rsid w:val="00B234E1"/>
    <w:rsid w:val="00B24481"/>
    <w:rsid w:val="00B268B8"/>
    <w:rsid w:val="00B324B5"/>
    <w:rsid w:val="00B46E0A"/>
    <w:rsid w:val="00B51137"/>
    <w:rsid w:val="00B548BE"/>
    <w:rsid w:val="00B57F37"/>
    <w:rsid w:val="00B60D1A"/>
    <w:rsid w:val="00B6131D"/>
    <w:rsid w:val="00B6509C"/>
    <w:rsid w:val="00B670AD"/>
    <w:rsid w:val="00B803CA"/>
    <w:rsid w:val="00B829C2"/>
    <w:rsid w:val="00B8521A"/>
    <w:rsid w:val="00B86408"/>
    <w:rsid w:val="00B946F3"/>
    <w:rsid w:val="00BA1C5A"/>
    <w:rsid w:val="00BB2D3B"/>
    <w:rsid w:val="00BB3ADA"/>
    <w:rsid w:val="00BC3DAF"/>
    <w:rsid w:val="00BC41D2"/>
    <w:rsid w:val="00BC49A2"/>
    <w:rsid w:val="00BC7377"/>
    <w:rsid w:val="00BD03C3"/>
    <w:rsid w:val="00BD23CF"/>
    <w:rsid w:val="00BE0D14"/>
    <w:rsid w:val="00BE2259"/>
    <w:rsid w:val="00BE38BB"/>
    <w:rsid w:val="00BE579A"/>
    <w:rsid w:val="00BF66D6"/>
    <w:rsid w:val="00BF6C6F"/>
    <w:rsid w:val="00BF7261"/>
    <w:rsid w:val="00C005B9"/>
    <w:rsid w:val="00C10C9A"/>
    <w:rsid w:val="00C13A40"/>
    <w:rsid w:val="00C224DD"/>
    <w:rsid w:val="00C22965"/>
    <w:rsid w:val="00C25E9A"/>
    <w:rsid w:val="00C30DFE"/>
    <w:rsid w:val="00C4039A"/>
    <w:rsid w:val="00C41F0F"/>
    <w:rsid w:val="00C57409"/>
    <w:rsid w:val="00C63316"/>
    <w:rsid w:val="00C63E9F"/>
    <w:rsid w:val="00C82510"/>
    <w:rsid w:val="00C8370A"/>
    <w:rsid w:val="00C8442E"/>
    <w:rsid w:val="00C861ED"/>
    <w:rsid w:val="00C918E8"/>
    <w:rsid w:val="00C9204E"/>
    <w:rsid w:val="00C97F1D"/>
    <w:rsid w:val="00CA0C1E"/>
    <w:rsid w:val="00CA5F97"/>
    <w:rsid w:val="00CB5B10"/>
    <w:rsid w:val="00CC1875"/>
    <w:rsid w:val="00CC19E2"/>
    <w:rsid w:val="00CC4BC2"/>
    <w:rsid w:val="00CC5451"/>
    <w:rsid w:val="00CC5A38"/>
    <w:rsid w:val="00CE2E22"/>
    <w:rsid w:val="00CE4236"/>
    <w:rsid w:val="00CF2486"/>
    <w:rsid w:val="00CF71B4"/>
    <w:rsid w:val="00D008D2"/>
    <w:rsid w:val="00D04F4F"/>
    <w:rsid w:val="00D124F4"/>
    <w:rsid w:val="00D15DFC"/>
    <w:rsid w:val="00D22627"/>
    <w:rsid w:val="00D25C11"/>
    <w:rsid w:val="00D312DA"/>
    <w:rsid w:val="00D3417D"/>
    <w:rsid w:val="00D4034E"/>
    <w:rsid w:val="00D4044A"/>
    <w:rsid w:val="00D432AC"/>
    <w:rsid w:val="00D44B0C"/>
    <w:rsid w:val="00D50753"/>
    <w:rsid w:val="00D56DA7"/>
    <w:rsid w:val="00D6318E"/>
    <w:rsid w:val="00D677CD"/>
    <w:rsid w:val="00D73AA1"/>
    <w:rsid w:val="00D772F6"/>
    <w:rsid w:val="00D81B8A"/>
    <w:rsid w:val="00D84BC5"/>
    <w:rsid w:val="00D92290"/>
    <w:rsid w:val="00D94FDF"/>
    <w:rsid w:val="00D9598A"/>
    <w:rsid w:val="00D95AAE"/>
    <w:rsid w:val="00DA0427"/>
    <w:rsid w:val="00DA48B3"/>
    <w:rsid w:val="00DA4DB5"/>
    <w:rsid w:val="00DA71D0"/>
    <w:rsid w:val="00DB2038"/>
    <w:rsid w:val="00DB65C3"/>
    <w:rsid w:val="00DB68EF"/>
    <w:rsid w:val="00DC2537"/>
    <w:rsid w:val="00DD0F96"/>
    <w:rsid w:val="00DF3558"/>
    <w:rsid w:val="00DF428F"/>
    <w:rsid w:val="00DF7C33"/>
    <w:rsid w:val="00E0092C"/>
    <w:rsid w:val="00E05CC3"/>
    <w:rsid w:val="00E116B2"/>
    <w:rsid w:val="00E16458"/>
    <w:rsid w:val="00E1656D"/>
    <w:rsid w:val="00E25467"/>
    <w:rsid w:val="00E2666B"/>
    <w:rsid w:val="00E30498"/>
    <w:rsid w:val="00E35E00"/>
    <w:rsid w:val="00E42E64"/>
    <w:rsid w:val="00E4675E"/>
    <w:rsid w:val="00E510EF"/>
    <w:rsid w:val="00E57C44"/>
    <w:rsid w:val="00E60E0A"/>
    <w:rsid w:val="00E629BC"/>
    <w:rsid w:val="00E63FBD"/>
    <w:rsid w:val="00E70774"/>
    <w:rsid w:val="00E71CEB"/>
    <w:rsid w:val="00E7303A"/>
    <w:rsid w:val="00E761F3"/>
    <w:rsid w:val="00E8215B"/>
    <w:rsid w:val="00E87CE7"/>
    <w:rsid w:val="00E91A14"/>
    <w:rsid w:val="00E92CF0"/>
    <w:rsid w:val="00EA41A4"/>
    <w:rsid w:val="00EB2EE1"/>
    <w:rsid w:val="00EB42F3"/>
    <w:rsid w:val="00EB7F02"/>
    <w:rsid w:val="00ED3706"/>
    <w:rsid w:val="00ED39D7"/>
    <w:rsid w:val="00ED437D"/>
    <w:rsid w:val="00EE5450"/>
    <w:rsid w:val="00EF0DCB"/>
    <w:rsid w:val="00EF1459"/>
    <w:rsid w:val="00EF1FBA"/>
    <w:rsid w:val="00EF362E"/>
    <w:rsid w:val="00EF667E"/>
    <w:rsid w:val="00F118B2"/>
    <w:rsid w:val="00F119BC"/>
    <w:rsid w:val="00F11BCE"/>
    <w:rsid w:val="00F23AF7"/>
    <w:rsid w:val="00F30DB5"/>
    <w:rsid w:val="00F33972"/>
    <w:rsid w:val="00F33A07"/>
    <w:rsid w:val="00F35090"/>
    <w:rsid w:val="00F36A05"/>
    <w:rsid w:val="00F44A46"/>
    <w:rsid w:val="00F5607C"/>
    <w:rsid w:val="00F62071"/>
    <w:rsid w:val="00F77B27"/>
    <w:rsid w:val="00F80B2C"/>
    <w:rsid w:val="00F80E3F"/>
    <w:rsid w:val="00F8259A"/>
    <w:rsid w:val="00F94993"/>
    <w:rsid w:val="00FA1063"/>
    <w:rsid w:val="00FB0BC6"/>
    <w:rsid w:val="00FB7BB3"/>
    <w:rsid w:val="00FD6D6B"/>
    <w:rsid w:val="00FE1F3B"/>
    <w:rsid w:val="00FE294B"/>
    <w:rsid w:val="00FE441F"/>
    <w:rsid w:val="00FF04EE"/>
    <w:rsid w:val="00FF634E"/>
    <w:rsid w:val="00FF6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
    <w:next w:val="a"/>
    <w:autoRedefine/>
    <w:uiPriority w:val="39"/>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uiPriority w:val="99"/>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uiPriority w:val="99"/>
    <w:rsid w:val="0026022F"/>
    <w:pPr>
      <w:spacing w:before="100" w:beforeAutospacing="1" w:after="100" w:afterAutospacing="1"/>
    </w:pPr>
  </w:style>
  <w:style w:type="table" w:styleId="aa">
    <w:name w:val="Table Grid"/>
    <w:basedOn w:val="a1"/>
    <w:uiPriority w:val="59"/>
    <w:rsid w:val="0026022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26022F"/>
    <w:rPr>
      <w:b/>
      <w:bCs/>
    </w:rPr>
  </w:style>
  <w:style w:type="paragraph" w:styleId="ae">
    <w:name w:val="annotation subject"/>
    <w:basedOn w:val="ac"/>
    <w:next w:val="ac"/>
    <w:link w:val="ad"/>
    <w:uiPriority w:val="99"/>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Знак1, Знак1,body text,Основной текст Знак Знак"/>
    <w:basedOn w:val="a"/>
    <w:link w:val="af5"/>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iPriority w:val="99"/>
    <w:unhideWhenUsed/>
    <w:rsid w:val="0026022F"/>
    <w:pPr>
      <w:spacing w:after="120"/>
      <w:ind w:left="283"/>
    </w:pPr>
  </w:style>
  <w:style w:type="character" w:customStyle="1" w:styleId="aff1">
    <w:name w:val="Основной текст с отступом Знак"/>
    <w:basedOn w:val="a0"/>
    <w:link w:val="aff0"/>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49557D"/>
    <w:rPr>
      <w:rFonts w:ascii="Times New Roman" w:eastAsia="Calibri" w:hAnsi="Times New Roman" w:cs="Times New Roman"/>
      <w:color w:val="000000"/>
      <w:sz w:val="24"/>
      <w:szCs w:val="24"/>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Theme="minorHAnsi" w:hAnsi="Arial" w:cstheme="minorBidi"/>
    </w:rPr>
  </w:style>
  <w:style w:type="paragraph" w:styleId="aff8">
    <w:name w:val="No Spacing"/>
    <w:qFormat/>
    <w:rsid w:val="00782EB3"/>
    <w:pPr>
      <w:spacing w:after="0" w:line="240" w:lineRule="auto"/>
    </w:pPr>
    <w:rPr>
      <w:rFonts w:ascii="Times New Roman" w:eastAsia="Times New Roman" w:hAnsi="Times New Roman" w:cs="Times New Roman"/>
      <w:sz w:val="24"/>
      <w:szCs w:val="24"/>
      <w:lang w:eastAsia="ru-RU"/>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pPr>
      <w:spacing w:after="0" w:line="240" w:lineRule="auto"/>
    </w:pPr>
    <w:rPr>
      <w:rFonts w:ascii="Times New Roman" w:eastAsia="Times New Roman" w:hAnsi="Times New Roman" w:cs="Times New Roman"/>
      <w:sz w:val="20"/>
      <w:szCs w:val="20"/>
      <w:lang w:eastAsia="ru-RU"/>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rFonts w:cstheme="minorBidi"/>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rFonts w:cstheme="minorBidi"/>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rFonts w:cstheme="minorBidi"/>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character" w:styleId="afff0">
    <w:name w:val="annotation reference"/>
    <w:basedOn w:val="a0"/>
    <w:uiPriority w:val="99"/>
    <w:semiHidden/>
    <w:unhideWhenUsed/>
    <w:rsid w:val="00C97F1D"/>
    <w:rPr>
      <w:sz w:val="16"/>
      <w:szCs w:val="16"/>
    </w:rPr>
  </w:style>
  <w:style w:type="numbering" w:customStyle="1" w:styleId="1f4">
    <w:name w:val="Нет списка1"/>
    <w:next w:val="a2"/>
    <w:uiPriority w:val="99"/>
    <w:semiHidden/>
    <w:unhideWhenUsed/>
    <w:rsid w:val="006B3028"/>
  </w:style>
  <w:style w:type="table" w:customStyle="1" w:styleId="1f5">
    <w:name w:val="Сетка таблицы1"/>
    <w:basedOn w:val="a1"/>
    <w:next w:val="aa"/>
    <w:uiPriority w:val="59"/>
    <w:rsid w:val="006B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FollowedHyperlink"/>
    <w:basedOn w:val="a0"/>
    <w:uiPriority w:val="99"/>
    <w:semiHidden/>
    <w:unhideWhenUsed/>
    <w:rsid w:val="006B3028"/>
    <w:rPr>
      <w:color w:val="800080"/>
      <w:u w:val="single"/>
    </w:rPr>
  </w:style>
  <w:style w:type="paragraph" w:customStyle="1" w:styleId="font5">
    <w:name w:val="font5"/>
    <w:basedOn w:val="a"/>
    <w:rsid w:val="006B3028"/>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6B3028"/>
    <w:pPr>
      <w:spacing w:before="100" w:beforeAutospacing="1" w:after="100" w:afterAutospacing="1"/>
    </w:pPr>
    <w:rPr>
      <w:rFonts w:ascii="Tahoma" w:hAnsi="Tahoma" w:cs="Tahoma"/>
      <w:color w:val="000000"/>
      <w:sz w:val="16"/>
      <w:szCs w:val="16"/>
    </w:rPr>
  </w:style>
  <w:style w:type="paragraph" w:customStyle="1" w:styleId="font7">
    <w:name w:val="font7"/>
    <w:basedOn w:val="a"/>
    <w:rsid w:val="006B3028"/>
    <w:pPr>
      <w:spacing w:before="100" w:beforeAutospacing="1" w:after="100" w:afterAutospacing="1"/>
    </w:pPr>
    <w:rPr>
      <w:rFonts w:ascii="Tahoma" w:hAnsi="Tahoma" w:cs="Tahoma"/>
      <w:b/>
      <w:bCs/>
      <w:color w:val="000000"/>
      <w:sz w:val="18"/>
      <w:szCs w:val="18"/>
    </w:rPr>
  </w:style>
  <w:style w:type="paragraph" w:customStyle="1" w:styleId="xl100">
    <w:name w:val="xl100"/>
    <w:basedOn w:val="a"/>
    <w:rsid w:val="006B3028"/>
    <w:pPr>
      <w:spacing w:before="100" w:beforeAutospacing="1" w:after="100" w:afterAutospacing="1"/>
    </w:pPr>
    <w:rPr>
      <w:rFonts w:ascii="Arial" w:hAnsi="Arial" w:cs="Arial"/>
    </w:rPr>
  </w:style>
  <w:style w:type="paragraph" w:customStyle="1" w:styleId="xl101">
    <w:name w:val="xl101"/>
    <w:basedOn w:val="a"/>
    <w:rsid w:val="006B3028"/>
    <w:pPr>
      <w:spacing w:before="100" w:beforeAutospacing="1" w:after="100" w:afterAutospacing="1"/>
    </w:pPr>
    <w:rPr>
      <w:rFonts w:ascii="Arial" w:hAnsi="Arial" w:cs="Arial"/>
    </w:rPr>
  </w:style>
  <w:style w:type="paragraph" w:customStyle="1" w:styleId="xl102">
    <w:name w:val="xl102"/>
    <w:basedOn w:val="a"/>
    <w:rsid w:val="006B3028"/>
    <w:pPr>
      <w:spacing w:before="100" w:beforeAutospacing="1" w:after="100" w:afterAutospacing="1"/>
      <w:jc w:val="center"/>
      <w:textAlignment w:val="center"/>
    </w:pPr>
    <w:rPr>
      <w:rFonts w:ascii="Arial" w:hAnsi="Arial" w:cs="Arial"/>
    </w:rPr>
  </w:style>
  <w:style w:type="paragraph" w:customStyle="1" w:styleId="xl103">
    <w:name w:val="xl103"/>
    <w:basedOn w:val="a"/>
    <w:rsid w:val="006B3028"/>
    <w:pPr>
      <w:spacing w:before="100" w:beforeAutospacing="1" w:after="100" w:afterAutospacing="1"/>
      <w:textAlignment w:val="top"/>
    </w:pPr>
    <w:rPr>
      <w:rFonts w:ascii="Arial" w:hAnsi="Arial" w:cs="Arial"/>
    </w:rPr>
  </w:style>
  <w:style w:type="paragraph" w:customStyle="1" w:styleId="xl104">
    <w:name w:val="xl104"/>
    <w:basedOn w:val="a"/>
    <w:rsid w:val="006B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
    <w:rsid w:val="006B3028"/>
    <w:pPr>
      <w:spacing w:before="100" w:beforeAutospacing="1" w:after="100" w:afterAutospacing="1"/>
    </w:pPr>
    <w:rPr>
      <w:rFonts w:ascii="Arial" w:hAnsi="Arial" w:cs="Arial"/>
    </w:rPr>
  </w:style>
  <w:style w:type="paragraph" w:customStyle="1" w:styleId="xl106">
    <w:name w:val="xl106"/>
    <w:basedOn w:val="a"/>
    <w:rsid w:val="006B3028"/>
    <w:pPr>
      <w:spacing w:before="100" w:beforeAutospacing="1" w:after="100" w:afterAutospacing="1"/>
      <w:textAlignment w:val="center"/>
    </w:pPr>
    <w:rPr>
      <w:rFonts w:ascii="Arial" w:hAnsi="Arial" w:cs="Arial"/>
    </w:rPr>
  </w:style>
  <w:style w:type="paragraph" w:customStyle="1" w:styleId="xl107">
    <w:name w:val="xl107"/>
    <w:basedOn w:val="a"/>
    <w:rsid w:val="006B3028"/>
    <w:pPr>
      <w:pBdr>
        <w:top w:val="single" w:sz="4" w:space="0" w:color="auto"/>
      </w:pBdr>
      <w:spacing w:before="100" w:beforeAutospacing="1" w:after="100" w:afterAutospacing="1"/>
      <w:textAlignment w:val="top"/>
    </w:pPr>
    <w:rPr>
      <w:rFonts w:ascii="Arial" w:hAnsi="Arial" w:cs="Arial"/>
    </w:rPr>
  </w:style>
  <w:style w:type="paragraph" w:customStyle="1" w:styleId="xl108">
    <w:name w:val="xl108"/>
    <w:basedOn w:val="a"/>
    <w:rsid w:val="006B3028"/>
    <w:pPr>
      <w:pBdr>
        <w:top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a"/>
    <w:rsid w:val="006B3028"/>
    <w:pPr>
      <w:pBdr>
        <w:top w:val="single" w:sz="4" w:space="0" w:color="auto"/>
      </w:pBdr>
      <w:spacing w:before="100" w:beforeAutospacing="1" w:after="100" w:afterAutospacing="1"/>
      <w:jc w:val="right"/>
      <w:textAlignment w:val="top"/>
    </w:pPr>
    <w:rPr>
      <w:rFonts w:ascii="Arial" w:hAnsi="Arial" w:cs="Arial"/>
    </w:rPr>
  </w:style>
  <w:style w:type="paragraph" w:customStyle="1" w:styleId="xl110">
    <w:name w:val="xl110"/>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1">
    <w:name w:val="xl111"/>
    <w:basedOn w:val="a"/>
    <w:rsid w:val="006B3028"/>
    <w:pPr>
      <w:pBdr>
        <w:top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3">
    <w:name w:val="xl113"/>
    <w:basedOn w:val="a"/>
    <w:rsid w:val="006B3028"/>
    <w:pPr>
      <w:spacing w:before="100" w:beforeAutospacing="1" w:after="100" w:afterAutospacing="1"/>
      <w:jc w:val="right"/>
      <w:textAlignment w:val="top"/>
    </w:pPr>
    <w:rPr>
      <w:rFonts w:ascii="Arial" w:hAnsi="Arial" w:cs="Arial"/>
    </w:rPr>
  </w:style>
  <w:style w:type="paragraph" w:customStyle="1" w:styleId="xl114">
    <w:name w:val="xl114"/>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5">
    <w:name w:val="xl115"/>
    <w:basedOn w:val="a"/>
    <w:rsid w:val="006B3028"/>
    <w:pPr>
      <w:spacing w:before="100" w:beforeAutospacing="1" w:after="100" w:afterAutospacing="1"/>
      <w:textAlignment w:val="top"/>
    </w:pPr>
    <w:rPr>
      <w:rFonts w:ascii="Arial" w:hAnsi="Arial" w:cs="Arial"/>
    </w:rPr>
  </w:style>
  <w:style w:type="paragraph" w:customStyle="1" w:styleId="xl116">
    <w:name w:val="xl116"/>
    <w:basedOn w:val="a"/>
    <w:rsid w:val="006B3028"/>
    <w:pPr>
      <w:spacing w:before="100" w:beforeAutospacing="1" w:after="100" w:afterAutospacing="1"/>
    </w:pPr>
    <w:rPr>
      <w:rFonts w:ascii="Arial" w:hAnsi="Arial" w:cs="Arial"/>
      <w:sz w:val="22"/>
      <w:szCs w:val="22"/>
    </w:rPr>
  </w:style>
  <w:style w:type="paragraph" w:customStyle="1" w:styleId="xl117">
    <w:name w:val="xl117"/>
    <w:basedOn w:val="a"/>
    <w:rsid w:val="006B3028"/>
    <w:pPr>
      <w:spacing w:before="100" w:beforeAutospacing="1" w:after="100" w:afterAutospacing="1"/>
    </w:pPr>
    <w:rPr>
      <w:rFonts w:ascii="Arial" w:hAnsi="Arial" w:cs="Arial"/>
      <w:sz w:val="22"/>
      <w:szCs w:val="22"/>
    </w:rPr>
  </w:style>
  <w:style w:type="paragraph" w:customStyle="1" w:styleId="xl118">
    <w:name w:val="xl118"/>
    <w:basedOn w:val="a"/>
    <w:rsid w:val="006B3028"/>
    <w:pPr>
      <w:spacing w:before="100" w:beforeAutospacing="1" w:after="100" w:afterAutospacing="1"/>
    </w:pPr>
    <w:rPr>
      <w:rFonts w:ascii="Tahoma" w:hAnsi="Tahoma" w:cs="Tahoma"/>
      <w:sz w:val="22"/>
      <w:szCs w:val="22"/>
    </w:rPr>
  </w:style>
  <w:style w:type="paragraph" w:customStyle="1" w:styleId="xl119">
    <w:name w:val="xl119"/>
    <w:basedOn w:val="a"/>
    <w:rsid w:val="006B3028"/>
    <w:pPr>
      <w:spacing w:before="100" w:beforeAutospacing="1" w:after="100" w:afterAutospacing="1"/>
      <w:jc w:val="right"/>
      <w:textAlignment w:val="top"/>
    </w:pPr>
    <w:rPr>
      <w:rFonts w:ascii="Tahoma" w:hAnsi="Tahoma" w:cs="Tahoma"/>
      <w:sz w:val="22"/>
      <w:szCs w:val="22"/>
    </w:rPr>
  </w:style>
  <w:style w:type="paragraph" w:customStyle="1" w:styleId="xl120">
    <w:name w:val="xl120"/>
    <w:basedOn w:val="a"/>
    <w:rsid w:val="006B3028"/>
    <w:pPr>
      <w:spacing w:before="100" w:beforeAutospacing="1" w:after="100" w:afterAutospacing="1"/>
      <w:jc w:val="right"/>
    </w:pPr>
    <w:rPr>
      <w:rFonts w:ascii="Tahoma" w:hAnsi="Tahoma" w:cs="Tahoma"/>
      <w:sz w:val="22"/>
      <w:szCs w:val="22"/>
    </w:rPr>
  </w:style>
  <w:style w:type="paragraph" w:customStyle="1" w:styleId="xl121">
    <w:name w:val="xl121"/>
    <w:basedOn w:val="a"/>
    <w:rsid w:val="006B3028"/>
    <w:pPr>
      <w:spacing w:before="100" w:beforeAutospacing="1" w:after="100" w:afterAutospacing="1"/>
    </w:pPr>
    <w:rPr>
      <w:rFonts w:ascii="Tahoma" w:hAnsi="Tahoma" w:cs="Tahoma"/>
      <w:b/>
      <w:bCs/>
      <w:sz w:val="22"/>
      <w:szCs w:val="22"/>
    </w:rPr>
  </w:style>
  <w:style w:type="paragraph" w:customStyle="1" w:styleId="xl122">
    <w:name w:val="xl122"/>
    <w:basedOn w:val="a"/>
    <w:rsid w:val="006B3028"/>
    <w:pPr>
      <w:spacing w:before="100" w:beforeAutospacing="1" w:after="100" w:afterAutospacing="1"/>
    </w:pPr>
    <w:rPr>
      <w:rFonts w:ascii="Tahoma" w:hAnsi="Tahoma" w:cs="Tahoma"/>
      <w:sz w:val="22"/>
      <w:szCs w:val="22"/>
    </w:rPr>
  </w:style>
  <w:style w:type="paragraph" w:customStyle="1" w:styleId="xl123">
    <w:name w:val="xl123"/>
    <w:basedOn w:val="a"/>
    <w:rsid w:val="006B3028"/>
    <w:pPr>
      <w:spacing w:before="100" w:beforeAutospacing="1" w:after="100" w:afterAutospacing="1"/>
      <w:jc w:val="right"/>
      <w:textAlignment w:val="top"/>
    </w:pPr>
    <w:rPr>
      <w:rFonts w:ascii="Arial" w:hAnsi="Arial" w:cs="Arial"/>
    </w:rPr>
  </w:style>
  <w:style w:type="paragraph" w:customStyle="1" w:styleId="xl124">
    <w:name w:val="xl124"/>
    <w:basedOn w:val="a"/>
    <w:rsid w:val="006B3028"/>
    <w:pPr>
      <w:spacing w:before="100" w:beforeAutospacing="1" w:after="100" w:afterAutospacing="1"/>
      <w:jc w:val="center"/>
      <w:textAlignment w:val="top"/>
    </w:pPr>
    <w:rPr>
      <w:rFonts w:ascii="Arial" w:hAnsi="Arial" w:cs="Arial"/>
    </w:rPr>
  </w:style>
  <w:style w:type="paragraph" w:customStyle="1" w:styleId="xl125">
    <w:name w:val="xl125"/>
    <w:basedOn w:val="a"/>
    <w:rsid w:val="006B3028"/>
    <w:pPr>
      <w:spacing w:before="100" w:beforeAutospacing="1" w:after="100" w:afterAutospacing="1"/>
      <w:jc w:val="right"/>
      <w:textAlignment w:val="center"/>
    </w:pPr>
    <w:rPr>
      <w:rFonts w:ascii="Arial" w:hAnsi="Arial" w:cs="Arial"/>
    </w:rPr>
  </w:style>
  <w:style w:type="paragraph" w:customStyle="1" w:styleId="xl126">
    <w:name w:val="xl126"/>
    <w:basedOn w:val="a"/>
    <w:rsid w:val="006B3028"/>
    <w:pPr>
      <w:spacing w:before="100" w:beforeAutospacing="1" w:after="100" w:afterAutospacing="1"/>
      <w:jc w:val="right"/>
      <w:textAlignment w:val="center"/>
    </w:pPr>
    <w:rPr>
      <w:rFonts w:ascii="Arial" w:hAnsi="Arial" w:cs="Arial"/>
    </w:rPr>
  </w:style>
  <w:style w:type="paragraph" w:customStyle="1" w:styleId="xl127">
    <w:name w:val="xl127"/>
    <w:basedOn w:val="a"/>
    <w:rsid w:val="006B3028"/>
    <w:pPr>
      <w:spacing w:before="100" w:beforeAutospacing="1" w:after="100" w:afterAutospacing="1"/>
      <w:jc w:val="right"/>
      <w:textAlignment w:val="center"/>
    </w:pPr>
    <w:rPr>
      <w:rFonts w:ascii="Arial" w:hAnsi="Arial" w:cs="Arial"/>
    </w:rPr>
  </w:style>
  <w:style w:type="paragraph" w:customStyle="1" w:styleId="xl128">
    <w:name w:val="xl128"/>
    <w:basedOn w:val="a"/>
    <w:rsid w:val="006B3028"/>
    <w:pPr>
      <w:spacing w:before="100" w:beforeAutospacing="1" w:after="100" w:afterAutospacing="1"/>
      <w:jc w:val="center"/>
      <w:textAlignment w:val="center"/>
    </w:pPr>
    <w:rPr>
      <w:rFonts w:ascii="Arial" w:hAnsi="Arial" w:cs="Arial"/>
    </w:rPr>
  </w:style>
  <w:style w:type="paragraph" w:customStyle="1" w:styleId="xl129">
    <w:name w:val="xl129"/>
    <w:basedOn w:val="a"/>
    <w:rsid w:val="006B302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a"/>
    <w:rsid w:val="006B3028"/>
    <w:pPr>
      <w:spacing w:before="100" w:beforeAutospacing="1" w:after="100" w:afterAutospacing="1"/>
      <w:jc w:val="right"/>
      <w:textAlignment w:val="center"/>
    </w:pPr>
    <w:rPr>
      <w:rFonts w:ascii="Arial" w:hAnsi="Arial" w:cs="Arial"/>
      <w:b/>
      <w:bCs/>
    </w:rPr>
  </w:style>
  <w:style w:type="paragraph" w:customStyle="1" w:styleId="xl131">
    <w:name w:val="xl131"/>
    <w:basedOn w:val="a"/>
    <w:rsid w:val="006B3028"/>
    <w:pPr>
      <w:spacing w:before="100" w:beforeAutospacing="1" w:after="100" w:afterAutospacing="1"/>
      <w:jc w:val="center"/>
      <w:textAlignment w:val="center"/>
    </w:pPr>
    <w:rPr>
      <w:rFonts w:ascii="Arial" w:hAnsi="Arial" w:cs="Arial"/>
      <w:b/>
      <w:bCs/>
    </w:rPr>
  </w:style>
  <w:style w:type="paragraph" w:customStyle="1" w:styleId="xl132">
    <w:name w:val="xl132"/>
    <w:basedOn w:val="a"/>
    <w:rsid w:val="006B302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133">
    <w:name w:val="xl133"/>
    <w:basedOn w:val="a"/>
    <w:rsid w:val="006B3028"/>
    <w:pPr>
      <w:pBdr>
        <w:top w:val="single" w:sz="4" w:space="0" w:color="auto"/>
      </w:pBdr>
      <w:spacing w:before="100" w:beforeAutospacing="1" w:after="100" w:afterAutospacing="1"/>
      <w:textAlignment w:val="top"/>
    </w:pPr>
    <w:rPr>
      <w:rFonts w:ascii="Arial" w:hAnsi="Arial" w:cs="Arial"/>
      <w:b/>
      <w:bCs/>
    </w:rPr>
  </w:style>
  <w:style w:type="paragraph" w:customStyle="1" w:styleId="xl134">
    <w:name w:val="xl134"/>
    <w:basedOn w:val="a"/>
    <w:rsid w:val="006B3028"/>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35">
    <w:name w:val="xl135"/>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6">
    <w:name w:val="xl136"/>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7">
    <w:name w:val="xl137"/>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8">
    <w:name w:val="xl138"/>
    <w:basedOn w:val="a"/>
    <w:rsid w:val="006B3028"/>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a"/>
    <w:rsid w:val="006B3028"/>
    <w:pPr>
      <w:pBdr>
        <w:top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0">
    <w:name w:val="xl140"/>
    <w:basedOn w:val="a"/>
    <w:rsid w:val="006B3028"/>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41">
    <w:name w:val="xl141"/>
    <w:basedOn w:val="a"/>
    <w:rsid w:val="006B3028"/>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42">
    <w:name w:val="xl142"/>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3">
    <w:name w:val="xl143"/>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4">
    <w:name w:val="xl144"/>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5">
    <w:name w:val="xl145"/>
    <w:basedOn w:val="a"/>
    <w:rsid w:val="006B3028"/>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47">
    <w:name w:val="xl147"/>
    <w:basedOn w:val="a"/>
    <w:rsid w:val="006B3028"/>
    <w:pPr>
      <w:spacing w:before="100" w:beforeAutospacing="1" w:after="100" w:afterAutospacing="1"/>
      <w:textAlignment w:val="top"/>
    </w:pPr>
    <w:rPr>
      <w:rFonts w:ascii="Arial" w:hAnsi="Arial" w:cs="Arial"/>
    </w:rPr>
  </w:style>
  <w:style w:type="paragraph" w:customStyle="1" w:styleId="xl148">
    <w:name w:val="xl148"/>
    <w:basedOn w:val="a"/>
    <w:rsid w:val="006B3028"/>
    <w:pPr>
      <w:spacing w:before="100" w:beforeAutospacing="1" w:after="100" w:afterAutospacing="1"/>
      <w:textAlignment w:val="top"/>
    </w:pPr>
    <w:rPr>
      <w:rFonts w:ascii="Arial" w:hAnsi="Arial" w:cs="Arial"/>
      <w:b/>
      <w:bCs/>
    </w:rPr>
  </w:style>
  <w:style w:type="paragraph" w:customStyle="1" w:styleId="xl149">
    <w:name w:val="xl149"/>
    <w:basedOn w:val="a"/>
    <w:rsid w:val="006B3028"/>
    <w:pPr>
      <w:spacing w:before="100" w:beforeAutospacing="1" w:after="100" w:afterAutospacing="1"/>
      <w:jc w:val="right"/>
      <w:textAlignment w:val="top"/>
    </w:pPr>
    <w:rPr>
      <w:rFonts w:ascii="Arial" w:hAnsi="Arial" w:cs="Arial"/>
      <w:b/>
      <w:bCs/>
    </w:rPr>
  </w:style>
  <w:style w:type="paragraph" w:customStyle="1" w:styleId="xl150">
    <w:name w:val="xl150"/>
    <w:basedOn w:val="a"/>
    <w:rsid w:val="006B3028"/>
    <w:pPr>
      <w:spacing w:before="100" w:beforeAutospacing="1" w:after="100" w:afterAutospacing="1"/>
    </w:pPr>
    <w:rPr>
      <w:rFonts w:ascii="Tahoma" w:hAnsi="Tahoma" w:cs="Tahoma"/>
      <w:sz w:val="22"/>
      <w:szCs w:val="22"/>
    </w:rPr>
  </w:style>
  <w:style w:type="paragraph" w:customStyle="1" w:styleId="xl151">
    <w:name w:val="xl151"/>
    <w:basedOn w:val="a"/>
    <w:rsid w:val="006B3028"/>
    <w:pPr>
      <w:spacing w:before="100" w:beforeAutospacing="1" w:after="100" w:afterAutospacing="1"/>
      <w:jc w:val="center"/>
    </w:pPr>
    <w:rPr>
      <w:rFonts w:ascii="Tahoma" w:hAnsi="Tahoma" w:cs="Tahoma"/>
      <w:i/>
      <w:iCs/>
      <w:sz w:val="22"/>
      <w:szCs w:val="22"/>
    </w:rPr>
  </w:style>
  <w:style w:type="paragraph" w:customStyle="1" w:styleId="xl152">
    <w:name w:val="xl152"/>
    <w:basedOn w:val="a"/>
    <w:rsid w:val="006B3028"/>
    <w:pPr>
      <w:spacing w:before="100" w:beforeAutospacing="1" w:after="100" w:afterAutospacing="1"/>
      <w:jc w:val="right"/>
      <w:textAlignment w:val="top"/>
    </w:pPr>
    <w:rPr>
      <w:rFonts w:ascii="Arial" w:hAnsi="Arial" w:cs="Arial"/>
    </w:rPr>
  </w:style>
  <w:style w:type="paragraph" w:customStyle="1" w:styleId="xl153">
    <w:name w:val="xl153"/>
    <w:basedOn w:val="a"/>
    <w:rsid w:val="006B302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a"/>
    <w:rsid w:val="006B3028"/>
    <w:pPr>
      <w:spacing w:before="100" w:beforeAutospacing="1" w:after="100" w:afterAutospacing="1"/>
      <w:jc w:val="center"/>
    </w:pPr>
    <w:rPr>
      <w:rFonts w:ascii="Arial" w:hAnsi="Arial" w:cs="Arial"/>
      <w:sz w:val="22"/>
      <w:szCs w:val="22"/>
    </w:rPr>
  </w:style>
  <w:style w:type="paragraph" w:customStyle="1" w:styleId="xl155">
    <w:name w:val="xl155"/>
    <w:basedOn w:val="a"/>
    <w:rsid w:val="006B3028"/>
    <w:pPr>
      <w:spacing w:before="100" w:beforeAutospacing="1" w:after="100" w:afterAutospacing="1"/>
      <w:jc w:val="right"/>
    </w:pPr>
  </w:style>
  <w:style w:type="paragraph" w:customStyle="1" w:styleId="xl156">
    <w:name w:val="xl156"/>
    <w:basedOn w:val="a"/>
    <w:rsid w:val="006B3028"/>
    <w:pPr>
      <w:spacing w:before="100" w:beforeAutospacing="1" w:after="100" w:afterAutospacing="1"/>
      <w:textAlignment w:val="center"/>
    </w:pPr>
    <w:rPr>
      <w:rFonts w:ascii="Tahoma" w:hAnsi="Tahoma" w:cs="Tahoma"/>
      <w:color w:val="000000"/>
      <w:sz w:val="22"/>
      <w:szCs w:val="22"/>
    </w:rPr>
  </w:style>
  <w:style w:type="paragraph" w:customStyle="1" w:styleId="xl157">
    <w:name w:val="xl157"/>
    <w:basedOn w:val="a"/>
    <w:rsid w:val="006B3028"/>
    <w:pPr>
      <w:spacing w:before="100" w:beforeAutospacing="1" w:after="100" w:afterAutospacing="1"/>
      <w:jc w:val="center"/>
    </w:pPr>
    <w:rPr>
      <w:rFonts w:ascii="Tahoma" w:hAnsi="Tahoma" w:cs="Tahoma"/>
      <w:sz w:val="22"/>
      <w:szCs w:val="22"/>
    </w:rPr>
  </w:style>
  <w:style w:type="paragraph" w:customStyle="1" w:styleId="xl158">
    <w:name w:val="xl158"/>
    <w:basedOn w:val="a"/>
    <w:rsid w:val="006B3028"/>
    <w:pPr>
      <w:spacing w:before="100" w:beforeAutospacing="1" w:after="100" w:afterAutospacing="1"/>
    </w:pPr>
    <w:rPr>
      <w:rFonts w:ascii="Tahoma" w:hAnsi="Tahoma" w:cs="Tahoma"/>
      <w:sz w:val="22"/>
      <w:szCs w:val="22"/>
    </w:rPr>
  </w:style>
  <w:style w:type="paragraph" w:customStyle="1" w:styleId="xl159">
    <w:name w:val="xl159"/>
    <w:basedOn w:val="a"/>
    <w:rsid w:val="006B3028"/>
    <w:pPr>
      <w:spacing w:before="100" w:beforeAutospacing="1" w:after="100" w:afterAutospacing="1"/>
      <w:jc w:val="center"/>
    </w:pPr>
    <w:rPr>
      <w:rFonts w:ascii="Tahoma" w:hAnsi="Tahoma" w:cs="Tahoma"/>
      <w:sz w:val="22"/>
      <w:szCs w:val="22"/>
    </w:rPr>
  </w:style>
  <w:style w:type="paragraph" w:customStyle="1" w:styleId="xl160">
    <w:name w:val="xl160"/>
    <w:basedOn w:val="a"/>
    <w:rsid w:val="006B3028"/>
    <w:pPr>
      <w:spacing w:before="100" w:beforeAutospacing="1" w:after="100" w:afterAutospacing="1"/>
      <w:jc w:val="center"/>
    </w:pPr>
    <w:rPr>
      <w:rFonts w:ascii="Tahoma" w:hAnsi="Tahoma" w:cs="Tahoma"/>
      <w:b/>
      <w:bCs/>
      <w:sz w:val="22"/>
      <w:szCs w:val="22"/>
    </w:rPr>
  </w:style>
  <w:style w:type="paragraph" w:customStyle="1" w:styleId="xl161">
    <w:name w:val="xl161"/>
    <w:basedOn w:val="a"/>
    <w:rsid w:val="006B3028"/>
    <w:pPr>
      <w:spacing w:before="100" w:beforeAutospacing="1" w:after="100" w:afterAutospacing="1"/>
      <w:jc w:val="center"/>
    </w:pPr>
    <w:rPr>
      <w:rFonts w:ascii="Arial" w:hAnsi="Arial" w:cs="Arial"/>
      <w:i/>
      <w:iCs/>
    </w:rPr>
  </w:style>
  <w:style w:type="paragraph" w:customStyle="1" w:styleId="xl162">
    <w:name w:val="xl162"/>
    <w:basedOn w:val="a"/>
    <w:rsid w:val="006B302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63">
    <w:name w:val="xl163"/>
    <w:basedOn w:val="a"/>
    <w:rsid w:val="006B302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4">
    <w:name w:val="xl164"/>
    <w:basedOn w:val="a"/>
    <w:rsid w:val="006B30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5">
    <w:name w:val="xl165"/>
    <w:basedOn w:val="a"/>
    <w:rsid w:val="006B3028"/>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66">
    <w:name w:val="xl166"/>
    <w:basedOn w:val="a"/>
    <w:rsid w:val="006B3028"/>
    <w:pPr>
      <w:pBdr>
        <w:top w:val="single" w:sz="4" w:space="0" w:color="auto"/>
        <w:bottom w:val="single" w:sz="4" w:space="0" w:color="auto"/>
      </w:pBdr>
      <w:spacing w:before="100" w:beforeAutospacing="1" w:after="100" w:afterAutospacing="1"/>
      <w:textAlignment w:val="top"/>
    </w:pPr>
    <w:rPr>
      <w:i/>
      <w:iCs/>
    </w:rPr>
  </w:style>
  <w:style w:type="paragraph" w:customStyle="1" w:styleId="xl167">
    <w:name w:val="xl167"/>
    <w:basedOn w:val="a"/>
    <w:rsid w:val="006B3028"/>
    <w:pPr>
      <w:spacing w:before="100" w:beforeAutospacing="1" w:after="100" w:afterAutospacing="1"/>
      <w:textAlignment w:val="top"/>
    </w:pPr>
    <w:rPr>
      <w:rFonts w:ascii="Arial" w:hAnsi="Arial" w:cs="Arial"/>
      <w:b/>
      <w:bCs/>
    </w:rPr>
  </w:style>
  <w:style w:type="paragraph" w:customStyle="1" w:styleId="xl168">
    <w:name w:val="xl168"/>
    <w:basedOn w:val="a"/>
    <w:rsid w:val="006B3028"/>
    <w:pPr>
      <w:spacing w:before="100" w:beforeAutospacing="1" w:after="100" w:afterAutospacing="1"/>
      <w:textAlignment w:val="top"/>
    </w:pPr>
    <w:rPr>
      <w:b/>
      <w:bCs/>
    </w:rPr>
  </w:style>
  <w:style w:type="paragraph" w:customStyle="1" w:styleId="xl169">
    <w:name w:val="xl169"/>
    <w:basedOn w:val="a"/>
    <w:rsid w:val="006B3028"/>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70">
    <w:name w:val="xl170"/>
    <w:basedOn w:val="a"/>
    <w:rsid w:val="006B3028"/>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6B3028"/>
    <w:pPr>
      <w:spacing w:before="100" w:beforeAutospacing="1" w:after="100" w:afterAutospacing="1"/>
    </w:pPr>
    <w:rPr>
      <w:rFonts w:ascii="Arial" w:hAnsi="Arial" w:cs="Arial"/>
      <w:sz w:val="22"/>
      <w:szCs w:val="22"/>
    </w:rPr>
  </w:style>
  <w:style w:type="paragraph" w:customStyle="1" w:styleId="xl172">
    <w:name w:val="xl172"/>
    <w:basedOn w:val="a"/>
    <w:rsid w:val="006B3028"/>
    <w:pPr>
      <w:spacing w:before="100" w:beforeAutospacing="1" w:after="100" w:afterAutospacing="1"/>
      <w:textAlignment w:val="top"/>
    </w:pPr>
    <w:rPr>
      <w:rFonts w:ascii="Arial" w:hAnsi="Arial" w:cs="Arial"/>
    </w:rPr>
  </w:style>
  <w:style w:type="paragraph" w:customStyle="1" w:styleId="xl173">
    <w:name w:val="xl173"/>
    <w:basedOn w:val="a"/>
    <w:rsid w:val="006B3028"/>
    <w:pPr>
      <w:spacing w:before="100" w:beforeAutospacing="1" w:after="100" w:afterAutospacing="1"/>
      <w:textAlignment w:val="top"/>
    </w:pPr>
  </w:style>
  <w:style w:type="paragraph" w:customStyle="1" w:styleId="xl174">
    <w:name w:val="xl174"/>
    <w:basedOn w:val="a"/>
    <w:rsid w:val="006B3028"/>
    <w:pPr>
      <w:spacing w:before="100" w:beforeAutospacing="1" w:after="100" w:afterAutospacing="1"/>
      <w:textAlignment w:val="top"/>
    </w:pPr>
    <w:rPr>
      <w:rFonts w:ascii="Arial" w:hAnsi="Arial" w:cs="Arial"/>
      <w:b/>
      <w:bCs/>
    </w:rPr>
  </w:style>
  <w:style w:type="numbering" w:customStyle="1" w:styleId="2f4">
    <w:name w:val="Нет списка2"/>
    <w:next w:val="a2"/>
    <w:uiPriority w:val="99"/>
    <w:semiHidden/>
    <w:unhideWhenUsed/>
    <w:rsid w:val="001E6F00"/>
  </w:style>
  <w:style w:type="character" w:customStyle="1" w:styleId="ConsPlusNormal0">
    <w:name w:val="ConsPlusNormal Знак"/>
    <w:link w:val="ConsPlusNormal"/>
    <w:locked/>
    <w:rsid w:val="001E6F00"/>
    <w:rPr>
      <w:rFonts w:ascii="Arial" w:eastAsia="Times New Roman" w:hAnsi="Arial" w:cs="Arial"/>
      <w:sz w:val="20"/>
      <w:szCs w:val="20"/>
      <w:lang w:eastAsia="ru-RU"/>
    </w:rPr>
  </w:style>
  <w:style w:type="paragraph" w:styleId="afff2">
    <w:name w:val="Subtitle"/>
    <w:basedOn w:val="a"/>
    <w:link w:val="afff3"/>
    <w:qFormat/>
    <w:rsid w:val="001E6F00"/>
    <w:pPr>
      <w:jc w:val="center"/>
      <w:outlineLvl w:val="0"/>
    </w:pPr>
    <w:rPr>
      <w:rFonts w:ascii="Tahoma" w:hAnsi="Tahoma"/>
      <w:b/>
      <w:szCs w:val="20"/>
    </w:rPr>
  </w:style>
  <w:style w:type="character" w:customStyle="1" w:styleId="afff3">
    <w:name w:val="Подзаголовок Знак"/>
    <w:basedOn w:val="a0"/>
    <w:link w:val="afff2"/>
    <w:rsid w:val="001E6F00"/>
    <w:rPr>
      <w:rFonts w:ascii="Tahoma" w:eastAsia="Times New Roman" w:hAnsi="Tahoma" w:cs="Times New Roman"/>
      <w:b/>
      <w:sz w:val="24"/>
      <w:szCs w:val="20"/>
      <w:lang w:eastAsia="ru-RU"/>
    </w:rPr>
  </w:style>
  <w:style w:type="paragraph" w:styleId="afff4">
    <w:name w:val="Plain Text"/>
    <w:basedOn w:val="a"/>
    <w:link w:val="afff5"/>
    <w:uiPriority w:val="99"/>
    <w:rsid w:val="001E6F00"/>
    <w:rPr>
      <w:rFonts w:ascii="Courier New" w:hAnsi="Courier New"/>
      <w:sz w:val="20"/>
      <w:szCs w:val="20"/>
    </w:rPr>
  </w:style>
  <w:style w:type="character" w:customStyle="1" w:styleId="afff5">
    <w:name w:val="Текст Знак"/>
    <w:basedOn w:val="a0"/>
    <w:link w:val="afff4"/>
    <w:uiPriority w:val="99"/>
    <w:rsid w:val="001E6F00"/>
    <w:rPr>
      <w:rFonts w:ascii="Courier New" w:eastAsia="Times New Roman" w:hAnsi="Courier New" w:cs="Times New Roman"/>
      <w:sz w:val="20"/>
      <w:szCs w:val="20"/>
      <w:lang w:eastAsia="ru-RU"/>
    </w:rPr>
  </w:style>
  <w:style w:type="paragraph" w:customStyle="1" w:styleId="afff6">
    <w:name w:val="ЗАГОЛОВОК_ЕТК"/>
    <w:basedOn w:val="a"/>
    <w:rsid w:val="001E6F00"/>
    <w:rPr>
      <w:b/>
      <w:sz w:val="28"/>
    </w:rPr>
  </w:style>
  <w:style w:type="character" w:customStyle="1" w:styleId="iceouttxt">
    <w:name w:val="iceouttxt"/>
    <w:basedOn w:val="a0"/>
    <w:rsid w:val="001E6F00"/>
  </w:style>
  <w:style w:type="character" w:customStyle="1" w:styleId="osn">
    <w:name w:val="osn"/>
    <w:basedOn w:val="a0"/>
    <w:rsid w:val="001E6F00"/>
  </w:style>
  <w:style w:type="character" w:customStyle="1" w:styleId="ecattext">
    <w:name w:val="ecattext"/>
    <w:basedOn w:val="a0"/>
    <w:rsid w:val="001E6F00"/>
  </w:style>
  <w:style w:type="paragraph" w:customStyle="1" w:styleId="Style22">
    <w:name w:val="Style22"/>
    <w:basedOn w:val="a"/>
    <w:rsid w:val="001E6F00"/>
    <w:pPr>
      <w:widowControl w:val="0"/>
      <w:suppressAutoHyphens/>
      <w:spacing w:line="259" w:lineRule="exact"/>
    </w:pPr>
    <w:rPr>
      <w:rFonts w:eastAsia="SimSun"/>
      <w:kern w:val="1"/>
      <w:lang w:eastAsia="hi-IN" w:bidi="hi-IN"/>
    </w:rPr>
  </w:style>
  <w:style w:type="character" w:customStyle="1" w:styleId="epm">
    <w:name w:val="epm"/>
    <w:basedOn w:val="a0"/>
    <w:uiPriority w:val="99"/>
    <w:rsid w:val="001E6F00"/>
  </w:style>
  <w:style w:type="paragraph" w:customStyle="1" w:styleId="Style16">
    <w:name w:val="Style16"/>
    <w:basedOn w:val="a"/>
    <w:uiPriority w:val="99"/>
    <w:rsid w:val="001E6F00"/>
    <w:pPr>
      <w:widowControl w:val="0"/>
      <w:autoSpaceDE w:val="0"/>
      <w:autoSpaceDN w:val="0"/>
      <w:adjustRightInd w:val="0"/>
      <w:jc w:val="both"/>
    </w:pPr>
  </w:style>
  <w:style w:type="character" w:customStyle="1" w:styleId="FontStyle52">
    <w:name w:val="Font Style52"/>
    <w:uiPriority w:val="99"/>
    <w:rsid w:val="001E6F00"/>
    <w:rPr>
      <w:rFonts w:ascii="Times New Roman" w:hAnsi="Times New Roman" w:cs="Times New Roman"/>
      <w:sz w:val="22"/>
      <w:szCs w:val="22"/>
    </w:rPr>
  </w:style>
  <w:style w:type="numbering" w:customStyle="1" w:styleId="3a">
    <w:name w:val="Нет списка3"/>
    <w:next w:val="a2"/>
    <w:uiPriority w:val="99"/>
    <w:semiHidden/>
    <w:unhideWhenUsed/>
    <w:rsid w:val="008C2E53"/>
  </w:style>
  <w:style w:type="character" w:customStyle="1" w:styleId="WW8Num2z1">
    <w:name w:val="WW8Num2z1"/>
    <w:rsid w:val="008C2E53"/>
    <w:rPr>
      <w:b w:val="0"/>
      <w:color w:val="auto"/>
      <w:sz w:val="24"/>
      <w:szCs w:val="24"/>
    </w:rPr>
  </w:style>
  <w:style w:type="character" w:customStyle="1" w:styleId="WW8Num3z1">
    <w:name w:val="WW8Num3z1"/>
    <w:rsid w:val="008C2E53"/>
    <w:rPr>
      <w:rFonts w:ascii="Courier New" w:hAnsi="Courier New" w:cs="Courier New"/>
    </w:rPr>
  </w:style>
  <w:style w:type="character" w:customStyle="1" w:styleId="WW8Num3z2">
    <w:name w:val="WW8Num3z2"/>
    <w:rsid w:val="008C2E53"/>
    <w:rPr>
      <w:rFonts w:ascii="Wingdings" w:hAnsi="Wingdings" w:cs="Wingdings"/>
    </w:rPr>
  </w:style>
  <w:style w:type="paragraph" w:styleId="afff7">
    <w:name w:val="caption"/>
    <w:basedOn w:val="a"/>
    <w:next w:val="afff2"/>
    <w:qFormat/>
    <w:rsid w:val="008C2E53"/>
    <w:pPr>
      <w:suppressAutoHyphens/>
      <w:jc w:val="center"/>
    </w:pPr>
    <w:rPr>
      <w:szCs w:val="20"/>
      <w:lang w:eastAsia="zh-CN"/>
    </w:rPr>
  </w:style>
  <w:style w:type="paragraph" w:customStyle="1" w:styleId="3b">
    <w:name w:val="Обычный3"/>
    <w:rsid w:val="008C2E53"/>
    <w:pPr>
      <w:widowControl w:val="0"/>
      <w:suppressAutoHyphens/>
      <w:spacing w:before="160" w:after="0" w:line="300" w:lineRule="auto"/>
      <w:ind w:firstLine="120"/>
      <w:jc w:val="both"/>
    </w:pPr>
    <w:rPr>
      <w:rFonts w:ascii="Courier New" w:eastAsia="Arial" w:hAnsi="Courier New" w:cs="Courier New"/>
      <w:sz w:val="16"/>
      <w:szCs w:val="20"/>
      <w:lang w:val="uk-UA" w:eastAsia="zh-CN"/>
    </w:rPr>
  </w:style>
  <w:style w:type="paragraph" w:customStyle="1" w:styleId="CM1">
    <w:name w:val="CM1"/>
    <w:basedOn w:val="3b"/>
    <w:next w:val="3b"/>
    <w:rsid w:val="008C2E53"/>
    <w:pPr>
      <w:widowControl/>
      <w:autoSpaceDE w:val="0"/>
      <w:spacing w:before="0" w:line="240" w:lineRule="auto"/>
      <w:ind w:firstLine="0"/>
      <w:jc w:val="left"/>
    </w:pPr>
    <w:rPr>
      <w:rFonts w:ascii="EUAlbertina" w:eastAsia="Times New Roman" w:hAnsi="EUAlbertina" w:cs="Times New Roman"/>
      <w:sz w:val="24"/>
      <w:szCs w:val="24"/>
      <w:lang w:val="ru-RU"/>
    </w:rPr>
  </w:style>
  <w:style w:type="paragraph" w:customStyle="1" w:styleId="CM3">
    <w:name w:val="CM3"/>
    <w:basedOn w:val="3b"/>
    <w:next w:val="3b"/>
    <w:rsid w:val="008C2E53"/>
    <w:pPr>
      <w:widowControl/>
      <w:autoSpaceDE w:val="0"/>
      <w:spacing w:before="0" w:line="240" w:lineRule="auto"/>
      <w:ind w:firstLine="0"/>
      <w:jc w:val="left"/>
    </w:pPr>
    <w:rPr>
      <w:rFonts w:ascii="EUAlbertina" w:eastAsia="Times New Roman" w:hAnsi="EUAlbertina" w:cs="Times New Roman"/>
      <w:sz w:val="24"/>
      <w:szCs w:val="24"/>
      <w:lang w:val="ru-RU"/>
    </w:rPr>
  </w:style>
  <w:style w:type="paragraph" w:styleId="afff8">
    <w:name w:val="TOC Heading"/>
    <w:basedOn w:val="1"/>
    <w:next w:val="a"/>
    <w:uiPriority w:val="39"/>
    <w:semiHidden/>
    <w:unhideWhenUsed/>
    <w:qFormat/>
    <w:rsid w:val="008C2E53"/>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Header1">
    <w:name w:val="Header1"/>
    <w:basedOn w:val="a"/>
    <w:uiPriority w:val="99"/>
    <w:rsid w:val="008C2E53"/>
    <w:pPr>
      <w:tabs>
        <w:tab w:val="right" w:pos="9648"/>
      </w:tabs>
      <w:spacing w:line="187" w:lineRule="atLeast"/>
    </w:pPr>
    <w:rPr>
      <w:rFonts w:ascii="Univers" w:hAnsi="Univers" w:cs="Univers"/>
      <w:sz w:val="16"/>
      <w:szCs w:val="16"/>
      <w:lang w:val="en-US" w:eastAsia="en-US"/>
    </w:rPr>
  </w:style>
  <w:style w:type="paragraph" w:styleId="afff9">
    <w:name w:val="Revision"/>
    <w:hidden/>
    <w:uiPriority w:val="99"/>
    <w:semiHidden/>
    <w:rsid w:val="008C2E53"/>
    <w:pPr>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567908846">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hyperlink" Target="consultantplus://offline/ref=14A312B9DC6E13E34E405495319BE3D2724E404505C9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AAF1-F485-499A-81B8-64ECD732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43</Pages>
  <Words>14858</Words>
  <Characters>84692</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96</cp:revision>
  <cp:lastPrinted>2016-10-20T08:38:00Z</cp:lastPrinted>
  <dcterms:created xsi:type="dcterms:W3CDTF">2014-08-19T04:44:00Z</dcterms:created>
  <dcterms:modified xsi:type="dcterms:W3CDTF">2016-10-21T12:08:00Z</dcterms:modified>
</cp:coreProperties>
</file>