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F" w:rsidRPr="00E63FBD" w:rsidRDefault="0026022F" w:rsidP="00E63FBD">
      <w:pPr>
        <w:jc w:val="center"/>
        <w:rPr>
          <w:b/>
          <w:bCs/>
        </w:rPr>
      </w:pPr>
      <w:r w:rsidRPr="00E63FBD">
        <w:rPr>
          <w:b/>
        </w:rPr>
        <w:t>ИЗВЕЩЕНИЕ</w:t>
      </w:r>
      <w:r w:rsidRPr="00E63FBD">
        <w:rPr>
          <w:b/>
          <w:bCs/>
        </w:rPr>
        <w:t xml:space="preserve"> О ЗАКУПКЕ</w:t>
      </w:r>
    </w:p>
    <w:p w:rsidR="00F5607C" w:rsidRPr="00E63FBD" w:rsidRDefault="002F30AD" w:rsidP="00E63FBD">
      <w:pPr>
        <w:jc w:val="center"/>
        <w:rPr>
          <w:b/>
          <w:bCs/>
          <w:color w:val="000000"/>
        </w:rPr>
      </w:pPr>
      <w:r w:rsidRPr="00E63FBD">
        <w:rPr>
          <w:b/>
        </w:rPr>
        <w:t>на проведение</w:t>
      </w:r>
      <w:r w:rsidR="0026022F" w:rsidRPr="00E63FBD">
        <w:rPr>
          <w:b/>
        </w:rPr>
        <w:t xml:space="preserve"> запроса </w:t>
      </w:r>
      <w:proofErr w:type="gramStart"/>
      <w:r w:rsidR="00F5607C" w:rsidRPr="00E63FBD">
        <w:rPr>
          <w:b/>
        </w:rPr>
        <w:t>предложений</w:t>
      </w:r>
      <w:proofErr w:type="gramEnd"/>
      <w:r w:rsidR="0026022F" w:rsidRPr="00E63FBD">
        <w:rPr>
          <w:b/>
        </w:rPr>
        <w:t xml:space="preserve"> </w:t>
      </w:r>
      <w:r w:rsidR="00E71CEB" w:rsidRPr="00E63FBD">
        <w:rPr>
          <w:b/>
          <w:bCs/>
          <w:color w:val="000000"/>
        </w:rPr>
        <w:t xml:space="preserve">на право заключения договора </w:t>
      </w:r>
    </w:p>
    <w:p w:rsidR="00E71CEB" w:rsidRPr="00E63FBD" w:rsidRDefault="00F5607C" w:rsidP="00131B4E">
      <w:pPr>
        <w:jc w:val="center"/>
        <w:rPr>
          <w:b/>
        </w:rPr>
      </w:pPr>
      <w:r w:rsidRPr="00E63FBD">
        <w:rPr>
          <w:b/>
          <w:bCs/>
        </w:rPr>
        <w:t>на</w:t>
      </w:r>
      <w:r w:rsidR="00681A2F" w:rsidRPr="00E63FBD">
        <w:rPr>
          <w:i/>
        </w:rPr>
        <w:t xml:space="preserve"> </w:t>
      </w:r>
      <w:r w:rsidR="00E7303A">
        <w:rPr>
          <w:b/>
        </w:rPr>
        <w:t>в</w:t>
      </w:r>
      <w:r w:rsidR="00E7303A" w:rsidRPr="00E7303A">
        <w:rPr>
          <w:b/>
        </w:rPr>
        <w:t xml:space="preserve">ыполнение </w:t>
      </w:r>
      <w:r w:rsidR="00131B4E">
        <w:rPr>
          <w:b/>
        </w:rPr>
        <w:t xml:space="preserve">работ </w:t>
      </w:r>
      <w:r w:rsidR="00131B4E" w:rsidRPr="00131B4E">
        <w:rPr>
          <w:b/>
        </w:rPr>
        <w:t xml:space="preserve">по инженерно-геологическим и инженерно-экологическим изысканиям на объекте ФГУП </w:t>
      </w:r>
      <w:r w:rsidR="00131B4E">
        <w:rPr>
          <w:b/>
        </w:rPr>
        <w:t>«</w:t>
      </w:r>
      <w:r w:rsidR="00131B4E" w:rsidRPr="00131B4E">
        <w:rPr>
          <w:b/>
        </w:rPr>
        <w:t>Московский эндокринный завод</w:t>
      </w:r>
      <w:r w:rsidR="00131B4E">
        <w:rPr>
          <w:b/>
        </w:rPr>
        <w:t>»</w:t>
      </w:r>
      <w:r w:rsidR="00E7303A" w:rsidRPr="00952429">
        <w:t xml:space="preserve"> </w:t>
      </w:r>
    </w:p>
    <w:p w:rsidR="0026022F" w:rsidRDefault="0026022F" w:rsidP="0063275D">
      <w:pPr>
        <w:pStyle w:val="aff2"/>
        <w:snapToGrid w:val="0"/>
        <w:jc w:val="center"/>
        <w:rPr>
          <w:b/>
          <w:bCs/>
          <w:sz w:val="24"/>
          <w:szCs w:val="24"/>
        </w:rPr>
      </w:pPr>
      <w:r w:rsidRPr="00E63FBD">
        <w:rPr>
          <w:b/>
          <w:bCs/>
          <w:sz w:val="24"/>
          <w:szCs w:val="24"/>
        </w:rPr>
        <w:t xml:space="preserve">№ </w:t>
      </w:r>
      <w:r w:rsidR="0049660C">
        <w:rPr>
          <w:b/>
          <w:bCs/>
          <w:sz w:val="24"/>
          <w:szCs w:val="24"/>
        </w:rPr>
        <w:t>33</w:t>
      </w:r>
      <w:r w:rsidR="006B3028">
        <w:rPr>
          <w:b/>
          <w:bCs/>
          <w:sz w:val="24"/>
          <w:szCs w:val="24"/>
        </w:rPr>
        <w:t>/16</w:t>
      </w:r>
    </w:p>
    <w:p w:rsidR="009C2193" w:rsidRPr="0063275D" w:rsidRDefault="009C2193" w:rsidP="0063275D">
      <w:pPr>
        <w:pStyle w:val="aff2"/>
        <w:snapToGrid w:val="0"/>
        <w:jc w:val="center"/>
        <w:rPr>
          <w:b/>
          <w:bCs/>
          <w:sz w:val="24"/>
          <w:szCs w:val="24"/>
        </w:rPr>
      </w:pPr>
    </w:p>
    <w:p w:rsidR="0026022F" w:rsidRPr="00E63FBD" w:rsidRDefault="008E2F3B" w:rsidP="008E2F3B">
      <w:pPr>
        <w:tabs>
          <w:tab w:val="left" w:pos="8222"/>
        </w:tabs>
        <w:jc w:val="both"/>
        <w:rPr>
          <w:b/>
          <w:bCs/>
        </w:rPr>
      </w:pPr>
      <w:r>
        <w:rPr>
          <w:b/>
          <w:bCs/>
        </w:rPr>
        <w:t xml:space="preserve">г. Москва </w:t>
      </w:r>
      <w:r>
        <w:rPr>
          <w:b/>
          <w:bCs/>
        </w:rPr>
        <w:tab/>
      </w:r>
      <w:r w:rsidR="00F909B3">
        <w:rPr>
          <w:b/>
          <w:bCs/>
        </w:rPr>
        <w:t>28</w:t>
      </w:r>
      <w:r>
        <w:rPr>
          <w:b/>
          <w:bCs/>
        </w:rPr>
        <w:t xml:space="preserve"> ноября</w:t>
      </w:r>
      <w:r w:rsidR="0026022F" w:rsidRPr="00E63FBD">
        <w:rPr>
          <w:b/>
          <w:bCs/>
        </w:rPr>
        <w:t xml:space="preserve"> 201</w:t>
      </w:r>
      <w:r w:rsidR="00ED3706">
        <w:rPr>
          <w:b/>
          <w:bCs/>
        </w:rPr>
        <w:t>6</w:t>
      </w:r>
      <w:r w:rsidR="0026022F" w:rsidRPr="00E63FBD">
        <w:rPr>
          <w:b/>
          <w:bCs/>
        </w:rPr>
        <w:t xml:space="preserve"> г.</w:t>
      </w:r>
    </w:p>
    <w:p w:rsidR="00B152C7" w:rsidRDefault="00B152C7" w:rsidP="00E7303A">
      <w:pPr>
        <w:jc w:val="both"/>
        <w:rPr>
          <w:b/>
        </w:rPr>
      </w:pPr>
      <w:proofErr w:type="gramStart"/>
      <w:r w:rsidRPr="00E63FBD">
        <w:t xml:space="preserve">ФГУП «Московский эндокринный завод» </w:t>
      </w:r>
      <w:r w:rsidR="00E91A14" w:rsidRPr="005840D5">
        <w:t>настоящим приглашает к участию в процедуре закупки</w:t>
      </w:r>
      <w:r w:rsidR="00E91A14">
        <w:t xml:space="preserve"> </w:t>
      </w:r>
      <w:r w:rsidR="00E91A14" w:rsidRPr="005840D5">
        <w:t>путем запроса предложений</w:t>
      </w:r>
      <w:r w:rsidRPr="00E63FBD">
        <w:t xml:space="preserve"> </w:t>
      </w:r>
      <w:r w:rsidR="00E7303A">
        <w:t xml:space="preserve">на право </w:t>
      </w:r>
      <w:r w:rsidR="007715D4" w:rsidRPr="00E63FBD">
        <w:t xml:space="preserve">заключения договора </w:t>
      </w:r>
      <w:r w:rsidR="004B4A3A" w:rsidRPr="004B4A3A">
        <w:t xml:space="preserve">на </w:t>
      </w:r>
      <w:r w:rsidR="00E7303A" w:rsidRPr="00E7303A">
        <w:t xml:space="preserve">выполнение </w:t>
      </w:r>
      <w:r w:rsidR="00131B4E" w:rsidRPr="00131B4E">
        <w:t xml:space="preserve">работ по инженерно-геологическим и инженерно-экологическим изысканиям на объекте ФГУП «Московский эндокринный завод» </w:t>
      </w:r>
      <w:r w:rsidRPr="00E63FBD">
        <w:t xml:space="preserve"> и в соответствии с </w:t>
      </w:r>
      <w:r w:rsidR="00E91A14" w:rsidRPr="005840D5">
        <w:t xml:space="preserve">Положением о закупке товаров, работ и услуг для нужд ФГУП «Московский эндокринный завод» от </w:t>
      </w:r>
      <w:r w:rsidR="00491120">
        <w:t>11</w:t>
      </w:r>
      <w:r w:rsidR="00E91A14" w:rsidRPr="005840D5">
        <w:t>.</w:t>
      </w:r>
      <w:r w:rsidR="00491120">
        <w:t>08.2016</w:t>
      </w:r>
      <w:r w:rsidR="00E91A14" w:rsidRPr="005840D5">
        <w:t>г.,</w:t>
      </w:r>
      <w:r w:rsidR="00C861ED" w:rsidRPr="00E63FBD">
        <w:t xml:space="preserve"> Гражданским кодексом Российской Федерации, Федеральным законом от 18.07.2011</w:t>
      </w:r>
      <w:proofErr w:type="gramEnd"/>
      <w:r w:rsidR="00C861ED" w:rsidRPr="00E63FBD">
        <w:t xml:space="preserve"> № 223-ФЗ "О закупках товаров, работ, услуг отдельными видами юридических лиц" </w:t>
      </w:r>
      <w:r w:rsidR="00C861ED" w:rsidRPr="00E63FBD">
        <w:rPr>
          <w:b/>
        </w:rPr>
        <w:t xml:space="preserve">извещает: </w:t>
      </w:r>
    </w:p>
    <w:p w:rsidR="009C2193" w:rsidRPr="00E63FBD" w:rsidRDefault="009C2193" w:rsidP="00E7303A">
      <w:pPr>
        <w:jc w:val="both"/>
      </w:pPr>
    </w:p>
    <w:tbl>
      <w:tblPr>
        <w:tblW w:w="10260" w:type="dxa"/>
        <w:tblInd w:w="108" w:type="dxa"/>
        <w:tblLayout w:type="fixed"/>
        <w:tblLook w:val="0000"/>
      </w:tblPr>
      <w:tblGrid>
        <w:gridCol w:w="1080"/>
        <w:gridCol w:w="2340"/>
        <w:gridCol w:w="6840"/>
      </w:tblGrid>
      <w:tr w:rsidR="0026022F" w:rsidRPr="00E63FBD" w:rsidTr="00E7303A">
        <w:trPr>
          <w:tblHeader/>
        </w:trPr>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E63FBD" w:rsidRDefault="0026022F" w:rsidP="00E63FBD">
            <w:pPr>
              <w:keepNext/>
              <w:keepLines/>
              <w:widowControl w:val="0"/>
              <w:suppressLineNumbers/>
              <w:suppressAutoHyphens/>
              <w:jc w:val="center"/>
              <w:rPr>
                <w:b/>
                <w:bCs/>
              </w:rPr>
            </w:pPr>
            <w:r w:rsidRPr="00E63FBD">
              <w:rPr>
                <w:b/>
                <w:bCs/>
              </w:rPr>
              <w:t>№</w:t>
            </w:r>
          </w:p>
          <w:p w:rsidR="0026022F" w:rsidRPr="00E63FBD" w:rsidRDefault="0026022F" w:rsidP="00E63FBD">
            <w:pPr>
              <w:keepNext/>
              <w:keepLines/>
              <w:widowControl w:val="0"/>
              <w:suppressLineNumbers/>
              <w:suppressAutoHyphens/>
              <w:jc w:val="center"/>
              <w:rPr>
                <w:b/>
                <w:bCs/>
              </w:rPr>
            </w:pPr>
            <w:r w:rsidRPr="00E63FBD">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E63FBD" w:rsidRDefault="0026022F" w:rsidP="00E63FBD">
            <w:pPr>
              <w:keepNext/>
              <w:keepLines/>
              <w:widowControl w:val="0"/>
              <w:suppressLineNumbers/>
              <w:suppressAutoHyphens/>
              <w:jc w:val="center"/>
              <w:rPr>
                <w:b/>
                <w:bCs/>
              </w:rPr>
            </w:pPr>
            <w:r w:rsidRPr="00E63FBD">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E63FBD" w:rsidRDefault="0026022F" w:rsidP="00E63FBD">
            <w:pPr>
              <w:keepNext/>
              <w:keepLines/>
              <w:widowControl w:val="0"/>
              <w:suppressLineNumbers/>
              <w:suppressAutoHyphens/>
              <w:jc w:val="center"/>
              <w:rPr>
                <w:b/>
                <w:bCs/>
              </w:rPr>
            </w:pPr>
            <w:r w:rsidRPr="00E63FBD">
              <w:rPr>
                <w:b/>
                <w:bCs/>
              </w:rPr>
              <w:t>Информация</w:t>
            </w:r>
          </w:p>
        </w:tc>
      </w:tr>
      <w:tr w:rsidR="0026022F" w:rsidRPr="00E63FBD" w:rsidTr="00E7303A">
        <w:tc>
          <w:tcPr>
            <w:tcW w:w="1080" w:type="dxa"/>
            <w:tcBorders>
              <w:top w:val="single" w:sz="4" w:space="0" w:color="auto"/>
              <w:left w:val="single" w:sz="4" w:space="0" w:color="auto"/>
              <w:bottom w:val="single" w:sz="4" w:space="0" w:color="auto"/>
              <w:right w:val="single" w:sz="4" w:space="0" w:color="auto"/>
            </w:tcBorders>
          </w:tcPr>
          <w:p w:rsidR="0026022F" w:rsidRPr="00E63FBD" w:rsidRDefault="0026022F" w:rsidP="00C97F1D">
            <w:pPr>
              <w:numPr>
                <w:ilvl w:val="0"/>
                <w:numId w:val="5"/>
              </w:numPr>
              <w:jc w:val="both"/>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keepNext/>
              <w:keepLines/>
              <w:widowControl w:val="0"/>
              <w:suppressLineNumbers/>
              <w:suppressAutoHyphens/>
            </w:pPr>
            <w:r w:rsidRPr="00E63FBD">
              <w:t>Способ закупки</w:t>
            </w:r>
          </w:p>
        </w:tc>
        <w:tc>
          <w:tcPr>
            <w:tcW w:w="6840" w:type="dxa"/>
            <w:tcBorders>
              <w:top w:val="single" w:sz="4" w:space="0" w:color="auto"/>
              <w:left w:val="single" w:sz="4" w:space="0" w:color="auto"/>
              <w:bottom w:val="single" w:sz="4" w:space="0" w:color="auto"/>
              <w:right w:val="single" w:sz="4" w:space="0" w:color="auto"/>
            </w:tcBorders>
          </w:tcPr>
          <w:p w:rsidR="00B324B5" w:rsidRPr="00E63FBD" w:rsidRDefault="0026022F" w:rsidP="00E63FBD">
            <w:r w:rsidRPr="00E63FBD">
              <w:t>Запрос предложений</w:t>
            </w:r>
          </w:p>
        </w:tc>
      </w:tr>
      <w:tr w:rsidR="0026022F" w:rsidRPr="00E63FBD" w:rsidTr="00E7303A">
        <w:tc>
          <w:tcPr>
            <w:tcW w:w="108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jc w:val="center"/>
              <w:rPr>
                <w:b/>
                <w:bCs/>
                <w:snapToGrid w:val="0"/>
              </w:rPr>
            </w:pPr>
            <w:r w:rsidRPr="00E63FBD">
              <w:rPr>
                <w:b/>
                <w:bCs/>
                <w:snapToGrid w:val="0"/>
              </w:rPr>
              <w:t>2.</w:t>
            </w:r>
          </w:p>
          <w:p w:rsidR="0026022F" w:rsidRPr="00E63FBD" w:rsidRDefault="0026022F" w:rsidP="00E63FBD">
            <w:pPr>
              <w:jc w:val="center"/>
              <w:rPr>
                <w:b/>
                <w:bCs/>
                <w:snapToGrid w:val="0"/>
              </w:rPr>
            </w:pPr>
          </w:p>
          <w:p w:rsidR="0026022F" w:rsidRPr="00E63FBD" w:rsidRDefault="0026022F" w:rsidP="00E63FBD">
            <w:pPr>
              <w:jc w:val="center"/>
              <w:rPr>
                <w:b/>
                <w:bCs/>
                <w:snapToGrid w:val="0"/>
              </w:rPr>
            </w:pPr>
          </w:p>
          <w:p w:rsidR="0026022F" w:rsidRPr="00E63FBD" w:rsidRDefault="0026022F" w:rsidP="00E63FBD">
            <w:pPr>
              <w:pStyle w:val="1"/>
              <w:numPr>
                <w:ilvl w:val="0"/>
                <w:numId w:val="0"/>
              </w:numPr>
              <w:spacing w:before="0" w:after="0"/>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keepNext/>
              <w:keepLines/>
              <w:widowControl w:val="0"/>
              <w:suppressLineNumbers/>
              <w:suppressAutoHyphens/>
            </w:pPr>
            <w:r w:rsidRPr="00E63FBD">
              <w:t>Наименование заказчика, контактная информация</w:t>
            </w:r>
          </w:p>
        </w:tc>
        <w:tc>
          <w:tcPr>
            <w:tcW w:w="6840" w:type="dxa"/>
            <w:tcBorders>
              <w:top w:val="single" w:sz="4" w:space="0" w:color="auto"/>
              <w:left w:val="single" w:sz="4" w:space="0" w:color="auto"/>
              <w:bottom w:val="single" w:sz="4" w:space="0" w:color="auto"/>
              <w:right w:val="single" w:sz="4" w:space="0" w:color="auto"/>
            </w:tcBorders>
          </w:tcPr>
          <w:p w:rsidR="00304F8D" w:rsidRDefault="00304F8D" w:rsidP="00304F8D">
            <w:pPr>
              <w:keepNext/>
              <w:keepLines/>
              <w:widowControl w:val="0"/>
              <w:suppressLineNumbers/>
              <w:suppressAutoHyphens/>
              <w:jc w:val="both"/>
            </w:pPr>
            <w:r>
              <w:t>Наименование: ФГУП «Московский эндокринный завод»</w:t>
            </w:r>
          </w:p>
          <w:p w:rsidR="00304F8D" w:rsidRDefault="00304F8D" w:rsidP="00304F8D">
            <w:pPr>
              <w:keepNext/>
              <w:keepLines/>
              <w:widowControl w:val="0"/>
              <w:suppressLineNumbers/>
              <w:suppressAutoHyphens/>
              <w:jc w:val="both"/>
            </w:pPr>
            <w:r>
              <w:t>Место нахождения</w:t>
            </w:r>
          </w:p>
          <w:p w:rsidR="00304F8D" w:rsidRDefault="00304F8D" w:rsidP="00304F8D">
            <w:pPr>
              <w:keepNext/>
              <w:keepLines/>
              <w:widowControl w:val="0"/>
              <w:suppressLineNumbers/>
              <w:suppressAutoHyphens/>
              <w:jc w:val="both"/>
            </w:pPr>
            <w:r>
              <w:t xml:space="preserve">109052, г. Москва, ул. </w:t>
            </w:r>
            <w:proofErr w:type="spellStart"/>
            <w:r>
              <w:t>Новохохловская</w:t>
            </w:r>
            <w:proofErr w:type="spellEnd"/>
            <w:r>
              <w:t>, д. 25</w:t>
            </w:r>
          </w:p>
          <w:p w:rsidR="00304F8D" w:rsidRDefault="00304F8D" w:rsidP="00304F8D">
            <w:pPr>
              <w:keepNext/>
              <w:keepLines/>
              <w:widowControl w:val="0"/>
              <w:suppressLineNumbers/>
              <w:suppressAutoHyphens/>
              <w:jc w:val="both"/>
            </w:pPr>
            <w:r>
              <w:t>Почтовый адрес</w:t>
            </w:r>
          </w:p>
          <w:p w:rsidR="00304F8D" w:rsidRDefault="00304F8D" w:rsidP="00304F8D">
            <w:pPr>
              <w:keepNext/>
              <w:keepLines/>
              <w:widowControl w:val="0"/>
              <w:suppressLineNumbers/>
              <w:suppressAutoHyphens/>
              <w:jc w:val="both"/>
            </w:pPr>
            <w:r>
              <w:t xml:space="preserve">109052, г. Москва, ул. </w:t>
            </w:r>
            <w:proofErr w:type="spellStart"/>
            <w:r>
              <w:t>Новохохловская</w:t>
            </w:r>
            <w:proofErr w:type="spellEnd"/>
            <w:r>
              <w:t>, д. 25</w:t>
            </w:r>
          </w:p>
          <w:p w:rsidR="00304F8D" w:rsidRDefault="00304F8D" w:rsidP="00304F8D">
            <w:pPr>
              <w:keepNext/>
              <w:keepLines/>
              <w:widowControl w:val="0"/>
              <w:suppressLineNumbers/>
              <w:suppressAutoHyphens/>
              <w:jc w:val="both"/>
            </w:pPr>
            <w:r>
              <w:t xml:space="preserve">Телефон: +7 (495) 234-61-92 </w:t>
            </w:r>
            <w:proofErr w:type="spellStart"/>
            <w:r>
              <w:t>доб</w:t>
            </w:r>
            <w:proofErr w:type="spellEnd"/>
            <w:r>
              <w:t>. 6-27</w:t>
            </w:r>
          </w:p>
          <w:p w:rsidR="00304F8D" w:rsidRDefault="00304F8D" w:rsidP="00304F8D">
            <w:pPr>
              <w:keepNext/>
              <w:keepLines/>
              <w:widowControl w:val="0"/>
              <w:suppressLineNumbers/>
              <w:suppressAutoHyphens/>
              <w:jc w:val="both"/>
            </w:pPr>
            <w:r>
              <w:t>Факс: +7 (495) 911-42-10</w:t>
            </w:r>
          </w:p>
          <w:p w:rsidR="00304F8D" w:rsidRDefault="00304F8D" w:rsidP="00304F8D">
            <w:pPr>
              <w:keepNext/>
              <w:keepLines/>
              <w:widowControl w:val="0"/>
              <w:suppressLineNumbers/>
              <w:suppressAutoHyphens/>
              <w:jc w:val="both"/>
            </w:pPr>
            <w:r>
              <w:t>Электронная почта: s_a_utkin@endopharm.ru</w:t>
            </w:r>
          </w:p>
          <w:p w:rsidR="0026022F" w:rsidRPr="00E63FBD" w:rsidRDefault="00304F8D" w:rsidP="00304F8D">
            <w:pPr>
              <w:keepNext/>
              <w:keepLines/>
              <w:widowControl w:val="0"/>
              <w:suppressLineNumbers/>
              <w:suppressAutoHyphens/>
            </w:pPr>
            <w:r>
              <w:t>Контактное лицо: Уткин Сергей Александрович</w:t>
            </w:r>
          </w:p>
        </w:tc>
      </w:tr>
      <w:tr w:rsidR="0026022F" w:rsidRPr="00E63FBD" w:rsidTr="00E7303A">
        <w:tc>
          <w:tcPr>
            <w:tcW w:w="1080" w:type="dxa"/>
            <w:vMerge w:val="restart"/>
            <w:tcBorders>
              <w:top w:val="single" w:sz="4" w:space="0" w:color="auto"/>
              <w:left w:val="single" w:sz="4" w:space="0" w:color="auto"/>
              <w:right w:val="single" w:sz="4" w:space="0" w:color="auto"/>
            </w:tcBorders>
          </w:tcPr>
          <w:p w:rsidR="0026022F" w:rsidRPr="00E63FBD" w:rsidRDefault="0026022F" w:rsidP="00E63FBD">
            <w:pPr>
              <w:jc w:val="center"/>
              <w:rPr>
                <w:b/>
                <w:bCs/>
                <w:snapToGrid w:val="0"/>
              </w:rPr>
            </w:pPr>
            <w:r w:rsidRPr="00E63FBD">
              <w:rPr>
                <w:b/>
                <w:bCs/>
                <w:snapToGrid w:val="0"/>
              </w:rPr>
              <w:t>3.</w:t>
            </w:r>
          </w:p>
          <w:p w:rsidR="0026022F" w:rsidRPr="00E63FBD" w:rsidRDefault="0026022F" w:rsidP="00E63FBD">
            <w:pPr>
              <w:jc w:val="center"/>
              <w:rPr>
                <w:b/>
                <w:bCs/>
                <w:snapToGrid w:val="0"/>
              </w:rPr>
            </w:pPr>
          </w:p>
          <w:p w:rsidR="0026022F" w:rsidRPr="00E63FBD"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keepNext/>
              <w:keepLines/>
              <w:widowControl w:val="0"/>
              <w:suppressLineNumbers/>
              <w:suppressAutoHyphens/>
            </w:pPr>
            <w:r w:rsidRPr="00E63FBD">
              <w:t>Предмет договора с указанием количества поставляемого товара, объема выполняемых работ, оказываемых услуг</w:t>
            </w:r>
          </w:p>
        </w:tc>
        <w:tc>
          <w:tcPr>
            <w:tcW w:w="6840" w:type="dxa"/>
            <w:tcBorders>
              <w:top w:val="single" w:sz="4" w:space="0" w:color="auto"/>
              <w:left w:val="single" w:sz="4" w:space="0" w:color="auto"/>
              <w:bottom w:val="single" w:sz="4" w:space="0" w:color="auto"/>
              <w:right w:val="single" w:sz="4" w:space="0" w:color="auto"/>
            </w:tcBorders>
          </w:tcPr>
          <w:p w:rsidR="003B13F3" w:rsidRPr="00E7303A" w:rsidRDefault="00E7303A" w:rsidP="00E7303A">
            <w:pPr>
              <w:jc w:val="both"/>
              <w:rPr>
                <w:b/>
              </w:rPr>
            </w:pPr>
            <w:r>
              <w:rPr>
                <w:b/>
              </w:rPr>
              <w:t>В</w:t>
            </w:r>
            <w:r w:rsidRPr="00E7303A">
              <w:rPr>
                <w:b/>
              </w:rPr>
              <w:t xml:space="preserve">ыполнение </w:t>
            </w:r>
            <w:r w:rsidR="00131B4E" w:rsidRPr="00131B4E">
              <w:rPr>
                <w:b/>
              </w:rPr>
              <w:t>работ по инженерно-геологическим и инженерно-экологическим изысканиям на объекте ФГУП «Московский эндокринный завод»</w:t>
            </w:r>
            <w:r w:rsidR="00952429">
              <w:rPr>
                <w:b/>
              </w:rPr>
              <w:t>.</w:t>
            </w:r>
          </w:p>
          <w:p w:rsidR="007715D4" w:rsidRPr="00E63FBD" w:rsidRDefault="007715D4" w:rsidP="00E63FBD">
            <w:pPr>
              <w:tabs>
                <w:tab w:val="left" w:pos="737"/>
                <w:tab w:val="left" w:pos="5740"/>
                <w:tab w:val="left" w:pos="9639"/>
              </w:tabs>
              <w:overflowPunct w:val="0"/>
              <w:autoSpaceDE w:val="0"/>
              <w:autoSpaceDN w:val="0"/>
              <w:adjustRightInd w:val="0"/>
              <w:jc w:val="both"/>
              <w:rPr>
                <w:lang w:eastAsia="en-US"/>
              </w:rPr>
            </w:pPr>
          </w:p>
          <w:p w:rsidR="00B324B5" w:rsidRPr="00E63FBD" w:rsidRDefault="003B13F3" w:rsidP="00884332">
            <w:pPr>
              <w:tabs>
                <w:tab w:val="left" w:pos="737"/>
                <w:tab w:val="left" w:pos="5740"/>
                <w:tab w:val="left" w:pos="9639"/>
              </w:tabs>
              <w:overflowPunct w:val="0"/>
              <w:autoSpaceDE w:val="0"/>
              <w:autoSpaceDN w:val="0"/>
              <w:adjustRightInd w:val="0"/>
              <w:jc w:val="both"/>
            </w:pPr>
            <w:r w:rsidRPr="00E63FBD">
              <w:t xml:space="preserve">Объем </w:t>
            </w:r>
            <w:r w:rsidR="00884332">
              <w:t xml:space="preserve">выполняемых работ </w:t>
            </w:r>
            <w:r w:rsidRPr="00E63FBD">
              <w:t>–</w:t>
            </w:r>
            <w:r w:rsidR="006604F8" w:rsidRPr="00E63FBD">
              <w:t xml:space="preserve"> </w:t>
            </w:r>
            <w:r w:rsidR="00DC2537" w:rsidRPr="00E63FBD">
              <w:t xml:space="preserve">в соответствии с частью </w:t>
            </w:r>
            <w:r w:rsidR="00DC2537" w:rsidRPr="00E63FBD">
              <w:rPr>
                <w:lang w:val="en-US"/>
              </w:rPr>
              <w:t>III</w:t>
            </w:r>
            <w:r w:rsidR="00DC2537" w:rsidRPr="00E63FBD">
              <w:t xml:space="preserve"> «Техническое задание»</w:t>
            </w:r>
            <w:r w:rsidR="0078224E" w:rsidRPr="00E63FBD">
              <w:t xml:space="preserve">, частью </w:t>
            </w:r>
            <w:r w:rsidR="0078224E" w:rsidRPr="00E63FBD">
              <w:rPr>
                <w:lang w:val="en-US"/>
              </w:rPr>
              <w:t>IV</w:t>
            </w:r>
            <w:r w:rsidR="0078224E" w:rsidRPr="00E63FBD">
              <w:t xml:space="preserve"> «Проект договора».</w:t>
            </w:r>
          </w:p>
        </w:tc>
      </w:tr>
      <w:tr w:rsidR="00D04F4F" w:rsidRPr="00E63FBD" w:rsidTr="00E7303A">
        <w:tc>
          <w:tcPr>
            <w:tcW w:w="1080" w:type="dxa"/>
            <w:vMerge/>
            <w:tcBorders>
              <w:left w:val="single" w:sz="4" w:space="0" w:color="auto"/>
              <w:right w:val="single" w:sz="4" w:space="0" w:color="auto"/>
            </w:tcBorders>
          </w:tcPr>
          <w:p w:rsidR="00D04F4F" w:rsidRPr="00E63FBD" w:rsidRDefault="00D04F4F"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D04F4F" w:rsidRPr="00E63FBD" w:rsidRDefault="00D04F4F" w:rsidP="00E63FBD">
            <w:pPr>
              <w:snapToGrid w:val="0"/>
              <w:rPr>
                <w:bCs/>
              </w:rPr>
            </w:pPr>
            <w:r w:rsidRPr="00E63FBD">
              <w:rPr>
                <w:bCs/>
              </w:rPr>
              <w:t>Код ОК</w:t>
            </w:r>
            <w:r w:rsidR="00ED3706">
              <w:rPr>
                <w:bCs/>
              </w:rPr>
              <w:t>ПД</w:t>
            </w:r>
            <w:r w:rsidR="00EB7F02">
              <w:rPr>
                <w:bCs/>
              </w:rPr>
              <w:t xml:space="preserve"> </w:t>
            </w:r>
            <w:r w:rsidR="00ED3706">
              <w:rPr>
                <w:bCs/>
              </w:rPr>
              <w:t>2</w:t>
            </w:r>
          </w:p>
        </w:tc>
        <w:tc>
          <w:tcPr>
            <w:tcW w:w="6840" w:type="dxa"/>
            <w:tcBorders>
              <w:top w:val="single" w:sz="4" w:space="0" w:color="auto"/>
              <w:left w:val="single" w:sz="4" w:space="0" w:color="auto"/>
              <w:bottom w:val="single" w:sz="4" w:space="0" w:color="auto"/>
              <w:right w:val="single" w:sz="4" w:space="0" w:color="auto"/>
            </w:tcBorders>
          </w:tcPr>
          <w:p w:rsidR="00D04F4F" w:rsidRPr="004B4A3A" w:rsidRDefault="00884332" w:rsidP="00ED3706">
            <w:pPr>
              <w:rPr>
                <w:lang w:val="en-US"/>
              </w:rPr>
            </w:pPr>
            <w:r w:rsidRPr="00884332">
              <w:rPr>
                <w:lang w:val="en-US"/>
              </w:rPr>
              <w:t>М71.12.17.000</w:t>
            </w:r>
          </w:p>
        </w:tc>
      </w:tr>
      <w:tr w:rsidR="00D04F4F" w:rsidRPr="00E63FBD" w:rsidTr="00E7303A">
        <w:tc>
          <w:tcPr>
            <w:tcW w:w="1080" w:type="dxa"/>
            <w:vMerge/>
            <w:tcBorders>
              <w:left w:val="single" w:sz="4" w:space="0" w:color="auto"/>
              <w:bottom w:val="single" w:sz="4" w:space="0" w:color="auto"/>
              <w:right w:val="single" w:sz="4" w:space="0" w:color="auto"/>
            </w:tcBorders>
          </w:tcPr>
          <w:p w:rsidR="00D04F4F" w:rsidRPr="00E63FBD" w:rsidRDefault="00D04F4F"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D04F4F" w:rsidRPr="00E63FBD" w:rsidRDefault="00D04F4F" w:rsidP="00E63FBD">
            <w:pPr>
              <w:snapToGrid w:val="0"/>
              <w:rPr>
                <w:bCs/>
              </w:rPr>
            </w:pPr>
            <w:r w:rsidRPr="00E63FBD">
              <w:rPr>
                <w:bCs/>
              </w:rPr>
              <w:t>Код ОКВЭД</w:t>
            </w:r>
            <w:r w:rsidR="00EB7F02">
              <w:rPr>
                <w:bCs/>
              </w:rPr>
              <w:t xml:space="preserve"> </w:t>
            </w:r>
            <w:r w:rsidR="00ED3706">
              <w:rPr>
                <w:bCs/>
              </w:rPr>
              <w:t>2</w:t>
            </w:r>
          </w:p>
        </w:tc>
        <w:tc>
          <w:tcPr>
            <w:tcW w:w="6840" w:type="dxa"/>
            <w:tcBorders>
              <w:top w:val="single" w:sz="4" w:space="0" w:color="auto"/>
              <w:left w:val="single" w:sz="4" w:space="0" w:color="auto"/>
              <w:bottom w:val="single" w:sz="4" w:space="0" w:color="auto"/>
              <w:right w:val="single" w:sz="4" w:space="0" w:color="auto"/>
            </w:tcBorders>
          </w:tcPr>
          <w:p w:rsidR="00D04F4F" w:rsidRPr="00ED3706" w:rsidRDefault="00884332" w:rsidP="004B4A3A">
            <w:r w:rsidRPr="00884332">
              <w:rPr>
                <w:lang w:val="en-US"/>
              </w:rPr>
              <w:t>М71.11.1</w:t>
            </w:r>
          </w:p>
        </w:tc>
      </w:tr>
      <w:tr w:rsidR="0026022F" w:rsidRPr="00E63FBD" w:rsidTr="00E7303A">
        <w:tc>
          <w:tcPr>
            <w:tcW w:w="108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jc w:val="center"/>
              <w:rPr>
                <w:b/>
                <w:bCs/>
                <w:snapToGrid w:val="0"/>
              </w:rPr>
            </w:pPr>
            <w:r w:rsidRPr="00E63FBD">
              <w:rPr>
                <w:b/>
                <w:bCs/>
                <w:snapToGrid w:val="0"/>
              </w:rPr>
              <w:t>4.</w:t>
            </w: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keepNext/>
              <w:keepLines/>
              <w:widowControl w:val="0"/>
              <w:suppressLineNumbers/>
              <w:suppressAutoHyphens/>
            </w:pPr>
            <w:r w:rsidRPr="00E63FBD">
              <w:rPr>
                <w:bCs/>
              </w:rPr>
              <w:t>Дата начала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E63FBD" w:rsidRDefault="00A91850" w:rsidP="00342E2B">
            <w:pPr>
              <w:rPr>
                <w:b/>
              </w:rPr>
            </w:pPr>
            <w:r>
              <w:rPr>
                <w:b/>
              </w:rPr>
              <w:t>2</w:t>
            </w:r>
            <w:r w:rsidR="00342E2B">
              <w:rPr>
                <w:b/>
              </w:rPr>
              <w:t>8</w:t>
            </w:r>
            <w:r w:rsidR="008E2F3B">
              <w:rPr>
                <w:b/>
                <w:lang w:val="en-US"/>
              </w:rPr>
              <w:t xml:space="preserve"> </w:t>
            </w:r>
            <w:r w:rsidR="008E2F3B">
              <w:rPr>
                <w:b/>
              </w:rPr>
              <w:t>ноября</w:t>
            </w:r>
            <w:r w:rsidR="0026022F" w:rsidRPr="00E63FBD">
              <w:rPr>
                <w:b/>
              </w:rPr>
              <w:t xml:space="preserve"> 201</w:t>
            </w:r>
            <w:r w:rsidR="0063275D">
              <w:rPr>
                <w:b/>
              </w:rPr>
              <w:t>6</w:t>
            </w:r>
            <w:r w:rsidR="0026022F" w:rsidRPr="00E63FBD">
              <w:rPr>
                <w:b/>
              </w:rPr>
              <w:t xml:space="preserve"> г.</w:t>
            </w:r>
          </w:p>
        </w:tc>
      </w:tr>
      <w:tr w:rsidR="0026022F" w:rsidRPr="00E63FBD" w:rsidTr="00E7303A">
        <w:tc>
          <w:tcPr>
            <w:tcW w:w="108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jc w:val="center"/>
              <w:rPr>
                <w:b/>
                <w:bCs/>
                <w:snapToGrid w:val="0"/>
              </w:rPr>
            </w:pPr>
            <w:r w:rsidRPr="00E63FBD">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keepNext/>
              <w:keepLines/>
              <w:widowControl w:val="0"/>
              <w:suppressLineNumbers/>
              <w:suppressAutoHyphens/>
            </w:pPr>
            <w:r w:rsidRPr="00E63FBD">
              <w:rPr>
                <w:bCs/>
              </w:rPr>
              <w:t>Дата и время окончания срока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E63FBD" w:rsidRDefault="00E30567" w:rsidP="00342E2B">
            <w:pPr>
              <w:rPr>
                <w:b/>
              </w:rPr>
            </w:pPr>
            <w:r>
              <w:rPr>
                <w:b/>
              </w:rPr>
              <w:t>0</w:t>
            </w:r>
            <w:r w:rsidR="00342E2B">
              <w:rPr>
                <w:b/>
              </w:rPr>
              <w:t>6</w:t>
            </w:r>
            <w:r>
              <w:rPr>
                <w:b/>
              </w:rPr>
              <w:t xml:space="preserve"> декабря</w:t>
            </w:r>
            <w:r w:rsidR="00437F18" w:rsidRPr="00E63FBD">
              <w:rPr>
                <w:b/>
              </w:rPr>
              <w:t xml:space="preserve"> </w:t>
            </w:r>
            <w:r w:rsidR="004D1420" w:rsidRPr="00E63FBD">
              <w:rPr>
                <w:b/>
              </w:rPr>
              <w:t>201</w:t>
            </w:r>
            <w:r w:rsidR="0063275D">
              <w:rPr>
                <w:b/>
              </w:rPr>
              <w:t>6</w:t>
            </w:r>
            <w:r w:rsidR="004D1420" w:rsidRPr="00E63FBD">
              <w:rPr>
                <w:b/>
              </w:rPr>
              <w:t xml:space="preserve"> г. </w:t>
            </w:r>
            <w:r w:rsidR="0063275D">
              <w:rPr>
                <w:b/>
              </w:rPr>
              <w:t>09</w:t>
            </w:r>
            <w:r w:rsidR="0026022F" w:rsidRPr="00E63FBD">
              <w:rPr>
                <w:b/>
              </w:rPr>
              <w:t>:</w:t>
            </w:r>
            <w:r w:rsidR="003F1417" w:rsidRPr="00E63FBD">
              <w:rPr>
                <w:b/>
              </w:rPr>
              <w:t>00</w:t>
            </w:r>
            <w:r w:rsidR="0026022F" w:rsidRPr="00E63FBD">
              <w:rPr>
                <w:b/>
              </w:rPr>
              <w:t xml:space="preserve"> </w:t>
            </w:r>
          </w:p>
        </w:tc>
      </w:tr>
      <w:tr w:rsidR="0026022F" w:rsidRPr="00E63FBD" w:rsidTr="00E7303A">
        <w:trPr>
          <w:trHeight w:val="713"/>
        </w:trPr>
        <w:tc>
          <w:tcPr>
            <w:tcW w:w="108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jc w:val="center"/>
              <w:rPr>
                <w:b/>
                <w:bCs/>
                <w:snapToGrid w:val="0"/>
              </w:rPr>
            </w:pPr>
            <w:r w:rsidRPr="00E63FBD">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autoSpaceDE w:val="0"/>
              <w:autoSpaceDN w:val="0"/>
              <w:adjustRightInd w:val="0"/>
            </w:pPr>
            <w:r w:rsidRPr="00E63FBD">
              <w:t>Место и дата рассмотрения предложений (заявок) участников закупки и подведения итогов закупки</w:t>
            </w:r>
          </w:p>
        </w:tc>
        <w:tc>
          <w:tcPr>
            <w:tcW w:w="68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jc w:val="both"/>
            </w:pPr>
            <w:r w:rsidRPr="00E63FBD">
              <w:t xml:space="preserve">Рассмотрение заявок на участие в закупке будет осуществляться </w:t>
            </w:r>
            <w:r w:rsidR="00E30567">
              <w:rPr>
                <w:b/>
              </w:rPr>
              <w:t>0</w:t>
            </w:r>
            <w:r w:rsidR="00342E2B">
              <w:rPr>
                <w:b/>
              </w:rPr>
              <w:t>6</w:t>
            </w:r>
            <w:r w:rsidR="00E30567">
              <w:rPr>
                <w:b/>
              </w:rPr>
              <w:t xml:space="preserve"> декабря</w:t>
            </w:r>
            <w:r w:rsidRPr="00E63FBD">
              <w:rPr>
                <w:b/>
              </w:rPr>
              <w:t xml:space="preserve"> 201</w:t>
            </w:r>
            <w:r w:rsidR="0063275D">
              <w:rPr>
                <w:b/>
              </w:rPr>
              <w:t>6</w:t>
            </w:r>
            <w:r w:rsidRPr="00E63FBD">
              <w:rPr>
                <w:b/>
              </w:rPr>
              <w:t xml:space="preserve"> года</w:t>
            </w:r>
            <w:r w:rsidRPr="00E63FBD">
              <w:t xml:space="preserve"> по адресу: 109052,</w:t>
            </w:r>
            <w:r w:rsidR="006D659B" w:rsidRPr="00E63FBD">
              <w:t xml:space="preserve"> </w:t>
            </w:r>
            <w:r w:rsidRPr="00E63FBD">
              <w:t>г. М</w:t>
            </w:r>
            <w:r w:rsidR="00884332">
              <w:t>осква, у</w:t>
            </w:r>
            <w:r w:rsidR="008E2F3B">
              <w:t xml:space="preserve">л. </w:t>
            </w:r>
            <w:proofErr w:type="spellStart"/>
            <w:r w:rsidR="008E2F3B">
              <w:t>Новохохловская</w:t>
            </w:r>
            <w:proofErr w:type="spellEnd"/>
            <w:r w:rsidR="008E2F3B">
              <w:t>, д. 23</w:t>
            </w:r>
            <w:r w:rsidRPr="00E63FBD">
              <w:t>.</w:t>
            </w:r>
          </w:p>
          <w:p w:rsidR="0026022F" w:rsidRPr="00E63FBD" w:rsidRDefault="0026022F" w:rsidP="00E63FBD">
            <w:pPr>
              <w:jc w:val="both"/>
            </w:pPr>
          </w:p>
          <w:p w:rsidR="0026022F" w:rsidRPr="00E63FBD" w:rsidRDefault="0026022F" w:rsidP="00342E2B">
            <w:pPr>
              <w:jc w:val="both"/>
              <w:rPr>
                <w:bCs/>
                <w:snapToGrid w:val="0"/>
              </w:rPr>
            </w:pPr>
            <w:r w:rsidRPr="00E63FBD">
              <w:t xml:space="preserve">Подведение итогов закупки будет осуществляться                       </w:t>
            </w:r>
            <w:r w:rsidR="00E30567">
              <w:rPr>
                <w:b/>
              </w:rPr>
              <w:t>0</w:t>
            </w:r>
            <w:r w:rsidR="00342E2B">
              <w:rPr>
                <w:b/>
              </w:rPr>
              <w:t>6</w:t>
            </w:r>
            <w:r w:rsidR="00E30567">
              <w:rPr>
                <w:b/>
              </w:rPr>
              <w:t xml:space="preserve"> декабря</w:t>
            </w:r>
            <w:r w:rsidR="0063275D">
              <w:rPr>
                <w:b/>
              </w:rPr>
              <w:t xml:space="preserve"> 2016</w:t>
            </w:r>
            <w:r w:rsidR="005E08C5" w:rsidRPr="00E63FBD">
              <w:rPr>
                <w:b/>
              </w:rPr>
              <w:t xml:space="preserve"> года</w:t>
            </w:r>
            <w:r w:rsidRPr="00E63FBD">
              <w:t xml:space="preserve"> по адресу: 109052, г.</w:t>
            </w:r>
            <w:r w:rsidR="005002B5" w:rsidRPr="00E63FBD">
              <w:t xml:space="preserve"> </w:t>
            </w:r>
            <w:r w:rsidRPr="00E63FBD">
              <w:t>М</w:t>
            </w:r>
            <w:r w:rsidR="00884332">
              <w:t>осква, у</w:t>
            </w:r>
            <w:r w:rsidR="008E2F3B">
              <w:t xml:space="preserve">л. </w:t>
            </w:r>
            <w:proofErr w:type="spellStart"/>
            <w:r w:rsidR="008E2F3B">
              <w:t>Новохохловская</w:t>
            </w:r>
            <w:proofErr w:type="spellEnd"/>
            <w:r w:rsidR="008E2F3B">
              <w:t>, д. 23</w:t>
            </w:r>
            <w:r w:rsidRPr="00E63FBD">
              <w:t>.</w:t>
            </w:r>
            <w:r w:rsidRPr="00E63FBD">
              <w:rPr>
                <w:bCs/>
                <w:snapToGrid w:val="0"/>
              </w:rPr>
              <w:t xml:space="preserve"> </w:t>
            </w:r>
          </w:p>
        </w:tc>
      </w:tr>
      <w:tr w:rsidR="0026022F" w:rsidRPr="00E63FBD" w:rsidTr="00E7303A">
        <w:tc>
          <w:tcPr>
            <w:tcW w:w="108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jc w:val="center"/>
              <w:rPr>
                <w:b/>
                <w:bCs/>
                <w:snapToGrid w:val="0"/>
              </w:rPr>
            </w:pPr>
            <w:r w:rsidRPr="00E63FBD">
              <w:rPr>
                <w:b/>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snapToGrid w:val="0"/>
              <w:rPr>
                <w:bCs/>
              </w:rPr>
            </w:pPr>
            <w:r w:rsidRPr="00E63FBD">
              <w:rPr>
                <w:bCs/>
              </w:rPr>
              <w:t>Источник финансирования</w:t>
            </w:r>
          </w:p>
        </w:tc>
        <w:tc>
          <w:tcPr>
            <w:tcW w:w="68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snapToGrid w:val="0"/>
              <w:rPr>
                <w:bCs/>
              </w:rPr>
            </w:pPr>
            <w:r w:rsidRPr="00E63FBD">
              <w:rPr>
                <w:bCs/>
              </w:rPr>
              <w:t>Собственные средства</w:t>
            </w:r>
          </w:p>
        </w:tc>
      </w:tr>
      <w:tr w:rsidR="0026022F" w:rsidRPr="00E63FBD" w:rsidTr="00E7303A">
        <w:tc>
          <w:tcPr>
            <w:tcW w:w="108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jc w:val="center"/>
              <w:rPr>
                <w:b/>
                <w:bCs/>
                <w:snapToGrid w:val="0"/>
              </w:rPr>
            </w:pPr>
            <w:r w:rsidRPr="00E63FBD">
              <w:rPr>
                <w:b/>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keepNext/>
              <w:keepLines/>
              <w:widowControl w:val="0"/>
              <w:suppressLineNumbers/>
              <w:suppressAutoHyphens/>
            </w:pPr>
            <w:r w:rsidRPr="00E63FBD">
              <w:t>Место поставки товара, выполнения работ, оказания услуг</w:t>
            </w:r>
          </w:p>
        </w:tc>
        <w:tc>
          <w:tcPr>
            <w:tcW w:w="6840" w:type="dxa"/>
            <w:tcBorders>
              <w:top w:val="single" w:sz="4" w:space="0" w:color="auto"/>
              <w:left w:val="single" w:sz="4" w:space="0" w:color="auto"/>
              <w:bottom w:val="single" w:sz="4" w:space="0" w:color="auto"/>
              <w:right w:val="single" w:sz="4" w:space="0" w:color="auto"/>
            </w:tcBorders>
          </w:tcPr>
          <w:p w:rsidR="00282D27" w:rsidRPr="00E63FBD" w:rsidRDefault="00F909B3" w:rsidP="008E2F3B">
            <w:pPr>
              <w:snapToGrid w:val="0"/>
              <w:spacing w:after="60"/>
              <w:jc w:val="both"/>
            </w:pPr>
            <w:r w:rsidRPr="00F909B3">
              <w:t xml:space="preserve">г. Москва, ул. </w:t>
            </w:r>
            <w:proofErr w:type="spellStart"/>
            <w:r w:rsidRPr="00F909B3">
              <w:t>Новохохловская</w:t>
            </w:r>
            <w:proofErr w:type="spellEnd"/>
            <w:r w:rsidRPr="00F909B3">
              <w:t xml:space="preserve"> </w:t>
            </w:r>
            <w:r w:rsidR="00755C1F">
              <w:t xml:space="preserve">д. </w:t>
            </w:r>
            <w:r w:rsidRPr="00F909B3">
              <w:t>25</w:t>
            </w:r>
          </w:p>
        </w:tc>
      </w:tr>
      <w:tr w:rsidR="0026022F" w:rsidRPr="00E63FBD" w:rsidTr="00E7303A">
        <w:tc>
          <w:tcPr>
            <w:tcW w:w="108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jc w:val="center"/>
              <w:rPr>
                <w:b/>
                <w:bCs/>
                <w:snapToGrid w:val="0"/>
              </w:rPr>
            </w:pPr>
            <w:r w:rsidRPr="00E63FBD">
              <w:rPr>
                <w:b/>
                <w:bCs/>
                <w:snapToGrid w:val="0"/>
              </w:rPr>
              <w:lastRenderedPageBreak/>
              <w:t>9.</w:t>
            </w: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autoSpaceDE w:val="0"/>
              <w:autoSpaceDN w:val="0"/>
              <w:adjustRightInd w:val="0"/>
            </w:pPr>
            <w:r w:rsidRPr="00E63FBD">
              <w:t xml:space="preserve">Сведения о начальной  (максимальной) цене договора (цена лота) </w:t>
            </w:r>
          </w:p>
        </w:tc>
        <w:tc>
          <w:tcPr>
            <w:tcW w:w="6840" w:type="dxa"/>
            <w:tcBorders>
              <w:top w:val="single" w:sz="4" w:space="0" w:color="auto"/>
              <w:left w:val="single" w:sz="4" w:space="0" w:color="auto"/>
              <w:bottom w:val="single" w:sz="4" w:space="0" w:color="auto"/>
              <w:right w:val="single" w:sz="4" w:space="0" w:color="auto"/>
            </w:tcBorders>
          </w:tcPr>
          <w:p w:rsidR="006604F8" w:rsidRPr="00E63FBD" w:rsidRDefault="007D53A9" w:rsidP="00E63FBD">
            <w:pPr>
              <w:tabs>
                <w:tab w:val="left" w:pos="9639"/>
              </w:tabs>
              <w:autoSpaceDE w:val="0"/>
              <w:autoSpaceDN w:val="0"/>
              <w:adjustRightInd w:val="0"/>
              <w:jc w:val="both"/>
            </w:pPr>
            <w:r w:rsidRPr="00E63FBD">
              <w:t>Начальн</w:t>
            </w:r>
            <w:r w:rsidR="006604F8" w:rsidRPr="00E63FBD">
              <w:t>ая (максимальная) цена договора</w:t>
            </w:r>
            <w:r w:rsidRPr="00E63FBD">
              <w:t xml:space="preserve"> составляет: </w:t>
            </w:r>
          </w:p>
          <w:p w:rsidR="00E70774" w:rsidRDefault="00F909B3" w:rsidP="00E70774">
            <w:pPr>
              <w:jc w:val="both"/>
            </w:pPr>
            <w:r w:rsidRPr="00F909B3">
              <w:rPr>
                <w:b/>
                <w:lang w:eastAsia="en-US"/>
              </w:rPr>
              <w:t>710 000,00 (Семьсот десять тысяч) рублей 00 копеек, в т.ч. НДС 18%.</w:t>
            </w:r>
          </w:p>
          <w:p w:rsidR="00B51137" w:rsidRPr="00E63FBD" w:rsidRDefault="00681A2F" w:rsidP="00F909B3">
            <w:pPr>
              <w:jc w:val="both"/>
            </w:pPr>
            <w:r w:rsidRPr="00E63FBD">
              <w:t xml:space="preserve">В </w:t>
            </w:r>
            <w:r w:rsidR="00534342">
              <w:t>начальную (максимальную) цену</w:t>
            </w:r>
            <w:r w:rsidR="00534342" w:rsidRPr="00E63FBD">
              <w:t xml:space="preserve"> </w:t>
            </w:r>
            <w:r w:rsidR="00534342">
              <w:t>д</w:t>
            </w:r>
            <w:r w:rsidRPr="00E63FBD">
              <w:t>оговора включен</w:t>
            </w:r>
            <w:r w:rsidR="00E70774">
              <w:t>ы</w:t>
            </w:r>
            <w:r w:rsidR="001E71A1" w:rsidRPr="001E71A1">
              <w:t xml:space="preserve">: </w:t>
            </w:r>
            <w:r w:rsidR="00F909B3">
              <w:t xml:space="preserve">стоимость работ, </w:t>
            </w:r>
            <w:r w:rsidR="00F909B3" w:rsidRPr="00F909B3">
              <w:t>все налоги, сборы и пошлины, предусмотренные и применяемые на территории РФ в соответствии с действующим законодательством</w:t>
            </w:r>
            <w:proofErr w:type="gramStart"/>
            <w:r w:rsidR="00F909B3" w:rsidRPr="00F909B3">
              <w:t>.</w:t>
            </w:r>
            <w:r w:rsidR="001E71A1" w:rsidRPr="001E71A1">
              <w:t>.</w:t>
            </w:r>
            <w:proofErr w:type="gramEnd"/>
          </w:p>
        </w:tc>
      </w:tr>
      <w:tr w:rsidR="0026022F" w:rsidRPr="00E63FBD" w:rsidTr="00E7303A">
        <w:tc>
          <w:tcPr>
            <w:tcW w:w="108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ind w:left="432"/>
              <w:rPr>
                <w:b/>
                <w:bCs/>
                <w:snapToGrid w:val="0"/>
              </w:rPr>
            </w:pPr>
            <w:r w:rsidRPr="00E63FBD">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autoSpaceDE w:val="0"/>
              <w:autoSpaceDN w:val="0"/>
              <w:adjustRightInd w:val="0"/>
            </w:pPr>
            <w:r w:rsidRPr="00E63FBD">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840" w:type="dxa"/>
            <w:tcBorders>
              <w:top w:val="single" w:sz="4" w:space="0" w:color="auto"/>
              <w:left w:val="single" w:sz="4" w:space="0" w:color="auto"/>
              <w:bottom w:val="single" w:sz="4" w:space="0" w:color="auto"/>
              <w:right w:val="single" w:sz="4" w:space="0" w:color="auto"/>
            </w:tcBorders>
          </w:tcPr>
          <w:p w:rsidR="00E91A14" w:rsidRPr="00071B20" w:rsidRDefault="00E91A14" w:rsidP="00E91A14">
            <w:pPr>
              <w:pStyle w:val="Times12"/>
              <w:tabs>
                <w:tab w:val="left" w:pos="1080"/>
              </w:tabs>
              <w:ind w:firstLine="0"/>
              <w:rPr>
                <w:i/>
                <w:szCs w:val="24"/>
              </w:rPr>
            </w:pPr>
            <w:r w:rsidRPr="005840D5">
              <w:rPr>
                <w:szCs w:val="24"/>
              </w:rPr>
              <w:t xml:space="preserve">Извещение и документация о закупке путем запроса предложений </w:t>
            </w:r>
            <w:proofErr w:type="gramStart"/>
            <w:r w:rsidRPr="005840D5">
              <w:rPr>
                <w:szCs w:val="24"/>
              </w:rPr>
              <w:t>размещены</w:t>
            </w:r>
            <w:proofErr w:type="gramEnd"/>
            <w:r w:rsidRPr="005840D5">
              <w:rPr>
                <w:szCs w:val="24"/>
              </w:rPr>
              <w:t xml:space="preserve"> в Единой информационной системе в сфере закупок</w:t>
            </w:r>
            <w:r w:rsidRPr="00071B20">
              <w:rPr>
                <w:szCs w:val="24"/>
              </w:rPr>
              <w:t>.</w:t>
            </w:r>
          </w:p>
          <w:p w:rsidR="00E91A14" w:rsidRPr="005840D5" w:rsidRDefault="00E91A14" w:rsidP="00E91A14">
            <w:r w:rsidRPr="005840D5">
              <w:t xml:space="preserve">Заказчик также вправе </w:t>
            </w:r>
            <w:proofErr w:type="gramStart"/>
            <w:r w:rsidRPr="005840D5">
              <w:t>разместить</w:t>
            </w:r>
            <w:proofErr w:type="gramEnd"/>
            <w:r w:rsidRPr="005840D5">
              <w:t xml:space="preserve"> указанную документацию на сайте Предприятия </w:t>
            </w:r>
            <w:hyperlink r:id="rId8" w:history="1">
              <w:r w:rsidRPr="005840D5">
                <w:rPr>
                  <w:rStyle w:val="a3"/>
                </w:rPr>
                <w:t>http://www.endopharm.ru/</w:t>
              </w:r>
            </w:hyperlink>
            <w:r>
              <w:t>.</w:t>
            </w:r>
          </w:p>
          <w:p w:rsidR="00F5607C" w:rsidRPr="00E63FBD" w:rsidRDefault="00F5607C" w:rsidP="00E63FBD"/>
          <w:p w:rsidR="0026022F" w:rsidRPr="00E63FBD" w:rsidRDefault="0026022F" w:rsidP="00E63FBD">
            <w:pPr>
              <w:jc w:val="both"/>
              <w:rPr>
                <w:b/>
              </w:rPr>
            </w:pPr>
            <w:r w:rsidRPr="00E63FBD">
              <w:t xml:space="preserve">Документация предоставляется с </w:t>
            </w:r>
            <w:r w:rsidR="00D4044A">
              <w:rPr>
                <w:b/>
              </w:rPr>
              <w:t>«</w:t>
            </w:r>
            <w:r w:rsidR="00A91850">
              <w:rPr>
                <w:b/>
              </w:rPr>
              <w:t>2</w:t>
            </w:r>
            <w:r w:rsidR="00342E2B">
              <w:rPr>
                <w:b/>
              </w:rPr>
              <w:t>8</w:t>
            </w:r>
            <w:r w:rsidR="00E70774">
              <w:rPr>
                <w:b/>
              </w:rPr>
              <w:t>»</w:t>
            </w:r>
            <w:r w:rsidR="00E70774" w:rsidRPr="00E63FBD">
              <w:rPr>
                <w:b/>
              </w:rPr>
              <w:t xml:space="preserve"> </w:t>
            </w:r>
            <w:r w:rsidR="008E2F3B">
              <w:rPr>
                <w:b/>
              </w:rPr>
              <w:t>ноября</w:t>
            </w:r>
            <w:r w:rsidRPr="00E63FBD">
              <w:rPr>
                <w:b/>
              </w:rPr>
              <w:t xml:space="preserve"> по </w:t>
            </w:r>
            <w:r w:rsidR="00E70774">
              <w:rPr>
                <w:b/>
              </w:rPr>
              <w:t>«</w:t>
            </w:r>
            <w:r w:rsidR="00E30567">
              <w:rPr>
                <w:b/>
              </w:rPr>
              <w:t>0</w:t>
            </w:r>
            <w:r w:rsidR="00342E2B">
              <w:rPr>
                <w:b/>
              </w:rPr>
              <w:t>6</w:t>
            </w:r>
            <w:r w:rsidR="00E70774">
              <w:rPr>
                <w:b/>
              </w:rPr>
              <w:t>»</w:t>
            </w:r>
            <w:r w:rsidR="00E70774" w:rsidRPr="00E63FBD">
              <w:rPr>
                <w:b/>
              </w:rPr>
              <w:t xml:space="preserve"> </w:t>
            </w:r>
            <w:r w:rsidR="00E30567">
              <w:rPr>
                <w:b/>
              </w:rPr>
              <w:t>декабря</w:t>
            </w:r>
            <w:r w:rsidR="00437F18" w:rsidRPr="00E63FBD">
              <w:rPr>
                <w:b/>
              </w:rPr>
              <w:t xml:space="preserve"> </w:t>
            </w:r>
            <w:r w:rsidRPr="00E63FBD">
              <w:rPr>
                <w:b/>
              </w:rPr>
              <w:t>201</w:t>
            </w:r>
            <w:r w:rsidR="00D4044A">
              <w:rPr>
                <w:b/>
              </w:rPr>
              <w:t>6</w:t>
            </w:r>
            <w:r w:rsidRPr="00E63FBD">
              <w:rPr>
                <w:b/>
              </w:rPr>
              <w:t>г.</w:t>
            </w:r>
          </w:p>
          <w:p w:rsidR="005002B5" w:rsidRPr="00E63FBD" w:rsidRDefault="005002B5" w:rsidP="00E63FBD">
            <w:pPr>
              <w:jc w:val="both"/>
            </w:pPr>
            <w:r w:rsidRPr="00E63FBD">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E63FBD">
              <w:t>e-mail</w:t>
            </w:r>
            <w:proofErr w:type="spellEnd"/>
            <w:r w:rsidRPr="00E63FBD">
              <w:t xml:space="preserve"> или переданной с курьером. Документация выдается в рабочие дни с 08.30 до 16.00</w:t>
            </w:r>
            <w:r w:rsidR="004C6554" w:rsidRPr="00E63FBD">
              <w:t xml:space="preserve"> (в предпраздничные дни – до 13.00) </w:t>
            </w:r>
            <w:r w:rsidRPr="00E63FBD">
              <w:t xml:space="preserve"> представителю заявителя при предъявлении доверенности или отправляется по электронной почте, указанной в письменном запросе. </w:t>
            </w:r>
          </w:p>
          <w:p w:rsidR="0026022F" w:rsidRPr="00E63FBD" w:rsidRDefault="005002B5" w:rsidP="00E63FBD">
            <w:r w:rsidRPr="00E63FBD">
              <w:t>Плата за предоставление документации в письменной форме не взимается.</w:t>
            </w:r>
          </w:p>
        </w:tc>
      </w:tr>
      <w:tr w:rsidR="0026022F" w:rsidRPr="00E63FBD" w:rsidTr="00E7303A">
        <w:tc>
          <w:tcPr>
            <w:tcW w:w="108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jc w:val="center"/>
              <w:rPr>
                <w:b/>
                <w:bCs/>
                <w:snapToGrid w:val="0"/>
              </w:rPr>
            </w:pPr>
            <w:r w:rsidRPr="00E63FBD">
              <w:rPr>
                <w:b/>
                <w:bCs/>
                <w:snapToGrid w:val="0"/>
              </w:rPr>
              <w:t>11.</w:t>
            </w:r>
          </w:p>
          <w:p w:rsidR="0026022F" w:rsidRPr="00E63FBD" w:rsidRDefault="0026022F" w:rsidP="00E63FBD">
            <w:pPr>
              <w:jc w:val="center"/>
              <w:rPr>
                <w:b/>
                <w:bCs/>
                <w:snapToGrid w:val="0"/>
              </w:rPr>
            </w:pPr>
          </w:p>
          <w:p w:rsidR="0026022F" w:rsidRPr="00E63FBD"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autoSpaceDE w:val="0"/>
              <w:autoSpaceDN w:val="0"/>
              <w:adjustRightInd w:val="0"/>
            </w:pPr>
            <w:r w:rsidRPr="00E63FBD">
              <w:t>Сведения о праве заказчика отказаться от проведения процедуры закупки</w:t>
            </w:r>
          </w:p>
        </w:tc>
        <w:tc>
          <w:tcPr>
            <w:tcW w:w="68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pStyle w:val="2"/>
              <w:keepNext w:val="0"/>
              <w:suppressAutoHyphens/>
              <w:spacing w:after="0"/>
              <w:jc w:val="both"/>
              <w:rPr>
                <w:bCs w:val="0"/>
                <w:snapToGrid w:val="0"/>
                <w:sz w:val="24"/>
                <w:szCs w:val="24"/>
              </w:rPr>
            </w:pPr>
            <w:r w:rsidRPr="00E63FBD">
              <w:rPr>
                <w:b w:val="0"/>
                <w:sz w:val="24"/>
                <w:szCs w:val="24"/>
              </w:rPr>
              <w:t xml:space="preserve">Заказчик вправе отказаться от проведения закупки путем проведения запроса предложений в любое время до определения победителя закупки указанным способом. </w:t>
            </w:r>
            <w:r w:rsidR="00E91A14" w:rsidRPr="005840D5">
              <w:rPr>
                <w:b w:val="0"/>
                <w:sz w:val="24"/>
                <w:szCs w:val="24"/>
              </w:rPr>
              <w:t>Извещение об отказе от проведения з</w:t>
            </w:r>
            <w:r w:rsidR="00E91A14">
              <w:rPr>
                <w:b w:val="0"/>
                <w:sz w:val="24"/>
                <w:szCs w:val="24"/>
              </w:rPr>
              <w:t>акупки размещается заказчиком</w:t>
            </w:r>
            <w:r w:rsidR="00E91A14" w:rsidRPr="005840D5">
              <w:rPr>
                <w:b w:val="0"/>
                <w:sz w:val="24"/>
                <w:szCs w:val="24"/>
              </w:rPr>
              <w:t xml:space="preserve"> в Единой информационной системе в сфере закупок не позднее чем в течение трех дней со дня принятия решения об отказе от проведения закупки.</w:t>
            </w:r>
          </w:p>
        </w:tc>
      </w:tr>
      <w:tr w:rsidR="00E91A14" w:rsidRPr="00E63FBD" w:rsidTr="00E7303A">
        <w:tc>
          <w:tcPr>
            <w:tcW w:w="1080" w:type="dxa"/>
            <w:tcBorders>
              <w:top w:val="single" w:sz="4" w:space="0" w:color="auto"/>
              <w:left w:val="single" w:sz="4" w:space="0" w:color="auto"/>
              <w:bottom w:val="single" w:sz="4" w:space="0" w:color="auto"/>
              <w:right w:val="single" w:sz="4" w:space="0" w:color="auto"/>
            </w:tcBorders>
          </w:tcPr>
          <w:p w:rsidR="00E91A14" w:rsidRPr="005840D5" w:rsidRDefault="00E91A14" w:rsidP="00E91A14">
            <w:pPr>
              <w:jc w:val="center"/>
              <w:rPr>
                <w:rStyle w:val="af3"/>
                <w:b/>
                <w:bCs/>
                <w:snapToGrid w:val="0"/>
              </w:rPr>
            </w:pPr>
            <w:r w:rsidRPr="005840D5">
              <w:rPr>
                <w:b/>
                <w:bCs/>
                <w:snapToGrid w:val="0"/>
              </w:rPr>
              <w:t>12.</w:t>
            </w:r>
          </w:p>
        </w:tc>
        <w:tc>
          <w:tcPr>
            <w:tcW w:w="2340" w:type="dxa"/>
            <w:tcBorders>
              <w:top w:val="single" w:sz="4" w:space="0" w:color="auto"/>
              <w:left w:val="single" w:sz="4" w:space="0" w:color="auto"/>
              <w:bottom w:val="single" w:sz="4" w:space="0" w:color="auto"/>
              <w:right w:val="single" w:sz="4" w:space="0" w:color="auto"/>
            </w:tcBorders>
          </w:tcPr>
          <w:p w:rsidR="00E91A14" w:rsidRPr="005840D5" w:rsidRDefault="00E91A14" w:rsidP="00E91A14">
            <w:pPr>
              <w:keepNext/>
              <w:keepLines/>
              <w:widowControl w:val="0"/>
              <w:suppressLineNumbers/>
              <w:suppressAutoHyphens/>
            </w:pPr>
            <w:r w:rsidRPr="005840D5">
              <w:t xml:space="preserve">Сведения о предоставлении преференций товарам российского происхождения </w:t>
            </w:r>
          </w:p>
        </w:tc>
        <w:tc>
          <w:tcPr>
            <w:tcW w:w="6840" w:type="dxa"/>
            <w:tcBorders>
              <w:top w:val="single" w:sz="4" w:space="0" w:color="auto"/>
              <w:left w:val="single" w:sz="4" w:space="0" w:color="auto"/>
              <w:bottom w:val="single" w:sz="4" w:space="0" w:color="auto"/>
              <w:right w:val="single" w:sz="4" w:space="0" w:color="auto"/>
            </w:tcBorders>
          </w:tcPr>
          <w:p w:rsidR="00E91A14" w:rsidRPr="005840D5" w:rsidRDefault="00E91A14" w:rsidP="00E91A14">
            <w:pPr>
              <w:keepNext/>
              <w:keepLines/>
              <w:widowControl w:val="0"/>
              <w:suppressLineNumbers/>
              <w:suppressAutoHyphens/>
            </w:pPr>
            <w:r w:rsidRPr="005840D5">
              <w:t xml:space="preserve">Не </w:t>
            </w:r>
            <w:proofErr w:type="gramStart"/>
            <w:r w:rsidRPr="005840D5">
              <w:t>установлены</w:t>
            </w:r>
            <w:proofErr w:type="gramEnd"/>
            <w:r w:rsidRPr="005840D5">
              <w:t>.</w:t>
            </w:r>
          </w:p>
          <w:p w:rsidR="00E91A14" w:rsidRPr="005840D5" w:rsidRDefault="00E91A14" w:rsidP="00E91A14">
            <w:pPr>
              <w:keepNext/>
              <w:keepLines/>
              <w:widowControl w:val="0"/>
              <w:suppressLineNumbers/>
              <w:suppressAutoHyphens/>
              <w:rPr>
                <w:i/>
              </w:rPr>
            </w:pPr>
          </w:p>
        </w:tc>
      </w:tr>
      <w:tr w:rsidR="00E91A14" w:rsidRPr="00E63FBD" w:rsidTr="00E7303A">
        <w:tc>
          <w:tcPr>
            <w:tcW w:w="1080" w:type="dxa"/>
            <w:tcBorders>
              <w:top w:val="single" w:sz="4" w:space="0" w:color="auto"/>
              <w:left w:val="single" w:sz="4" w:space="0" w:color="auto"/>
              <w:bottom w:val="single" w:sz="4" w:space="0" w:color="auto"/>
              <w:right w:val="single" w:sz="4" w:space="0" w:color="auto"/>
            </w:tcBorders>
          </w:tcPr>
          <w:p w:rsidR="00E91A14" w:rsidRPr="005840D5" w:rsidRDefault="00E91A14" w:rsidP="00E91A14">
            <w:pPr>
              <w:jc w:val="center"/>
              <w:rPr>
                <w:rStyle w:val="af3"/>
                <w:b/>
                <w:bCs/>
                <w:snapToGrid w:val="0"/>
              </w:rPr>
            </w:pPr>
            <w:r w:rsidRPr="005840D5">
              <w:rPr>
                <w:b/>
                <w:bCs/>
                <w:snapToGrid w:val="0"/>
              </w:rPr>
              <w:t>13.</w:t>
            </w:r>
          </w:p>
        </w:tc>
        <w:tc>
          <w:tcPr>
            <w:tcW w:w="2340" w:type="dxa"/>
            <w:tcBorders>
              <w:top w:val="single" w:sz="4" w:space="0" w:color="auto"/>
              <w:left w:val="single" w:sz="4" w:space="0" w:color="auto"/>
              <w:bottom w:val="single" w:sz="4" w:space="0" w:color="auto"/>
              <w:right w:val="single" w:sz="4" w:space="0" w:color="auto"/>
            </w:tcBorders>
          </w:tcPr>
          <w:p w:rsidR="00E91A14" w:rsidRPr="005840D5" w:rsidRDefault="00E91A14" w:rsidP="00E91A14">
            <w:pPr>
              <w:snapToGrid w:val="0"/>
              <w:rPr>
                <w:bCs/>
              </w:rPr>
            </w:pPr>
            <w:r w:rsidRPr="005840D5">
              <w:rPr>
                <w:bCs/>
              </w:rPr>
              <w:t>Срок подписания победителем договора</w:t>
            </w:r>
          </w:p>
        </w:tc>
        <w:tc>
          <w:tcPr>
            <w:tcW w:w="6840" w:type="dxa"/>
            <w:tcBorders>
              <w:top w:val="single" w:sz="4" w:space="0" w:color="auto"/>
              <w:left w:val="single" w:sz="4" w:space="0" w:color="auto"/>
              <w:bottom w:val="single" w:sz="4" w:space="0" w:color="auto"/>
              <w:right w:val="single" w:sz="4" w:space="0" w:color="auto"/>
            </w:tcBorders>
          </w:tcPr>
          <w:p w:rsidR="00E91A14" w:rsidRPr="00810144" w:rsidRDefault="00E91A14" w:rsidP="00E91A14">
            <w:pPr>
              <w:jc w:val="both"/>
            </w:pPr>
            <w:r w:rsidRPr="00810144">
              <w:t xml:space="preserve">В течение 20 (двадцати) дней со дня размещения в Единой информационной системе в сфере </w:t>
            </w:r>
            <w:proofErr w:type="gramStart"/>
            <w:r w:rsidRPr="00810144">
              <w:t xml:space="preserve">закупок протокола проведения запроса </w:t>
            </w:r>
            <w:r>
              <w:t>предложений</w:t>
            </w:r>
            <w:proofErr w:type="gramEnd"/>
            <w:r w:rsidRPr="00810144">
              <w:t>.</w:t>
            </w:r>
          </w:p>
          <w:p w:rsidR="00E91A14" w:rsidRDefault="00E91A14" w:rsidP="00E91A14">
            <w:pPr>
              <w:jc w:val="both"/>
            </w:pPr>
          </w:p>
          <w:p w:rsidR="00E91A14" w:rsidRPr="00810144" w:rsidRDefault="00E91A14" w:rsidP="00E91A14">
            <w:pPr>
              <w:jc w:val="both"/>
            </w:pPr>
          </w:p>
          <w:p w:rsidR="00E91A14" w:rsidRPr="005840D5" w:rsidRDefault="00E91A14" w:rsidP="00E91A14">
            <w:pPr>
              <w:jc w:val="both"/>
            </w:pPr>
            <w:r w:rsidRPr="00810144">
              <w:t>В случае</w:t>
            </w:r>
            <w:proofErr w:type="gramStart"/>
            <w:r w:rsidRPr="00810144">
              <w:t>,</w:t>
            </w:r>
            <w:proofErr w:type="gramEnd"/>
            <w:r w:rsidRPr="00810144">
              <w:t xml:space="preserve"> если заключаемый по результатам запроса </w:t>
            </w:r>
            <w:r>
              <w:t>предложений</w:t>
            </w:r>
            <w:r w:rsidRPr="00810144">
              <w:t xml:space="preserve">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w:t>
            </w:r>
            <w:r>
              <w:t>рения</w:t>
            </w:r>
            <w:r w:rsidRPr="00077DBB">
              <w:t>.</w:t>
            </w:r>
          </w:p>
        </w:tc>
      </w:tr>
      <w:tr w:rsidR="00E91A14" w:rsidRPr="00E63FBD" w:rsidTr="00E7303A">
        <w:tc>
          <w:tcPr>
            <w:tcW w:w="1080" w:type="dxa"/>
            <w:tcBorders>
              <w:top w:val="single" w:sz="4" w:space="0" w:color="auto"/>
              <w:left w:val="single" w:sz="4" w:space="0" w:color="auto"/>
              <w:bottom w:val="single" w:sz="4" w:space="0" w:color="auto"/>
              <w:right w:val="single" w:sz="4" w:space="0" w:color="auto"/>
            </w:tcBorders>
          </w:tcPr>
          <w:p w:rsidR="00E91A14" w:rsidRPr="00810144" w:rsidRDefault="00E91A14" w:rsidP="00E91A14">
            <w:pPr>
              <w:jc w:val="center"/>
              <w:rPr>
                <w:b/>
                <w:bCs/>
                <w:snapToGrid w:val="0"/>
              </w:rPr>
            </w:pPr>
            <w:r w:rsidRPr="00810144">
              <w:rPr>
                <w:b/>
                <w:bCs/>
                <w:snapToGrid w:val="0"/>
              </w:rPr>
              <w:t>1</w:t>
            </w:r>
            <w:r>
              <w:rPr>
                <w:b/>
                <w:bCs/>
                <w:snapToGrid w:val="0"/>
              </w:rPr>
              <w:t>4</w:t>
            </w:r>
            <w:r w:rsidRPr="00810144">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E91A14" w:rsidRPr="00810144" w:rsidRDefault="00E91A14" w:rsidP="00E91A14">
            <w:pPr>
              <w:snapToGrid w:val="0"/>
              <w:rPr>
                <w:bCs/>
              </w:rPr>
            </w:pPr>
            <w:r w:rsidRPr="00810144">
              <w:rPr>
                <w:bCs/>
              </w:rPr>
              <w:t xml:space="preserve">Закупка осуществляется только для </w:t>
            </w:r>
            <w:r w:rsidRPr="00810144">
              <w:rPr>
                <w:bCs/>
              </w:rPr>
              <w:lastRenderedPageBreak/>
              <w:t>субъектов малого и среднего предпринимательства</w:t>
            </w:r>
          </w:p>
        </w:tc>
        <w:tc>
          <w:tcPr>
            <w:tcW w:w="6840" w:type="dxa"/>
            <w:tcBorders>
              <w:top w:val="single" w:sz="4" w:space="0" w:color="auto"/>
              <w:left w:val="single" w:sz="4" w:space="0" w:color="auto"/>
              <w:bottom w:val="single" w:sz="4" w:space="0" w:color="auto"/>
              <w:right w:val="single" w:sz="4" w:space="0" w:color="auto"/>
            </w:tcBorders>
          </w:tcPr>
          <w:p w:rsidR="00E91A14" w:rsidRPr="0094267A" w:rsidRDefault="00884332" w:rsidP="00E91A14">
            <w:pPr>
              <w:jc w:val="both"/>
            </w:pPr>
            <w:r>
              <w:lastRenderedPageBreak/>
              <w:t>Не установлено.</w:t>
            </w:r>
          </w:p>
        </w:tc>
      </w:tr>
    </w:tbl>
    <w:p w:rsidR="00F23AF7" w:rsidRPr="00E63FBD" w:rsidRDefault="00F23AF7" w:rsidP="00E63FBD"/>
    <w:p w:rsidR="00DA0427" w:rsidRPr="00E63FBD" w:rsidRDefault="00DA0427" w:rsidP="00E63FBD"/>
    <w:p w:rsidR="00DA0427" w:rsidRPr="00E63FBD" w:rsidRDefault="00DA0427" w:rsidP="00E63FBD"/>
    <w:p w:rsidR="0045146F" w:rsidRDefault="008E2F3B">
      <w:pPr>
        <w:tabs>
          <w:tab w:val="left" w:pos="9639"/>
        </w:tabs>
        <w:ind w:left="426"/>
      </w:pPr>
      <w:r>
        <w:t>Д</w:t>
      </w:r>
      <w:r w:rsidR="007D53A9" w:rsidRPr="00E63FBD">
        <w:t xml:space="preserve">иректор                                                                                            </w:t>
      </w:r>
      <w:r w:rsidR="00884332">
        <w:t xml:space="preserve">              </w:t>
      </w:r>
      <w:r>
        <w:t>М.Ю. Фонарёв</w:t>
      </w:r>
    </w:p>
    <w:p w:rsidR="00E70774" w:rsidRDefault="00E70774" w:rsidP="00E63FBD">
      <w:pPr>
        <w:tabs>
          <w:tab w:val="left" w:pos="9639"/>
        </w:tabs>
        <w:ind w:left="5664" w:firstLine="708"/>
        <w:rPr>
          <w:b/>
          <w:bCs/>
        </w:rPr>
      </w:pPr>
    </w:p>
    <w:p w:rsidR="00E70774" w:rsidRDefault="00E70774" w:rsidP="00E63FBD">
      <w:pPr>
        <w:tabs>
          <w:tab w:val="left" w:pos="9639"/>
        </w:tabs>
        <w:ind w:left="5664" w:firstLine="708"/>
        <w:rPr>
          <w:b/>
          <w:bCs/>
        </w:rPr>
      </w:pPr>
    </w:p>
    <w:p w:rsidR="00E70774" w:rsidRDefault="00E70774" w:rsidP="00E63FBD">
      <w:pPr>
        <w:tabs>
          <w:tab w:val="left" w:pos="9639"/>
        </w:tabs>
        <w:ind w:left="5664" w:firstLine="708"/>
        <w:rPr>
          <w:b/>
          <w:bCs/>
        </w:rPr>
      </w:pPr>
    </w:p>
    <w:p w:rsidR="00E70774" w:rsidRDefault="00E70774" w:rsidP="00E63FBD">
      <w:pPr>
        <w:tabs>
          <w:tab w:val="left" w:pos="9639"/>
        </w:tabs>
        <w:ind w:left="5664" w:firstLine="708"/>
        <w:rPr>
          <w:b/>
          <w:bCs/>
        </w:rPr>
      </w:pPr>
    </w:p>
    <w:p w:rsidR="00D4044A" w:rsidRDefault="00D4044A">
      <w:pPr>
        <w:spacing w:after="200" w:line="276" w:lineRule="auto"/>
        <w:rPr>
          <w:b/>
          <w:bCs/>
        </w:rPr>
      </w:pPr>
      <w:r>
        <w:rPr>
          <w:b/>
          <w:bCs/>
        </w:rPr>
        <w:br w:type="page"/>
      </w:r>
    </w:p>
    <w:p w:rsidR="007D53A9" w:rsidRPr="00E63FBD" w:rsidRDefault="00D44B0C" w:rsidP="00E63FBD">
      <w:pPr>
        <w:tabs>
          <w:tab w:val="left" w:pos="9639"/>
        </w:tabs>
        <w:ind w:left="5664" w:firstLine="708"/>
        <w:rPr>
          <w:b/>
          <w:bCs/>
        </w:rPr>
      </w:pPr>
      <w:r>
        <w:rPr>
          <w:b/>
          <w:bCs/>
        </w:rPr>
        <w:lastRenderedPageBreak/>
        <w:t>УТВЕРЖДАЮ</w:t>
      </w:r>
    </w:p>
    <w:p w:rsidR="007D53A9" w:rsidRPr="00E63FBD" w:rsidRDefault="008E2F3B" w:rsidP="00E63FBD">
      <w:pPr>
        <w:tabs>
          <w:tab w:val="left" w:pos="9639"/>
        </w:tabs>
        <w:ind w:left="5664" w:firstLine="708"/>
      </w:pPr>
      <w:r>
        <w:t>Д</w:t>
      </w:r>
      <w:r w:rsidR="007D53A9" w:rsidRPr="00E63FBD">
        <w:t>иректор ФГУП «Московский</w:t>
      </w:r>
    </w:p>
    <w:p w:rsidR="007D53A9" w:rsidRPr="00E63FBD" w:rsidRDefault="007D53A9" w:rsidP="00E63FBD">
      <w:pPr>
        <w:tabs>
          <w:tab w:val="left" w:pos="9639"/>
        </w:tabs>
        <w:ind w:left="5664" w:firstLine="708"/>
      </w:pPr>
      <w:r w:rsidRPr="00E63FBD">
        <w:t>эндокринный завод»</w:t>
      </w:r>
    </w:p>
    <w:p w:rsidR="007D53A9" w:rsidRPr="00E63FBD" w:rsidRDefault="007D53A9" w:rsidP="00E63FBD">
      <w:pPr>
        <w:tabs>
          <w:tab w:val="left" w:pos="9639"/>
        </w:tabs>
        <w:ind w:left="5664" w:firstLine="708"/>
        <w:rPr>
          <w:i/>
        </w:rPr>
      </w:pPr>
    </w:p>
    <w:p w:rsidR="007D53A9" w:rsidRPr="00E63FBD" w:rsidRDefault="007D53A9" w:rsidP="00E63FBD">
      <w:pPr>
        <w:tabs>
          <w:tab w:val="left" w:pos="9639"/>
        </w:tabs>
        <w:ind w:left="5664" w:firstLine="708"/>
      </w:pPr>
      <w:r w:rsidRPr="00E63FBD">
        <w:rPr>
          <w:b/>
        </w:rPr>
        <w:t>______________</w:t>
      </w:r>
      <w:r w:rsidR="008E2F3B" w:rsidRPr="008E2F3B">
        <w:t>М.Ю. Фонарёв</w:t>
      </w:r>
    </w:p>
    <w:p w:rsidR="00EB7F02" w:rsidRDefault="007D53A9" w:rsidP="00E63FBD">
      <w:pPr>
        <w:tabs>
          <w:tab w:val="left" w:pos="5970"/>
          <w:tab w:val="left" w:pos="9639"/>
        </w:tabs>
      </w:pPr>
      <w:r w:rsidRPr="00E63FBD">
        <w:tab/>
        <w:t xml:space="preserve">     </w:t>
      </w:r>
    </w:p>
    <w:p w:rsidR="007D53A9" w:rsidRPr="00E63FBD" w:rsidRDefault="00EB7F02" w:rsidP="00E63FBD">
      <w:pPr>
        <w:tabs>
          <w:tab w:val="left" w:pos="5970"/>
          <w:tab w:val="left" w:pos="9639"/>
        </w:tabs>
        <w:rPr>
          <w:b/>
        </w:rPr>
      </w:pPr>
      <w:r>
        <w:tab/>
        <w:t xml:space="preserve">      </w:t>
      </w:r>
      <w:r w:rsidR="007D53A9" w:rsidRPr="00E63FBD">
        <w:t xml:space="preserve"> «____» ______________ </w:t>
      </w:r>
      <w:r w:rsidR="00952429">
        <w:t>2016</w:t>
      </w:r>
      <w:r w:rsidR="007D53A9" w:rsidRPr="00E63FBD">
        <w:t xml:space="preserve"> г.</w:t>
      </w:r>
    </w:p>
    <w:p w:rsidR="0026022F" w:rsidRPr="00E63FBD" w:rsidRDefault="0026022F" w:rsidP="00E63FBD">
      <w:pP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r w:rsidRPr="00E63FBD">
        <w:rPr>
          <w:b/>
          <w:bCs/>
        </w:rPr>
        <w:t xml:space="preserve">ДОКУМЕНТАЦИЯ О ЗАКУПКЕ </w:t>
      </w:r>
    </w:p>
    <w:p w:rsidR="00885A0A" w:rsidRPr="00E63FBD" w:rsidRDefault="000B0D13" w:rsidP="00E63FBD">
      <w:pPr>
        <w:jc w:val="center"/>
        <w:rPr>
          <w:b/>
          <w:bCs/>
          <w:spacing w:val="-8"/>
        </w:rPr>
      </w:pPr>
      <w:r w:rsidRPr="00E63FBD">
        <w:rPr>
          <w:b/>
        </w:rPr>
        <w:t>на проведение</w:t>
      </w:r>
      <w:r w:rsidR="00CC5A38" w:rsidRPr="00E63FBD">
        <w:rPr>
          <w:b/>
        </w:rPr>
        <w:t xml:space="preserve"> запроса </w:t>
      </w:r>
      <w:proofErr w:type="gramStart"/>
      <w:r w:rsidR="00CC5A38" w:rsidRPr="00E63FBD">
        <w:rPr>
          <w:b/>
        </w:rPr>
        <w:t>предложений</w:t>
      </w:r>
      <w:proofErr w:type="gramEnd"/>
      <w:r w:rsidR="00CC5A38" w:rsidRPr="00E63FBD">
        <w:rPr>
          <w:b/>
        </w:rPr>
        <w:t xml:space="preserve"> на право заключения договора</w:t>
      </w:r>
      <w:r w:rsidR="00CC5A38" w:rsidRPr="00E63FBD">
        <w:rPr>
          <w:b/>
          <w:bCs/>
          <w:spacing w:val="-8"/>
        </w:rPr>
        <w:t xml:space="preserve"> </w:t>
      </w:r>
    </w:p>
    <w:p w:rsidR="00131B4E" w:rsidRDefault="00E70774" w:rsidP="00131B4E">
      <w:pPr>
        <w:jc w:val="center"/>
        <w:rPr>
          <w:b/>
        </w:rPr>
      </w:pPr>
      <w:r w:rsidRPr="00E63FBD">
        <w:rPr>
          <w:b/>
          <w:bCs/>
        </w:rPr>
        <w:t>на</w:t>
      </w:r>
      <w:r w:rsidRPr="00E63FBD">
        <w:rPr>
          <w:i/>
        </w:rPr>
        <w:t xml:space="preserve"> </w:t>
      </w:r>
      <w:r w:rsidR="00E7303A">
        <w:rPr>
          <w:b/>
        </w:rPr>
        <w:t>в</w:t>
      </w:r>
      <w:r w:rsidR="00E7303A" w:rsidRPr="00E7303A">
        <w:rPr>
          <w:b/>
        </w:rPr>
        <w:t xml:space="preserve">ыполнение </w:t>
      </w:r>
      <w:r w:rsidR="00131B4E" w:rsidRPr="00131B4E">
        <w:rPr>
          <w:b/>
        </w:rPr>
        <w:t xml:space="preserve">работ по инженерно-геологическим и инженерно-экологическим изысканиям на объекте ФГУП «Московский эндокринный завод» </w:t>
      </w:r>
    </w:p>
    <w:p w:rsidR="0026022F" w:rsidRPr="00E63FBD" w:rsidRDefault="00576B86" w:rsidP="00131B4E">
      <w:pPr>
        <w:jc w:val="center"/>
        <w:rPr>
          <w:b/>
          <w:bCs/>
        </w:rPr>
      </w:pPr>
      <w:r w:rsidRPr="00E63FBD">
        <w:rPr>
          <w:b/>
          <w:bCs/>
        </w:rPr>
        <w:t xml:space="preserve">№ </w:t>
      </w:r>
      <w:r w:rsidR="0049660C">
        <w:rPr>
          <w:b/>
          <w:bCs/>
        </w:rPr>
        <w:t>33</w:t>
      </w:r>
      <w:r w:rsidRPr="00E63FBD">
        <w:rPr>
          <w:b/>
          <w:bCs/>
        </w:rPr>
        <w:t>/1</w:t>
      </w:r>
      <w:r w:rsidR="00952429">
        <w:rPr>
          <w:b/>
          <w:bCs/>
        </w:rPr>
        <w:t>6</w:t>
      </w: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5E08C5" w:rsidRDefault="005E08C5" w:rsidP="00E63FBD">
      <w:pPr>
        <w:keepNext/>
        <w:keepLines/>
        <w:widowControl w:val="0"/>
        <w:suppressLineNumbers/>
        <w:suppressAutoHyphens/>
        <w:jc w:val="center"/>
        <w:rPr>
          <w:b/>
          <w:bCs/>
        </w:rPr>
      </w:pPr>
    </w:p>
    <w:p w:rsidR="00952429" w:rsidRDefault="00952429" w:rsidP="00E63FBD">
      <w:pPr>
        <w:keepNext/>
        <w:keepLines/>
        <w:widowControl w:val="0"/>
        <w:suppressLineNumbers/>
        <w:suppressAutoHyphens/>
        <w:jc w:val="center"/>
        <w:rPr>
          <w:b/>
          <w:bCs/>
        </w:rPr>
      </w:pPr>
    </w:p>
    <w:p w:rsidR="00952429" w:rsidRDefault="00952429" w:rsidP="00E63FBD">
      <w:pPr>
        <w:keepNext/>
        <w:keepLines/>
        <w:widowControl w:val="0"/>
        <w:suppressLineNumbers/>
        <w:suppressAutoHyphens/>
        <w:jc w:val="center"/>
        <w:rPr>
          <w:b/>
          <w:bCs/>
        </w:rPr>
      </w:pPr>
    </w:p>
    <w:p w:rsidR="00952429" w:rsidRDefault="00952429" w:rsidP="00E63FBD">
      <w:pPr>
        <w:keepNext/>
        <w:keepLines/>
        <w:widowControl w:val="0"/>
        <w:suppressLineNumbers/>
        <w:suppressAutoHyphens/>
        <w:jc w:val="center"/>
        <w:rPr>
          <w:b/>
          <w:bCs/>
        </w:rPr>
      </w:pPr>
    </w:p>
    <w:p w:rsidR="00952429" w:rsidRDefault="00952429" w:rsidP="00E63FBD">
      <w:pPr>
        <w:keepNext/>
        <w:keepLines/>
        <w:widowControl w:val="0"/>
        <w:suppressLineNumbers/>
        <w:suppressAutoHyphens/>
        <w:jc w:val="center"/>
        <w:rPr>
          <w:b/>
          <w:bCs/>
        </w:rPr>
      </w:pPr>
    </w:p>
    <w:p w:rsidR="00952429" w:rsidRDefault="00952429" w:rsidP="00E63FBD">
      <w:pPr>
        <w:keepNext/>
        <w:keepLines/>
        <w:widowControl w:val="0"/>
        <w:suppressLineNumbers/>
        <w:suppressAutoHyphens/>
        <w:jc w:val="center"/>
        <w:rPr>
          <w:b/>
          <w:bCs/>
        </w:rPr>
      </w:pPr>
    </w:p>
    <w:p w:rsidR="00952429" w:rsidRDefault="00952429" w:rsidP="00E63FBD">
      <w:pPr>
        <w:keepNext/>
        <w:keepLines/>
        <w:widowControl w:val="0"/>
        <w:suppressLineNumbers/>
        <w:suppressAutoHyphens/>
        <w:jc w:val="center"/>
        <w:rPr>
          <w:b/>
          <w:bCs/>
        </w:rPr>
      </w:pPr>
    </w:p>
    <w:p w:rsidR="00952429" w:rsidRDefault="00952429" w:rsidP="00E63FBD">
      <w:pPr>
        <w:keepNext/>
        <w:keepLines/>
        <w:widowControl w:val="0"/>
        <w:suppressLineNumbers/>
        <w:suppressAutoHyphens/>
        <w:jc w:val="center"/>
        <w:rPr>
          <w:b/>
          <w:bCs/>
        </w:rPr>
      </w:pPr>
    </w:p>
    <w:p w:rsidR="00952429" w:rsidRDefault="00952429" w:rsidP="00E63FBD">
      <w:pPr>
        <w:keepNext/>
        <w:keepLines/>
        <w:widowControl w:val="0"/>
        <w:suppressLineNumbers/>
        <w:suppressAutoHyphens/>
        <w:jc w:val="center"/>
        <w:rPr>
          <w:b/>
          <w:bCs/>
        </w:rPr>
      </w:pPr>
    </w:p>
    <w:p w:rsidR="00952429" w:rsidRDefault="00952429" w:rsidP="00E63FBD">
      <w:pPr>
        <w:keepNext/>
        <w:keepLines/>
        <w:widowControl w:val="0"/>
        <w:suppressLineNumbers/>
        <w:suppressAutoHyphens/>
        <w:jc w:val="center"/>
        <w:rPr>
          <w:b/>
          <w:bCs/>
        </w:rPr>
      </w:pPr>
    </w:p>
    <w:p w:rsidR="00952429" w:rsidRDefault="00952429" w:rsidP="00E63FBD">
      <w:pPr>
        <w:keepNext/>
        <w:keepLines/>
        <w:widowControl w:val="0"/>
        <w:suppressLineNumbers/>
        <w:suppressAutoHyphens/>
        <w:jc w:val="center"/>
        <w:rPr>
          <w:b/>
          <w:bCs/>
        </w:rPr>
      </w:pPr>
    </w:p>
    <w:p w:rsidR="00952429" w:rsidRPr="00E63FBD" w:rsidRDefault="00952429" w:rsidP="00E63FBD">
      <w:pPr>
        <w:keepNext/>
        <w:keepLines/>
        <w:widowControl w:val="0"/>
        <w:suppressLineNumbers/>
        <w:suppressAutoHyphens/>
        <w:jc w:val="center"/>
        <w:rPr>
          <w:b/>
          <w:bCs/>
        </w:rPr>
      </w:pPr>
    </w:p>
    <w:p w:rsidR="005E08C5" w:rsidRPr="00E63FBD" w:rsidRDefault="005E08C5" w:rsidP="00E63FBD">
      <w:pPr>
        <w:keepNext/>
        <w:keepLines/>
        <w:widowControl w:val="0"/>
        <w:suppressLineNumbers/>
        <w:suppressAutoHyphens/>
        <w:rPr>
          <w:b/>
          <w:bCs/>
        </w:rPr>
      </w:pPr>
    </w:p>
    <w:p w:rsidR="007604C6" w:rsidRPr="00E63FBD" w:rsidRDefault="007604C6" w:rsidP="00E63FBD">
      <w:pPr>
        <w:keepNext/>
        <w:keepLines/>
        <w:widowControl w:val="0"/>
        <w:suppressLineNumbers/>
        <w:suppressAutoHyphens/>
        <w:rPr>
          <w:b/>
          <w:bCs/>
        </w:rPr>
      </w:pPr>
    </w:p>
    <w:p w:rsidR="007604C6" w:rsidRPr="00E63FBD" w:rsidRDefault="007604C6" w:rsidP="00E63FBD">
      <w:pPr>
        <w:keepNext/>
        <w:keepLines/>
        <w:widowControl w:val="0"/>
        <w:suppressLineNumbers/>
        <w:suppressAutoHyphens/>
        <w:rPr>
          <w:b/>
          <w:bCs/>
        </w:rPr>
      </w:pPr>
    </w:p>
    <w:p w:rsidR="007604C6" w:rsidRPr="00E63FBD" w:rsidRDefault="007604C6" w:rsidP="00E63FBD">
      <w:pPr>
        <w:keepNext/>
        <w:keepLines/>
        <w:widowControl w:val="0"/>
        <w:suppressLineNumbers/>
        <w:suppressAutoHyphens/>
        <w:rPr>
          <w:b/>
          <w:bCs/>
        </w:rPr>
      </w:pPr>
    </w:p>
    <w:p w:rsidR="007604C6" w:rsidRPr="00E63FBD" w:rsidRDefault="007604C6" w:rsidP="00E63FBD">
      <w:pPr>
        <w:keepNext/>
        <w:keepLines/>
        <w:widowControl w:val="0"/>
        <w:suppressLineNumbers/>
        <w:suppressAutoHyphens/>
        <w:rPr>
          <w:b/>
          <w:bCs/>
        </w:rPr>
      </w:pPr>
    </w:p>
    <w:p w:rsidR="007604C6" w:rsidRPr="00E63FBD" w:rsidRDefault="007604C6" w:rsidP="00E63FBD">
      <w:pPr>
        <w:keepNext/>
        <w:keepLines/>
        <w:widowControl w:val="0"/>
        <w:suppressLineNumbers/>
        <w:suppressAutoHyphens/>
        <w:rPr>
          <w:b/>
          <w:bCs/>
        </w:rPr>
      </w:pPr>
    </w:p>
    <w:p w:rsidR="005E08C5" w:rsidRPr="00E63FBD" w:rsidRDefault="005E08C5" w:rsidP="00E63FBD">
      <w:pPr>
        <w:keepNext/>
        <w:keepLines/>
        <w:widowControl w:val="0"/>
        <w:suppressLineNumbers/>
        <w:suppressAutoHyphens/>
        <w:rPr>
          <w:b/>
          <w:bCs/>
        </w:rPr>
      </w:pPr>
    </w:p>
    <w:p w:rsidR="00576B86" w:rsidRPr="00E63FBD" w:rsidRDefault="00576B86" w:rsidP="00E63FBD">
      <w:pPr>
        <w:keepNext/>
        <w:keepLines/>
        <w:widowControl w:val="0"/>
        <w:suppressLineNumbers/>
        <w:suppressAutoHyphens/>
        <w:rPr>
          <w:b/>
          <w:bCs/>
        </w:rPr>
      </w:pPr>
    </w:p>
    <w:p w:rsidR="0026022F" w:rsidRDefault="0026022F" w:rsidP="00E63FBD">
      <w:pPr>
        <w:keepNext/>
        <w:keepLines/>
        <w:widowControl w:val="0"/>
        <w:suppressLineNumbers/>
        <w:suppressAutoHyphens/>
        <w:rPr>
          <w:b/>
          <w:bCs/>
        </w:rPr>
      </w:pPr>
    </w:p>
    <w:p w:rsidR="00952429" w:rsidRDefault="00952429" w:rsidP="00E63FBD">
      <w:pPr>
        <w:keepNext/>
        <w:keepLines/>
        <w:widowControl w:val="0"/>
        <w:suppressLineNumbers/>
        <w:suppressAutoHyphens/>
        <w:rPr>
          <w:b/>
          <w:bCs/>
        </w:rPr>
      </w:pPr>
    </w:p>
    <w:p w:rsidR="00952429" w:rsidRDefault="00952429" w:rsidP="00E63FBD">
      <w:pPr>
        <w:keepNext/>
        <w:keepLines/>
        <w:widowControl w:val="0"/>
        <w:suppressLineNumbers/>
        <w:suppressAutoHyphens/>
        <w:rPr>
          <w:b/>
          <w:bCs/>
        </w:rPr>
      </w:pPr>
    </w:p>
    <w:p w:rsidR="00952429" w:rsidRDefault="00952429" w:rsidP="00E63FBD">
      <w:pPr>
        <w:keepNext/>
        <w:keepLines/>
        <w:widowControl w:val="0"/>
        <w:suppressLineNumbers/>
        <w:suppressAutoHyphens/>
        <w:rPr>
          <w:b/>
          <w:bCs/>
        </w:rPr>
      </w:pPr>
    </w:p>
    <w:p w:rsidR="00E7303A" w:rsidRPr="00E63FBD" w:rsidRDefault="00E7303A" w:rsidP="00E63FBD">
      <w:pPr>
        <w:keepNext/>
        <w:keepLines/>
        <w:widowControl w:val="0"/>
        <w:suppressLineNumbers/>
        <w:suppressAutoHyphens/>
        <w:rPr>
          <w:b/>
          <w:bCs/>
        </w:rPr>
      </w:pPr>
    </w:p>
    <w:p w:rsidR="0026022F" w:rsidRPr="00E63FBD" w:rsidRDefault="0026022F" w:rsidP="00E63FBD">
      <w:pPr>
        <w:keepNext/>
        <w:keepLines/>
        <w:widowControl w:val="0"/>
        <w:suppressLineNumbers/>
        <w:suppressAutoHyphens/>
        <w:jc w:val="center"/>
        <w:rPr>
          <w:b/>
          <w:bCs/>
        </w:rPr>
      </w:pPr>
      <w:r w:rsidRPr="00E63FBD">
        <w:rPr>
          <w:b/>
          <w:bCs/>
        </w:rPr>
        <w:t>Москва</w:t>
      </w:r>
    </w:p>
    <w:p w:rsidR="0026022F" w:rsidRPr="00E63FBD" w:rsidRDefault="0026022F" w:rsidP="00E63FBD">
      <w:pPr>
        <w:keepNext/>
        <w:keepLines/>
        <w:widowControl w:val="0"/>
        <w:suppressLineNumbers/>
        <w:suppressAutoHyphens/>
        <w:jc w:val="center"/>
        <w:rPr>
          <w:b/>
          <w:bCs/>
        </w:rPr>
      </w:pPr>
      <w:r w:rsidRPr="00E63FBD">
        <w:rPr>
          <w:b/>
          <w:bCs/>
        </w:rPr>
        <w:t>201</w:t>
      </w:r>
      <w:r w:rsidR="00952429">
        <w:rPr>
          <w:b/>
          <w:bCs/>
        </w:rPr>
        <w:t>6</w:t>
      </w:r>
      <w:r w:rsidRPr="00E63FBD">
        <w:rPr>
          <w:b/>
          <w:bCs/>
        </w:rPr>
        <w:t xml:space="preserve"> г.</w:t>
      </w:r>
    </w:p>
    <w:p w:rsidR="0026022F" w:rsidRPr="00E63FBD" w:rsidRDefault="0026022F" w:rsidP="00E63FBD">
      <w:pPr>
        <w:keepNext/>
        <w:keepLines/>
        <w:widowControl w:val="0"/>
        <w:suppressLineNumbers/>
        <w:suppressAutoHyphens/>
        <w:jc w:val="center"/>
        <w:rPr>
          <w:rStyle w:val="10"/>
          <w:caps/>
          <w:sz w:val="24"/>
          <w:szCs w:val="24"/>
        </w:rPr>
      </w:pPr>
      <w:r w:rsidRPr="00E63FBD">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E63FBD">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26022F" w:rsidRPr="00E63FBD" w:rsidRDefault="0026022F" w:rsidP="00E63FBD"/>
    <w:p w:rsidR="0043311C" w:rsidRPr="005840D5" w:rsidRDefault="0043311C" w:rsidP="0043311C">
      <w:pPr>
        <w:ind w:firstLine="539"/>
        <w:jc w:val="both"/>
      </w:pPr>
      <w:r w:rsidRPr="005840D5">
        <w:rPr>
          <w:b/>
        </w:rPr>
        <w:t xml:space="preserve">Закупка </w:t>
      </w:r>
      <w:r w:rsidRPr="005840D5">
        <w:t>– приобретение товаров, работ, услуг для нужд заказчика.</w:t>
      </w:r>
    </w:p>
    <w:p w:rsidR="0043311C" w:rsidRPr="005840D5" w:rsidRDefault="0043311C" w:rsidP="0043311C">
      <w:pPr>
        <w:ind w:firstLine="539"/>
        <w:jc w:val="both"/>
      </w:pPr>
      <w:r w:rsidRPr="005840D5">
        <w:rPr>
          <w:b/>
        </w:rPr>
        <w:t xml:space="preserve">Процедура закупки </w:t>
      </w:r>
      <w:r w:rsidRPr="005840D5">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43311C" w:rsidRPr="005840D5" w:rsidRDefault="0043311C" w:rsidP="0043311C">
      <w:pPr>
        <w:ind w:firstLine="539"/>
        <w:jc w:val="both"/>
      </w:pPr>
      <w:r w:rsidRPr="005840D5">
        <w:rPr>
          <w:b/>
        </w:rPr>
        <w:t>Заказчик</w:t>
      </w:r>
      <w:r w:rsidRPr="005840D5">
        <w:t xml:space="preserve"> – юридическое лицо, в интересах и за счет средств которого осуществляется закупка– </w:t>
      </w:r>
      <w:proofErr w:type="gramStart"/>
      <w:r w:rsidRPr="005840D5">
        <w:t>ФГ</w:t>
      </w:r>
      <w:proofErr w:type="gramEnd"/>
      <w:r w:rsidRPr="005840D5">
        <w:t>УП «Московский эндокринный завод».</w:t>
      </w:r>
    </w:p>
    <w:p w:rsidR="0043311C" w:rsidRPr="005840D5" w:rsidRDefault="0043311C" w:rsidP="0043311C">
      <w:pPr>
        <w:ind w:firstLine="539"/>
        <w:jc w:val="both"/>
        <w:rPr>
          <w:i/>
        </w:rPr>
      </w:pPr>
      <w:r w:rsidRPr="005840D5">
        <w:rPr>
          <w:b/>
        </w:rPr>
        <w:t>Организатор закупки</w:t>
      </w:r>
      <w:r w:rsidRPr="005840D5">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43311C" w:rsidRPr="005840D5" w:rsidRDefault="0043311C" w:rsidP="0043311C">
      <w:pPr>
        <w:ind w:firstLine="539"/>
        <w:jc w:val="both"/>
      </w:pPr>
      <w:proofErr w:type="gramStart"/>
      <w:r w:rsidRPr="005840D5">
        <w:rPr>
          <w:b/>
        </w:rPr>
        <w:t>Участник закупки –</w:t>
      </w:r>
      <w:r w:rsidRPr="005840D5">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840D5">
        <w:t xml:space="preserve"> настоящей документацией о закупке. </w:t>
      </w:r>
    </w:p>
    <w:p w:rsidR="0043311C" w:rsidRPr="005840D5" w:rsidRDefault="0043311C" w:rsidP="0043311C">
      <w:pPr>
        <w:pStyle w:val="ConsPlusNormal"/>
        <w:widowControl/>
        <w:ind w:firstLine="539"/>
        <w:jc w:val="both"/>
        <w:rPr>
          <w:rFonts w:ascii="Times New Roman" w:hAnsi="Times New Roman" w:cs="Times New Roman"/>
          <w:sz w:val="24"/>
          <w:szCs w:val="24"/>
        </w:rPr>
      </w:pPr>
      <w:r w:rsidRPr="005840D5">
        <w:rPr>
          <w:rFonts w:ascii="Times New Roman" w:hAnsi="Times New Roman" w:cs="Times New Roman"/>
          <w:b/>
          <w:sz w:val="24"/>
          <w:szCs w:val="24"/>
        </w:rPr>
        <w:t>Комиссия –</w:t>
      </w:r>
      <w:r w:rsidRPr="005840D5">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43311C" w:rsidRPr="00071B20" w:rsidRDefault="0043311C" w:rsidP="0043311C">
      <w:pPr>
        <w:pStyle w:val="ConsPlusNormal"/>
        <w:widowControl/>
        <w:ind w:firstLine="539"/>
        <w:jc w:val="both"/>
        <w:rPr>
          <w:rFonts w:ascii="Times New Roman" w:hAnsi="Times New Roman" w:cs="Times New Roman"/>
          <w:sz w:val="24"/>
          <w:szCs w:val="24"/>
        </w:rPr>
      </w:pPr>
      <w:r w:rsidRPr="005840D5">
        <w:rPr>
          <w:rFonts w:ascii="Times New Roman" w:hAnsi="Times New Roman"/>
          <w:b/>
          <w:sz w:val="24"/>
          <w:szCs w:val="24"/>
        </w:rPr>
        <w:t>Единая информационная система (ЕИС)</w:t>
      </w:r>
      <w:r w:rsidRPr="005840D5">
        <w:rPr>
          <w:rFonts w:ascii="Times New Roman" w:hAnsi="Times New Roman"/>
          <w:sz w:val="24"/>
          <w:szCs w:val="24"/>
        </w:rPr>
        <w:t xml:space="preserve"> – система в сфере закупок товаров, работ, услуг</w:t>
      </w:r>
      <w:r w:rsidRPr="00071B20">
        <w:rPr>
          <w:rFonts w:ascii="Times New Roman" w:hAnsi="Times New Roman"/>
          <w:sz w:val="24"/>
          <w:szCs w:val="24"/>
        </w:rPr>
        <w:t>.</w:t>
      </w:r>
    </w:p>
    <w:p w:rsidR="0043311C" w:rsidRPr="005840D5" w:rsidRDefault="0043311C" w:rsidP="0043311C">
      <w:pPr>
        <w:ind w:firstLine="539"/>
        <w:jc w:val="both"/>
        <w:rPr>
          <w:b/>
        </w:rPr>
      </w:pPr>
      <w:r w:rsidRPr="005840D5">
        <w:rPr>
          <w:b/>
        </w:rPr>
        <w:t xml:space="preserve">Положение о закупке - </w:t>
      </w:r>
      <w:r w:rsidRPr="005840D5">
        <w:t>правовой акт заказчика, регламентирующий правила закупки. Положение о закупке размещено в Единой информационной системе в сфере закупок.</w:t>
      </w:r>
    </w:p>
    <w:p w:rsidR="0043311C" w:rsidRPr="005840D5" w:rsidRDefault="0043311C" w:rsidP="0043311C">
      <w:pPr>
        <w:ind w:firstLine="539"/>
        <w:jc w:val="both"/>
      </w:pPr>
      <w:r w:rsidRPr="005840D5">
        <w:rPr>
          <w:b/>
        </w:rPr>
        <w:t>Документация о закупке –</w:t>
      </w:r>
      <w:r w:rsidRPr="005840D5">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43311C" w:rsidRPr="005840D5" w:rsidRDefault="0043311C" w:rsidP="0043311C">
      <w:pPr>
        <w:ind w:firstLine="539"/>
        <w:jc w:val="both"/>
        <w:rPr>
          <w:b/>
        </w:rPr>
      </w:pPr>
      <w:r w:rsidRPr="005840D5">
        <w:rPr>
          <w:b/>
        </w:rPr>
        <w:t>Заявка на участие в закупке –</w:t>
      </w:r>
      <w:r w:rsidRPr="005840D5">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43311C" w:rsidRPr="005840D5" w:rsidRDefault="0043311C" w:rsidP="0043311C">
      <w:pPr>
        <w:ind w:firstLine="539"/>
        <w:jc w:val="both"/>
      </w:pPr>
      <w:r w:rsidRPr="005840D5">
        <w:rPr>
          <w:b/>
        </w:rPr>
        <w:t xml:space="preserve">Лот – </w:t>
      </w:r>
      <w:r w:rsidRPr="005840D5">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6022F" w:rsidRPr="00E63FBD" w:rsidRDefault="0026022F" w:rsidP="00E63FBD">
      <w:pPr>
        <w:jc w:val="both"/>
      </w:pPr>
    </w:p>
    <w:p w:rsidR="0026022F" w:rsidRPr="00E63FBD" w:rsidRDefault="0026022F" w:rsidP="00E63FBD"/>
    <w:p w:rsidR="0026022F" w:rsidRPr="008E2F3B" w:rsidRDefault="0026022F" w:rsidP="00C97F1D">
      <w:pPr>
        <w:pStyle w:val="1"/>
        <w:pageBreakBefore/>
        <w:numPr>
          <w:ilvl w:val="0"/>
          <w:numId w:val="3"/>
        </w:numPr>
        <w:tabs>
          <w:tab w:val="num" w:pos="180"/>
        </w:tabs>
        <w:spacing w:before="0" w:after="0"/>
        <w:ind w:left="180"/>
        <w:rPr>
          <w:b w:val="0"/>
          <w:sz w:val="24"/>
          <w:szCs w:val="24"/>
        </w:rPr>
      </w:pPr>
      <w:bookmarkStart w:id="12" w:name="_Toc322209419"/>
      <w:r w:rsidRPr="008E2F3B">
        <w:rPr>
          <w:rStyle w:val="10"/>
          <w:b/>
          <w:caps/>
          <w:sz w:val="24"/>
          <w:szCs w:val="24"/>
        </w:rPr>
        <w:lastRenderedPageBreak/>
        <w:t>СВЕДЕНИЯ О ПРОВОДИМОЙ ПРОЦЕДУРЕ ЗАКУПКИ</w:t>
      </w:r>
      <w:bookmarkEnd w:id="12"/>
      <w:r w:rsidRPr="008E2F3B">
        <w:rPr>
          <w:rStyle w:val="10"/>
          <w:b/>
          <w:caps/>
          <w:sz w:val="24"/>
          <w:szCs w:val="24"/>
        </w:rPr>
        <w:br/>
      </w:r>
    </w:p>
    <w:tbl>
      <w:tblPr>
        <w:tblW w:w="10286" w:type="dxa"/>
        <w:tblLayout w:type="fixed"/>
        <w:tblLook w:val="0000"/>
      </w:tblPr>
      <w:tblGrid>
        <w:gridCol w:w="1102"/>
        <w:gridCol w:w="2341"/>
        <w:gridCol w:w="6843"/>
      </w:tblGrid>
      <w:tr w:rsidR="0026022F" w:rsidRPr="00E63FBD" w:rsidTr="00CC5A38">
        <w:trPr>
          <w:tblHeader/>
        </w:trPr>
        <w:tc>
          <w:tcPr>
            <w:tcW w:w="1102"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26022F" w:rsidRPr="00E63FBD" w:rsidRDefault="0026022F" w:rsidP="00E63FBD">
            <w:pPr>
              <w:keepNext/>
              <w:keepLines/>
              <w:widowControl w:val="0"/>
              <w:suppressLineNumbers/>
              <w:suppressAutoHyphens/>
              <w:jc w:val="center"/>
              <w:rPr>
                <w:b/>
                <w:bCs/>
              </w:rPr>
            </w:pPr>
            <w:r w:rsidRPr="00E63FBD">
              <w:rPr>
                <w:b/>
                <w:bCs/>
              </w:rPr>
              <w:t>№</w:t>
            </w:r>
          </w:p>
          <w:p w:rsidR="0026022F" w:rsidRPr="00E63FBD" w:rsidRDefault="0026022F" w:rsidP="00E63FBD">
            <w:pPr>
              <w:keepNext/>
              <w:keepLines/>
              <w:widowControl w:val="0"/>
              <w:suppressLineNumbers/>
              <w:suppressAutoHyphens/>
              <w:jc w:val="center"/>
              <w:rPr>
                <w:b/>
                <w:bCs/>
              </w:rPr>
            </w:pPr>
            <w:r w:rsidRPr="00E63FBD">
              <w:rPr>
                <w:b/>
                <w:bCs/>
              </w:rPr>
              <w:t>пункта</w:t>
            </w:r>
          </w:p>
        </w:tc>
        <w:tc>
          <w:tcPr>
            <w:tcW w:w="2341"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E63FBD" w:rsidRDefault="0026022F" w:rsidP="00E63FBD">
            <w:pPr>
              <w:keepNext/>
              <w:keepLines/>
              <w:widowControl w:val="0"/>
              <w:suppressLineNumbers/>
              <w:suppressAutoHyphens/>
              <w:jc w:val="center"/>
              <w:rPr>
                <w:b/>
                <w:bCs/>
              </w:rPr>
            </w:pPr>
            <w:r w:rsidRPr="00E63FBD">
              <w:rPr>
                <w:b/>
                <w:bCs/>
              </w:rPr>
              <w:t xml:space="preserve">Содержание пункта </w:t>
            </w:r>
          </w:p>
        </w:tc>
        <w:tc>
          <w:tcPr>
            <w:tcW w:w="6843"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E63FBD" w:rsidRDefault="0026022F" w:rsidP="00E63FBD">
            <w:pPr>
              <w:keepNext/>
              <w:keepLines/>
              <w:widowControl w:val="0"/>
              <w:suppressLineNumbers/>
              <w:suppressAutoHyphens/>
              <w:jc w:val="center"/>
              <w:rPr>
                <w:b/>
                <w:bCs/>
              </w:rPr>
            </w:pPr>
            <w:r w:rsidRPr="00E63FBD">
              <w:rPr>
                <w:b/>
                <w:bCs/>
              </w:rPr>
              <w:t>Информация</w:t>
            </w:r>
          </w:p>
        </w:tc>
      </w:tr>
      <w:tr w:rsidR="00CC5A38" w:rsidRPr="00E63FBD" w:rsidTr="00CC5A38">
        <w:tc>
          <w:tcPr>
            <w:tcW w:w="1102" w:type="dxa"/>
            <w:tcBorders>
              <w:top w:val="single" w:sz="4" w:space="0" w:color="auto"/>
              <w:left w:val="single" w:sz="4" w:space="0" w:color="auto"/>
              <w:bottom w:val="single" w:sz="4" w:space="0" w:color="auto"/>
              <w:right w:val="single" w:sz="4" w:space="0" w:color="auto"/>
            </w:tcBorders>
          </w:tcPr>
          <w:p w:rsidR="00CC5A38" w:rsidRPr="00E63FBD" w:rsidRDefault="00CC5A38" w:rsidP="00C97F1D">
            <w:pPr>
              <w:numPr>
                <w:ilvl w:val="0"/>
                <w:numId w:val="2"/>
              </w:numPr>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E63FBD" w:rsidRDefault="00CC5A38" w:rsidP="00E63FBD">
            <w:r w:rsidRPr="00E63FBD">
              <w:t>Наименование заказчика, контактная информация</w:t>
            </w:r>
          </w:p>
        </w:tc>
        <w:tc>
          <w:tcPr>
            <w:tcW w:w="6843" w:type="dxa"/>
            <w:tcBorders>
              <w:top w:val="single" w:sz="4" w:space="0" w:color="auto"/>
              <w:left w:val="single" w:sz="4" w:space="0" w:color="auto"/>
              <w:bottom w:val="single" w:sz="4" w:space="0" w:color="auto"/>
              <w:right w:val="single" w:sz="4" w:space="0" w:color="auto"/>
            </w:tcBorders>
          </w:tcPr>
          <w:p w:rsidR="00304F8D" w:rsidRDefault="00304F8D" w:rsidP="00304F8D">
            <w:pPr>
              <w:keepNext/>
              <w:keepLines/>
              <w:widowControl w:val="0"/>
              <w:suppressLineNumbers/>
              <w:suppressAutoHyphens/>
              <w:jc w:val="both"/>
            </w:pPr>
            <w:r>
              <w:t>Наименование: ФГУП «Московский эндокринный завод»</w:t>
            </w:r>
          </w:p>
          <w:p w:rsidR="00304F8D" w:rsidRDefault="00304F8D" w:rsidP="00304F8D">
            <w:pPr>
              <w:keepNext/>
              <w:keepLines/>
              <w:widowControl w:val="0"/>
              <w:suppressLineNumbers/>
              <w:suppressAutoHyphens/>
              <w:jc w:val="both"/>
            </w:pPr>
            <w:r>
              <w:t>Место нахождения</w:t>
            </w:r>
          </w:p>
          <w:p w:rsidR="00304F8D" w:rsidRDefault="00304F8D" w:rsidP="00304F8D">
            <w:pPr>
              <w:keepNext/>
              <w:keepLines/>
              <w:widowControl w:val="0"/>
              <w:suppressLineNumbers/>
              <w:suppressAutoHyphens/>
              <w:jc w:val="both"/>
            </w:pPr>
            <w:r>
              <w:t xml:space="preserve">109052, г. Москва, ул. </w:t>
            </w:r>
            <w:proofErr w:type="spellStart"/>
            <w:r>
              <w:t>Новохохловская</w:t>
            </w:r>
            <w:proofErr w:type="spellEnd"/>
            <w:r>
              <w:t>, д. 25</w:t>
            </w:r>
          </w:p>
          <w:p w:rsidR="00304F8D" w:rsidRDefault="00304F8D" w:rsidP="00304F8D">
            <w:pPr>
              <w:keepNext/>
              <w:keepLines/>
              <w:widowControl w:val="0"/>
              <w:suppressLineNumbers/>
              <w:suppressAutoHyphens/>
              <w:jc w:val="both"/>
            </w:pPr>
            <w:r>
              <w:t>Почтовый адрес</w:t>
            </w:r>
          </w:p>
          <w:p w:rsidR="00304F8D" w:rsidRDefault="00304F8D" w:rsidP="00304F8D">
            <w:pPr>
              <w:keepNext/>
              <w:keepLines/>
              <w:widowControl w:val="0"/>
              <w:suppressLineNumbers/>
              <w:suppressAutoHyphens/>
              <w:jc w:val="both"/>
            </w:pPr>
            <w:r>
              <w:t xml:space="preserve">109052, г. Москва, ул. </w:t>
            </w:r>
            <w:proofErr w:type="spellStart"/>
            <w:r>
              <w:t>Новохохловская</w:t>
            </w:r>
            <w:proofErr w:type="spellEnd"/>
            <w:r>
              <w:t>, д. 25</w:t>
            </w:r>
          </w:p>
          <w:p w:rsidR="00304F8D" w:rsidRDefault="00304F8D" w:rsidP="00304F8D">
            <w:pPr>
              <w:keepNext/>
              <w:keepLines/>
              <w:widowControl w:val="0"/>
              <w:suppressLineNumbers/>
              <w:suppressAutoHyphens/>
              <w:jc w:val="both"/>
            </w:pPr>
            <w:r>
              <w:t xml:space="preserve">Телефон: +7 (495) 234-61-92 </w:t>
            </w:r>
            <w:proofErr w:type="spellStart"/>
            <w:r>
              <w:t>доб</w:t>
            </w:r>
            <w:proofErr w:type="spellEnd"/>
            <w:r>
              <w:t>. 6-27</w:t>
            </w:r>
          </w:p>
          <w:p w:rsidR="00304F8D" w:rsidRDefault="00304F8D" w:rsidP="00304F8D">
            <w:pPr>
              <w:keepNext/>
              <w:keepLines/>
              <w:widowControl w:val="0"/>
              <w:suppressLineNumbers/>
              <w:suppressAutoHyphens/>
              <w:jc w:val="both"/>
            </w:pPr>
            <w:r>
              <w:t>Факс: +7 (495) 911-42-10</w:t>
            </w:r>
          </w:p>
          <w:p w:rsidR="00304F8D" w:rsidRDefault="00304F8D" w:rsidP="00304F8D">
            <w:pPr>
              <w:keepNext/>
              <w:keepLines/>
              <w:widowControl w:val="0"/>
              <w:suppressLineNumbers/>
              <w:suppressAutoHyphens/>
              <w:jc w:val="both"/>
            </w:pPr>
            <w:r>
              <w:t>Электронная почта: s_a_utkin@endopharm.ru</w:t>
            </w:r>
          </w:p>
          <w:p w:rsidR="00CC5A38" w:rsidRPr="00E63FBD" w:rsidRDefault="00304F8D" w:rsidP="00304F8D">
            <w:r>
              <w:t>Контактное лицо: Уткин Сергей Александрович</w:t>
            </w:r>
          </w:p>
        </w:tc>
      </w:tr>
      <w:tr w:rsidR="00CC5A38" w:rsidRPr="00E63FBD" w:rsidTr="00CC5A38">
        <w:tc>
          <w:tcPr>
            <w:tcW w:w="1102" w:type="dxa"/>
            <w:tcBorders>
              <w:top w:val="single" w:sz="4" w:space="0" w:color="auto"/>
              <w:left w:val="single" w:sz="4" w:space="0" w:color="auto"/>
              <w:bottom w:val="single" w:sz="4" w:space="0" w:color="auto"/>
              <w:right w:val="single" w:sz="4" w:space="0" w:color="auto"/>
            </w:tcBorders>
          </w:tcPr>
          <w:p w:rsidR="00CC5A38" w:rsidRPr="00E63FBD" w:rsidRDefault="00CC5A38" w:rsidP="00C97F1D">
            <w:pPr>
              <w:numPr>
                <w:ilvl w:val="0"/>
                <w:numId w:val="2"/>
              </w:numPr>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E63FBD" w:rsidRDefault="00CC5A38" w:rsidP="00E63FBD">
            <w:pPr>
              <w:keepNext/>
              <w:keepLines/>
              <w:widowControl w:val="0"/>
              <w:suppressLineNumbers/>
              <w:suppressAutoHyphens/>
            </w:pPr>
            <w:r w:rsidRPr="00E63FBD">
              <w:t>Наименование процедуры закупки</w:t>
            </w:r>
          </w:p>
        </w:tc>
        <w:tc>
          <w:tcPr>
            <w:tcW w:w="6843" w:type="dxa"/>
            <w:tcBorders>
              <w:top w:val="single" w:sz="4" w:space="0" w:color="auto"/>
              <w:left w:val="single" w:sz="4" w:space="0" w:color="auto"/>
              <w:bottom w:val="single" w:sz="4" w:space="0" w:color="auto"/>
              <w:right w:val="single" w:sz="4" w:space="0" w:color="auto"/>
            </w:tcBorders>
          </w:tcPr>
          <w:p w:rsidR="00CC5A38" w:rsidRPr="00E63FBD" w:rsidRDefault="00CC5A38" w:rsidP="00E63FBD">
            <w:pPr>
              <w:pStyle w:val="aff2"/>
              <w:snapToGrid w:val="0"/>
              <w:jc w:val="both"/>
              <w:rPr>
                <w:bCs/>
                <w:sz w:val="24"/>
                <w:szCs w:val="24"/>
              </w:rPr>
            </w:pPr>
            <w:r w:rsidRPr="00E63FBD">
              <w:rPr>
                <w:sz w:val="24"/>
                <w:szCs w:val="24"/>
                <w:lang w:eastAsia="ru-RU"/>
              </w:rPr>
              <w:t xml:space="preserve">Запрос </w:t>
            </w:r>
            <w:r w:rsidR="005D1CE0" w:rsidRPr="00E63FBD">
              <w:rPr>
                <w:sz w:val="24"/>
                <w:szCs w:val="24"/>
                <w:lang w:eastAsia="ru-RU"/>
              </w:rPr>
              <w:t>предложений</w:t>
            </w:r>
            <w:r w:rsidRPr="00E63FBD">
              <w:rPr>
                <w:sz w:val="24"/>
                <w:szCs w:val="24"/>
                <w:lang w:eastAsia="ru-RU"/>
              </w:rPr>
              <w:t xml:space="preserve"> на право заключения договора</w:t>
            </w:r>
            <w:r w:rsidRPr="00E63FBD">
              <w:rPr>
                <w:bCs/>
                <w:sz w:val="24"/>
                <w:szCs w:val="24"/>
              </w:rPr>
              <w:t xml:space="preserve"> </w:t>
            </w:r>
            <w:r w:rsidR="00E70774" w:rsidRPr="00E70774">
              <w:rPr>
                <w:sz w:val="24"/>
                <w:szCs w:val="24"/>
                <w:lang w:eastAsia="ru-RU"/>
              </w:rPr>
              <w:t xml:space="preserve">на </w:t>
            </w:r>
            <w:r w:rsidR="00E7303A" w:rsidRPr="00E7303A">
              <w:rPr>
                <w:sz w:val="24"/>
                <w:szCs w:val="24"/>
                <w:lang w:eastAsia="ru-RU"/>
              </w:rPr>
              <w:t xml:space="preserve">выполнение </w:t>
            </w:r>
            <w:r w:rsidR="00131B4E" w:rsidRPr="00131B4E">
              <w:rPr>
                <w:sz w:val="24"/>
                <w:szCs w:val="24"/>
                <w:lang w:eastAsia="ru-RU"/>
              </w:rPr>
              <w:t>работ по инженерно-геологическим и инженерно-экологическим изысканиям на объекте ФГУП «Московский эндокринный завод»</w:t>
            </w:r>
          </w:p>
        </w:tc>
      </w:tr>
      <w:tr w:rsidR="00CC5A38" w:rsidRPr="00E63FBD" w:rsidTr="00CC5A38">
        <w:tc>
          <w:tcPr>
            <w:tcW w:w="1102" w:type="dxa"/>
            <w:tcBorders>
              <w:top w:val="single" w:sz="4" w:space="0" w:color="auto"/>
              <w:left w:val="single" w:sz="4" w:space="0" w:color="auto"/>
              <w:bottom w:val="single" w:sz="4" w:space="0" w:color="auto"/>
              <w:right w:val="single" w:sz="4" w:space="0" w:color="auto"/>
            </w:tcBorders>
          </w:tcPr>
          <w:p w:rsidR="00CC5A38" w:rsidRPr="00E63FBD" w:rsidRDefault="00CC5A38" w:rsidP="00C97F1D">
            <w:pPr>
              <w:numPr>
                <w:ilvl w:val="0"/>
                <w:numId w:val="2"/>
              </w:numPr>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E63FBD" w:rsidRDefault="00CC5A38" w:rsidP="00E63FBD">
            <w:pPr>
              <w:keepNext/>
              <w:keepLines/>
              <w:widowControl w:val="0"/>
              <w:suppressLineNumbers/>
              <w:suppressAutoHyphens/>
            </w:pPr>
            <w:r w:rsidRPr="00E63FBD">
              <w:t>Предмет договора с указанием количества поставляемого товара, объема выполняемых работ, оказываемых услуг</w:t>
            </w:r>
          </w:p>
        </w:tc>
        <w:tc>
          <w:tcPr>
            <w:tcW w:w="6843" w:type="dxa"/>
            <w:tcBorders>
              <w:top w:val="single" w:sz="4" w:space="0" w:color="auto"/>
              <w:left w:val="single" w:sz="4" w:space="0" w:color="auto"/>
              <w:bottom w:val="single" w:sz="4" w:space="0" w:color="auto"/>
              <w:right w:val="single" w:sz="4" w:space="0" w:color="auto"/>
            </w:tcBorders>
          </w:tcPr>
          <w:p w:rsidR="003914CF" w:rsidRDefault="00E7303A" w:rsidP="00E63FBD">
            <w:pPr>
              <w:tabs>
                <w:tab w:val="left" w:pos="737"/>
                <w:tab w:val="left" w:pos="5740"/>
                <w:tab w:val="left" w:pos="9639"/>
              </w:tabs>
              <w:overflowPunct w:val="0"/>
              <w:autoSpaceDE w:val="0"/>
              <w:autoSpaceDN w:val="0"/>
              <w:adjustRightInd w:val="0"/>
              <w:jc w:val="both"/>
              <w:rPr>
                <w:b/>
              </w:rPr>
            </w:pPr>
            <w:r>
              <w:rPr>
                <w:b/>
              </w:rPr>
              <w:t>В</w:t>
            </w:r>
            <w:r w:rsidRPr="00E7303A">
              <w:rPr>
                <w:b/>
              </w:rPr>
              <w:t xml:space="preserve">ыполнение </w:t>
            </w:r>
            <w:r w:rsidR="00131B4E" w:rsidRPr="00131B4E">
              <w:rPr>
                <w:b/>
              </w:rPr>
              <w:t xml:space="preserve">работ по инженерно-геологическим и инженерно-экологическим изысканиям на объекте ФГУП «Московский эндокринный завод» </w:t>
            </w:r>
          </w:p>
          <w:p w:rsidR="00131B4E" w:rsidRPr="00E63FBD" w:rsidRDefault="00131B4E" w:rsidP="00E63FBD">
            <w:pPr>
              <w:tabs>
                <w:tab w:val="left" w:pos="737"/>
                <w:tab w:val="left" w:pos="5740"/>
                <w:tab w:val="left" w:pos="9639"/>
              </w:tabs>
              <w:overflowPunct w:val="0"/>
              <w:autoSpaceDE w:val="0"/>
              <w:autoSpaceDN w:val="0"/>
              <w:adjustRightInd w:val="0"/>
              <w:jc w:val="both"/>
              <w:rPr>
                <w:lang w:eastAsia="en-US"/>
              </w:rPr>
            </w:pPr>
          </w:p>
          <w:p w:rsidR="00CC5A38" w:rsidRPr="00E63FBD" w:rsidRDefault="00E70774" w:rsidP="001E71A1">
            <w:pPr>
              <w:tabs>
                <w:tab w:val="left" w:pos="737"/>
                <w:tab w:val="left" w:pos="5740"/>
                <w:tab w:val="left" w:pos="9639"/>
              </w:tabs>
              <w:overflowPunct w:val="0"/>
              <w:autoSpaceDE w:val="0"/>
              <w:autoSpaceDN w:val="0"/>
              <w:adjustRightInd w:val="0"/>
              <w:jc w:val="both"/>
            </w:pPr>
            <w:r w:rsidRPr="0087732B">
              <w:t xml:space="preserve">Объем </w:t>
            </w:r>
            <w:r w:rsidR="00437F18">
              <w:t>выполняемых работ</w:t>
            </w:r>
            <w:r w:rsidR="001E71A1">
              <w:t xml:space="preserve"> </w:t>
            </w:r>
            <w:r w:rsidRPr="0087732B">
              <w:t xml:space="preserve">– в соответствии с частью </w:t>
            </w:r>
            <w:r w:rsidRPr="0087732B">
              <w:rPr>
                <w:lang w:val="en-US"/>
              </w:rPr>
              <w:t>III</w:t>
            </w:r>
            <w:r w:rsidRPr="001E71A1">
              <w:t xml:space="preserve"> </w:t>
            </w:r>
            <w:r w:rsidRPr="0087732B">
              <w:t>«Техническое задание»</w:t>
            </w:r>
            <w:r>
              <w:t xml:space="preserve"> и </w:t>
            </w:r>
            <w:r>
              <w:rPr>
                <w:lang w:val="en-US"/>
              </w:rPr>
              <w:t>VI</w:t>
            </w:r>
            <w:r w:rsidRPr="001E71A1">
              <w:t xml:space="preserve"> </w:t>
            </w:r>
            <w:r>
              <w:t>«Проект договора»</w:t>
            </w:r>
            <w:r w:rsidRPr="0087732B">
              <w:t>.</w:t>
            </w:r>
          </w:p>
        </w:tc>
      </w:tr>
      <w:tr w:rsidR="00CC5A38" w:rsidRPr="00E63FBD" w:rsidTr="00AF05BF">
        <w:trPr>
          <w:trHeight w:val="3391"/>
        </w:trPr>
        <w:tc>
          <w:tcPr>
            <w:tcW w:w="1102" w:type="dxa"/>
            <w:tcBorders>
              <w:top w:val="single" w:sz="4" w:space="0" w:color="auto"/>
              <w:left w:val="single" w:sz="4" w:space="0" w:color="auto"/>
              <w:bottom w:val="single" w:sz="4" w:space="0" w:color="auto"/>
              <w:right w:val="single" w:sz="4" w:space="0" w:color="auto"/>
            </w:tcBorders>
          </w:tcPr>
          <w:p w:rsidR="00CC5A38" w:rsidRPr="00E63FBD" w:rsidRDefault="00CC5A38" w:rsidP="00C97F1D">
            <w:pPr>
              <w:numPr>
                <w:ilvl w:val="0"/>
                <w:numId w:val="2"/>
              </w:numPr>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67357E" w:rsidRPr="00E63FBD" w:rsidRDefault="00CC5A38" w:rsidP="009C2193">
            <w:pPr>
              <w:keepNext/>
              <w:keepLines/>
              <w:widowControl w:val="0"/>
              <w:suppressLineNumbers/>
              <w:suppressAutoHyphens/>
            </w:pPr>
            <w:proofErr w:type="gramStart"/>
            <w:r w:rsidRPr="00E63FBD">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843" w:type="dxa"/>
            <w:tcBorders>
              <w:top w:val="single" w:sz="4" w:space="0" w:color="auto"/>
              <w:left w:val="single" w:sz="4" w:space="0" w:color="auto"/>
              <w:bottom w:val="single" w:sz="4" w:space="0" w:color="auto"/>
              <w:right w:val="single" w:sz="4" w:space="0" w:color="auto"/>
            </w:tcBorders>
          </w:tcPr>
          <w:p w:rsidR="00CC5A38" w:rsidRPr="00E63FBD" w:rsidRDefault="00CC5A38" w:rsidP="00E63FBD">
            <w:pPr>
              <w:jc w:val="both"/>
            </w:pPr>
            <w:r w:rsidRPr="00E63FBD">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w:t>
            </w:r>
            <w:r w:rsidRPr="00E63FBD">
              <w:rPr>
                <w:lang w:val="en-US"/>
              </w:rPr>
              <w:t>I</w:t>
            </w:r>
            <w:r w:rsidRPr="00E63FBD">
              <w:t xml:space="preserve"> «ТЕХНИЧЕСКОЕ ЗАДАНИЕ»</w:t>
            </w:r>
          </w:p>
          <w:p w:rsidR="00AF05BF" w:rsidRPr="00AF05BF" w:rsidRDefault="00AF05BF" w:rsidP="00AF05BF">
            <w:pPr>
              <w:jc w:val="both"/>
            </w:pPr>
            <w:r w:rsidRPr="00AF05BF">
              <w:t xml:space="preserve">В случае установления требований о соответствии товара (работ, услуг) ГОСТ, ГОСТ </w:t>
            </w:r>
            <w:proofErr w:type="gramStart"/>
            <w:r w:rsidRPr="00AF05BF">
              <w:t>Р</w:t>
            </w:r>
            <w:proofErr w:type="gramEnd"/>
            <w:r w:rsidRPr="00AF05BF">
              <w:t xml:space="preserve">, ГОСТ IEC, ГОСТ ИСО, </w:t>
            </w:r>
            <w:proofErr w:type="spellStart"/>
            <w:r w:rsidRPr="00AF05BF">
              <w:t>СанПин</w:t>
            </w:r>
            <w:proofErr w:type="spellEnd"/>
            <w:r w:rsidRPr="00AF05BF">
              <w:t xml:space="preserve">, </w:t>
            </w:r>
            <w:proofErr w:type="spellStart"/>
            <w:r w:rsidRPr="00AF05BF">
              <w:t>СНиП</w:t>
            </w:r>
            <w:proofErr w:type="spellEnd"/>
            <w:r w:rsidRPr="00AF05BF">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AF05BF" w:rsidRPr="00AF05BF" w:rsidRDefault="00AF05BF" w:rsidP="00AF05BF">
            <w:pPr>
              <w:jc w:val="both"/>
            </w:pPr>
            <w:r w:rsidRPr="00AF05BF">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w:t>
            </w:r>
            <w:r>
              <w:t>выявленной</w:t>
            </w:r>
            <w:r w:rsidRPr="00AF05BF">
              <w:t xml:space="preserve">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AF05BF">
              <w:t>Р</w:t>
            </w:r>
            <w:proofErr w:type="gramEnd"/>
            <w:r w:rsidRPr="00AF05BF">
              <w:t xml:space="preserve">, ГОСТ IEC, ГОСТ ИСО, </w:t>
            </w:r>
            <w:proofErr w:type="spellStart"/>
            <w:r w:rsidRPr="00AF05BF">
              <w:t>СанПин</w:t>
            </w:r>
            <w:proofErr w:type="spellEnd"/>
            <w:r w:rsidRPr="00AF05BF">
              <w:t xml:space="preserve">, </w:t>
            </w:r>
            <w:proofErr w:type="spellStart"/>
            <w:r w:rsidRPr="00AF05BF">
              <w:t>СНиП</w:t>
            </w:r>
            <w:proofErr w:type="spellEnd"/>
            <w:r w:rsidRPr="00AF05BF">
              <w:t xml:space="preserve">, ГН, ТР, СП и др., </w:t>
            </w:r>
            <w:proofErr w:type="gramStart"/>
            <w:r w:rsidRPr="00AF05BF">
              <w:t>характеристики</w:t>
            </w:r>
            <w:proofErr w:type="gramEnd"/>
            <w:r w:rsidRPr="00AF05BF">
              <w:t xml:space="preserve"> которых отличаются от минимально и максимально установленных в сторону улучшения качественных и потребительских свойств.</w:t>
            </w:r>
          </w:p>
          <w:p w:rsidR="00AF05BF" w:rsidRPr="00AF05BF" w:rsidRDefault="00AF05BF" w:rsidP="00AF05BF">
            <w:pPr>
              <w:jc w:val="both"/>
            </w:pPr>
            <w:proofErr w:type="gramStart"/>
            <w:r w:rsidRPr="00AF05BF">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w:t>
            </w:r>
            <w:r w:rsidRPr="00AF05BF">
              <w:lastRenderedPageBreak/>
              <w:t>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AF05BF">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   </w:t>
            </w:r>
            <w:r w:rsidRPr="00AF05BF">
              <w:rPr>
                <w:i/>
                <w:iCs/>
              </w:rPr>
              <w:t xml:space="preserve"> </w:t>
            </w:r>
            <w:r w:rsidRPr="00AF05BF">
              <w:t xml:space="preserve">             </w:t>
            </w:r>
          </w:p>
          <w:p w:rsidR="0067357E" w:rsidRPr="00E63FBD" w:rsidRDefault="0067357E" w:rsidP="00E63FBD">
            <w:pPr>
              <w:jc w:val="both"/>
            </w:pPr>
          </w:p>
        </w:tc>
      </w:tr>
      <w:tr w:rsidR="00CC5A38" w:rsidRPr="00E63FBD" w:rsidTr="00CC5A38">
        <w:tc>
          <w:tcPr>
            <w:tcW w:w="1102" w:type="dxa"/>
            <w:tcBorders>
              <w:top w:val="single" w:sz="4" w:space="0" w:color="auto"/>
              <w:left w:val="single" w:sz="4" w:space="0" w:color="auto"/>
              <w:bottom w:val="single" w:sz="4" w:space="0" w:color="auto"/>
              <w:right w:val="single" w:sz="4" w:space="0" w:color="auto"/>
            </w:tcBorders>
          </w:tcPr>
          <w:p w:rsidR="00CC5A38" w:rsidRPr="00E63FBD" w:rsidRDefault="00CC5A38" w:rsidP="00C97F1D">
            <w:pPr>
              <w:numPr>
                <w:ilvl w:val="0"/>
                <w:numId w:val="2"/>
              </w:numPr>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E63FBD" w:rsidRDefault="00CC5A38" w:rsidP="00E63FBD">
            <w:r w:rsidRPr="00E63FBD">
              <w:t>Требования к содержанию, форме, оформлению и составу заявки на участие в закупке</w:t>
            </w:r>
          </w:p>
        </w:tc>
        <w:tc>
          <w:tcPr>
            <w:tcW w:w="6843" w:type="dxa"/>
            <w:tcBorders>
              <w:top w:val="single" w:sz="4" w:space="0" w:color="auto"/>
              <w:left w:val="single" w:sz="4" w:space="0" w:color="auto"/>
              <w:bottom w:val="single" w:sz="4" w:space="0" w:color="auto"/>
              <w:right w:val="single" w:sz="4" w:space="0" w:color="auto"/>
            </w:tcBorders>
          </w:tcPr>
          <w:p w:rsidR="00DF3558" w:rsidRPr="00E63FBD" w:rsidRDefault="00CC5A38" w:rsidP="00E63FBD">
            <w:pPr>
              <w:tabs>
                <w:tab w:val="left" w:pos="9639"/>
              </w:tabs>
              <w:jc w:val="both"/>
            </w:pPr>
            <w:r w:rsidRPr="00E63FBD">
              <w:t>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закупки (лота), на участие в</w:t>
            </w:r>
            <w:r w:rsidR="00DF3558" w:rsidRPr="00E63FBD">
              <w:t xml:space="preserve"> котором подается данная заявка (в случае, если в процедуре закупки выделяются лоты).</w:t>
            </w:r>
          </w:p>
          <w:p w:rsidR="005D1CE0" w:rsidRPr="00E63FBD" w:rsidRDefault="005D1CE0" w:rsidP="00E63FBD">
            <w:pPr>
              <w:jc w:val="both"/>
            </w:pPr>
            <w:r w:rsidRPr="00E63FBD">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FBD">
              <w:t>на участие в закупке с внесенными изменениями до окончания срока подачи заявок на участие</w:t>
            </w:r>
            <w:proofErr w:type="gramEnd"/>
            <w:r w:rsidRPr="00E63FBD">
              <w:t xml:space="preserve"> в закупке.</w:t>
            </w:r>
          </w:p>
          <w:p w:rsidR="00D50753" w:rsidRPr="00E63FBD" w:rsidRDefault="00D50753" w:rsidP="00E63FBD">
            <w:pPr>
              <w:jc w:val="both"/>
            </w:pPr>
          </w:p>
          <w:p w:rsidR="00CC5A38" w:rsidRPr="00E63FBD" w:rsidRDefault="00CC5A38" w:rsidP="00E63FBD">
            <w:pPr>
              <w:jc w:val="both"/>
            </w:pPr>
            <w:r w:rsidRPr="00E63FBD">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DB2038" w:rsidRPr="00E63FBD" w:rsidRDefault="00DB2038" w:rsidP="00E63FBD">
            <w:pPr>
              <w:jc w:val="both"/>
            </w:pPr>
          </w:p>
          <w:p w:rsidR="00CC5A38" w:rsidRPr="00E63FBD" w:rsidRDefault="00CC5A38" w:rsidP="00E63FBD">
            <w:r w:rsidRPr="00E63FBD">
              <w:t>Заявка на участие в закупке должна содержать:</w:t>
            </w:r>
          </w:p>
          <w:p w:rsidR="00CC5A38" w:rsidRPr="00E63FBD" w:rsidRDefault="00CC5A38" w:rsidP="00E63FBD">
            <w:pPr>
              <w:jc w:val="both"/>
            </w:pPr>
            <w:r w:rsidRPr="00E63FBD">
              <w:t>1) Сведения и документы об участнике закупки, подавшем такую заявку (если на стороне участника закупки выступает одно лицо)</w:t>
            </w:r>
            <w:r w:rsidR="00D25C11" w:rsidRPr="00E63FBD">
              <w:t>,</w:t>
            </w:r>
            <w:r w:rsidRPr="00E63FBD">
              <w:t xml:space="preserve">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782EB3" w:rsidRPr="00E63FBD" w:rsidRDefault="00782EB3" w:rsidP="00E63FBD">
            <w:pPr>
              <w:jc w:val="both"/>
            </w:pPr>
          </w:p>
          <w:p w:rsidR="00782EB3" w:rsidRPr="00E63FBD" w:rsidRDefault="00782EB3" w:rsidP="00E63FBD">
            <w:pPr>
              <w:rPr>
                <w:b/>
                <w:u w:val="single"/>
              </w:rPr>
            </w:pPr>
            <w:r w:rsidRPr="00E63FBD">
              <w:rPr>
                <w:b/>
                <w:u w:val="single"/>
              </w:rPr>
              <w:t>Для резидентов</w:t>
            </w:r>
          </w:p>
          <w:p w:rsidR="00CC5A38" w:rsidRPr="00E63FBD" w:rsidRDefault="00782EB3" w:rsidP="00E63FBD">
            <w:pPr>
              <w:jc w:val="both"/>
            </w:pPr>
            <w:proofErr w:type="gramStart"/>
            <w:r w:rsidRPr="00E63FBD">
              <w:t xml:space="preserve">а) </w:t>
            </w:r>
            <w:r w:rsidR="00CC5A38" w:rsidRPr="00E63FBD">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C5A38" w:rsidRPr="00E63FBD" w:rsidRDefault="00CC5A38" w:rsidP="00E63FBD">
            <w:pPr>
              <w:jc w:val="both"/>
            </w:pPr>
            <w:proofErr w:type="gramStart"/>
            <w:r w:rsidRPr="00E63FBD">
              <w:t xml:space="preserve">б) полученную не ранее чем за три месяца до дня размещения </w:t>
            </w:r>
            <w:r w:rsidR="00021C2E">
              <w:t xml:space="preserve">в Единой информационной системе </w:t>
            </w:r>
            <w:r w:rsidRPr="00E63FBD">
              <w:t xml:space="preserve">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w:t>
            </w:r>
            <w:r w:rsidR="00021C2E">
              <w:t xml:space="preserve">в Единой информационной системе </w:t>
            </w:r>
            <w:r w:rsidRPr="00E63FBD">
              <w:t xml:space="preserve"> извещения о закупке, выписку из единого государственного реестра индивидуальных предпринимателей (оригинал</w:t>
            </w:r>
            <w:proofErr w:type="gramEnd"/>
            <w:r w:rsidRPr="00E63FBD">
              <w:t xml:space="preserve">) </w:t>
            </w:r>
            <w:proofErr w:type="gramStart"/>
            <w:r w:rsidRPr="00E63FBD">
              <w:t xml:space="preserve">или </w:t>
            </w:r>
            <w:r w:rsidRPr="00E63FBD">
              <w:lastRenderedPageBreak/>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w:t>
            </w:r>
            <w:r w:rsidR="00021C2E">
              <w:t xml:space="preserve"> в Единой информационной системе</w:t>
            </w:r>
            <w:proofErr w:type="gramEnd"/>
            <w:r w:rsidRPr="00E63FBD">
              <w:t xml:space="preserve"> извещения о закупке; </w:t>
            </w:r>
          </w:p>
          <w:p w:rsidR="00CC5A38" w:rsidRPr="00E63FBD" w:rsidRDefault="00CC5A38" w:rsidP="00E63FBD">
            <w:pPr>
              <w:autoSpaceDE w:val="0"/>
              <w:autoSpaceDN w:val="0"/>
              <w:adjustRightInd w:val="0"/>
              <w:jc w:val="both"/>
              <w:outlineLvl w:val="1"/>
            </w:pPr>
            <w:r w:rsidRPr="00E63FBD">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юридическая лица без доверенности (далее - руководитель). В случае</w:t>
            </w:r>
            <w:proofErr w:type="gramStart"/>
            <w:r w:rsidRPr="00E63FBD">
              <w:t>,</w:t>
            </w:r>
            <w:proofErr w:type="gramEnd"/>
            <w:r w:rsidRPr="00E63FBD">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FBD">
              <w:t>,</w:t>
            </w:r>
            <w:proofErr w:type="gramEnd"/>
            <w:r w:rsidRPr="00E63FBD">
              <w:t xml:space="preserve"> если указанная доверенность подписана лицом, уполномоченным руководителем, заявка на участие в </w:t>
            </w:r>
            <w:r w:rsidR="00EB2EE1" w:rsidRPr="00E63FBD">
              <w:t>процедуре закупки</w:t>
            </w:r>
            <w:r w:rsidRPr="00E63FBD">
              <w:t xml:space="preserve"> должна содержать также документ, подтверждающий полномочия такого лица. В случае</w:t>
            </w:r>
            <w:proofErr w:type="gramStart"/>
            <w:r w:rsidRPr="00E63FBD">
              <w:t>,</w:t>
            </w:r>
            <w:proofErr w:type="gramEnd"/>
            <w:r w:rsidRPr="00E63FBD">
              <w:t xml:space="preserve"> если от имени участника закупки – физического лица действует иное лицо, заявка на участие в </w:t>
            </w:r>
            <w:r w:rsidR="00EB2EE1" w:rsidRPr="00E63FBD">
              <w:t>процедуре закупки</w:t>
            </w:r>
            <w:r w:rsidRPr="00E63FBD">
              <w:t xml:space="preserve"> должна содержать также нотариально заверенную копию доверенности;</w:t>
            </w:r>
          </w:p>
          <w:p w:rsidR="00CC5A38" w:rsidRPr="00E63FBD" w:rsidRDefault="00CC5A38" w:rsidP="00E63FBD">
            <w:pPr>
              <w:autoSpaceDE w:val="0"/>
              <w:autoSpaceDN w:val="0"/>
              <w:adjustRightInd w:val="0"/>
              <w:jc w:val="both"/>
              <w:outlineLvl w:val="1"/>
            </w:pPr>
            <w:r w:rsidRPr="00E63FBD">
              <w:t>г) копии учредительных документов (для юридических лиц);</w:t>
            </w:r>
          </w:p>
          <w:p w:rsidR="00CC5A38" w:rsidRPr="00E63FBD" w:rsidRDefault="00CC5A38" w:rsidP="00E63FBD">
            <w:pPr>
              <w:autoSpaceDE w:val="0"/>
              <w:autoSpaceDN w:val="0"/>
              <w:adjustRightInd w:val="0"/>
              <w:jc w:val="both"/>
              <w:outlineLvl w:val="1"/>
              <w:rPr>
                <w:rStyle w:val="FontStyle13"/>
              </w:rPr>
            </w:pPr>
            <w:proofErr w:type="spellStart"/>
            <w:proofErr w:type="gramStart"/>
            <w:r w:rsidRPr="00E63FBD">
              <w:t>д</w:t>
            </w:r>
            <w:proofErr w:type="spellEnd"/>
            <w:r w:rsidRPr="00E63FBD">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AF5CD3" w:rsidRPr="00E63FBD">
              <w:t>процедуре</w:t>
            </w:r>
            <w:proofErr w:type="gramEnd"/>
            <w:r w:rsidR="00AF5CD3" w:rsidRPr="00E63FBD">
              <w:t xml:space="preserve"> закупки</w:t>
            </w:r>
            <w:r w:rsidRPr="00E63FBD">
              <w:t>, обеспечения исполнения договора являются крупной сделкой</w:t>
            </w:r>
            <w:r w:rsidRPr="00E63FBD">
              <w:rPr>
                <w:rStyle w:val="FontStyle13"/>
              </w:rPr>
              <w:t xml:space="preserve">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FBD">
              <w:rPr>
                <w:rStyle w:val="FontStyle13"/>
              </w:rPr>
              <w:t>дств в к</w:t>
            </w:r>
            <w:proofErr w:type="gramEnd"/>
            <w:r w:rsidRPr="00E63FBD">
              <w:rPr>
                <w:rStyle w:val="FontStyle13"/>
              </w:rPr>
              <w:t xml:space="preserve">ачестве обеспечения заявки на участие в </w:t>
            </w:r>
            <w:r w:rsidR="00AF5CD3" w:rsidRPr="00E63FBD">
              <w:t>процедуре закупки</w:t>
            </w:r>
            <w:r w:rsidRPr="00E63FBD">
              <w:rPr>
                <w:rStyle w:val="FontStyle13"/>
              </w:rPr>
              <w:t>, обеспечения исполнения договора не являются крупной сделкой, участник закупки представляет соответствующее письмо);</w:t>
            </w:r>
          </w:p>
          <w:p w:rsidR="00DF3558" w:rsidRPr="00E63FBD" w:rsidRDefault="00DF3558" w:rsidP="00E63FBD">
            <w:pPr>
              <w:tabs>
                <w:tab w:val="left" w:pos="9639"/>
              </w:tabs>
              <w:jc w:val="both"/>
              <w:rPr>
                <w:rFonts w:eastAsia="Calibri"/>
                <w:lang w:eastAsia="en-US"/>
              </w:rPr>
            </w:pPr>
            <w:r w:rsidRPr="00E63FBD">
              <w:t>е) к</w:t>
            </w:r>
            <w:r w:rsidRPr="00E63FBD">
              <w:rPr>
                <w:rFonts w:eastAsia="Calibri"/>
                <w:lang w:eastAsia="en-US"/>
              </w:rPr>
              <w:t>опия свидетельства о государственной регистрации юридического лица, заверенная печатью и подписью уполномоченного лица;</w:t>
            </w:r>
          </w:p>
          <w:p w:rsidR="00DF3558" w:rsidRPr="00E63FBD" w:rsidRDefault="00DF3558" w:rsidP="00E63FBD">
            <w:pPr>
              <w:tabs>
                <w:tab w:val="left" w:pos="9639"/>
              </w:tabs>
              <w:jc w:val="both"/>
              <w:rPr>
                <w:rFonts w:eastAsia="Calibri"/>
                <w:lang w:eastAsia="en-US"/>
              </w:rPr>
            </w:pPr>
            <w:r w:rsidRPr="00E63FBD">
              <w:rPr>
                <w:rFonts w:eastAsia="Calibri"/>
                <w:lang w:eastAsia="en-US"/>
              </w:rPr>
              <w:t>ж) копия свидетельства о постановке на налоговый учет, заверенная печатью и подписью уполномоченного лица;</w:t>
            </w:r>
          </w:p>
          <w:p w:rsidR="00DF3558" w:rsidRPr="00E63FBD" w:rsidRDefault="00DF3558" w:rsidP="00E63FBD">
            <w:pPr>
              <w:tabs>
                <w:tab w:val="left" w:pos="9639"/>
              </w:tabs>
              <w:jc w:val="both"/>
              <w:rPr>
                <w:rFonts w:eastAsia="Calibri"/>
                <w:lang w:eastAsia="en-US"/>
              </w:rPr>
            </w:pPr>
            <w:proofErr w:type="spellStart"/>
            <w:r w:rsidRPr="00E63FBD">
              <w:rPr>
                <w:rFonts w:eastAsia="Calibri"/>
                <w:lang w:eastAsia="en-US"/>
              </w:rPr>
              <w:t>з</w:t>
            </w:r>
            <w:proofErr w:type="spellEnd"/>
            <w:r w:rsidRPr="00E63FBD">
              <w:rPr>
                <w:rFonts w:eastAsia="Calibri"/>
                <w:lang w:eastAsia="en-US"/>
              </w:rPr>
              <w:t xml:space="preserve">) копия бухгалтерского баланса с отчетом о прибыли и </w:t>
            </w:r>
            <w:proofErr w:type="gramStart"/>
            <w:r w:rsidRPr="00E63FBD">
              <w:rPr>
                <w:rFonts w:eastAsia="Calibri"/>
                <w:lang w:eastAsia="en-US"/>
              </w:rPr>
              <w:lastRenderedPageBreak/>
              <w:t>убытках</w:t>
            </w:r>
            <w:proofErr w:type="gramEnd"/>
            <w:r w:rsidRPr="00E63FBD">
              <w:rPr>
                <w:rFonts w:eastAsia="Calibri"/>
                <w:lang w:eastAsia="en-US"/>
              </w:rPr>
              <w:t xml:space="preserve"> за последние 2 года и последний отчетный период текущего года с отметкой налогового органа о приеме. В случае применения упрощенной системы налогообложения необходимо предоставить заверенную участником копию налоговой декларации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F62071" w:rsidRPr="00E63FBD" w:rsidRDefault="00F62071" w:rsidP="00E63FBD">
            <w:pPr>
              <w:tabs>
                <w:tab w:val="left" w:pos="9639"/>
              </w:tabs>
              <w:jc w:val="both"/>
              <w:rPr>
                <w:rFonts w:eastAsia="Calibri"/>
                <w:lang w:eastAsia="en-US"/>
              </w:rPr>
            </w:pPr>
          </w:p>
          <w:p w:rsidR="00782EB3" w:rsidRPr="00E63FBD" w:rsidRDefault="00782EB3" w:rsidP="00E63FBD">
            <w:pPr>
              <w:rPr>
                <w:b/>
                <w:u w:val="single"/>
              </w:rPr>
            </w:pPr>
            <w:r w:rsidRPr="00E63FBD">
              <w:rPr>
                <w:b/>
                <w:u w:val="single"/>
              </w:rPr>
              <w:t>Для нерезидентов</w:t>
            </w:r>
          </w:p>
          <w:p w:rsidR="00782EB3" w:rsidRPr="00E63FBD" w:rsidRDefault="00782EB3" w:rsidP="00E63FBD">
            <w:pPr>
              <w:jc w:val="both"/>
            </w:pPr>
            <w:proofErr w:type="gramStart"/>
            <w:r w:rsidRPr="00E63FBD">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FBD">
              <w:t xml:space="preserve"> </w:t>
            </w:r>
            <w:proofErr w:type="gramStart"/>
            <w:r w:rsidRPr="00E63FBD">
              <w:t>Заявка на участие в закупке);</w:t>
            </w:r>
            <w:proofErr w:type="gramEnd"/>
          </w:p>
          <w:p w:rsidR="00782EB3" w:rsidRPr="00E63FBD" w:rsidRDefault="00782EB3" w:rsidP="00E63FBD">
            <w:pPr>
              <w:pStyle w:val="aff8"/>
              <w:jc w:val="both"/>
            </w:pPr>
            <w:r w:rsidRPr="00E63FBD">
              <w:t>б)   полная выписка из торгового (коммерческого) реестра (иной аналогичный документ) с указанием организационно-правовой формы, названия, места нахождения, личности руководителя и т.п. (для юридического лица);</w:t>
            </w:r>
          </w:p>
          <w:p w:rsidR="00782EB3" w:rsidRPr="00E63FBD" w:rsidRDefault="00782EB3" w:rsidP="00E63FBD">
            <w:pPr>
              <w:pStyle w:val="aff8"/>
              <w:jc w:val="both"/>
            </w:pPr>
            <w:r w:rsidRPr="00E63FBD">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FBD">
              <w:t>,</w:t>
            </w:r>
            <w:proofErr w:type="gramEnd"/>
            <w:r w:rsidRPr="00E63FBD">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FBD">
              <w:t>,</w:t>
            </w:r>
            <w:proofErr w:type="gramEnd"/>
            <w:r w:rsidRPr="00E63FBD">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782EB3" w:rsidRPr="00E63FBD" w:rsidRDefault="00782EB3" w:rsidP="00E63FBD">
            <w:pPr>
              <w:jc w:val="both"/>
            </w:pPr>
            <w:r w:rsidRPr="00E63FBD">
              <w:t>г) копии учредительных документов, сертификата инкорпорации (для юридических лиц).</w:t>
            </w:r>
          </w:p>
          <w:p w:rsidR="00782EB3" w:rsidRPr="00E63FBD" w:rsidRDefault="00782EB3" w:rsidP="00E63FBD">
            <w:pPr>
              <w:tabs>
                <w:tab w:val="left" w:pos="9639"/>
              </w:tabs>
              <w:jc w:val="both"/>
            </w:pPr>
          </w:p>
          <w:p w:rsidR="00CC5A38" w:rsidRPr="00E63FBD" w:rsidRDefault="00CC5A38" w:rsidP="00E63FBD">
            <w:pPr>
              <w:jc w:val="both"/>
            </w:pPr>
            <w:r w:rsidRPr="00E63FBD">
              <w:t xml:space="preserve">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w:t>
            </w:r>
            <w:r w:rsidR="007921F8" w:rsidRPr="00E63FBD">
              <w:t>12</w:t>
            </w:r>
            <w:r w:rsidRPr="00E63FBD">
              <w:t xml:space="preserve"> настоящей документации о закупке требованиям. Конкретный перечень таких документов указан в пункте </w:t>
            </w:r>
            <w:r w:rsidR="00857957" w:rsidRPr="00E63FBD">
              <w:t>12</w:t>
            </w:r>
            <w:r w:rsidRPr="00E63FBD">
              <w:t>.1 настоящей документации о закупке;</w:t>
            </w:r>
          </w:p>
          <w:p w:rsidR="00CC5A38" w:rsidRDefault="00CC5A38" w:rsidP="00E63FBD">
            <w:pPr>
              <w:jc w:val="both"/>
            </w:pPr>
            <w:r w:rsidRPr="00E63FBD">
              <w:t xml:space="preserve">3) </w:t>
            </w:r>
            <w:r w:rsidR="00B0765E" w:rsidRPr="00E63FBD">
              <w:t xml:space="preserve">предложение </w:t>
            </w:r>
            <w:r w:rsidRPr="00E63FBD">
              <w:t>об условиях исполнения договора по форме 3 части II «ФОРМЫ ДЛЯ ЗАПОЛНЕНИЯ УЧАСТНИКАМИ ЗАКУПКИ</w:t>
            </w:r>
            <w:r w:rsidR="00DF3558" w:rsidRPr="00E63FBD">
              <w:t>»;</w:t>
            </w:r>
          </w:p>
          <w:p w:rsidR="002026BB" w:rsidRPr="00E63FBD" w:rsidRDefault="002026BB" w:rsidP="00E63FBD">
            <w:pPr>
              <w:jc w:val="both"/>
            </w:pPr>
            <w:r>
              <w:t>4</w:t>
            </w:r>
            <w:r w:rsidRPr="002026BB">
              <w:t xml:space="preserve">) </w:t>
            </w:r>
            <w:r w:rsidR="00755C1F">
              <w:t>с</w:t>
            </w:r>
            <w:r w:rsidRPr="002026BB">
              <w:t>мету выполнения работ</w:t>
            </w:r>
            <w:r w:rsidR="009C34AC">
              <w:t>;</w:t>
            </w:r>
          </w:p>
          <w:p w:rsidR="00CC5A38" w:rsidRPr="00E63FBD" w:rsidRDefault="002026BB" w:rsidP="00E63FBD">
            <w:pPr>
              <w:jc w:val="both"/>
            </w:pPr>
            <w:proofErr w:type="gramStart"/>
            <w:r>
              <w:t>5</w:t>
            </w:r>
            <w:r w:rsidR="00CC5A38" w:rsidRPr="00E63FBD">
              <w:t xml:space="preserve">) копии документов, подтверждающих соответствие товаров, </w:t>
            </w:r>
            <w:r w:rsidR="00CC5A38" w:rsidRPr="00E63FBD">
              <w:lastRenderedPageBreak/>
              <w:t xml:space="preserve">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w:t>
            </w:r>
            <w:r w:rsidR="00857957" w:rsidRPr="00E63FBD">
              <w:t>в пункте 5</w:t>
            </w:r>
            <w:r w:rsidR="00CC5A38" w:rsidRPr="00E63FBD">
              <w:t xml:space="preserve">.1 настоящей документации о закупке. </w:t>
            </w:r>
            <w:proofErr w:type="gramEnd"/>
          </w:p>
          <w:p w:rsidR="00CC5A38" w:rsidRPr="00E63FBD" w:rsidRDefault="002026BB" w:rsidP="00E63FBD">
            <w:pPr>
              <w:jc w:val="both"/>
            </w:pPr>
            <w:r>
              <w:t>6</w:t>
            </w:r>
            <w:r w:rsidR="00CC5A38" w:rsidRPr="00E63FBD">
              <w:t>)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CC5A38" w:rsidRPr="00E63FBD" w:rsidRDefault="00CC5A38" w:rsidP="00E63FBD">
            <w:pPr>
              <w:jc w:val="both"/>
            </w:pPr>
            <w:r w:rsidRPr="00E63FBD">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CC5A38" w:rsidRPr="00E63FBD" w:rsidRDefault="00CC5A38" w:rsidP="00E63FBD">
            <w:pPr>
              <w:jc w:val="both"/>
            </w:pPr>
            <w:r w:rsidRPr="00E63FBD">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8E2F3B" w:rsidRDefault="002026BB" w:rsidP="008E2F3B">
            <w:pPr>
              <w:tabs>
                <w:tab w:val="num" w:pos="68"/>
              </w:tabs>
              <w:jc w:val="both"/>
            </w:pPr>
            <w:r>
              <w:t>7</w:t>
            </w:r>
            <w:r w:rsidR="008E2F3B" w:rsidRPr="005840D5">
              <w:t>) Опись документов по форме 1 части II «ФОРМЫ ДЛЯ ЗАПОЛНЕНИЯ УЧАСТНИКАМИ ЗАКУПКИ».</w:t>
            </w:r>
          </w:p>
          <w:p w:rsidR="008E2F3B" w:rsidRPr="007967D9" w:rsidRDefault="002026BB" w:rsidP="008E2F3B">
            <w:pPr>
              <w:tabs>
                <w:tab w:val="num" w:pos="68"/>
              </w:tabs>
              <w:jc w:val="both"/>
            </w:pPr>
            <w:proofErr w:type="gramStart"/>
            <w:r>
              <w:t>8</w:t>
            </w:r>
            <w:r w:rsidR="008E2F3B" w:rsidRPr="007967D9">
              <w:t xml:space="preserve">)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w:t>
            </w:r>
            <w:hyperlink r:id="rId9" w:history="1">
              <w:r w:rsidR="008E2F3B" w:rsidRPr="007967D9">
                <w:rPr>
                  <w:rStyle w:val="a3"/>
                </w:rPr>
                <w:t>Федеральным законом от 24.07.2007 № 209-ФЗ «О развитии малого и среднего предпринимательства в Российской Федерации»</w:t>
              </w:r>
            </w:hyperlink>
            <w:r w:rsidR="008E2F3B" w:rsidRPr="007967D9">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008E2F3B" w:rsidRPr="007967D9">
              <w:t xml:space="preserve"> </w:t>
            </w:r>
            <w:proofErr w:type="gramStart"/>
            <w:r w:rsidR="008E2F3B" w:rsidRPr="007967D9">
              <w:t>соответствии участника закупки критериям отнесения к субъектам малого и среднего предпринимательства по форме 5 части II «ФОРМЫ ДЛЯ ЗАПОЛНЕНИЯ УЧАСТНИКАМИ ЗАКУПКИ»,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roofErr w:type="gramEnd"/>
          </w:p>
          <w:p w:rsidR="008E2F3B" w:rsidRPr="007967D9" w:rsidRDefault="002026BB" w:rsidP="008E2F3B">
            <w:pPr>
              <w:tabs>
                <w:tab w:val="num" w:pos="68"/>
              </w:tabs>
              <w:jc w:val="both"/>
            </w:pPr>
            <w:r>
              <w:t>9</w:t>
            </w:r>
            <w:r w:rsidR="008E2F3B" w:rsidRPr="007967D9">
              <w:t>)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8E2F3B" w:rsidRPr="005840D5" w:rsidRDefault="002026BB" w:rsidP="008E2F3B">
            <w:pPr>
              <w:jc w:val="both"/>
              <w:rPr>
                <w:rFonts w:eastAsia="Calibri"/>
                <w:lang w:eastAsia="en-US"/>
              </w:rPr>
            </w:pPr>
            <w:r>
              <w:rPr>
                <w:rFonts w:eastAsia="Calibri"/>
                <w:lang w:eastAsia="en-US"/>
              </w:rPr>
              <w:t>10</w:t>
            </w:r>
            <w:r w:rsidR="008E2F3B" w:rsidRPr="005840D5">
              <w:rPr>
                <w:rFonts w:eastAsia="Calibri"/>
                <w:lang w:eastAsia="en-US"/>
              </w:rPr>
              <w:t xml:space="preserve">) Участник закупки вправе дополнительно представлять </w:t>
            </w:r>
            <w:r w:rsidR="008E2F3B" w:rsidRPr="005840D5">
              <w:rPr>
                <w:rFonts w:eastAsia="Calibri"/>
                <w:lang w:eastAsia="en-US"/>
              </w:rPr>
              <w:lastRenderedPageBreak/>
              <w:t>иные, характеризующие его дея</w:t>
            </w:r>
            <w:r w:rsidR="008E2F3B">
              <w:rPr>
                <w:rFonts w:eastAsia="Calibri"/>
                <w:lang w:eastAsia="en-US"/>
              </w:rPr>
              <w:t>тельность</w:t>
            </w:r>
            <w:r w:rsidR="008E2F3B" w:rsidRPr="005840D5">
              <w:rPr>
                <w:rFonts w:eastAsia="Calibri"/>
                <w:lang w:eastAsia="en-US"/>
              </w:rPr>
              <w:t xml:space="preserve"> документы.</w:t>
            </w:r>
          </w:p>
          <w:p w:rsidR="00B234E1" w:rsidRDefault="00B234E1" w:rsidP="00E63FBD">
            <w:pPr>
              <w:jc w:val="both"/>
            </w:pPr>
          </w:p>
          <w:p w:rsidR="00CC5A38" w:rsidRPr="00E63FBD" w:rsidRDefault="00CC5A38" w:rsidP="00E63FBD">
            <w:pPr>
              <w:jc w:val="both"/>
            </w:pPr>
            <w:r w:rsidRPr="00E63FBD">
              <w:t>Сведения, которые содержатся в заявках участников закупки, не должны допускать двусмысленных толкований.</w:t>
            </w:r>
          </w:p>
          <w:p w:rsidR="00CC5A38" w:rsidRPr="00E63FBD" w:rsidRDefault="00CC5A38" w:rsidP="00E63FBD">
            <w:pPr>
              <w:pStyle w:val="afe"/>
              <w:spacing w:line="240" w:lineRule="auto"/>
              <w:rPr>
                <w:sz w:val="24"/>
                <w:szCs w:val="24"/>
              </w:rPr>
            </w:pPr>
            <w:r w:rsidRPr="00E63FBD">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CC5A38" w:rsidRPr="00E63FBD" w:rsidRDefault="00CC5A38" w:rsidP="00E63FBD">
            <w:pPr>
              <w:jc w:val="both"/>
            </w:pPr>
            <w:bookmarkStart w:id="13" w:name="_Toc313349962"/>
            <w:bookmarkStart w:id="14" w:name="_Toc313350158"/>
            <w:r w:rsidRPr="00E63FBD">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3"/>
            <w:bookmarkEnd w:id="14"/>
            <w:r w:rsidRPr="00E63FBD">
              <w:t xml:space="preserve"> </w:t>
            </w:r>
          </w:p>
          <w:p w:rsidR="00CC5A38" w:rsidRPr="00E63FBD" w:rsidRDefault="00CC5A38" w:rsidP="00E63FBD">
            <w:pPr>
              <w:jc w:val="both"/>
            </w:pPr>
            <w:bookmarkStart w:id="15" w:name="_Toc313349963"/>
            <w:bookmarkStart w:id="16" w:name="_Toc313350159"/>
            <w:r w:rsidRPr="00E63FBD">
              <w:t>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bookmarkEnd w:id="15"/>
            <w:bookmarkEnd w:id="16"/>
          </w:p>
          <w:p w:rsidR="00CC5A38" w:rsidRPr="00E63FBD" w:rsidRDefault="00CC5A38" w:rsidP="00E63FBD">
            <w:pPr>
              <w:jc w:val="both"/>
            </w:pPr>
            <w:r w:rsidRPr="00E63FBD">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w:t>
            </w:r>
          </w:p>
          <w:p w:rsidR="00CC5A38" w:rsidRPr="00E63FBD" w:rsidRDefault="00CC5A38" w:rsidP="00E63FBD">
            <w:pPr>
              <w:jc w:val="both"/>
            </w:pPr>
            <w:r w:rsidRPr="00E63FBD">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CC5A38" w:rsidRPr="00E63FBD" w:rsidRDefault="00CC5A38" w:rsidP="00E63FBD">
            <w:pPr>
              <w:jc w:val="both"/>
            </w:pPr>
            <w:proofErr w:type="gramStart"/>
            <w:r w:rsidRPr="00E63FBD">
              <w:t>При оформлении документов в составе заявки на участие в закупке в соответствии</w:t>
            </w:r>
            <w:proofErr w:type="gramEnd"/>
            <w:r w:rsidRPr="00E63FBD">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CC5A38" w:rsidRPr="00E63FBD" w:rsidTr="00CC5A38">
        <w:tc>
          <w:tcPr>
            <w:tcW w:w="1102" w:type="dxa"/>
            <w:tcBorders>
              <w:top w:val="single" w:sz="4" w:space="0" w:color="auto"/>
              <w:left w:val="single" w:sz="4" w:space="0" w:color="auto"/>
              <w:bottom w:val="single" w:sz="4" w:space="0" w:color="auto"/>
              <w:right w:val="single" w:sz="4" w:space="0" w:color="auto"/>
            </w:tcBorders>
          </w:tcPr>
          <w:p w:rsidR="00CC5A38" w:rsidRPr="00E63FBD" w:rsidRDefault="00857957" w:rsidP="00E63FBD">
            <w:pPr>
              <w:jc w:val="center"/>
              <w:rPr>
                <w:bCs/>
                <w:snapToGrid w:val="0"/>
              </w:rPr>
            </w:pPr>
            <w:r w:rsidRPr="00E63FBD">
              <w:rPr>
                <w:bCs/>
                <w:snapToGrid w:val="0"/>
              </w:rPr>
              <w:lastRenderedPageBreak/>
              <w:t>5</w:t>
            </w:r>
            <w:r w:rsidR="00CC5A38" w:rsidRPr="00E63FBD">
              <w:rPr>
                <w:bCs/>
                <w:snapToGrid w:val="0"/>
              </w:rPr>
              <w:t>.1.</w:t>
            </w:r>
          </w:p>
        </w:tc>
        <w:tc>
          <w:tcPr>
            <w:tcW w:w="2341" w:type="dxa"/>
            <w:tcBorders>
              <w:top w:val="single" w:sz="4" w:space="0" w:color="auto"/>
              <w:left w:val="single" w:sz="4" w:space="0" w:color="auto"/>
              <w:bottom w:val="single" w:sz="4" w:space="0" w:color="auto"/>
              <w:right w:val="single" w:sz="4" w:space="0" w:color="auto"/>
            </w:tcBorders>
          </w:tcPr>
          <w:p w:rsidR="00CC5A38" w:rsidRPr="00E63FBD" w:rsidRDefault="00CC5A38" w:rsidP="00E63FBD">
            <w:r w:rsidRPr="00E63FBD">
              <w:t xml:space="preserve">Перечень документов, представляемых </w:t>
            </w:r>
            <w:r w:rsidRPr="00E63FBD">
              <w:lastRenderedPageBreak/>
              <w:t xml:space="preserve">участниками закупки для подтверждения их соответствия установленным в пункте </w:t>
            </w:r>
            <w:r w:rsidR="00857957" w:rsidRPr="00E63FBD">
              <w:t>5</w:t>
            </w:r>
            <w:r w:rsidRPr="00E63FBD">
              <w:t xml:space="preserve"> настоящей документации о закупке требованиям</w:t>
            </w:r>
          </w:p>
        </w:tc>
        <w:tc>
          <w:tcPr>
            <w:tcW w:w="6843" w:type="dxa"/>
            <w:tcBorders>
              <w:top w:val="single" w:sz="4" w:space="0" w:color="auto"/>
              <w:left w:val="single" w:sz="4" w:space="0" w:color="auto"/>
              <w:bottom w:val="single" w:sz="4" w:space="0" w:color="auto"/>
              <w:right w:val="single" w:sz="4" w:space="0" w:color="auto"/>
            </w:tcBorders>
          </w:tcPr>
          <w:p w:rsidR="00CC5A38" w:rsidRPr="00E63FBD" w:rsidRDefault="000807D7" w:rsidP="00E63FBD">
            <w:pPr>
              <w:suppressAutoHyphens/>
              <w:autoSpaceDE w:val="0"/>
              <w:autoSpaceDN w:val="0"/>
              <w:jc w:val="both"/>
              <w:outlineLvl w:val="4"/>
              <w:rPr>
                <w:i/>
                <w:highlight w:val="yellow"/>
              </w:rPr>
            </w:pPr>
            <w:r w:rsidRPr="00E63FBD">
              <w:lastRenderedPageBreak/>
              <w:t>Копии документов, подтверждающих соответствие товаров, работ, услуг требованиям, установленным в части III «Техническое задание» документации.</w:t>
            </w:r>
          </w:p>
        </w:tc>
      </w:tr>
      <w:tr w:rsidR="00CC5A38" w:rsidRPr="00E63FBD" w:rsidTr="00CC5A38">
        <w:tc>
          <w:tcPr>
            <w:tcW w:w="1102" w:type="dxa"/>
            <w:tcBorders>
              <w:top w:val="single" w:sz="4" w:space="0" w:color="auto"/>
              <w:left w:val="single" w:sz="4" w:space="0" w:color="auto"/>
              <w:bottom w:val="single" w:sz="4" w:space="0" w:color="auto"/>
              <w:right w:val="single" w:sz="4" w:space="0" w:color="auto"/>
            </w:tcBorders>
          </w:tcPr>
          <w:p w:rsidR="00CC5A38" w:rsidRPr="00E63FBD" w:rsidRDefault="00CC5A38" w:rsidP="00C97F1D">
            <w:pPr>
              <w:numPr>
                <w:ilvl w:val="0"/>
                <w:numId w:val="2"/>
              </w:numPr>
              <w:jc w:val="center"/>
              <w:rPr>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E63FBD" w:rsidRDefault="00CC5A38" w:rsidP="00E63FBD">
            <w:r w:rsidRPr="00E63FBD">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43" w:type="dxa"/>
            <w:tcBorders>
              <w:top w:val="single" w:sz="4" w:space="0" w:color="auto"/>
              <w:left w:val="single" w:sz="4" w:space="0" w:color="auto"/>
              <w:bottom w:val="single" w:sz="4" w:space="0" w:color="auto"/>
              <w:right w:val="single" w:sz="4" w:space="0" w:color="auto"/>
            </w:tcBorders>
          </w:tcPr>
          <w:p w:rsidR="00CC5A38" w:rsidRPr="00E63FBD" w:rsidRDefault="00CC5A38" w:rsidP="00E63FBD">
            <w:pPr>
              <w:jc w:val="both"/>
            </w:pPr>
            <w:proofErr w:type="gramStart"/>
            <w:r w:rsidRPr="00E63FBD">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E63FBD">
              <w:t xml:space="preserve"> ИСПОЛНЕНИЯ ДОГОВОРА» (Форма 3), приведенной в части II«ФОРМЫ ДЛЯ ЗАПОЛНЕНИЯ УЧАСТНИКАМИ ЗАКУПКИ».</w:t>
            </w:r>
          </w:p>
          <w:p w:rsidR="00CC5A38" w:rsidRPr="00E63FBD" w:rsidRDefault="00CC5A38" w:rsidP="00E63FBD">
            <w:pPr>
              <w:jc w:val="both"/>
              <w:rPr>
                <w:i/>
              </w:rPr>
            </w:pPr>
            <w:r w:rsidRPr="00E63FBD">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CC5A38" w:rsidRPr="00E63FBD" w:rsidTr="00CC5A38">
        <w:trPr>
          <w:trHeight w:val="1179"/>
        </w:trPr>
        <w:tc>
          <w:tcPr>
            <w:tcW w:w="1102" w:type="dxa"/>
            <w:vMerge w:val="restart"/>
            <w:tcBorders>
              <w:top w:val="single" w:sz="4" w:space="0" w:color="auto"/>
              <w:left w:val="single" w:sz="4" w:space="0" w:color="auto"/>
              <w:right w:val="single" w:sz="4" w:space="0" w:color="auto"/>
            </w:tcBorders>
          </w:tcPr>
          <w:p w:rsidR="00CC5A38" w:rsidRPr="00E63FBD" w:rsidRDefault="00CC5A38" w:rsidP="00C97F1D">
            <w:pPr>
              <w:numPr>
                <w:ilvl w:val="0"/>
                <w:numId w:val="2"/>
              </w:numPr>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E63FBD" w:rsidRDefault="00CC5A38" w:rsidP="00E63FBD">
            <w:pPr>
              <w:keepNext/>
              <w:keepLines/>
              <w:widowControl w:val="0"/>
              <w:suppressLineNumbers/>
              <w:suppressAutoHyphens/>
            </w:pPr>
            <w:r w:rsidRPr="00E63FBD">
              <w:t>Место поставки товара, выполнения работ, оказания услуг</w:t>
            </w:r>
          </w:p>
        </w:tc>
        <w:tc>
          <w:tcPr>
            <w:tcW w:w="6843" w:type="dxa"/>
            <w:tcBorders>
              <w:top w:val="single" w:sz="4" w:space="0" w:color="auto"/>
              <w:left w:val="single" w:sz="4" w:space="0" w:color="auto"/>
              <w:bottom w:val="single" w:sz="4" w:space="0" w:color="auto"/>
              <w:right w:val="single" w:sz="4" w:space="0" w:color="auto"/>
            </w:tcBorders>
          </w:tcPr>
          <w:p w:rsidR="00C918E8" w:rsidRPr="00E63FBD" w:rsidRDefault="00F909B3" w:rsidP="008E2F3B">
            <w:pPr>
              <w:keepNext/>
              <w:keepLines/>
              <w:widowControl w:val="0"/>
              <w:suppressLineNumbers/>
              <w:suppressAutoHyphens/>
              <w:jc w:val="both"/>
              <w:rPr>
                <w:highlight w:val="yellow"/>
              </w:rPr>
            </w:pPr>
            <w:r w:rsidRPr="00F909B3">
              <w:t xml:space="preserve">г. Москва, ул. </w:t>
            </w:r>
            <w:proofErr w:type="spellStart"/>
            <w:r w:rsidRPr="00F909B3">
              <w:t>Новохохловская</w:t>
            </w:r>
            <w:proofErr w:type="spellEnd"/>
            <w:r w:rsidRPr="00F909B3">
              <w:t xml:space="preserve"> </w:t>
            </w:r>
            <w:r w:rsidR="00755C1F">
              <w:t xml:space="preserve">д. </w:t>
            </w:r>
            <w:r w:rsidRPr="00F909B3">
              <w:t>25</w:t>
            </w:r>
          </w:p>
        </w:tc>
      </w:tr>
      <w:tr w:rsidR="001E71A1" w:rsidRPr="00E63FBD" w:rsidTr="00CC5A38">
        <w:trPr>
          <w:trHeight w:val="795"/>
        </w:trPr>
        <w:tc>
          <w:tcPr>
            <w:tcW w:w="1102" w:type="dxa"/>
            <w:vMerge/>
            <w:tcBorders>
              <w:left w:val="single" w:sz="4" w:space="0" w:color="auto"/>
              <w:bottom w:val="single" w:sz="4" w:space="0" w:color="auto"/>
              <w:right w:val="single" w:sz="4" w:space="0" w:color="auto"/>
            </w:tcBorders>
          </w:tcPr>
          <w:p w:rsidR="001E71A1" w:rsidRPr="00E63FBD" w:rsidRDefault="001E71A1" w:rsidP="00C97F1D">
            <w:pPr>
              <w:numPr>
                <w:ilvl w:val="0"/>
                <w:numId w:val="2"/>
              </w:numPr>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keepNext/>
              <w:keepLines/>
              <w:widowControl w:val="0"/>
              <w:suppressLineNumbers/>
              <w:suppressAutoHyphens/>
            </w:pPr>
            <w:r w:rsidRPr="00E63FBD">
              <w:t>Условия и сроки (периоды) поставки товара, выполнения работ, оказания услуг</w:t>
            </w:r>
          </w:p>
        </w:tc>
        <w:tc>
          <w:tcPr>
            <w:tcW w:w="6843" w:type="dxa"/>
            <w:tcBorders>
              <w:top w:val="single" w:sz="4" w:space="0" w:color="auto"/>
              <w:left w:val="single" w:sz="4" w:space="0" w:color="auto"/>
              <w:bottom w:val="single" w:sz="4" w:space="0" w:color="auto"/>
              <w:right w:val="single" w:sz="4" w:space="0" w:color="auto"/>
            </w:tcBorders>
          </w:tcPr>
          <w:p w:rsidR="00F909B3" w:rsidRDefault="00F909B3" w:rsidP="00F909B3">
            <w:pPr>
              <w:tabs>
                <w:tab w:val="left" w:pos="9639"/>
              </w:tabs>
              <w:suppressAutoHyphens/>
              <w:jc w:val="both"/>
            </w:pPr>
            <w:r>
              <w:t xml:space="preserve">Сроки выполнения работ составляют (30) рабочих дней с момента перечисления аванса, а также  передачи Исполнителю Заказчиком документов, указанных в п. 1.3.1 Договора. </w:t>
            </w:r>
          </w:p>
          <w:p w:rsidR="00F909B3" w:rsidRDefault="00F909B3" w:rsidP="00F909B3">
            <w:pPr>
              <w:tabs>
                <w:tab w:val="left" w:pos="9639"/>
              </w:tabs>
              <w:suppressAutoHyphens/>
              <w:jc w:val="both"/>
            </w:pPr>
            <w:r>
              <w:t>В случае задержки Заказчиком передачи Исполнителю документов, указанных  п.п. 1.3.1. Договора сроки выполнения работ начинают исчисляться с момента передачи данных документов.</w:t>
            </w:r>
          </w:p>
          <w:p w:rsidR="001E71A1" w:rsidRDefault="00F909B3" w:rsidP="00F909B3">
            <w:pPr>
              <w:tabs>
                <w:tab w:val="left" w:pos="9639"/>
              </w:tabs>
              <w:suppressAutoHyphens/>
              <w:jc w:val="both"/>
            </w:pPr>
            <w:r>
              <w:t>В случае возникновения условий, предусмотренных в 10 Разделе Договора, Исполнитель вправе приостановить работы по Договору, а после окончания таких условий возобновить производство работ. Сроки выполнения работ продлеваются на весь период действия условий, предусмотренных в разделе 10 Договора.</w:t>
            </w:r>
          </w:p>
          <w:p w:rsidR="004F64D4" w:rsidRPr="00B1212D" w:rsidRDefault="004F64D4" w:rsidP="004F64D4">
            <w:pPr>
              <w:tabs>
                <w:tab w:val="left" w:pos="9639"/>
              </w:tabs>
              <w:suppressAutoHyphens/>
              <w:jc w:val="both"/>
            </w:pPr>
            <w:r>
              <w:t xml:space="preserve">Договор действует до </w:t>
            </w:r>
            <w:r w:rsidRPr="004F64D4">
              <w:t>30.03.2017 года.</w:t>
            </w:r>
          </w:p>
        </w:tc>
      </w:tr>
      <w:tr w:rsidR="001E71A1" w:rsidRPr="00E63FBD" w:rsidTr="003914CF">
        <w:trPr>
          <w:trHeight w:val="1448"/>
        </w:trPr>
        <w:tc>
          <w:tcPr>
            <w:tcW w:w="1102" w:type="dxa"/>
            <w:tcBorders>
              <w:top w:val="single" w:sz="4" w:space="0" w:color="auto"/>
              <w:left w:val="single" w:sz="4" w:space="0" w:color="auto"/>
              <w:bottom w:val="single" w:sz="4" w:space="0" w:color="auto"/>
              <w:right w:val="single" w:sz="4" w:space="0" w:color="auto"/>
            </w:tcBorders>
            <w:shd w:val="clear" w:color="auto" w:fill="auto"/>
          </w:tcPr>
          <w:p w:rsidR="001E71A1" w:rsidRPr="00E63FBD" w:rsidRDefault="001E71A1" w:rsidP="00C97F1D">
            <w:pPr>
              <w:numPr>
                <w:ilvl w:val="0"/>
                <w:numId w:val="2"/>
              </w:numPr>
              <w:jc w:val="center"/>
              <w:rPr>
                <w:b/>
                <w:bCs/>
                <w:snapToGrid w:val="0"/>
              </w:rPr>
            </w:pPr>
            <w:r w:rsidRPr="00E63FBD">
              <w:rPr>
                <w:b/>
                <w:bCs/>
                <w:snapToGrid w:val="0"/>
              </w:rPr>
              <w:lastRenderedPageBreak/>
              <w:t xml:space="preserve"> </w:t>
            </w:r>
          </w:p>
          <w:p w:rsidR="001E71A1" w:rsidRPr="00E63FBD" w:rsidRDefault="001E71A1" w:rsidP="00E63FBD">
            <w:pPr>
              <w:jc w:val="center"/>
              <w:rPr>
                <w:b/>
                <w:bCs/>
                <w:snapToGrid w:val="0"/>
              </w:rPr>
            </w:pPr>
          </w:p>
          <w:p w:rsidR="001E71A1" w:rsidRPr="00E63FBD" w:rsidRDefault="001E71A1" w:rsidP="00E63FBD">
            <w:pPr>
              <w:pStyle w:val="3"/>
              <w:keepNext w:val="0"/>
              <w:numPr>
                <w:ilvl w:val="0"/>
                <w:numId w:val="0"/>
              </w:numPr>
              <w:spacing w:before="0" w:after="0"/>
              <w:jc w:val="center"/>
              <w:rPr>
                <w:rFonts w:ascii="Times New Roman" w:hAnsi="Times New Roman" w:cs="Times New Roman"/>
                <w:b w:val="0"/>
                <w:bCs w:val="0"/>
              </w:rPr>
            </w:pPr>
          </w:p>
        </w:tc>
        <w:tc>
          <w:tcPr>
            <w:tcW w:w="2341" w:type="dxa"/>
            <w:tcBorders>
              <w:top w:val="single" w:sz="4" w:space="0" w:color="auto"/>
              <w:left w:val="single" w:sz="4" w:space="0" w:color="auto"/>
              <w:bottom w:val="single" w:sz="4" w:space="0" w:color="auto"/>
              <w:right w:val="single" w:sz="4" w:space="0" w:color="auto"/>
            </w:tcBorders>
            <w:shd w:val="clear" w:color="auto" w:fill="auto"/>
          </w:tcPr>
          <w:p w:rsidR="001E71A1" w:rsidRPr="00E63FBD" w:rsidRDefault="001E71A1" w:rsidP="00E63FBD">
            <w:pPr>
              <w:autoSpaceDE w:val="0"/>
              <w:autoSpaceDN w:val="0"/>
              <w:adjustRightInd w:val="0"/>
            </w:pPr>
            <w:r w:rsidRPr="00E63FBD">
              <w:t xml:space="preserve">Сведения о начальной  (максимальной) цене договора (цена лота) </w:t>
            </w:r>
          </w:p>
        </w:tc>
        <w:tc>
          <w:tcPr>
            <w:tcW w:w="6843" w:type="dxa"/>
            <w:tcBorders>
              <w:top w:val="single" w:sz="4" w:space="0" w:color="auto"/>
              <w:left w:val="single" w:sz="4" w:space="0" w:color="auto"/>
              <w:bottom w:val="single" w:sz="4" w:space="0" w:color="auto"/>
              <w:right w:val="single" w:sz="4" w:space="0" w:color="auto"/>
            </w:tcBorders>
            <w:shd w:val="clear" w:color="auto" w:fill="auto"/>
          </w:tcPr>
          <w:p w:rsidR="001E71A1" w:rsidRPr="00E63FBD" w:rsidRDefault="001E71A1" w:rsidP="00E63FBD">
            <w:pPr>
              <w:tabs>
                <w:tab w:val="left" w:pos="9639"/>
              </w:tabs>
              <w:autoSpaceDE w:val="0"/>
              <w:autoSpaceDN w:val="0"/>
              <w:adjustRightInd w:val="0"/>
            </w:pPr>
            <w:r w:rsidRPr="00E63FBD">
              <w:t xml:space="preserve">Начальная (максимальная) цена договора оставляет: </w:t>
            </w:r>
          </w:p>
          <w:p w:rsidR="001E71A1" w:rsidRPr="00E63FBD" w:rsidRDefault="001E71A1" w:rsidP="00E63FBD">
            <w:pPr>
              <w:tabs>
                <w:tab w:val="left" w:pos="9639"/>
              </w:tabs>
              <w:autoSpaceDE w:val="0"/>
              <w:autoSpaceDN w:val="0"/>
              <w:adjustRightInd w:val="0"/>
            </w:pPr>
          </w:p>
          <w:p w:rsidR="001E71A1" w:rsidRPr="00E63FBD" w:rsidRDefault="00F909B3" w:rsidP="00BF66D6">
            <w:pPr>
              <w:tabs>
                <w:tab w:val="left" w:pos="9639"/>
              </w:tabs>
              <w:jc w:val="both"/>
              <w:rPr>
                <w:b/>
                <w:lang w:eastAsia="en-US"/>
              </w:rPr>
            </w:pPr>
            <w:r>
              <w:rPr>
                <w:b/>
                <w:lang w:eastAsia="en-US"/>
              </w:rPr>
              <w:t>710</w:t>
            </w:r>
            <w:r w:rsidR="001E71A1">
              <w:rPr>
                <w:b/>
                <w:lang w:eastAsia="en-US"/>
              </w:rPr>
              <w:t xml:space="preserve"> 000</w:t>
            </w:r>
            <w:r w:rsidR="001E71A1" w:rsidRPr="00E63FBD">
              <w:rPr>
                <w:b/>
                <w:lang w:eastAsia="en-US"/>
              </w:rPr>
              <w:t>,00 (</w:t>
            </w:r>
            <w:r>
              <w:rPr>
                <w:b/>
                <w:lang w:eastAsia="en-US"/>
              </w:rPr>
              <w:t>Семьсот десять тысяч</w:t>
            </w:r>
            <w:r w:rsidR="001E71A1" w:rsidRPr="00E63FBD">
              <w:rPr>
                <w:b/>
                <w:lang w:eastAsia="en-US"/>
              </w:rPr>
              <w:t xml:space="preserve">) рублей 00 копеек, </w:t>
            </w:r>
            <w:r w:rsidR="001E71A1" w:rsidRPr="0063275D">
              <w:rPr>
                <w:b/>
                <w:lang w:eastAsia="en-US"/>
              </w:rPr>
              <w:t>в т.ч. НДС 18%.</w:t>
            </w:r>
          </w:p>
          <w:p w:rsidR="001E71A1" w:rsidRPr="00E63FBD" w:rsidRDefault="001E71A1" w:rsidP="00BF66D6">
            <w:pPr>
              <w:pStyle w:val="aff"/>
              <w:shd w:val="clear" w:color="auto" w:fill="FFFFFF"/>
              <w:tabs>
                <w:tab w:val="left" w:pos="432"/>
              </w:tabs>
              <w:autoSpaceDE w:val="0"/>
              <w:autoSpaceDN w:val="0"/>
              <w:adjustRightInd w:val="0"/>
              <w:ind w:left="0" w:right="34"/>
              <w:jc w:val="both"/>
            </w:pPr>
          </w:p>
        </w:tc>
      </w:tr>
      <w:tr w:rsidR="001E71A1" w:rsidRPr="00E63FBD" w:rsidTr="00CC5A38">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C97F1D">
            <w:pPr>
              <w:numPr>
                <w:ilvl w:val="0"/>
                <w:numId w:val="2"/>
              </w:numPr>
              <w:jc w:val="center"/>
              <w:rPr>
                <w:rStyle w:val="af3"/>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autoSpaceDE w:val="0"/>
              <w:autoSpaceDN w:val="0"/>
              <w:adjustRightInd w:val="0"/>
            </w:pPr>
            <w:r w:rsidRPr="00E63FBD">
              <w:t>Форма, сроки и порядок оплаты товара, работы, услуги</w:t>
            </w:r>
          </w:p>
        </w:tc>
        <w:tc>
          <w:tcPr>
            <w:tcW w:w="6843" w:type="dxa"/>
            <w:tcBorders>
              <w:top w:val="single" w:sz="4" w:space="0" w:color="auto"/>
              <w:left w:val="single" w:sz="4" w:space="0" w:color="auto"/>
              <w:bottom w:val="single" w:sz="4" w:space="0" w:color="auto"/>
              <w:right w:val="single" w:sz="4" w:space="0" w:color="auto"/>
            </w:tcBorders>
          </w:tcPr>
          <w:p w:rsidR="001E71A1" w:rsidRDefault="004F64D4" w:rsidP="009C2193">
            <w:pPr>
              <w:tabs>
                <w:tab w:val="left" w:pos="0"/>
              </w:tabs>
              <w:suppressAutoHyphens/>
              <w:jc w:val="both"/>
            </w:pPr>
            <w:r w:rsidRPr="004F64D4">
              <w:t>В течение 5-ти рабочих дней с момента подписания Договора Сторонами, Заказчик перечисляет Исполнителю аванс в размере 20 (двадцати) % от суммы, указанной в п.3.1 Договора</w:t>
            </w:r>
            <w:r w:rsidR="00755C1F">
              <w:t>.</w:t>
            </w:r>
          </w:p>
          <w:p w:rsidR="004F64D4" w:rsidRPr="00E63FBD" w:rsidRDefault="004F64D4" w:rsidP="004F64D4">
            <w:pPr>
              <w:tabs>
                <w:tab w:val="left" w:pos="0"/>
              </w:tabs>
              <w:suppressAutoHyphens/>
              <w:jc w:val="both"/>
              <w:rPr>
                <w:lang w:eastAsia="ar-SA"/>
              </w:rPr>
            </w:pPr>
            <w:r w:rsidRPr="004F64D4">
              <w:rPr>
                <w:lang w:eastAsia="ar-SA"/>
              </w:rPr>
              <w:t>Окончательный расчет по Договору производится Заказчиком в течение 5-ти рабочих дней после подписания  Сторонами Акта приема-передачи выполненных работ в порядке, предусмотренном ст. 7 Договора.</w:t>
            </w:r>
          </w:p>
        </w:tc>
      </w:tr>
      <w:tr w:rsidR="001E71A1" w:rsidRPr="00E63FBD" w:rsidTr="00CC5A38">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C97F1D">
            <w:pPr>
              <w:numPr>
                <w:ilvl w:val="0"/>
                <w:numId w:val="2"/>
              </w:numPr>
              <w:jc w:val="center"/>
              <w:rPr>
                <w:rStyle w:val="af3"/>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autoSpaceDE w:val="0"/>
              <w:autoSpaceDN w:val="0"/>
              <w:adjustRightInd w:val="0"/>
            </w:pPr>
            <w:r w:rsidRPr="00E63FBD">
              <w:t>Порядок формирования цены договора</w:t>
            </w:r>
          </w:p>
        </w:tc>
        <w:tc>
          <w:tcPr>
            <w:tcW w:w="6843" w:type="dxa"/>
            <w:tcBorders>
              <w:top w:val="single" w:sz="4" w:space="0" w:color="auto"/>
              <w:left w:val="single" w:sz="4" w:space="0" w:color="auto"/>
              <w:bottom w:val="single" w:sz="4" w:space="0" w:color="auto"/>
              <w:right w:val="single" w:sz="4" w:space="0" w:color="auto"/>
            </w:tcBorders>
          </w:tcPr>
          <w:p w:rsidR="001E71A1" w:rsidRPr="00E63FBD" w:rsidRDefault="00F909B3" w:rsidP="001E71A1">
            <w:pPr>
              <w:jc w:val="both"/>
            </w:pPr>
            <w:r w:rsidRPr="00F909B3">
              <w:t>В начальную (максимальную) цену договора включены: стоимость работ, все налоги, сборы и пошлины, предусмотренные и применяемые на территории РФ в соответствии с действующим законодательством.</w:t>
            </w:r>
          </w:p>
        </w:tc>
      </w:tr>
      <w:tr w:rsidR="001E71A1" w:rsidRPr="00E63FBD" w:rsidTr="00CC5A38">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C97F1D">
            <w:pPr>
              <w:numPr>
                <w:ilvl w:val="0"/>
                <w:numId w:val="2"/>
              </w:numPr>
              <w:jc w:val="center"/>
              <w:rPr>
                <w:rStyle w:val="af3"/>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autoSpaceDE w:val="0"/>
              <w:autoSpaceDN w:val="0"/>
              <w:adjustRightInd w:val="0"/>
            </w:pPr>
            <w:r w:rsidRPr="00E63FBD">
              <w:t>Порядок, место, дата начала и дата окончания срока подачи заявок на участие в закупке</w:t>
            </w:r>
          </w:p>
        </w:tc>
        <w:tc>
          <w:tcPr>
            <w:tcW w:w="6843"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jc w:val="both"/>
              <w:rPr>
                <w:bCs/>
                <w:snapToGrid w:val="0"/>
              </w:rPr>
            </w:pPr>
            <w:r w:rsidRPr="00E63FBD">
              <w:t>Заявки подаются участниками в письменной форме в запечатанном конверте. При этом на таком конверте указывается наименование закупки (лота), на участие в котором подается данная заявка.</w:t>
            </w:r>
            <w:r w:rsidRPr="00E63FBD">
              <w:rPr>
                <w:bCs/>
                <w:snapToGrid w:val="0"/>
              </w:rPr>
              <w:t xml:space="preserve"> Участник размещения заказа вправе подать только одну заявку, внесение изменений в которую не допускается.</w:t>
            </w:r>
          </w:p>
          <w:p w:rsidR="001E71A1" w:rsidRPr="00E63FBD" w:rsidRDefault="001E71A1" w:rsidP="00E63FBD">
            <w:pPr>
              <w:jc w:val="both"/>
              <w:rPr>
                <w:iCs/>
              </w:rPr>
            </w:pPr>
            <w:r w:rsidRPr="00E63FBD">
              <w:t>В случае подачи заявки на участие в закупке по почте, такие заявки направляются по почтовому адресу заказчика</w:t>
            </w:r>
            <w:r w:rsidRPr="00E63FBD">
              <w:rPr>
                <w:iCs/>
              </w:rPr>
              <w:t>, указанному в пункте 2 Извещения о закупке.</w:t>
            </w:r>
            <w:bookmarkStart w:id="17" w:name="_Toc313349998"/>
            <w:bookmarkStart w:id="18" w:name="_Toc313350194"/>
            <w:r w:rsidRPr="00E63FBD">
              <w:rPr>
                <w:iCs/>
              </w:rPr>
              <w:t xml:space="preserve"> </w:t>
            </w:r>
          </w:p>
          <w:p w:rsidR="001E71A1" w:rsidRPr="00E63FBD" w:rsidRDefault="001E71A1" w:rsidP="00E63FBD">
            <w:pPr>
              <w:jc w:val="both"/>
              <w:rPr>
                <w:iCs/>
              </w:rPr>
            </w:pPr>
            <w:r w:rsidRPr="00E63FBD">
              <w:rPr>
                <w:iCs/>
              </w:rPr>
              <w:t xml:space="preserve">При подаче заявки на участие в закупке </w:t>
            </w:r>
            <w:r w:rsidRPr="00E63FBD">
              <w:t>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w:t>
            </w:r>
            <w:bookmarkEnd w:id="17"/>
            <w:bookmarkEnd w:id="18"/>
          </w:p>
          <w:p w:rsidR="001E71A1" w:rsidRPr="00E63FBD" w:rsidRDefault="001E71A1" w:rsidP="00E63FBD">
            <w:pPr>
              <w:jc w:val="both"/>
            </w:pPr>
            <w:r w:rsidRPr="00E63FBD">
              <w:t>В случае подачи заявки на участие в закупке лично, такие заявки подаются по адресу 109052, г.</w:t>
            </w:r>
            <w:r w:rsidR="00DA71D0">
              <w:t xml:space="preserve"> </w:t>
            </w:r>
            <w:r w:rsidRPr="00E63FBD">
              <w:t>М</w:t>
            </w:r>
            <w:r w:rsidR="00A91850">
              <w:t xml:space="preserve">осква, ул. </w:t>
            </w:r>
            <w:proofErr w:type="spellStart"/>
            <w:r w:rsidR="00A91850">
              <w:t>Новохохловская</w:t>
            </w:r>
            <w:proofErr w:type="spellEnd"/>
            <w:r w:rsidR="00A91850">
              <w:t>, д. 23</w:t>
            </w:r>
            <w:r w:rsidRPr="00E63FBD">
              <w:t>, в рабочие дни с "8" часов "30" минут до "16" часов "00" минут до даты окончания срока подачи заявок.</w:t>
            </w:r>
          </w:p>
          <w:p w:rsidR="001E71A1" w:rsidRPr="00E63FBD" w:rsidRDefault="001E71A1" w:rsidP="00E63FBD">
            <w:pPr>
              <w:jc w:val="both"/>
            </w:pPr>
            <w:r w:rsidRPr="00E63FBD">
              <w:t>По требованию участника закупки, подавшего заявку на участие в закупке, заказчик выдает расписку в получении такой заявки.</w:t>
            </w:r>
            <w:bookmarkStart w:id="19" w:name="_Toc313350000"/>
            <w:bookmarkStart w:id="20" w:name="_Toc313350196"/>
            <w:r w:rsidRPr="00E63FBD">
              <w:rPr>
                <w:b/>
              </w:rPr>
              <w:t xml:space="preserve"> </w:t>
            </w:r>
            <w:r w:rsidRPr="00E63FBD">
              <w:t>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процедуре закупки, а также ФИО лица, принявшего заявку.</w:t>
            </w:r>
          </w:p>
          <w:p w:rsidR="001E71A1" w:rsidRPr="00E63FBD" w:rsidRDefault="001E71A1" w:rsidP="00E63FBD">
            <w:pPr>
              <w:pStyle w:val="4"/>
              <w:keepNext w:val="0"/>
              <w:spacing w:before="0" w:after="0"/>
              <w:rPr>
                <w:rFonts w:ascii="Times New Roman" w:hAnsi="Times New Roman" w:cs="Times New Roman"/>
              </w:rPr>
            </w:pPr>
            <w:r w:rsidRPr="00E63FBD">
              <w:rPr>
                <w:rFonts w:ascii="Times New Roman" w:hAnsi="Times New Roman" w:cs="Times New Roman"/>
              </w:rPr>
              <w:t xml:space="preserve">В случае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лоту. </w:t>
            </w:r>
            <w:bookmarkStart w:id="21" w:name="_Toc313350002"/>
            <w:bookmarkStart w:id="22" w:name="_Toc313350198"/>
            <w:bookmarkEnd w:id="19"/>
            <w:bookmarkEnd w:id="20"/>
          </w:p>
          <w:p w:rsidR="001E71A1" w:rsidRPr="00E63FBD" w:rsidRDefault="001E71A1" w:rsidP="00E63FBD">
            <w:pPr>
              <w:pStyle w:val="4"/>
              <w:keepNext w:val="0"/>
              <w:spacing w:before="0" w:after="0"/>
              <w:rPr>
                <w:rFonts w:ascii="Times New Roman" w:hAnsi="Times New Roman" w:cs="Times New Roman"/>
              </w:rPr>
            </w:pPr>
            <w:r w:rsidRPr="00E63FBD">
              <w:rPr>
                <w:rFonts w:ascii="Times New Roman" w:hAnsi="Times New Roman" w:cs="Times New Roman"/>
              </w:rPr>
              <w:t xml:space="preserve">Все заявки на участие в закупке, а также отдельные документы, входящие в состав заявок на участие в закупке, не возвращаются. </w:t>
            </w:r>
            <w:bookmarkStart w:id="23" w:name="_Toc313350004"/>
            <w:bookmarkStart w:id="24" w:name="_Toc313350200"/>
            <w:bookmarkEnd w:id="21"/>
            <w:bookmarkEnd w:id="22"/>
            <w:r w:rsidRPr="00E63FBD">
              <w:rPr>
                <w:rFonts w:ascii="Times New Roman" w:hAnsi="Times New Roman" w:cs="Times New Roman"/>
              </w:rPr>
              <w:t>Участник закупки, подавший заявку на участие в закупке, вправе отозвать заявку на участие в закупке в любое время до окончания срока подачи на участие в закупке.</w:t>
            </w:r>
            <w:bookmarkEnd w:id="23"/>
            <w:bookmarkEnd w:id="24"/>
          </w:p>
          <w:p w:rsidR="001E71A1" w:rsidRPr="00E63FBD" w:rsidRDefault="001E71A1" w:rsidP="00E63FBD">
            <w:pPr>
              <w:jc w:val="both"/>
            </w:pPr>
            <w:bookmarkStart w:id="25" w:name="_Ref313306413"/>
            <w:bookmarkStart w:id="26" w:name="_Toc313350005"/>
            <w:bookmarkStart w:id="27" w:name="_Toc313350201"/>
            <w:r w:rsidRPr="00E63FBD">
              <w:t>Заявки на участие в закупке отзываются в следующем порядке:</w:t>
            </w:r>
            <w:bookmarkEnd w:id="25"/>
            <w:bookmarkEnd w:id="26"/>
            <w:bookmarkEnd w:id="27"/>
          </w:p>
          <w:p w:rsidR="001E71A1" w:rsidRPr="00E63FBD" w:rsidRDefault="001E71A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E63FBD">
              <w:rPr>
                <w:rFonts w:ascii="Times New Roman" w:hAnsi="Times New Roman" w:cs="Times New Roman"/>
              </w:rPr>
              <w:t xml:space="preserve">Участник закупки подает в письменном виде уведомление </w:t>
            </w:r>
            <w:r w:rsidRPr="00E63FBD">
              <w:rPr>
                <w:rFonts w:ascii="Times New Roman" w:hAnsi="Times New Roman" w:cs="Times New Roman"/>
              </w:rPr>
              <w:lastRenderedPageBreak/>
              <w:t xml:space="preserve">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физического лица); номер лота, наименование лота (в соответствии с настоящей документацией о закупке); </w:t>
            </w:r>
            <w:proofErr w:type="gramStart"/>
            <w:r w:rsidRPr="00E63FBD">
              <w:rPr>
                <w:rFonts w:ascii="Times New Roman" w:hAnsi="Times New Roman" w:cs="Times New Roman"/>
              </w:rPr>
              <w:t xml:space="preserve">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roofErr w:type="gramEnd"/>
          </w:p>
          <w:p w:rsidR="001E71A1" w:rsidRPr="00E63FBD" w:rsidRDefault="001E71A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E63FBD">
              <w:rPr>
                <w:rFonts w:ascii="Times New Roman" w:hAnsi="Times New Roman" w:cs="Times New Roman"/>
              </w:rPr>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участника закупки (для юридических лиц). </w:t>
            </w:r>
            <w:bookmarkStart w:id="28" w:name="_Ref166349849"/>
          </w:p>
          <w:p w:rsidR="001E71A1" w:rsidRPr="00E63FBD" w:rsidRDefault="001E71A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E63FBD">
              <w:rPr>
                <w:rFonts w:ascii="Times New Roman" w:hAnsi="Times New Roman" w:cs="Times New Roman"/>
              </w:rPr>
              <w:t xml:space="preserve">Уведомления об отзыве заявок на участие в закупке подаются по </w:t>
            </w:r>
            <w:bookmarkStart w:id="29" w:name="_Hlk313288843"/>
            <w:bookmarkEnd w:id="28"/>
            <w:r w:rsidRPr="00E63FBD">
              <w:rPr>
                <w:rFonts w:ascii="Times New Roman" w:hAnsi="Times New Roman" w:cs="Times New Roman"/>
              </w:rPr>
              <w:t>адресу заказчика</w:t>
            </w:r>
            <w:r w:rsidRPr="00E63FBD">
              <w:rPr>
                <w:rFonts w:ascii="Times New Roman" w:hAnsi="Times New Roman" w:cs="Times New Roman"/>
                <w:iCs/>
              </w:rPr>
              <w:t xml:space="preserve">, указанному в пункте 2  Извещения о закупке. </w:t>
            </w:r>
            <w:bookmarkEnd w:id="29"/>
          </w:p>
          <w:p w:rsidR="001E71A1" w:rsidRPr="00E63FBD" w:rsidRDefault="001E71A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E63FBD">
              <w:rPr>
                <w:rFonts w:ascii="Times New Roman" w:hAnsi="Times New Roman" w:cs="Times New Roman"/>
              </w:rPr>
              <w:t xml:space="preserve">Отзывы заявок на участие в закупке регистрируются в журнале регистрации заявок на участие в закупке. </w:t>
            </w:r>
          </w:p>
          <w:p w:rsidR="001E71A1" w:rsidRPr="00E63FBD" w:rsidRDefault="001E71A1" w:rsidP="00E63FBD">
            <w:pPr>
              <w:jc w:val="both"/>
            </w:pPr>
            <w:bookmarkStart w:id="30" w:name="_Toc313350006"/>
            <w:bookmarkStart w:id="31" w:name="_Toc313350202"/>
            <w:r w:rsidRPr="00E63FBD">
              <w:t xml:space="preserve">Если уведомление об отзыве заявки на участие в закупке подано с нарушением настоящих требований, заявка на участие в закупке считается </w:t>
            </w:r>
            <w:proofErr w:type="spellStart"/>
            <w:r w:rsidRPr="00E63FBD">
              <w:t>неотозванной</w:t>
            </w:r>
            <w:proofErr w:type="spellEnd"/>
            <w:r w:rsidRPr="00E63FBD">
              <w:t>.</w:t>
            </w:r>
            <w:bookmarkEnd w:id="30"/>
            <w:bookmarkEnd w:id="31"/>
          </w:p>
          <w:p w:rsidR="001E71A1" w:rsidRPr="00E63FBD" w:rsidRDefault="001E71A1" w:rsidP="00E63FBD">
            <w:pPr>
              <w:jc w:val="both"/>
            </w:pPr>
            <w:r w:rsidRPr="00E63FBD">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1E71A1" w:rsidRPr="00E63FBD" w:rsidRDefault="001E71A1" w:rsidP="00E63FBD">
            <w:pPr>
              <w:jc w:val="both"/>
            </w:pPr>
            <w:r w:rsidRPr="00E63FBD">
              <w:t xml:space="preserve">Датой начала срока подачи заявок на участие в закупке является день, следующий за днем размещения извещения о закупке </w:t>
            </w:r>
            <w:r>
              <w:t>в Единой информационной системе</w:t>
            </w:r>
            <w:r w:rsidRPr="00E63FBD">
              <w:t>.</w:t>
            </w:r>
          </w:p>
          <w:p w:rsidR="001E71A1" w:rsidRPr="00E63FBD" w:rsidRDefault="001E71A1" w:rsidP="00E63FBD">
            <w:pPr>
              <w:jc w:val="both"/>
              <w:rPr>
                <w:b/>
              </w:rPr>
            </w:pPr>
            <w:r w:rsidRPr="00E63FBD">
              <w:t xml:space="preserve">Дата окончания срока подачи заявок на участие в закупке является </w:t>
            </w:r>
            <w:r w:rsidR="00E30567">
              <w:rPr>
                <w:b/>
              </w:rPr>
              <w:t>0</w:t>
            </w:r>
            <w:r w:rsidR="00755C1F">
              <w:rPr>
                <w:b/>
              </w:rPr>
              <w:t>6</w:t>
            </w:r>
            <w:r w:rsidR="00E30567">
              <w:rPr>
                <w:b/>
              </w:rPr>
              <w:t xml:space="preserve"> декабря</w:t>
            </w:r>
            <w:r w:rsidRPr="00E63FBD">
              <w:rPr>
                <w:b/>
              </w:rPr>
              <w:t xml:space="preserve"> </w:t>
            </w:r>
            <w:r>
              <w:rPr>
                <w:b/>
              </w:rPr>
              <w:t>2016</w:t>
            </w:r>
            <w:r w:rsidRPr="00E63FBD">
              <w:rPr>
                <w:b/>
              </w:rPr>
              <w:t xml:space="preserve"> года. </w:t>
            </w:r>
          </w:p>
          <w:p w:rsidR="001E71A1" w:rsidRPr="00E63FBD" w:rsidRDefault="001E71A1" w:rsidP="00E63FBD">
            <w:pPr>
              <w:jc w:val="both"/>
            </w:pPr>
            <w:r w:rsidRPr="00E63FBD">
              <w:t xml:space="preserve">Место подачи заявок: 109052, г. Москва, ул. </w:t>
            </w:r>
            <w:proofErr w:type="spellStart"/>
            <w:r w:rsidRPr="00E63FBD">
              <w:t>Новохохловская</w:t>
            </w:r>
            <w:proofErr w:type="spellEnd"/>
            <w:r w:rsidRPr="00E63FBD">
              <w:t>, д. 2</w:t>
            </w:r>
            <w:r w:rsidR="008E2F3B">
              <w:t>3.</w:t>
            </w:r>
          </w:p>
        </w:tc>
      </w:tr>
      <w:tr w:rsidR="001E71A1" w:rsidRPr="00E63FBD" w:rsidTr="00CC5A38">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C97F1D">
            <w:pPr>
              <w:numPr>
                <w:ilvl w:val="0"/>
                <w:numId w:val="2"/>
              </w:numPr>
              <w:jc w:val="center"/>
              <w:rPr>
                <w:rStyle w:val="af3"/>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E63FBD" w:rsidRDefault="001E71A1" w:rsidP="00E63FBD">
            <w:r w:rsidRPr="00E63FBD">
              <w:t>Требования к участникам закупки</w:t>
            </w:r>
          </w:p>
        </w:tc>
        <w:tc>
          <w:tcPr>
            <w:tcW w:w="6843"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tabs>
                <w:tab w:val="left" w:pos="9639"/>
              </w:tabs>
              <w:jc w:val="both"/>
            </w:pPr>
            <w:r w:rsidRPr="00E63FBD">
              <w:t>Заказчиком установлены следующие требования к участникам закупки:</w:t>
            </w:r>
          </w:p>
          <w:p w:rsidR="001E71A1" w:rsidRPr="00E63FBD" w:rsidRDefault="001E71A1" w:rsidP="00E63FBD">
            <w:pPr>
              <w:tabs>
                <w:tab w:val="left" w:pos="540"/>
                <w:tab w:val="left" w:pos="900"/>
                <w:tab w:val="num" w:pos="1080"/>
                <w:tab w:val="left" w:pos="9639"/>
              </w:tabs>
              <w:ind w:firstLine="528"/>
              <w:jc w:val="both"/>
            </w:pPr>
            <w:r w:rsidRPr="00342E2B">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Pr="00342E2B">
              <w:rPr>
                <w:b/>
              </w:rPr>
              <w:t>(</w:t>
            </w:r>
            <w:r w:rsidRPr="00342E2B">
              <w:rPr>
                <w:rFonts w:eastAsia="Calibri"/>
                <w:b/>
                <w:lang w:eastAsia="en-US"/>
              </w:rPr>
              <w:t xml:space="preserve">наличие </w:t>
            </w:r>
            <w:r w:rsidRPr="00342E2B">
              <w:rPr>
                <w:b/>
              </w:rPr>
              <w:t xml:space="preserve">свидетельства о допуске </w:t>
            </w:r>
            <w:r w:rsidR="00BC1B96" w:rsidRPr="00342E2B">
              <w:rPr>
                <w:b/>
              </w:rPr>
              <w:t>к работам</w:t>
            </w:r>
            <w:r w:rsidR="00822F5D" w:rsidRPr="00342E2B">
              <w:rPr>
                <w:b/>
              </w:rPr>
              <w:t xml:space="preserve"> (на инженерные изыскания)</w:t>
            </w:r>
            <w:r w:rsidR="00BC1B96" w:rsidRPr="00342E2B">
              <w:rPr>
                <w:b/>
              </w:rPr>
              <w:t>, которые оказывают влияние на безопасность объектов капитального строительства</w:t>
            </w:r>
            <w:r w:rsidRPr="00342E2B">
              <w:rPr>
                <w:b/>
              </w:rPr>
              <w:t xml:space="preserve">, выданного </w:t>
            </w:r>
            <w:proofErr w:type="spellStart"/>
            <w:r w:rsidRPr="00342E2B">
              <w:rPr>
                <w:b/>
              </w:rPr>
              <w:t>саморегулируемой</w:t>
            </w:r>
            <w:proofErr w:type="spellEnd"/>
            <w:r w:rsidRPr="00342E2B">
              <w:rPr>
                <w:b/>
              </w:rPr>
              <w:t xml:space="preserve"> организацией);</w:t>
            </w:r>
          </w:p>
          <w:p w:rsidR="001E71A1" w:rsidRPr="00E63FBD" w:rsidRDefault="001E71A1" w:rsidP="00E63FBD">
            <w:pPr>
              <w:tabs>
                <w:tab w:val="left" w:pos="360"/>
                <w:tab w:val="left" w:pos="540"/>
                <w:tab w:val="left" w:pos="900"/>
                <w:tab w:val="left" w:pos="9639"/>
              </w:tabs>
              <w:ind w:firstLine="567"/>
              <w:jc w:val="both"/>
            </w:pPr>
            <w:r w:rsidRPr="00E63FBD">
              <w:t xml:space="preserve">2) </w:t>
            </w:r>
            <w:proofErr w:type="spellStart"/>
            <w:r w:rsidRPr="00E63FBD">
              <w:t>непроведение</w:t>
            </w:r>
            <w:proofErr w:type="spellEnd"/>
            <w:r w:rsidRPr="00E63FBD">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E71A1" w:rsidRPr="00E63FBD" w:rsidRDefault="001E71A1" w:rsidP="00E63FBD">
            <w:pPr>
              <w:tabs>
                <w:tab w:val="left" w:pos="360"/>
                <w:tab w:val="left" w:pos="540"/>
                <w:tab w:val="left" w:pos="900"/>
                <w:tab w:val="left" w:pos="9639"/>
              </w:tabs>
              <w:ind w:firstLine="567"/>
              <w:jc w:val="both"/>
            </w:pPr>
            <w:r w:rsidRPr="00E63FBD">
              <w:t xml:space="preserve">3) </w:t>
            </w:r>
            <w:proofErr w:type="spellStart"/>
            <w:r w:rsidRPr="00E63FBD">
              <w:t>неприостановление</w:t>
            </w:r>
            <w:proofErr w:type="spellEnd"/>
            <w:r w:rsidRPr="00E63FBD">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w:t>
            </w:r>
            <w:r w:rsidRPr="00E63FBD">
              <w:lastRenderedPageBreak/>
              <w:t>участие в закупке;</w:t>
            </w:r>
          </w:p>
          <w:p w:rsidR="001E71A1" w:rsidRPr="00E63FBD" w:rsidRDefault="001E71A1" w:rsidP="00E63FBD">
            <w:pPr>
              <w:tabs>
                <w:tab w:val="left" w:pos="360"/>
                <w:tab w:val="left" w:pos="540"/>
                <w:tab w:val="left" w:pos="900"/>
                <w:tab w:val="left" w:pos="9639"/>
              </w:tabs>
              <w:ind w:firstLine="567"/>
              <w:jc w:val="both"/>
            </w:pPr>
            <w:r w:rsidRPr="00E63FBD">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1E71A1" w:rsidRPr="00E63FBD" w:rsidRDefault="001E71A1" w:rsidP="00E63FBD">
            <w:pPr>
              <w:tabs>
                <w:tab w:val="left" w:pos="360"/>
                <w:tab w:val="left" w:pos="540"/>
                <w:tab w:val="left" w:pos="900"/>
                <w:tab w:val="left" w:pos="9639"/>
              </w:tabs>
              <w:ind w:firstLine="567"/>
              <w:jc w:val="both"/>
            </w:pPr>
            <w:r w:rsidRPr="00E63FBD">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E71A1" w:rsidRPr="00E63FBD" w:rsidRDefault="001E71A1" w:rsidP="007F3B29">
            <w:pPr>
              <w:tabs>
                <w:tab w:val="num" w:pos="-180"/>
              </w:tabs>
              <w:autoSpaceDE w:val="0"/>
              <w:autoSpaceDN w:val="0"/>
              <w:adjustRightInd w:val="0"/>
              <w:ind w:left="-39"/>
              <w:jc w:val="both"/>
            </w:pPr>
            <w:r>
              <w:t xml:space="preserve">           </w:t>
            </w:r>
            <w:r w:rsidRPr="00E63FBD">
              <w:t xml:space="preserve">6) </w:t>
            </w:r>
            <w:r w:rsidRPr="00B1212D">
              <w:t>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E71A1" w:rsidRPr="0048526A" w:rsidRDefault="001E71A1" w:rsidP="00E63FBD">
            <w:pPr>
              <w:tabs>
                <w:tab w:val="left" w:pos="9639"/>
              </w:tabs>
              <w:autoSpaceDE w:val="0"/>
              <w:autoSpaceDN w:val="0"/>
              <w:adjustRightInd w:val="0"/>
              <w:ind w:firstLine="567"/>
              <w:jc w:val="both"/>
            </w:pPr>
            <w:r w:rsidRPr="0048526A">
              <w:t>7) положительная деловая репутация, наличие опыта осуществления поставок товаров, выполнения работ или оказания услуг, соответствующих предмету закупки.</w:t>
            </w:r>
          </w:p>
          <w:p w:rsidR="001E71A1" w:rsidRPr="00E63FBD" w:rsidRDefault="001E71A1" w:rsidP="00E63FBD">
            <w:pPr>
              <w:jc w:val="both"/>
            </w:pPr>
            <w:r w:rsidRPr="00E63FBD">
              <w:t>В случае</w:t>
            </w:r>
            <w:proofErr w:type="gramStart"/>
            <w:r w:rsidRPr="00E63FBD">
              <w:t>,</w:t>
            </w:r>
            <w:proofErr w:type="gramEnd"/>
            <w:r w:rsidRPr="00E63FBD">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1E71A1" w:rsidRPr="00E63FBD" w:rsidTr="00CC5A38">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jc w:val="center"/>
              <w:rPr>
                <w:rStyle w:val="af3"/>
              </w:rPr>
            </w:pPr>
            <w:r w:rsidRPr="00E63FBD">
              <w:lastRenderedPageBreak/>
              <w:t>12.1.</w:t>
            </w:r>
          </w:p>
        </w:tc>
        <w:tc>
          <w:tcPr>
            <w:tcW w:w="2341" w:type="dxa"/>
            <w:tcBorders>
              <w:top w:val="single" w:sz="4" w:space="0" w:color="auto"/>
              <w:left w:val="single" w:sz="4" w:space="0" w:color="auto"/>
              <w:bottom w:val="single" w:sz="4" w:space="0" w:color="auto"/>
              <w:right w:val="single" w:sz="4" w:space="0" w:color="auto"/>
            </w:tcBorders>
          </w:tcPr>
          <w:p w:rsidR="001E71A1" w:rsidRPr="00E63FBD" w:rsidRDefault="001E71A1" w:rsidP="00E63FBD">
            <w:r w:rsidRPr="00E63FBD">
              <w:t>Перечень документов, представляемых участниками закупки для подтверждения их соответствия установленным в пункте 12 настоящей документации о закупке требованиям</w:t>
            </w:r>
          </w:p>
        </w:tc>
        <w:tc>
          <w:tcPr>
            <w:tcW w:w="6843" w:type="dxa"/>
            <w:tcBorders>
              <w:top w:val="single" w:sz="4" w:space="0" w:color="auto"/>
              <w:left w:val="single" w:sz="4" w:space="0" w:color="auto"/>
              <w:bottom w:val="single" w:sz="4" w:space="0" w:color="auto"/>
              <w:right w:val="single" w:sz="4" w:space="0" w:color="auto"/>
            </w:tcBorders>
          </w:tcPr>
          <w:p w:rsidR="001E71A1" w:rsidRPr="005840D5" w:rsidRDefault="001E71A1" w:rsidP="00166B4C">
            <w:pPr>
              <w:tabs>
                <w:tab w:val="left" w:pos="9639"/>
              </w:tabs>
              <w:jc w:val="both"/>
              <w:rPr>
                <w:rFonts w:eastAsia="Calibri"/>
                <w:color w:val="000000"/>
                <w:lang w:eastAsia="en-US"/>
              </w:rPr>
            </w:pPr>
            <w:bookmarkStart w:id="32" w:name="_Toc313350074"/>
            <w:bookmarkStart w:id="33" w:name="_Toc313350350"/>
            <w:r w:rsidRPr="005840D5">
              <w:rPr>
                <w:rFonts w:eastAsia="Calibri"/>
                <w:color w:val="000000"/>
                <w:lang w:eastAsia="en-US"/>
              </w:rPr>
              <w:t xml:space="preserve">Заявка на участие в закупке должна содержать: </w:t>
            </w:r>
          </w:p>
          <w:p w:rsidR="001E71A1" w:rsidRPr="005840D5" w:rsidRDefault="001E71A1" w:rsidP="00166B4C">
            <w:pPr>
              <w:numPr>
                <w:ilvl w:val="3"/>
                <w:numId w:val="3"/>
              </w:numPr>
              <w:tabs>
                <w:tab w:val="num" w:pos="-39"/>
                <w:tab w:val="left" w:pos="245"/>
                <w:tab w:val="left" w:pos="9639"/>
              </w:tabs>
              <w:ind w:left="0" w:firstLine="0"/>
              <w:contextualSpacing/>
              <w:jc w:val="both"/>
              <w:rPr>
                <w:rFonts w:eastAsia="Calibri"/>
                <w:color w:val="000000"/>
                <w:lang w:eastAsia="en-US"/>
              </w:rPr>
            </w:pPr>
            <w:proofErr w:type="gramStart"/>
            <w:r w:rsidRPr="005840D5">
              <w:rPr>
                <w:rFonts w:eastAsia="Calibri"/>
                <w:color w:val="000000"/>
                <w:lang w:eastAsia="en-US"/>
              </w:rPr>
              <w:t>Справку, подписанную руководителем организации и главным бухгалтером участника закупки,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отчётности за последний завершённый отчетн</w:t>
            </w:r>
            <w:r>
              <w:rPr>
                <w:rFonts w:eastAsia="Calibri"/>
                <w:color w:val="000000"/>
                <w:lang w:eastAsia="en-US"/>
              </w:rPr>
              <w:t>ый период на дату подачи заявки.</w:t>
            </w:r>
            <w:proofErr w:type="gramEnd"/>
          </w:p>
          <w:p w:rsidR="001E71A1" w:rsidRDefault="001E71A1" w:rsidP="00BE38BB">
            <w:pPr>
              <w:tabs>
                <w:tab w:val="left" w:pos="9639"/>
              </w:tabs>
              <w:jc w:val="both"/>
              <w:rPr>
                <w:rFonts w:eastAsia="Calibri"/>
                <w:color w:val="000000"/>
                <w:lang w:eastAsia="en-US"/>
              </w:rPr>
            </w:pPr>
            <w:r w:rsidRPr="005840D5">
              <w:rPr>
                <w:rFonts w:eastAsia="Calibri"/>
                <w:color w:val="000000"/>
                <w:lang w:eastAsia="en-US"/>
              </w:rPr>
              <w:t xml:space="preserve">2. </w:t>
            </w:r>
            <w:proofErr w:type="gramStart"/>
            <w:r w:rsidRPr="005840D5">
              <w:rPr>
                <w:rFonts w:eastAsia="Calibri"/>
                <w:color w:val="000000"/>
                <w:lang w:eastAsia="en-US"/>
              </w:rPr>
              <w:t xml:space="preserve">Письменную декларацию заявителя, содержащую сведения о том, что он не является: юридическим лицом, которое находится в процессе ликвидации, в отношении которого </w:t>
            </w:r>
            <w:r w:rsidRPr="006D72C7">
              <w:rPr>
                <w:rFonts w:eastAsia="Calibri"/>
                <w:color w:val="000000"/>
                <w:lang w:eastAsia="en-US"/>
              </w:rPr>
              <w:t xml:space="preserve">возбуждено конкурсное производство по делу о </w:t>
            </w:r>
            <w:r w:rsidRPr="00755C1F">
              <w:rPr>
                <w:rFonts w:eastAsia="Calibri"/>
                <w:color w:val="000000"/>
                <w:lang w:eastAsia="en-US"/>
              </w:rPr>
              <w:t>несостоятельности</w:t>
            </w:r>
            <w:r w:rsidRPr="006D72C7">
              <w:rPr>
                <w:rFonts w:eastAsia="Calibri"/>
                <w:color w:val="000000"/>
                <w:lang w:eastAsia="en-US"/>
              </w:rPr>
              <w:t xml:space="preserve"> (банкротстве); юридическим лицом, на имущество которого наложен арест и (или) чья экономическая</w:t>
            </w:r>
            <w:r>
              <w:rPr>
                <w:rFonts w:eastAsia="Calibri"/>
                <w:color w:val="000000"/>
                <w:lang w:eastAsia="en-US"/>
              </w:rPr>
              <w:t xml:space="preserve"> </w:t>
            </w:r>
            <w:r w:rsidRPr="00A34CAE">
              <w:rPr>
                <w:rFonts w:eastAsia="Calibri"/>
                <w:color w:val="000000"/>
                <w:lang w:eastAsia="en-US"/>
              </w:rPr>
              <w:t>деятельность приостановлена</w:t>
            </w:r>
            <w:r>
              <w:rPr>
                <w:rFonts w:eastAsia="Calibri"/>
                <w:color w:val="000000"/>
                <w:lang w:eastAsia="en-US"/>
              </w:rPr>
              <w:t>.</w:t>
            </w:r>
            <w:proofErr w:type="gramEnd"/>
          </w:p>
          <w:bookmarkEnd w:id="32"/>
          <w:bookmarkEnd w:id="33"/>
          <w:p w:rsidR="00BC1B96" w:rsidRDefault="001E71A1" w:rsidP="00BC1B96">
            <w:pPr>
              <w:tabs>
                <w:tab w:val="left" w:pos="709"/>
              </w:tabs>
              <w:jc w:val="both"/>
              <w:rPr>
                <w:rFonts w:eastAsiaTheme="minorHAnsi"/>
                <w:color w:val="000000" w:themeColor="text1"/>
                <w:lang w:eastAsia="en-US"/>
              </w:rPr>
            </w:pPr>
            <w:r w:rsidRPr="00755C1F">
              <w:rPr>
                <w:rFonts w:eastAsiaTheme="minorHAnsi"/>
                <w:color w:val="000000" w:themeColor="text1"/>
                <w:lang w:eastAsia="en-US"/>
              </w:rPr>
              <w:t>3. Копию свидетельства</w:t>
            </w:r>
            <w:r w:rsidR="009F1F91" w:rsidRPr="00342E2B">
              <w:rPr>
                <w:rFonts w:eastAsiaTheme="minorHAnsi"/>
                <w:color w:val="000000" w:themeColor="text1"/>
                <w:lang w:eastAsia="en-US"/>
              </w:rPr>
              <w:t xml:space="preserve"> </w:t>
            </w:r>
            <w:r w:rsidRPr="00342E2B">
              <w:rPr>
                <w:rFonts w:eastAsiaTheme="minorHAnsi"/>
                <w:color w:val="000000" w:themeColor="text1"/>
                <w:lang w:eastAsia="en-US"/>
              </w:rPr>
              <w:t xml:space="preserve">о </w:t>
            </w:r>
            <w:proofErr w:type="gramStart"/>
            <w:r w:rsidRPr="00342E2B">
              <w:rPr>
                <w:rFonts w:eastAsiaTheme="minorHAnsi"/>
                <w:color w:val="000000" w:themeColor="text1"/>
                <w:lang w:eastAsia="en-US"/>
              </w:rPr>
              <w:t>допуске</w:t>
            </w:r>
            <w:proofErr w:type="gramEnd"/>
            <w:r w:rsidRPr="00342E2B">
              <w:rPr>
                <w:rFonts w:eastAsiaTheme="minorHAnsi"/>
                <w:color w:val="000000" w:themeColor="text1"/>
                <w:lang w:eastAsia="en-US"/>
              </w:rPr>
              <w:t xml:space="preserve"> </w:t>
            </w:r>
            <w:r w:rsidR="00BC1B96" w:rsidRPr="00342E2B">
              <w:rPr>
                <w:rFonts w:eastAsiaTheme="minorHAnsi"/>
                <w:color w:val="000000" w:themeColor="text1"/>
                <w:lang w:eastAsia="en-US"/>
              </w:rPr>
              <w:t>о допуске к работам</w:t>
            </w:r>
            <w:r w:rsidR="00822F5D" w:rsidRPr="00342E2B">
              <w:rPr>
                <w:rFonts w:eastAsiaTheme="minorHAnsi"/>
                <w:color w:val="000000" w:themeColor="text1"/>
                <w:lang w:eastAsia="en-US"/>
              </w:rPr>
              <w:t xml:space="preserve"> (на инженерные изыскания)</w:t>
            </w:r>
            <w:r w:rsidR="00BC1B96" w:rsidRPr="00342E2B">
              <w:rPr>
                <w:rFonts w:eastAsiaTheme="minorHAnsi"/>
                <w:color w:val="000000" w:themeColor="text1"/>
                <w:lang w:eastAsia="en-US"/>
              </w:rPr>
              <w:t xml:space="preserve">, которые оказывают влияние на безопасность объектов капитального строительства, выданного </w:t>
            </w:r>
            <w:proofErr w:type="spellStart"/>
            <w:r w:rsidR="00BC1B96" w:rsidRPr="00342E2B">
              <w:rPr>
                <w:rFonts w:eastAsiaTheme="minorHAnsi"/>
                <w:color w:val="000000" w:themeColor="text1"/>
                <w:lang w:eastAsia="en-US"/>
              </w:rPr>
              <w:t>саморегулируемой</w:t>
            </w:r>
            <w:proofErr w:type="spellEnd"/>
            <w:r w:rsidR="00BC1B96" w:rsidRPr="00342E2B">
              <w:rPr>
                <w:rFonts w:eastAsiaTheme="minorHAnsi"/>
                <w:color w:val="000000" w:themeColor="text1"/>
                <w:lang w:eastAsia="en-US"/>
              </w:rPr>
              <w:t xml:space="preserve"> организацией, по следующим видам работ:</w:t>
            </w:r>
          </w:p>
          <w:p w:rsidR="00181563" w:rsidRPr="00342E2B" w:rsidRDefault="00181563" w:rsidP="00BC1B96">
            <w:pPr>
              <w:tabs>
                <w:tab w:val="left" w:pos="709"/>
              </w:tabs>
              <w:jc w:val="both"/>
              <w:rPr>
                <w:rFonts w:eastAsiaTheme="minorHAnsi"/>
                <w:color w:val="000000" w:themeColor="text1"/>
                <w:lang w:eastAsia="en-US"/>
              </w:rPr>
            </w:pPr>
          </w:p>
          <w:p w:rsidR="009F1F91" w:rsidRPr="009F1F91" w:rsidRDefault="00755C1F" w:rsidP="009F1F91">
            <w:pPr>
              <w:tabs>
                <w:tab w:val="left" w:pos="709"/>
              </w:tabs>
              <w:jc w:val="both"/>
              <w:rPr>
                <w:rFonts w:eastAsiaTheme="minorHAnsi"/>
                <w:b/>
                <w:color w:val="000000" w:themeColor="text1"/>
                <w:lang w:eastAsia="en-US"/>
              </w:rPr>
            </w:pPr>
            <w:r>
              <w:rPr>
                <w:rFonts w:eastAsiaTheme="minorHAnsi"/>
                <w:b/>
                <w:color w:val="000000" w:themeColor="text1"/>
                <w:lang w:eastAsia="en-US"/>
              </w:rPr>
              <w:t xml:space="preserve">- </w:t>
            </w:r>
            <w:r w:rsidR="009F1F91" w:rsidRPr="009F1F91">
              <w:rPr>
                <w:rFonts w:eastAsiaTheme="minorHAnsi"/>
                <w:b/>
                <w:color w:val="000000" w:themeColor="text1"/>
                <w:lang w:eastAsia="en-US"/>
              </w:rPr>
              <w:t>2. Работы в составе инженерно-геологических изысканий</w:t>
            </w:r>
            <w:r w:rsidR="00342E2B">
              <w:rPr>
                <w:rFonts w:eastAsiaTheme="minorHAnsi"/>
                <w:b/>
                <w:color w:val="000000" w:themeColor="text1"/>
                <w:lang w:eastAsia="en-US"/>
              </w:rPr>
              <w:t>:</w:t>
            </w:r>
          </w:p>
          <w:p w:rsidR="009F1F91" w:rsidRPr="009F1F91" w:rsidRDefault="009F1F91" w:rsidP="009F1F91">
            <w:pPr>
              <w:tabs>
                <w:tab w:val="left" w:pos="709"/>
              </w:tabs>
              <w:jc w:val="both"/>
              <w:rPr>
                <w:rFonts w:eastAsiaTheme="minorHAnsi"/>
                <w:color w:val="000000" w:themeColor="text1"/>
                <w:lang w:eastAsia="en-US"/>
              </w:rPr>
            </w:pPr>
            <w:r w:rsidRPr="009F1F91">
              <w:rPr>
                <w:rFonts w:eastAsiaTheme="minorHAnsi"/>
                <w:color w:val="000000" w:themeColor="text1"/>
                <w:lang w:eastAsia="en-US"/>
              </w:rPr>
              <w:t>2.2. Проходка горных выработок с их опробованием, лабораторные исследования физико-механических свой</w:t>
            </w:r>
            <w:proofErr w:type="gramStart"/>
            <w:r w:rsidRPr="009F1F91">
              <w:rPr>
                <w:rFonts w:eastAsiaTheme="minorHAnsi"/>
                <w:color w:val="000000" w:themeColor="text1"/>
                <w:lang w:eastAsia="en-US"/>
              </w:rPr>
              <w:t>ств гр</w:t>
            </w:r>
            <w:proofErr w:type="gramEnd"/>
            <w:r w:rsidRPr="009F1F91">
              <w:rPr>
                <w:rFonts w:eastAsiaTheme="minorHAnsi"/>
                <w:color w:val="000000" w:themeColor="text1"/>
                <w:lang w:eastAsia="en-US"/>
              </w:rPr>
              <w:t xml:space="preserve">унтов и химических свойств проб подземных вод </w:t>
            </w:r>
          </w:p>
          <w:p w:rsidR="009F1F91" w:rsidRPr="009F1F91" w:rsidRDefault="009F1F91" w:rsidP="009F1F91">
            <w:pPr>
              <w:tabs>
                <w:tab w:val="left" w:pos="709"/>
              </w:tabs>
              <w:jc w:val="both"/>
              <w:rPr>
                <w:rFonts w:eastAsiaTheme="minorHAnsi"/>
                <w:color w:val="000000" w:themeColor="text1"/>
                <w:lang w:eastAsia="en-US"/>
              </w:rPr>
            </w:pPr>
            <w:r w:rsidRPr="009F1F91">
              <w:rPr>
                <w:rFonts w:eastAsiaTheme="minorHAnsi"/>
                <w:color w:val="000000" w:themeColor="text1"/>
                <w:lang w:eastAsia="en-US"/>
              </w:rPr>
              <w:lastRenderedPageBreak/>
              <w:t xml:space="preserve">2.3. Изучение опасных геологических и инженерно-геологических процессов с разработкой рекомендаций по инженерной защите территории </w:t>
            </w:r>
          </w:p>
          <w:p w:rsidR="009F1F91" w:rsidRPr="009F1F91" w:rsidRDefault="009F1F91" w:rsidP="009F1F91">
            <w:pPr>
              <w:tabs>
                <w:tab w:val="left" w:pos="709"/>
              </w:tabs>
              <w:jc w:val="both"/>
              <w:rPr>
                <w:rFonts w:eastAsiaTheme="minorHAnsi"/>
                <w:color w:val="000000" w:themeColor="text1"/>
                <w:lang w:eastAsia="en-US"/>
              </w:rPr>
            </w:pPr>
            <w:r w:rsidRPr="009F1F91">
              <w:rPr>
                <w:rFonts w:eastAsiaTheme="minorHAnsi"/>
                <w:color w:val="000000" w:themeColor="text1"/>
                <w:lang w:eastAsia="en-US"/>
              </w:rPr>
              <w:t>2.4. Гидрогеологические исследования</w:t>
            </w:r>
          </w:p>
          <w:p w:rsidR="009F1F91" w:rsidRDefault="009F1F91" w:rsidP="009F1F91">
            <w:pPr>
              <w:tabs>
                <w:tab w:val="left" w:pos="709"/>
              </w:tabs>
              <w:jc w:val="both"/>
              <w:rPr>
                <w:rFonts w:eastAsiaTheme="minorHAnsi"/>
                <w:color w:val="000000" w:themeColor="text1"/>
                <w:lang w:eastAsia="en-US"/>
              </w:rPr>
            </w:pPr>
            <w:r w:rsidRPr="009F1F91">
              <w:rPr>
                <w:rFonts w:eastAsiaTheme="minorHAnsi"/>
                <w:color w:val="000000" w:themeColor="text1"/>
                <w:lang w:eastAsia="en-US"/>
              </w:rPr>
              <w:t>2.5. Инженерно-геофизические исследования</w:t>
            </w:r>
          </w:p>
          <w:p w:rsidR="00181563" w:rsidRPr="009F1F91" w:rsidRDefault="00181563" w:rsidP="009F1F91">
            <w:pPr>
              <w:tabs>
                <w:tab w:val="left" w:pos="709"/>
              </w:tabs>
              <w:jc w:val="both"/>
              <w:rPr>
                <w:rFonts w:eastAsiaTheme="minorHAnsi"/>
                <w:color w:val="000000" w:themeColor="text1"/>
                <w:lang w:eastAsia="en-US"/>
              </w:rPr>
            </w:pPr>
          </w:p>
          <w:p w:rsidR="009F1F91" w:rsidRPr="009F1F91" w:rsidRDefault="00755C1F" w:rsidP="009F1F91">
            <w:pPr>
              <w:tabs>
                <w:tab w:val="left" w:pos="709"/>
              </w:tabs>
              <w:jc w:val="both"/>
              <w:rPr>
                <w:rFonts w:eastAsiaTheme="minorHAnsi"/>
                <w:b/>
                <w:color w:val="000000" w:themeColor="text1"/>
                <w:lang w:eastAsia="en-US"/>
              </w:rPr>
            </w:pPr>
            <w:r>
              <w:rPr>
                <w:rFonts w:eastAsiaTheme="minorHAnsi"/>
                <w:b/>
                <w:color w:val="000000" w:themeColor="text1"/>
                <w:lang w:eastAsia="en-US"/>
              </w:rPr>
              <w:t xml:space="preserve">- </w:t>
            </w:r>
            <w:r w:rsidR="009F1F91" w:rsidRPr="009F1F91">
              <w:rPr>
                <w:rFonts w:eastAsiaTheme="minorHAnsi"/>
                <w:b/>
                <w:color w:val="000000" w:themeColor="text1"/>
                <w:lang w:eastAsia="en-US"/>
              </w:rPr>
              <w:t>4. Работы в составе инженерно-экологических изысканий</w:t>
            </w:r>
            <w:r w:rsidR="00342E2B">
              <w:rPr>
                <w:rFonts w:eastAsiaTheme="minorHAnsi"/>
                <w:b/>
                <w:color w:val="000000" w:themeColor="text1"/>
                <w:lang w:eastAsia="en-US"/>
              </w:rPr>
              <w:t>:</w:t>
            </w:r>
          </w:p>
          <w:p w:rsidR="009F1F91" w:rsidRPr="009F1F91" w:rsidRDefault="009F1F91" w:rsidP="009F1F91">
            <w:pPr>
              <w:tabs>
                <w:tab w:val="left" w:pos="709"/>
              </w:tabs>
              <w:jc w:val="both"/>
              <w:rPr>
                <w:rFonts w:eastAsiaTheme="minorHAnsi"/>
                <w:color w:val="000000" w:themeColor="text1"/>
                <w:lang w:eastAsia="en-US"/>
              </w:rPr>
            </w:pPr>
            <w:r w:rsidRPr="009F1F91">
              <w:rPr>
                <w:rFonts w:eastAsiaTheme="minorHAnsi"/>
                <w:color w:val="000000" w:themeColor="text1"/>
                <w:lang w:eastAsia="en-US"/>
              </w:rPr>
              <w:t>4.1. Инженерно-экологическая съемка территории</w:t>
            </w:r>
          </w:p>
          <w:p w:rsidR="009F1F91" w:rsidRPr="009F1F91" w:rsidRDefault="009F1F91" w:rsidP="009F1F91">
            <w:pPr>
              <w:tabs>
                <w:tab w:val="left" w:pos="709"/>
              </w:tabs>
              <w:jc w:val="both"/>
              <w:rPr>
                <w:rFonts w:eastAsiaTheme="minorHAnsi"/>
                <w:color w:val="000000" w:themeColor="text1"/>
                <w:lang w:eastAsia="en-US"/>
              </w:rPr>
            </w:pPr>
            <w:r w:rsidRPr="009F1F91">
              <w:rPr>
                <w:rFonts w:eastAsiaTheme="minorHAnsi"/>
                <w:color w:val="000000" w:themeColor="text1"/>
                <w:lang w:eastAsia="en-US"/>
              </w:rPr>
              <w:t xml:space="preserve">4.2. Исследования химического загрязнения </w:t>
            </w:r>
            <w:proofErr w:type="spellStart"/>
            <w:r w:rsidRPr="009F1F91">
              <w:rPr>
                <w:rFonts w:eastAsiaTheme="minorHAnsi"/>
                <w:color w:val="000000" w:themeColor="text1"/>
                <w:lang w:eastAsia="en-US"/>
              </w:rPr>
              <w:t>почвогрунтов</w:t>
            </w:r>
            <w:proofErr w:type="spellEnd"/>
            <w:r w:rsidRPr="009F1F91">
              <w:rPr>
                <w:rFonts w:eastAsiaTheme="minorHAnsi"/>
                <w:color w:val="000000" w:themeColor="text1"/>
                <w:lang w:eastAsia="en-US"/>
              </w:rPr>
              <w:t>, поверхностных и подземных вод, атмосферного воздуха, источников загрязнения</w:t>
            </w:r>
          </w:p>
          <w:p w:rsidR="009F1F91" w:rsidRPr="009F1F91" w:rsidRDefault="009F1F91" w:rsidP="009F1F91">
            <w:pPr>
              <w:tabs>
                <w:tab w:val="left" w:pos="709"/>
              </w:tabs>
              <w:jc w:val="both"/>
              <w:rPr>
                <w:rFonts w:eastAsiaTheme="minorHAnsi"/>
                <w:color w:val="000000" w:themeColor="text1"/>
                <w:lang w:eastAsia="en-US"/>
              </w:rPr>
            </w:pPr>
            <w:r w:rsidRPr="009F1F91">
              <w:rPr>
                <w:rFonts w:eastAsiaTheme="minorHAnsi"/>
                <w:color w:val="000000" w:themeColor="text1"/>
                <w:lang w:eastAsia="en-US"/>
              </w:rPr>
              <w:t xml:space="preserve">4.3. Лабораторные химико-аналитические и </w:t>
            </w:r>
            <w:proofErr w:type="spellStart"/>
            <w:r w:rsidRPr="009F1F91">
              <w:rPr>
                <w:rFonts w:eastAsiaTheme="minorHAnsi"/>
                <w:color w:val="000000" w:themeColor="text1"/>
                <w:lang w:eastAsia="en-US"/>
              </w:rPr>
              <w:t>газохимические</w:t>
            </w:r>
            <w:proofErr w:type="spellEnd"/>
            <w:r w:rsidRPr="009F1F91">
              <w:rPr>
                <w:rFonts w:eastAsiaTheme="minorHAnsi"/>
                <w:color w:val="000000" w:themeColor="text1"/>
                <w:lang w:eastAsia="en-US"/>
              </w:rPr>
              <w:t xml:space="preserve"> исследования образцов и проб </w:t>
            </w:r>
            <w:proofErr w:type="spellStart"/>
            <w:r w:rsidRPr="009F1F91">
              <w:rPr>
                <w:rFonts w:eastAsiaTheme="minorHAnsi"/>
                <w:color w:val="000000" w:themeColor="text1"/>
                <w:lang w:eastAsia="en-US"/>
              </w:rPr>
              <w:t>почвогрунтов</w:t>
            </w:r>
            <w:proofErr w:type="spellEnd"/>
            <w:r w:rsidRPr="009F1F91">
              <w:rPr>
                <w:rFonts w:eastAsiaTheme="minorHAnsi"/>
                <w:color w:val="000000" w:themeColor="text1"/>
                <w:lang w:eastAsia="en-US"/>
              </w:rPr>
              <w:t xml:space="preserve"> и воды</w:t>
            </w:r>
          </w:p>
          <w:p w:rsidR="009F1F91" w:rsidRPr="009F1F91" w:rsidRDefault="009F1F91" w:rsidP="009F1F91">
            <w:pPr>
              <w:tabs>
                <w:tab w:val="left" w:pos="709"/>
              </w:tabs>
              <w:jc w:val="both"/>
              <w:rPr>
                <w:rFonts w:eastAsiaTheme="minorHAnsi"/>
                <w:color w:val="000000" w:themeColor="text1"/>
                <w:lang w:eastAsia="en-US"/>
              </w:rPr>
            </w:pPr>
            <w:r w:rsidRPr="009F1F91">
              <w:rPr>
                <w:rFonts w:eastAsiaTheme="minorHAnsi"/>
                <w:color w:val="000000" w:themeColor="text1"/>
                <w:lang w:eastAsia="en-US"/>
              </w:rPr>
              <w:t>4.4. Исследования и оценка физических воздействий и радиационной обстановки на территории</w:t>
            </w:r>
          </w:p>
          <w:p w:rsidR="001E71A1" w:rsidRPr="00526229" w:rsidRDefault="001E71A1" w:rsidP="009F1F91">
            <w:pPr>
              <w:tabs>
                <w:tab w:val="left" w:pos="709"/>
              </w:tabs>
              <w:jc w:val="both"/>
              <w:rPr>
                <w:rFonts w:eastAsiaTheme="minorHAnsi"/>
                <w:color w:val="000000" w:themeColor="text1"/>
                <w:lang w:eastAsia="en-US"/>
              </w:rPr>
            </w:pPr>
          </w:p>
        </w:tc>
      </w:tr>
      <w:tr w:rsidR="001E71A1" w:rsidRPr="00E63FBD" w:rsidTr="00CC5A38">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C97F1D">
            <w:pPr>
              <w:numPr>
                <w:ilvl w:val="0"/>
                <w:numId w:val="2"/>
              </w:numPr>
              <w:rPr>
                <w:rStyle w:val="af3"/>
                <w:b/>
                <w:bCs/>
                <w:snapToGrid w:val="0"/>
              </w:rPr>
            </w:pPr>
            <w:r w:rsidRPr="00E63FBD">
              <w:rPr>
                <w:b/>
                <w:bCs/>
                <w:snapToGrid w:val="0"/>
              </w:rPr>
              <w:lastRenderedPageBreak/>
              <w:t xml:space="preserve"> </w:t>
            </w:r>
          </w:p>
        </w:tc>
        <w:tc>
          <w:tcPr>
            <w:tcW w:w="2341"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autoSpaceDE w:val="0"/>
              <w:autoSpaceDN w:val="0"/>
              <w:adjustRightInd w:val="0"/>
            </w:pPr>
            <w:r w:rsidRPr="00E63FBD">
              <w:t>Формы, порядок, дата начала и дата окончания срока предоставления участникам закупки разъяснений положений документации о закупке</w:t>
            </w:r>
          </w:p>
        </w:tc>
        <w:tc>
          <w:tcPr>
            <w:tcW w:w="6843"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pStyle w:val="4"/>
              <w:keepNext w:val="0"/>
              <w:tabs>
                <w:tab w:val="num" w:pos="1680"/>
              </w:tabs>
              <w:spacing w:before="0" w:after="0"/>
              <w:rPr>
                <w:rFonts w:ascii="Times New Roman" w:hAnsi="Times New Roman" w:cs="Times New Roman"/>
              </w:rPr>
            </w:pPr>
            <w:bookmarkStart w:id="34" w:name="_Ref313306841"/>
            <w:r w:rsidRPr="00E63FBD">
              <w:rPr>
                <w:rFonts w:ascii="Times New Roman" w:hAnsi="Times New Roman" w:cs="Times New Roman"/>
                <w:bCs/>
              </w:rPr>
              <w:t xml:space="preserve">Любой участник закупки вправе направить в письменной форме, в том числе в форме электронного документа с электронной подписью, выданной в соответствии с Федеральным законом от 6 апреля 2011 г. № 63-ФЗ «Об электронной подписи» заказчику запрос о разъяснении положений документации о закупке. </w:t>
            </w:r>
            <w:r w:rsidRPr="00BE38BB">
              <w:rPr>
                <w:rFonts w:ascii="Times New Roman" w:hAnsi="Times New Roman" w:cs="Times New Roman"/>
                <w:bCs/>
              </w:rPr>
              <w:t xml:space="preserve">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предложений, если запрос о разъяснении положений документации о запросе предложений поступил к заказчику не </w:t>
            </w:r>
            <w:proofErr w:type="gramStart"/>
            <w:r w:rsidRPr="00BE38BB">
              <w:rPr>
                <w:rFonts w:ascii="Times New Roman" w:hAnsi="Times New Roman" w:cs="Times New Roman"/>
                <w:bCs/>
              </w:rPr>
              <w:t>позднее</w:t>
            </w:r>
            <w:proofErr w:type="gramEnd"/>
            <w:r w:rsidRPr="00BE38BB">
              <w:rPr>
                <w:rFonts w:ascii="Times New Roman" w:hAnsi="Times New Roman" w:cs="Times New Roman"/>
                <w:bCs/>
              </w:rPr>
              <w:t xml:space="preserve"> чем за один день до дня рассмотрения, оценки и сопоставления заявок на участие в запросе предложений.</w:t>
            </w:r>
            <w:r w:rsidRPr="00EB7F02">
              <w:rPr>
                <w:rFonts w:ascii="Times New Roman" w:hAnsi="Times New Roman" w:cs="Times New Roman"/>
                <w:b/>
                <w:bCs/>
              </w:rPr>
              <w:t xml:space="preserve"> </w:t>
            </w:r>
            <w:r>
              <w:rPr>
                <w:rFonts w:ascii="Times New Roman" w:hAnsi="Times New Roman" w:cs="Times New Roman"/>
                <w:bCs/>
              </w:rPr>
              <w:t xml:space="preserve"> </w:t>
            </w:r>
            <w:r w:rsidRPr="00E63FBD">
              <w:rPr>
                <w:rFonts w:ascii="Times New Roman" w:hAnsi="Times New Roman" w:cs="Times New Roman"/>
                <w:bCs/>
              </w:rPr>
              <w:t xml:space="preserve">Не позднее чем в течение трех дней со дня направления разъяснений положений документации о закупке такие разъяснения размещаются заказчиком </w:t>
            </w:r>
            <w:r>
              <w:rPr>
                <w:rFonts w:ascii="Times New Roman" w:hAnsi="Times New Roman" w:cs="Times New Roman"/>
                <w:bCs/>
              </w:rPr>
              <w:t>в Единой информационной системе</w:t>
            </w:r>
            <w:r w:rsidRPr="00E63FBD">
              <w:rPr>
                <w:rFonts w:ascii="Times New Roman" w:hAnsi="Times New Roman" w:cs="Times New Roman"/>
                <w:bCs/>
              </w:rPr>
              <w:t xml:space="preserve"> с указанием предмета запроса, но без указания участника закупки, от которого поступил запрос</w:t>
            </w:r>
            <w:r w:rsidRPr="00E63FBD">
              <w:rPr>
                <w:rFonts w:ascii="Times New Roman" w:hAnsi="Times New Roman" w:cs="Times New Roman"/>
              </w:rPr>
              <w:t>.</w:t>
            </w:r>
            <w:bookmarkEnd w:id="34"/>
          </w:p>
          <w:p w:rsidR="001E71A1" w:rsidRPr="00E63FBD" w:rsidRDefault="001E71A1" w:rsidP="00342E2B">
            <w:pPr>
              <w:pStyle w:val="4"/>
              <w:keepNext w:val="0"/>
              <w:tabs>
                <w:tab w:val="num" w:pos="1680"/>
              </w:tabs>
              <w:spacing w:before="0" w:after="0"/>
              <w:rPr>
                <w:rFonts w:ascii="Times New Roman" w:hAnsi="Times New Roman" w:cs="Times New Roman"/>
              </w:rPr>
            </w:pPr>
            <w:r w:rsidRPr="00E63FBD">
              <w:rPr>
                <w:rFonts w:ascii="Times New Roman" w:hAnsi="Times New Roman" w:cs="Times New Roman"/>
                <w:bCs/>
              </w:rPr>
              <w:t xml:space="preserve">Примерная форма запроса на разъяснение документации о закупке приведена в форме 4 части II «ФОРМЫ ДЛЯ ЗАПОЛНЕНИЯ УЧАСТНИКАМИ ЗАКУПКИ». Участник закупки вправе направить заказчику запрос о разъяснении положений документации о закупке </w:t>
            </w:r>
            <w:r w:rsidRPr="00980B52">
              <w:rPr>
                <w:rFonts w:ascii="Times New Roman" w:hAnsi="Times New Roman" w:cs="Times New Roman"/>
                <w:b/>
                <w:bCs/>
              </w:rPr>
              <w:t xml:space="preserve">с </w:t>
            </w:r>
            <w:r w:rsidR="00A91850">
              <w:rPr>
                <w:rFonts w:ascii="Times New Roman" w:hAnsi="Times New Roman" w:cs="Times New Roman"/>
                <w:b/>
                <w:bCs/>
              </w:rPr>
              <w:t>2</w:t>
            </w:r>
            <w:r w:rsidR="00342E2B">
              <w:rPr>
                <w:rFonts w:ascii="Times New Roman" w:hAnsi="Times New Roman" w:cs="Times New Roman"/>
                <w:b/>
                <w:bCs/>
              </w:rPr>
              <w:t>8</w:t>
            </w:r>
            <w:r w:rsidR="00E32DC6">
              <w:rPr>
                <w:rFonts w:ascii="Times New Roman" w:hAnsi="Times New Roman" w:cs="Times New Roman"/>
                <w:b/>
                <w:bCs/>
              </w:rPr>
              <w:t xml:space="preserve"> ноября</w:t>
            </w:r>
            <w:r w:rsidRPr="00980B52">
              <w:rPr>
                <w:rFonts w:ascii="Times New Roman" w:hAnsi="Times New Roman" w:cs="Times New Roman"/>
                <w:b/>
                <w:bCs/>
              </w:rPr>
              <w:t xml:space="preserve"> 2016 года по </w:t>
            </w:r>
            <w:r w:rsidR="00E30567">
              <w:rPr>
                <w:rFonts w:ascii="Times New Roman" w:hAnsi="Times New Roman" w:cs="Times New Roman"/>
                <w:b/>
              </w:rPr>
              <w:t>0</w:t>
            </w:r>
            <w:r w:rsidR="00342E2B">
              <w:rPr>
                <w:rFonts w:ascii="Times New Roman" w:hAnsi="Times New Roman" w:cs="Times New Roman"/>
                <w:b/>
              </w:rPr>
              <w:t>6</w:t>
            </w:r>
            <w:r w:rsidR="00E30567">
              <w:rPr>
                <w:rFonts w:ascii="Times New Roman" w:hAnsi="Times New Roman" w:cs="Times New Roman"/>
                <w:b/>
              </w:rPr>
              <w:t xml:space="preserve"> декабря</w:t>
            </w:r>
            <w:r w:rsidRPr="00980B52">
              <w:rPr>
                <w:rFonts w:ascii="Times New Roman" w:hAnsi="Times New Roman" w:cs="Times New Roman"/>
                <w:b/>
              </w:rPr>
              <w:t xml:space="preserve"> </w:t>
            </w:r>
            <w:r w:rsidRPr="00980B52">
              <w:rPr>
                <w:rFonts w:ascii="Times New Roman" w:hAnsi="Times New Roman" w:cs="Times New Roman"/>
                <w:b/>
                <w:bCs/>
              </w:rPr>
              <w:t>2016 года.</w:t>
            </w:r>
          </w:p>
        </w:tc>
      </w:tr>
      <w:tr w:rsidR="001E71A1" w:rsidRPr="00E63FBD" w:rsidTr="00CC5A38">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C97F1D">
            <w:pPr>
              <w:numPr>
                <w:ilvl w:val="0"/>
                <w:numId w:val="2"/>
              </w:numPr>
              <w:rPr>
                <w:rStyle w:val="af3"/>
                <w:b/>
                <w:bCs/>
                <w:snapToGrid w:val="0"/>
              </w:rPr>
            </w:pPr>
            <w:r w:rsidRPr="00E63FBD">
              <w:rPr>
                <w:b/>
                <w:bCs/>
                <w:snapToGrid w:val="0"/>
              </w:rPr>
              <w:t xml:space="preserve"> </w:t>
            </w:r>
          </w:p>
        </w:tc>
        <w:tc>
          <w:tcPr>
            <w:tcW w:w="2341"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autoSpaceDE w:val="0"/>
              <w:autoSpaceDN w:val="0"/>
              <w:adjustRightInd w:val="0"/>
            </w:pPr>
            <w:r w:rsidRPr="00E63FBD">
              <w:t>Место и дата рассмотрения предложений участников закупки и подведения итогов закупки</w:t>
            </w:r>
          </w:p>
        </w:tc>
        <w:tc>
          <w:tcPr>
            <w:tcW w:w="6843"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jc w:val="both"/>
            </w:pPr>
            <w:r w:rsidRPr="00E63FBD">
              <w:t xml:space="preserve">Рассмотрение заявок на участие в закупке будет осуществляться </w:t>
            </w:r>
            <w:r w:rsidR="00E30567">
              <w:rPr>
                <w:b/>
              </w:rPr>
              <w:t>0</w:t>
            </w:r>
            <w:r w:rsidR="00342E2B">
              <w:rPr>
                <w:b/>
              </w:rPr>
              <w:t>6</w:t>
            </w:r>
            <w:r w:rsidR="00E30567">
              <w:rPr>
                <w:b/>
              </w:rPr>
              <w:t xml:space="preserve"> декабря</w:t>
            </w:r>
            <w:r w:rsidR="00E30567" w:rsidRPr="00E63FBD">
              <w:rPr>
                <w:b/>
              </w:rPr>
              <w:t xml:space="preserve"> </w:t>
            </w:r>
            <w:r>
              <w:rPr>
                <w:b/>
              </w:rPr>
              <w:t>2016</w:t>
            </w:r>
            <w:r w:rsidRPr="00E63FBD">
              <w:rPr>
                <w:b/>
              </w:rPr>
              <w:t xml:space="preserve"> года </w:t>
            </w:r>
            <w:r w:rsidRPr="00E63FBD">
              <w:t xml:space="preserve">по адресу: 109052, г. Москва, ул. </w:t>
            </w:r>
            <w:proofErr w:type="spellStart"/>
            <w:r w:rsidR="00E32DC6">
              <w:t>Новохохловская</w:t>
            </w:r>
            <w:proofErr w:type="spellEnd"/>
            <w:r w:rsidR="00E32DC6">
              <w:t>, д. 23</w:t>
            </w:r>
            <w:r w:rsidRPr="00E63FBD">
              <w:t>.</w:t>
            </w:r>
          </w:p>
          <w:p w:rsidR="001E71A1" w:rsidRDefault="001E71A1" w:rsidP="00846EB4">
            <w:pPr>
              <w:jc w:val="both"/>
            </w:pPr>
          </w:p>
          <w:p w:rsidR="001E71A1" w:rsidRPr="00E63FBD" w:rsidRDefault="001E71A1" w:rsidP="00342E2B">
            <w:pPr>
              <w:jc w:val="both"/>
            </w:pPr>
            <w:r w:rsidRPr="00E63FBD">
              <w:t xml:space="preserve">Подведение итогов закупки будет осуществляться                       </w:t>
            </w:r>
            <w:r w:rsidR="00E30567">
              <w:rPr>
                <w:b/>
              </w:rPr>
              <w:t>0</w:t>
            </w:r>
            <w:r w:rsidR="00342E2B">
              <w:rPr>
                <w:b/>
              </w:rPr>
              <w:t>6</w:t>
            </w:r>
            <w:r w:rsidR="00E30567">
              <w:rPr>
                <w:b/>
              </w:rPr>
              <w:t xml:space="preserve"> декабря</w:t>
            </w:r>
            <w:r w:rsidRPr="00E63FBD">
              <w:rPr>
                <w:b/>
              </w:rPr>
              <w:t xml:space="preserve"> </w:t>
            </w:r>
            <w:r>
              <w:rPr>
                <w:b/>
              </w:rPr>
              <w:t>2016</w:t>
            </w:r>
            <w:r w:rsidRPr="00E63FBD">
              <w:rPr>
                <w:b/>
              </w:rPr>
              <w:t xml:space="preserve"> года </w:t>
            </w:r>
            <w:r w:rsidRPr="00E63FBD">
              <w:t xml:space="preserve">по адресу: 109052, г. Москва, ул. </w:t>
            </w:r>
            <w:proofErr w:type="spellStart"/>
            <w:r w:rsidR="00E32DC6">
              <w:t>Новохохловская</w:t>
            </w:r>
            <w:proofErr w:type="spellEnd"/>
            <w:r w:rsidR="00E32DC6">
              <w:t>, д. 23</w:t>
            </w:r>
            <w:r w:rsidRPr="00E63FBD">
              <w:t>.</w:t>
            </w:r>
          </w:p>
        </w:tc>
      </w:tr>
      <w:tr w:rsidR="001E71A1" w:rsidRPr="00E63FBD" w:rsidTr="00CC5A38">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C97F1D">
            <w:pPr>
              <w:numPr>
                <w:ilvl w:val="0"/>
                <w:numId w:val="2"/>
              </w:numP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autoSpaceDE w:val="0"/>
              <w:autoSpaceDN w:val="0"/>
              <w:adjustRightInd w:val="0"/>
            </w:pPr>
            <w:r w:rsidRPr="00E63FBD">
              <w:t>Сведения о порядке вскрытия конвертов на участие в закупке</w:t>
            </w:r>
          </w:p>
        </w:tc>
        <w:tc>
          <w:tcPr>
            <w:tcW w:w="6843"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pStyle w:val="2"/>
              <w:keepNext w:val="0"/>
              <w:suppressAutoHyphens/>
              <w:spacing w:after="0"/>
              <w:jc w:val="both"/>
              <w:rPr>
                <w:sz w:val="24"/>
                <w:szCs w:val="24"/>
              </w:rPr>
            </w:pPr>
            <w:r w:rsidRPr="00E63FBD">
              <w:rPr>
                <w:b w:val="0"/>
                <w:sz w:val="24"/>
                <w:szCs w:val="24"/>
              </w:rPr>
              <w:t xml:space="preserve">Каждая заявка на участие в запросе предложений, поступившая в срок, указанный в документации о запросе предложений, регистрируется заказчиком. Форма подачи заявки на участие в запросе предложений письменная. Конверты с заявками на участие в запросе предложений, поступившие заказчику в </w:t>
            </w:r>
            <w:r w:rsidRPr="00E63FBD">
              <w:rPr>
                <w:b w:val="0"/>
                <w:sz w:val="24"/>
                <w:szCs w:val="24"/>
              </w:rPr>
              <w:lastRenderedPageBreak/>
              <w:t>запечатанном конверте, вскрываются заказчиком. Полученные после установленного в документации срока подачи заявок конверты с заявками на участие в закупке вскрываются, содержащиеся в них заявки не рассматриваются.</w:t>
            </w:r>
          </w:p>
        </w:tc>
      </w:tr>
      <w:tr w:rsidR="001E71A1" w:rsidRPr="00E63FBD" w:rsidTr="00CC5A38">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C97F1D">
            <w:pPr>
              <w:numPr>
                <w:ilvl w:val="0"/>
                <w:numId w:val="2"/>
              </w:numP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autoSpaceDE w:val="0"/>
              <w:autoSpaceDN w:val="0"/>
              <w:adjustRightInd w:val="0"/>
            </w:pPr>
            <w:r w:rsidRPr="00E63FBD">
              <w:t>Условия допуска к участию в закупке</w:t>
            </w:r>
          </w:p>
        </w:tc>
        <w:tc>
          <w:tcPr>
            <w:tcW w:w="6843"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jc w:val="both"/>
            </w:pPr>
            <w:r w:rsidRPr="00E63FBD">
              <w:t>Участники</w:t>
            </w:r>
            <w:r w:rsidR="00DA71D0">
              <w:t>,</w:t>
            </w:r>
            <w:r w:rsidRPr="00E63FBD">
              <w:t xml:space="preserve"> соответствующие требованиям</w:t>
            </w:r>
            <w:r w:rsidR="00DA71D0">
              <w:t>,</w:t>
            </w:r>
            <w:r w:rsidRPr="00E63FBD">
              <w:t xml:space="preserve"> установленным в п.12 и подавшие заявку в форме и сроке</w:t>
            </w:r>
            <w:r w:rsidR="00DA71D0">
              <w:t>,</w:t>
            </w:r>
            <w:r w:rsidRPr="00E63FBD">
              <w:t xml:space="preserve"> установленные настоящей документацией</w:t>
            </w:r>
            <w:r w:rsidR="00DA71D0">
              <w:t>,</w:t>
            </w:r>
            <w:r w:rsidRPr="00E63FBD">
              <w:t xml:space="preserve">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1E71A1" w:rsidRDefault="001E71A1" w:rsidP="00E63FBD">
            <w:pPr>
              <w:pStyle w:val="2"/>
              <w:keepNext w:val="0"/>
              <w:suppressAutoHyphens/>
              <w:spacing w:after="0"/>
              <w:jc w:val="both"/>
              <w:rPr>
                <w:b w:val="0"/>
                <w:sz w:val="24"/>
                <w:szCs w:val="24"/>
              </w:rPr>
            </w:pPr>
          </w:p>
          <w:p w:rsidR="001E71A1" w:rsidRPr="00E63FBD" w:rsidRDefault="001E71A1" w:rsidP="00E63FBD">
            <w:pPr>
              <w:pStyle w:val="2"/>
              <w:keepNext w:val="0"/>
              <w:suppressAutoHyphens/>
              <w:spacing w:after="0"/>
              <w:jc w:val="both"/>
              <w:rPr>
                <w:b w:val="0"/>
                <w:sz w:val="24"/>
                <w:szCs w:val="24"/>
              </w:rPr>
            </w:pPr>
            <w:r w:rsidRPr="00E63FBD">
              <w:rPr>
                <w:b w:val="0"/>
                <w:sz w:val="24"/>
                <w:szCs w:val="24"/>
              </w:rPr>
              <w:t xml:space="preserve">Закупочная комиссия рассматривает заявки на участие в запросе предложений и соответствие участников закупки, подавших такие заявки, требованиям, установленным документацией о запросе предложений, а также оценивает и сопоставляет такие заявки. </w:t>
            </w:r>
          </w:p>
          <w:p w:rsidR="001E71A1" w:rsidRPr="00E63FBD" w:rsidRDefault="001E71A1" w:rsidP="00E63FBD">
            <w:pPr>
              <w:pStyle w:val="2"/>
              <w:keepNext w:val="0"/>
              <w:suppressAutoHyphens/>
              <w:spacing w:after="0"/>
              <w:jc w:val="both"/>
              <w:rPr>
                <w:b w:val="0"/>
                <w:sz w:val="24"/>
                <w:szCs w:val="24"/>
              </w:rPr>
            </w:pPr>
            <w:r w:rsidRPr="00E63FBD">
              <w:rPr>
                <w:b w:val="0"/>
                <w:sz w:val="24"/>
                <w:szCs w:val="24"/>
              </w:rPr>
              <w:t xml:space="preserve">Оценка и сопоставление заявок на участие в запросе предложений осуществляется одновременно с их рассмотрением и в день их рассмотрения. В случае если документацией о запросе предложений предусмотрено требование о внесении обеспечения заявки, то подведение итогов запроса предложений не может быть осуществлено ранее пяти рабочих дней со дня окончания срока подачи заявок на участие в запросе предложений. </w:t>
            </w:r>
          </w:p>
          <w:p w:rsidR="001E71A1" w:rsidRPr="00E63FBD" w:rsidRDefault="001E71A1" w:rsidP="00E63FBD">
            <w:pPr>
              <w:pStyle w:val="2"/>
              <w:keepNext w:val="0"/>
              <w:suppressAutoHyphens/>
              <w:spacing w:after="0"/>
              <w:jc w:val="both"/>
              <w:rPr>
                <w:b w:val="0"/>
                <w:sz w:val="24"/>
                <w:szCs w:val="24"/>
              </w:rPr>
            </w:pPr>
            <w:r w:rsidRPr="00E63FBD">
              <w:rPr>
                <w:b w:val="0"/>
                <w:sz w:val="24"/>
                <w:szCs w:val="24"/>
              </w:rPr>
              <w:t>На основании результатов рассмотрения, оценки и сопоставления заявок на участие в запросе предложений закупочной комиссией оформляется протокол подведения итогов запроса предложений.</w:t>
            </w:r>
          </w:p>
          <w:p w:rsidR="001E71A1" w:rsidRPr="00E63FBD" w:rsidRDefault="001E71A1" w:rsidP="00E63FBD">
            <w:pPr>
              <w:jc w:val="both"/>
            </w:pPr>
            <w:r w:rsidRPr="00E63FBD">
              <w:t>При рассмотрении заявок на участие в закупке участник закупки не допускается комиссией к участию в закупке в случае:</w:t>
            </w:r>
          </w:p>
          <w:p w:rsidR="001E71A1" w:rsidRPr="00E63FBD" w:rsidRDefault="001E71A1" w:rsidP="00E63FBD">
            <w:pPr>
              <w:jc w:val="both"/>
            </w:pPr>
            <w:r w:rsidRPr="00E63FBD">
              <w:t>- непредставления сведений и документов, установленных в документации,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1E71A1" w:rsidRPr="00E63FBD" w:rsidRDefault="001E71A1" w:rsidP="00E63FBD">
            <w:pPr>
              <w:jc w:val="both"/>
            </w:pPr>
            <w:r w:rsidRPr="00E63FBD">
              <w:t>- несоответствие участника закупки требованиям, установленным в пункте 12;</w:t>
            </w:r>
          </w:p>
          <w:p w:rsidR="001E71A1" w:rsidRPr="00E63FBD" w:rsidRDefault="001E71A1" w:rsidP="00E63FBD">
            <w:pPr>
              <w:jc w:val="both"/>
            </w:pPr>
            <w:r w:rsidRPr="00E63FBD">
              <w:t>- несоответствие заявки на участие в закупке требованиям документации, в том числе наличие в таких заявках предложения о цене заказа, превышающей первоначальную цену заказа (цену лота),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1E71A1" w:rsidRPr="00E63FBD" w:rsidTr="00AF4913">
        <w:trPr>
          <w:trHeight w:val="855"/>
        </w:trPr>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C97F1D">
            <w:pPr>
              <w:numPr>
                <w:ilvl w:val="0"/>
                <w:numId w:val="2"/>
              </w:numP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autoSpaceDE w:val="0"/>
              <w:autoSpaceDN w:val="0"/>
              <w:adjustRightInd w:val="0"/>
            </w:pPr>
            <w:r w:rsidRPr="00E63FBD">
              <w:t>Критерии оценки и сопоставления заявок на участие в закупке</w:t>
            </w: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tc>
        <w:tc>
          <w:tcPr>
            <w:tcW w:w="6843" w:type="dxa"/>
            <w:tcBorders>
              <w:top w:val="single" w:sz="4" w:space="0" w:color="auto"/>
              <w:left w:val="single" w:sz="4" w:space="0" w:color="auto"/>
              <w:bottom w:val="single" w:sz="4" w:space="0" w:color="auto"/>
              <w:right w:val="single" w:sz="4" w:space="0" w:color="auto"/>
            </w:tcBorders>
          </w:tcPr>
          <w:tbl>
            <w:tblPr>
              <w:tblW w:w="6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
              <w:gridCol w:w="1466"/>
              <w:gridCol w:w="990"/>
              <w:gridCol w:w="992"/>
              <w:gridCol w:w="2552"/>
            </w:tblGrid>
            <w:tr w:rsidR="001E71A1" w:rsidRPr="00950EFE" w:rsidTr="00DA71D0">
              <w:trPr>
                <w:cantSplit/>
              </w:trPr>
              <w:tc>
                <w:tcPr>
                  <w:tcW w:w="663" w:type="dxa"/>
                  <w:vAlign w:val="center"/>
                </w:tcPr>
                <w:p w:rsidR="001E71A1" w:rsidRPr="00950EFE" w:rsidRDefault="001E71A1" w:rsidP="00E63FBD">
                  <w:pPr>
                    <w:tabs>
                      <w:tab w:val="left" w:pos="9639"/>
                    </w:tabs>
                    <w:jc w:val="center"/>
                    <w:rPr>
                      <w:b/>
                    </w:rPr>
                  </w:pPr>
                  <w:r w:rsidRPr="00950EFE">
                    <w:rPr>
                      <w:b/>
                    </w:rPr>
                    <w:lastRenderedPageBreak/>
                    <w:t xml:space="preserve">№ </w:t>
                  </w:r>
                  <w:proofErr w:type="spellStart"/>
                  <w:proofErr w:type="gramStart"/>
                  <w:r w:rsidRPr="00950EFE">
                    <w:rPr>
                      <w:b/>
                    </w:rPr>
                    <w:t>п</w:t>
                  </w:r>
                  <w:proofErr w:type="spellEnd"/>
                  <w:proofErr w:type="gramEnd"/>
                  <w:r w:rsidRPr="00950EFE">
                    <w:rPr>
                      <w:b/>
                    </w:rPr>
                    <w:t>/</w:t>
                  </w:r>
                  <w:proofErr w:type="spellStart"/>
                  <w:r w:rsidRPr="00950EFE">
                    <w:rPr>
                      <w:b/>
                    </w:rPr>
                    <w:t>п</w:t>
                  </w:r>
                  <w:proofErr w:type="spellEnd"/>
                </w:p>
              </w:tc>
              <w:tc>
                <w:tcPr>
                  <w:tcW w:w="1466" w:type="dxa"/>
                  <w:vAlign w:val="center"/>
                </w:tcPr>
                <w:p w:rsidR="001E71A1" w:rsidRPr="00950EFE" w:rsidRDefault="001E71A1" w:rsidP="00E63FBD">
                  <w:pPr>
                    <w:tabs>
                      <w:tab w:val="left" w:pos="9639"/>
                    </w:tabs>
                    <w:jc w:val="center"/>
                    <w:rPr>
                      <w:b/>
                    </w:rPr>
                  </w:pPr>
                  <w:r w:rsidRPr="00950EFE">
                    <w:rPr>
                      <w:b/>
                    </w:rPr>
                    <w:t>Наименование критерия</w:t>
                  </w:r>
                </w:p>
                <w:p w:rsidR="001E71A1" w:rsidRPr="00950EFE" w:rsidRDefault="001E71A1" w:rsidP="00E63FBD">
                  <w:pPr>
                    <w:tabs>
                      <w:tab w:val="left" w:pos="9639"/>
                    </w:tabs>
                    <w:jc w:val="center"/>
                    <w:rPr>
                      <w:b/>
                    </w:rPr>
                  </w:pPr>
                </w:p>
              </w:tc>
              <w:tc>
                <w:tcPr>
                  <w:tcW w:w="990" w:type="dxa"/>
                  <w:vAlign w:val="center"/>
                </w:tcPr>
                <w:p w:rsidR="001E71A1" w:rsidRPr="00950EFE" w:rsidRDefault="001E71A1" w:rsidP="00E63FBD">
                  <w:pPr>
                    <w:tabs>
                      <w:tab w:val="left" w:pos="9639"/>
                    </w:tabs>
                    <w:jc w:val="center"/>
                    <w:rPr>
                      <w:b/>
                    </w:rPr>
                  </w:pPr>
                  <w:r w:rsidRPr="00950EFE">
                    <w:rPr>
                      <w:b/>
                    </w:rPr>
                    <w:t>Единица измерения</w:t>
                  </w:r>
                </w:p>
              </w:tc>
              <w:tc>
                <w:tcPr>
                  <w:tcW w:w="992" w:type="dxa"/>
                  <w:vAlign w:val="center"/>
                </w:tcPr>
                <w:p w:rsidR="001E71A1" w:rsidRPr="00950EFE" w:rsidRDefault="001E71A1" w:rsidP="00E63FBD">
                  <w:pPr>
                    <w:tabs>
                      <w:tab w:val="left" w:pos="9639"/>
                    </w:tabs>
                    <w:jc w:val="center"/>
                    <w:rPr>
                      <w:b/>
                    </w:rPr>
                  </w:pPr>
                  <w:r w:rsidRPr="00950EFE">
                    <w:rPr>
                      <w:b/>
                    </w:rPr>
                    <w:t>Значимость критерия</w:t>
                  </w:r>
                </w:p>
              </w:tc>
              <w:tc>
                <w:tcPr>
                  <w:tcW w:w="2552" w:type="dxa"/>
                  <w:vAlign w:val="center"/>
                </w:tcPr>
                <w:p w:rsidR="001E71A1" w:rsidRPr="00950EFE" w:rsidRDefault="001E71A1" w:rsidP="00E63FBD">
                  <w:pPr>
                    <w:tabs>
                      <w:tab w:val="left" w:pos="9639"/>
                    </w:tabs>
                    <w:jc w:val="center"/>
                    <w:rPr>
                      <w:b/>
                    </w:rPr>
                  </w:pPr>
                  <w:r w:rsidRPr="00950EFE">
                    <w:rPr>
                      <w:b/>
                    </w:rPr>
                    <w:t>Примечание</w:t>
                  </w:r>
                </w:p>
              </w:tc>
            </w:tr>
            <w:tr w:rsidR="001E71A1" w:rsidRPr="00950EFE" w:rsidTr="00DA71D0">
              <w:trPr>
                <w:cantSplit/>
                <w:trHeight w:val="1123"/>
              </w:trPr>
              <w:tc>
                <w:tcPr>
                  <w:tcW w:w="663" w:type="dxa"/>
                  <w:vAlign w:val="center"/>
                </w:tcPr>
                <w:p w:rsidR="001E71A1" w:rsidRPr="00950EFE" w:rsidRDefault="001E71A1" w:rsidP="00E63FBD">
                  <w:pPr>
                    <w:tabs>
                      <w:tab w:val="left" w:pos="9639"/>
                    </w:tabs>
                    <w:jc w:val="center"/>
                  </w:pPr>
                  <w:r w:rsidRPr="00950EFE">
                    <w:rPr>
                      <w:sz w:val="22"/>
                      <w:szCs w:val="22"/>
                    </w:rPr>
                    <w:lastRenderedPageBreak/>
                    <w:t>1.</w:t>
                  </w:r>
                </w:p>
              </w:tc>
              <w:tc>
                <w:tcPr>
                  <w:tcW w:w="1466" w:type="dxa"/>
                  <w:vAlign w:val="center"/>
                </w:tcPr>
                <w:p w:rsidR="001E71A1" w:rsidRPr="00950EFE" w:rsidRDefault="001E71A1" w:rsidP="00E63FBD">
                  <w:pPr>
                    <w:tabs>
                      <w:tab w:val="left" w:pos="9639"/>
                    </w:tabs>
                  </w:pPr>
                  <w:r w:rsidRPr="00950EFE">
                    <w:rPr>
                      <w:sz w:val="22"/>
                      <w:szCs w:val="22"/>
                    </w:rPr>
                    <w:t>Цена договора (с учетом НДС)</w:t>
                  </w:r>
                </w:p>
              </w:tc>
              <w:tc>
                <w:tcPr>
                  <w:tcW w:w="990" w:type="dxa"/>
                  <w:vAlign w:val="center"/>
                </w:tcPr>
                <w:p w:rsidR="001E71A1" w:rsidRPr="00950EFE" w:rsidRDefault="001E71A1" w:rsidP="00E63FBD">
                  <w:pPr>
                    <w:tabs>
                      <w:tab w:val="left" w:pos="9639"/>
                    </w:tabs>
                    <w:jc w:val="center"/>
                  </w:pPr>
                  <w:r w:rsidRPr="00950EFE">
                    <w:rPr>
                      <w:sz w:val="22"/>
                      <w:szCs w:val="22"/>
                    </w:rPr>
                    <w:t>Рубли</w:t>
                  </w:r>
                </w:p>
              </w:tc>
              <w:tc>
                <w:tcPr>
                  <w:tcW w:w="992" w:type="dxa"/>
                  <w:shd w:val="clear" w:color="auto" w:fill="auto"/>
                  <w:vAlign w:val="center"/>
                </w:tcPr>
                <w:p w:rsidR="001E71A1" w:rsidRPr="00950EFE" w:rsidRDefault="00BC1B96" w:rsidP="00E63FBD">
                  <w:pPr>
                    <w:tabs>
                      <w:tab w:val="left" w:pos="9639"/>
                    </w:tabs>
                    <w:jc w:val="center"/>
                  </w:pPr>
                  <w:r>
                    <w:rPr>
                      <w:sz w:val="22"/>
                      <w:szCs w:val="22"/>
                    </w:rPr>
                    <w:t>3</w:t>
                  </w:r>
                  <w:r w:rsidR="001E71A1" w:rsidRPr="00950EFE">
                    <w:rPr>
                      <w:sz w:val="22"/>
                      <w:szCs w:val="22"/>
                    </w:rPr>
                    <w:t>0%</w:t>
                  </w:r>
                </w:p>
              </w:tc>
              <w:tc>
                <w:tcPr>
                  <w:tcW w:w="2552" w:type="dxa"/>
                  <w:vAlign w:val="center"/>
                </w:tcPr>
                <w:p w:rsidR="001E71A1" w:rsidRPr="00950EFE" w:rsidRDefault="001E71A1" w:rsidP="00BF6C6F">
                  <w:pPr>
                    <w:tabs>
                      <w:tab w:val="left" w:pos="9639"/>
                    </w:tabs>
                    <w:autoSpaceDE w:val="0"/>
                    <w:autoSpaceDN w:val="0"/>
                    <w:adjustRightInd w:val="0"/>
                  </w:pPr>
                  <w:r w:rsidRPr="00950EFE">
                    <w:rPr>
                      <w:sz w:val="22"/>
                      <w:szCs w:val="22"/>
                    </w:rPr>
                    <w:t xml:space="preserve">Начальная (максимальная) цена договора – </w:t>
                  </w:r>
                  <w:r w:rsidR="00BC1B96" w:rsidRPr="00BC1B96">
                    <w:rPr>
                      <w:sz w:val="22"/>
                      <w:szCs w:val="22"/>
                    </w:rPr>
                    <w:t>710 000,00 (Семьсот десять тысяч) рублей 00 копеек, в т.ч. НДС 18%.</w:t>
                  </w:r>
                  <w:r w:rsidRPr="00950EFE">
                    <w:rPr>
                      <w:sz w:val="22"/>
                      <w:szCs w:val="22"/>
                    </w:rPr>
                    <w:t>, в т.ч. НДС 18%.</w:t>
                  </w:r>
                </w:p>
              </w:tc>
            </w:tr>
            <w:tr w:rsidR="00610016" w:rsidRPr="00950EFE" w:rsidTr="00DA71D0">
              <w:trPr>
                <w:cantSplit/>
                <w:trHeight w:val="1058"/>
              </w:trPr>
              <w:tc>
                <w:tcPr>
                  <w:tcW w:w="663" w:type="dxa"/>
                  <w:vAlign w:val="center"/>
                </w:tcPr>
                <w:p w:rsidR="00610016" w:rsidRPr="00950EFE" w:rsidRDefault="00610016" w:rsidP="00610016">
                  <w:pPr>
                    <w:tabs>
                      <w:tab w:val="left" w:pos="9639"/>
                    </w:tabs>
                    <w:jc w:val="center"/>
                  </w:pPr>
                  <w:r w:rsidRPr="00950EFE">
                    <w:rPr>
                      <w:sz w:val="22"/>
                      <w:szCs w:val="22"/>
                    </w:rPr>
                    <w:t>2.</w:t>
                  </w:r>
                </w:p>
              </w:tc>
              <w:tc>
                <w:tcPr>
                  <w:tcW w:w="1466" w:type="dxa"/>
                  <w:vAlign w:val="center"/>
                </w:tcPr>
                <w:p w:rsidR="00610016" w:rsidRPr="00950EFE" w:rsidRDefault="00610016" w:rsidP="00610016">
                  <w:pPr>
                    <w:tabs>
                      <w:tab w:val="left" w:pos="9639"/>
                    </w:tabs>
                  </w:pPr>
                  <w:r w:rsidRPr="00950EFE">
                    <w:rPr>
                      <w:sz w:val="22"/>
                      <w:szCs w:val="22"/>
                    </w:rPr>
                    <w:t xml:space="preserve">Квалификация участника конкурса и (или) его сотрудников </w:t>
                  </w:r>
                </w:p>
              </w:tc>
              <w:tc>
                <w:tcPr>
                  <w:tcW w:w="990" w:type="dxa"/>
                  <w:vAlign w:val="center"/>
                </w:tcPr>
                <w:p w:rsidR="00610016" w:rsidRPr="00950EFE" w:rsidRDefault="00610016" w:rsidP="00610016">
                  <w:pPr>
                    <w:tabs>
                      <w:tab w:val="left" w:pos="9639"/>
                    </w:tabs>
                  </w:pPr>
                  <w:r w:rsidRPr="00950EFE">
                    <w:rPr>
                      <w:sz w:val="22"/>
                      <w:szCs w:val="22"/>
                    </w:rPr>
                    <w:t>См. ниже</w:t>
                  </w:r>
                </w:p>
                <w:p w:rsidR="00610016" w:rsidRPr="00950EFE" w:rsidRDefault="00610016" w:rsidP="00610016">
                  <w:pPr>
                    <w:tabs>
                      <w:tab w:val="left" w:pos="9639"/>
                    </w:tabs>
                    <w:jc w:val="center"/>
                  </w:pPr>
                </w:p>
              </w:tc>
              <w:tc>
                <w:tcPr>
                  <w:tcW w:w="992" w:type="dxa"/>
                  <w:shd w:val="clear" w:color="auto" w:fill="auto"/>
                  <w:vAlign w:val="center"/>
                </w:tcPr>
                <w:p w:rsidR="00610016" w:rsidRPr="00950EFE" w:rsidRDefault="00BC1B96" w:rsidP="00610016">
                  <w:pPr>
                    <w:tabs>
                      <w:tab w:val="left" w:pos="9639"/>
                    </w:tabs>
                    <w:jc w:val="center"/>
                  </w:pPr>
                  <w:r>
                    <w:rPr>
                      <w:sz w:val="22"/>
                      <w:szCs w:val="22"/>
                    </w:rPr>
                    <w:t>7</w:t>
                  </w:r>
                  <w:r w:rsidR="00610016" w:rsidRPr="00950EFE">
                    <w:rPr>
                      <w:sz w:val="22"/>
                      <w:szCs w:val="22"/>
                    </w:rPr>
                    <w:t>0%</w:t>
                  </w:r>
                </w:p>
              </w:tc>
              <w:tc>
                <w:tcPr>
                  <w:tcW w:w="2552" w:type="dxa"/>
                  <w:vAlign w:val="center"/>
                </w:tcPr>
                <w:p w:rsidR="00610016" w:rsidRPr="00950EFE" w:rsidRDefault="00610016" w:rsidP="00610016">
                  <w:pPr>
                    <w:tabs>
                      <w:tab w:val="left" w:pos="9639"/>
                    </w:tabs>
                    <w:ind w:right="32"/>
                  </w:pPr>
                  <w:r w:rsidRPr="00950EFE">
                    <w:rPr>
                      <w:sz w:val="22"/>
                      <w:szCs w:val="22"/>
                    </w:rPr>
                    <w:t>См. ниже</w:t>
                  </w:r>
                </w:p>
                <w:p w:rsidR="00610016" w:rsidRPr="00950EFE" w:rsidRDefault="00610016" w:rsidP="00610016">
                  <w:pPr>
                    <w:tabs>
                      <w:tab w:val="left" w:pos="9639"/>
                    </w:tabs>
                    <w:ind w:right="32"/>
                  </w:pPr>
                </w:p>
                <w:p w:rsidR="00610016" w:rsidRPr="00950EFE" w:rsidRDefault="00610016" w:rsidP="00610016">
                  <w:pPr>
                    <w:tabs>
                      <w:tab w:val="left" w:pos="9639"/>
                    </w:tabs>
                    <w:ind w:right="32"/>
                  </w:pPr>
                </w:p>
              </w:tc>
            </w:tr>
          </w:tbl>
          <w:p w:rsidR="00AF05BF" w:rsidRPr="00950EFE" w:rsidRDefault="00AF05BF" w:rsidP="001B40F1">
            <w:pPr>
              <w:tabs>
                <w:tab w:val="left" w:pos="9639"/>
              </w:tabs>
              <w:jc w:val="both"/>
            </w:pPr>
          </w:p>
          <w:p w:rsidR="001E71A1" w:rsidRPr="00950EFE" w:rsidRDefault="001E71A1" w:rsidP="00E63FBD">
            <w:pPr>
              <w:tabs>
                <w:tab w:val="left" w:pos="9639"/>
              </w:tabs>
            </w:pPr>
            <w:r w:rsidRPr="00950EFE">
              <w:t>Показатели критерия № 2 - квалификация участника процедуры закупки при размещении заказа на выполнение работ, оказание услуг:</w:t>
            </w:r>
          </w:p>
          <w:tbl>
            <w:tblPr>
              <w:tblW w:w="6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
              <w:gridCol w:w="1276"/>
              <w:gridCol w:w="980"/>
              <w:gridCol w:w="1406"/>
              <w:gridCol w:w="1996"/>
            </w:tblGrid>
            <w:tr w:rsidR="00B65F5C" w:rsidRPr="00DF4A8E" w:rsidTr="00725EB3">
              <w:trPr>
                <w:trHeight w:val="1230"/>
              </w:trPr>
              <w:tc>
                <w:tcPr>
                  <w:tcW w:w="663" w:type="dxa"/>
                  <w:vAlign w:val="center"/>
                </w:tcPr>
                <w:p w:rsidR="00B65F5C" w:rsidRPr="00DF4A8E" w:rsidRDefault="00B65F5C" w:rsidP="00B65F5C">
                  <w:pPr>
                    <w:tabs>
                      <w:tab w:val="left" w:pos="9639"/>
                    </w:tabs>
                    <w:spacing w:before="120"/>
                    <w:jc w:val="center"/>
                    <w:rPr>
                      <w:b/>
                      <w:sz w:val="20"/>
                      <w:szCs w:val="20"/>
                    </w:rPr>
                  </w:pPr>
                  <w:r w:rsidRPr="00DF4A8E">
                    <w:rPr>
                      <w:b/>
                      <w:sz w:val="20"/>
                      <w:szCs w:val="20"/>
                    </w:rPr>
                    <w:t xml:space="preserve">№ </w:t>
                  </w:r>
                  <w:proofErr w:type="spellStart"/>
                  <w:proofErr w:type="gramStart"/>
                  <w:r w:rsidRPr="00DF4A8E">
                    <w:rPr>
                      <w:b/>
                      <w:sz w:val="20"/>
                      <w:szCs w:val="20"/>
                    </w:rPr>
                    <w:t>п</w:t>
                  </w:r>
                  <w:proofErr w:type="spellEnd"/>
                  <w:proofErr w:type="gramEnd"/>
                  <w:r w:rsidRPr="00DF4A8E">
                    <w:rPr>
                      <w:b/>
                      <w:sz w:val="20"/>
                      <w:szCs w:val="20"/>
                    </w:rPr>
                    <w:t>/</w:t>
                  </w:r>
                  <w:proofErr w:type="spellStart"/>
                  <w:r w:rsidRPr="00DF4A8E">
                    <w:rPr>
                      <w:b/>
                      <w:sz w:val="20"/>
                      <w:szCs w:val="20"/>
                    </w:rPr>
                    <w:t>п</w:t>
                  </w:r>
                  <w:proofErr w:type="spellEnd"/>
                </w:p>
              </w:tc>
              <w:tc>
                <w:tcPr>
                  <w:tcW w:w="1276" w:type="dxa"/>
                  <w:vAlign w:val="center"/>
                </w:tcPr>
                <w:p w:rsidR="00B65F5C" w:rsidRPr="00DF4A8E" w:rsidRDefault="00B65F5C" w:rsidP="00B65F5C">
                  <w:pPr>
                    <w:tabs>
                      <w:tab w:val="left" w:pos="9639"/>
                    </w:tabs>
                    <w:spacing w:before="120"/>
                    <w:jc w:val="center"/>
                    <w:rPr>
                      <w:b/>
                      <w:sz w:val="20"/>
                      <w:szCs w:val="20"/>
                    </w:rPr>
                  </w:pPr>
                  <w:r w:rsidRPr="00DF4A8E">
                    <w:rPr>
                      <w:b/>
                      <w:sz w:val="20"/>
                      <w:szCs w:val="20"/>
                    </w:rPr>
                    <w:t>Наименование показателя</w:t>
                  </w:r>
                </w:p>
                <w:p w:rsidR="00B65F5C" w:rsidRPr="00DF4A8E" w:rsidRDefault="00B65F5C" w:rsidP="00B65F5C">
                  <w:pPr>
                    <w:tabs>
                      <w:tab w:val="left" w:pos="9639"/>
                    </w:tabs>
                    <w:spacing w:before="120"/>
                    <w:jc w:val="center"/>
                    <w:rPr>
                      <w:b/>
                      <w:sz w:val="20"/>
                      <w:szCs w:val="20"/>
                    </w:rPr>
                  </w:pPr>
                </w:p>
              </w:tc>
              <w:tc>
                <w:tcPr>
                  <w:tcW w:w="980" w:type="dxa"/>
                  <w:vAlign w:val="center"/>
                </w:tcPr>
                <w:p w:rsidR="00B65F5C" w:rsidRPr="00DF4A8E" w:rsidRDefault="00B65F5C" w:rsidP="00B65F5C">
                  <w:pPr>
                    <w:tabs>
                      <w:tab w:val="left" w:pos="9639"/>
                    </w:tabs>
                    <w:jc w:val="center"/>
                    <w:rPr>
                      <w:b/>
                      <w:sz w:val="20"/>
                      <w:szCs w:val="20"/>
                    </w:rPr>
                  </w:pPr>
                  <w:r w:rsidRPr="00DF4A8E">
                    <w:rPr>
                      <w:b/>
                      <w:sz w:val="20"/>
                      <w:szCs w:val="20"/>
                    </w:rPr>
                    <w:t>Единица измерения</w:t>
                  </w:r>
                </w:p>
              </w:tc>
              <w:tc>
                <w:tcPr>
                  <w:tcW w:w="1406" w:type="dxa"/>
                  <w:shd w:val="clear" w:color="auto" w:fill="auto"/>
                  <w:vAlign w:val="center"/>
                </w:tcPr>
                <w:p w:rsidR="00B65F5C" w:rsidRPr="00DF4A8E" w:rsidRDefault="00B65F5C" w:rsidP="00B65F5C">
                  <w:pPr>
                    <w:tabs>
                      <w:tab w:val="left" w:pos="9639"/>
                    </w:tabs>
                    <w:jc w:val="center"/>
                    <w:rPr>
                      <w:b/>
                      <w:sz w:val="20"/>
                      <w:szCs w:val="20"/>
                    </w:rPr>
                  </w:pPr>
                  <w:r w:rsidRPr="00DF4A8E">
                    <w:rPr>
                      <w:b/>
                      <w:sz w:val="20"/>
                      <w:szCs w:val="20"/>
                    </w:rPr>
                    <w:t>Значимость показателя</w:t>
                  </w:r>
                </w:p>
              </w:tc>
              <w:tc>
                <w:tcPr>
                  <w:tcW w:w="1996" w:type="dxa"/>
                  <w:vAlign w:val="center"/>
                </w:tcPr>
                <w:p w:rsidR="00B65F5C" w:rsidRPr="00DF4A8E" w:rsidRDefault="00B65F5C" w:rsidP="00B65F5C">
                  <w:pPr>
                    <w:tabs>
                      <w:tab w:val="left" w:pos="9639"/>
                    </w:tabs>
                    <w:jc w:val="center"/>
                    <w:rPr>
                      <w:b/>
                      <w:sz w:val="20"/>
                      <w:szCs w:val="20"/>
                    </w:rPr>
                  </w:pPr>
                  <w:r w:rsidRPr="00DF4A8E">
                    <w:rPr>
                      <w:b/>
                      <w:sz w:val="20"/>
                      <w:szCs w:val="20"/>
                    </w:rPr>
                    <w:t>Примечание</w:t>
                  </w:r>
                </w:p>
              </w:tc>
            </w:tr>
            <w:tr w:rsidR="00B65F5C" w:rsidRPr="00DF4A8E" w:rsidTr="00725EB3">
              <w:trPr>
                <w:trHeight w:val="556"/>
              </w:trPr>
              <w:tc>
                <w:tcPr>
                  <w:tcW w:w="663" w:type="dxa"/>
                  <w:vMerge w:val="restart"/>
                  <w:vAlign w:val="center"/>
                </w:tcPr>
                <w:p w:rsidR="00B65F5C" w:rsidRPr="00DF4A8E" w:rsidRDefault="00B65F5C" w:rsidP="00B65F5C">
                  <w:pPr>
                    <w:tabs>
                      <w:tab w:val="left" w:pos="9639"/>
                    </w:tabs>
                    <w:jc w:val="center"/>
                    <w:rPr>
                      <w:sz w:val="20"/>
                      <w:szCs w:val="20"/>
                    </w:rPr>
                  </w:pPr>
                  <w:r w:rsidRPr="00DF4A8E">
                    <w:rPr>
                      <w:sz w:val="20"/>
                      <w:szCs w:val="20"/>
                    </w:rPr>
                    <w:t>1.</w:t>
                  </w:r>
                </w:p>
              </w:tc>
              <w:tc>
                <w:tcPr>
                  <w:tcW w:w="1276" w:type="dxa"/>
                  <w:vMerge w:val="restart"/>
                  <w:vAlign w:val="center"/>
                </w:tcPr>
                <w:p w:rsidR="00B65F5C" w:rsidRPr="00DF4A8E" w:rsidRDefault="00B65F5C" w:rsidP="00B65F5C">
                  <w:pPr>
                    <w:tabs>
                      <w:tab w:val="left" w:pos="9639"/>
                    </w:tabs>
                    <w:rPr>
                      <w:sz w:val="20"/>
                      <w:szCs w:val="20"/>
                    </w:rPr>
                  </w:pPr>
                  <w:r w:rsidRPr="00DF4A8E">
                    <w:rPr>
                      <w:sz w:val="20"/>
                      <w:szCs w:val="20"/>
                    </w:rPr>
                    <w:t>Срок пребывания на рынке (по предмету закупки)</w:t>
                  </w:r>
                </w:p>
              </w:tc>
              <w:tc>
                <w:tcPr>
                  <w:tcW w:w="980" w:type="dxa"/>
                  <w:vMerge w:val="restart"/>
                  <w:vAlign w:val="center"/>
                </w:tcPr>
                <w:p w:rsidR="00B65F5C" w:rsidRPr="00DF4A8E" w:rsidRDefault="00B65F5C" w:rsidP="00B65F5C">
                  <w:pPr>
                    <w:tabs>
                      <w:tab w:val="left" w:pos="9639"/>
                    </w:tabs>
                    <w:jc w:val="center"/>
                    <w:rPr>
                      <w:sz w:val="20"/>
                      <w:szCs w:val="20"/>
                    </w:rPr>
                  </w:pPr>
                  <w:r w:rsidRPr="00DF4A8E">
                    <w:rPr>
                      <w:sz w:val="20"/>
                      <w:szCs w:val="20"/>
                    </w:rPr>
                    <w:t>Полных лет</w:t>
                  </w:r>
                </w:p>
              </w:tc>
              <w:tc>
                <w:tcPr>
                  <w:tcW w:w="1406" w:type="dxa"/>
                  <w:shd w:val="clear" w:color="auto" w:fill="auto"/>
                  <w:vAlign w:val="center"/>
                </w:tcPr>
                <w:p w:rsidR="00B65F5C" w:rsidRPr="00DF4A8E" w:rsidRDefault="00B65F5C" w:rsidP="00755C1F">
                  <w:pPr>
                    <w:tabs>
                      <w:tab w:val="left" w:pos="9639"/>
                    </w:tabs>
                    <w:jc w:val="center"/>
                    <w:rPr>
                      <w:sz w:val="20"/>
                      <w:szCs w:val="20"/>
                    </w:rPr>
                  </w:pPr>
                  <w:r w:rsidRPr="00DF4A8E">
                    <w:rPr>
                      <w:sz w:val="20"/>
                      <w:szCs w:val="20"/>
                    </w:rPr>
                    <w:t>Менее 3-х лет – 0</w:t>
                  </w:r>
                </w:p>
                <w:p w:rsidR="00B65F5C" w:rsidRPr="00DF4A8E" w:rsidRDefault="00B65F5C" w:rsidP="00755C1F">
                  <w:pPr>
                    <w:tabs>
                      <w:tab w:val="left" w:pos="9639"/>
                    </w:tabs>
                    <w:jc w:val="center"/>
                    <w:rPr>
                      <w:sz w:val="20"/>
                      <w:szCs w:val="20"/>
                    </w:rPr>
                  </w:pPr>
                  <w:r w:rsidRPr="00DF4A8E">
                    <w:rPr>
                      <w:sz w:val="20"/>
                      <w:szCs w:val="20"/>
                    </w:rPr>
                    <w:t>баллов</w:t>
                  </w:r>
                </w:p>
              </w:tc>
              <w:tc>
                <w:tcPr>
                  <w:tcW w:w="1996" w:type="dxa"/>
                  <w:vMerge w:val="restart"/>
                  <w:vAlign w:val="center"/>
                </w:tcPr>
                <w:p w:rsidR="00B65F5C" w:rsidRPr="00DF4A8E" w:rsidRDefault="00F606A0" w:rsidP="00B65F5C">
                  <w:pPr>
                    <w:tabs>
                      <w:tab w:val="left" w:pos="9639"/>
                    </w:tabs>
                    <w:rPr>
                      <w:sz w:val="20"/>
                      <w:szCs w:val="20"/>
                    </w:rPr>
                  </w:pPr>
                  <w:r w:rsidRPr="00F606A0">
                    <w:rPr>
                      <w:sz w:val="20"/>
                      <w:szCs w:val="20"/>
                    </w:rPr>
                    <w:t xml:space="preserve">Считается </w:t>
                  </w:r>
                  <w:proofErr w:type="gramStart"/>
                  <w:r w:rsidRPr="00F606A0">
                    <w:rPr>
                      <w:sz w:val="20"/>
                      <w:szCs w:val="20"/>
                    </w:rPr>
                    <w:t>с даты документа</w:t>
                  </w:r>
                  <w:proofErr w:type="gramEnd"/>
                  <w:r w:rsidRPr="00F606A0">
                    <w:rPr>
                      <w:sz w:val="20"/>
                      <w:szCs w:val="20"/>
                    </w:rPr>
                    <w:t>, подтверждающего функционирование на рынке до момента размещения извещения о проведении закупки. Документом, подтверждающим срок пребывания на рынке по данному показателю, является выписка из единого государственного реестра юридических лиц или свидетельство о государственной регистрации юридического лица.</w:t>
                  </w:r>
                </w:p>
              </w:tc>
            </w:tr>
            <w:tr w:rsidR="00B65F5C" w:rsidRPr="00DF4A8E" w:rsidTr="00725EB3">
              <w:trPr>
                <w:trHeight w:val="980"/>
              </w:trPr>
              <w:tc>
                <w:tcPr>
                  <w:tcW w:w="663" w:type="dxa"/>
                  <w:vMerge/>
                  <w:vAlign w:val="center"/>
                </w:tcPr>
                <w:p w:rsidR="00B65F5C" w:rsidRPr="00DF4A8E" w:rsidRDefault="00B65F5C" w:rsidP="00B65F5C">
                  <w:pPr>
                    <w:tabs>
                      <w:tab w:val="left" w:pos="9639"/>
                    </w:tabs>
                    <w:spacing w:before="120"/>
                    <w:jc w:val="center"/>
                    <w:rPr>
                      <w:b/>
                      <w:sz w:val="20"/>
                      <w:szCs w:val="20"/>
                    </w:rPr>
                  </w:pPr>
                </w:p>
              </w:tc>
              <w:tc>
                <w:tcPr>
                  <w:tcW w:w="1276" w:type="dxa"/>
                  <w:vMerge/>
                  <w:vAlign w:val="center"/>
                </w:tcPr>
                <w:p w:rsidR="00B65F5C" w:rsidRPr="00DF4A8E" w:rsidRDefault="00B65F5C" w:rsidP="00B65F5C">
                  <w:pPr>
                    <w:tabs>
                      <w:tab w:val="left" w:pos="9639"/>
                    </w:tabs>
                    <w:spacing w:before="120"/>
                    <w:jc w:val="center"/>
                    <w:rPr>
                      <w:b/>
                      <w:sz w:val="20"/>
                      <w:szCs w:val="20"/>
                    </w:rPr>
                  </w:pPr>
                </w:p>
              </w:tc>
              <w:tc>
                <w:tcPr>
                  <w:tcW w:w="980" w:type="dxa"/>
                  <w:vMerge/>
                  <w:vAlign w:val="center"/>
                </w:tcPr>
                <w:p w:rsidR="00B65F5C" w:rsidRPr="00DF4A8E" w:rsidRDefault="00B65F5C" w:rsidP="00B65F5C">
                  <w:pPr>
                    <w:tabs>
                      <w:tab w:val="left" w:pos="9639"/>
                    </w:tabs>
                    <w:spacing w:before="120"/>
                    <w:jc w:val="center"/>
                    <w:rPr>
                      <w:b/>
                      <w:sz w:val="20"/>
                      <w:szCs w:val="20"/>
                    </w:rPr>
                  </w:pPr>
                </w:p>
              </w:tc>
              <w:tc>
                <w:tcPr>
                  <w:tcW w:w="1406" w:type="dxa"/>
                  <w:shd w:val="clear" w:color="auto" w:fill="auto"/>
                  <w:vAlign w:val="center"/>
                </w:tcPr>
                <w:p w:rsidR="00B65F5C" w:rsidRPr="00DF4A8E" w:rsidRDefault="00B65F5C" w:rsidP="00755C1F">
                  <w:pPr>
                    <w:jc w:val="center"/>
                    <w:rPr>
                      <w:sz w:val="20"/>
                      <w:szCs w:val="20"/>
                    </w:rPr>
                  </w:pPr>
                  <w:r w:rsidRPr="00DF4A8E">
                    <w:rPr>
                      <w:sz w:val="20"/>
                      <w:szCs w:val="20"/>
                    </w:rPr>
                    <w:t>От 3 до 6 лет – 20 баллов</w:t>
                  </w:r>
                </w:p>
                <w:p w:rsidR="00B65F5C" w:rsidRPr="00DF4A8E" w:rsidRDefault="00B65F5C" w:rsidP="00755C1F">
                  <w:pPr>
                    <w:tabs>
                      <w:tab w:val="left" w:pos="9639"/>
                    </w:tabs>
                    <w:jc w:val="center"/>
                    <w:rPr>
                      <w:sz w:val="20"/>
                      <w:szCs w:val="20"/>
                    </w:rPr>
                  </w:pPr>
                </w:p>
              </w:tc>
              <w:tc>
                <w:tcPr>
                  <w:tcW w:w="1996" w:type="dxa"/>
                  <w:vMerge/>
                  <w:vAlign w:val="center"/>
                </w:tcPr>
                <w:p w:rsidR="00B65F5C" w:rsidRPr="00DF4A8E" w:rsidRDefault="00B65F5C" w:rsidP="00B65F5C">
                  <w:pPr>
                    <w:tabs>
                      <w:tab w:val="left" w:pos="9639"/>
                    </w:tabs>
                    <w:spacing w:before="120"/>
                    <w:jc w:val="center"/>
                    <w:rPr>
                      <w:b/>
                      <w:sz w:val="20"/>
                      <w:szCs w:val="20"/>
                    </w:rPr>
                  </w:pPr>
                </w:p>
              </w:tc>
            </w:tr>
            <w:tr w:rsidR="00B65F5C" w:rsidRPr="00DF4A8E" w:rsidTr="00F606A0">
              <w:trPr>
                <w:trHeight w:val="5235"/>
              </w:trPr>
              <w:tc>
                <w:tcPr>
                  <w:tcW w:w="663" w:type="dxa"/>
                  <w:vMerge/>
                  <w:vAlign w:val="center"/>
                </w:tcPr>
                <w:p w:rsidR="00B65F5C" w:rsidRPr="00DF4A8E" w:rsidRDefault="00B65F5C" w:rsidP="00B65F5C">
                  <w:pPr>
                    <w:tabs>
                      <w:tab w:val="left" w:pos="9639"/>
                    </w:tabs>
                    <w:spacing w:before="120"/>
                    <w:jc w:val="center"/>
                    <w:rPr>
                      <w:b/>
                      <w:sz w:val="20"/>
                      <w:szCs w:val="20"/>
                    </w:rPr>
                  </w:pPr>
                </w:p>
              </w:tc>
              <w:tc>
                <w:tcPr>
                  <w:tcW w:w="1276" w:type="dxa"/>
                  <w:vMerge/>
                  <w:vAlign w:val="center"/>
                </w:tcPr>
                <w:p w:rsidR="00B65F5C" w:rsidRPr="00DF4A8E" w:rsidRDefault="00B65F5C" w:rsidP="00B65F5C">
                  <w:pPr>
                    <w:tabs>
                      <w:tab w:val="left" w:pos="9639"/>
                    </w:tabs>
                    <w:spacing w:before="120"/>
                    <w:jc w:val="center"/>
                    <w:rPr>
                      <w:b/>
                      <w:sz w:val="20"/>
                      <w:szCs w:val="20"/>
                    </w:rPr>
                  </w:pPr>
                </w:p>
              </w:tc>
              <w:tc>
                <w:tcPr>
                  <w:tcW w:w="980" w:type="dxa"/>
                  <w:vMerge/>
                  <w:vAlign w:val="center"/>
                </w:tcPr>
                <w:p w:rsidR="00B65F5C" w:rsidRPr="00DF4A8E" w:rsidRDefault="00B65F5C" w:rsidP="00B65F5C">
                  <w:pPr>
                    <w:tabs>
                      <w:tab w:val="left" w:pos="9639"/>
                    </w:tabs>
                    <w:spacing w:before="120"/>
                    <w:jc w:val="center"/>
                    <w:rPr>
                      <w:b/>
                      <w:sz w:val="20"/>
                      <w:szCs w:val="20"/>
                    </w:rPr>
                  </w:pPr>
                </w:p>
              </w:tc>
              <w:tc>
                <w:tcPr>
                  <w:tcW w:w="1406" w:type="dxa"/>
                  <w:shd w:val="clear" w:color="auto" w:fill="auto"/>
                </w:tcPr>
                <w:p w:rsidR="00B65F5C" w:rsidRPr="00DF4A8E" w:rsidRDefault="00B65F5C" w:rsidP="00755C1F">
                  <w:pPr>
                    <w:tabs>
                      <w:tab w:val="left" w:pos="9639"/>
                    </w:tabs>
                    <w:jc w:val="center"/>
                    <w:rPr>
                      <w:sz w:val="20"/>
                      <w:szCs w:val="20"/>
                    </w:rPr>
                  </w:pPr>
                  <w:r w:rsidRPr="00DF4A8E">
                    <w:rPr>
                      <w:sz w:val="20"/>
                      <w:szCs w:val="20"/>
                    </w:rPr>
                    <w:t>От 7 лет и более – 40 баллов</w:t>
                  </w:r>
                </w:p>
              </w:tc>
              <w:tc>
                <w:tcPr>
                  <w:tcW w:w="1996" w:type="dxa"/>
                  <w:vMerge/>
                  <w:vAlign w:val="center"/>
                </w:tcPr>
                <w:p w:rsidR="00B65F5C" w:rsidRPr="00DF4A8E" w:rsidRDefault="00B65F5C" w:rsidP="00B65F5C">
                  <w:pPr>
                    <w:tabs>
                      <w:tab w:val="left" w:pos="9639"/>
                    </w:tabs>
                    <w:spacing w:before="120"/>
                    <w:jc w:val="center"/>
                    <w:rPr>
                      <w:b/>
                      <w:sz w:val="20"/>
                      <w:szCs w:val="20"/>
                    </w:rPr>
                  </w:pPr>
                </w:p>
              </w:tc>
            </w:tr>
            <w:tr w:rsidR="00B65F5C" w:rsidRPr="00DF4A8E" w:rsidTr="00725EB3">
              <w:trPr>
                <w:trHeight w:val="285"/>
              </w:trPr>
              <w:tc>
                <w:tcPr>
                  <w:tcW w:w="663" w:type="dxa"/>
                  <w:vMerge w:val="restart"/>
                  <w:shd w:val="clear" w:color="auto" w:fill="auto"/>
                  <w:vAlign w:val="center"/>
                </w:tcPr>
                <w:p w:rsidR="00B65F5C" w:rsidRPr="00DF4A8E" w:rsidRDefault="00B65F5C" w:rsidP="00B65F5C">
                  <w:pPr>
                    <w:tabs>
                      <w:tab w:val="left" w:pos="9639"/>
                    </w:tabs>
                    <w:spacing w:before="120"/>
                    <w:jc w:val="center"/>
                    <w:rPr>
                      <w:sz w:val="20"/>
                      <w:szCs w:val="20"/>
                    </w:rPr>
                  </w:pPr>
                  <w:r w:rsidRPr="00DF4A8E">
                    <w:rPr>
                      <w:sz w:val="20"/>
                      <w:szCs w:val="20"/>
                      <w:lang w:val="en-US"/>
                    </w:rPr>
                    <w:t>2</w:t>
                  </w:r>
                  <w:r w:rsidRPr="00DF4A8E">
                    <w:rPr>
                      <w:sz w:val="20"/>
                      <w:szCs w:val="20"/>
                    </w:rPr>
                    <w:t>.</w:t>
                  </w:r>
                </w:p>
              </w:tc>
              <w:tc>
                <w:tcPr>
                  <w:tcW w:w="1276" w:type="dxa"/>
                  <w:vMerge w:val="restart"/>
                  <w:shd w:val="clear" w:color="auto" w:fill="auto"/>
                  <w:vAlign w:val="center"/>
                </w:tcPr>
                <w:p w:rsidR="00B65F5C" w:rsidRPr="00DF4A8E" w:rsidRDefault="00B65F5C" w:rsidP="00B65F5C">
                  <w:pPr>
                    <w:tabs>
                      <w:tab w:val="left" w:pos="9639"/>
                    </w:tabs>
                    <w:rPr>
                      <w:sz w:val="20"/>
                      <w:szCs w:val="20"/>
                    </w:rPr>
                  </w:pPr>
                  <w:r w:rsidRPr="00DF4A8E">
                    <w:rPr>
                      <w:rFonts w:eastAsia="Calibri"/>
                      <w:sz w:val="20"/>
                      <w:szCs w:val="20"/>
                      <w:lang w:eastAsia="en-US"/>
                    </w:rPr>
                    <w:t>Опыт выполнения аналогичных работ за 2014 -</w:t>
                  </w:r>
                  <w:r w:rsidRPr="00DF4A8E">
                    <w:rPr>
                      <w:rFonts w:eastAsia="Calibri"/>
                      <w:vanish/>
                      <w:sz w:val="20"/>
                      <w:szCs w:val="20"/>
                      <w:lang w:eastAsia="en-US"/>
                    </w:rPr>
                    <w:t xml:space="preserve"> </w:t>
                  </w:r>
                  <w:r w:rsidRPr="00DF4A8E">
                    <w:rPr>
                      <w:rFonts w:eastAsia="Calibri"/>
                      <w:sz w:val="20"/>
                      <w:szCs w:val="20"/>
                      <w:lang w:eastAsia="en-US"/>
                    </w:rPr>
                    <w:t>2016 гг. (инженерно</w:t>
                  </w:r>
                  <w:r w:rsidRPr="00DF4A8E">
                    <w:rPr>
                      <w:rFonts w:eastAsia="Calibri"/>
                      <w:sz w:val="20"/>
                      <w:szCs w:val="20"/>
                      <w:lang w:eastAsia="en-US"/>
                    </w:rPr>
                    <w:lastRenderedPageBreak/>
                    <w:t xml:space="preserve">-геологические и инженерно-экологические изыскания) </w:t>
                  </w:r>
                </w:p>
              </w:tc>
              <w:tc>
                <w:tcPr>
                  <w:tcW w:w="980" w:type="dxa"/>
                  <w:vMerge w:val="restart"/>
                  <w:shd w:val="clear" w:color="auto" w:fill="auto"/>
                  <w:vAlign w:val="center"/>
                </w:tcPr>
                <w:p w:rsidR="00B65F5C" w:rsidRPr="00DF4A8E" w:rsidRDefault="00B65F5C" w:rsidP="00B65F5C">
                  <w:pPr>
                    <w:tabs>
                      <w:tab w:val="left" w:pos="9639"/>
                    </w:tabs>
                    <w:jc w:val="center"/>
                    <w:rPr>
                      <w:sz w:val="20"/>
                      <w:szCs w:val="20"/>
                    </w:rPr>
                  </w:pPr>
                  <w:r w:rsidRPr="00DF4A8E">
                    <w:rPr>
                      <w:sz w:val="20"/>
                      <w:szCs w:val="20"/>
                    </w:rPr>
                    <w:lastRenderedPageBreak/>
                    <w:t>Шт.</w:t>
                  </w:r>
                </w:p>
              </w:tc>
              <w:tc>
                <w:tcPr>
                  <w:tcW w:w="1406" w:type="dxa"/>
                  <w:shd w:val="clear" w:color="auto" w:fill="auto"/>
                </w:tcPr>
                <w:p w:rsidR="00B65F5C" w:rsidRPr="00DF4A8E" w:rsidRDefault="00B65F5C" w:rsidP="00755C1F">
                  <w:pPr>
                    <w:tabs>
                      <w:tab w:val="left" w:pos="9639"/>
                    </w:tabs>
                    <w:jc w:val="center"/>
                    <w:rPr>
                      <w:sz w:val="20"/>
                      <w:szCs w:val="20"/>
                    </w:rPr>
                  </w:pPr>
                  <w:r w:rsidRPr="00DF4A8E">
                    <w:rPr>
                      <w:sz w:val="20"/>
                      <w:szCs w:val="20"/>
                    </w:rPr>
                    <w:t>Отсутствие актов – 0 баллов</w:t>
                  </w:r>
                </w:p>
              </w:tc>
              <w:tc>
                <w:tcPr>
                  <w:tcW w:w="1996" w:type="dxa"/>
                  <w:vMerge w:val="restart"/>
                  <w:shd w:val="clear" w:color="auto" w:fill="auto"/>
                  <w:vAlign w:val="center"/>
                </w:tcPr>
                <w:p w:rsidR="00B65F5C" w:rsidRPr="00DF4A8E" w:rsidRDefault="00B65F5C" w:rsidP="00B65F5C">
                  <w:pPr>
                    <w:tabs>
                      <w:tab w:val="left" w:pos="9639"/>
                    </w:tabs>
                    <w:autoSpaceDE w:val="0"/>
                    <w:autoSpaceDN w:val="0"/>
                    <w:adjustRightInd w:val="0"/>
                    <w:rPr>
                      <w:sz w:val="20"/>
                      <w:szCs w:val="20"/>
                    </w:rPr>
                  </w:pPr>
                  <w:r w:rsidRPr="00DF4A8E">
                    <w:rPr>
                      <w:sz w:val="20"/>
                      <w:szCs w:val="20"/>
                    </w:rPr>
                    <w:t xml:space="preserve">Документы, представляемые в составе заявки по данному показателю: копии подписанных актов сдачи-приемки </w:t>
                  </w:r>
                  <w:r w:rsidRPr="00DF4A8E">
                    <w:rPr>
                      <w:sz w:val="20"/>
                      <w:szCs w:val="20"/>
                    </w:rPr>
                    <w:lastRenderedPageBreak/>
                    <w:t xml:space="preserve">работ по </w:t>
                  </w:r>
                  <w:r w:rsidRPr="00DF4A8E">
                    <w:rPr>
                      <w:rFonts w:eastAsia="Calibri"/>
                      <w:sz w:val="20"/>
                      <w:szCs w:val="20"/>
                      <w:lang w:eastAsia="en-US"/>
                    </w:rPr>
                    <w:t xml:space="preserve">инженерно-геологическим и/или инженерно-экологическим изысканиям </w:t>
                  </w:r>
                  <w:r w:rsidRPr="00DF4A8E">
                    <w:rPr>
                      <w:sz w:val="20"/>
                      <w:szCs w:val="20"/>
                    </w:rPr>
                    <w:t>за 2014-2016 гг.</w:t>
                  </w:r>
                </w:p>
              </w:tc>
            </w:tr>
            <w:tr w:rsidR="00B65F5C" w:rsidRPr="00DF4A8E" w:rsidTr="00725EB3">
              <w:trPr>
                <w:trHeight w:val="932"/>
              </w:trPr>
              <w:tc>
                <w:tcPr>
                  <w:tcW w:w="663" w:type="dxa"/>
                  <w:vMerge/>
                  <w:shd w:val="clear" w:color="auto" w:fill="auto"/>
                  <w:vAlign w:val="center"/>
                </w:tcPr>
                <w:p w:rsidR="00B65F5C" w:rsidRPr="00DF4A8E" w:rsidRDefault="00B65F5C" w:rsidP="00B65F5C">
                  <w:pPr>
                    <w:tabs>
                      <w:tab w:val="left" w:pos="9639"/>
                    </w:tabs>
                    <w:spacing w:before="120"/>
                    <w:jc w:val="center"/>
                    <w:rPr>
                      <w:sz w:val="20"/>
                      <w:szCs w:val="20"/>
                    </w:rPr>
                  </w:pPr>
                </w:p>
              </w:tc>
              <w:tc>
                <w:tcPr>
                  <w:tcW w:w="1276" w:type="dxa"/>
                  <w:vMerge/>
                  <w:shd w:val="clear" w:color="auto" w:fill="auto"/>
                  <w:vAlign w:val="center"/>
                </w:tcPr>
                <w:p w:rsidR="00B65F5C" w:rsidRPr="00DF4A8E" w:rsidRDefault="00B65F5C" w:rsidP="00B65F5C">
                  <w:pPr>
                    <w:tabs>
                      <w:tab w:val="left" w:pos="9639"/>
                    </w:tabs>
                    <w:spacing w:before="120"/>
                    <w:rPr>
                      <w:sz w:val="20"/>
                      <w:szCs w:val="20"/>
                    </w:rPr>
                  </w:pPr>
                </w:p>
              </w:tc>
              <w:tc>
                <w:tcPr>
                  <w:tcW w:w="980" w:type="dxa"/>
                  <w:vMerge/>
                  <w:shd w:val="clear" w:color="auto" w:fill="auto"/>
                  <w:vAlign w:val="center"/>
                </w:tcPr>
                <w:p w:rsidR="00B65F5C" w:rsidRPr="00DF4A8E" w:rsidRDefault="00B65F5C" w:rsidP="00B65F5C">
                  <w:pPr>
                    <w:tabs>
                      <w:tab w:val="left" w:pos="9639"/>
                    </w:tabs>
                    <w:jc w:val="center"/>
                    <w:rPr>
                      <w:sz w:val="20"/>
                      <w:szCs w:val="20"/>
                    </w:rPr>
                  </w:pPr>
                </w:p>
              </w:tc>
              <w:tc>
                <w:tcPr>
                  <w:tcW w:w="1406" w:type="dxa"/>
                  <w:shd w:val="clear" w:color="auto" w:fill="auto"/>
                </w:tcPr>
                <w:p w:rsidR="00B65F5C" w:rsidRPr="00DF4A8E" w:rsidRDefault="00B65F5C" w:rsidP="00755C1F">
                  <w:pPr>
                    <w:tabs>
                      <w:tab w:val="left" w:pos="9639"/>
                    </w:tabs>
                    <w:jc w:val="center"/>
                    <w:rPr>
                      <w:sz w:val="20"/>
                      <w:szCs w:val="20"/>
                    </w:rPr>
                  </w:pPr>
                  <w:r w:rsidRPr="00DF4A8E">
                    <w:rPr>
                      <w:sz w:val="20"/>
                      <w:szCs w:val="20"/>
                    </w:rPr>
                    <w:t>1- 10 актов – 10 баллов</w:t>
                  </w:r>
                </w:p>
              </w:tc>
              <w:tc>
                <w:tcPr>
                  <w:tcW w:w="1996" w:type="dxa"/>
                  <w:vMerge/>
                  <w:shd w:val="clear" w:color="auto" w:fill="auto"/>
                  <w:vAlign w:val="center"/>
                </w:tcPr>
                <w:p w:rsidR="00B65F5C" w:rsidRPr="00DF4A8E" w:rsidRDefault="00B65F5C" w:rsidP="00B65F5C">
                  <w:pPr>
                    <w:tabs>
                      <w:tab w:val="left" w:pos="9639"/>
                    </w:tabs>
                    <w:rPr>
                      <w:sz w:val="20"/>
                      <w:szCs w:val="20"/>
                    </w:rPr>
                  </w:pPr>
                </w:p>
              </w:tc>
            </w:tr>
            <w:tr w:rsidR="00B65F5C" w:rsidRPr="00DF4A8E" w:rsidTr="00725EB3">
              <w:trPr>
                <w:trHeight w:val="936"/>
              </w:trPr>
              <w:tc>
                <w:tcPr>
                  <w:tcW w:w="663" w:type="dxa"/>
                  <w:vMerge/>
                  <w:shd w:val="clear" w:color="auto" w:fill="auto"/>
                  <w:vAlign w:val="center"/>
                </w:tcPr>
                <w:p w:rsidR="00B65F5C" w:rsidRPr="00DF4A8E" w:rsidRDefault="00B65F5C" w:rsidP="00B65F5C">
                  <w:pPr>
                    <w:tabs>
                      <w:tab w:val="left" w:pos="9639"/>
                    </w:tabs>
                    <w:spacing w:before="120"/>
                    <w:jc w:val="center"/>
                    <w:rPr>
                      <w:sz w:val="20"/>
                      <w:szCs w:val="20"/>
                    </w:rPr>
                  </w:pPr>
                </w:p>
              </w:tc>
              <w:tc>
                <w:tcPr>
                  <w:tcW w:w="1276" w:type="dxa"/>
                  <w:vMerge/>
                  <w:shd w:val="clear" w:color="auto" w:fill="auto"/>
                  <w:vAlign w:val="center"/>
                </w:tcPr>
                <w:p w:rsidR="00B65F5C" w:rsidRPr="00DF4A8E" w:rsidRDefault="00B65F5C" w:rsidP="00B65F5C">
                  <w:pPr>
                    <w:tabs>
                      <w:tab w:val="left" w:pos="9639"/>
                    </w:tabs>
                    <w:spacing w:before="120"/>
                    <w:rPr>
                      <w:sz w:val="20"/>
                      <w:szCs w:val="20"/>
                    </w:rPr>
                  </w:pPr>
                </w:p>
              </w:tc>
              <w:tc>
                <w:tcPr>
                  <w:tcW w:w="980" w:type="dxa"/>
                  <w:vMerge/>
                  <w:shd w:val="clear" w:color="auto" w:fill="auto"/>
                  <w:vAlign w:val="center"/>
                </w:tcPr>
                <w:p w:rsidR="00B65F5C" w:rsidRPr="00DF4A8E" w:rsidRDefault="00B65F5C" w:rsidP="00B65F5C">
                  <w:pPr>
                    <w:tabs>
                      <w:tab w:val="left" w:pos="9639"/>
                    </w:tabs>
                    <w:jc w:val="center"/>
                    <w:rPr>
                      <w:sz w:val="20"/>
                      <w:szCs w:val="20"/>
                    </w:rPr>
                  </w:pPr>
                </w:p>
              </w:tc>
              <w:tc>
                <w:tcPr>
                  <w:tcW w:w="1406" w:type="dxa"/>
                  <w:shd w:val="clear" w:color="auto" w:fill="auto"/>
                </w:tcPr>
                <w:p w:rsidR="00B65F5C" w:rsidRPr="00DF4A8E" w:rsidDel="00111C29" w:rsidRDefault="00B65F5C" w:rsidP="00755C1F">
                  <w:pPr>
                    <w:tabs>
                      <w:tab w:val="left" w:pos="9639"/>
                    </w:tabs>
                    <w:jc w:val="center"/>
                    <w:rPr>
                      <w:sz w:val="20"/>
                      <w:szCs w:val="20"/>
                    </w:rPr>
                  </w:pPr>
                  <w:r w:rsidRPr="00DF4A8E">
                    <w:rPr>
                      <w:sz w:val="20"/>
                      <w:szCs w:val="20"/>
                    </w:rPr>
                    <w:t>11-20 актов – 20 баллов</w:t>
                  </w:r>
                </w:p>
              </w:tc>
              <w:tc>
                <w:tcPr>
                  <w:tcW w:w="1996" w:type="dxa"/>
                  <w:vMerge/>
                  <w:shd w:val="clear" w:color="auto" w:fill="auto"/>
                  <w:vAlign w:val="center"/>
                </w:tcPr>
                <w:p w:rsidR="00B65F5C" w:rsidRPr="00DF4A8E" w:rsidRDefault="00B65F5C" w:rsidP="00B65F5C">
                  <w:pPr>
                    <w:tabs>
                      <w:tab w:val="left" w:pos="9639"/>
                    </w:tabs>
                    <w:rPr>
                      <w:sz w:val="20"/>
                      <w:szCs w:val="20"/>
                    </w:rPr>
                  </w:pPr>
                </w:p>
              </w:tc>
            </w:tr>
            <w:tr w:rsidR="00B65F5C" w:rsidRPr="00DF4A8E" w:rsidTr="00725EB3">
              <w:trPr>
                <w:trHeight w:val="1160"/>
              </w:trPr>
              <w:tc>
                <w:tcPr>
                  <w:tcW w:w="663" w:type="dxa"/>
                  <w:vMerge/>
                  <w:shd w:val="clear" w:color="auto" w:fill="auto"/>
                  <w:vAlign w:val="center"/>
                </w:tcPr>
                <w:p w:rsidR="00B65F5C" w:rsidRPr="00DF4A8E" w:rsidRDefault="00B65F5C" w:rsidP="00B65F5C">
                  <w:pPr>
                    <w:tabs>
                      <w:tab w:val="left" w:pos="9639"/>
                    </w:tabs>
                    <w:spacing w:before="120"/>
                    <w:jc w:val="center"/>
                    <w:rPr>
                      <w:sz w:val="20"/>
                      <w:szCs w:val="20"/>
                    </w:rPr>
                  </w:pPr>
                </w:p>
              </w:tc>
              <w:tc>
                <w:tcPr>
                  <w:tcW w:w="1276" w:type="dxa"/>
                  <w:vMerge/>
                  <w:shd w:val="clear" w:color="auto" w:fill="auto"/>
                  <w:vAlign w:val="center"/>
                </w:tcPr>
                <w:p w:rsidR="00B65F5C" w:rsidRPr="00DF4A8E" w:rsidRDefault="00B65F5C" w:rsidP="00B65F5C">
                  <w:pPr>
                    <w:tabs>
                      <w:tab w:val="left" w:pos="9639"/>
                    </w:tabs>
                    <w:spacing w:before="120"/>
                    <w:rPr>
                      <w:sz w:val="20"/>
                      <w:szCs w:val="20"/>
                    </w:rPr>
                  </w:pPr>
                </w:p>
              </w:tc>
              <w:tc>
                <w:tcPr>
                  <w:tcW w:w="980" w:type="dxa"/>
                  <w:vMerge/>
                  <w:shd w:val="clear" w:color="auto" w:fill="auto"/>
                  <w:vAlign w:val="center"/>
                </w:tcPr>
                <w:p w:rsidR="00B65F5C" w:rsidRPr="00DF4A8E" w:rsidRDefault="00B65F5C" w:rsidP="00B65F5C">
                  <w:pPr>
                    <w:tabs>
                      <w:tab w:val="left" w:pos="9639"/>
                    </w:tabs>
                    <w:jc w:val="center"/>
                    <w:rPr>
                      <w:sz w:val="20"/>
                      <w:szCs w:val="20"/>
                    </w:rPr>
                  </w:pPr>
                </w:p>
              </w:tc>
              <w:tc>
                <w:tcPr>
                  <w:tcW w:w="1406" w:type="dxa"/>
                  <w:shd w:val="clear" w:color="auto" w:fill="auto"/>
                </w:tcPr>
                <w:p w:rsidR="00B65F5C" w:rsidRPr="00DF4A8E" w:rsidRDefault="00B65F5C" w:rsidP="00755C1F">
                  <w:pPr>
                    <w:tabs>
                      <w:tab w:val="left" w:pos="9639"/>
                    </w:tabs>
                    <w:jc w:val="center"/>
                    <w:rPr>
                      <w:sz w:val="20"/>
                      <w:szCs w:val="20"/>
                    </w:rPr>
                  </w:pPr>
                  <w:r w:rsidRPr="00DF4A8E">
                    <w:rPr>
                      <w:sz w:val="20"/>
                      <w:szCs w:val="20"/>
                    </w:rPr>
                    <w:t>21 и более актов – 30 баллов</w:t>
                  </w:r>
                </w:p>
              </w:tc>
              <w:tc>
                <w:tcPr>
                  <w:tcW w:w="1996" w:type="dxa"/>
                  <w:vMerge/>
                  <w:shd w:val="clear" w:color="auto" w:fill="auto"/>
                  <w:vAlign w:val="center"/>
                </w:tcPr>
                <w:p w:rsidR="00B65F5C" w:rsidRPr="00DF4A8E" w:rsidRDefault="00B65F5C" w:rsidP="00B65F5C">
                  <w:pPr>
                    <w:tabs>
                      <w:tab w:val="left" w:pos="9639"/>
                    </w:tabs>
                    <w:rPr>
                      <w:sz w:val="20"/>
                      <w:szCs w:val="20"/>
                    </w:rPr>
                  </w:pPr>
                </w:p>
              </w:tc>
            </w:tr>
            <w:tr w:rsidR="00B65F5C" w:rsidRPr="00DF4A8E" w:rsidTr="00725EB3">
              <w:trPr>
                <w:trHeight w:val="1141"/>
              </w:trPr>
              <w:tc>
                <w:tcPr>
                  <w:tcW w:w="663" w:type="dxa"/>
                  <w:vMerge w:val="restart"/>
                  <w:shd w:val="clear" w:color="auto" w:fill="auto"/>
                  <w:vAlign w:val="center"/>
                </w:tcPr>
                <w:p w:rsidR="00B65F5C" w:rsidRPr="00DF4A8E" w:rsidRDefault="00B65F5C" w:rsidP="00B65F5C">
                  <w:pPr>
                    <w:tabs>
                      <w:tab w:val="left" w:pos="9639"/>
                    </w:tabs>
                    <w:spacing w:before="120"/>
                    <w:jc w:val="center"/>
                    <w:rPr>
                      <w:sz w:val="20"/>
                      <w:szCs w:val="20"/>
                    </w:rPr>
                  </w:pPr>
                  <w:r w:rsidRPr="00DF4A8E">
                    <w:rPr>
                      <w:sz w:val="20"/>
                      <w:szCs w:val="20"/>
                    </w:rPr>
                    <w:t>3.</w:t>
                  </w:r>
                </w:p>
              </w:tc>
              <w:tc>
                <w:tcPr>
                  <w:tcW w:w="1276" w:type="dxa"/>
                  <w:vMerge w:val="restart"/>
                  <w:shd w:val="clear" w:color="auto" w:fill="auto"/>
                  <w:vAlign w:val="center"/>
                </w:tcPr>
                <w:p w:rsidR="00B65F5C" w:rsidRPr="00DF4A8E" w:rsidRDefault="00B65F5C" w:rsidP="00B65F5C">
                  <w:pPr>
                    <w:tabs>
                      <w:tab w:val="left" w:pos="9639"/>
                    </w:tabs>
                    <w:spacing w:before="120"/>
                    <w:rPr>
                      <w:sz w:val="20"/>
                      <w:szCs w:val="20"/>
                    </w:rPr>
                  </w:pPr>
                  <w:r w:rsidRPr="00DF4A8E">
                    <w:rPr>
                      <w:sz w:val="20"/>
                      <w:szCs w:val="20"/>
                    </w:rPr>
                    <w:t>Деловая репутация</w:t>
                  </w:r>
                </w:p>
              </w:tc>
              <w:tc>
                <w:tcPr>
                  <w:tcW w:w="980" w:type="dxa"/>
                  <w:vMerge w:val="restart"/>
                  <w:shd w:val="clear" w:color="auto" w:fill="auto"/>
                  <w:vAlign w:val="center"/>
                </w:tcPr>
                <w:p w:rsidR="00B65F5C" w:rsidRPr="00DF4A8E" w:rsidRDefault="00B65F5C" w:rsidP="00B65F5C">
                  <w:pPr>
                    <w:tabs>
                      <w:tab w:val="left" w:pos="9639"/>
                    </w:tabs>
                    <w:jc w:val="center"/>
                    <w:rPr>
                      <w:sz w:val="20"/>
                      <w:szCs w:val="20"/>
                    </w:rPr>
                  </w:pPr>
                  <w:r w:rsidRPr="00DF4A8E">
                    <w:rPr>
                      <w:sz w:val="20"/>
                      <w:szCs w:val="20"/>
                    </w:rPr>
                    <w:t>Шт.</w:t>
                  </w:r>
                </w:p>
              </w:tc>
              <w:tc>
                <w:tcPr>
                  <w:tcW w:w="1406" w:type="dxa"/>
                  <w:shd w:val="clear" w:color="auto" w:fill="auto"/>
                  <w:vAlign w:val="center"/>
                </w:tcPr>
                <w:p w:rsidR="00B65F5C" w:rsidRPr="00DF4A8E" w:rsidRDefault="00B65F5C" w:rsidP="00755C1F">
                  <w:pPr>
                    <w:tabs>
                      <w:tab w:val="left" w:pos="9639"/>
                    </w:tabs>
                    <w:jc w:val="center"/>
                    <w:rPr>
                      <w:sz w:val="20"/>
                      <w:szCs w:val="20"/>
                    </w:rPr>
                  </w:pPr>
                  <w:r w:rsidRPr="00DF4A8E">
                    <w:rPr>
                      <w:sz w:val="20"/>
                      <w:szCs w:val="20"/>
                    </w:rPr>
                    <w:t>Отсутствие документов  – 0</w:t>
                  </w:r>
                </w:p>
                <w:p w:rsidR="00B65F5C" w:rsidRPr="00DF4A8E" w:rsidRDefault="00B65F5C" w:rsidP="00755C1F">
                  <w:pPr>
                    <w:tabs>
                      <w:tab w:val="left" w:pos="9639"/>
                    </w:tabs>
                    <w:jc w:val="center"/>
                    <w:rPr>
                      <w:sz w:val="20"/>
                      <w:szCs w:val="20"/>
                    </w:rPr>
                  </w:pPr>
                  <w:r w:rsidRPr="00DF4A8E">
                    <w:rPr>
                      <w:sz w:val="20"/>
                      <w:szCs w:val="20"/>
                    </w:rPr>
                    <w:t>баллов</w:t>
                  </w:r>
                </w:p>
              </w:tc>
              <w:tc>
                <w:tcPr>
                  <w:tcW w:w="1996" w:type="dxa"/>
                  <w:vMerge w:val="restart"/>
                  <w:shd w:val="clear" w:color="auto" w:fill="auto"/>
                  <w:vAlign w:val="center"/>
                </w:tcPr>
                <w:p w:rsidR="00B65F5C" w:rsidRPr="00DF4A8E" w:rsidRDefault="00B65F5C" w:rsidP="00B65F5C">
                  <w:pPr>
                    <w:tabs>
                      <w:tab w:val="left" w:pos="9639"/>
                    </w:tabs>
                    <w:rPr>
                      <w:sz w:val="20"/>
                      <w:szCs w:val="20"/>
                    </w:rPr>
                  </w:pPr>
                  <w:r w:rsidRPr="00DF4A8E">
                    <w:rPr>
                      <w:sz w:val="20"/>
                      <w:szCs w:val="20"/>
                    </w:rPr>
                    <w:t>Документы, представляемые в составе заявки по данному показателю:</w:t>
                  </w:r>
                </w:p>
                <w:p w:rsidR="00B65F5C" w:rsidRPr="00DF4A8E" w:rsidRDefault="00B65F5C" w:rsidP="00B65F5C">
                  <w:pPr>
                    <w:tabs>
                      <w:tab w:val="left" w:pos="9639"/>
                    </w:tabs>
                    <w:rPr>
                      <w:sz w:val="20"/>
                      <w:szCs w:val="20"/>
                    </w:rPr>
                  </w:pPr>
                  <w:r w:rsidRPr="00DF4A8E">
                    <w:rPr>
                      <w:sz w:val="20"/>
                      <w:szCs w:val="20"/>
                    </w:rPr>
                    <w:t xml:space="preserve">рекомендательные, </w:t>
                  </w:r>
                </w:p>
                <w:p w:rsidR="00B65F5C" w:rsidRPr="00DF4A8E" w:rsidRDefault="00B65F5C" w:rsidP="00B65F5C">
                  <w:pPr>
                    <w:tabs>
                      <w:tab w:val="left" w:pos="9639"/>
                    </w:tabs>
                    <w:rPr>
                      <w:sz w:val="20"/>
                      <w:szCs w:val="20"/>
                    </w:rPr>
                  </w:pPr>
                  <w:r w:rsidRPr="00DF4A8E">
                    <w:rPr>
                      <w:sz w:val="20"/>
                      <w:szCs w:val="20"/>
                    </w:rPr>
                    <w:t>письма, отзывы, дипломы и иные документы, подтверждающие положительную деловую репутацию участника закупки</w:t>
                  </w:r>
                </w:p>
              </w:tc>
            </w:tr>
            <w:tr w:rsidR="00B65F5C" w:rsidRPr="00DF4A8E" w:rsidTr="00725EB3">
              <w:trPr>
                <w:trHeight w:val="1007"/>
              </w:trPr>
              <w:tc>
                <w:tcPr>
                  <w:tcW w:w="663" w:type="dxa"/>
                  <w:vMerge/>
                  <w:shd w:val="clear" w:color="auto" w:fill="auto"/>
                  <w:vAlign w:val="center"/>
                </w:tcPr>
                <w:p w:rsidR="00B65F5C" w:rsidRPr="00DF4A8E" w:rsidRDefault="00B65F5C" w:rsidP="00B65F5C">
                  <w:pPr>
                    <w:tabs>
                      <w:tab w:val="left" w:pos="9639"/>
                    </w:tabs>
                    <w:spacing w:before="120"/>
                    <w:jc w:val="center"/>
                    <w:rPr>
                      <w:sz w:val="20"/>
                      <w:szCs w:val="20"/>
                    </w:rPr>
                  </w:pPr>
                </w:p>
              </w:tc>
              <w:tc>
                <w:tcPr>
                  <w:tcW w:w="1276" w:type="dxa"/>
                  <w:vMerge/>
                  <w:shd w:val="clear" w:color="auto" w:fill="auto"/>
                  <w:vAlign w:val="center"/>
                </w:tcPr>
                <w:p w:rsidR="00B65F5C" w:rsidRPr="00DF4A8E" w:rsidRDefault="00B65F5C" w:rsidP="00B65F5C">
                  <w:pPr>
                    <w:tabs>
                      <w:tab w:val="left" w:pos="9639"/>
                    </w:tabs>
                    <w:spacing w:before="120"/>
                    <w:rPr>
                      <w:sz w:val="20"/>
                      <w:szCs w:val="20"/>
                    </w:rPr>
                  </w:pPr>
                </w:p>
              </w:tc>
              <w:tc>
                <w:tcPr>
                  <w:tcW w:w="980" w:type="dxa"/>
                  <w:vMerge/>
                  <w:shd w:val="clear" w:color="auto" w:fill="auto"/>
                  <w:vAlign w:val="center"/>
                </w:tcPr>
                <w:p w:rsidR="00B65F5C" w:rsidRPr="00DF4A8E" w:rsidRDefault="00B65F5C" w:rsidP="00B65F5C">
                  <w:pPr>
                    <w:tabs>
                      <w:tab w:val="left" w:pos="9639"/>
                    </w:tabs>
                    <w:jc w:val="center"/>
                    <w:rPr>
                      <w:sz w:val="20"/>
                      <w:szCs w:val="20"/>
                    </w:rPr>
                  </w:pPr>
                </w:p>
              </w:tc>
              <w:tc>
                <w:tcPr>
                  <w:tcW w:w="1406" w:type="dxa"/>
                  <w:shd w:val="clear" w:color="auto" w:fill="auto"/>
                  <w:vAlign w:val="center"/>
                </w:tcPr>
                <w:p w:rsidR="00B65F5C" w:rsidRPr="00DF4A8E" w:rsidRDefault="00B65F5C" w:rsidP="00755C1F">
                  <w:pPr>
                    <w:tabs>
                      <w:tab w:val="left" w:pos="9639"/>
                    </w:tabs>
                    <w:jc w:val="center"/>
                    <w:rPr>
                      <w:sz w:val="20"/>
                      <w:szCs w:val="20"/>
                    </w:rPr>
                  </w:pPr>
                  <w:r w:rsidRPr="00DF4A8E">
                    <w:rPr>
                      <w:sz w:val="20"/>
                      <w:szCs w:val="20"/>
                    </w:rPr>
                    <w:t>От 1 до 5 – 15 баллов</w:t>
                  </w:r>
                </w:p>
              </w:tc>
              <w:tc>
                <w:tcPr>
                  <w:tcW w:w="1996" w:type="dxa"/>
                  <w:vMerge/>
                  <w:shd w:val="clear" w:color="auto" w:fill="auto"/>
                  <w:vAlign w:val="center"/>
                </w:tcPr>
                <w:p w:rsidR="00B65F5C" w:rsidRPr="00DF4A8E" w:rsidDel="00001C0C" w:rsidRDefault="00B65F5C" w:rsidP="00B65F5C">
                  <w:pPr>
                    <w:tabs>
                      <w:tab w:val="left" w:pos="9639"/>
                    </w:tabs>
                    <w:rPr>
                      <w:sz w:val="20"/>
                      <w:szCs w:val="20"/>
                    </w:rPr>
                  </w:pPr>
                </w:p>
              </w:tc>
            </w:tr>
            <w:tr w:rsidR="00B65F5C" w:rsidRPr="00DF4A8E" w:rsidTr="00725EB3">
              <w:trPr>
                <w:trHeight w:val="1039"/>
              </w:trPr>
              <w:tc>
                <w:tcPr>
                  <w:tcW w:w="663" w:type="dxa"/>
                  <w:vMerge/>
                  <w:shd w:val="clear" w:color="auto" w:fill="auto"/>
                  <w:vAlign w:val="center"/>
                </w:tcPr>
                <w:p w:rsidR="00B65F5C" w:rsidRPr="00DF4A8E" w:rsidRDefault="00B65F5C" w:rsidP="00B65F5C">
                  <w:pPr>
                    <w:tabs>
                      <w:tab w:val="left" w:pos="9639"/>
                    </w:tabs>
                    <w:spacing w:before="120"/>
                    <w:jc w:val="center"/>
                    <w:rPr>
                      <w:sz w:val="20"/>
                      <w:szCs w:val="20"/>
                    </w:rPr>
                  </w:pPr>
                </w:p>
              </w:tc>
              <w:tc>
                <w:tcPr>
                  <w:tcW w:w="1276" w:type="dxa"/>
                  <w:vMerge/>
                  <w:shd w:val="clear" w:color="auto" w:fill="auto"/>
                  <w:vAlign w:val="center"/>
                </w:tcPr>
                <w:p w:rsidR="00B65F5C" w:rsidRPr="00DF4A8E" w:rsidRDefault="00B65F5C" w:rsidP="00B65F5C">
                  <w:pPr>
                    <w:tabs>
                      <w:tab w:val="left" w:pos="9639"/>
                    </w:tabs>
                    <w:spacing w:before="120"/>
                    <w:rPr>
                      <w:sz w:val="20"/>
                      <w:szCs w:val="20"/>
                    </w:rPr>
                  </w:pPr>
                </w:p>
              </w:tc>
              <w:tc>
                <w:tcPr>
                  <w:tcW w:w="980" w:type="dxa"/>
                  <w:vMerge/>
                  <w:shd w:val="clear" w:color="auto" w:fill="auto"/>
                  <w:vAlign w:val="center"/>
                </w:tcPr>
                <w:p w:rsidR="00B65F5C" w:rsidRPr="00DF4A8E" w:rsidRDefault="00B65F5C" w:rsidP="00B65F5C">
                  <w:pPr>
                    <w:tabs>
                      <w:tab w:val="left" w:pos="9639"/>
                    </w:tabs>
                    <w:jc w:val="center"/>
                    <w:rPr>
                      <w:sz w:val="20"/>
                      <w:szCs w:val="20"/>
                    </w:rPr>
                  </w:pPr>
                </w:p>
              </w:tc>
              <w:tc>
                <w:tcPr>
                  <w:tcW w:w="1406" w:type="dxa"/>
                  <w:shd w:val="clear" w:color="auto" w:fill="auto"/>
                  <w:vAlign w:val="center"/>
                </w:tcPr>
                <w:p w:rsidR="00B65F5C" w:rsidRPr="00DF4A8E" w:rsidRDefault="00B65F5C" w:rsidP="00755C1F">
                  <w:pPr>
                    <w:tabs>
                      <w:tab w:val="left" w:pos="9639"/>
                    </w:tabs>
                    <w:jc w:val="center"/>
                    <w:rPr>
                      <w:sz w:val="20"/>
                      <w:szCs w:val="20"/>
                    </w:rPr>
                  </w:pPr>
                  <w:r w:rsidRPr="00DF4A8E">
                    <w:rPr>
                      <w:sz w:val="20"/>
                      <w:szCs w:val="20"/>
                    </w:rPr>
                    <w:t>6 и более – 30 баллов</w:t>
                  </w:r>
                </w:p>
              </w:tc>
              <w:tc>
                <w:tcPr>
                  <w:tcW w:w="1996" w:type="dxa"/>
                  <w:vMerge/>
                  <w:shd w:val="clear" w:color="auto" w:fill="auto"/>
                  <w:vAlign w:val="center"/>
                </w:tcPr>
                <w:p w:rsidR="00B65F5C" w:rsidRPr="00DF4A8E" w:rsidDel="00001C0C" w:rsidRDefault="00B65F5C" w:rsidP="00B65F5C">
                  <w:pPr>
                    <w:tabs>
                      <w:tab w:val="left" w:pos="9639"/>
                    </w:tabs>
                    <w:rPr>
                      <w:sz w:val="20"/>
                      <w:szCs w:val="20"/>
                    </w:rPr>
                  </w:pPr>
                </w:p>
              </w:tc>
            </w:tr>
          </w:tbl>
          <w:p w:rsidR="001E71A1" w:rsidRPr="00950EFE" w:rsidRDefault="001E71A1" w:rsidP="00E63FBD">
            <w:pPr>
              <w:tabs>
                <w:tab w:val="left" w:pos="1005"/>
              </w:tabs>
            </w:pPr>
          </w:p>
        </w:tc>
      </w:tr>
      <w:tr w:rsidR="001E71A1" w:rsidRPr="00E63FBD" w:rsidTr="00CC5A38">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C97F1D">
            <w:pPr>
              <w:numPr>
                <w:ilvl w:val="0"/>
                <w:numId w:val="2"/>
              </w:numP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autoSpaceDE w:val="0"/>
              <w:autoSpaceDN w:val="0"/>
              <w:adjustRightInd w:val="0"/>
            </w:pPr>
            <w:r w:rsidRPr="00E63FBD">
              <w:t>Порядок оценки и сопоставления заявок на участие в закупке</w:t>
            </w:r>
          </w:p>
        </w:tc>
        <w:tc>
          <w:tcPr>
            <w:tcW w:w="6843" w:type="dxa"/>
            <w:tcBorders>
              <w:top w:val="single" w:sz="4" w:space="0" w:color="auto"/>
              <w:left w:val="single" w:sz="4" w:space="0" w:color="auto"/>
              <w:bottom w:val="single" w:sz="4" w:space="0" w:color="auto"/>
              <w:right w:val="single" w:sz="4" w:space="0" w:color="auto"/>
            </w:tcBorders>
          </w:tcPr>
          <w:p w:rsidR="001E71A1" w:rsidRPr="00950EFE" w:rsidRDefault="001E71A1" w:rsidP="00C97F1D">
            <w:pPr>
              <w:numPr>
                <w:ilvl w:val="0"/>
                <w:numId w:val="4"/>
              </w:numPr>
              <w:tabs>
                <w:tab w:val="clear" w:pos="720"/>
                <w:tab w:val="num" w:pos="526"/>
                <w:tab w:val="left" w:pos="9639"/>
              </w:tabs>
              <w:autoSpaceDE w:val="0"/>
              <w:autoSpaceDN w:val="0"/>
              <w:adjustRightInd w:val="0"/>
              <w:ind w:left="101" w:firstLine="0"/>
              <w:jc w:val="both"/>
            </w:pPr>
            <w:r w:rsidRPr="00950EFE">
              <w:t>Оценка заявок осуществляется в следующем порядке.</w:t>
            </w:r>
          </w:p>
          <w:p w:rsidR="001E71A1" w:rsidRPr="00950EFE" w:rsidRDefault="001E71A1" w:rsidP="00C97F1D">
            <w:pPr>
              <w:numPr>
                <w:ilvl w:val="1"/>
                <w:numId w:val="4"/>
              </w:numPr>
              <w:tabs>
                <w:tab w:val="clear" w:pos="1440"/>
                <w:tab w:val="num" w:pos="0"/>
                <w:tab w:val="num" w:pos="526"/>
                <w:tab w:val="left" w:pos="9639"/>
              </w:tabs>
              <w:autoSpaceDE w:val="0"/>
              <w:autoSpaceDN w:val="0"/>
              <w:adjustRightInd w:val="0"/>
              <w:ind w:left="101" w:firstLine="0"/>
              <w:jc w:val="both"/>
            </w:pPr>
            <w:r w:rsidRPr="00950EFE">
              <w:t xml:space="preserve">Присуждение каждой заявке порядкового номера по мере </w:t>
            </w:r>
            <w:proofErr w:type="gramStart"/>
            <w:r w:rsidRPr="00950EFE">
              <w:t>уменьшения степени выгодности предложения участника закупки</w:t>
            </w:r>
            <w:proofErr w:type="gramEnd"/>
            <w:r w:rsidRPr="00950EFE">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1E71A1" w:rsidRPr="00950EFE" w:rsidRDefault="001E71A1" w:rsidP="00C97F1D">
            <w:pPr>
              <w:numPr>
                <w:ilvl w:val="1"/>
                <w:numId w:val="4"/>
              </w:numPr>
              <w:tabs>
                <w:tab w:val="clear" w:pos="1440"/>
                <w:tab w:val="num" w:pos="0"/>
                <w:tab w:val="num" w:pos="526"/>
                <w:tab w:val="left" w:pos="9639"/>
              </w:tabs>
              <w:autoSpaceDE w:val="0"/>
              <w:autoSpaceDN w:val="0"/>
              <w:adjustRightInd w:val="0"/>
              <w:ind w:left="101" w:firstLine="0"/>
              <w:jc w:val="both"/>
            </w:pPr>
            <w:r w:rsidRPr="00950EFE">
              <w:t xml:space="preserve">Итоговый рейтинг заявки рассчитывается путем сложения рейтингов </w:t>
            </w:r>
            <w:proofErr w:type="gramStart"/>
            <w:r w:rsidRPr="00950EFE">
              <w:t>по каждому из критериев оценки заявок на участие в закупке умноженных на коэффициенты</w:t>
            </w:r>
            <w:proofErr w:type="gramEnd"/>
            <w:r w:rsidRPr="00950EFE">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950EFE">
              <w:t>деленному</w:t>
            </w:r>
            <w:proofErr w:type="gramEnd"/>
            <w:r w:rsidRPr="00950EFE">
              <w:t xml:space="preserve"> на 100.</w:t>
            </w:r>
          </w:p>
          <w:p w:rsidR="001E71A1" w:rsidRPr="00950EFE" w:rsidRDefault="001E71A1" w:rsidP="00C97F1D">
            <w:pPr>
              <w:numPr>
                <w:ilvl w:val="1"/>
                <w:numId w:val="4"/>
              </w:numPr>
              <w:tabs>
                <w:tab w:val="clear" w:pos="1440"/>
                <w:tab w:val="num" w:pos="0"/>
                <w:tab w:val="num" w:pos="526"/>
                <w:tab w:val="left" w:pos="9639"/>
              </w:tabs>
              <w:autoSpaceDE w:val="0"/>
              <w:autoSpaceDN w:val="0"/>
              <w:adjustRightInd w:val="0"/>
              <w:ind w:left="101" w:firstLine="0"/>
              <w:jc w:val="both"/>
            </w:pPr>
            <w:r w:rsidRPr="00950EFE">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1E71A1" w:rsidRPr="00950EFE" w:rsidRDefault="001E71A1" w:rsidP="00E63FBD">
            <w:pPr>
              <w:tabs>
                <w:tab w:val="num" w:pos="526"/>
                <w:tab w:val="left" w:pos="9639"/>
              </w:tabs>
              <w:autoSpaceDE w:val="0"/>
              <w:autoSpaceDN w:val="0"/>
              <w:adjustRightInd w:val="0"/>
              <w:ind w:left="101"/>
            </w:pPr>
            <w:r w:rsidRPr="00950EFE">
              <w:rPr>
                <w:lang w:val="en-US"/>
              </w:rPr>
              <w:t>d</w:t>
            </w:r>
            <w:r w:rsidRPr="00950EFE">
              <w:t>. Рейтинг, присуждаемый заявке по критерию «Цена договора», определяется по формуле:</w:t>
            </w:r>
          </w:p>
          <w:p w:rsidR="001E71A1" w:rsidRPr="00950EFE" w:rsidRDefault="001E71A1" w:rsidP="00E63FBD">
            <w:pPr>
              <w:tabs>
                <w:tab w:val="num" w:pos="526"/>
                <w:tab w:val="num" w:pos="576"/>
                <w:tab w:val="left" w:pos="9639"/>
              </w:tabs>
              <w:autoSpaceDE w:val="0"/>
              <w:autoSpaceDN w:val="0"/>
              <w:adjustRightInd w:val="0"/>
              <w:ind w:left="101"/>
            </w:pPr>
          </w:p>
          <w:p w:rsidR="001E71A1" w:rsidRPr="00950EFE" w:rsidRDefault="001E71A1" w:rsidP="00E63FBD">
            <w:pPr>
              <w:tabs>
                <w:tab w:val="num" w:pos="526"/>
                <w:tab w:val="left" w:pos="9639"/>
              </w:tabs>
              <w:ind w:left="101"/>
              <w:jc w:val="center"/>
            </w:pPr>
            <w:r w:rsidRPr="00950EFE">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45pt" o:ole="" fillcolor="window">
                  <v:imagedata r:id="rId10" o:title=""/>
                </v:shape>
                <o:OLEObject Type="Embed" ProgID="Equation.3" ShapeID="_x0000_i1025" DrawAspect="Content" ObjectID="_1541838512" r:id="rId11"/>
              </w:object>
            </w:r>
            <w:r w:rsidRPr="00950EFE">
              <w:t>,</w:t>
            </w:r>
          </w:p>
          <w:p w:rsidR="001E71A1" w:rsidRPr="00950EFE" w:rsidRDefault="001E71A1" w:rsidP="00E63FBD">
            <w:pPr>
              <w:pStyle w:val="ConsPlusNonformat"/>
              <w:widowControl/>
              <w:tabs>
                <w:tab w:val="num" w:pos="526"/>
                <w:tab w:val="left" w:pos="9639"/>
              </w:tabs>
              <w:ind w:left="101"/>
              <w:rPr>
                <w:rFonts w:ascii="Times New Roman" w:hAnsi="Times New Roman" w:cs="Times New Roman"/>
                <w:sz w:val="24"/>
                <w:szCs w:val="24"/>
              </w:rPr>
            </w:pPr>
            <w:r w:rsidRPr="00950EFE">
              <w:rPr>
                <w:rFonts w:ascii="Times New Roman" w:hAnsi="Times New Roman" w:cs="Times New Roman"/>
                <w:sz w:val="24"/>
                <w:szCs w:val="24"/>
              </w:rPr>
              <w:t>где:</w:t>
            </w:r>
          </w:p>
          <w:p w:rsidR="001E71A1" w:rsidRPr="00950EFE" w:rsidRDefault="001E71A1" w:rsidP="00E63FBD">
            <w:pPr>
              <w:pStyle w:val="ConsPlusNonformat"/>
              <w:widowControl/>
              <w:tabs>
                <w:tab w:val="num" w:pos="526"/>
                <w:tab w:val="left" w:pos="9639"/>
              </w:tabs>
              <w:ind w:left="101"/>
              <w:jc w:val="both"/>
              <w:rPr>
                <w:rFonts w:ascii="Times New Roman" w:hAnsi="Times New Roman" w:cs="Times New Roman"/>
                <w:sz w:val="24"/>
                <w:szCs w:val="24"/>
              </w:rPr>
            </w:pPr>
            <w:r w:rsidRPr="00950EFE">
              <w:rPr>
                <w:rFonts w:ascii="Times New Roman" w:hAnsi="Times New Roman" w:cs="Times New Roman"/>
                <w:sz w:val="24"/>
                <w:szCs w:val="24"/>
              </w:rPr>
              <w:t>Rai - рейтинг, присуждаемый i-й заявке по указанному критерию;</w:t>
            </w:r>
          </w:p>
          <w:p w:rsidR="001E71A1" w:rsidRPr="00950EFE" w:rsidRDefault="001E71A1" w:rsidP="00E63FBD">
            <w:pPr>
              <w:pStyle w:val="ConsPlusNonformat"/>
              <w:widowControl/>
              <w:tabs>
                <w:tab w:val="num" w:pos="526"/>
                <w:tab w:val="left" w:pos="9639"/>
              </w:tabs>
              <w:ind w:left="101"/>
              <w:jc w:val="both"/>
              <w:rPr>
                <w:rFonts w:ascii="Times New Roman" w:hAnsi="Times New Roman" w:cs="Times New Roman"/>
                <w:sz w:val="24"/>
                <w:szCs w:val="24"/>
              </w:rPr>
            </w:pPr>
            <w:r w:rsidRPr="00950EFE">
              <w:rPr>
                <w:rFonts w:ascii="Times New Roman" w:hAnsi="Times New Roman" w:cs="Times New Roman"/>
                <w:sz w:val="24"/>
                <w:szCs w:val="24"/>
              </w:rPr>
              <w:t>Amax -  начальная (максимальная) цена договора (цена лота);</w:t>
            </w:r>
          </w:p>
          <w:p w:rsidR="001E71A1" w:rsidRPr="00950EFE" w:rsidRDefault="001E71A1" w:rsidP="00E63FBD">
            <w:pPr>
              <w:pStyle w:val="ConsPlusNonformat"/>
              <w:widowControl/>
              <w:tabs>
                <w:tab w:val="num" w:pos="526"/>
                <w:tab w:val="left" w:pos="9639"/>
              </w:tabs>
              <w:ind w:left="101"/>
              <w:jc w:val="both"/>
              <w:rPr>
                <w:rFonts w:ascii="Times New Roman" w:hAnsi="Times New Roman" w:cs="Times New Roman"/>
                <w:sz w:val="24"/>
                <w:szCs w:val="24"/>
              </w:rPr>
            </w:pPr>
            <w:r w:rsidRPr="00950EFE">
              <w:rPr>
                <w:rFonts w:ascii="Times New Roman" w:hAnsi="Times New Roman" w:cs="Times New Roman"/>
                <w:sz w:val="24"/>
                <w:szCs w:val="24"/>
              </w:rPr>
              <w:t>Ai -  цена договора, предложенная  i-м участником.</w:t>
            </w:r>
          </w:p>
          <w:p w:rsidR="001E71A1" w:rsidRPr="00950EFE" w:rsidRDefault="001E71A1" w:rsidP="00E63FBD">
            <w:pPr>
              <w:pStyle w:val="ConsPlusNonformat"/>
              <w:widowControl/>
              <w:tabs>
                <w:tab w:val="num" w:pos="526"/>
                <w:tab w:val="left" w:pos="9639"/>
              </w:tabs>
              <w:ind w:left="101"/>
              <w:jc w:val="both"/>
              <w:rPr>
                <w:rFonts w:ascii="Times New Roman" w:hAnsi="Times New Roman" w:cs="Times New Roman"/>
                <w:sz w:val="24"/>
                <w:szCs w:val="24"/>
              </w:rPr>
            </w:pPr>
          </w:p>
          <w:p w:rsidR="001E71A1" w:rsidRPr="00950EFE" w:rsidRDefault="001E71A1" w:rsidP="00E63FBD">
            <w:pPr>
              <w:tabs>
                <w:tab w:val="num" w:pos="526"/>
                <w:tab w:val="left" w:pos="9639"/>
              </w:tabs>
              <w:autoSpaceDE w:val="0"/>
              <w:autoSpaceDN w:val="0"/>
              <w:adjustRightInd w:val="0"/>
              <w:ind w:left="101"/>
              <w:jc w:val="both"/>
            </w:pPr>
            <w:r w:rsidRPr="00950EFE">
              <w:rPr>
                <w:lang w:val="en-US"/>
              </w:rPr>
              <w:t>e</w:t>
            </w:r>
            <w:r w:rsidRPr="00950EFE">
              <w:t xml:space="preserve">. Для получения рейтинга заявок по критериям </w:t>
            </w:r>
            <w:r w:rsidRPr="00950EFE">
              <w:lastRenderedPageBreak/>
              <w:t>«Квалификация участника и (или) коллектива его сотрудников (опыт, образование квалификация персонала, деловая репутация)»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1E71A1" w:rsidRPr="00950EFE" w:rsidRDefault="001E71A1" w:rsidP="00E63FBD">
            <w:pPr>
              <w:pStyle w:val="2"/>
              <w:keepNext w:val="0"/>
              <w:tabs>
                <w:tab w:val="num" w:pos="526"/>
              </w:tabs>
              <w:suppressAutoHyphens/>
              <w:spacing w:after="0"/>
              <w:ind w:left="101"/>
              <w:jc w:val="both"/>
              <w:rPr>
                <w:b w:val="0"/>
                <w:sz w:val="24"/>
                <w:szCs w:val="24"/>
              </w:rPr>
            </w:pPr>
            <w:r w:rsidRPr="00950EFE">
              <w:rPr>
                <w:b w:val="0"/>
                <w:sz w:val="24"/>
                <w:szCs w:val="24"/>
              </w:rPr>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1E71A1" w:rsidRPr="00E63FBD" w:rsidTr="00CC5A38">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C97F1D">
            <w:pPr>
              <w:numPr>
                <w:ilvl w:val="0"/>
                <w:numId w:val="2"/>
              </w:numP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autoSpaceDE w:val="0"/>
              <w:autoSpaceDN w:val="0"/>
              <w:adjustRightInd w:val="0"/>
            </w:pPr>
            <w:r w:rsidRPr="00E63FBD">
              <w:t xml:space="preserve">Сведения о возможности проведения переторжки (регулирование цены) и порядок ее проведения </w:t>
            </w:r>
          </w:p>
        </w:tc>
        <w:tc>
          <w:tcPr>
            <w:tcW w:w="6843"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ind w:left="101"/>
            </w:pPr>
            <w:r w:rsidRPr="00E63FBD">
              <w:t>Не установлены</w:t>
            </w:r>
            <w:r w:rsidR="00A000C4">
              <w:t>.</w:t>
            </w:r>
          </w:p>
        </w:tc>
      </w:tr>
      <w:tr w:rsidR="001E71A1" w:rsidRPr="00E63FBD" w:rsidTr="00CC5A38">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C97F1D">
            <w:pPr>
              <w:numPr>
                <w:ilvl w:val="0"/>
                <w:numId w:val="2"/>
              </w:numP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8F18BD" w:rsidRDefault="001E71A1" w:rsidP="00E63FBD">
            <w:pPr>
              <w:keepLines/>
              <w:widowControl w:val="0"/>
              <w:suppressLineNumbers/>
              <w:suppressAutoHyphens/>
              <w:rPr>
                <w:highlight w:val="yellow"/>
              </w:rPr>
            </w:pPr>
            <w:r w:rsidRPr="00A000C4">
              <w:t>Размер обеспечения заявки на участие в закупке</w:t>
            </w:r>
          </w:p>
        </w:tc>
        <w:tc>
          <w:tcPr>
            <w:tcW w:w="6843" w:type="dxa"/>
            <w:tcBorders>
              <w:top w:val="single" w:sz="4" w:space="0" w:color="auto"/>
              <w:left w:val="single" w:sz="4" w:space="0" w:color="auto"/>
              <w:bottom w:val="single" w:sz="4" w:space="0" w:color="auto"/>
              <w:right w:val="single" w:sz="4" w:space="0" w:color="auto"/>
            </w:tcBorders>
          </w:tcPr>
          <w:p w:rsidR="00A000C4" w:rsidRPr="00410C6D" w:rsidRDefault="00A000C4" w:rsidP="00A000C4">
            <w:pPr>
              <w:keepNext/>
              <w:keepLines/>
              <w:widowControl w:val="0"/>
              <w:suppressLineNumbers/>
              <w:suppressAutoHyphens/>
              <w:ind w:left="101"/>
            </w:pPr>
            <w:r>
              <w:t>Не установлен.</w:t>
            </w:r>
          </w:p>
          <w:p w:rsidR="001E71A1" w:rsidRPr="008F18BD" w:rsidRDefault="001E71A1" w:rsidP="00410C6D">
            <w:pPr>
              <w:ind w:left="-41" w:firstLine="142"/>
              <w:jc w:val="both"/>
              <w:rPr>
                <w:highlight w:val="yellow"/>
              </w:rPr>
            </w:pPr>
          </w:p>
        </w:tc>
      </w:tr>
      <w:tr w:rsidR="001E71A1" w:rsidRPr="00E63FBD" w:rsidTr="00CC5A38">
        <w:trPr>
          <w:trHeight w:val="237"/>
        </w:trPr>
        <w:tc>
          <w:tcPr>
            <w:tcW w:w="1102" w:type="dxa"/>
            <w:vMerge w:val="restart"/>
            <w:tcBorders>
              <w:top w:val="single" w:sz="4" w:space="0" w:color="auto"/>
              <w:left w:val="single" w:sz="4" w:space="0" w:color="auto"/>
              <w:right w:val="single" w:sz="4" w:space="0" w:color="auto"/>
            </w:tcBorders>
          </w:tcPr>
          <w:p w:rsidR="001E71A1" w:rsidRPr="00E63FBD" w:rsidRDefault="001E71A1" w:rsidP="00C97F1D">
            <w:pPr>
              <w:numPr>
                <w:ilvl w:val="0"/>
                <w:numId w:val="2"/>
              </w:numP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410C6D" w:rsidRDefault="001E71A1" w:rsidP="00E63FBD">
            <w:pPr>
              <w:keepNext/>
              <w:keepLines/>
              <w:widowControl w:val="0"/>
              <w:suppressLineNumbers/>
              <w:suppressAutoHyphens/>
            </w:pPr>
            <w:r w:rsidRPr="00410C6D">
              <w:t>Обеспечение исполнения договора</w:t>
            </w:r>
          </w:p>
        </w:tc>
        <w:tc>
          <w:tcPr>
            <w:tcW w:w="6843" w:type="dxa"/>
            <w:tcBorders>
              <w:top w:val="single" w:sz="4" w:space="0" w:color="auto"/>
              <w:left w:val="single" w:sz="4" w:space="0" w:color="auto"/>
              <w:bottom w:val="single" w:sz="4" w:space="0" w:color="auto"/>
              <w:right w:val="single" w:sz="4" w:space="0" w:color="auto"/>
            </w:tcBorders>
          </w:tcPr>
          <w:p w:rsidR="001E71A1" w:rsidRPr="00410C6D" w:rsidRDefault="001E71A1" w:rsidP="00E63FBD">
            <w:pPr>
              <w:keepNext/>
              <w:keepLines/>
              <w:widowControl w:val="0"/>
              <w:suppressLineNumbers/>
              <w:suppressAutoHyphens/>
              <w:ind w:left="101"/>
            </w:pPr>
            <w:r w:rsidRPr="00410C6D">
              <w:t>Не установлено</w:t>
            </w:r>
            <w:r w:rsidR="00A000C4">
              <w:t>.</w:t>
            </w:r>
          </w:p>
          <w:p w:rsidR="001E71A1" w:rsidRPr="00410C6D" w:rsidRDefault="001E71A1" w:rsidP="00E63FBD">
            <w:pPr>
              <w:keepNext/>
              <w:keepLines/>
              <w:widowControl w:val="0"/>
              <w:suppressLineNumbers/>
              <w:suppressAutoHyphens/>
              <w:ind w:left="101"/>
            </w:pPr>
          </w:p>
        </w:tc>
      </w:tr>
      <w:tr w:rsidR="001E71A1" w:rsidRPr="00E63FBD" w:rsidTr="00CC5A38">
        <w:trPr>
          <w:trHeight w:val="236"/>
        </w:trPr>
        <w:tc>
          <w:tcPr>
            <w:tcW w:w="1102" w:type="dxa"/>
            <w:vMerge/>
            <w:tcBorders>
              <w:left w:val="single" w:sz="4" w:space="0" w:color="auto"/>
              <w:right w:val="single" w:sz="4" w:space="0" w:color="auto"/>
            </w:tcBorders>
          </w:tcPr>
          <w:p w:rsidR="001E71A1" w:rsidRPr="00E63FBD" w:rsidRDefault="001E71A1" w:rsidP="00C97F1D">
            <w:pPr>
              <w:numPr>
                <w:ilvl w:val="0"/>
                <w:numId w:val="6"/>
              </w:numPr>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410C6D" w:rsidRDefault="001E71A1" w:rsidP="00E63FBD">
            <w:pPr>
              <w:keepLines/>
              <w:widowControl w:val="0"/>
              <w:suppressLineNumbers/>
              <w:suppressAutoHyphens/>
            </w:pPr>
            <w:r w:rsidRPr="00410C6D">
              <w:t>Размер обеспечения исполнения договора</w:t>
            </w:r>
          </w:p>
        </w:tc>
        <w:tc>
          <w:tcPr>
            <w:tcW w:w="6843" w:type="dxa"/>
            <w:tcBorders>
              <w:top w:val="single" w:sz="4" w:space="0" w:color="auto"/>
              <w:left w:val="single" w:sz="4" w:space="0" w:color="auto"/>
              <w:bottom w:val="single" w:sz="4" w:space="0" w:color="auto"/>
              <w:right w:val="single" w:sz="4" w:space="0" w:color="auto"/>
            </w:tcBorders>
          </w:tcPr>
          <w:p w:rsidR="001E71A1" w:rsidRPr="00410C6D" w:rsidRDefault="001E71A1" w:rsidP="00E63FBD">
            <w:pPr>
              <w:keepNext/>
              <w:keepLines/>
              <w:widowControl w:val="0"/>
              <w:suppressLineNumbers/>
              <w:suppressAutoHyphens/>
              <w:ind w:left="101"/>
            </w:pPr>
            <w:r w:rsidRPr="00410C6D">
              <w:t>Не установлен</w:t>
            </w:r>
            <w:r w:rsidR="00A000C4">
              <w:t>.</w:t>
            </w:r>
          </w:p>
          <w:p w:rsidR="001E71A1" w:rsidRPr="00410C6D" w:rsidRDefault="001E71A1" w:rsidP="00E63FBD">
            <w:pPr>
              <w:ind w:left="101"/>
            </w:pPr>
          </w:p>
        </w:tc>
      </w:tr>
      <w:tr w:rsidR="001E71A1" w:rsidRPr="00E63FBD" w:rsidTr="00CC5A38">
        <w:trPr>
          <w:trHeight w:val="258"/>
        </w:trPr>
        <w:tc>
          <w:tcPr>
            <w:tcW w:w="1102" w:type="dxa"/>
            <w:vMerge/>
            <w:tcBorders>
              <w:left w:val="single" w:sz="4" w:space="0" w:color="auto"/>
              <w:bottom w:val="single" w:sz="4" w:space="0" w:color="auto"/>
              <w:right w:val="single" w:sz="4" w:space="0" w:color="auto"/>
            </w:tcBorders>
          </w:tcPr>
          <w:p w:rsidR="001E71A1" w:rsidRPr="00E63FBD" w:rsidRDefault="001E71A1" w:rsidP="00C97F1D">
            <w:pPr>
              <w:numPr>
                <w:ilvl w:val="0"/>
                <w:numId w:val="6"/>
              </w:numPr>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410C6D" w:rsidRDefault="001E71A1" w:rsidP="00E63FBD">
            <w:pPr>
              <w:keepLines/>
              <w:widowControl w:val="0"/>
              <w:suppressLineNumbers/>
              <w:suppressAutoHyphens/>
            </w:pPr>
            <w:r w:rsidRPr="00410C6D">
              <w:t>Вид обеспечения исполнения договора</w:t>
            </w:r>
          </w:p>
        </w:tc>
        <w:tc>
          <w:tcPr>
            <w:tcW w:w="6843" w:type="dxa"/>
            <w:tcBorders>
              <w:top w:val="single" w:sz="4" w:space="0" w:color="auto"/>
              <w:left w:val="single" w:sz="4" w:space="0" w:color="auto"/>
              <w:bottom w:val="single" w:sz="4" w:space="0" w:color="auto"/>
              <w:right w:val="single" w:sz="4" w:space="0" w:color="auto"/>
            </w:tcBorders>
          </w:tcPr>
          <w:p w:rsidR="001E71A1" w:rsidRPr="00410C6D" w:rsidRDefault="001E71A1" w:rsidP="00E63FBD">
            <w:pPr>
              <w:ind w:left="101"/>
            </w:pPr>
            <w:r w:rsidRPr="00410C6D">
              <w:t>Не установлен</w:t>
            </w:r>
            <w:r w:rsidR="00A000C4">
              <w:t>.</w:t>
            </w:r>
          </w:p>
        </w:tc>
      </w:tr>
      <w:tr w:rsidR="001E71A1" w:rsidRPr="00E63FBD" w:rsidTr="00CC5A38">
        <w:tc>
          <w:tcPr>
            <w:tcW w:w="1102" w:type="dxa"/>
            <w:tcBorders>
              <w:top w:val="single" w:sz="4" w:space="0" w:color="auto"/>
              <w:left w:val="single" w:sz="4" w:space="0" w:color="auto"/>
              <w:bottom w:val="single" w:sz="4" w:space="0" w:color="auto"/>
              <w:right w:val="single" w:sz="4" w:space="0" w:color="auto"/>
            </w:tcBorders>
          </w:tcPr>
          <w:p w:rsidR="001E71A1" w:rsidRPr="005840D5" w:rsidRDefault="001E71A1" w:rsidP="00021C2E">
            <w:pPr>
              <w:numPr>
                <w:ilvl w:val="0"/>
                <w:numId w:val="2"/>
              </w:numP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410C6D" w:rsidRDefault="001E71A1" w:rsidP="00021C2E">
            <w:pPr>
              <w:keepLines/>
              <w:widowControl w:val="0"/>
              <w:suppressLineNumbers/>
              <w:suppressAutoHyphens/>
            </w:pPr>
            <w:r w:rsidRPr="00410C6D">
              <w:t>Сведения о праве заказчика отказаться от проведения процедуры закупки</w:t>
            </w:r>
          </w:p>
        </w:tc>
        <w:tc>
          <w:tcPr>
            <w:tcW w:w="6843" w:type="dxa"/>
            <w:tcBorders>
              <w:top w:val="single" w:sz="4" w:space="0" w:color="auto"/>
              <w:left w:val="single" w:sz="4" w:space="0" w:color="auto"/>
              <w:bottom w:val="single" w:sz="4" w:space="0" w:color="auto"/>
              <w:right w:val="single" w:sz="4" w:space="0" w:color="auto"/>
            </w:tcBorders>
          </w:tcPr>
          <w:p w:rsidR="001E71A1" w:rsidRPr="00410C6D" w:rsidRDefault="001E71A1" w:rsidP="00021C2E">
            <w:pPr>
              <w:pStyle w:val="2"/>
              <w:keepNext w:val="0"/>
              <w:suppressAutoHyphens/>
              <w:spacing w:after="0"/>
              <w:jc w:val="both"/>
              <w:rPr>
                <w:b w:val="0"/>
                <w:sz w:val="24"/>
                <w:szCs w:val="24"/>
              </w:rPr>
            </w:pPr>
            <w:r w:rsidRPr="00410C6D">
              <w:rPr>
                <w:b w:val="0"/>
                <w:sz w:val="24"/>
                <w:szCs w:val="24"/>
              </w:rPr>
              <w:t xml:space="preserve">Заказчик вправе отказаться от проведения закупки путем проведения запроса предложений в любое время до определения победителя закупки указанным способом. Извещение об отказе от проведения закупки размещается заказчиком в Единой информационной системе в сфере закупок не позднее чем в течение трех дней со дня принятия решения об отказе от проведения закупки. </w:t>
            </w:r>
          </w:p>
        </w:tc>
      </w:tr>
      <w:tr w:rsidR="001E71A1" w:rsidRPr="00E63FBD" w:rsidTr="00CC5A38">
        <w:tc>
          <w:tcPr>
            <w:tcW w:w="1102" w:type="dxa"/>
            <w:tcBorders>
              <w:top w:val="single" w:sz="4" w:space="0" w:color="auto"/>
              <w:left w:val="single" w:sz="4" w:space="0" w:color="auto"/>
              <w:bottom w:val="single" w:sz="4" w:space="0" w:color="auto"/>
              <w:right w:val="single" w:sz="4" w:space="0" w:color="auto"/>
            </w:tcBorders>
          </w:tcPr>
          <w:p w:rsidR="001E71A1" w:rsidRPr="005840D5" w:rsidRDefault="001E71A1" w:rsidP="00021C2E">
            <w:pPr>
              <w:numPr>
                <w:ilvl w:val="0"/>
                <w:numId w:val="2"/>
              </w:numP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410C6D" w:rsidRDefault="001E71A1" w:rsidP="00021C2E">
            <w:pPr>
              <w:keepNext/>
              <w:keepLines/>
              <w:widowControl w:val="0"/>
              <w:suppressLineNumbers/>
              <w:suppressAutoHyphens/>
            </w:pPr>
            <w:r w:rsidRPr="00410C6D">
              <w:t xml:space="preserve">Сведения о предоставлении преференций товарам российского происхождения </w:t>
            </w:r>
          </w:p>
        </w:tc>
        <w:tc>
          <w:tcPr>
            <w:tcW w:w="6843" w:type="dxa"/>
            <w:tcBorders>
              <w:top w:val="single" w:sz="4" w:space="0" w:color="auto"/>
              <w:left w:val="single" w:sz="4" w:space="0" w:color="auto"/>
              <w:bottom w:val="single" w:sz="4" w:space="0" w:color="auto"/>
              <w:right w:val="single" w:sz="4" w:space="0" w:color="auto"/>
            </w:tcBorders>
          </w:tcPr>
          <w:p w:rsidR="001E71A1" w:rsidRPr="00410C6D" w:rsidRDefault="001E71A1" w:rsidP="00021C2E">
            <w:pPr>
              <w:keepNext/>
              <w:keepLines/>
              <w:widowControl w:val="0"/>
              <w:suppressLineNumbers/>
              <w:suppressAutoHyphens/>
              <w:ind w:left="101"/>
            </w:pPr>
            <w:r w:rsidRPr="00410C6D">
              <w:t>Не установлены.</w:t>
            </w:r>
          </w:p>
          <w:p w:rsidR="001E71A1" w:rsidRPr="00410C6D" w:rsidRDefault="001E71A1" w:rsidP="00021C2E">
            <w:pPr>
              <w:keepNext/>
              <w:keepLines/>
              <w:widowControl w:val="0"/>
              <w:suppressLineNumbers/>
              <w:suppressAutoHyphens/>
              <w:ind w:left="101"/>
              <w:rPr>
                <w:i/>
              </w:rPr>
            </w:pPr>
          </w:p>
        </w:tc>
      </w:tr>
      <w:tr w:rsidR="001E71A1" w:rsidRPr="00E63FBD" w:rsidTr="00CC5A38">
        <w:tc>
          <w:tcPr>
            <w:tcW w:w="1102" w:type="dxa"/>
            <w:tcBorders>
              <w:top w:val="single" w:sz="4" w:space="0" w:color="auto"/>
              <w:left w:val="single" w:sz="4" w:space="0" w:color="auto"/>
              <w:bottom w:val="single" w:sz="4" w:space="0" w:color="auto"/>
              <w:right w:val="single" w:sz="4" w:space="0" w:color="auto"/>
            </w:tcBorders>
          </w:tcPr>
          <w:p w:rsidR="001E71A1" w:rsidRPr="005840D5" w:rsidRDefault="001E71A1" w:rsidP="00021C2E">
            <w:pPr>
              <w:numPr>
                <w:ilvl w:val="0"/>
                <w:numId w:val="2"/>
              </w:numPr>
              <w:rPr>
                <w:b/>
                <w:bCs/>
                <w:snapToGrid w:val="0"/>
              </w:rPr>
            </w:pPr>
            <w:bookmarkStart w:id="35" w:name="_Ref166267388"/>
            <w:bookmarkStart w:id="36" w:name="_Ref166267499"/>
            <w:bookmarkStart w:id="37" w:name="_Ref166312503"/>
            <w:bookmarkStart w:id="38" w:name="_Ref166313061"/>
            <w:bookmarkStart w:id="39" w:name="_Ref166314817"/>
            <w:bookmarkStart w:id="40" w:name="_Ref166315159"/>
            <w:bookmarkStart w:id="41" w:name="_Ref166315233"/>
            <w:bookmarkStart w:id="42" w:name="_Ref166315600"/>
            <w:bookmarkStart w:id="43" w:name="_Ref166267456"/>
            <w:bookmarkEnd w:id="35"/>
            <w:bookmarkEnd w:id="36"/>
            <w:bookmarkEnd w:id="37"/>
            <w:bookmarkEnd w:id="38"/>
            <w:bookmarkEnd w:id="39"/>
            <w:bookmarkEnd w:id="40"/>
            <w:bookmarkEnd w:id="41"/>
            <w:bookmarkEnd w:id="42"/>
            <w:bookmarkEnd w:id="43"/>
          </w:p>
        </w:tc>
        <w:tc>
          <w:tcPr>
            <w:tcW w:w="2341" w:type="dxa"/>
            <w:tcBorders>
              <w:top w:val="single" w:sz="4" w:space="0" w:color="auto"/>
              <w:left w:val="single" w:sz="4" w:space="0" w:color="auto"/>
              <w:bottom w:val="single" w:sz="4" w:space="0" w:color="auto"/>
              <w:right w:val="single" w:sz="4" w:space="0" w:color="auto"/>
            </w:tcBorders>
          </w:tcPr>
          <w:p w:rsidR="001E71A1" w:rsidRPr="00410C6D" w:rsidRDefault="001E71A1" w:rsidP="00021C2E">
            <w:pPr>
              <w:keepNext/>
              <w:keepLines/>
              <w:widowControl w:val="0"/>
              <w:suppressLineNumbers/>
              <w:suppressAutoHyphens/>
            </w:pPr>
            <w:r w:rsidRPr="00410C6D">
              <w:t>Закупка осуществляется только для субъектов малого и среднего предпринимательства</w:t>
            </w:r>
          </w:p>
        </w:tc>
        <w:tc>
          <w:tcPr>
            <w:tcW w:w="6843" w:type="dxa"/>
            <w:tcBorders>
              <w:top w:val="single" w:sz="4" w:space="0" w:color="auto"/>
              <w:left w:val="single" w:sz="4" w:space="0" w:color="auto"/>
              <w:bottom w:val="single" w:sz="4" w:space="0" w:color="auto"/>
              <w:right w:val="single" w:sz="4" w:space="0" w:color="auto"/>
            </w:tcBorders>
          </w:tcPr>
          <w:p w:rsidR="001E71A1" w:rsidRPr="00410C6D" w:rsidRDefault="001E71A1" w:rsidP="00021C2E">
            <w:pPr>
              <w:keepNext/>
              <w:keepLines/>
              <w:widowControl w:val="0"/>
              <w:suppressLineNumbers/>
              <w:suppressAutoHyphens/>
            </w:pPr>
            <w:r w:rsidRPr="00410C6D">
              <w:t>Не установлено.</w:t>
            </w:r>
          </w:p>
        </w:tc>
      </w:tr>
    </w:tbl>
    <w:p w:rsidR="0026022F" w:rsidRPr="00E32DC6" w:rsidRDefault="0026022F" w:rsidP="00C97F1D">
      <w:pPr>
        <w:pStyle w:val="1"/>
        <w:pageBreakBefore/>
        <w:numPr>
          <w:ilvl w:val="0"/>
          <w:numId w:val="3"/>
        </w:numPr>
        <w:tabs>
          <w:tab w:val="clear" w:pos="3158"/>
          <w:tab w:val="num" w:pos="0"/>
        </w:tabs>
        <w:spacing w:before="0" w:after="0"/>
        <w:ind w:left="0" w:firstLine="0"/>
        <w:rPr>
          <w:rStyle w:val="10"/>
          <w:b/>
          <w:caps/>
          <w:sz w:val="24"/>
          <w:szCs w:val="24"/>
        </w:rPr>
      </w:pPr>
      <w:bookmarkStart w:id="44" w:name="_Toc322209425"/>
      <w:bookmarkStart w:id="45" w:name="_Ref248562452"/>
      <w:bookmarkStart w:id="46" w:name="_Ref248728669"/>
      <w:r w:rsidRPr="00E32DC6">
        <w:rPr>
          <w:rStyle w:val="10"/>
          <w:b/>
          <w:caps/>
          <w:sz w:val="24"/>
          <w:szCs w:val="24"/>
        </w:rPr>
        <w:lastRenderedPageBreak/>
        <w:t>ФОРМЫ ДЛЯ ЗАПОЛНЕНИЯ УЧАСТНИКАМИ ЗАКУПКИ</w:t>
      </w:r>
      <w:bookmarkEnd w:id="44"/>
    </w:p>
    <w:p w:rsidR="0026022F" w:rsidRPr="00E63FBD" w:rsidRDefault="0026022F" w:rsidP="00E63FBD"/>
    <w:p w:rsidR="0026022F" w:rsidRPr="00E63FBD" w:rsidRDefault="0026022F" w:rsidP="00C97F1D">
      <w:pPr>
        <w:pStyle w:val="1"/>
        <w:numPr>
          <w:ilvl w:val="1"/>
          <w:numId w:val="3"/>
        </w:numPr>
        <w:tabs>
          <w:tab w:val="left" w:pos="4111"/>
          <w:tab w:val="left" w:pos="4253"/>
        </w:tabs>
        <w:spacing w:before="0" w:after="0"/>
        <w:ind w:left="540" w:firstLine="27"/>
        <w:rPr>
          <w:sz w:val="24"/>
          <w:szCs w:val="24"/>
        </w:rPr>
      </w:pPr>
      <w:bookmarkStart w:id="47" w:name="_Toc127334282"/>
      <w:bookmarkStart w:id="48" w:name="_Ref166329160"/>
      <w:bookmarkStart w:id="49" w:name="_Ref166329169"/>
      <w:bookmarkStart w:id="50" w:name="_Ref166487238"/>
      <w:bookmarkStart w:id="51" w:name="_Ref166487244"/>
      <w:bookmarkStart w:id="52" w:name="_Ref166487316"/>
      <w:bookmarkStart w:id="53" w:name="_Toc267239696"/>
      <w:bookmarkStart w:id="54" w:name="_Ref313305764"/>
      <w:bookmarkStart w:id="55" w:name="_Toc314507385"/>
      <w:bookmarkStart w:id="56" w:name="_Toc322209426"/>
      <w:r w:rsidRPr="00E63FBD">
        <w:rPr>
          <w:sz w:val="24"/>
          <w:szCs w:val="24"/>
        </w:rPr>
        <w:t>ОПИСЬ ДОКУМЕНТОВ</w:t>
      </w:r>
      <w:bookmarkEnd w:id="47"/>
      <w:bookmarkEnd w:id="48"/>
      <w:bookmarkEnd w:id="49"/>
      <w:bookmarkEnd w:id="50"/>
      <w:bookmarkEnd w:id="51"/>
      <w:bookmarkEnd w:id="52"/>
      <w:bookmarkEnd w:id="53"/>
      <w:bookmarkEnd w:id="54"/>
      <w:bookmarkEnd w:id="55"/>
      <w:bookmarkEnd w:id="56"/>
    </w:p>
    <w:p w:rsidR="0026022F" w:rsidRPr="00E63FBD" w:rsidRDefault="0026022F" w:rsidP="00E63FBD">
      <w:pPr>
        <w:ind w:firstLine="709"/>
        <w:jc w:val="center"/>
        <w:rPr>
          <w:b/>
        </w:rPr>
      </w:pPr>
      <w:bookmarkStart w:id="57" w:name="_Toc119343910"/>
    </w:p>
    <w:p w:rsidR="0026022F" w:rsidRPr="00E63FBD" w:rsidRDefault="0026022F" w:rsidP="00E63FBD">
      <w:pPr>
        <w:jc w:val="center"/>
        <w:rPr>
          <w:b/>
        </w:rPr>
      </w:pPr>
      <w:r w:rsidRPr="00E63FBD">
        <w:rPr>
          <w:b/>
        </w:rPr>
        <w:t>ОПИСЬ ДОКУМЕНТОВ,</w:t>
      </w:r>
      <w:bookmarkEnd w:id="57"/>
    </w:p>
    <w:p w:rsidR="0026022F" w:rsidRPr="00E63FBD" w:rsidRDefault="0026022F" w:rsidP="00E63FBD">
      <w:pPr>
        <w:jc w:val="center"/>
      </w:pPr>
      <w:proofErr w:type="gramStart"/>
      <w:r w:rsidRPr="00E63FBD">
        <w:t>представляемых</w:t>
      </w:r>
      <w:proofErr w:type="gramEnd"/>
      <w:r w:rsidRPr="00E63FBD">
        <w:t xml:space="preserve"> для участия в закупке</w:t>
      </w:r>
    </w:p>
    <w:p w:rsidR="0026022F" w:rsidRPr="00E63FBD" w:rsidRDefault="0026022F" w:rsidP="00E63FBD">
      <w:pPr>
        <w:jc w:val="center"/>
        <w:rPr>
          <w:i/>
        </w:rPr>
      </w:pPr>
      <w:r w:rsidRPr="00E63FBD">
        <w:t xml:space="preserve">на право заключения договора </w:t>
      </w:r>
      <w:proofErr w:type="gramStart"/>
      <w:r w:rsidRPr="00E63FBD">
        <w:t>на</w:t>
      </w:r>
      <w:proofErr w:type="gramEnd"/>
      <w:r w:rsidRPr="00E63FBD">
        <w:t xml:space="preserve"> ____________________________</w:t>
      </w:r>
    </w:p>
    <w:p w:rsidR="0026022F" w:rsidRPr="00E63FBD" w:rsidRDefault="0026022F" w:rsidP="00E63FBD">
      <w:pPr>
        <w:rPr>
          <w:b/>
        </w:rPr>
      </w:pPr>
    </w:p>
    <w:p w:rsidR="0022491B" w:rsidRPr="00E63FBD" w:rsidRDefault="0022491B" w:rsidP="00E63FBD">
      <w:pPr>
        <w:rPr>
          <w:b/>
        </w:rPr>
      </w:pPr>
    </w:p>
    <w:p w:rsidR="0026022F" w:rsidRPr="00E63FBD" w:rsidRDefault="0026022F" w:rsidP="00E63FBD">
      <w:r w:rsidRPr="00E63FBD">
        <w:t xml:space="preserve">Настоящим ____________________________________________ подтверждает, что для участия </w:t>
      </w:r>
      <w:proofErr w:type="gramStart"/>
      <w:r w:rsidRPr="00E63FBD">
        <w:t>в</w:t>
      </w:r>
      <w:proofErr w:type="gramEnd"/>
    </w:p>
    <w:p w:rsidR="0026022F" w:rsidRPr="00E63FBD" w:rsidRDefault="0026022F" w:rsidP="00E63FBD">
      <w:pPr>
        <w:rPr>
          <w:i/>
        </w:rPr>
      </w:pPr>
      <w:r w:rsidRPr="00E63FBD">
        <w:rPr>
          <w:i/>
        </w:rPr>
        <w:t xml:space="preserve">                                (наименование участника закупки)</w:t>
      </w:r>
    </w:p>
    <w:p w:rsidR="0026022F" w:rsidRPr="00E63FBD" w:rsidRDefault="0026022F" w:rsidP="00E63FBD">
      <w:r w:rsidRPr="00E63FBD">
        <w:t xml:space="preserve">закупке на право заключения _______ </w:t>
      </w:r>
      <w:r w:rsidRPr="00E63FBD">
        <w:rPr>
          <w:i/>
        </w:rPr>
        <w:t>(указать наименование предмета договора)</w:t>
      </w:r>
      <w:r w:rsidRPr="00E63FBD">
        <w:t xml:space="preserve"> направляются нижеперечисленные документы.</w:t>
      </w:r>
      <w:r w:rsidRPr="00E63FBD">
        <w:br/>
      </w:r>
    </w:p>
    <w:tbl>
      <w:tblPr>
        <w:tblW w:w="9585" w:type="dxa"/>
        <w:tblInd w:w="5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1418"/>
      </w:tblGrid>
      <w:tr w:rsidR="0022491B" w:rsidRPr="00E63FBD" w:rsidTr="0022491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E63FBD" w:rsidRDefault="0022491B" w:rsidP="00E63FBD">
            <w:pPr>
              <w:jc w:val="center"/>
              <w:rPr>
                <w:b/>
              </w:rPr>
            </w:pPr>
            <w:r w:rsidRPr="00E63FBD">
              <w:rPr>
                <w:b/>
              </w:rPr>
              <w:t>№</w:t>
            </w:r>
          </w:p>
          <w:p w:rsidR="0022491B" w:rsidRPr="00E63FBD" w:rsidRDefault="0022491B" w:rsidP="00E63FBD">
            <w:pPr>
              <w:jc w:val="center"/>
              <w:rPr>
                <w:b/>
              </w:rPr>
            </w:pPr>
            <w:proofErr w:type="spellStart"/>
            <w:r w:rsidRPr="00E63FBD">
              <w:rPr>
                <w:b/>
              </w:rPr>
              <w:t>п\</w:t>
            </w:r>
            <w:proofErr w:type="gramStart"/>
            <w:r w:rsidRPr="00E63FBD">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E63FBD" w:rsidRDefault="0022491B" w:rsidP="00E63FBD">
            <w:pPr>
              <w:jc w:val="center"/>
              <w:rPr>
                <w:b/>
              </w:rPr>
            </w:pPr>
            <w:r w:rsidRPr="00E63FBD">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E63FBD" w:rsidRDefault="00682322" w:rsidP="00E63FBD">
            <w:pPr>
              <w:jc w:val="center"/>
              <w:rPr>
                <w:b/>
              </w:rPr>
            </w:pPr>
            <w:r w:rsidRPr="00E63FBD">
              <w:rPr>
                <w:b/>
              </w:rPr>
              <w:t>Страницы</w:t>
            </w:r>
            <w:r w:rsidR="0022491B" w:rsidRPr="00E63FBD">
              <w:rPr>
                <w:b/>
              </w:rPr>
              <w:t xml:space="preserve"> </w:t>
            </w:r>
            <w:r w:rsidR="0022491B" w:rsidRPr="00E63FBD">
              <w:rPr>
                <w:b/>
              </w:rPr>
              <w:br/>
            </w:r>
            <w:proofErr w:type="gramStart"/>
            <w:r w:rsidR="0022491B" w:rsidRPr="00E63FBD">
              <w:rPr>
                <w:b/>
              </w:rPr>
              <w:t>с</w:t>
            </w:r>
            <w:proofErr w:type="gramEnd"/>
            <w:r w:rsidR="0022491B" w:rsidRPr="00E63FBD">
              <w:rPr>
                <w:b/>
              </w:rPr>
              <w:t xml:space="preserve">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E63FBD" w:rsidRDefault="00682322" w:rsidP="00E63FBD">
            <w:pPr>
              <w:jc w:val="center"/>
              <w:rPr>
                <w:b/>
              </w:rPr>
            </w:pPr>
            <w:r w:rsidRPr="00E63FBD">
              <w:rPr>
                <w:b/>
              </w:rPr>
              <w:t>Количество</w:t>
            </w:r>
            <w:r w:rsidR="0022491B" w:rsidRPr="00E63FBD">
              <w:rPr>
                <w:b/>
              </w:rPr>
              <w:t xml:space="preserve"> страниц</w:t>
            </w:r>
          </w:p>
        </w:tc>
      </w:tr>
      <w:tr w:rsidR="0022491B" w:rsidRPr="00E63FBD" w:rsidTr="0022491B">
        <w:tc>
          <w:tcPr>
            <w:tcW w:w="9585" w:type="dxa"/>
            <w:gridSpan w:val="4"/>
            <w:tcBorders>
              <w:top w:val="single" w:sz="4" w:space="0" w:color="auto"/>
              <w:left w:val="single" w:sz="4" w:space="0" w:color="auto"/>
              <w:bottom w:val="single" w:sz="4" w:space="0" w:color="auto"/>
              <w:right w:val="single" w:sz="4" w:space="0" w:color="auto"/>
            </w:tcBorders>
          </w:tcPr>
          <w:p w:rsidR="0022491B" w:rsidRPr="00E63FBD" w:rsidRDefault="0022491B" w:rsidP="00E63FBD">
            <w:pPr>
              <w:rPr>
                <w:i/>
              </w:rPr>
            </w:pPr>
            <w:r w:rsidRPr="00E63FBD">
              <w:rPr>
                <w:i/>
              </w:rPr>
              <w:t xml:space="preserve"> </w:t>
            </w:r>
          </w:p>
        </w:tc>
      </w:tr>
      <w:tr w:rsidR="0022491B" w:rsidRPr="00E63FBD" w:rsidTr="0022491B">
        <w:tc>
          <w:tcPr>
            <w:tcW w:w="900" w:type="dxa"/>
            <w:tcBorders>
              <w:top w:val="single" w:sz="4" w:space="0" w:color="auto"/>
              <w:left w:val="single" w:sz="4" w:space="0" w:color="auto"/>
              <w:bottom w:val="single" w:sz="4" w:space="0" w:color="auto"/>
              <w:right w:val="single" w:sz="4" w:space="0" w:color="auto"/>
            </w:tcBorders>
          </w:tcPr>
          <w:p w:rsidR="0022491B" w:rsidRPr="00E63FBD" w:rsidRDefault="0022491B" w:rsidP="00E63FBD">
            <w:r w:rsidRPr="00E63FBD">
              <w:t>1.</w:t>
            </w:r>
          </w:p>
        </w:tc>
        <w:tc>
          <w:tcPr>
            <w:tcW w:w="5991" w:type="dxa"/>
            <w:tcBorders>
              <w:top w:val="single" w:sz="4" w:space="0" w:color="auto"/>
              <w:left w:val="single" w:sz="4" w:space="0" w:color="auto"/>
              <w:bottom w:val="single" w:sz="4" w:space="0" w:color="auto"/>
              <w:right w:val="single" w:sz="4" w:space="0" w:color="auto"/>
            </w:tcBorders>
          </w:tcPr>
          <w:p w:rsidR="0022491B" w:rsidRPr="00E63FBD"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E63FBD"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E63FBD" w:rsidRDefault="0022491B" w:rsidP="00E63FBD">
            <w:pPr>
              <w:rPr>
                <w:i/>
              </w:rPr>
            </w:pPr>
          </w:p>
        </w:tc>
      </w:tr>
      <w:tr w:rsidR="0022491B" w:rsidRPr="00E63FBD" w:rsidTr="0022491B">
        <w:tc>
          <w:tcPr>
            <w:tcW w:w="900" w:type="dxa"/>
            <w:tcBorders>
              <w:top w:val="single" w:sz="4" w:space="0" w:color="auto"/>
              <w:left w:val="single" w:sz="4" w:space="0" w:color="auto"/>
              <w:bottom w:val="single" w:sz="4" w:space="0" w:color="auto"/>
              <w:right w:val="single" w:sz="4" w:space="0" w:color="auto"/>
            </w:tcBorders>
          </w:tcPr>
          <w:p w:rsidR="0022491B" w:rsidRPr="00E63FBD" w:rsidRDefault="0022491B" w:rsidP="00E63FBD">
            <w:r w:rsidRPr="00E63FBD">
              <w:t>2.</w:t>
            </w:r>
          </w:p>
        </w:tc>
        <w:tc>
          <w:tcPr>
            <w:tcW w:w="5991" w:type="dxa"/>
            <w:tcBorders>
              <w:top w:val="single" w:sz="4" w:space="0" w:color="auto"/>
              <w:left w:val="single" w:sz="4" w:space="0" w:color="auto"/>
              <w:bottom w:val="single" w:sz="4" w:space="0" w:color="auto"/>
              <w:right w:val="single" w:sz="4" w:space="0" w:color="auto"/>
            </w:tcBorders>
          </w:tcPr>
          <w:p w:rsidR="0022491B" w:rsidRPr="00E63FBD"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E63FBD"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E63FBD" w:rsidRDefault="0022491B" w:rsidP="00E63FBD">
            <w:pPr>
              <w:rPr>
                <w:i/>
              </w:rPr>
            </w:pPr>
          </w:p>
        </w:tc>
      </w:tr>
      <w:tr w:rsidR="0022491B" w:rsidRPr="00E63FBD" w:rsidTr="0022491B">
        <w:tc>
          <w:tcPr>
            <w:tcW w:w="900" w:type="dxa"/>
            <w:tcBorders>
              <w:top w:val="single" w:sz="4" w:space="0" w:color="auto"/>
              <w:left w:val="single" w:sz="4" w:space="0" w:color="auto"/>
              <w:bottom w:val="single" w:sz="4" w:space="0" w:color="auto"/>
              <w:right w:val="single" w:sz="4" w:space="0" w:color="auto"/>
            </w:tcBorders>
          </w:tcPr>
          <w:p w:rsidR="0022491B" w:rsidRPr="00E63FBD" w:rsidRDefault="0022491B" w:rsidP="00E63FBD">
            <w:r w:rsidRPr="00E63FBD">
              <w:t>3.</w:t>
            </w:r>
          </w:p>
        </w:tc>
        <w:tc>
          <w:tcPr>
            <w:tcW w:w="5991" w:type="dxa"/>
            <w:tcBorders>
              <w:top w:val="single" w:sz="4" w:space="0" w:color="auto"/>
              <w:left w:val="single" w:sz="4" w:space="0" w:color="auto"/>
              <w:bottom w:val="single" w:sz="4" w:space="0" w:color="auto"/>
              <w:right w:val="single" w:sz="4" w:space="0" w:color="auto"/>
            </w:tcBorders>
          </w:tcPr>
          <w:p w:rsidR="0022491B" w:rsidRPr="00E63FBD"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E63FBD"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E63FBD" w:rsidRDefault="0022491B" w:rsidP="00E63FBD">
            <w:pPr>
              <w:rPr>
                <w:i/>
              </w:rPr>
            </w:pPr>
          </w:p>
        </w:tc>
      </w:tr>
      <w:tr w:rsidR="0022491B" w:rsidRPr="00E63FBD" w:rsidTr="0022491B">
        <w:tc>
          <w:tcPr>
            <w:tcW w:w="900" w:type="dxa"/>
            <w:tcBorders>
              <w:top w:val="single" w:sz="4" w:space="0" w:color="auto"/>
              <w:left w:val="single" w:sz="4" w:space="0" w:color="auto"/>
              <w:bottom w:val="single" w:sz="4" w:space="0" w:color="auto"/>
              <w:right w:val="single" w:sz="4" w:space="0" w:color="auto"/>
            </w:tcBorders>
          </w:tcPr>
          <w:p w:rsidR="0022491B" w:rsidRPr="00E63FBD" w:rsidRDefault="0022491B" w:rsidP="00E63FBD">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E63FBD" w:rsidRDefault="0022491B" w:rsidP="00E63FBD">
            <w:pPr>
              <w:jc w:val="right"/>
            </w:pPr>
            <w:r w:rsidRPr="00E63FBD">
              <w:rPr>
                <w:b/>
              </w:rPr>
              <w:t>ВСЕГО листов:</w:t>
            </w:r>
          </w:p>
        </w:tc>
        <w:tc>
          <w:tcPr>
            <w:tcW w:w="1418" w:type="dxa"/>
            <w:tcBorders>
              <w:top w:val="single" w:sz="4" w:space="0" w:color="auto"/>
              <w:left w:val="single" w:sz="4" w:space="0" w:color="auto"/>
              <w:bottom w:val="single" w:sz="4" w:space="0" w:color="auto"/>
              <w:right w:val="single" w:sz="4" w:space="0" w:color="auto"/>
            </w:tcBorders>
          </w:tcPr>
          <w:p w:rsidR="0022491B" w:rsidRPr="00E63FBD" w:rsidRDefault="0022491B" w:rsidP="00E63FBD"/>
        </w:tc>
      </w:tr>
    </w:tbl>
    <w:p w:rsidR="0026022F" w:rsidRPr="00E63FBD" w:rsidRDefault="0026022F" w:rsidP="00E63FBD">
      <w:pPr>
        <w:rPr>
          <w:b/>
          <w:bCs/>
          <w:i/>
          <w:iCs/>
        </w:rPr>
      </w:pPr>
    </w:p>
    <w:p w:rsidR="0022491B" w:rsidRPr="00E63FBD" w:rsidRDefault="0022491B" w:rsidP="00E63FBD">
      <w:pPr>
        <w:ind w:left="6381" w:firstLine="709"/>
        <w:rPr>
          <w:vertAlign w:val="superscript"/>
        </w:rPr>
      </w:pPr>
    </w:p>
    <w:p w:rsidR="0022491B" w:rsidRPr="00E63FBD" w:rsidRDefault="0022491B" w:rsidP="00E63FBD">
      <w:pPr>
        <w:ind w:firstLine="709"/>
        <w:rPr>
          <w:b/>
        </w:rPr>
      </w:pPr>
      <w:r w:rsidRPr="00E63FBD">
        <w:rPr>
          <w:b/>
        </w:rPr>
        <w:t xml:space="preserve">Руководитель участника закупки </w:t>
      </w:r>
    </w:p>
    <w:p w:rsidR="0022491B" w:rsidRPr="00E63FBD" w:rsidRDefault="0022491B" w:rsidP="00E63FBD">
      <w:pPr>
        <w:ind w:firstLine="709"/>
      </w:pPr>
      <w:r w:rsidRPr="00E63FBD">
        <w:t>(или уполномоченный представитель)</w:t>
      </w:r>
      <w:r w:rsidRPr="00E63FBD">
        <w:tab/>
        <w:t>______________ (Фамилия И.О.)</w:t>
      </w:r>
    </w:p>
    <w:p w:rsidR="0022491B" w:rsidRPr="00E63FBD" w:rsidRDefault="0022491B" w:rsidP="00E63FBD">
      <w:pPr>
        <w:ind w:left="6381" w:firstLine="709"/>
        <w:rPr>
          <w:vertAlign w:val="superscript"/>
        </w:rPr>
      </w:pPr>
      <w:r w:rsidRPr="00E63FBD">
        <w:rPr>
          <w:vertAlign w:val="superscript"/>
        </w:rPr>
        <w:t>(подпись)</w:t>
      </w:r>
    </w:p>
    <w:p w:rsidR="0022491B" w:rsidRPr="00E63FBD" w:rsidRDefault="0022491B" w:rsidP="00E63FBD">
      <w:pPr>
        <w:ind w:firstLine="720"/>
        <w:rPr>
          <w:vertAlign w:val="superscript"/>
        </w:rPr>
      </w:pPr>
      <w:r w:rsidRPr="00E63FBD">
        <w:rPr>
          <w:vertAlign w:val="superscript"/>
        </w:rPr>
        <w:t>М.П.</w:t>
      </w:r>
    </w:p>
    <w:p w:rsidR="0022491B" w:rsidRPr="00E63FBD" w:rsidRDefault="0022491B" w:rsidP="00E63FBD">
      <w:pPr>
        <w:rPr>
          <w:vertAlign w:val="superscript"/>
        </w:rPr>
      </w:pPr>
    </w:p>
    <w:p w:rsidR="0026022F" w:rsidRPr="00E63FBD" w:rsidRDefault="0026022F" w:rsidP="00E63FBD">
      <w:pPr>
        <w:ind w:left="6381" w:firstLine="709"/>
        <w:rPr>
          <w:vertAlign w:val="superscript"/>
        </w:rPr>
      </w:pPr>
      <w:r w:rsidRPr="00E63FBD">
        <w:rPr>
          <w:vertAlign w:val="superscript"/>
        </w:rPr>
        <w:br w:type="page"/>
      </w:r>
    </w:p>
    <w:p w:rsidR="0026022F" w:rsidRPr="00E63FBD" w:rsidRDefault="0026022F" w:rsidP="00C97F1D">
      <w:pPr>
        <w:pStyle w:val="1"/>
        <w:numPr>
          <w:ilvl w:val="1"/>
          <w:numId w:val="3"/>
        </w:numPr>
        <w:tabs>
          <w:tab w:val="left" w:pos="3828"/>
        </w:tabs>
        <w:spacing w:before="0" w:after="0"/>
        <w:ind w:left="540" w:firstLine="27"/>
        <w:rPr>
          <w:sz w:val="24"/>
          <w:szCs w:val="24"/>
        </w:rPr>
      </w:pPr>
      <w:bookmarkStart w:id="58" w:name="_Toc322209427"/>
      <w:bookmarkStart w:id="59" w:name="_Ref166329536"/>
      <w:bookmarkStart w:id="60" w:name="_Toc267239697"/>
      <w:bookmarkStart w:id="61" w:name="_Toc314507386"/>
      <w:bookmarkStart w:id="62" w:name="_Toc121292706"/>
      <w:bookmarkStart w:id="63" w:name="_Toc127334286"/>
      <w:r w:rsidRPr="00E63FBD">
        <w:rPr>
          <w:sz w:val="24"/>
          <w:szCs w:val="24"/>
        </w:rPr>
        <w:lastRenderedPageBreak/>
        <w:t>ЗАЯВКА НА УЧАСТИЕ В ЗАКУПКЕ</w:t>
      </w:r>
      <w:bookmarkEnd w:id="58"/>
      <w:bookmarkEnd w:id="59"/>
      <w:bookmarkEnd w:id="60"/>
      <w:bookmarkEnd w:id="61"/>
    </w:p>
    <w:p w:rsidR="0026022F" w:rsidRPr="00E63FBD" w:rsidRDefault="0026022F" w:rsidP="00E63FBD">
      <w:pPr>
        <w:rPr>
          <w:i/>
        </w:rPr>
      </w:pPr>
    </w:p>
    <w:p w:rsidR="0026022F" w:rsidRPr="00E63FBD" w:rsidRDefault="0026022F" w:rsidP="00E63FBD">
      <w:pPr>
        <w:rPr>
          <w:i/>
        </w:rPr>
      </w:pPr>
      <w:r w:rsidRPr="00E63FBD">
        <w:rPr>
          <w:i/>
        </w:rPr>
        <w:t xml:space="preserve">Оформить на бланке участника закупки </w:t>
      </w:r>
      <w:r w:rsidRPr="00E63FBD">
        <w:rPr>
          <w:i/>
        </w:rPr>
        <w:br/>
        <w:t>с указанием даты и исходящего номера</w:t>
      </w:r>
    </w:p>
    <w:p w:rsidR="0026022F" w:rsidRPr="00E63FBD" w:rsidRDefault="0026022F" w:rsidP="00E63FBD">
      <w:pPr>
        <w:ind w:left="5580"/>
      </w:pPr>
    </w:p>
    <w:p w:rsidR="0026022F" w:rsidRPr="00E63FBD" w:rsidRDefault="0026022F" w:rsidP="00E63FBD">
      <w:pPr>
        <w:ind w:firstLine="709"/>
        <w:jc w:val="center"/>
        <w:rPr>
          <w:b/>
        </w:rPr>
      </w:pPr>
      <w:r w:rsidRPr="00E63FBD">
        <w:rPr>
          <w:b/>
        </w:rPr>
        <w:t>ЗАКАЗЧИКУ</w:t>
      </w:r>
    </w:p>
    <w:p w:rsidR="0026022F" w:rsidRPr="00E63FBD" w:rsidRDefault="0026022F" w:rsidP="00E63FBD">
      <w:pPr>
        <w:ind w:firstLine="709"/>
        <w:jc w:val="right"/>
      </w:pPr>
    </w:p>
    <w:p w:rsidR="008C5CC0" w:rsidRPr="008F191B" w:rsidRDefault="008C5CC0" w:rsidP="00E63FBD">
      <w:pPr>
        <w:pStyle w:val="34"/>
        <w:tabs>
          <w:tab w:val="left" w:pos="9639"/>
        </w:tabs>
        <w:spacing w:after="0"/>
        <w:ind w:firstLine="709"/>
        <w:jc w:val="center"/>
        <w:rPr>
          <w:sz w:val="24"/>
          <w:szCs w:val="24"/>
        </w:rPr>
      </w:pPr>
      <w:r w:rsidRPr="008F191B">
        <w:rPr>
          <w:sz w:val="24"/>
          <w:szCs w:val="24"/>
        </w:rPr>
        <w:t>ЗАЯВКА НА УЧАСТИЕ В ЗАКУПКЕ</w:t>
      </w:r>
    </w:p>
    <w:p w:rsidR="008C5CC0" w:rsidRPr="00E63FBD" w:rsidRDefault="008C5CC0" w:rsidP="00E63FBD">
      <w:pPr>
        <w:tabs>
          <w:tab w:val="left" w:pos="9639"/>
        </w:tabs>
        <w:ind w:firstLine="720"/>
        <w:jc w:val="center"/>
      </w:pPr>
      <w:r w:rsidRPr="00E63FBD">
        <w:t xml:space="preserve">на право заключения с ФГУП «Московский эндокринный завод» </w:t>
      </w:r>
      <w:r w:rsidRPr="00E63FBD">
        <w:br/>
        <w:t>договора на _________________________________________________________</w:t>
      </w:r>
      <w:r w:rsidRPr="00E63FBD">
        <w:br/>
      </w:r>
      <w:r w:rsidRPr="00E63FBD">
        <w:rPr>
          <w:i/>
        </w:rPr>
        <w:t>(указывается предмет договора)</w:t>
      </w:r>
    </w:p>
    <w:p w:rsidR="008C5CC0" w:rsidRPr="00E63FBD" w:rsidRDefault="008C5CC0" w:rsidP="00E63FBD">
      <w:pPr>
        <w:tabs>
          <w:tab w:val="left" w:pos="9639"/>
        </w:tabs>
        <w:ind w:firstLine="720"/>
        <w:jc w:val="center"/>
      </w:pPr>
    </w:p>
    <w:p w:rsidR="008C5CC0" w:rsidRPr="00E63FBD" w:rsidRDefault="008C5CC0" w:rsidP="00E63FBD">
      <w:pPr>
        <w:tabs>
          <w:tab w:val="left" w:pos="9639"/>
        </w:tabs>
        <w:jc w:val="center"/>
        <w:rPr>
          <w:i/>
        </w:rPr>
      </w:pPr>
    </w:p>
    <w:p w:rsidR="008C5CC0" w:rsidRPr="00E63FBD" w:rsidRDefault="008C5CC0" w:rsidP="00BF7261">
      <w:pPr>
        <w:pStyle w:val="af4"/>
        <w:tabs>
          <w:tab w:val="left" w:pos="9639"/>
        </w:tabs>
        <w:spacing w:after="0"/>
        <w:jc w:val="center"/>
        <w:rPr>
          <w:bCs/>
        </w:rPr>
      </w:pPr>
      <w:r w:rsidRPr="00E63FBD">
        <w:t>1.</w:t>
      </w:r>
      <w:r w:rsidRPr="00E63FBD">
        <w:rPr>
          <w:bCs/>
        </w:rPr>
        <w:t> _______________________________________________________________</w:t>
      </w:r>
    </w:p>
    <w:p w:rsidR="008C5CC0" w:rsidRPr="00E63FBD" w:rsidRDefault="008C5CC0" w:rsidP="00E63FBD">
      <w:pPr>
        <w:pStyle w:val="af4"/>
        <w:tabs>
          <w:tab w:val="left" w:pos="9639"/>
        </w:tabs>
        <w:spacing w:after="0"/>
        <w:rPr>
          <w:bCs/>
          <w:i/>
        </w:rPr>
      </w:pPr>
      <w:r w:rsidRPr="00E63FBD">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E63FBD" w:rsidRDefault="008C5CC0" w:rsidP="00E63FBD">
      <w:pPr>
        <w:pStyle w:val="af4"/>
        <w:tabs>
          <w:tab w:val="left" w:pos="9639"/>
        </w:tabs>
        <w:spacing w:after="0"/>
        <w:rPr>
          <w:bCs/>
        </w:rPr>
      </w:pPr>
      <w:r w:rsidRPr="00E63FBD">
        <w:rPr>
          <w:bCs/>
        </w:rPr>
        <w:t>в лице ______________________________________________________________________</w:t>
      </w:r>
    </w:p>
    <w:p w:rsidR="008C5CC0" w:rsidRPr="00E63FBD" w:rsidRDefault="008C5CC0" w:rsidP="00E63FBD">
      <w:pPr>
        <w:pStyle w:val="af4"/>
        <w:tabs>
          <w:tab w:val="left" w:pos="9639"/>
        </w:tabs>
        <w:spacing w:after="0"/>
        <w:ind w:firstLine="709"/>
        <w:jc w:val="center"/>
        <w:rPr>
          <w:bCs/>
          <w:i/>
        </w:rPr>
      </w:pPr>
      <w:r w:rsidRPr="00E63FBD">
        <w:rPr>
          <w:bCs/>
          <w:i/>
        </w:rPr>
        <w:t>(наименование должности, Ф.И.О. руководителя, уполномоченного лица)</w:t>
      </w:r>
    </w:p>
    <w:p w:rsidR="008C5CC0" w:rsidRPr="00E63FBD" w:rsidRDefault="008C5CC0" w:rsidP="00E63FBD">
      <w:pPr>
        <w:pStyle w:val="af4"/>
        <w:tabs>
          <w:tab w:val="left" w:pos="9639"/>
        </w:tabs>
        <w:spacing w:after="0"/>
      </w:pPr>
      <w:r w:rsidRPr="00E63FBD">
        <w:t xml:space="preserve">сообщает о согласии участвовать в процедуре закупки на право заключения договора на </w:t>
      </w:r>
      <w:r w:rsidRPr="00E63FBD">
        <w:rPr>
          <w:bCs/>
        </w:rPr>
        <w:t>_________________________________________________</w:t>
      </w:r>
      <w:r w:rsidRPr="00E63FBD">
        <w:t xml:space="preserve">   </w:t>
      </w:r>
      <w:r w:rsidRPr="00E63FBD">
        <w:rPr>
          <w:i/>
        </w:rPr>
        <w:t xml:space="preserve">(указывается предмет договора) </w:t>
      </w:r>
      <w:r w:rsidRPr="00E63FBD">
        <w:t>на условиях, установленных в извещении о закупке и в документации о закупке, и направляет настоящую заявку на участие в закупке.</w:t>
      </w:r>
    </w:p>
    <w:p w:rsidR="008C5CC0" w:rsidRPr="00E63FBD" w:rsidRDefault="008C5CC0" w:rsidP="00E63FBD">
      <w:pPr>
        <w:pStyle w:val="af4"/>
        <w:tabs>
          <w:tab w:val="left" w:pos="9639"/>
        </w:tabs>
        <w:spacing w:after="0"/>
        <w:ind w:firstLine="709"/>
      </w:pPr>
      <w:r w:rsidRPr="00E63FBD">
        <w:rPr>
          <w:bCs/>
        </w:rPr>
        <w:t xml:space="preserve">2. </w:t>
      </w:r>
      <w:r w:rsidRPr="00E63FBD">
        <w:t>_________________________________________________________________</w:t>
      </w:r>
    </w:p>
    <w:p w:rsidR="008C5CC0" w:rsidRPr="00E63FBD" w:rsidRDefault="008C5CC0" w:rsidP="00E63FBD">
      <w:pPr>
        <w:pStyle w:val="34"/>
        <w:tabs>
          <w:tab w:val="left" w:pos="9639"/>
        </w:tabs>
        <w:spacing w:after="0"/>
        <w:ind w:right="-85" w:firstLine="709"/>
        <w:jc w:val="center"/>
        <w:rPr>
          <w:b/>
          <w:sz w:val="24"/>
          <w:szCs w:val="24"/>
        </w:rPr>
      </w:pPr>
      <w:r w:rsidRPr="00E63FBD">
        <w:rPr>
          <w:b/>
          <w:sz w:val="24"/>
          <w:szCs w:val="24"/>
        </w:rPr>
        <w:t>(наименование участника закупки (для юридических лиц), фамилия, имя, отчество (для физических лиц))</w:t>
      </w:r>
    </w:p>
    <w:p w:rsidR="008C5CC0" w:rsidRPr="00E63FBD" w:rsidRDefault="008C5CC0" w:rsidP="00E63FBD">
      <w:pPr>
        <w:pStyle w:val="af4"/>
        <w:tabs>
          <w:tab w:val="left" w:pos="9639"/>
        </w:tabs>
        <w:spacing w:after="0"/>
        <w:rPr>
          <w:bCs/>
        </w:rPr>
      </w:pPr>
      <w:proofErr w:type="gramStart"/>
      <w:r w:rsidRPr="00E63FBD">
        <w:rPr>
          <w:bCs/>
        </w:rPr>
        <w:t xml:space="preserve">сообщает о согласии поставить товары/выполнить работы/оказать услуги </w:t>
      </w:r>
      <w:r w:rsidRPr="00E63FBD">
        <w:rPr>
          <w:bCs/>
          <w:i/>
        </w:rPr>
        <w:t>(выбрать нужное)</w:t>
      </w:r>
      <w:r w:rsidRPr="00E63FBD">
        <w:rPr>
          <w:bCs/>
        </w:rPr>
        <w:t xml:space="preserve"> в соответствии с требованиями документации о закупке, </w:t>
      </w:r>
      <w:r w:rsidRPr="00E63FBD">
        <w:t>включая проект договора,</w:t>
      </w:r>
      <w:r w:rsidRPr="00E63FBD">
        <w:rPr>
          <w:bCs/>
        </w:rPr>
        <w:t xml:space="preserve"> и на условиях, которые мы представили в настоящей заявке (Форма 2) и в Форме 3 «Предложение об условиях исполнения договора», </w:t>
      </w:r>
      <w:r w:rsidRPr="00E63FBD">
        <w:t xml:space="preserve">которое является неотъемлемой частью настоящей заявки на участие в закупке, </w:t>
      </w:r>
      <w:r w:rsidRPr="00E63FBD">
        <w:rPr>
          <w:bCs/>
        </w:rPr>
        <w:t>в том числе:</w:t>
      </w:r>
      <w:proofErr w:type="gramEnd"/>
    </w:p>
    <w:p w:rsidR="00E510EF" w:rsidRPr="00E63FBD" w:rsidRDefault="00E510EF" w:rsidP="00E63FBD">
      <w:pPr>
        <w:pStyle w:val="af4"/>
        <w:tabs>
          <w:tab w:val="left" w:pos="9639"/>
        </w:tabs>
        <w:spacing w:after="0"/>
        <w:rPr>
          <w:bCs/>
        </w:rPr>
      </w:pPr>
    </w:p>
    <w:tbl>
      <w:tblPr>
        <w:tblW w:w="10093"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155"/>
        <w:gridCol w:w="1418"/>
        <w:gridCol w:w="1276"/>
        <w:gridCol w:w="1701"/>
        <w:gridCol w:w="2976"/>
      </w:tblGrid>
      <w:tr w:rsidR="00035AD1" w:rsidRPr="00021C2E" w:rsidTr="00544133">
        <w:trPr>
          <w:cantSplit/>
        </w:trPr>
        <w:tc>
          <w:tcPr>
            <w:tcW w:w="567" w:type="dxa"/>
            <w:vAlign w:val="center"/>
          </w:tcPr>
          <w:p w:rsidR="00035AD1" w:rsidRPr="001379CE" w:rsidRDefault="00035AD1" w:rsidP="00E63FBD">
            <w:pPr>
              <w:tabs>
                <w:tab w:val="left" w:pos="9639"/>
              </w:tabs>
              <w:jc w:val="center"/>
              <w:rPr>
                <w:b/>
              </w:rPr>
            </w:pPr>
            <w:r w:rsidRPr="001379CE">
              <w:rPr>
                <w:b/>
              </w:rPr>
              <w:t xml:space="preserve">№ </w:t>
            </w:r>
            <w:proofErr w:type="spellStart"/>
            <w:proofErr w:type="gramStart"/>
            <w:r w:rsidRPr="001379CE">
              <w:rPr>
                <w:b/>
              </w:rPr>
              <w:t>п</w:t>
            </w:r>
            <w:proofErr w:type="spellEnd"/>
            <w:proofErr w:type="gramEnd"/>
            <w:r w:rsidRPr="001379CE">
              <w:rPr>
                <w:b/>
              </w:rPr>
              <w:t>/</w:t>
            </w:r>
            <w:proofErr w:type="spellStart"/>
            <w:r w:rsidRPr="001379CE">
              <w:rPr>
                <w:b/>
              </w:rPr>
              <w:t>п</w:t>
            </w:r>
            <w:proofErr w:type="spellEnd"/>
          </w:p>
        </w:tc>
        <w:tc>
          <w:tcPr>
            <w:tcW w:w="2155" w:type="dxa"/>
            <w:vAlign w:val="center"/>
          </w:tcPr>
          <w:p w:rsidR="00035AD1" w:rsidRPr="001379CE" w:rsidRDefault="00035AD1" w:rsidP="00E63FBD">
            <w:pPr>
              <w:tabs>
                <w:tab w:val="left" w:pos="9639"/>
              </w:tabs>
              <w:jc w:val="center"/>
              <w:rPr>
                <w:b/>
              </w:rPr>
            </w:pPr>
            <w:r w:rsidRPr="001379CE">
              <w:rPr>
                <w:b/>
              </w:rPr>
              <w:t>Наименование критерия</w:t>
            </w:r>
          </w:p>
          <w:p w:rsidR="00035AD1" w:rsidRPr="001379CE" w:rsidRDefault="00035AD1" w:rsidP="00E63FBD">
            <w:pPr>
              <w:tabs>
                <w:tab w:val="left" w:pos="9639"/>
              </w:tabs>
              <w:jc w:val="center"/>
              <w:rPr>
                <w:b/>
              </w:rPr>
            </w:pPr>
          </w:p>
        </w:tc>
        <w:tc>
          <w:tcPr>
            <w:tcW w:w="1418" w:type="dxa"/>
            <w:vAlign w:val="center"/>
          </w:tcPr>
          <w:p w:rsidR="00035AD1" w:rsidRPr="001379CE" w:rsidRDefault="00035AD1" w:rsidP="00E63FBD">
            <w:pPr>
              <w:tabs>
                <w:tab w:val="left" w:pos="9639"/>
              </w:tabs>
              <w:jc w:val="center"/>
              <w:rPr>
                <w:b/>
              </w:rPr>
            </w:pPr>
            <w:r w:rsidRPr="001379CE">
              <w:rPr>
                <w:b/>
              </w:rPr>
              <w:t>Единица измерения</w:t>
            </w:r>
          </w:p>
        </w:tc>
        <w:tc>
          <w:tcPr>
            <w:tcW w:w="1276" w:type="dxa"/>
            <w:vAlign w:val="center"/>
          </w:tcPr>
          <w:p w:rsidR="00035AD1" w:rsidRPr="001379CE" w:rsidRDefault="00035AD1" w:rsidP="00E63FBD">
            <w:pPr>
              <w:tabs>
                <w:tab w:val="left" w:pos="9639"/>
              </w:tabs>
              <w:jc w:val="center"/>
              <w:rPr>
                <w:b/>
              </w:rPr>
            </w:pPr>
            <w:r w:rsidRPr="001379CE">
              <w:rPr>
                <w:b/>
              </w:rPr>
              <w:t>Значимость критерия</w:t>
            </w:r>
          </w:p>
        </w:tc>
        <w:tc>
          <w:tcPr>
            <w:tcW w:w="1701" w:type="dxa"/>
            <w:vAlign w:val="center"/>
          </w:tcPr>
          <w:p w:rsidR="00035AD1" w:rsidRPr="001379CE" w:rsidRDefault="00035AD1" w:rsidP="00E63FBD">
            <w:pPr>
              <w:tabs>
                <w:tab w:val="left" w:pos="9639"/>
              </w:tabs>
              <w:jc w:val="center"/>
              <w:rPr>
                <w:b/>
              </w:rPr>
            </w:pPr>
            <w:r w:rsidRPr="001379CE">
              <w:rPr>
                <w:b/>
              </w:rPr>
              <w:t>Предложение участника закупки</w:t>
            </w:r>
          </w:p>
          <w:p w:rsidR="00035AD1" w:rsidRPr="001379CE" w:rsidRDefault="00035AD1" w:rsidP="00E63FBD">
            <w:pPr>
              <w:tabs>
                <w:tab w:val="left" w:pos="9639"/>
              </w:tabs>
              <w:jc w:val="center"/>
              <w:rPr>
                <w:b/>
              </w:rPr>
            </w:pPr>
            <w:r w:rsidRPr="001379CE">
              <w:rPr>
                <w:b/>
              </w:rPr>
              <w:t>Значение</w:t>
            </w:r>
          </w:p>
          <w:p w:rsidR="00035AD1" w:rsidRPr="001379CE" w:rsidRDefault="00035AD1" w:rsidP="00E63FBD">
            <w:pPr>
              <w:tabs>
                <w:tab w:val="left" w:pos="9639"/>
              </w:tabs>
              <w:jc w:val="center"/>
              <w:rPr>
                <w:b/>
              </w:rPr>
            </w:pPr>
            <w:proofErr w:type="gramStart"/>
            <w:r w:rsidRPr="001379CE">
              <w:rPr>
                <w:b/>
              </w:rPr>
              <w:t>(цифрами и</w:t>
            </w:r>
            <w:proofErr w:type="gramEnd"/>
          </w:p>
          <w:p w:rsidR="00035AD1" w:rsidRPr="001379CE" w:rsidRDefault="00035AD1" w:rsidP="00E63FBD">
            <w:pPr>
              <w:tabs>
                <w:tab w:val="left" w:pos="9639"/>
              </w:tabs>
              <w:jc w:val="center"/>
              <w:rPr>
                <w:b/>
              </w:rPr>
            </w:pPr>
            <w:r w:rsidRPr="001379CE">
              <w:rPr>
                <w:b/>
              </w:rPr>
              <w:t>прописью)</w:t>
            </w:r>
          </w:p>
        </w:tc>
        <w:tc>
          <w:tcPr>
            <w:tcW w:w="2976" w:type="dxa"/>
            <w:vAlign w:val="center"/>
          </w:tcPr>
          <w:p w:rsidR="00035AD1" w:rsidRPr="001379CE" w:rsidRDefault="00035AD1" w:rsidP="00E63FBD">
            <w:pPr>
              <w:tabs>
                <w:tab w:val="left" w:pos="9639"/>
              </w:tabs>
              <w:jc w:val="center"/>
              <w:rPr>
                <w:b/>
              </w:rPr>
            </w:pPr>
            <w:r w:rsidRPr="001379CE">
              <w:rPr>
                <w:b/>
              </w:rPr>
              <w:t>Примечание</w:t>
            </w:r>
          </w:p>
        </w:tc>
      </w:tr>
      <w:tr w:rsidR="00035AD1" w:rsidRPr="00021C2E" w:rsidTr="00544133">
        <w:trPr>
          <w:cantSplit/>
        </w:trPr>
        <w:tc>
          <w:tcPr>
            <w:tcW w:w="567" w:type="dxa"/>
            <w:vAlign w:val="center"/>
          </w:tcPr>
          <w:p w:rsidR="00035AD1" w:rsidRPr="001379CE" w:rsidRDefault="00035AD1" w:rsidP="00E63FBD">
            <w:pPr>
              <w:tabs>
                <w:tab w:val="left" w:pos="9639"/>
              </w:tabs>
              <w:jc w:val="center"/>
            </w:pPr>
            <w:r w:rsidRPr="001379CE">
              <w:t>1.</w:t>
            </w:r>
          </w:p>
        </w:tc>
        <w:tc>
          <w:tcPr>
            <w:tcW w:w="2155" w:type="dxa"/>
            <w:vAlign w:val="center"/>
          </w:tcPr>
          <w:p w:rsidR="00035AD1" w:rsidRPr="001379CE" w:rsidRDefault="00035AD1" w:rsidP="00E63FBD">
            <w:pPr>
              <w:tabs>
                <w:tab w:val="left" w:pos="9639"/>
              </w:tabs>
            </w:pPr>
            <w:r w:rsidRPr="001379CE">
              <w:t>Цена договора (с учетом НДС)</w:t>
            </w:r>
          </w:p>
        </w:tc>
        <w:tc>
          <w:tcPr>
            <w:tcW w:w="1418" w:type="dxa"/>
            <w:vAlign w:val="center"/>
          </w:tcPr>
          <w:p w:rsidR="00035AD1" w:rsidRPr="001379CE" w:rsidRDefault="00035AD1" w:rsidP="00E63FBD">
            <w:pPr>
              <w:tabs>
                <w:tab w:val="left" w:pos="9639"/>
              </w:tabs>
              <w:jc w:val="center"/>
            </w:pPr>
            <w:r w:rsidRPr="001379CE">
              <w:t>Рубли</w:t>
            </w:r>
          </w:p>
        </w:tc>
        <w:tc>
          <w:tcPr>
            <w:tcW w:w="1276" w:type="dxa"/>
            <w:vAlign w:val="center"/>
          </w:tcPr>
          <w:p w:rsidR="00035AD1" w:rsidRPr="001379CE" w:rsidRDefault="00BC1B96" w:rsidP="00E63FBD">
            <w:pPr>
              <w:tabs>
                <w:tab w:val="left" w:pos="9639"/>
              </w:tabs>
              <w:jc w:val="center"/>
            </w:pPr>
            <w:r>
              <w:t>3</w:t>
            </w:r>
            <w:r w:rsidR="00C63316" w:rsidRPr="001379CE">
              <w:t>0</w:t>
            </w:r>
            <w:r w:rsidR="00035AD1" w:rsidRPr="001379CE">
              <w:t>%</w:t>
            </w:r>
          </w:p>
        </w:tc>
        <w:tc>
          <w:tcPr>
            <w:tcW w:w="1701" w:type="dxa"/>
            <w:vAlign w:val="center"/>
          </w:tcPr>
          <w:p w:rsidR="00035AD1" w:rsidRPr="001379CE" w:rsidRDefault="00035AD1" w:rsidP="00E63FBD">
            <w:pPr>
              <w:tabs>
                <w:tab w:val="left" w:pos="9639"/>
              </w:tabs>
              <w:jc w:val="center"/>
            </w:pPr>
          </w:p>
        </w:tc>
        <w:tc>
          <w:tcPr>
            <w:tcW w:w="2976" w:type="dxa"/>
            <w:vAlign w:val="center"/>
          </w:tcPr>
          <w:p w:rsidR="00035AD1" w:rsidRPr="001379CE" w:rsidRDefault="00035AD1" w:rsidP="00C63316">
            <w:pPr>
              <w:tabs>
                <w:tab w:val="left" w:pos="9639"/>
              </w:tabs>
              <w:autoSpaceDE w:val="0"/>
              <w:autoSpaceDN w:val="0"/>
              <w:adjustRightInd w:val="0"/>
            </w:pPr>
            <w:r w:rsidRPr="001379CE">
              <w:t xml:space="preserve">Начальная </w:t>
            </w:r>
            <w:r w:rsidR="00BF7261" w:rsidRPr="001379CE">
              <w:t>(</w:t>
            </w:r>
            <w:r w:rsidRPr="001379CE">
              <w:t>максимал</w:t>
            </w:r>
            <w:r w:rsidR="00252648" w:rsidRPr="001379CE">
              <w:t>ьная</w:t>
            </w:r>
            <w:r w:rsidR="00BF7261" w:rsidRPr="001379CE">
              <w:t>)</w:t>
            </w:r>
            <w:r w:rsidR="00252648" w:rsidRPr="001379CE">
              <w:t xml:space="preserve"> цена договора </w:t>
            </w:r>
            <w:r w:rsidR="00BC1B96" w:rsidRPr="00BC1B96">
              <w:t>710 000,00 (Семьсот десять тысяч) рублей 00 копеек, в т.ч. НДС 18%.</w:t>
            </w:r>
            <w:r w:rsidR="00BF6C6F" w:rsidRPr="001379CE">
              <w:t>, в т.ч. НДС 18%</w:t>
            </w:r>
          </w:p>
        </w:tc>
      </w:tr>
      <w:tr w:rsidR="00035AD1" w:rsidRPr="00021C2E" w:rsidTr="00544133">
        <w:trPr>
          <w:cantSplit/>
          <w:trHeight w:val="689"/>
        </w:trPr>
        <w:tc>
          <w:tcPr>
            <w:tcW w:w="567" w:type="dxa"/>
            <w:vAlign w:val="center"/>
          </w:tcPr>
          <w:p w:rsidR="00035AD1" w:rsidRPr="001379CE" w:rsidRDefault="00035AD1" w:rsidP="00E63FBD">
            <w:pPr>
              <w:tabs>
                <w:tab w:val="left" w:pos="9639"/>
              </w:tabs>
              <w:jc w:val="center"/>
            </w:pPr>
            <w:r w:rsidRPr="001379CE">
              <w:t>2.</w:t>
            </w:r>
          </w:p>
        </w:tc>
        <w:tc>
          <w:tcPr>
            <w:tcW w:w="2155" w:type="dxa"/>
            <w:vAlign w:val="center"/>
          </w:tcPr>
          <w:p w:rsidR="00035AD1" w:rsidRPr="001379CE" w:rsidRDefault="00035AD1" w:rsidP="00EB7F02">
            <w:pPr>
              <w:tabs>
                <w:tab w:val="left" w:pos="9639"/>
              </w:tabs>
            </w:pPr>
            <w:r w:rsidRPr="001379CE">
              <w:t xml:space="preserve">Квалификация участника </w:t>
            </w:r>
            <w:r w:rsidR="00EB7F02">
              <w:t>запроса предложений</w:t>
            </w:r>
            <w:r w:rsidR="00EB7F02" w:rsidRPr="001379CE">
              <w:t xml:space="preserve"> </w:t>
            </w:r>
          </w:p>
        </w:tc>
        <w:tc>
          <w:tcPr>
            <w:tcW w:w="1418" w:type="dxa"/>
            <w:vAlign w:val="center"/>
          </w:tcPr>
          <w:p w:rsidR="00035AD1" w:rsidRPr="001379CE" w:rsidRDefault="00252648" w:rsidP="006D72C7">
            <w:pPr>
              <w:tabs>
                <w:tab w:val="left" w:pos="9639"/>
              </w:tabs>
            </w:pPr>
            <w:r w:rsidRPr="001379CE">
              <w:t>См. ниже.</w:t>
            </w:r>
          </w:p>
        </w:tc>
        <w:tc>
          <w:tcPr>
            <w:tcW w:w="1276" w:type="dxa"/>
            <w:vAlign w:val="center"/>
          </w:tcPr>
          <w:p w:rsidR="00035AD1" w:rsidRPr="001379CE" w:rsidRDefault="00BC1B96" w:rsidP="00E63FBD">
            <w:pPr>
              <w:tabs>
                <w:tab w:val="left" w:pos="9639"/>
              </w:tabs>
              <w:jc w:val="center"/>
            </w:pPr>
            <w:r>
              <w:t>7</w:t>
            </w:r>
            <w:r w:rsidR="00035AD1" w:rsidRPr="001379CE">
              <w:t>0%</w:t>
            </w:r>
          </w:p>
        </w:tc>
        <w:tc>
          <w:tcPr>
            <w:tcW w:w="1701" w:type="dxa"/>
            <w:vAlign w:val="center"/>
          </w:tcPr>
          <w:p w:rsidR="00035AD1" w:rsidRPr="001379CE" w:rsidRDefault="00035AD1" w:rsidP="00E63FBD">
            <w:pPr>
              <w:tabs>
                <w:tab w:val="left" w:pos="9639"/>
              </w:tabs>
              <w:jc w:val="center"/>
            </w:pPr>
          </w:p>
        </w:tc>
        <w:tc>
          <w:tcPr>
            <w:tcW w:w="2976" w:type="dxa"/>
            <w:vAlign w:val="center"/>
          </w:tcPr>
          <w:p w:rsidR="00035AD1" w:rsidRPr="001379CE" w:rsidRDefault="00035AD1" w:rsidP="00E63FBD">
            <w:pPr>
              <w:tabs>
                <w:tab w:val="left" w:pos="9639"/>
              </w:tabs>
            </w:pPr>
          </w:p>
          <w:p w:rsidR="00035AD1" w:rsidRPr="001379CE" w:rsidRDefault="00035AD1" w:rsidP="00E63FBD">
            <w:pPr>
              <w:tabs>
                <w:tab w:val="left" w:pos="9639"/>
              </w:tabs>
            </w:pPr>
            <w:r w:rsidRPr="001379CE">
              <w:t>См. ниже.</w:t>
            </w:r>
          </w:p>
          <w:p w:rsidR="00035AD1" w:rsidRPr="001379CE" w:rsidRDefault="00035AD1" w:rsidP="00E63FBD">
            <w:pPr>
              <w:tabs>
                <w:tab w:val="left" w:pos="9639"/>
              </w:tabs>
            </w:pPr>
          </w:p>
        </w:tc>
      </w:tr>
    </w:tbl>
    <w:p w:rsidR="00BF7261" w:rsidRDefault="00BF7261" w:rsidP="00E63FBD">
      <w:pPr>
        <w:tabs>
          <w:tab w:val="left" w:pos="9639"/>
        </w:tabs>
        <w:rPr>
          <w:highlight w:val="yellow"/>
        </w:rPr>
      </w:pPr>
    </w:p>
    <w:p w:rsidR="002026BB" w:rsidRPr="002026BB" w:rsidRDefault="002026BB" w:rsidP="002026BB">
      <w:pPr>
        <w:tabs>
          <w:tab w:val="left" w:pos="9639"/>
        </w:tabs>
        <w:rPr>
          <w:b/>
        </w:rPr>
      </w:pPr>
      <w:r w:rsidRPr="002026BB">
        <w:rPr>
          <w:b/>
        </w:rPr>
        <w:t>Предложение участника по критерию № 1 «Цена договора»:</w:t>
      </w:r>
    </w:p>
    <w:p w:rsidR="002026BB" w:rsidRDefault="002026BB" w:rsidP="002026BB">
      <w:pPr>
        <w:tabs>
          <w:tab w:val="left" w:pos="9639"/>
        </w:tabs>
        <w:jc w:val="both"/>
        <w:rPr>
          <w:highlight w:val="yellow"/>
        </w:rPr>
      </w:pPr>
      <w:r>
        <w:t>Приложить смету выполнения работ с указанием детальной спецификации используемых материалов, механизмов (с указанием марки, производителя и страны производства) и объемов работ.</w:t>
      </w:r>
    </w:p>
    <w:p w:rsidR="002026BB" w:rsidRDefault="002026BB" w:rsidP="00E63FBD">
      <w:pPr>
        <w:tabs>
          <w:tab w:val="left" w:pos="9639"/>
        </w:tabs>
        <w:rPr>
          <w:highlight w:val="yellow"/>
        </w:rPr>
      </w:pPr>
    </w:p>
    <w:p w:rsidR="00B65F5C" w:rsidRPr="00610016" w:rsidRDefault="00B65F5C" w:rsidP="00E63FBD">
      <w:pPr>
        <w:tabs>
          <w:tab w:val="left" w:pos="9639"/>
        </w:tabs>
        <w:rPr>
          <w:highlight w:val="yellow"/>
        </w:rPr>
      </w:pPr>
    </w:p>
    <w:p w:rsidR="00AF5CD3" w:rsidRPr="002026BB" w:rsidRDefault="00727D93" w:rsidP="00E63FBD">
      <w:pPr>
        <w:tabs>
          <w:tab w:val="left" w:pos="9639"/>
        </w:tabs>
        <w:rPr>
          <w:b/>
        </w:rPr>
      </w:pPr>
      <w:r w:rsidRPr="002026BB">
        <w:rPr>
          <w:b/>
        </w:rPr>
        <w:lastRenderedPageBreak/>
        <w:t xml:space="preserve">Показатели критерия № 2 - квалификация участника </w:t>
      </w:r>
      <w:r w:rsidR="00AF5CD3" w:rsidRPr="002026BB">
        <w:rPr>
          <w:b/>
        </w:rPr>
        <w:t>процедуры закупки</w:t>
      </w:r>
      <w:r w:rsidRPr="002026BB">
        <w:rPr>
          <w:b/>
        </w:rPr>
        <w:t xml:space="preserve"> при размещении заказа на выполнение работ, оказание услуг:</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
        <w:gridCol w:w="1997"/>
        <w:gridCol w:w="992"/>
        <w:gridCol w:w="1559"/>
        <w:gridCol w:w="1843"/>
        <w:gridCol w:w="3402"/>
      </w:tblGrid>
      <w:tr w:rsidR="00B65F5C" w:rsidRPr="00B65F5C" w:rsidTr="00B65F5C">
        <w:trPr>
          <w:trHeight w:val="1230"/>
        </w:trPr>
        <w:tc>
          <w:tcPr>
            <w:tcW w:w="663" w:type="dxa"/>
            <w:vAlign w:val="center"/>
          </w:tcPr>
          <w:p w:rsidR="00B65F5C" w:rsidRPr="00B65F5C" w:rsidRDefault="00B65F5C" w:rsidP="00B65F5C">
            <w:pPr>
              <w:tabs>
                <w:tab w:val="left" w:pos="9639"/>
              </w:tabs>
              <w:spacing w:before="120"/>
              <w:jc w:val="center"/>
              <w:rPr>
                <w:b/>
              </w:rPr>
            </w:pPr>
            <w:r w:rsidRPr="00B65F5C">
              <w:rPr>
                <w:b/>
              </w:rPr>
              <w:t xml:space="preserve">№ </w:t>
            </w:r>
            <w:proofErr w:type="spellStart"/>
            <w:proofErr w:type="gramStart"/>
            <w:r w:rsidRPr="00B65F5C">
              <w:rPr>
                <w:b/>
              </w:rPr>
              <w:t>п</w:t>
            </w:r>
            <w:proofErr w:type="spellEnd"/>
            <w:proofErr w:type="gramEnd"/>
            <w:r w:rsidRPr="00B65F5C">
              <w:rPr>
                <w:b/>
              </w:rPr>
              <w:t>/</w:t>
            </w:r>
            <w:proofErr w:type="spellStart"/>
            <w:r w:rsidRPr="00B65F5C">
              <w:rPr>
                <w:b/>
              </w:rPr>
              <w:t>п</w:t>
            </w:r>
            <w:proofErr w:type="spellEnd"/>
          </w:p>
        </w:tc>
        <w:tc>
          <w:tcPr>
            <w:tcW w:w="1997" w:type="dxa"/>
            <w:vAlign w:val="center"/>
          </w:tcPr>
          <w:p w:rsidR="00B65F5C" w:rsidRPr="00B65F5C" w:rsidRDefault="00B65F5C" w:rsidP="00B65F5C">
            <w:pPr>
              <w:tabs>
                <w:tab w:val="left" w:pos="9639"/>
              </w:tabs>
              <w:spacing w:before="120"/>
              <w:jc w:val="center"/>
              <w:rPr>
                <w:b/>
              </w:rPr>
            </w:pPr>
            <w:r w:rsidRPr="00B65F5C">
              <w:rPr>
                <w:b/>
              </w:rPr>
              <w:t>Наименование показателя</w:t>
            </w:r>
          </w:p>
          <w:p w:rsidR="00B65F5C" w:rsidRPr="00B65F5C" w:rsidRDefault="00B65F5C" w:rsidP="00B65F5C">
            <w:pPr>
              <w:tabs>
                <w:tab w:val="left" w:pos="9639"/>
              </w:tabs>
              <w:spacing w:before="120"/>
              <w:jc w:val="center"/>
              <w:rPr>
                <w:b/>
              </w:rPr>
            </w:pPr>
          </w:p>
        </w:tc>
        <w:tc>
          <w:tcPr>
            <w:tcW w:w="992" w:type="dxa"/>
            <w:vAlign w:val="center"/>
          </w:tcPr>
          <w:p w:rsidR="00B65F5C" w:rsidRPr="00B65F5C" w:rsidRDefault="00B65F5C" w:rsidP="00B65F5C">
            <w:pPr>
              <w:tabs>
                <w:tab w:val="left" w:pos="9639"/>
              </w:tabs>
              <w:jc w:val="center"/>
              <w:rPr>
                <w:b/>
              </w:rPr>
            </w:pPr>
            <w:r w:rsidRPr="00B65F5C">
              <w:rPr>
                <w:b/>
              </w:rPr>
              <w:t>Единица измерения</w:t>
            </w:r>
          </w:p>
        </w:tc>
        <w:tc>
          <w:tcPr>
            <w:tcW w:w="1559" w:type="dxa"/>
            <w:shd w:val="clear" w:color="auto" w:fill="auto"/>
            <w:vAlign w:val="center"/>
          </w:tcPr>
          <w:p w:rsidR="00B65F5C" w:rsidRPr="00B65F5C" w:rsidRDefault="00B65F5C" w:rsidP="00B65F5C">
            <w:pPr>
              <w:tabs>
                <w:tab w:val="left" w:pos="9639"/>
              </w:tabs>
              <w:jc w:val="center"/>
              <w:rPr>
                <w:b/>
              </w:rPr>
            </w:pPr>
            <w:r w:rsidRPr="00B65F5C">
              <w:rPr>
                <w:b/>
              </w:rPr>
              <w:t>Значимость показателя</w:t>
            </w:r>
          </w:p>
        </w:tc>
        <w:tc>
          <w:tcPr>
            <w:tcW w:w="1843" w:type="dxa"/>
          </w:tcPr>
          <w:p w:rsidR="00B65F5C" w:rsidRPr="00B65F5C" w:rsidRDefault="00B65F5C" w:rsidP="00B65F5C">
            <w:pPr>
              <w:tabs>
                <w:tab w:val="left" w:pos="9639"/>
              </w:tabs>
              <w:jc w:val="center"/>
              <w:rPr>
                <w:b/>
              </w:rPr>
            </w:pPr>
            <w:r w:rsidRPr="00B65F5C">
              <w:rPr>
                <w:b/>
              </w:rPr>
              <w:t>Предложение участника закупки</w:t>
            </w:r>
          </w:p>
          <w:p w:rsidR="00B65F5C" w:rsidRPr="00B65F5C" w:rsidRDefault="00B65F5C" w:rsidP="00B65F5C">
            <w:pPr>
              <w:tabs>
                <w:tab w:val="left" w:pos="9639"/>
              </w:tabs>
              <w:jc w:val="center"/>
              <w:rPr>
                <w:b/>
              </w:rPr>
            </w:pPr>
            <w:r w:rsidRPr="00B65F5C">
              <w:rPr>
                <w:b/>
              </w:rPr>
              <w:t>Значение</w:t>
            </w:r>
          </w:p>
          <w:p w:rsidR="00B65F5C" w:rsidRPr="00B65F5C" w:rsidRDefault="00B65F5C" w:rsidP="00B65F5C">
            <w:pPr>
              <w:tabs>
                <w:tab w:val="left" w:pos="9639"/>
              </w:tabs>
              <w:jc w:val="center"/>
              <w:rPr>
                <w:b/>
              </w:rPr>
            </w:pPr>
            <w:proofErr w:type="gramStart"/>
            <w:r w:rsidRPr="00B65F5C">
              <w:rPr>
                <w:b/>
              </w:rPr>
              <w:t>(цифрами и</w:t>
            </w:r>
            <w:proofErr w:type="gramEnd"/>
          </w:p>
          <w:p w:rsidR="00B65F5C" w:rsidRPr="00B65F5C" w:rsidRDefault="00B65F5C" w:rsidP="00B65F5C">
            <w:pPr>
              <w:tabs>
                <w:tab w:val="left" w:pos="9639"/>
              </w:tabs>
              <w:jc w:val="center"/>
              <w:rPr>
                <w:b/>
              </w:rPr>
            </w:pPr>
            <w:r w:rsidRPr="00B65F5C">
              <w:rPr>
                <w:b/>
              </w:rPr>
              <w:t>прописью)</w:t>
            </w:r>
          </w:p>
        </w:tc>
        <w:tc>
          <w:tcPr>
            <w:tcW w:w="3402" w:type="dxa"/>
            <w:vAlign w:val="center"/>
          </w:tcPr>
          <w:p w:rsidR="00B65F5C" w:rsidRPr="00B65F5C" w:rsidRDefault="00B65F5C" w:rsidP="00B65F5C">
            <w:pPr>
              <w:tabs>
                <w:tab w:val="left" w:pos="9639"/>
              </w:tabs>
              <w:jc w:val="center"/>
              <w:rPr>
                <w:b/>
              </w:rPr>
            </w:pPr>
            <w:r w:rsidRPr="00B65F5C">
              <w:rPr>
                <w:b/>
              </w:rPr>
              <w:t>Примечание</w:t>
            </w:r>
          </w:p>
        </w:tc>
      </w:tr>
      <w:tr w:rsidR="00B65F5C" w:rsidRPr="00B65F5C" w:rsidTr="00B65F5C">
        <w:trPr>
          <w:trHeight w:val="556"/>
        </w:trPr>
        <w:tc>
          <w:tcPr>
            <w:tcW w:w="663" w:type="dxa"/>
            <w:vMerge w:val="restart"/>
            <w:vAlign w:val="center"/>
          </w:tcPr>
          <w:p w:rsidR="00B65F5C" w:rsidRPr="00B65F5C" w:rsidRDefault="00B65F5C" w:rsidP="00B65F5C">
            <w:pPr>
              <w:tabs>
                <w:tab w:val="left" w:pos="9639"/>
              </w:tabs>
              <w:jc w:val="center"/>
            </w:pPr>
            <w:r w:rsidRPr="00B65F5C">
              <w:rPr>
                <w:sz w:val="22"/>
                <w:szCs w:val="22"/>
              </w:rPr>
              <w:t>1.</w:t>
            </w:r>
          </w:p>
        </w:tc>
        <w:tc>
          <w:tcPr>
            <w:tcW w:w="1997" w:type="dxa"/>
            <w:vMerge w:val="restart"/>
            <w:vAlign w:val="center"/>
          </w:tcPr>
          <w:p w:rsidR="00B65F5C" w:rsidRPr="00B65F5C" w:rsidRDefault="00B65F5C" w:rsidP="00B65F5C">
            <w:pPr>
              <w:tabs>
                <w:tab w:val="left" w:pos="9639"/>
              </w:tabs>
            </w:pPr>
            <w:r w:rsidRPr="00B65F5C">
              <w:rPr>
                <w:sz w:val="22"/>
                <w:szCs w:val="22"/>
              </w:rPr>
              <w:t>Срок пребывания на рынке (по предмету закупки)</w:t>
            </w:r>
          </w:p>
        </w:tc>
        <w:tc>
          <w:tcPr>
            <w:tcW w:w="992" w:type="dxa"/>
            <w:vMerge w:val="restart"/>
            <w:vAlign w:val="center"/>
          </w:tcPr>
          <w:p w:rsidR="00B65F5C" w:rsidRPr="00B65F5C" w:rsidRDefault="00B65F5C" w:rsidP="00B65F5C">
            <w:pPr>
              <w:tabs>
                <w:tab w:val="left" w:pos="9639"/>
              </w:tabs>
              <w:jc w:val="center"/>
            </w:pPr>
            <w:r w:rsidRPr="00B65F5C">
              <w:rPr>
                <w:sz w:val="22"/>
                <w:szCs w:val="22"/>
              </w:rPr>
              <w:t>Полных лет</w:t>
            </w:r>
          </w:p>
        </w:tc>
        <w:tc>
          <w:tcPr>
            <w:tcW w:w="1559" w:type="dxa"/>
            <w:shd w:val="clear" w:color="auto" w:fill="auto"/>
            <w:vAlign w:val="center"/>
          </w:tcPr>
          <w:p w:rsidR="00B65F5C" w:rsidRPr="00B65F5C" w:rsidRDefault="00B65F5C" w:rsidP="00342E2B">
            <w:pPr>
              <w:tabs>
                <w:tab w:val="left" w:pos="9639"/>
              </w:tabs>
              <w:jc w:val="center"/>
            </w:pPr>
            <w:r w:rsidRPr="00B65F5C">
              <w:rPr>
                <w:sz w:val="22"/>
                <w:szCs w:val="22"/>
              </w:rPr>
              <w:t>Менее 3-х лет – 0</w:t>
            </w:r>
          </w:p>
          <w:p w:rsidR="00B65F5C" w:rsidRPr="00B65F5C" w:rsidRDefault="00B65F5C" w:rsidP="00342E2B">
            <w:pPr>
              <w:tabs>
                <w:tab w:val="left" w:pos="9639"/>
              </w:tabs>
              <w:jc w:val="center"/>
            </w:pPr>
            <w:r w:rsidRPr="00B65F5C">
              <w:rPr>
                <w:sz w:val="22"/>
                <w:szCs w:val="22"/>
              </w:rPr>
              <w:t>баллов</w:t>
            </w:r>
          </w:p>
        </w:tc>
        <w:tc>
          <w:tcPr>
            <w:tcW w:w="1843" w:type="dxa"/>
            <w:vMerge w:val="restart"/>
          </w:tcPr>
          <w:p w:rsidR="00B65F5C" w:rsidRPr="00B65F5C" w:rsidRDefault="00B65F5C" w:rsidP="00B65F5C">
            <w:pPr>
              <w:tabs>
                <w:tab w:val="left" w:pos="9639"/>
              </w:tabs>
            </w:pPr>
          </w:p>
        </w:tc>
        <w:tc>
          <w:tcPr>
            <w:tcW w:w="3402" w:type="dxa"/>
            <w:vMerge w:val="restart"/>
            <w:vAlign w:val="center"/>
          </w:tcPr>
          <w:p w:rsidR="00B65F5C" w:rsidRPr="00B65F5C" w:rsidRDefault="00655526" w:rsidP="00B65F5C">
            <w:pPr>
              <w:tabs>
                <w:tab w:val="left" w:pos="9639"/>
              </w:tabs>
            </w:pPr>
            <w:r w:rsidRPr="00655526">
              <w:rPr>
                <w:sz w:val="22"/>
                <w:szCs w:val="22"/>
              </w:rPr>
              <w:t xml:space="preserve">Считается </w:t>
            </w:r>
            <w:proofErr w:type="gramStart"/>
            <w:r w:rsidRPr="00655526">
              <w:rPr>
                <w:sz w:val="22"/>
                <w:szCs w:val="22"/>
              </w:rPr>
              <w:t>с даты документа</w:t>
            </w:r>
            <w:proofErr w:type="gramEnd"/>
            <w:r w:rsidRPr="00655526">
              <w:rPr>
                <w:sz w:val="22"/>
                <w:szCs w:val="22"/>
              </w:rPr>
              <w:t>, подтверждающего функционирование на рынке до момента размещения извещения о проведении закупки. Документом, подтверждающим срок пребывания на рынке по данному показателю, является выписка из единого государственного реестра юридических лиц или свидетельство о государственной регистрации юридического лица.</w:t>
            </w:r>
          </w:p>
        </w:tc>
      </w:tr>
      <w:tr w:rsidR="00B65F5C" w:rsidRPr="00B65F5C" w:rsidTr="00B65F5C">
        <w:trPr>
          <w:trHeight w:val="980"/>
        </w:trPr>
        <w:tc>
          <w:tcPr>
            <w:tcW w:w="663" w:type="dxa"/>
            <w:vMerge/>
            <w:vAlign w:val="center"/>
          </w:tcPr>
          <w:p w:rsidR="00B65F5C" w:rsidRPr="00B65F5C" w:rsidRDefault="00B65F5C" w:rsidP="00B65F5C">
            <w:pPr>
              <w:tabs>
                <w:tab w:val="left" w:pos="9639"/>
              </w:tabs>
              <w:spacing w:before="120"/>
              <w:jc w:val="center"/>
              <w:rPr>
                <w:b/>
              </w:rPr>
            </w:pPr>
          </w:p>
        </w:tc>
        <w:tc>
          <w:tcPr>
            <w:tcW w:w="1997" w:type="dxa"/>
            <w:vMerge/>
            <w:vAlign w:val="center"/>
          </w:tcPr>
          <w:p w:rsidR="00B65F5C" w:rsidRPr="00B65F5C" w:rsidRDefault="00B65F5C" w:rsidP="00B65F5C">
            <w:pPr>
              <w:tabs>
                <w:tab w:val="left" w:pos="9639"/>
              </w:tabs>
              <w:spacing w:before="120"/>
              <w:jc w:val="center"/>
              <w:rPr>
                <w:b/>
              </w:rPr>
            </w:pPr>
          </w:p>
        </w:tc>
        <w:tc>
          <w:tcPr>
            <w:tcW w:w="992" w:type="dxa"/>
            <w:vMerge/>
            <w:vAlign w:val="center"/>
          </w:tcPr>
          <w:p w:rsidR="00B65F5C" w:rsidRPr="00B65F5C" w:rsidRDefault="00B65F5C" w:rsidP="00B65F5C">
            <w:pPr>
              <w:tabs>
                <w:tab w:val="left" w:pos="9639"/>
              </w:tabs>
              <w:spacing w:before="120"/>
              <w:jc w:val="center"/>
              <w:rPr>
                <w:b/>
              </w:rPr>
            </w:pPr>
          </w:p>
        </w:tc>
        <w:tc>
          <w:tcPr>
            <w:tcW w:w="1559" w:type="dxa"/>
            <w:shd w:val="clear" w:color="auto" w:fill="auto"/>
            <w:vAlign w:val="center"/>
          </w:tcPr>
          <w:p w:rsidR="00B65F5C" w:rsidRPr="00B65F5C" w:rsidRDefault="00B65F5C" w:rsidP="00342E2B">
            <w:pPr>
              <w:jc w:val="center"/>
            </w:pPr>
            <w:r w:rsidRPr="00B65F5C">
              <w:rPr>
                <w:sz w:val="22"/>
                <w:szCs w:val="22"/>
              </w:rPr>
              <w:t>От 3 до 6 лет – 20 баллов</w:t>
            </w:r>
          </w:p>
          <w:p w:rsidR="00B65F5C" w:rsidRPr="00B65F5C" w:rsidRDefault="00B65F5C" w:rsidP="00342E2B">
            <w:pPr>
              <w:tabs>
                <w:tab w:val="left" w:pos="9639"/>
              </w:tabs>
              <w:jc w:val="center"/>
            </w:pPr>
          </w:p>
        </w:tc>
        <w:tc>
          <w:tcPr>
            <w:tcW w:w="1843" w:type="dxa"/>
            <w:vMerge/>
          </w:tcPr>
          <w:p w:rsidR="00B65F5C" w:rsidRPr="00B65F5C" w:rsidRDefault="00B65F5C" w:rsidP="00B65F5C">
            <w:pPr>
              <w:tabs>
                <w:tab w:val="left" w:pos="9639"/>
              </w:tabs>
              <w:spacing w:before="120"/>
              <w:jc w:val="center"/>
              <w:rPr>
                <w:b/>
              </w:rPr>
            </w:pPr>
          </w:p>
        </w:tc>
        <w:tc>
          <w:tcPr>
            <w:tcW w:w="3402" w:type="dxa"/>
            <w:vMerge/>
            <w:vAlign w:val="center"/>
          </w:tcPr>
          <w:p w:rsidR="00B65F5C" w:rsidRPr="00B65F5C" w:rsidRDefault="00B65F5C" w:rsidP="00B65F5C">
            <w:pPr>
              <w:tabs>
                <w:tab w:val="left" w:pos="9639"/>
              </w:tabs>
              <w:spacing w:before="120"/>
              <w:jc w:val="center"/>
              <w:rPr>
                <w:b/>
              </w:rPr>
            </w:pPr>
          </w:p>
        </w:tc>
      </w:tr>
      <w:tr w:rsidR="00B65F5C" w:rsidRPr="00B65F5C" w:rsidTr="00655526">
        <w:trPr>
          <w:trHeight w:val="2403"/>
        </w:trPr>
        <w:tc>
          <w:tcPr>
            <w:tcW w:w="663" w:type="dxa"/>
            <w:vMerge/>
            <w:vAlign w:val="center"/>
          </w:tcPr>
          <w:p w:rsidR="00B65F5C" w:rsidRPr="00B65F5C" w:rsidRDefault="00B65F5C" w:rsidP="00B65F5C">
            <w:pPr>
              <w:tabs>
                <w:tab w:val="left" w:pos="9639"/>
              </w:tabs>
              <w:spacing w:before="120"/>
              <w:jc w:val="center"/>
              <w:rPr>
                <w:b/>
              </w:rPr>
            </w:pPr>
          </w:p>
        </w:tc>
        <w:tc>
          <w:tcPr>
            <w:tcW w:w="1997" w:type="dxa"/>
            <w:vMerge/>
            <w:vAlign w:val="center"/>
          </w:tcPr>
          <w:p w:rsidR="00B65F5C" w:rsidRPr="00B65F5C" w:rsidRDefault="00B65F5C" w:rsidP="00B65F5C">
            <w:pPr>
              <w:tabs>
                <w:tab w:val="left" w:pos="9639"/>
              </w:tabs>
              <w:spacing w:before="120"/>
              <w:jc w:val="center"/>
              <w:rPr>
                <w:b/>
              </w:rPr>
            </w:pPr>
          </w:p>
        </w:tc>
        <w:tc>
          <w:tcPr>
            <w:tcW w:w="992" w:type="dxa"/>
            <w:vMerge/>
            <w:vAlign w:val="center"/>
          </w:tcPr>
          <w:p w:rsidR="00B65F5C" w:rsidRPr="00B65F5C" w:rsidRDefault="00B65F5C" w:rsidP="00B65F5C">
            <w:pPr>
              <w:tabs>
                <w:tab w:val="left" w:pos="9639"/>
              </w:tabs>
              <w:spacing w:before="120"/>
              <w:jc w:val="center"/>
              <w:rPr>
                <w:b/>
              </w:rPr>
            </w:pPr>
          </w:p>
        </w:tc>
        <w:tc>
          <w:tcPr>
            <w:tcW w:w="1559" w:type="dxa"/>
            <w:shd w:val="clear" w:color="auto" w:fill="auto"/>
          </w:tcPr>
          <w:p w:rsidR="00B65F5C" w:rsidRPr="00B65F5C" w:rsidRDefault="00B65F5C" w:rsidP="00342E2B">
            <w:pPr>
              <w:tabs>
                <w:tab w:val="left" w:pos="9639"/>
              </w:tabs>
              <w:jc w:val="center"/>
            </w:pPr>
            <w:r w:rsidRPr="00B65F5C">
              <w:rPr>
                <w:sz w:val="22"/>
                <w:szCs w:val="22"/>
              </w:rPr>
              <w:t>От 7 лет и более – 40 баллов</w:t>
            </w:r>
          </w:p>
        </w:tc>
        <w:tc>
          <w:tcPr>
            <w:tcW w:w="1843" w:type="dxa"/>
            <w:vMerge/>
          </w:tcPr>
          <w:p w:rsidR="00B65F5C" w:rsidRPr="00B65F5C" w:rsidRDefault="00B65F5C" w:rsidP="00B65F5C">
            <w:pPr>
              <w:tabs>
                <w:tab w:val="left" w:pos="9639"/>
              </w:tabs>
              <w:spacing w:before="120"/>
              <w:jc w:val="center"/>
              <w:rPr>
                <w:b/>
              </w:rPr>
            </w:pPr>
          </w:p>
        </w:tc>
        <w:tc>
          <w:tcPr>
            <w:tcW w:w="3402" w:type="dxa"/>
            <w:vMerge/>
            <w:vAlign w:val="center"/>
          </w:tcPr>
          <w:p w:rsidR="00B65F5C" w:rsidRPr="00B65F5C" w:rsidRDefault="00B65F5C" w:rsidP="00B65F5C">
            <w:pPr>
              <w:tabs>
                <w:tab w:val="left" w:pos="9639"/>
              </w:tabs>
              <w:spacing w:before="120"/>
              <w:jc w:val="center"/>
              <w:rPr>
                <w:b/>
              </w:rPr>
            </w:pPr>
          </w:p>
        </w:tc>
      </w:tr>
      <w:tr w:rsidR="00B65F5C" w:rsidRPr="00B65F5C" w:rsidTr="00B65F5C">
        <w:trPr>
          <w:trHeight w:val="285"/>
        </w:trPr>
        <w:tc>
          <w:tcPr>
            <w:tcW w:w="663" w:type="dxa"/>
            <w:vMerge w:val="restart"/>
            <w:shd w:val="clear" w:color="auto" w:fill="auto"/>
            <w:vAlign w:val="center"/>
          </w:tcPr>
          <w:p w:rsidR="00B65F5C" w:rsidRPr="00B65F5C" w:rsidRDefault="00B65F5C" w:rsidP="00B65F5C">
            <w:pPr>
              <w:tabs>
                <w:tab w:val="left" w:pos="9639"/>
              </w:tabs>
              <w:spacing w:before="120"/>
              <w:jc w:val="center"/>
            </w:pPr>
            <w:r w:rsidRPr="00B65F5C">
              <w:rPr>
                <w:sz w:val="22"/>
                <w:szCs w:val="22"/>
                <w:lang w:val="en-US"/>
              </w:rPr>
              <w:t>2</w:t>
            </w:r>
            <w:r w:rsidRPr="00B65F5C">
              <w:rPr>
                <w:sz w:val="22"/>
                <w:szCs w:val="22"/>
              </w:rPr>
              <w:t>.</w:t>
            </w:r>
          </w:p>
        </w:tc>
        <w:tc>
          <w:tcPr>
            <w:tcW w:w="1997" w:type="dxa"/>
            <w:vMerge w:val="restart"/>
            <w:shd w:val="clear" w:color="auto" w:fill="auto"/>
            <w:vAlign w:val="center"/>
          </w:tcPr>
          <w:p w:rsidR="00B65F5C" w:rsidRPr="00B65F5C" w:rsidRDefault="00B65F5C" w:rsidP="00B65F5C">
            <w:pPr>
              <w:tabs>
                <w:tab w:val="left" w:pos="9639"/>
              </w:tabs>
            </w:pPr>
            <w:r w:rsidRPr="00B65F5C">
              <w:rPr>
                <w:rFonts w:eastAsia="Calibri"/>
                <w:sz w:val="22"/>
                <w:szCs w:val="22"/>
                <w:lang w:eastAsia="en-US"/>
              </w:rPr>
              <w:t>Опыт выполнения аналогичных работ за 2014 -</w:t>
            </w:r>
            <w:r w:rsidRPr="00B65F5C">
              <w:rPr>
                <w:rFonts w:eastAsia="Calibri"/>
                <w:vanish/>
                <w:sz w:val="22"/>
                <w:szCs w:val="22"/>
                <w:lang w:eastAsia="en-US"/>
              </w:rPr>
              <w:t xml:space="preserve"> </w:t>
            </w:r>
            <w:r w:rsidRPr="00B65F5C">
              <w:rPr>
                <w:rFonts w:eastAsia="Calibri"/>
                <w:sz w:val="22"/>
                <w:szCs w:val="22"/>
                <w:lang w:eastAsia="en-US"/>
              </w:rPr>
              <w:t xml:space="preserve">2016 гг. (инженерно-геологические и инженерно-экологические изыскания) </w:t>
            </w:r>
          </w:p>
        </w:tc>
        <w:tc>
          <w:tcPr>
            <w:tcW w:w="992" w:type="dxa"/>
            <w:vMerge w:val="restart"/>
            <w:shd w:val="clear" w:color="auto" w:fill="auto"/>
            <w:vAlign w:val="center"/>
          </w:tcPr>
          <w:p w:rsidR="00B65F5C" w:rsidRPr="00B65F5C" w:rsidRDefault="00B65F5C" w:rsidP="00B65F5C">
            <w:pPr>
              <w:tabs>
                <w:tab w:val="left" w:pos="9639"/>
              </w:tabs>
              <w:jc w:val="center"/>
            </w:pPr>
            <w:r w:rsidRPr="00B65F5C">
              <w:rPr>
                <w:sz w:val="22"/>
                <w:szCs w:val="22"/>
              </w:rPr>
              <w:t>Шт.</w:t>
            </w:r>
          </w:p>
        </w:tc>
        <w:tc>
          <w:tcPr>
            <w:tcW w:w="1559" w:type="dxa"/>
            <w:shd w:val="clear" w:color="auto" w:fill="auto"/>
          </w:tcPr>
          <w:p w:rsidR="00B65F5C" w:rsidRPr="00B65F5C" w:rsidRDefault="00B65F5C" w:rsidP="00342E2B">
            <w:pPr>
              <w:tabs>
                <w:tab w:val="left" w:pos="9639"/>
              </w:tabs>
              <w:jc w:val="center"/>
            </w:pPr>
            <w:r w:rsidRPr="00B65F5C">
              <w:rPr>
                <w:sz w:val="22"/>
                <w:szCs w:val="22"/>
              </w:rPr>
              <w:t>Отсутствие актов – 0 баллов</w:t>
            </w:r>
          </w:p>
        </w:tc>
        <w:tc>
          <w:tcPr>
            <w:tcW w:w="1843" w:type="dxa"/>
            <w:vMerge w:val="restart"/>
          </w:tcPr>
          <w:p w:rsidR="00B65F5C" w:rsidRPr="00B65F5C" w:rsidRDefault="00B65F5C" w:rsidP="00B65F5C">
            <w:pPr>
              <w:tabs>
                <w:tab w:val="left" w:pos="9639"/>
              </w:tabs>
              <w:autoSpaceDE w:val="0"/>
              <w:autoSpaceDN w:val="0"/>
              <w:adjustRightInd w:val="0"/>
            </w:pPr>
          </w:p>
        </w:tc>
        <w:tc>
          <w:tcPr>
            <w:tcW w:w="3402" w:type="dxa"/>
            <w:vMerge w:val="restart"/>
            <w:shd w:val="clear" w:color="auto" w:fill="auto"/>
            <w:vAlign w:val="center"/>
          </w:tcPr>
          <w:p w:rsidR="00B65F5C" w:rsidRPr="00B65F5C" w:rsidRDefault="00B65F5C" w:rsidP="00B65F5C">
            <w:pPr>
              <w:tabs>
                <w:tab w:val="left" w:pos="9639"/>
              </w:tabs>
              <w:autoSpaceDE w:val="0"/>
              <w:autoSpaceDN w:val="0"/>
              <w:adjustRightInd w:val="0"/>
            </w:pPr>
            <w:r w:rsidRPr="00B65F5C">
              <w:rPr>
                <w:sz w:val="22"/>
                <w:szCs w:val="22"/>
              </w:rPr>
              <w:t xml:space="preserve">Документы, представляемые в составе заявки по данному показателю: копии подписанных актов сдачи-приемки работ по </w:t>
            </w:r>
            <w:r w:rsidRPr="00B65F5C">
              <w:rPr>
                <w:rFonts w:eastAsia="Calibri"/>
                <w:sz w:val="22"/>
                <w:szCs w:val="22"/>
                <w:lang w:eastAsia="en-US"/>
              </w:rPr>
              <w:t xml:space="preserve">инженерно-геологическим и/или инженерно-экологическим изысканиям </w:t>
            </w:r>
            <w:r w:rsidRPr="00B65F5C">
              <w:rPr>
                <w:sz w:val="22"/>
                <w:szCs w:val="22"/>
              </w:rPr>
              <w:t>за 2014-2016 гг.</w:t>
            </w:r>
          </w:p>
        </w:tc>
      </w:tr>
      <w:tr w:rsidR="00B65F5C" w:rsidRPr="00B65F5C" w:rsidTr="00B65F5C">
        <w:trPr>
          <w:trHeight w:val="932"/>
        </w:trPr>
        <w:tc>
          <w:tcPr>
            <w:tcW w:w="663" w:type="dxa"/>
            <w:vMerge/>
            <w:shd w:val="clear" w:color="auto" w:fill="auto"/>
            <w:vAlign w:val="center"/>
          </w:tcPr>
          <w:p w:rsidR="00B65F5C" w:rsidRPr="00B65F5C" w:rsidRDefault="00B65F5C" w:rsidP="00B65F5C">
            <w:pPr>
              <w:tabs>
                <w:tab w:val="left" w:pos="9639"/>
              </w:tabs>
              <w:spacing w:before="120"/>
              <w:jc w:val="center"/>
            </w:pPr>
          </w:p>
        </w:tc>
        <w:tc>
          <w:tcPr>
            <w:tcW w:w="1997" w:type="dxa"/>
            <w:vMerge/>
            <w:shd w:val="clear" w:color="auto" w:fill="auto"/>
            <w:vAlign w:val="center"/>
          </w:tcPr>
          <w:p w:rsidR="00B65F5C" w:rsidRPr="00B65F5C" w:rsidRDefault="00B65F5C" w:rsidP="00B65F5C">
            <w:pPr>
              <w:tabs>
                <w:tab w:val="left" w:pos="9639"/>
              </w:tabs>
              <w:spacing w:before="120"/>
            </w:pPr>
          </w:p>
        </w:tc>
        <w:tc>
          <w:tcPr>
            <w:tcW w:w="992" w:type="dxa"/>
            <w:vMerge/>
            <w:shd w:val="clear" w:color="auto" w:fill="auto"/>
            <w:vAlign w:val="center"/>
          </w:tcPr>
          <w:p w:rsidR="00B65F5C" w:rsidRPr="00B65F5C" w:rsidRDefault="00B65F5C" w:rsidP="00B65F5C">
            <w:pPr>
              <w:tabs>
                <w:tab w:val="left" w:pos="9639"/>
              </w:tabs>
              <w:jc w:val="center"/>
            </w:pPr>
          </w:p>
        </w:tc>
        <w:tc>
          <w:tcPr>
            <w:tcW w:w="1559" w:type="dxa"/>
            <w:shd w:val="clear" w:color="auto" w:fill="auto"/>
          </w:tcPr>
          <w:p w:rsidR="00B65F5C" w:rsidRPr="00B65F5C" w:rsidRDefault="00B65F5C" w:rsidP="00342E2B">
            <w:pPr>
              <w:tabs>
                <w:tab w:val="left" w:pos="9639"/>
              </w:tabs>
              <w:jc w:val="center"/>
            </w:pPr>
            <w:r w:rsidRPr="00B65F5C">
              <w:rPr>
                <w:sz w:val="22"/>
                <w:szCs w:val="22"/>
              </w:rPr>
              <w:t>1- 10 актов – 10 баллов</w:t>
            </w:r>
          </w:p>
        </w:tc>
        <w:tc>
          <w:tcPr>
            <w:tcW w:w="1843" w:type="dxa"/>
            <w:vMerge/>
          </w:tcPr>
          <w:p w:rsidR="00B65F5C" w:rsidRPr="00B65F5C" w:rsidRDefault="00B65F5C" w:rsidP="00B65F5C">
            <w:pPr>
              <w:tabs>
                <w:tab w:val="left" w:pos="9639"/>
              </w:tabs>
            </w:pPr>
          </w:p>
        </w:tc>
        <w:tc>
          <w:tcPr>
            <w:tcW w:w="3402" w:type="dxa"/>
            <w:vMerge/>
            <w:shd w:val="clear" w:color="auto" w:fill="auto"/>
            <w:vAlign w:val="center"/>
          </w:tcPr>
          <w:p w:rsidR="00B65F5C" w:rsidRPr="00B65F5C" w:rsidRDefault="00B65F5C" w:rsidP="00B65F5C">
            <w:pPr>
              <w:tabs>
                <w:tab w:val="left" w:pos="9639"/>
              </w:tabs>
            </w:pPr>
          </w:p>
        </w:tc>
      </w:tr>
      <w:tr w:rsidR="00B65F5C" w:rsidRPr="00B65F5C" w:rsidTr="00B65F5C">
        <w:trPr>
          <w:trHeight w:val="936"/>
        </w:trPr>
        <w:tc>
          <w:tcPr>
            <w:tcW w:w="663" w:type="dxa"/>
            <w:vMerge/>
            <w:shd w:val="clear" w:color="auto" w:fill="auto"/>
            <w:vAlign w:val="center"/>
          </w:tcPr>
          <w:p w:rsidR="00B65F5C" w:rsidRPr="00B65F5C" w:rsidRDefault="00B65F5C" w:rsidP="00B65F5C">
            <w:pPr>
              <w:tabs>
                <w:tab w:val="left" w:pos="9639"/>
              </w:tabs>
              <w:spacing w:before="120"/>
              <w:jc w:val="center"/>
            </w:pPr>
          </w:p>
        </w:tc>
        <w:tc>
          <w:tcPr>
            <w:tcW w:w="1997" w:type="dxa"/>
            <w:vMerge/>
            <w:shd w:val="clear" w:color="auto" w:fill="auto"/>
            <w:vAlign w:val="center"/>
          </w:tcPr>
          <w:p w:rsidR="00B65F5C" w:rsidRPr="00B65F5C" w:rsidRDefault="00B65F5C" w:rsidP="00B65F5C">
            <w:pPr>
              <w:tabs>
                <w:tab w:val="left" w:pos="9639"/>
              </w:tabs>
              <w:spacing w:before="120"/>
            </w:pPr>
          </w:p>
        </w:tc>
        <w:tc>
          <w:tcPr>
            <w:tcW w:w="992" w:type="dxa"/>
            <w:vMerge/>
            <w:shd w:val="clear" w:color="auto" w:fill="auto"/>
            <w:vAlign w:val="center"/>
          </w:tcPr>
          <w:p w:rsidR="00B65F5C" w:rsidRPr="00B65F5C" w:rsidRDefault="00B65F5C" w:rsidP="00B65F5C">
            <w:pPr>
              <w:tabs>
                <w:tab w:val="left" w:pos="9639"/>
              </w:tabs>
              <w:jc w:val="center"/>
            </w:pPr>
          </w:p>
        </w:tc>
        <w:tc>
          <w:tcPr>
            <w:tcW w:w="1559" w:type="dxa"/>
            <w:shd w:val="clear" w:color="auto" w:fill="auto"/>
          </w:tcPr>
          <w:p w:rsidR="00B65F5C" w:rsidRPr="00B65F5C" w:rsidDel="00111C29" w:rsidRDefault="00B65F5C" w:rsidP="00342E2B">
            <w:pPr>
              <w:tabs>
                <w:tab w:val="left" w:pos="9639"/>
              </w:tabs>
              <w:jc w:val="center"/>
            </w:pPr>
            <w:r w:rsidRPr="00B65F5C">
              <w:rPr>
                <w:sz w:val="22"/>
                <w:szCs w:val="22"/>
              </w:rPr>
              <w:t>11-20 актов – 20 баллов</w:t>
            </w:r>
          </w:p>
        </w:tc>
        <w:tc>
          <w:tcPr>
            <w:tcW w:w="1843" w:type="dxa"/>
            <w:vMerge/>
          </w:tcPr>
          <w:p w:rsidR="00B65F5C" w:rsidRPr="00B65F5C" w:rsidRDefault="00B65F5C" w:rsidP="00B65F5C">
            <w:pPr>
              <w:tabs>
                <w:tab w:val="left" w:pos="9639"/>
              </w:tabs>
            </w:pPr>
          </w:p>
        </w:tc>
        <w:tc>
          <w:tcPr>
            <w:tcW w:w="3402" w:type="dxa"/>
            <w:vMerge/>
            <w:shd w:val="clear" w:color="auto" w:fill="auto"/>
            <w:vAlign w:val="center"/>
          </w:tcPr>
          <w:p w:rsidR="00B65F5C" w:rsidRPr="00B65F5C" w:rsidRDefault="00B65F5C" w:rsidP="00B65F5C">
            <w:pPr>
              <w:tabs>
                <w:tab w:val="left" w:pos="9639"/>
              </w:tabs>
            </w:pPr>
          </w:p>
        </w:tc>
      </w:tr>
      <w:tr w:rsidR="00B65F5C" w:rsidRPr="00B65F5C" w:rsidTr="00B65F5C">
        <w:trPr>
          <w:trHeight w:val="1160"/>
        </w:trPr>
        <w:tc>
          <w:tcPr>
            <w:tcW w:w="663" w:type="dxa"/>
            <w:vMerge/>
            <w:shd w:val="clear" w:color="auto" w:fill="auto"/>
            <w:vAlign w:val="center"/>
          </w:tcPr>
          <w:p w:rsidR="00B65F5C" w:rsidRPr="00B65F5C" w:rsidRDefault="00B65F5C" w:rsidP="00B65F5C">
            <w:pPr>
              <w:tabs>
                <w:tab w:val="left" w:pos="9639"/>
              </w:tabs>
              <w:spacing w:before="120"/>
              <w:jc w:val="center"/>
            </w:pPr>
          </w:p>
        </w:tc>
        <w:tc>
          <w:tcPr>
            <w:tcW w:w="1997" w:type="dxa"/>
            <w:vMerge/>
            <w:shd w:val="clear" w:color="auto" w:fill="auto"/>
            <w:vAlign w:val="center"/>
          </w:tcPr>
          <w:p w:rsidR="00B65F5C" w:rsidRPr="00B65F5C" w:rsidRDefault="00B65F5C" w:rsidP="00B65F5C">
            <w:pPr>
              <w:tabs>
                <w:tab w:val="left" w:pos="9639"/>
              </w:tabs>
              <w:spacing w:before="120"/>
            </w:pPr>
          </w:p>
        </w:tc>
        <w:tc>
          <w:tcPr>
            <w:tcW w:w="992" w:type="dxa"/>
            <w:vMerge/>
            <w:shd w:val="clear" w:color="auto" w:fill="auto"/>
            <w:vAlign w:val="center"/>
          </w:tcPr>
          <w:p w:rsidR="00B65F5C" w:rsidRPr="00B65F5C" w:rsidRDefault="00B65F5C" w:rsidP="00B65F5C">
            <w:pPr>
              <w:tabs>
                <w:tab w:val="left" w:pos="9639"/>
              </w:tabs>
              <w:jc w:val="center"/>
            </w:pPr>
          </w:p>
        </w:tc>
        <w:tc>
          <w:tcPr>
            <w:tcW w:w="1559" w:type="dxa"/>
            <w:shd w:val="clear" w:color="auto" w:fill="auto"/>
          </w:tcPr>
          <w:p w:rsidR="00B65F5C" w:rsidRPr="00B65F5C" w:rsidRDefault="00B65F5C" w:rsidP="00342E2B">
            <w:pPr>
              <w:tabs>
                <w:tab w:val="left" w:pos="9639"/>
              </w:tabs>
              <w:jc w:val="center"/>
            </w:pPr>
            <w:r w:rsidRPr="00B65F5C">
              <w:rPr>
                <w:sz w:val="22"/>
                <w:szCs w:val="22"/>
              </w:rPr>
              <w:t>21 и более актов – 30 баллов</w:t>
            </w:r>
          </w:p>
        </w:tc>
        <w:tc>
          <w:tcPr>
            <w:tcW w:w="1843" w:type="dxa"/>
            <w:vMerge/>
          </w:tcPr>
          <w:p w:rsidR="00B65F5C" w:rsidRPr="00B65F5C" w:rsidRDefault="00B65F5C" w:rsidP="00B65F5C">
            <w:pPr>
              <w:tabs>
                <w:tab w:val="left" w:pos="9639"/>
              </w:tabs>
            </w:pPr>
          </w:p>
        </w:tc>
        <w:tc>
          <w:tcPr>
            <w:tcW w:w="3402" w:type="dxa"/>
            <w:vMerge/>
            <w:shd w:val="clear" w:color="auto" w:fill="auto"/>
            <w:vAlign w:val="center"/>
          </w:tcPr>
          <w:p w:rsidR="00B65F5C" w:rsidRPr="00B65F5C" w:rsidRDefault="00B65F5C" w:rsidP="00B65F5C">
            <w:pPr>
              <w:tabs>
                <w:tab w:val="left" w:pos="9639"/>
              </w:tabs>
            </w:pPr>
          </w:p>
        </w:tc>
      </w:tr>
      <w:tr w:rsidR="00B65F5C" w:rsidRPr="00B65F5C" w:rsidTr="00B65F5C">
        <w:trPr>
          <w:trHeight w:val="1141"/>
        </w:trPr>
        <w:tc>
          <w:tcPr>
            <w:tcW w:w="663" w:type="dxa"/>
            <w:vMerge w:val="restart"/>
            <w:shd w:val="clear" w:color="auto" w:fill="auto"/>
            <w:vAlign w:val="center"/>
          </w:tcPr>
          <w:p w:rsidR="00B65F5C" w:rsidRPr="00B65F5C" w:rsidRDefault="00B65F5C" w:rsidP="00B65F5C">
            <w:pPr>
              <w:tabs>
                <w:tab w:val="left" w:pos="9639"/>
              </w:tabs>
              <w:spacing w:before="120"/>
              <w:jc w:val="center"/>
            </w:pPr>
            <w:r w:rsidRPr="00B65F5C">
              <w:rPr>
                <w:sz w:val="22"/>
                <w:szCs w:val="22"/>
              </w:rPr>
              <w:t>3.</w:t>
            </w:r>
          </w:p>
        </w:tc>
        <w:tc>
          <w:tcPr>
            <w:tcW w:w="1997" w:type="dxa"/>
            <w:vMerge w:val="restart"/>
            <w:shd w:val="clear" w:color="auto" w:fill="auto"/>
            <w:vAlign w:val="center"/>
          </w:tcPr>
          <w:p w:rsidR="00B65F5C" w:rsidRPr="00B65F5C" w:rsidRDefault="00B65F5C" w:rsidP="00B65F5C">
            <w:pPr>
              <w:tabs>
                <w:tab w:val="left" w:pos="9639"/>
              </w:tabs>
              <w:spacing w:before="120"/>
            </w:pPr>
            <w:r w:rsidRPr="00B65F5C">
              <w:rPr>
                <w:sz w:val="22"/>
                <w:szCs w:val="22"/>
              </w:rPr>
              <w:t>Деловая репутация</w:t>
            </w:r>
          </w:p>
        </w:tc>
        <w:tc>
          <w:tcPr>
            <w:tcW w:w="992" w:type="dxa"/>
            <w:vMerge w:val="restart"/>
            <w:shd w:val="clear" w:color="auto" w:fill="auto"/>
            <w:vAlign w:val="center"/>
          </w:tcPr>
          <w:p w:rsidR="00B65F5C" w:rsidRPr="00B65F5C" w:rsidRDefault="00B65F5C" w:rsidP="00B65F5C">
            <w:pPr>
              <w:tabs>
                <w:tab w:val="left" w:pos="9639"/>
              </w:tabs>
              <w:jc w:val="center"/>
            </w:pPr>
            <w:r w:rsidRPr="00B65F5C">
              <w:rPr>
                <w:sz w:val="22"/>
                <w:szCs w:val="22"/>
              </w:rPr>
              <w:t>Шт.</w:t>
            </w:r>
          </w:p>
        </w:tc>
        <w:tc>
          <w:tcPr>
            <w:tcW w:w="1559" w:type="dxa"/>
            <w:shd w:val="clear" w:color="auto" w:fill="auto"/>
            <w:vAlign w:val="center"/>
          </w:tcPr>
          <w:p w:rsidR="00B65F5C" w:rsidRPr="00B65F5C" w:rsidRDefault="00B65F5C" w:rsidP="00342E2B">
            <w:pPr>
              <w:tabs>
                <w:tab w:val="left" w:pos="9639"/>
              </w:tabs>
              <w:jc w:val="center"/>
            </w:pPr>
            <w:r w:rsidRPr="00B65F5C">
              <w:rPr>
                <w:sz w:val="22"/>
                <w:szCs w:val="22"/>
              </w:rPr>
              <w:t>Отсутствие документов  – 0</w:t>
            </w:r>
          </w:p>
          <w:p w:rsidR="00B65F5C" w:rsidRPr="00B65F5C" w:rsidRDefault="00B65F5C" w:rsidP="00342E2B">
            <w:pPr>
              <w:tabs>
                <w:tab w:val="left" w:pos="9639"/>
              </w:tabs>
              <w:jc w:val="center"/>
            </w:pPr>
            <w:r w:rsidRPr="00B65F5C">
              <w:rPr>
                <w:sz w:val="22"/>
                <w:szCs w:val="22"/>
              </w:rPr>
              <w:t>баллов</w:t>
            </w:r>
          </w:p>
        </w:tc>
        <w:tc>
          <w:tcPr>
            <w:tcW w:w="1843" w:type="dxa"/>
            <w:vMerge w:val="restart"/>
          </w:tcPr>
          <w:p w:rsidR="00B65F5C" w:rsidRPr="00B65F5C" w:rsidRDefault="00B65F5C" w:rsidP="00B65F5C">
            <w:pPr>
              <w:tabs>
                <w:tab w:val="left" w:pos="9639"/>
              </w:tabs>
            </w:pPr>
          </w:p>
        </w:tc>
        <w:tc>
          <w:tcPr>
            <w:tcW w:w="3402" w:type="dxa"/>
            <w:vMerge w:val="restart"/>
            <w:shd w:val="clear" w:color="auto" w:fill="auto"/>
            <w:vAlign w:val="center"/>
          </w:tcPr>
          <w:p w:rsidR="00B65F5C" w:rsidRPr="00B65F5C" w:rsidRDefault="00B65F5C" w:rsidP="00B65F5C">
            <w:pPr>
              <w:tabs>
                <w:tab w:val="left" w:pos="9639"/>
              </w:tabs>
            </w:pPr>
            <w:r w:rsidRPr="00B65F5C">
              <w:rPr>
                <w:sz w:val="22"/>
                <w:szCs w:val="22"/>
              </w:rPr>
              <w:t>Документы, представляемые в составе заявки по данному показателю:</w:t>
            </w:r>
          </w:p>
          <w:p w:rsidR="00B65F5C" w:rsidRPr="00B65F5C" w:rsidRDefault="00B65F5C" w:rsidP="00B65F5C">
            <w:pPr>
              <w:tabs>
                <w:tab w:val="left" w:pos="9639"/>
              </w:tabs>
            </w:pPr>
            <w:r w:rsidRPr="00B65F5C">
              <w:rPr>
                <w:sz w:val="22"/>
                <w:szCs w:val="22"/>
              </w:rPr>
              <w:t xml:space="preserve">рекомендательные, </w:t>
            </w:r>
          </w:p>
          <w:p w:rsidR="00B65F5C" w:rsidRPr="00B65F5C" w:rsidRDefault="00B65F5C" w:rsidP="00B65F5C">
            <w:pPr>
              <w:tabs>
                <w:tab w:val="left" w:pos="9639"/>
              </w:tabs>
            </w:pPr>
            <w:r w:rsidRPr="00B65F5C">
              <w:rPr>
                <w:sz w:val="22"/>
                <w:szCs w:val="22"/>
              </w:rPr>
              <w:t>письма, отзывы, дипломы и иные документы, подтверждающие положительную деловую репутацию участника закупки</w:t>
            </w:r>
          </w:p>
        </w:tc>
      </w:tr>
      <w:tr w:rsidR="00B65F5C" w:rsidRPr="00B65F5C" w:rsidTr="00B65F5C">
        <w:trPr>
          <w:trHeight w:val="1007"/>
        </w:trPr>
        <w:tc>
          <w:tcPr>
            <w:tcW w:w="663" w:type="dxa"/>
            <w:vMerge/>
            <w:shd w:val="clear" w:color="auto" w:fill="auto"/>
            <w:vAlign w:val="center"/>
          </w:tcPr>
          <w:p w:rsidR="00B65F5C" w:rsidRPr="00B65F5C" w:rsidRDefault="00B65F5C" w:rsidP="00B65F5C">
            <w:pPr>
              <w:tabs>
                <w:tab w:val="left" w:pos="9639"/>
              </w:tabs>
              <w:spacing w:before="120"/>
              <w:jc w:val="center"/>
            </w:pPr>
          </w:p>
        </w:tc>
        <w:tc>
          <w:tcPr>
            <w:tcW w:w="1997" w:type="dxa"/>
            <w:vMerge/>
            <w:shd w:val="clear" w:color="auto" w:fill="auto"/>
            <w:vAlign w:val="center"/>
          </w:tcPr>
          <w:p w:rsidR="00B65F5C" w:rsidRPr="00B65F5C" w:rsidRDefault="00B65F5C" w:rsidP="00B65F5C">
            <w:pPr>
              <w:tabs>
                <w:tab w:val="left" w:pos="9639"/>
              </w:tabs>
              <w:spacing w:before="120"/>
            </w:pPr>
          </w:p>
        </w:tc>
        <w:tc>
          <w:tcPr>
            <w:tcW w:w="992" w:type="dxa"/>
            <w:vMerge/>
            <w:shd w:val="clear" w:color="auto" w:fill="auto"/>
            <w:vAlign w:val="center"/>
          </w:tcPr>
          <w:p w:rsidR="00B65F5C" w:rsidRPr="00B65F5C" w:rsidRDefault="00B65F5C" w:rsidP="00B65F5C">
            <w:pPr>
              <w:tabs>
                <w:tab w:val="left" w:pos="9639"/>
              </w:tabs>
              <w:jc w:val="center"/>
            </w:pPr>
          </w:p>
        </w:tc>
        <w:tc>
          <w:tcPr>
            <w:tcW w:w="1559" w:type="dxa"/>
            <w:shd w:val="clear" w:color="auto" w:fill="auto"/>
            <w:vAlign w:val="center"/>
          </w:tcPr>
          <w:p w:rsidR="00B65F5C" w:rsidRPr="00B65F5C" w:rsidRDefault="00B65F5C" w:rsidP="00342E2B">
            <w:pPr>
              <w:tabs>
                <w:tab w:val="left" w:pos="9639"/>
              </w:tabs>
              <w:jc w:val="center"/>
            </w:pPr>
            <w:r w:rsidRPr="00B65F5C">
              <w:rPr>
                <w:sz w:val="22"/>
                <w:szCs w:val="22"/>
              </w:rPr>
              <w:t>От 1 до 5 –</w:t>
            </w:r>
            <w:r w:rsidRPr="00B65F5C">
              <w:t xml:space="preserve"> </w:t>
            </w:r>
            <w:r w:rsidRPr="00B65F5C">
              <w:rPr>
                <w:sz w:val="22"/>
                <w:szCs w:val="22"/>
              </w:rPr>
              <w:t>15 баллов</w:t>
            </w:r>
          </w:p>
        </w:tc>
        <w:tc>
          <w:tcPr>
            <w:tcW w:w="1843" w:type="dxa"/>
            <w:vMerge/>
          </w:tcPr>
          <w:p w:rsidR="00B65F5C" w:rsidRPr="00B65F5C" w:rsidDel="00001C0C" w:rsidRDefault="00B65F5C" w:rsidP="00B65F5C">
            <w:pPr>
              <w:tabs>
                <w:tab w:val="left" w:pos="9639"/>
              </w:tabs>
            </w:pPr>
          </w:p>
        </w:tc>
        <w:tc>
          <w:tcPr>
            <w:tcW w:w="3402" w:type="dxa"/>
            <w:vMerge/>
            <w:shd w:val="clear" w:color="auto" w:fill="auto"/>
            <w:vAlign w:val="center"/>
          </w:tcPr>
          <w:p w:rsidR="00B65F5C" w:rsidRPr="00B65F5C" w:rsidDel="00001C0C" w:rsidRDefault="00B65F5C" w:rsidP="00B65F5C">
            <w:pPr>
              <w:tabs>
                <w:tab w:val="left" w:pos="9639"/>
              </w:tabs>
            </w:pPr>
          </w:p>
        </w:tc>
      </w:tr>
      <w:tr w:rsidR="00B65F5C" w:rsidRPr="00B65F5C" w:rsidTr="00B65F5C">
        <w:trPr>
          <w:trHeight w:val="1039"/>
        </w:trPr>
        <w:tc>
          <w:tcPr>
            <w:tcW w:w="663" w:type="dxa"/>
            <w:vMerge/>
            <w:shd w:val="clear" w:color="auto" w:fill="auto"/>
            <w:vAlign w:val="center"/>
          </w:tcPr>
          <w:p w:rsidR="00B65F5C" w:rsidRPr="00B65F5C" w:rsidRDefault="00B65F5C" w:rsidP="00B65F5C">
            <w:pPr>
              <w:tabs>
                <w:tab w:val="left" w:pos="9639"/>
              </w:tabs>
              <w:spacing w:before="120"/>
              <w:jc w:val="center"/>
            </w:pPr>
          </w:p>
        </w:tc>
        <w:tc>
          <w:tcPr>
            <w:tcW w:w="1997" w:type="dxa"/>
            <w:vMerge/>
            <w:shd w:val="clear" w:color="auto" w:fill="auto"/>
            <w:vAlign w:val="center"/>
          </w:tcPr>
          <w:p w:rsidR="00B65F5C" w:rsidRPr="00B65F5C" w:rsidRDefault="00B65F5C" w:rsidP="00B65F5C">
            <w:pPr>
              <w:tabs>
                <w:tab w:val="left" w:pos="9639"/>
              </w:tabs>
              <w:spacing w:before="120"/>
            </w:pPr>
          </w:p>
        </w:tc>
        <w:tc>
          <w:tcPr>
            <w:tcW w:w="992" w:type="dxa"/>
            <w:vMerge/>
            <w:shd w:val="clear" w:color="auto" w:fill="auto"/>
            <w:vAlign w:val="center"/>
          </w:tcPr>
          <w:p w:rsidR="00B65F5C" w:rsidRPr="00B65F5C" w:rsidRDefault="00B65F5C" w:rsidP="00B65F5C">
            <w:pPr>
              <w:tabs>
                <w:tab w:val="left" w:pos="9639"/>
              </w:tabs>
              <w:jc w:val="center"/>
            </w:pPr>
          </w:p>
        </w:tc>
        <w:tc>
          <w:tcPr>
            <w:tcW w:w="1559" w:type="dxa"/>
            <w:shd w:val="clear" w:color="auto" w:fill="auto"/>
            <w:vAlign w:val="center"/>
          </w:tcPr>
          <w:p w:rsidR="00B65F5C" w:rsidRPr="00B65F5C" w:rsidRDefault="00B65F5C" w:rsidP="00342E2B">
            <w:pPr>
              <w:tabs>
                <w:tab w:val="left" w:pos="9639"/>
              </w:tabs>
              <w:jc w:val="center"/>
            </w:pPr>
            <w:r w:rsidRPr="00B65F5C">
              <w:rPr>
                <w:sz w:val="22"/>
                <w:szCs w:val="22"/>
              </w:rPr>
              <w:t>6 и более – 30 баллов</w:t>
            </w:r>
          </w:p>
        </w:tc>
        <w:tc>
          <w:tcPr>
            <w:tcW w:w="1843" w:type="dxa"/>
            <w:vMerge/>
          </w:tcPr>
          <w:p w:rsidR="00B65F5C" w:rsidRPr="00B65F5C" w:rsidDel="00001C0C" w:rsidRDefault="00B65F5C" w:rsidP="00B65F5C">
            <w:pPr>
              <w:tabs>
                <w:tab w:val="left" w:pos="9639"/>
              </w:tabs>
            </w:pPr>
          </w:p>
        </w:tc>
        <w:tc>
          <w:tcPr>
            <w:tcW w:w="3402" w:type="dxa"/>
            <w:vMerge/>
            <w:shd w:val="clear" w:color="auto" w:fill="auto"/>
            <w:vAlign w:val="center"/>
          </w:tcPr>
          <w:p w:rsidR="00B65F5C" w:rsidRPr="00B65F5C" w:rsidDel="00001C0C" w:rsidRDefault="00B65F5C" w:rsidP="00B65F5C">
            <w:pPr>
              <w:tabs>
                <w:tab w:val="left" w:pos="9639"/>
              </w:tabs>
            </w:pPr>
          </w:p>
        </w:tc>
      </w:tr>
    </w:tbl>
    <w:p w:rsidR="000F66AC" w:rsidRDefault="000F66AC" w:rsidP="00E63FBD">
      <w:pPr>
        <w:tabs>
          <w:tab w:val="left" w:pos="9639"/>
        </w:tabs>
        <w:rPr>
          <w:highlight w:val="yellow"/>
        </w:rPr>
      </w:pPr>
    </w:p>
    <w:p w:rsidR="00544133" w:rsidRDefault="00544133" w:rsidP="00E63FBD">
      <w:pPr>
        <w:autoSpaceDE w:val="0"/>
        <w:autoSpaceDN w:val="0"/>
        <w:adjustRightInd w:val="0"/>
        <w:ind w:firstLine="709"/>
        <w:jc w:val="both"/>
      </w:pPr>
    </w:p>
    <w:p w:rsidR="008C5CC0" w:rsidRPr="00E63FBD" w:rsidRDefault="008C5CC0" w:rsidP="00E63FBD">
      <w:pPr>
        <w:autoSpaceDE w:val="0"/>
        <w:autoSpaceDN w:val="0"/>
        <w:adjustRightInd w:val="0"/>
        <w:ind w:firstLine="709"/>
        <w:jc w:val="both"/>
        <w:rPr>
          <w:rFonts w:eastAsia="Calibri"/>
          <w:color w:val="000000"/>
        </w:rPr>
      </w:pPr>
      <w:r w:rsidRPr="00E63FBD">
        <w:t xml:space="preserve">3. </w:t>
      </w:r>
      <w:r w:rsidRPr="00E63FBD">
        <w:rPr>
          <w:rFonts w:eastAsia="Calibri"/>
          <w:color w:val="000000"/>
        </w:rPr>
        <w:t xml:space="preserve">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w:t>
      </w:r>
      <w:r w:rsidRPr="00E63FBD">
        <w:rPr>
          <w:rFonts w:eastAsia="Calibri"/>
          <w:color w:val="000000"/>
        </w:rPr>
        <w:lastRenderedPageBreak/>
        <w:t>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Pr="00E63FBD" w:rsidRDefault="008C5CC0" w:rsidP="00E63FBD">
      <w:pPr>
        <w:pStyle w:val="aff7"/>
        <w:spacing w:before="0" w:after="0" w:line="240" w:lineRule="auto"/>
        <w:ind w:firstLine="709"/>
        <w:rPr>
          <w:rFonts w:ascii="Times New Roman" w:eastAsia="Times New Roman" w:hAnsi="Times New Roman" w:cs="Times New Roman"/>
          <w:bCs/>
        </w:rPr>
      </w:pPr>
      <w:r w:rsidRPr="00E63FBD">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E63FBD">
        <w:rPr>
          <w:rFonts w:ascii="Times New Roman" w:eastAsia="Times New Roman" w:hAnsi="Times New Roman" w:cs="Times New Roman"/>
          <w:bCs/>
        </w:rPr>
        <w:t>поставлены</w:t>
      </w:r>
      <w:proofErr w:type="gramEnd"/>
      <w:r w:rsidRPr="00E63FBD">
        <w:rPr>
          <w:rFonts w:ascii="Times New Roman" w:eastAsia="Times New Roman" w:hAnsi="Times New Roman" w:cs="Times New Roman"/>
          <w:bCs/>
        </w:rPr>
        <w:t xml:space="preserve">/выполнены/оказаны в полном соответствии с извещением и документацией о закупке, </w:t>
      </w:r>
      <w:r w:rsidRPr="00E63FBD">
        <w:rPr>
          <w:rFonts w:ascii="Times New Roman" w:eastAsia="Times New Roman" w:hAnsi="Times New Roman" w:cs="Times New Roman"/>
        </w:rPr>
        <w:t>включая требования, содержащиеся в технической части, и на условиях, изложенных в проекте договора</w:t>
      </w:r>
    </w:p>
    <w:p w:rsidR="008C5CC0" w:rsidRPr="00E63FBD" w:rsidRDefault="008C5CC0" w:rsidP="00E63FBD">
      <w:pPr>
        <w:autoSpaceDE w:val="0"/>
        <w:autoSpaceDN w:val="0"/>
        <w:adjustRightInd w:val="0"/>
        <w:ind w:firstLine="709"/>
        <w:jc w:val="both"/>
        <w:rPr>
          <w:rFonts w:eastAsia="Calibri"/>
          <w:color w:val="000000"/>
        </w:rPr>
      </w:pPr>
      <w:r w:rsidRPr="00E63FBD">
        <w:t xml:space="preserve">5. </w:t>
      </w:r>
      <w:proofErr w:type="gramStart"/>
      <w:r w:rsidRPr="00E63FBD">
        <w:t>Настоящим гарантируем достоверность представленной нами в заявке информации и подтверждаем право Заказчику, не противоречащее требованию формировании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r w:rsidRPr="00E63FBD">
        <w:rPr>
          <w:rFonts w:eastAsia="Calibri"/>
          <w:color w:val="000000"/>
        </w:rPr>
        <w:t xml:space="preserve"> в том числе сведения о соисполнителях.</w:t>
      </w:r>
      <w:proofErr w:type="gramEnd"/>
    </w:p>
    <w:p w:rsidR="006604F8" w:rsidRPr="00E63FBD" w:rsidRDefault="006604F8" w:rsidP="00E63FBD">
      <w:pPr>
        <w:autoSpaceDE w:val="0"/>
        <w:autoSpaceDN w:val="0"/>
        <w:adjustRightInd w:val="0"/>
        <w:ind w:firstLine="708"/>
        <w:jc w:val="both"/>
        <w:rPr>
          <w:rFonts w:eastAsia="Calibri"/>
          <w:color w:val="000000"/>
        </w:rPr>
      </w:pPr>
      <w:r w:rsidRPr="00E63FBD">
        <w:rPr>
          <w:rFonts w:eastAsia="Calibri"/>
          <w:color w:val="000000"/>
        </w:rPr>
        <w:t xml:space="preserve">6. </w:t>
      </w:r>
      <w:r w:rsidRPr="00E63FBD">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6604F8" w:rsidRPr="00E63FBD" w:rsidRDefault="006604F8" w:rsidP="00E63FBD">
      <w:pPr>
        <w:autoSpaceDE w:val="0"/>
        <w:autoSpaceDN w:val="0"/>
        <w:adjustRightInd w:val="0"/>
        <w:ind w:firstLine="708"/>
        <w:jc w:val="both"/>
        <w:rPr>
          <w:rFonts w:eastAsia="Calibri"/>
          <w:color w:val="000000"/>
        </w:rPr>
      </w:pPr>
      <w:r w:rsidRPr="00E63FBD">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E63FBD">
        <w:rPr>
          <w:bCs/>
        </w:rPr>
        <w:t>_________________________________</w:t>
      </w:r>
      <w:r w:rsidRPr="00E63FBD">
        <w:rPr>
          <w:i/>
        </w:rPr>
        <w:t xml:space="preserve">(указывается предмет договора) </w:t>
      </w:r>
      <w:r w:rsidRPr="00E63FBD">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6604F8" w:rsidRPr="00E63FBD" w:rsidRDefault="006604F8" w:rsidP="00E63FBD">
      <w:pPr>
        <w:autoSpaceDE w:val="0"/>
        <w:autoSpaceDN w:val="0"/>
        <w:adjustRightInd w:val="0"/>
        <w:jc w:val="both"/>
        <w:rPr>
          <w:rFonts w:eastAsia="Calibri"/>
          <w:color w:val="000000"/>
        </w:rPr>
      </w:pPr>
      <w:r w:rsidRPr="00E63FBD">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604F8" w:rsidRPr="00E63FBD" w:rsidRDefault="006604F8" w:rsidP="00E63FBD">
      <w:pPr>
        <w:pStyle w:val="17"/>
        <w:tabs>
          <w:tab w:val="left" w:pos="9639"/>
        </w:tabs>
        <w:spacing w:before="0"/>
        <w:ind w:firstLine="0"/>
        <w:rPr>
          <w:szCs w:val="24"/>
        </w:rPr>
      </w:pPr>
      <w:r w:rsidRPr="00E63FBD">
        <w:rPr>
          <w:szCs w:val="24"/>
        </w:rPr>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E63FBD">
        <w:rPr>
          <w:i/>
          <w:szCs w:val="24"/>
        </w:rPr>
        <w:t>(указать Ф.И.О. полностью, должность и контактную информацию уполномоченного лица, включая телефон, факс (с указанием кода), адрес)</w:t>
      </w:r>
      <w:r w:rsidRPr="00E63FBD">
        <w:rPr>
          <w:szCs w:val="24"/>
        </w:rPr>
        <w:t>. Все сведения о проведении процедуры закупки просим сообщать указанному уполномоченному лицу.</w:t>
      </w:r>
    </w:p>
    <w:p w:rsidR="006604F8" w:rsidRPr="00E63FBD" w:rsidRDefault="006604F8" w:rsidP="00E63FBD">
      <w:pPr>
        <w:pStyle w:val="17"/>
        <w:keepNext/>
        <w:tabs>
          <w:tab w:val="left" w:pos="9639"/>
        </w:tabs>
        <w:spacing w:before="0"/>
        <w:ind w:firstLine="0"/>
        <w:rPr>
          <w:szCs w:val="24"/>
        </w:rPr>
      </w:pPr>
      <w:r w:rsidRPr="00E63FBD">
        <w:rPr>
          <w:szCs w:val="24"/>
        </w:rPr>
        <w:t xml:space="preserve">          9. Наши банковские реквизиты: </w:t>
      </w:r>
    </w:p>
    <w:p w:rsidR="006604F8" w:rsidRPr="00E63FBD" w:rsidRDefault="006604F8" w:rsidP="00E63FBD">
      <w:pPr>
        <w:tabs>
          <w:tab w:val="left" w:pos="9639"/>
        </w:tabs>
      </w:pPr>
      <w:r w:rsidRPr="00E63FBD">
        <w:t>ИНН _____________, КПП _____________, ОГРН______________, ОКПО _____________</w:t>
      </w:r>
    </w:p>
    <w:p w:rsidR="006604F8" w:rsidRPr="00E63FBD" w:rsidRDefault="006604F8" w:rsidP="00E63FBD">
      <w:pPr>
        <w:tabs>
          <w:tab w:val="left" w:pos="9639"/>
        </w:tabs>
      </w:pPr>
      <w:r w:rsidRPr="00E63FBD">
        <w:t>Наименование обслуживающего банка ____________________</w:t>
      </w:r>
    </w:p>
    <w:p w:rsidR="006604F8" w:rsidRPr="00E63FBD" w:rsidRDefault="006604F8" w:rsidP="00E63FBD">
      <w:pPr>
        <w:tabs>
          <w:tab w:val="left" w:pos="9639"/>
        </w:tabs>
      </w:pPr>
      <w:r w:rsidRPr="00E63FBD">
        <w:t>Расчетный счет ____________________</w:t>
      </w:r>
    </w:p>
    <w:p w:rsidR="006604F8" w:rsidRPr="00E63FBD" w:rsidRDefault="006604F8" w:rsidP="00E63FBD">
      <w:pPr>
        <w:tabs>
          <w:tab w:val="left" w:pos="9639"/>
        </w:tabs>
      </w:pPr>
      <w:r w:rsidRPr="00E63FBD">
        <w:t>Корреспондентский счет ____________________</w:t>
      </w:r>
    </w:p>
    <w:p w:rsidR="006604F8" w:rsidRPr="00E63FBD" w:rsidRDefault="006604F8" w:rsidP="00E63FBD">
      <w:pPr>
        <w:tabs>
          <w:tab w:val="left" w:pos="9639"/>
        </w:tabs>
      </w:pPr>
      <w:r w:rsidRPr="00E63FBD">
        <w:t>Код БИК ____________________</w:t>
      </w:r>
    </w:p>
    <w:p w:rsidR="006604F8" w:rsidRPr="00E63FBD" w:rsidRDefault="006604F8" w:rsidP="00E63FBD">
      <w:pPr>
        <w:pStyle w:val="17"/>
        <w:tabs>
          <w:tab w:val="left" w:pos="9639"/>
        </w:tabs>
        <w:spacing w:before="0"/>
        <w:ind w:firstLine="0"/>
        <w:rPr>
          <w:szCs w:val="24"/>
        </w:rPr>
      </w:pPr>
      <w:r w:rsidRPr="00E63FBD">
        <w:rPr>
          <w:szCs w:val="24"/>
        </w:rPr>
        <w:t xml:space="preserve">          10. Корреспонденцию в наш адрес просим направлять по адресу: _______________________________________________________________________</w:t>
      </w:r>
    </w:p>
    <w:p w:rsidR="006604F8" w:rsidRPr="00E63FBD" w:rsidRDefault="006604F8" w:rsidP="00E63FBD">
      <w:pPr>
        <w:pStyle w:val="17"/>
        <w:tabs>
          <w:tab w:val="left" w:pos="9639"/>
        </w:tabs>
        <w:spacing w:before="0"/>
        <w:ind w:firstLine="0"/>
        <w:rPr>
          <w:szCs w:val="24"/>
        </w:rPr>
      </w:pPr>
    </w:p>
    <w:p w:rsidR="006604F8" w:rsidRPr="00E63FBD" w:rsidRDefault="006604F8" w:rsidP="00E63FBD">
      <w:pPr>
        <w:tabs>
          <w:tab w:val="left" w:pos="9639"/>
        </w:tabs>
        <w:rPr>
          <w:b/>
        </w:rPr>
      </w:pPr>
      <w:r w:rsidRPr="00E63FBD">
        <w:rPr>
          <w:b/>
        </w:rPr>
        <w:t xml:space="preserve">Руководитель участника закупки </w:t>
      </w:r>
    </w:p>
    <w:p w:rsidR="006604F8" w:rsidRPr="00E63FBD" w:rsidRDefault="006604F8" w:rsidP="00E63FBD">
      <w:pPr>
        <w:tabs>
          <w:tab w:val="left" w:pos="9639"/>
        </w:tabs>
        <w:ind w:left="708"/>
      </w:pPr>
      <w:r w:rsidRPr="00E63FBD">
        <w:t>(или уполномоченный представитель)             ______________       (Фамилия И.О.)</w:t>
      </w:r>
    </w:p>
    <w:p w:rsidR="006604F8" w:rsidRPr="00E63FBD" w:rsidRDefault="006604F8" w:rsidP="00E63FBD">
      <w:pPr>
        <w:tabs>
          <w:tab w:val="left" w:pos="9639"/>
        </w:tabs>
        <w:rPr>
          <w:vertAlign w:val="superscript"/>
        </w:rPr>
      </w:pPr>
      <w:r w:rsidRPr="00E63FBD">
        <w:rPr>
          <w:vertAlign w:val="superscript"/>
        </w:rPr>
        <w:t xml:space="preserve">                                                                                                                                  (подпись)</w:t>
      </w:r>
    </w:p>
    <w:p w:rsidR="006604F8" w:rsidRPr="00E63FBD" w:rsidRDefault="006604F8" w:rsidP="00E63FBD">
      <w:pPr>
        <w:tabs>
          <w:tab w:val="left" w:pos="9639"/>
        </w:tabs>
        <w:rPr>
          <w:vertAlign w:val="superscript"/>
        </w:rPr>
      </w:pPr>
      <w:r w:rsidRPr="00E63FBD">
        <w:rPr>
          <w:vertAlign w:val="superscript"/>
        </w:rPr>
        <w:t xml:space="preserve">                                                                                                                     М.П.</w:t>
      </w:r>
    </w:p>
    <w:p w:rsidR="0026022F" w:rsidRPr="00E63FBD" w:rsidRDefault="008C5CC0" w:rsidP="00E63FBD">
      <w:pPr>
        <w:ind w:firstLine="720"/>
        <w:rPr>
          <w:vertAlign w:val="superscript"/>
        </w:rPr>
      </w:pPr>
      <w:r w:rsidRPr="00E63FBD">
        <w:rPr>
          <w:vertAlign w:val="superscript"/>
        </w:rPr>
        <w:br w:type="page"/>
      </w:r>
    </w:p>
    <w:p w:rsidR="0026022F" w:rsidRPr="00AF05BF" w:rsidRDefault="0026022F" w:rsidP="00C97F1D">
      <w:pPr>
        <w:pStyle w:val="1"/>
        <w:numPr>
          <w:ilvl w:val="1"/>
          <w:numId w:val="3"/>
        </w:numPr>
        <w:spacing w:before="0" w:after="0"/>
        <w:ind w:left="540" w:firstLine="27"/>
        <w:rPr>
          <w:sz w:val="24"/>
          <w:szCs w:val="24"/>
        </w:rPr>
      </w:pPr>
      <w:bookmarkStart w:id="64" w:name="_Ref167183343"/>
      <w:bookmarkStart w:id="65" w:name="_Toc169628414"/>
      <w:bookmarkStart w:id="66" w:name="_Ref169677520"/>
      <w:bookmarkStart w:id="67" w:name="_Ref166330580"/>
      <w:bookmarkStart w:id="68" w:name="_Ref240946944"/>
      <w:bookmarkStart w:id="69" w:name="_Ref240946830"/>
      <w:bookmarkStart w:id="70" w:name="_Toc263880995"/>
      <w:bookmarkStart w:id="71" w:name="_Toc267239698"/>
      <w:bookmarkStart w:id="72" w:name="_Ref313306144"/>
      <w:bookmarkStart w:id="73" w:name="_Toc314507387"/>
      <w:bookmarkStart w:id="74" w:name="_Toc322209428"/>
      <w:bookmarkEnd w:id="62"/>
      <w:bookmarkEnd w:id="63"/>
      <w:bookmarkEnd w:id="64"/>
      <w:bookmarkEnd w:id="65"/>
      <w:bookmarkEnd w:id="66"/>
      <w:bookmarkEnd w:id="67"/>
      <w:bookmarkEnd w:id="68"/>
      <w:r w:rsidRPr="00AF05BF">
        <w:rPr>
          <w:sz w:val="24"/>
          <w:szCs w:val="24"/>
        </w:rPr>
        <w:lastRenderedPageBreak/>
        <w:t xml:space="preserve">ПРЕДЛОЖЕНИЕ ОБ УСЛОВИЯХ ИСПОЛНЕНИЯ </w:t>
      </w:r>
      <w:bookmarkEnd w:id="69"/>
      <w:bookmarkEnd w:id="70"/>
      <w:bookmarkEnd w:id="71"/>
      <w:r w:rsidRPr="00AF05BF">
        <w:rPr>
          <w:sz w:val="24"/>
          <w:szCs w:val="24"/>
        </w:rPr>
        <w:t>ДОГОВОРА</w:t>
      </w:r>
      <w:bookmarkEnd w:id="72"/>
      <w:bookmarkEnd w:id="73"/>
      <w:bookmarkEnd w:id="74"/>
    </w:p>
    <w:p w:rsidR="00E4675E" w:rsidRPr="00AF05BF" w:rsidRDefault="00E4675E" w:rsidP="00E63FBD"/>
    <w:p w:rsidR="00E4675E" w:rsidRPr="00AF05BF" w:rsidRDefault="00E4675E" w:rsidP="00E63FBD"/>
    <w:p w:rsidR="00E4675E" w:rsidRPr="00AF05BF" w:rsidRDefault="00E4675E" w:rsidP="00E63FBD">
      <w:pPr>
        <w:rPr>
          <w:b/>
        </w:rPr>
      </w:pPr>
      <w:r w:rsidRPr="00AF05BF">
        <w:rPr>
          <w:b/>
        </w:rPr>
        <w:t>Предмет договора: ___________________________</w:t>
      </w:r>
    </w:p>
    <w:p w:rsidR="00E4675E" w:rsidRPr="00AF05BF" w:rsidRDefault="00E4675E" w:rsidP="00E63FBD"/>
    <w:p w:rsidR="0026022F" w:rsidRPr="00AF05BF" w:rsidRDefault="0026022F" w:rsidP="00E63FBD">
      <w:pPr>
        <w:ind w:firstLine="709"/>
        <w:rPr>
          <w:b/>
        </w:rPr>
      </w:pPr>
    </w:p>
    <w:tbl>
      <w:tblPr>
        <w:tblW w:w="9936" w:type="dxa"/>
        <w:jc w:val="center"/>
        <w:tblInd w:w="-368" w:type="dxa"/>
        <w:tblLayout w:type="fixed"/>
        <w:tblCellMar>
          <w:left w:w="70" w:type="dxa"/>
          <w:right w:w="70" w:type="dxa"/>
        </w:tblCellMar>
        <w:tblLook w:val="0000"/>
      </w:tblPr>
      <w:tblGrid>
        <w:gridCol w:w="1248"/>
        <w:gridCol w:w="3510"/>
        <w:gridCol w:w="3051"/>
        <w:gridCol w:w="2127"/>
      </w:tblGrid>
      <w:tr w:rsidR="0026022F" w:rsidRPr="00AF05BF" w:rsidTr="00E4675E">
        <w:trPr>
          <w:jc w:val="center"/>
        </w:trPr>
        <w:tc>
          <w:tcPr>
            <w:tcW w:w="1248" w:type="dxa"/>
            <w:tcBorders>
              <w:top w:val="single" w:sz="6" w:space="0" w:color="auto"/>
              <w:left w:val="single" w:sz="6" w:space="0" w:color="auto"/>
              <w:bottom w:val="single" w:sz="6" w:space="0" w:color="auto"/>
              <w:right w:val="single" w:sz="6" w:space="0" w:color="auto"/>
            </w:tcBorders>
            <w:vAlign w:val="center"/>
          </w:tcPr>
          <w:p w:rsidR="0026022F" w:rsidRPr="00AF05BF" w:rsidRDefault="0026022F" w:rsidP="00E63FBD">
            <w:pPr>
              <w:pStyle w:val="af8"/>
              <w:spacing w:before="0" w:after="0"/>
              <w:jc w:val="center"/>
              <w:rPr>
                <w:b/>
                <w:sz w:val="24"/>
                <w:szCs w:val="24"/>
              </w:rPr>
            </w:pPr>
            <w:r w:rsidRPr="00AF05BF">
              <w:rPr>
                <w:b/>
                <w:sz w:val="24"/>
                <w:szCs w:val="24"/>
              </w:rPr>
              <w:t xml:space="preserve">№ </w:t>
            </w:r>
            <w:proofErr w:type="spellStart"/>
            <w:proofErr w:type="gramStart"/>
            <w:r w:rsidRPr="00AF05BF">
              <w:rPr>
                <w:b/>
                <w:sz w:val="24"/>
                <w:szCs w:val="24"/>
              </w:rPr>
              <w:t>п</w:t>
            </w:r>
            <w:proofErr w:type="spellEnd"/>
            <w:proofErr w:type="gramEnd"/>
            <w:r w:rsidRPr="00AF05BF">
              <w:rPr>
                <w:b/>
                <w:sz w:val="24"/>
                <w:szCs w:val="24"/>
              </w:rPr>
              <w:t>/</w:t>
            </w:r>
            <w:proofErr w:type="spellStart"/>
            <w:r w:rsidRPr="00AF05BF">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26022F" w:rsidRPr="00AF05BF" w:rsidRDefault="0026022F" w:rsidP="00E63FBD">
            <w:pPr>
              <w:pStyle w:val="af8"/>
              <w:spacing w:before="0" w:after="0"/>
              <w:jc w:val="center"/>
              <w:rPr>
                <w:b/>
                <w:sz w:val="24"/>
                <w:szCs w:val="24"/>
              </w:rPr>
            </w:pPr>
            <w:proofErr w:type="gramStart"/>
            <w:r w:rsidRPr="00AF05BF">
              <w:rPr>
                <w:b/>
                <w:sz w:val="24"/>
                <w:szCs w:val="24"/>
              </w:rPr>
              <w:t>Показатель</w:t>
            </w:r>
            <w:r w:rsidRPr="00AF05BF">
              <w:rPr>
                <w:b/>
                <w:bCs/>
                <w:sz w:val="24"/>
                <w:szCs w:val="24"/>
              </w:rPr>
              <w:t xml:space="preserve"> заполняется в соответствии с частью </w:t>
            </w:r>
            <w:r w:rsidRPr="00AF05BF">
              <w:rPr>
                <w:b/>
                <w:bCs/>
                <w:sz w:val="24"/>
                <w:szCs w:val="24"/>
                <w:lang w:val="en-US"/>
              </w:rPr>
              <w:t xml:space="preserve">III </w:t>
            </w:r>
            <w:r w:rsidRPr="00AF05BF">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26022F" w:rsidRPr="00AF05BF" w:rsidRDefault="0026022F" w:rsidP="00E63FBD">
            <w:pPr>
              <w:pStyle w:val="af8"/>
              <w:spacing w:before="0" w:after="0"/>
              <w:jc w:val="center"/>
              <w:rPr>
                <w:b/>
                <w:sz w:val="24"/>
                <w:szCs w:val="24"/>
              </w:rPr>
            </w:pPr>
            <w:r w:rsidRPr="00AF05BF">
              <w:rPr>
                <w:b/>
                <w:bCs/>
                <w:sz w:val="24"/>
                <w:szCs w:val="24"/>
              </w:rPr>
              <w:t xml:space="preserve">Развернутое предложение участника закупки </w:t>
            </w:r>
          </w:p>
        </w:tc>
        <w:tc>
          <w:tcPr>
            <w:tcW w:w="2127" w:type="dxa"/>
            <w:tcBorders>
              <w:top w:val="single" w:sz="6" w:space="0" w:color="auto"/>
              <w:left w:val="single" w:sz="6" w:space="0" w:color="auto"/>
              <w:bottom w:val="single" w:sz="6" w:space="0" w:color="auto"/>
              <w:right w:val="single" w:sz="6" w:space="0" w:color="auto"/>
            </w:tcBorders>
            <w:vAlign w:val="center"/>
          </w:tcPr>
          <w:p w:rsidR="0026022F" w:rsidRPr="00AF05BF" w:rsidRDefault="0026022F" w:rsidP="00E63FBD">
            <w:pPr>
              <w:pStyle w:val="af8"/>
              <w:spacing w:before="0" w:after="0"/>
              <w:jc w:val="center"/>
              <w:rPr>
                <w:b/>
                <w:sz w:val="24"/>
                <w:szCs w:val="24"/>
              </w:rPr>
            </w:pPr>
            <w:r w:rsidRPr="00AF05BF">
              <w:rPr>
                <w:b/>
                <w:sz w:val="24"/>
                <w:szCs w:val="24"/>
              </w:rPr>
              <w:t>Примечание</w:t>
            </w:r>
          </w:p>
        </w:tc>
      </w:tr>
      <w:tr w:rsidR="0026022F" w:rsidRPr="00AF05BF" w:rsidTr="00E4675E">
        <w:trPr>
          <w:trHeight w:val="106"/>
          <w:jc w:val="center"/>
        </w:trPr>
        <w:tc>
          <w:tcPr>
            <w:tcW w:w="1248" w:type="dxa"/>
            <w:tcBorders>
              <w:top w:val="single" w:sz="6" w:space="0" w:color="auto"/>
              <w:left w:val="single" w:sz="6" w:space="0" w:color="auto"/>
              <w:bottom w:val="single" w:sz="6" w:space="0" w:color="auto"/>
              <w:right w:val="single" w:sz="6" w:space="0" w:color="auto"/>
            </w:tcBorders>
          </w:tcPr>
          <w:p w:rsidR="0026022F" w:rsidRPr="00AF05BF" w:rsidRDefault="0026022F" w:rsidP="00E63FBD">
            <w:pPr>
              <w:jc w:val="center"/>
            </w:pPr>
            <w:r w:rsidRPr="00AF05BF">
              <w:t>1.</w:t>
            </w:r>
          </w:p>
        </w:tc>
        <w:tc>
          <w:tcPr>
            <w:tcW w:w="3510" w:type="dxa"/>
            <w:tcBorders>
              <w:top w:val="single" w:sz="6" w:space="0" w:color="auto"/>
              <w:left w:val="single" w:sz="6" w:space="0" w:color="auto"/>
              <w:bottom w:val="single" w:sz="6" w:space="0" w:color="auto"/>
              <w:right w:val="single" w:sz="6" w:space="0" w:color="auto"/>
            </w:tcBorders>
          </w:tcPr>
          <w:p w:rsidR="0026022F" w:rsidRPr="00AF05BF" w:rsidRDefault="0026022F" w:rsidP="00E63FBD"/>
        </w:tc>
        <w:tc>
          <w:tcPr>
            <w:tcW w:w="3051" w:type="dxa"/>
            <w:tcBorders>
              <w:top w:val="single" w:sz="6" w:space="0" w:color="auto"/>
              <w:left w:val="single" w:sz="6" w:space="0" w:color="auto"/>
              <w:bottom w:val="single" w:sz="6" w:space="0" w:color="auto"/>
              <w:right w:val="single" w:sz="6" w:space="0" w:color="auto"/>
            </w:tcBorders>
          </w:tcPr>
          <w:p w:rsidR="0026022F" w:rsidRPr="00AF05BF" w:rsidRDefault="0026022F" w:rsidP="00E63FBD"/>
        </w:tc>
        <w:tc>
          <w:tcPr>
            <w:tcW w:w="2127" w:type="dxa"/>
            <w:tcBorders>
              <w:top w:val="single" w:sz="6" w:space="0" w:color="auto"/>
              <w:left w:val="single" w:sz="6" w:space="0" w:color="auto"/>
              <w:bottom w:val="single" w:sz="6" w:space="0" w:color="auto"/>
              <w:right w:val="single" w:sz="6" w:space="0" w:color="auto"/>
            </w:tcBorders>
          </w:tcPr>
          <w:p w:rsidR="0026022F" w:rsidRPr="00AF05BF" w:rsidRDefault="0026022F" w:rsidP="00E63FBD"/>
        </w:tc>
      </w:tr>
      <w:tr w:rsidR="0026022F" w:rsidRPr="00AF05BF" w:rsidTr="00E4675E">
        <w:trPr>
          <w:trHeight w:val="328"/>
          <w:jc w:val="center"/>
        </w:trPr>
        <w:tc>
          <w:tcPr>
            <w:tcW w:w="1248" w:type="dxa"/>
            <w:tcBorders>
              <w:top w:val="single" w:sz="6" w:space="0" w:color="auto"/>
              <w:left w:val="single" w:sz="6" w:space="0" w:color="auto"/>
              <w:bottom w:val="single" w:sz="6" w:space="0" w:color="auto"/>
              <w:right w:val="single" w:sz="6" w:space="0" w:color="auto"/>
            </w:tcBorders>
          </w:tcPr>
          <w:p w:rsidR="0026022F" w:rsidRPr="00AF05BF" w:rsidRDefault="0026022F" w:rsidP="00E63FBD">
            <w:pPr>
              <w:jc w:val="center"/>
            </w:pPr>
            <w:r w:rsidRPr="00AF05BF">
              <w:t>2.</w:t>
            </w:r>
          </w:p>
        </w:tc>
        <w:tc>
          <w:tcPr>
            <w:tcW w:w="3510" w:type="dxa"/>
            <w:tcBorders>
              <w:top w:val="single" w:sz="6" w:space="0" w:color="auto"/>
              <w:left w:val="single" w:sz="6" w:space="0" w:color="auto"/>
              <w:bottom w:val="single" w:sz="6" w:space="0" w:color="auto"/>
              <w:right w:val="single" w:sz="6" w:space="0" w:color="auto"/>
            </w:tcBorders>
          </w:tcPr>
          <w:p w:rsidR="0026022F" w:rsidRPr="00AF05BF" w:rsidRDefault="0026022F" w:rsidP="00E63FBD"/>
        </w:tc>
        <w:tc>
          <w:tcPr>
            <w:tcW w:w="3051" w:type="dxa"/>
            <w:tcBorders>
              <w:top w:val="single" w:sz="6" w:space="0" w:color="auto"/>
              <w:left w:val="single" w:sz="6" w:space="0" w:color="auto"/>
              <w:bottom w:val="single" w:sz="6" w:space="0" w:color="auto"/>
              <w:right w:val="single" w:sz="6" w:space="0" w:color="auto"/>
            </w:tcBorders>
          </w:tcPr>
          <w:p w:rsidR="0026022F" w:rsidRPr="00AF05BF" w:rsidRDefault="0026022F" w:rsidP="00E63FBD"/>
        </w:tc>
        <w:tc>
          <w:tcPr>
            <w:tcW w:w="2127" w:type="dxa"/>
            <w:tcBorders>
              <w:top w:val="single" w:sz="6" w:space="0" w:color="auto"/>
              <w:left w:val="single" w:sz="6" w:space="0" w:color="auto"/>
              <w:bottom w:val="single" w:sz="6" w:space="0" w:color="auto"/>
              <w:right w:val="single" w:sz="6" w:space="0" w:color="auto"/>
            </w:tcBorders>
          </w:tcPr>
          <w:p w:rsidR="0026022F" w:rsidRPr="00AF05BF" w:rsidRDefault="0026022F" w:rsidP="00E63FBD"/>
        </w:tc>
      </w:tr>
      <w:tr w:rsidR="0026022F" w:rsidRPr="00AF05BF" w:rsidTr="00E4675E">
        <w:trPr>
          <w:trHeight w:val="334"/>
          <w:jc w:val="center"/>
        </w:trPr>
        <w:tc>
          <w:tcPr>
            <w:tcW w:w="1248" w:type="dxa"/>
            <w:tcBorders>
              <w:top w:val="single" w:sz="6" w:space="0" w:color="auto"/>
              <w:left w:val="single" w:sz="6" w:space="0" w:color="auto"/>
              <w:bottom w:val="single" w:sz="6" w:space="0" w:color="auto"/>
              <w:right w:val="single" w:sz="6" w:space="0" w:color="auto"/>
            </w:tcBorders>
          </w:tcPr>
          <w:p w:rsidR="0026022F" w:rsidRPr="00AF05BF" w:rsidRDefault="0026022F" w:rsidP="00E63FBD">
            <w:pPr>
              <w:jc w:val="center"/>
            </w:pPr>
            <w:r w:rsidRPr="00AF05BF">
              <w:t>…</w:t>
            </w:r>
          </w:p>
        </w:tc>
        <w:tc>
          <w:tcPr>
            <w:tcW w:w="3510" w:type="dxa"/>
            <w:tcBorders>
              <w:top w:val="single" w:sz="6" w:space="0" w:color="auto"/>
              <w:left w:val="single" w:sz="6" w:space="0" w:color="auto"/>
              <w:bottom w:val="single" w:sz="6" w:space="0" w:color="auto"/>
              <w:right w:val="single" w:sz="6" w:space="0" w:color="auto"/>
            </w:tcBorders>
          </w:tcPr>
          <w:p w:rsidR="0026022F" w:rsidRPr="00AF05BF" w:rsidRDefault="0026022F" w:rsidP="00E63FBD"/>
        </w:tc>
        <w:tc>
          <w:tcPr>
            <w:tcW w:w="3051" w:type="dxa"/>
            <w:tcBorders>
              <w:top w:val="single" w:sz="6" w:space="0" w:color="auto"/>
              <w:left w:val="single" w:sz="6" w:space="0" w:color="auto"/>
              <w:bottom w:val="single" w:sz="6" w:space="0" w:color="auto"/>
              <w:right w:val="single" w:sz="6" w:space="0" w:color="auto"/>
            </w:tcBorders>
          </w:tcPr>
          <w:p w:rsidR="0026022F" w:rsidRPr="00AF05BF" w:rsidRDefault="0026022F" w:rsidP="00E63FBD"/>
        </w:tc>
        <w:tc>
          <w:tcPr>
            <w:tcW w:w="2127" w:type="dxa"/>
            <w:tcBorders>
              <w:top w:val="single" w:sz="6" w:space="0" w:color="auto"/>
              <w:left w:val="single" w:sz="6" w:space="0" w:color="auto"/>
              <w:bottom w:val="single" w:sz="6" w:space="0" w:color="auto"/>
              <w:right w:val="single" w:sz="6" w:space="0" w:color="auto"/>
            </w:tcBorders>
          </w:tcPr>
          <w:p w:rsidR="0026022F" w:rsidRPr="00AF05BF" w:rsidRDefault="0026022F" w:rsidP="00E63FBD"/>
        </w:tc>
      </w:tr>
    </w:tbl>
    <w:p w:rsidR="0026022F" w:rsidRPr="00AF05BF" w:rsidRDefault="0026022F" w:rsidP="00E63FBD">
      <w:pPr>
        <w:ind w:firstLine="709"/>
        <w:rPr>
          <w:b/>
        </w:rPr>
      </w:pPr>
    </w:p>
    <w:p w:rsidR="0026022F" w:rsidRPr="00AF05BF" w:rsidRDefault="0026022F" w:rsidP="00E63FBD">
      <w:pPr>
        <w:rPr>
          <w:b/>
        </w:rPr>
      </w:pPr>
      <w:r w:rsidRPr="00AF05BF">
        <w:rPr>
          <w:b/>
        </w:rPr>
        <w:t>________________________________________________________________________________________________________________________________________________________________________________________________________________________</w:t>
      </w:r>
    </w:p>
    <w:p w:rsidR="0026022F" w:rsidRPr="00AF05BF" w:rsidRDefault="0026022F" w:rsidP="00E63FBD">
      <w:pPr>
        <w:ind w:firstLine="709"/>
        <w:rPr>
          <w:b/>
        </w:rPr>
      </w:pPr>
    </w:p>
    <w:p w:rsidR="0026022F" w:rsidRPr="00AF05BF" w:rsidRDefault="0026022F" w:rsidP="00E63FBD">
      <w:pPr>
        <w:ind w:firstLine="709"/>
        <w:rPr>
          <w:b/>
        </w:rPr>
      </w:pPr>
      <w:r w:rsidRPr="00AF05BF">
        <w:rPr>
          <w:b/>
        </w:rPr>
        <w:t xml:space="preserve">Руководитель участника закупки </w:t>
      </w:r>
    </w:p>
    <w:p w:rsidR="0026022F" w:rsidRPr="00AF05BF" w:rsidRDefault="0026022F" w:rsidP="00E63FBD">
      <w:pPr>
        <w:ind w:firstLine="709"/>
      </w:pPr>
      <w:r w:rsidRPr="00AF05BF">
        <w:t>(или уполномоченный представитель)</w:t>
      </w:r>
      <w:r w:rsidRPr="00AF05BF">
        <w:tab/>
        <w:t>______________ (Фамилия И.О.)</w:t>
      </w:r>
    </w:p>
    <w:p w:rsidR="0026022F" w:rsidRPr="00AF05BF" w:rsidRDefault="0026022F" w:rsidP="00E63FBD">
      <w:pPr>
        <w:ind w:left="6381" w:firstLine="709"/>
        <w:rPr>
          <w:vertAlign w:val="superscript"/>
        </w:rPr>
      </w:pPr>
      <w:r w:rsidRPr="00AF05BF">
        <w:rPr>
          <w:vertAlign w:val="superscript"/>
        </w:rPr>
        <w:t>(подпись)</w:t>
      </w:r>
    </w:p>
    <w:p w:rsidR="0026022F" w:rsidRPr="00E63FBD" w:rsidRDefault="0026022F" w:rsidP="00E63FBD">
      <w:pPr>
        <w:ind w:firstLine="720"/>
        <w:rPr>
          <w:vertAlign w:val="superscript"/>
        </w:rPr>
      </w:pPr>
      <w:r w:rsidRPr="00AF05BF">
        <w:rPr>
          <w:vertAlign w:val="superscript"/>
        </w:rPr>
        <w:t>М.П.</w:t>
      </w:r>
    </w:p>
    <w:p w:rsidR="0026022F" w:rsidRPr="00E63FBD" w:rsidRDefault="0026022F" w:rsidP="00E63FBD"/>
    <w:p w:rsidR="0026022F" w:rsidRPr="00E63FBD" w:rsidRDefault="0026022F" w:rsidP="00C97F1D">
      <w:pPr>
        <w:pStyle w:val="1"/>
        <w:numPr>
          <w:ilvl w:val="1"/>
          <w:numId w:val="3"/>
        </w:numPr>
        <w:spacing w:before="0" w:after="0"/>
        <w:ind w:left="540" w:hanging="540"/>
        <w:rPr>
          <w:sz w:val="24"/>
          <w:szCs w:val="24"/>
        </w:rPr>
      </w:pPr>
      <w:bookmarkStart w:id="75" w:name="_Toc127334290"/>
      <w:bookmarkStart w:id="76" w:name="_Ref166332298"/>
      <w:bookmarkStart w:id="77" w:name="_Toc199655302"/>
      <w:r w:rsidRPr="00E63FBD">
        <w:rPr>
          <w:sz w:val="24"/>
          <w:szCs w:val="24"/>
        </w:rPr>
        <w:br w:type="page"/>
      </w:r>
      <w:bookmarkStart w:id="78" w:name="_Ref313304436"/>
      <w:bookmarkStart w:id="79" w:name="_Toc314507388"/>
      <w:bookmarkStart w:id="80" w:name="_Toc322209429"/>
      <w:bookmarkEnd w:id="75"/>
      <w:bookmarkEnd w:id="76"/>
      <w:bookmarkEnd w:id="77"/>
      <w:r w:rsidRPr="00E63FBD">
        <w:rPr>
          <w:sz w:val="24"/>
          <w:szCs w:val="24"/>
        </w:rPr>
        <w:lastRenderedPageBreak/>
        <w:t>РЕКОМЕНДУЕМАЯ ФОРМА ЗАПРОСА РАЗЪЯСНЕНИЙ ДОКУМЕНТАЦИИ</w:t>
      </w:r>
      <w:bookmarkEnd w:id="78"/>
      <w:bookmarkEnd w:id="79"/>
      <w:r w:rsidRPr="00E63FBD">
        <w:rPr>
          <w:sz w:val="24"/>
          <w:szCs w:val="24"/>
        </w:rPr>
        <w:t xml:space="preserve"> О ЗАКУПКЕ</w:t>
      </w:r>
      <w:bookmarkEnd w:id="80"/>
    </w:p>
    <w:p w:rsidR="0026022F" w:rsidRPr="00E63FBD" w:rsidRDefault="0026022F" w:rsidP="00E63FBD">
      <w:pPr>
        <w:pStyle w:val="af4"/>
        <w:spacing w:after="0"/>
        <w:rPr>
          <w:spacing w:val="-5"/>
        </w:rPr>
      </w:pPr>
    </w:p>
    <w:p w:rsidR="0026022F" w:rsidRPr="00E63FBD" w:rsidRDefault="0026022F" w:rsidP="00E63FBD">
      <w:pPr>
        <w:rPr>
          <w:i/>
        </w:rPr>
      </w:pPr>
      <w:r w:rsidRPr="00E63FBD">
        <w:rPr>
          <w:i/>
        </w:rPr>
        <w:t xml:space="preserve">Оформить на бланке участника закупки </w:t>
      </w:r>
      <w:r w:rsidRPr="00E63FBD">
        <w:rPr>
          <w:i/>
        </w:rPr>
        <w:br/>
        <w:t>с указанием даты и исходящего номера</w:t>
      </w:r>
    </w:p>
    <w:p w:rsidR="0026022F" w:rsidRPr="00E63FBD" w:rsidRDefault="0026022F" w:rsidP="00E63FBD">
      <w:pPr>
        <w:pStyle w:val="af4"/>
        <w:spacing w:after="0"/>
        <w:jc w:val="right"/>
        <w:rPr>
          <w:spacing w:val="-5"/>
        </w:rPr>
      </w:pPr>
    </w:p>
    <w:p w:rsidR="0026022F" w:rsidRPr="00E63FBD" w:rsidRDefault="0026022F" w:rsidP="00E63FBD">
      <w:pPr>
        <w:ind w:left="5580"/>
      </w:pPr>
    </w:p>
    <w:p w:rsidR="0026022F" w:rsidRPr="00E63FBD" w:rsidRDefault="0026022F" w:rsidP="00E63FBD">
      <w:pPr>
        <w:ind w:firstLine="709"/>
        <w:jc w:val="center"/>
        <w:rPr>
          <w:b/>
        </w:rPr>
      </w:pPr>
      <w:r w:rsidRPr="00E63FBD">
        <w:rPr>
          <w:b/>
        </w:rPr>
        <w:t>ЗАКАЗЧИКУ</w:t>
      </w:r>
    </w:p>
    <w:p w:rsidR="0026022F" w:rsidRPr="00E63FBD" w:rsidRDefault="0026022F" w:rsidP="00E63FBD">
      <w:pPr>
        <w:pStyle w:val="af4"/>
        <w:spacing w:after="0"/>
      </w:pPr>
    </w:p>
    <w:p w:rsidR="0026022F" w:rsidRPr="00E63FBD" w:rsidRDefault="0026022F" w:rsidP="00E63FBD">
      <w:pPr>
        <w:pStyle w:val="af4"/>
        <w:spacing w:after="0"/>
        <w:jc w:val="center"/>
      </w:pPr>
      <w:r w:rsidRPr="00E63FBD">
        <w:t>Уважаемые господа!</w:t>
      </w:r>
    </w:p>
    <w:p w:rsidR="0026022F" w:rsidRPr="00E63FBD" w:rsidRDefault="0026022F" w:rsidP="00E63FBD">
      <w:pPr>
        <w:pStyle w:val="af4"/>
        <w:spacing w:after="0"/>
        <w:rPr>
          <w:spacing w:val="-1"/>
        </w:rPr>
      </w:pPr>
      <w:r w:rsidRPr="00E63FBD">
        <w:rPr>
          <w:spacing w:val="-1"/>
        </w:rPr>
        <w:t>Просим Вас разъяснить следующие положения документации о закупке:</w:t>
      </w:r>
    </w:p>
    <w:p w:rsidR="0026022F" w:rsidRPr="00E63FBD" w:rsidRDefault="0026022F" w:rsidP="00E63FBD">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E63FBD"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E63FBD" w:rsidRDefault="0026022F" w:rsidP="00E63FBD">
            <w:pPr>
              <w:pStyle w:val="af4"/>
              <w:spacing w:after="0"/>
              <w:jc w:val="center"/>
              <w:rPr>
                <w:b/>
              </w:rPr>
            </w:pPr>
            <w:r w:rsidRPr="00E63FBD">
              <w:rPr>
                <w:b/>
              </w:rPr>
              <w:t xml:space="preserve">№ </w:t>
            </w:r>
            <w:proofErr w:type="spellStart"/>
            <w:proofErr w:type="gramStart"/>
            <w:r w:rsidRPr="00E63FBD">
              <w:rPr>
                <w:b/>
                <w:spacing w:val="-3"/>
              </w:rPr>
              <w:t>п</w:t>
            </w:r>
            <w:proofErr w:type="spellEnd"/>
            <w:proofErr w:type="gramEnd"/>
            <w:r w:rsidRPr="00E63FBD">
              <w:rPr>
                <w:b/>
                <w:spacing w:val="-3"/>
              </w:rPr>
              <w:t>/</w:t>
            </w:r>
            <w:proofErr w:type="spellStart"/>
            <w:r w:rsidRPr="00E63FBD">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E63FBD" w:rsidRDefault="0026022F" w:rsidP="00E63FBD">
            <w:pPr>
              <w:pStyle w:val="af4"/>
              <w:spacing w:after="0"/>
              <w:jc w:val="center"/>
              <w:rPr>
                <w:b/>
              </w:rPr>
            </w:pPr>
            <w:r w:rsidRPr="00E63FBD">
              <w:rPr>
                <w:b/>
                <w:spacing w:val="-1"/>
              </w:rPr>
              <w:t xml:space="preserve">Раздел </w:t>
            </w:r>
            <w:r w:rsidRPr="00E63FBD">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E63FBD" w:rsidRDefault="0026022F" w:rsidP="00E63FBD">
            <w:pPr>
              <w:pStyle w:val="af4"/>
              <w:spacing w:after="0"/>
              <w:jc w:val="center"/>
              <w:rPr>
                <w:b/>
              </w:rPr>
            </w:pPr>
            <w:r w:rsidRPr="00E63FBD">
              <w:rPr>
                <w:b/>
                <w:spacing w:val="1"/>
              </w:rPr>
              <w:t xml:space="preserve">Ссылка на пункт </w:t>
            </w:r>
            <w:r w:rsidRPr="00E63FBD">
              <w:rPr>
                <w:b/>
              </w:rPr>
              <w:t xml:space="preserve">документации о закупке, положения </w:t>
            </w:r>
            <w:r w:rsidRPr="00E63FBD">
              <w:rPr>
                <w:b/>
                <w:spacing w:val="-1"/>
              </w:rPr>
              <w:t xml:space="preserve">которого следует </w:t>
            </w:r>
            <w:r w:rsidRPr="00E63FBD">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E63FBD" w:rsidRDefault="0026022F" w:rsidP="00E63FBD">
            <w:pPr>
              <w:pStyle w:val="af4"/>
              <w:spacing w:after="0"/>
              <w:jc w:val="center"/>
              <w:rPr>
                <w:b/>
              </w:rPr>
            </w:pPr>
            <w:r w:rsidRPr="00E63FBD">
              <w:rPr>
                <w:b/>
                <w:spacing w:val="-1"/>
              </w:rPr>
              <w:t xml:space="preserve">Содержание запроса на разъяснение положений </w:t>
            </w:r>
            <w:r w:rsidRPr="00E63FBD">
              <w:rPr>
                <w:b/>
              </w:rPr>
              <w:t>документации о закупке</w:t>
            </w:r>
          </w:p>
        </w:tc>
      </w:tr>
      <w:tr w:rsidR="0026022F" w:rsidRPr="00E63FBD"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E63FBD" w:rsidRDefault="0026022F" w:rsidP="00E63FBD">
            <w:pPr>
              <w:pStyle w:val="af4"/>
              <w:spacing w:after="0"/>
            </w:pPr>
            <w:r w:rsidRPr="00E63FBD">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E63FBD" w:rsidRDefault="0026022F" w:rsidP="00E63FBD">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E63FBD" w:rsidRDefault="0026022F" w:rsidP="00E63FBD">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E63FBD" w:rsidRDefault="0026022F" w:rsidP="00E63FBD">
            <w:pPr>
              <w:pStyle w:val="af4"/>
              <w:spacing w:after="0"/>
            </w:pPr>
          </w:p>
        </w:tc>
      </w:tr>
      <w:tr w:rsidR="0026022F" w:rsidRPr="00E63FBD"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E63FBD" w:rsidRDefault="0026022F" w:rsidP="00E63FBD">
            <w:pPr>
              <w:pStyle w:val="af4"/>
              <w:spacing w:after="0"/>
            </w:pPr>
            <w:r w:rsidRPr="00E63FBD">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E63FBD" w:rsidRDefault="0026022F" w:rsidP="00E63FBD">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E63FBD" w:rsidRDefault="0026022F" w:rsidP="00E63FBD">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E63FBD" w:rsidRDefault="0026022F" w:rsidP="00E63FBD">
            <w:pPr>
              <w:pStyle w:val="af4"/>
              <w:spacing w:after="0"/>
            </w:pPr>
          </w:p>
        </w:tc>
      </w:tr>
    </w:tbl>
    <w:p w:rsidR="0026022F" w:rsidRPr="00E63FBD" w:rsidRDefault="0026022F" w:rsidP="00E63FBD">
      <w:pPr>
        <w:pStyle w:val="af4"/>
        <w:spacing w:after="0"/>
        <w:rPr>
          <w:spacing w:val="-1"/>
        </w:rPr>
      </w:pPr>
    </w:p>
    <w:p w:rsidR="0026022F" w:rsidRPr="00E63FBD" w:rsidRDefault="0026022F" w:rsidP="00E63FBD">
      <w:pPr>
        <w:pStyle w:val="af4"/>
        <w:spacing w:after="0"/>
      </w:pPr>
      <w:r w:rsidRPr="00E63FBD">
        <w:rPr>
          <w:spacing w:val="-1"/>
        </w:rPr>
        <w:t>Ответ на запрос просим направить по адресу:</w:t>
      </w:r>
      <w:r w:rsidRPr="00E63FBD">
        <w:rPr>
          <w:spacing w:val="-1"/>
          <w:u w:val="single"/>
        </w:rPr>
        <w:t>_______________________________________</w:t>
      </w:r>
    </w:p>
    <w:p w:rsidR="0026022F" w:rsidRPr="00E63FBD" w:rsidRDefault="0026022F" w:rsidP="00E63FBD">
      <w:pPr>
        <w:pStyle w:val="af4"/>
        <w:spacing w:after="0"/>
        <w:rPr>
          <w:i/>
          <w:spacing w:val="-1"/>
        </w:rPr>
      </w:pPr>
      <w:r w:rsidRPr="00E63FBD">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E63FBD" w:rsidRDefault="0026022F" w:rsidP="00E63FBD">
      <w:pPr>
        <w:pStyle w:val="af4"/>
        <w:spacing w:after="0"/>
        <w:rPr>
          <w:spacing w:val="-1"/>
        </w:rPr>
      </w:pPr>
    </w:p>
    <w:p w:rsidR="0026022F" w:rsidRPr="00E63FBD" w:rsidRDefault="0026022F" w:rsidP="00E63FBD">
      <w:pPr>
        <w:ind w:firstLine="709"/>
        <w:rPr>
          <w:b/>
        </w:rPr>
      </w:pPr>
      <w:r w:rsidRPr="00E63FBD">
        <w:rPr>
          <w:b/>
        </w:rPr>
        <w:t xml:space="preserve">Руководитель участника закупки </w:t>
      </w:r>
    </w:p>
    <w:p w:rsidR="0026022F" w:rsidRPr="00E63FBD" w:rsidRDefault="0026022F" w:rsidP="00E63FBD">
      <w:pPr>
        <w:ind w:firstLine="709"/>
      </w:pPr>
      <w:r w:rsidRPr="00E63FBD">
        <w:t>(или уполномоченный представитель)</w:t>
      </w:r>
      <w:r w:rsidRPr="00E63FBD">
        <w:tab/>
        <w:t>______________ (Фамилия И.О.)</w:t>
      </w:r>
    </w:p>
    <w:p w:rsidR="0026022F" w:rsidRPr="00E63FBD" w:rsidRDefault="0026022F" w:rsidP="00E63FBD">
      <w:pPr>
        <w:ind w:left="6381" w:firstLine="709"/>
        <w:rPr>
          <w:vertAlign w:val="superscript"/>
        </w:rPr>
      </w:pPr>
      <w:r w:rsidRPr="00E63FBD">
        <w:rPr>
          <w:vertAlign w:val="superscript"/>
        </w:rPr>
        <w:t>(подпись)</w:t>
      </w:r>
    </w:p>
    <w:p w:rsidR="0026022F" w:rsidRPr="00E63FBD" w:rsidRDefault="0026022F" w:rsidP="00E63FBD">
      <w:pPr>
        <w:ind w:firstLine="720"/>
        <w:rPr>
          <w:vertAlign w:val="superscript"/>
        </w:rPr>
      </w:pPr>
      <w:r w:rsidRPr="00E63FBD">
        <w:rPr>
          <w:vertAlign w:val="superscript"/>
        </w:rPr>
        <w:t>М.П.</w:t>
      </w:r>
    </w:p>
    <w:p w:rsidR="0026022F" w:rsidRPr="00E63FBD" w:rsidRDefault="0026022F" w:rsidP="00E63FBD">
      <w:pPr>
        <w:pStyle w:val="af4"/>
        <w:spacing w:after="0"/>
        <w:jc w:val="left"/>
      </w:pPr>
    </w:p>
    <w:p w:rsidR="0026022F" w:rsidRPr="00E63FBD" w:rsidRDefault="0026022F" w:rsidP="00E63FBD"/>
    <w:p w:rsidR="0026022F" w:rsidRDefault="0026022F" w:rsidP="00E63FBD"/>
    <w:p w:rsidR="00CA0C1E" w:rsidRDefault="00CA0C1E" w:rsidP="00E63FBD"/>
    <w:p w:rsidR="00CA0C1E" w:rsidRDefault="00CA0C1E" w:rsidP="00E63FBD"/>
    <w:p w:rsidR="00CA0C1E" w:rsidRDefault="00CA0C1E">
      <w:pPr>
        <w:spacing w:after="200" w:line="276" w:lineRule="auto"/>
      </w:pPr>
      <w:r>
        <w:br w:type="page"/>
      </w:r>
    </w:p>
    <w:p w:rsidR="00CA0C1E" w:rsidRPr="002739E0" w:rsidRDefault="00CA0C1E" w:rsidP="00CA0C1E">
      <w:pPr>
        <w:pStyle w:val="aff"/>
        <w:numPr>
          <w:ilvl w:val="1"/>
          <w:numId w:val="3"/>
        </w:numPr>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CA0C1E" w:rsidRDefault="00CA0C1E" w:rsidP="00CA0C1E">
      <w:pPr>
        <w:jc w:val="center"/>
        <w:rPr>
          <w:b/>
          <w:bCs/>
        </w:rPr>
      </w:pPr>
    </w:p>
    <w:p w:rsidR="00CA0C1E" w:rsidRPr="002739E0" w:rsidRDefault="00CA0C1E" w:rsidP="00CA0C1E">
      <w:pPr>
        <w:jc w:val="center"/>
        <w:rPr>
          <w:b/>
          <w:bCs/>
        </w:rPr>
      </w:pPr>
      <w:r w:rsidRPr="002739E0">
        <w:rPr>
          <w:b/>
          <w:bCs/>
        </w:rPr>
        <w:t>ДЕКЛАРАЦИЯ</w:t>
      </w:r>
    </w:p>
    <w:p w:rsidR="00CA0C1E" w:rsidRPr="002739E0" w:rsidRDefault="00CA0C1E" w:rsidP="00CA0C1E">
      <w:pPr>
        <w:jc w:val="center"/>
        <w:rPr>
          <w:bCs/>
        </w:rPr>
      </w:pPr>
      <w:r w:rsidRPr="002739E0">
        <w:rPr>
          <w:bCs/>
        </w:rPr>
        <w:t>о соответствии участника закупки</w:t>
      </w:r>
    </w:p>
    <w:p w:rsidR="00CA0C1E" w:rsidRPr="002739E0" w:rsidRDefault="00CA0C1E" w:rsidP="00CA0C1E">
      <w:pPr>
        <w:jc w:val="center"/>
        <w:rPr>
          <w:bCs/>
        </w:rPr>
      </w:pPr>
      <w:r w:rsidRPr="002739E0">
        <w:rPr>
          <w:bCs/>
        </w:rPr>
        <w:t>критериям отнесения к субъектам малого</w:t>
      </w:r>
    </w:p>
    <w:p w:rsidR="00CA0C1E" w:rsidRPr="002739E0" w:rsidRDefault="00CA0C1E" w:rsidP="00CA0C1E">
      <w:pPr>
        <w:jc w:val="center"/>
        <w:rPr>
          <w:bCs/>
        </w:rPr>
      </w:pPr>
      <w:r w:rsidRPr="002739E0">
        <w:rPr>
          <w:bCs/>
        </w:rPr>
        <w:t>и среднего предпринимательства</w:t>
      </w:r>
    </w:p>
    <w:p w:rsidR="00CA0C1E" w:rsidRPr="002739E0" w:rsidRDefault="00CA0C1E" w:rsidP="00CA0C1E">
      <w:pPr>
        <w:rPr>
          <w:bCs/>
        </w:rPr>
      </w:pPr>
    </w:p>
    <w:p w:rsidR="00CA0C1E" w:rsidRPr="00827BBF" w:rsidRDefault="00CA0C1E" w:rsidP="00CA0C1E">
      <w:pPr>
        <w:ind w:right="-144"/>
        <w:jc w:val="both"/>
        <w:rPr>
          <w:bCs/>
          <w:sz w:val="22"/>
          <w:szCs w:val="22"/>
        </w:rPr>
      </w:pPr>
      <w:r w:rsidRPr="00827BBF">
        <w:rPr>
          <w:bCs/>
          <w:sz w:val="22"/>
          <w:szCs w:val="22"/>
        </w:rPr>
        <w:t>Подтверждаем, что _______________________________________________________________</w:t>
      </w:r>
      <w:r>
        <w:rPr>
          <w:bCs/>
          <w:sz w:val="22"/>
          <w:szCs w:val="22"/>
        </w:rPr>
        <w:t>_____</w:t>
      </w:r>
    </w:p>
    <w:p w:rsidR="00CA0C1E" w:rsidRPr="00827BBF" w:rsidRDefault="00CA0C1E" w:rsidP="00CA0C1E">
      <w:pPr>
        <w:ind w:right="-144"/>
        <w:jc w:val="both"/>
        <w:rPr>
          <w:bCs/>
          <w:sz w:val="22"/>
          <w:szCs w:val="22"/>
        </w:rPr>
      </w:pPr>
      <w:r w:rsidRPr="00827BBF">
        <w:rPr>
          <w:bCs/>
          <w:sz w:val="22"/>
          <w:szCs w:val="22"/>
        </w:rPr>
        <w:t xml:space="preserve">                                             (указывается наименование участника закупки)</w:t>
      </w:r>
    </w:p>
    <w:p w:rsidR="00CA0C1E" w:rsidRPr="00827BBF" w:rsidRDefault="00CA0C1E" w:rsidP="00CA0C1E">
      <w:pPr>
        <w:ind w:right="-144"/>
        <w:jc w:val="both"/>
        <w:rPr>
          <w:bCs/>
          <w:sz w:val="22"/>
          <w:szCs w:val="22"/>
        </w:rPr>
      </w:pPr>
    </w:p>
    <w:p w:rsidR="00CA0C1E" w:rsidRPr="00827BBF" w:rsidRDefault="00CA0C1E" w:rsidP="00CA0C1E">
      <w:pPr>
        <w:ind w:right="-144"/>
        <w:jc w:val="both"/>
        <w:rPr>
          <w:bCs/>
          <w:sz w:val="22"/>
          <w:szCs w:val="22"/>
        </w:rPr>
      </w:pPr>
      <w:proofErr w:type="gramStart"/>
      <w:r w:rsidRPr="00827BBF">
        <w:rPr>
          <w:bCs/>
          <w:sz w:val="22"/>
          <w:szCs w:val="22"/>
        </w:rPr>
        <w:t xml:space="preserve">в  соответствии  со  статьей  4  Федерального  закона </w:t>
      </w:r>
      <w:r w:rsidRPr="00827BBF">
        <w:rPr>
          <w:sz w:val="22"/>
          <w:szCs w:val="22"/>
        </w:rPr>
        <w:t>от 24.07.2007 года № 209–ФЗ</w:t>
      </w:r>
      <w:r w:rsidRPr="00827BBF">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827BBF">
        <w:rPr>
          <w:bCs/>
          <w:sz w:val="22"/>
          <w:szCs w:val="22"/>
        </w:rPr>
        <w:tab/>
        <w:t xml:space="preserve">(указывается субъект малого или среднего </w:t>
      </w:r>
      <w:proofErr w:type="gramEnd"/>
    </w:p>
    <w:p w:rsidR="00CA0C1E" w:rsidRPr="00827BBF" w:rsidRDefault="00CA0C1E" w:rsidP="00CA0C1E">
      <w:pPr>
        <w:ind w:right="-144"/>
        <w:jc w:val="both"/>
        <w:rPr>
          <w:bCs/>
          <w:sz w:val="22"/>
          <w:szCs w:val="22"/>
        </w:rPr>
      </w:pPr>
      <w:r w:rsidRPr="00827BBF">
        <w:rPr>
          <w:bCs/>
          <w:sz w:val="22"/>
          <w:szCs w:val="22"/>
        </w:rPr>
        <w:t>предпринимательства в зависимости от критериев отнесения)</w:t>
      </w:r>
    </w:p>
    <w:p w:rsidR="00CA0C1E" w:rsidRPr="00827BBF" w:rsidRDefault="00CA0C1E" w:rsidP="00CA0C1E">
      <w:pPr>
        <w:ind w:right="-144"/>
        <w:jc w:val="both"/>
        <w:rPr>
          <w:bCs/>
          <w:sz w:val="22"/>
          <w:szCs w:val="22"/>
        </w:rPr>
      </w:pPr>
    </w:p>
    <w:p w:rsidR="00CA0C1E" w:rsidRPr="00827BBF" w:rsidRDefault="00CA0C1E" w:rsidP="00CA0C1E">
      <w:pPr>
        <w:ind w:right="-144"/>
        <w:jc w:val="both"/>
        <w:rPr>
          <w:bCs/>
          <w:sz w:val="22"/>
          <w:szCs w:val="22"/>
        </w:rPr>
      </w:pPr>
      <w:r w:rsidRPr="00827BBF">
        <w:rPr>
          <w:bCs/>
          <w:sz w:val="22"/>
          <w:szCs w:val="22"/>
        </w:rPr>
        <w:t xml:space="preserve">следующую информацию:               </w:t>
      </w:r>
    </w:p>
    <w:p w:rsidR="00CA0C1E" w:rsidRPr="00827BBF" w:rsidRDefault="00CA0C1E" w:rsidP="00CA0C1E">
      <w:pPr>
        <w:ind w:right="-144"/>
        <w:jc w:val="both"/>
        <w:rPr>
          <w:bCs/>
          <w:sz w:val="22"/>
          <w:szCs w:val="22"/>
        </w:rPr>
      </w:pPr>
      <w:r w:rsidRPr="00827BBF">
        <w:rPr>
          <w:bCs/>
          <w:sz w:val="22"/>
          <w:szCs w:val="22"/>
        </w:rPr>
        <w:t>1. Адрес местонахождения (юридический адрес): _______________________________________</w:t>
      </w:r>
      <w:r>
        <w:rPr>
          <w:bCs/>
          <w:sz w:val="22"/>
          <w:szCs w:val="22"/>
        </w:rPr>
        <w:t>______</w:t>
      </w:r>
      <w:r w:rsidRPr="00827BBF">
        <w:rPr>
          <w:bCs/>
          <w:sz w:val="22"/>
          <w:szCs w:val="22"/>
        </w:rPr>
        <w:t>.</w:t>
      </w:r>
    </w:p>
    <w:p w:rsidR="00CA0C1E" w:rsidRPr="00827BBF" w:rsidRDefault="00CA0C1E" w:rsidP="00CA0C1E">
      <w:pPr>
        <w:ind w:right="-144"/>
        <w:jc w:val="both"/>
        <w:rPr>
          <w:bCs/>
          <w:sz w:val="22"/>
          <w:szCs w:val="22"/>
        </w:rPr>
      </w:pPr>
      <w:r w:rsidRPr="00827BBF">
        <w:rPr>
          <w:bCs/>
          <w:sz w:val="22"/>
          <w:szCs w:val="22"/>
        </w:rPr>
        <w:t>2. ИНН/КПП: _____________________________________________________________________</w:t>
      </w:r>
      <w:r>
        <w:rPr>
          <w:bCs/>
          <w:sz w:val="22"/>
          <w:szCs w:val="22"/>
        </w:rPr>
        <w:t>___</w:t>
      </w:r>
      <w:r w:rsidRPr="00827BBF">
        <w:rPr>
          <w:bCs/>
          <w:sz w:val="22"/>
          <w:szCs w:val="22"/>
        </w:rPr>
        <w:t>.</w:t>
      </w:r>
    </w:p>
    <w:p w:rsidR="00CA0C1E" w:rsidRPr="00827BBF" w:rsidRDefault="00CA0C1E" w:rsidP="00CA0C1E">
      <w:pPr>
        <w:ind w:right="-144"/>
        <w:jc w:val="both"/>
        <w:rPr>
          <w:bCs/>
          <w:sz w:val="22"/>
          <w:szCs w:val="22"/>
        </w:rPr>
      </w:pPr>
      <w:r w:rsidRPr="00827BBF">
        <w:rPr>
          <w:bCs/>
          <w:sz w:val="22"/>
          <w:szCs w:val="22"/>
        </w:rPr>
        <w:t xml:space="preserve">                                                  (№, сведения о дате выдачи документа и выдавшем его органе)</w:t>
      </w:r>
    </w:p>
    <w:p w:rsidR="00CA0C1E" w:rsidRPr="00827BBF" w:rsidRDefault="00CA0C1E" w:rsidP="00CA0C1E">
      <w:pPr>
        <w:ind w:right="-144"/>
        <w:jc w:val="both"/>
        <w:rPr>
          <w:bCs/>
          <w:sz w:val="22"/>
          <w:szCs w:val="22"/>
        </w:rPr>
      </w:pPr>
      <w:r w:rsidRPr="00827BBF">
        <w:rPr>
          <w:bCs/>
          <w:sz w:val="22"/>
          <w:szCs w:val="22"/>
        </w:rPr>
        <w:t>3. ОГРН: _________________________________________________________________________</w:t>
      </w:r>
      <w:r>
        <w:rPr>
          <w:bCs/>
          <w:sz w:val="22"/>
          <w:szCs w:val="22"/>
        </w:rPr>
        <w:t>___</w:t>
      </w:r>
      <w:r w:rsidRPr="00827BBF">
        <w:rPr>
          <w:bCs/>
          <w:sz w:val="22"/>
          <w:szCs w:val="22"/>
        </w:rPr>
        <w:t>.</w:t>
      </w:r>
    </w:p>
    <w:p w:rsidR="00CA0C1E" w:rsidRPr="00827BBF" w:rsidRDefault="00CA0C1E" w:rsidP="00CA0C1E">
      <w:pPr>
        <w:ind w:right="-144"/>
        <w:jc w:val="both"/>
        <w:rPr>
          <w:bCs/>
          <w:sz w:val="22"/>
          <w:szCs w:val="22"/>
        </w:rPr>
      </w:pPr>
      <w:r w:rsidRPr="00827BBF">
        <w:rPr>
          <w:bCs/>
          <w:sz w:val="22"/>
          <w:szCs w:val="22"/>
        </w:rPr>
        <w:t xml:space="preserve">4.  </w:t>
      </w:r>
      <w:proofErr w:type="gramStart"/>
      <w:r w:rsidRPr="00827BBF">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r>
        <w:rPr>
          <w:bCs/>
          <w:sz w:val="22"/>
          <w:szCs w:val="22"/>
        </w:rPr>
        <w:t>______________</w:t>
      </w:r>
      <w:r w:rsidRPr="00827BBF">
        <w:rPr>
          <w:bCs/>
          <w:sz w:val="22"/>
          <w:szCs w:val="22"/>
        </w:rPr>
        <w:t>.</w:t>
      </w:r>
      <w:proofErr w:type="gramEnd"/>
    </w:p>
    <w:p w:rsidR="00CA0C1E" w:rsidRPr="00827BBF" w:rsidRDefault="00CA0C1E" w:rsidP="00CA0C1E">
      <w:pPr>
        <w:ind w:right="-144"/>
        <w:jc w:val="both"/>
        <w:rPr>
          <w:bCs/>
          <w:sz w:val="22"/>
          <w:szCs w:val="22"/>
        </w:rPr>
      </w:pPr>
      <w:r w:rsidRPr="00827BBF">
        <w:rPr>
          <w:bCs/>
          <w:sz w:val="22"/>
          <w:szCs w:val="22"/>
        </w:rPr>
        <w:t xml:space="preserve">                                                           </w:t>
      </w:r>
      <w:r>
        <w:rPr>
          <w:bCs/>
          <w:sz w:val="22"/>
          <w:szCs w:val="22"/>
        </w:rPr>
        <w:t xml:space="preserve">               </w:t>
      </w:r>
      <w:r w:rsidRPr="00827BBF">
        <w:rPr>
          <w:bCs/>
          <w:sz w:val="22"/>
          <w:szCs w:val="22"/>
        </w:rPr>
        <w:t xml:space="preserve"> </w:t>
      </w:r>
      <w:r>
        <w:rPr>
          <w:bCs/>
          <w:sz w:val="22"/>
          <w:szCs w:val="22"/>
        </w:rPr>
        <w:t xml:space="preserve">                  </w:t>
      </w:r>
      <w:r w:rsidRPr="00827BBF">
        <w:rPr>
          <w:bCs/>
          <w:sz w:val="22"/>
          <w:szCs w:val="22"/>
        </w:rPr>
        <w:t xml:space="preserve">(наименование уполномоченного органа,       </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Pr="00827BBF">
        <w:rPr>
          <w:bCs/>
          <w:sz w:val="22"/>
          <w:szCs w:val="22"/>
        </w:rPr>
        <w:t>дата внесения в реестр и номер в реестре)</w:t>
      </w:r>
    </w:p>
    <w:p w:rsidR="00CA0C1E" w:rsidRPr="00827BBF" w:rsidRDefault="00CA0C1E" w:rsidP="00CA0C1E">
      <w:pPr>
        <w:ind w:right="-144"/>
        <w:jc w:val="both"/>
        <w:rPr>
          <w:bCs/>
          <w:sz w:val="22"/>
          <w:szCs w:val="22"/>
        </w:rPr>
      </w:pPr>
      <w:r w:rsidRPr="00827BBF">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CA0C1E" w:rsidRPr="00827BBF" w:rsidTr="00CA0C1E">
        <w:tc>
          <w:tcPr>
            <w:tcW w:w="557" w:type="dxa"/>
          </w:tcPr>
          <w:p w:rsidR="00CA0C1E" w:rsidRPr="00827BBF" w:rsidRDefault="00CA0C1E" w:rsidP="00CA0C1E">
            <w:pPr>
              <w:rPr>
                <w:bCs/>
              </w:rPr>
            </w:pPr>
            <w:r w:rsidRPr="00827BBF">
              <w:rPr>
                <w:bCs/>
                <w:sz w:val="22"/>
                <w:szCs w:val="22"/>
              </w:rPr>
              <w:t xml:space="preserve">№ </w:t>
            </w:r>
            <w:proofErr w:type="spellStart"/>
            <w:proofErr w:type="gramStart"/>
            <w:r w:rsidRPr="00827BBF">
              <w:rPr>
                <w:bCs/>
                <w:sz w:val="22"/>
                <w:szCs w:val="22"/>
              </w:rPr>
              <w:t>п</w:t>
            </w:r>
            <w:proofErr w:type="spellEnd"/>
            <w:proofErr w:type="gramEnd"/>
            <w:r w:rsidRPr="00827BBF">
              <w:rPr>
                <w:bCs/>
                <w:sz w:val="22"/>
                <w:szCs w:val="22"/>
              </w:rPr>
              <w:t>/</w:t>
            </w:r>
            <w:proofErr w:type="spellStart"/>
            <w:r w:rsidRPr="00827BBF">
              <w:rPr>
                <w:bCs/>
                <w:sz w:val="22"/>
                <w:szCs w:val="22"/>
              </w:rPr>
              <w:t>п</w:t>
            </w:r>
            <w:proofErr w:type="spellEnd"/>
          </w:p>
        </w:tc>
        <w:tc>
          <w:tcPr>
            <w:tcW w:w="6451" w:type="dxa"/>
          </w:tcPr>
          <w:p w:rsidR="00CA0C1E" w:rsidRPr="00827BBF" w:rsidRDefault="00CA0C1E" w:rsidP="00CA0C1E">
            <w:pPr>
              <w:rPr>
                <w:bCs/>
              </w:rPr>
            </w:pPr>
            <w:r w:rsidRPr="00827BBF">
              <w:rPr>
                <w:bCs/>
                <w:sz w:val="22"/>
                <w:szCs w:val="22"/>
              </w:rPr>
              <w:t>Наименование сведений &lt;2&gt;</w:t>
            </w:r>
          </w:p>
        </w:tc>
        <w:tc>
          <w:tcPr>
            <w:tcW w:w="1276" w:type="dxa"/>
          </w:tcPr>
          <w:p w:rsidR="00CA0C1E" w:rsidRPr="00827BBF" w:rsidRDefault="00CA0C1E" w:rsidP="00CA0C1E">
            <w:pPr>
              <w:rPr>
                <w:bCs/>
              </w:rPr>
            </w:pPr>
            <w:r w:rsidRPr="00827BBF">
              <w:rPr>
                <w:bCs/>
                <w:sz w:val="22"/>
                <w:szCs w:val="22"/>
              </w:rPr>
              <w:t>Малые предприятия</w:t>
            </w:r>
          </w:p>
        </w:tc>
        <w:tc>
          <w:tcPr>
            <w:tcW w:w="992" w:type="dxa"/>
          </w:tcPr>
          <w:p w:rsidR="00CA0C1E" w:rsidRPr="00827BBF" w:rsidRDefault="00CA0C1E" w:rsidP="00CA0C1E">
            <w:pPr>
              <w:rPr>
                <w:bCs/>
              </w:rPr>
            </w:pPr>
            <w:r w:rsidRPr="00827BBF">
              <w:rPr>
                <w:bCs/>
                <w:sz w:val="22"/>
                <w:szCs w:val="22"/>
              </w:rPr>
              <w:t>Средние предприятия</w:t>
            </w:r>
          </w:p>
        </w:tc>
        <w:tc>
          <w:tcPr>
            <w:tcW w:w="992" w:type="dxa"/>
          </w:tcPr>
          <w:p w:rsidR="00CA0C1E" w:rsidRPr="00827BBF" w:rsidRDefault="00CA0C1E" w:rsidP="00CA0C1E">
            <w:pPr>
              <w:rPr>
                <w:bCs/>
              </w:rPr>
            </w:pPr>
            <w:r w:rsidRPr="00827BBF">
              <w:rPr>
                <w:bCs/>
                <w:sz w:val="22"/>
                <w:szCs w:val="22"/>
              </w:rPr>
              <w:t>Показатель</w:t>
            </w:r>
          </w:p>
        </w:tc>
      </w:tr>
      <w:tr w:rsidR="00CA0C1E" w:rsidRPr="00827BBF" w:rsidTr="00CA0C1E">
        <w:tc>
          <w:tcPr>
            <w:tcW w:w="557" w:type="dxa"/>
          </w:tcPr>
          <w:p w:rsidR="00CA0C1E" w:rsidRPr="00827BBF" w:rsidRDefault="00CA0C1E" w:rsidP="00CA0C1E">
            <w:pPr>
              <w:rPr>
                <w:bCs/>
              </w:rPr>
            </w:pPr>
            <w:r w:rsidRPr="00827BBF">
              <w:rPr>
                <w:bCs/>
                <w:sz w:val="22"/>
                <w:szCs w:val="22"/>
              </w:rPr>
              <w:t>1 &lt;3&gt;</w:t>
            </w:r>
          </w:p>
        </w:tc>
        <w:tc>
          <w:tcPr>
            <w:tcW w:w="6451" w:type="dxa"/>
          </w:tcPr>
          <w:p w:rsidR="00CA0C1E" w:rsidRPr="00827BBF" w:rsidRDefault="00CA0C1E" w:rsidP="00CA0C1E">
            <w:pPr>
              <w:rPr>
                <w:bCs/>
              </w:rPr>
            </w:pPr>
            <w:r w:rsidRPr="00827BBF">
              <w:rPr>
                <w:bCs/>
                <w:sz w:val="22"/>
                <w:szCs w:val="22"/>
              </w:rPr>
              <w:t>2</w:t>
            </w:r>
          </w:p>
        </w:tc>
        <w:tc>
          <w:tcPr>
            <w:tcW w:w="1276" w:type="dxa"/>
          </w:tcPr>
          <w:p w:rsidR="00CA0C1E" w:rsidRPr="00827BBF" w:rsidRDefault="00CA0C1E" w:rsidP="00CA0C1E">
            <w:pPr>
              <w:rPr>
                <w:bCs/>
              </w:rPr>
            </w:pPr>
            <w:r w:rsidRPr="00827BBF">
              <w:rPr>
                <w:bCs/>
                <w:sz w:val="22"/>
                <w:szCs w:val="22"/>
              </w:rPr>
              <w:t>3</w:t>
            </w:r>
          </w:p>
        </w:tc>
        <w:tc>
          <w:tcPr>
            <w:tcW w:w="992" w:type="dxa"/>
          </w:tcPr>
          <w:p w:rsidR="00CA0C1E" w:rsidRPr="00827BBF" w:rsidRDefault="00CA0C1E" w:rsidP="00CA0C1E">
            <w:pPr>
              <w:rPr>
                <w:bCs/>
              </w:rPr>
            </w:pPr>
            <w:r w:rsidRPr="00827BBF">
              <w:rPr>
                <w:bCs/>
                <w:sz w:val="22"/>
                <w:szCs w:val="22"/>
              </w:rPr>
              <w:t>4</w:t>
            </w:r>
          </w:p>
        </w:tc>
        <w:tc>
          <w:tcPr>
            <w:tcW w:w="992" w:type="dxa"/>
          </w:tcPr>
          <w:p w:rsidR="00CA0C1E" w:rsidRPr="00827BBF" w:rsidRDefault="00CA0C1E" w:rsidP="00CA0C1E">
            <w:pPr>
              <w:rPr>
                <w:bCs/>
              </w:rPr>
            </w:pPr>
            <w:r w:rsidRPr="00827BBF">
              <w:rPr>
                <w:bCs/>
                <w:sz w:val="22"/>
                <w:szCs w:val="22"/>
              </w:rPr>
              <w:t>5</w:t>
            </w:r>
          </w:p>
        </w:tc>
      </w:tr>
      <w:tr w:rsidR="00CA0C1E" w:rsidRPr="00827BBF" w:rsidTr="00CA0C1E">
        <w:tc>
          <w:tcPr>
            <w:tcW w:w="557" w:type="dxa"/>
          </w:tcPr>
          <w:p w:rsidR="00CA0C1E" w:rsidRPr="00827BBF" w:rsidRDefault="00CA0C1E" w:rsidP="00CA0C1E">
            <w:pPr>
              <w:rPr>
                <w:bCs/>
              </w:rPr>
            </w:pPr>
            <w:r w:rsidRPr="00827BBF">
              <w:rPr>
                <w:bCs/>
                <w:sz w:val="22"/>
                <w:szCs w:val="22"/>
              </w:rPr>
              <w:t>1.</w:t>
            </w:r>
          </w:p>
        </w:tc>
        <w:tc>
          <w:tcPr>
            <w:tcW w:w="6451" w:type="dxa"/>
          </w:tcPr>
          <w:p w:rsidR="00CA0C1E" w:rsidRPr="00827BBF" w:rsidRDefault="00CA0C1E" w:rsidP="00CA0C1E">
            <w:pPr>
              <w:rPr>
                <w:bCs/>
              </w:rPr>
            </w:pPr>
            <w:proofErr w:type="gramStart"/>
            <w:r w:rsidRPr="00827BBF">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827BBF">
              <w:rPr>
                <w:bCs/>
                <w:sz w:val="22"/>
                <w:szCs w:val="22"/>
              </w:rPr>
              <w:t xml:space="preserve"> имущества инвестиционных товариществ), процентов</w:t>
            </w:r>
          </w:p>
        </w:tc>
        <w:tc>
          <w:tcPr>
            <w:tcW w:w="2268" w:type="dxa"/>
            <w:gridSpan w:val="2"/>
          </w:tcPr>
          <w:p w:rsidR="00CA0C1E" w:rsidRPr="00827BBF" w:rsidRDefault="00CA0C1E" w:rsidP="00CA0C1E">
            <w:pPr>
              <w:rPr>
                <w:bCs/>
              </w:rPr>
            </w:pPr>
            <w:r w:rsidRPr="00827BBF">
              <w:rPr>
                <w:bCs/>
                <w:sz w:val="22"/>
                <w:szCs w:val="22"/>
              </w:rPr>
              <w:t>не более 25</w:t>
            </w:r>
          </w:p>
        </w:tc>
        <w:tc>
          <w:tcPr>
            <w:tcW w:w="992" w:type="dxa"/>
          </w:tcPr>
          <w:p w:rsidR="00CA0C1E" w:rsidRPr="00827BBF" w:rsidRDefault="00CA0C1E" w:rsidP="00CA0C1E">
            <w:pPr>
              <w:rPr>
                <w:bCs/>
              </w:rPr>
            </w:pPr>
            <w:r w:rsidRPr="00827BBF">
              <w:rPr>
                <w:bCs/>
                <w:sz w:val="22"/>
                <w:szCs w:val="22"/>
              </w:rPr>
              <w:t>-</w:t>
            </w:r>
          </w:p>
        </w:tc>
      </w:tr>
      <w:tr w:rsidR="00CA0C1E" w:rsidRPr="00827BBF" w:rsidTr="00CA0C1E">
        <w:trPr>
          <w:trHeight w:val="738"/>
        </w:trPr>
        <w:tc>
          <w:tcPr>
            <w:tcW w:w="557" w:type="dxa"/>
          </w:tcPr>
          <w:p w:rsidR="00CA0C1E" w:rsidRPr="00827BBF" w:rsidRDefault="00CA0C1E" w:rsidP="00CA0C1E">
            <w:pPr>
              <w:rPr>
                <w:bCs/>
              </w:rPr>
            </w:pPr>
            <w:r w:rsidRPr="00827BBF">
              <w:rPr>
                <w:bCs/>
                <w:sz w:val="22"/>
                <w:szCs w:val="22"/>
              </w:rPr>
              <w:t>2.</w:t>
            </w:r>
          </w:p>
        </w:tc>
        <w:tc>
          <w:tcPr>
            <w:tcW w:w="6451" w:type="dxa"/>
          </w:tcPr>
          <w:p w:rsidR="00CA0C1E" w:rsidRPr="00827BBF" w:rsidRDefault="00CA0C1E" w:rsidP="00CA0C1E">
            <w:pPr>
              <w:rPr>
                <w:bCs/>
              </w:rPr>
            </w:pPr>
            <w:r w:rsidRPr="00827BBF">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CA0C1E" w:rsidRPr="00827BBF" w:rsidRDefault="00CA0C1E" w:rsidP="00CA0C1E">
            <w:pPr>
              <w:rPr>
                <w:bCs/>
              </w:rPr>
            </w:pPr>
            <w:r w:rsidRPr="00827BBF">
              <w:rPr>
                <w:bCs/>
                <w:sz w:val="22"/>
                <w:szCs w:val="22"/>
              </w:rPr>
              <w:t>не более 49</w:t>
            </w:r>
          </w:p>
        </w:tc>
        <w:tc>
          <w:tcPr>
            <w:tcW w:w="992" w:type="dxa"/>
          </w:tcPr>
          <w:p w:rsidR="00CA0C1E" w:rsidRPr="00827BBF" w:rsidRDefault="00CA0C1E" w:rsidP="00CA0C1E">
            <w:pPr>
              <w:rPr>
                <w:bCs/>
              </w:rPr>
            </w:pPr>
            <w:r w:rsidRPr="00827BBF">
              <w:rPr>
                <w:bCs/>
                <w:sz w:val="22"/>
                <w:szCs w:val="22"/>
              </w:rPr>
              <w:t>-</w:t>
            </w:r>
          </w:p>
        </w:tc>
      </w:tr>
      <w:tr w:rsidR="00CA0C1E" w:rsidRPr="00827BBF" w:rsidTr="00CA0C1E">
        <w:tc>
          <w:tcPr>
            <w:tcW w:w="557" w:type="dxa"/>
          </w:tcPr>
          <w:p w:rsidR="00CA0C1E" w:rsidRPr="00827BBF" w:rsidRDefault="00CA0C1E" w:rsidP="00CA0C1E">
            <w:pPr>
              <w:rPr>
                <w:bCs/>
              </w:rPr>
            </w:pPr>
            <w:r w:rsidRPr="00827BBF">
              <w:rPr>
                <w:bCs/>
                <w:sz w:val="22"/>
                <w:szCs w:val="22"/>
              </w:rPr>
              <w:t>3.</w:t>
            </w:r>
          </w:p>
        </w:tc>
        <w:tc>
          <w:tcPr>
            <w:tcW w:w="6451" w:type="dxa"/>
          </w:tcPr>
          <w:p w:rsidR="00CA0C1E" w:rsidRPr="00827BBF" w:rsidRDefault="00CA0C1E" w:rsidP="00CA0C1E">
            <w:pPr>
              <w:rPr>
                <w:bCs/>
              </w:rPr>
            </w:pPr>
            <w:r w:rsidRPr="00827BBF">
              <w:rPr>
                <w:bCs/>
                <w:sz w:val="22"/>
                <w:szCs w:val="22"/>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268" w:type="dxa"/>
            <w:gridSpan w:val="2"/>
          </w:tcPr>
          <w:p w:rsidR="00CA0C1E" w:rsidRPr="00827BBF" w:rsidRDefault="00CA0C1E" w:rsidP="00CA0C1E">
            <w:pPr>
              <w:rPr>
                <w:bCs/>
              </w:rPr>
            </w:pPr>
            <w:r w:rsidRPr="00827BBF">
              <w:rPr>
                <w:bCs/>
                <w:sz w:val="22"/>
                <w:szCs w:val="22"/>
              </w:rPr>
              <w:t>не более 49</w:t>
            </w:r>
          </w:p>
        </w:tc>
        <w:tc>
          <w:tcPr>
            <w:tcW w:w="992" w:type="dxa"/>
          </w:tcPr>
          <w:p w:rsidR="00CA0C1E" w:rsidRPr="00827BBF" w:rsidRDefault="00CA0C1E" w:rsidP="00CA0C1E">
            <w:pPr>
              <w:rPr>
                <w:bCs/>
              </w:rPr>
            </w:pPr>
            <w:r w:rsidRPr="00827BBF">
              <w:rPr>
                <w:bCs/>
                <w:sz w:val="22"/>
                <w:szCs w:val="22"/>
              </w:rPr>
              <w:t>-</w:t>
            </w:r>
          </w:p>
        </w:tc>
      </w:tr>
      <w:tr w:rsidR="00CA0C1E" w:rsidRPr="00827BBF" w:rsidTr="00CA0C1E">
        <w:tc>
          <w:tcPr>
            <w:tcW w:w="557" w:type="dxa"/>
            <w:vMerge w:val="restart"/>
          </w:tcPr>
          <w:p w:rsidR="00CA0C1E" w:rsidRPr="00827BBF" w:rsidRDefault="00CA0C1E" w:rsidP="00CA0C1E">
            <w:pPr>
              <w:rPr>
                <w:bCs/>
              </w:rPr>
            </w:pPr>
            <w:r w:rsidRPr="00827BBF">
              <w:rPr>
                <w:bCs/>
                <w:sz w:val="22"/>
                <w:szCs w:val="22"/>
              </w:rPr>
              <w:t>4.</w:t>
            </w:r>
          </w:p>
        </w:tc>
        <w:tc>
          <w:tcPr>
            <w:tcW w:w="6451" w:type="dxa"/>
            <w:vMerge w:val="restart"/>
          </w:tcPr>
          <w:p w:rsidR="00CA0C1E" w:rsidRPr="00827BBF" w:rsidRDefault="00CA0C1E" w:rsidP="00CA0C1E">
            <w:pPr>
              <w:rPr>
                <w:bCs/>
              </w:rPr>
            </w:pPr>
            <w:r w:rsidRPr="00827BBF">
              <w:rPr>
                <w:bCs/>
                <w:sz w:val="22"/>
                <w:szCs w:val="22"/>
              </w:rPr>
              <w:t xml:space="preserve">Средняя численность работников за предшествующий календарный год (определяется с учетом всех работников, в том </w:t>
            </w:r>
            <w:r w:rsidRPr="00827BBF">
              <w:rPr>
                <w:bCs/>
                <w:sz w:val="22"/>
                <w:szCs w:val="22"/>
              </w:rPr>
              <w:lastRenderedPageBreak/>
              <w:t xml:space="preserve">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827BBF">
              <w:rPr>
                <w:bCs/>
                <w:sz w:val="22"/>
                <w:szCs w:val="22"/>
              </w:rPr>
              <w:t>подразделений</w:t>
            </w:r>
            <w:proofErr w:type="gramEnd"/>
            <w:r w:rsidRPr="00827BBF">
              <w:rPr>
                <w:bCs/>
                <w:sz w:val="22"/>
                <w:szCs w:val="22"/>
              </w:rPr>
              <w:t xml:space="preserve"> указанных </w:t>
            </w:r>
            <w:proofErr w:type="spellStart"/>
            <w:r w:rsidRPr="00827BBF">
              <w:rPr>
                <w:bCs/>
                <w:sz w:val="22"/>
                <w:szCs w:val="22"/>
              </w:rPr>
              <w:t>микропредприятия</w:t>
            </w:r>
            <w:proofErr w:type="spellEnd"/>
            <w:r w:rsidRPr="00827BBF">
              <w:rPr>
                <w:bCs/>
                <w:sz w:val="22"/>
                <w:szCs w:val="22"/>
              </w:rPr>
              <w:t>, малого предприятия или среднего предприятия) за последние 3 года, человек</w:t>
            </w:r>
          </w:p>
        </w:tc>
        <w:tc>
          <w:tcPr>
            <w:tcW w:w="1276" w:type="dxa"/>
          </w:tcPr>
          <w:p w:rsidR="00CA0C1E" w:rsidRPr="00827BBF" w:rsidRDefault="00CA0C1E" w:rsidP="00CA0C1E">
            <w:pPr>
              <w:rPr>
                <w:bCs/>
              </w:rPr>
            </w:pPr>
            <w:r w:rsidRPr="00827BBF">
              <w:rPr>
                <w:bCs/>
                <w:sz w:val="22"/>
                <w:szCs w:val="22"/>
              </w:rPr>
              <w:lastRenderedPageBreak/>
              <w:t>до 100 включитель</w:t>
            </w:r>
            <w:r w:rsidRPr="00827BBF">
              <w:rPr>
                <w:bCs/>
                <w:sz w:val="22"/>
                <w:szCs w:val="22"/>
              </w:rPr>
              <w:lastRenderedPageBreak/>
              <w:t>но</w:t>
            </w:r>
          </w:p>
        </w:tc>
        <w:tc>
          <w:tcPr>
            <w:tcW w:w="992" w:type="dxa"/>
            <w:vMerge w:val="restart"/>
          </w:tcPr>
          <w:p w:rsidR="00CA0C1E" w:rsidRPr="00827BBF" w:rsidRDefault="00CA0C1E" w:rsidP="00CA0C1E">
            <w:pPr>
              <w:rPr>
                <w:bCs/>
              </w:rPr>
            </w:pPr>
            <w:r w:rsidRPr="00827BBF">
              <w:rPr>
                <w:bCs/>
                <w:sz w:val="22"/>
                <w:szCs w:val="22"/>
              </w:rPr>
              <w:lastRenderedPageBreak/>
              <w:t xml:space="preserve">от 101 до 250 </w:t>
            </w:r>
            <w:r w:rsidRPr="00827BBF">
              <w:rPr>
                <w:bCs/>
                <w:sz w:val="22"/>
                <w:szCs w:val="22"/>
              </w:rPr>
              <w:lastRenderedPageBreak/>
              <w:t>включительно</w:t>
            </w:r>
          </w:p>
        </w:tc>
        <w:tc>
          <w:tcPr>
            <w:tcW w:w="992" w:type="dxa"/>
            <w:vMerge w:val="restart"/>
          </w:tcPr>
          <w:p w:rsidR="00CA0C1E" w:rsidRPr="00827BBF" w:rsidRDefault="00CA0C1E" w:rsidP="00CA0C1E">
            <w:pPr>
              <w:rPr>
                <w:bCs/>
                <w:i/>
              </w:rPr>
            </w:pPr>
            <w:r w:rsidRPr="00827BBF">
              <w:rPr>
                <w:bCs/>
                <w:i/>
                <w:sz w:val="22"/>
                <w:szCs w:val="22"/>
              </w:rPr>
              <w:lastRenderedPageBreak/>
              <w:t xml:space="preserve">указывается </w:t>
            </w:r>
            <w:r w:rsidRPr="00827BBF">
              <w:rPr>
                <w:bCs/>
                <w:i/>
                <w:sz w:val="22"/>
                <w:szCs w:val="22"/>
              </w:rPr>
              <w:lastRenderedPageBreak/>
              <w:t>количество человек (за каждый год)</w:t>
            </w:r>
          </w:p>
        </w:tc>
      </w:tr>
      <w:tr w:rsidR="00CA0C1E" w:rsidRPr="00827BBF" w:rsidTr="00CA0C1E">
        <w:tc>
          <w:tcPr>
            <w:tcW w:w="557" w:type="dxa"/>
            <w:vMerge/>
          </w:tcPr>
          <w:p w:rsidR="00CA0C1E" w:rsidRPr="00827BBF" w:rsidRDefault="00CA0C1E" w:rsidP="00CA0C1E">
            <w:pPr>
              <w:rPr>
                <w:bCs/>
              </w:rPr>
            </w:pPr>
          </w:p>
        </w:tc>
        <w:tc>
          <w:tcPr>
            <w:tcW w:w="6451" w:type="dxa"/>
            <w:vMerge/>
          </w:tcPr>
          <w:p w:rsidR="00CA0C1E" w:rsidRPr="00827BBF" w:rsidRDefault="00CA0C1E" w:rsidP="00CA0C1E">
            <w:pPr>
              <w:rPr>
                <w:bCs/>
              </w:rPr>
            </w:pPr>
          </w:p>
        </w:tc>
        <w:tc>
          <w:tcPr>
            <w:tcW w:w="1276" w:type="dxa"/>
          </w:tcPr>
          <w:p w:rsidR="00CA0C1E" w:rsidRPr="00827BBF" w:rsidRDefault="00CA0C1E" w:rsidP="00CA0C1E">
            <w:pPr>
              <w:rPr>
                <w:bCs/>
              </w:rPr>
            </w:pPr>
            <w:r w:rsidRPr="00827BBF">
              <w:rPr>
                <w:bCs/>
                <w:sz w:val="22"/>
                <w:szCs w:val="22"/>
              </w:rPr>
              <w:t xml:space="preserve">до 15 - </w:t>
            </w:r>
            <w:proofErr w:type="spellStart"/>
            <w:r w:rsidRPr="00827BBF">
              <w:rPr>
                <w:bCs/>
                <w:sz w:val="22"/>
                <w:szCs w:val="22"/>
              </w:rPr>
              <w:t>микропредприятие</w:t>
            </w:r>
            <w:proofErr w:type="spellEnd"/>
          </w:p>
        </w:tc>
        <w:tc>
          <w:tcPr>
            <w:tcW w:w="992" w:type="dxa"/>
            <w:vMerge/>
          </w:tcPr>
          <w:p w:rsidR="00CA0C1E" w:rsidRPr="00827BBF" w:rsidRDefault="00CA0C1E" w:rsidP="00CA0C1E">
            <w:pPr>
              <w:rPr>
                <w:bCs/>
              </w:rPr>
            </w:pPr>
          </w:p>
        </w:tc>
        <w:tc>
          <w:tcPr>
            <w:tcW w:w="992" w:type="dxa"/>
            <w:vMerge/>
          </w:tcPr>
          <w:p w:rsidR="00CA0C1E" w:rsidRPr="00827BBF" w:rsidRDefault="00CA0C1E" w:rsidP="00CA0C1E">
            <w:pPr>
              <w:rPr>
                <w:bCs/>
              </w:rPr>
            </w:pPr>
          </w:p>
        </w:tc>
      </w:tr>
      <w:tr w:rsidR="00CA0C1E" w:rsidRPr="00827BBF" w:rsidTr="00CA0C1E">
        <w:trPr>
          <w:trHeight w:val="1087"/>
        </w:trPr>
        <w:tc>
          <w:tcPr>
            <w:tcW w:w="557" w:type="dxa"/>
            <w:vMerge w:val="restart"/>
          </w:tcPr>
          <w:p w:rsidR="00CA0C1E" w:rsidRPr="00827BBF" w:rsidRDefault="00CA0C1E" w:rsidP="00CA0C1E">
            <w:pPr>
              <w:rPr>
                <w:bCs/>
              </w:rPr>
            </w:pPr>
            <w:r w:rsidRPr="00827BBF">
              <w:rPr>
                <w:bCs/>
                <w:sz w:val="22"/>
                <w:szCs w:val="22"/>
              </w:rPr>
              <w:t>5.</w:t>
            </w:r>
          </w:p>
        </w:tc>
        <w:tc>
          <w:tcPr>
            <w:tcW w:w="6451" w:type="dxa"/>
            <w:vMerge w:val="restart"/>
          </w:tcPr>
          <w:p w:rsidR="00CA0C1E" w:rsidRPr="00827BBF" w:rsidRDefault="00CA0C1E" w:rsidP="00CA0C1E">
            <w:pPr>
              <w:rPr>
                <w:bCs/>
              </w:rPr>
            </w:pPr>
            <w:r w:rsidRPr="00827BBF">
              <w:rPr>
                <w:bCs/>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827BBF">
              <w:rPr>
                <w:bCs/>
                <w:sz w:val="22"/>
                <w:szCs w:val="22"/>
              </w:rPr>
              <w:t>за</w:t>
            </w:r>
            <w:proofErr w:type="gramEnd"/>
            <w:r w:rsidRPr="00827BBF">
              <w:rPr>
                <w:bCs/>
                <w:sz w:val="22"/>
                <w:szCs w:val="22"/>
              </w:rPr>
              <w:t xml:space="preserve"> последние 3 года, млн. рублей</w:t>
            </w:r>
          </w:p>
        </w:tc>
        <w:tc>
          <w:tcPr>
            <w:tcW w:w="1276" w:type="dxa"/>
          </w:tcPr>
          <w:p w:rsidR="00CA0C1E" w:rsidRPr="00827BBF" w:rsidRDefault="00CA0C1E" w:rsidP="00CA0C1E">
            <w:pPr>
              <w:rPr>
                <w:bCs/>
              </w:rPr>
            </w:pPr>
            <w:r w:rsidRPr="00827BBF">
              <w:rPr>
                <w:bCs/>
                <w:sz w:val="22"/>
                <w:szCs w:val="22"/>
              </w:rPr>
              <w:t>800</w:t>
            </w:r>
          </w:p>
        </w:tc>
        <w:tc>
          <w:tcPr>
            <w:tcW w:w="992" w:type="dxa"/>
            <w:vMerge w:val="restart"/>
          </w:tcPr>
          <w:p w:rsidR="00CA0C1E" w:rsidRPr="00827BBF" w:rsidRDefault="00CA0C1E" w:rsidP="00CA0C1E">
            <w:pPr>
              <w:rPr>
                <w:bCs/>
              </w:rPr>
            </w:pPr>
            <w:r w:rsidRPr="00827BBF">
              <w:rPr>
                <w:bCs/>
                <w:sz w:val="22"/>
                <w:szCs w:val="22"/>
              </w:rPr>
              <w:t>2000</w:t>
            </w:r>
          </w:p>
        </w:tc>
        <w:tc>
          <w:tcPr>
            <w:tcW w:w="992" w:type="dxa"/>
          </w:tcPr>
          <w:p w:rsidR="00CA0C1E" w:rsidRPr="00827BBF" w:rsidRDefault="00CA0C1E" w:rsidP="00CA0C1E">
            <w:pPr>
              <w:rPr>
                <w:bCs/>
                <w:i/>
              </w:rPr>
            </w:pPr>
            <w:r w:rsidRPr="00827BBF">
              <w:rPr>
                <w:bCs/>
                <w:i/>
                <w:sz w:val="22"/>
                <w:szCs w:val="22"/>
              </w:rPr>
              <w:t>указывается в млн. рублей (за каждый год)</w:t>
            </w:r>
          </w:p>
        </w:tc>
      </w:tr>
      <w:tr w:rsidR="00CA0C1E" w:rsidRPr="00827BBF" w:rsidTr="00CA0C1E">
        <w:tc>
          <w:tcPr>
            <w:tcW w:w="557" w:type="dxa"/>
            <w:vMerge/>
          </w:tcPr>
          <w:p w:rsidR="00CA0C1E" w:rsidRPr="00827BBF" w:rsidRDefault="00CA0C1E" w:rsidP="00CA0C1E">
            <w:pPr>
              <w:rPr>
                <w:bCs/>
              </w:rPr>
            </w:pPr>
          </w:p>
        </w:tc>
        <w:tc>
          <w:tcPr>
            <w:tcW w:w="6451" w:type="dxa"/>
            <w:vMerge/>
          </w:tcPr>
          <w:p w:rsidR="00CA0C1E" w:rsidRPr="00827BBF" w:rsidRDefault="00CA0C1E" w:rsidP="00CA0C1E">
            <w:pPr>
              <w:rPr>
                <w:bCs/>
              </w:rPr>
            </w:pPr>
          </w:p>
        </w:tc>
        <w:tc>
          <w:tcPr>
            <w:tcW w:w="1276" w:type="dxa"/>
          </w:tcPr>
          <w:p w:rsidR="00CA0C1E" w:rsidRPr="00827BBF" w:rsidRDefault="00CA0C1E" w:rsidP="00CA0C1E">
            <w:pPr>
              <w:rPr>
                <w:bCs/>
              </w:rPr>
            </w:pPr>
            <w:r w:rsidRPr="00827BBF">
              <w:rPr>
                <w:bCs/>
                <w:sz w:val="22"/>
                <w:szCs w:val="22"/>
              </w:rPr>
              <w:t xml:space="preserve">120 в год - </w:t>
            </w:r>
            <w:proofErr w:type="spellStart"/>
            <w:r w:rsidRPr="00827BBF">
              <w:rPr>
                <w:bCs/>
                <w:sz w:val="22"/>
                <w:szCs w:val="22"/>
              </w:rPr>
              <w:t>микропредприятие</w:t>
            </w:r>
            <w:proofErr w:type="spellEnd"/>
          </w:p>
        </w:tc>
        <w:tc>
          <w:tcPr>
            <w:tcW w:w="992" w:type="dxa"/>
            <w:vMerge/>
          </w:tcPr>
          <w:p w:rsidR="00CA0C1E" w:rsidRPr="00827BBF" w:rsidRDefault="00CA0C1E" w:rsidP="00CA0C1E">
            <w:pPr>
              <w:rPr>
                <w:bCs/>
              </w:rPr>
            </w:pPr>
          </w:p>
        </w:tc>
        <w:tc>
          <w:tcPr>
            <w:tcW w:w="992" w:type="dxa"/>
          </w:tcPr>
          <w:p w:rsidR="00CA0C1E" w:rsidRPr="00827BBF" w:rsidRDefault="00CA0C1E" w:rsidP="00CA0C1E">
            <w:pPr>
              <w:rPr>
                <w:bCs/>
              </w:rPr>
            </w:pPr>
          </w:p>
        </w:tc>
      </w:tr>
      <w:tr w:rsidR="00CA0C1E" w:rsidRPr="00827BBF" w:rsidTr="00CA0C1E">
        <w:tc>
          <w:tcPr>
            <w:tcW w:w="557" w:type="dxa"/>
          </w:tcPr>
          <w:p w:rsidR="00CA0C1E" w:rsidRPr="00827BBF" w:rsidRDefault="00CA0C1E" w:rsidP="00CA0C1E">
            <w:pPr>
              <w:rPr>
                <w:bCs/>
              </w:rPr>
            </w:pPr>
            <w:r w:rsidRPr="00827BBF">
              <w:rPr>
                <w:bCs/>
                <w:sz w:val="22"/>
                <w:szCs w:val="22"/>
              </w:rPr>
              <w:t>6.</w:t>
            </w:r>
          </w:p>
        </w:tc>
        <w:tc>
          <w:tcPr>
            <w:tcW w:w="6451" w:type="dxa"/>
          </w:tcPr>
          <w:p w:rsidR="00CA0C1E" w:rsidRPr="00827BBF" w:rsidRDefault="00CA0C1E" w:rsidP="00CA0C1E">
            <w:pPr>
              <w:rPr>
                <w:bCs/>
              </w:rPr>
            </w:pPr>
            <w:r w:rsidRPr="00827BBF">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2"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3" w:history="1">
              <w:r w:rsidRPr="00827BBF">
                <w:rPr>
                  <w:rStyle w:val="a3"/>
                  <w:bCs/>
                  <w:sz w:val="22"/>
                  <w:szCs w:val="22"/>
                </w:rPr>
                <w:t>ОКПД2</w:t>
              </w:r>
            </w:hyperlink>
          </w:p>
        </w:tc>
        <w:tc>
          <w:tcPr>
            <w:tcW w:w="3260" w:type="dxa"/>
            <w:gridSpan w:val="3"/>
          </w:tcPr>
          <w:p w:rsidR="00CA0C1E" w:rsidRPr="00827BBF" w:rsidRDefault="00CA0C1E" w:rsidP="00CA0C1E">
            <w:pPr>
              <w:rPr>
                <w:bCs/>
              </w:rPr>
            </w:pPr>
            <w:r w:rsidRPr="00827BBF">
              <w:rPr>
                <w:bCs/>
                <w:sz w:val="22"/>
                <w:szCs w:val="22"/>
              </w:rPr>
              <w:t>-</w:t>
            </w:r>
          </w:p>
        </w:tc>
      </w:tr>
      <w:tr w:rsidR="00CA0C1E" w:rsidRPr="00827BBF" w:rsidTr="00CA0C1E">
        <w:tc>
          <w:tcPr>
            <w:tcW w:w="557" w:type="dxa"/>
          </w:tcPr>
          <w:p w:rsidR="00CA0C1E" w:rsidRPr="00827BBF" w:rsidRDefault="00CA0C1E" w:rsidP="00CA0C1E">
            <w:pPr>
              <w:rPr>
                <w:bCs/>
              </w:rPr>
            </w:pPr>
            <w:r w:rsidRPr="00827BBF">
              <w:rPr>
                <w:bCs/>
                <w:sz w:val="22"/>
                <w:szCs w:val="22"/>
              </w:rPr>
              <w:t>7.</w:t>
            </w:r>
          </w:p>
        </w:tc>
        <w:tc>
          <w:tcPr>
            <w:tcW w:w="6451" w:type="dxa"/>
          </w:tcPr>
          <w:p w:rsidR="00CA0C1E" w:rsidRPr="00827BBF" w:rsidRDefault="00CA0C1E" w:rsidP="00CA0C1E">
            <w:pPr>
              <w:rPr>
                <w:bCs/>
              </w:rPr>
            </w:pPr>
            <w:r w:rsidRPr="00827BBF">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4"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5" w:history="1">
              <w:r w:rsidRPr="00827BBF">
                <w:rPr>
                  <w:rStyle w:val="a3"/>
                  <w:bCs/>
                  <w:sz w:val="22"/>
                  <w:szCs w:val="22"/>
                </w:rPr>
                <w:t>ОКПД2</w:t>
              </w:r>
            </w:hyperlink>
          </w:p>
        </w:tc>
        <w:tc>
          <w:tcPr>
            <w:tcW w:w="3260" w:type="dxa"/>
            <w:gridSpan w:val="3"/>
          </w:tcPr>
          <w:p w:rsidR="00CA0C1E" w:rsidRPr="00827BBF" w:rsidRDefault="00CA0C1E" w:rsidP="00CA0C1E">
            <w:pPr>
              <w:rPr>
                <w:bCs/>
              </w:rPr>
            </w:pPr>
            <w:r w:rsidRPr="00827BBF">
              <w:rPr>
                <w:bCs/>
                <w:sz w:val="22"/>
                <w:szCs w:val="22"/>
              </w:rPr>
              <w:t>-</w:t>
            </w:r>
          </w:p>
        </w:tc>
      </w:tr>
      <w:tr w:rsidR="00CA0C1E" w:rsidRPr="00827BBF" w:rsidTr="00CA0C1E">
        <w:tc>
          <w:tcPr>
            <w:tcW w:w="557" w:type="dxa"/>
          </w:tcPr>
          <w:p w:rsidR="00CA0C1E" w:rsidRPr="00827BBF" w:rsidRDefault="00CA0C1E" w:rsidP="00CA0C1E">
            <w:pPr>
              <w:rPr>
                <w:bCs/>
              </w:rPr>
            </w:pPr>
            <w:r w:rsidRPr="00827BBF">
              <w:rPr>
                <w:bCs/>
                <w:sz w:val="22"/>
                <w:szCs w:val="22"/>
              </w:rPr>
              <w:t>8</w:t>
            </w:r>
          </w:p>
        </w:tc>
        <w:tc>
          <w:tcPr>
            <w:tcW w:w="6451" w:type="dxa"/>
          </w:tcPr>
          <w:p w:rsidR="00CA0C1E" w:rsidRPr="00827BBF" w:rsidRDefault="00CA0C1E" w:rsidP="00CA0C1E">
            <w:pPr>
              <w:rPr>
                <w:bCs/>
              </w:rPr>
            </w:pPr>
            <w:r w:rsidRPr="00827BBF">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CA0C1E" w:rsidRPr="00827BBF" w:rsidRDefault="00CA0C1E" w:rsidP="00CA0C1E">
            <w:pPr>
              <w:rPr>
                <w:bCs/>
                <w:i/>
              </w:rPr>
            </w:pPr>
            <w:r w:rsidRPr="00827BBF">
              <w:rPr>
                <w:bCs/>
                <w:i/>
                <w:sz w:val="22"/>
                <w:szCs w:val="22"/>
              </w:rPr>
              <w:t>да (нет)</w:t>
            </w:r>
          </w:p>
          <w:p w:rsidR="00CA0C1E" w:rsidRPr="00827BBF" w:rsidRDefault="00CA0C1E" w:rsidP="00CA0C1E">
            <w:pPr>
              <w:rPr>
                <w:bCs/>
                <w:i/>
              </w:rPr>
            </w:pPr>
            <w:r w:rsidRPr="00827BBF">
              <w:rPr>
                <w:bCs/>
                <w:i/>
                <w:sz w:val="22"/>
                <w:szCs w:val="22"/>
              </w:rPr>
              <w:t>(в случае участия - наименование заказчика, реализующего программу партнерства)</w:t>
            </w:r>
          </w:p>
        </w:tc>
      </w:tr>
      <w:tr w:rsidR="00CA0C1E" w:rsidRPr="00827BBF" w:rsidTr="00CA0C1E">
        <w:tc>
          <w:tcPr>
            <w:tcW w:w="557" w:type="dxa"/>
          </w:tcPr>
          <w:p w:rsidR="00CA0C1E" w:rsidRPr="00827BBF" w:rsidRDefault="00CA0C1E" w:rsidP="00CA0C1E">
            <w:pPr>
              <w:rPr>
                <w:bCs/>
              </w:rPr>
            </w:pPr>
            <w:r w:rsidRPr="00827BBF">
              <w:rPr>
                <w:bCs/>
                <w:sz w:val="22"/>
                <w:szCs w:val="22"/>
              </w:rPr>
              <w:t>9.</w:t>
            </w:r>
          </w:p>
        </w:tc>
        <w:tc>
          <w:tcPr>
            <w:tcW w:w="6451" w:type="dxa"/>
          </w:tcPr>
          <w:p w:rsidR="00CA0C1E" w:rsidRPr="00827BBF" w:rsidRDefault="00CA0C1E" w:rsidP="00CA0C1E">
            <w:pPr>
              <w:rPr>
                <w:bCs/>
              </w:rPr>
            </w:pPr>
            <w:r w:rsidRPr="00827BBF">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CA0C1E" w:rsidRPr="00827BBF" w:rsidRDefault="00CA0C1E" w:rsidP="00CA0C1E">
            <w:pPr>
              <w:rPr>
                <w:bCs/>
                <w:i/>
              </w:rPr>
            </w:pPr>
            <w:r w:rsidRPr="00827BBF">
              <w:rPr>
                <w:bCs/>
                <w:i/>
                <w:sz w:val="22"/>
                <w:szCs w:val="22"/>
              </w:rPr>
              <w:t>да (нет)</w:t>
            </w:r>
          </w:p>
          <w:p w:rsidR="00CA0C1E" w:rsidRPr="00827BBF" w:rsidRDefault="00CA0C1E" w:rsidP="00CA0C1E">
            <w:pPr>
              <w:rPr>
                <w:bCs/>
                <w:i/>
              </w:rPr>
            </w:pPr>
            <w:r w:rsidRPr="00827BBF">
              <w:rPr>
                <w:bCs/>
                <w:i/>
                <w:sz w:val="22"/>
                <w:szCs w:val="22"/>
              </w:rPr>
              <w:t>(при наличии - наименование заказчика - держателя реестра участников программ партнерства)</w:t>
            </w:r>
          </w:p>
        </w:tc>
      </w:tr>
      <w:tr w:rsidR="00CA0C1E" w:rsidRPr="00827BBF" w:rsidTr="00CA0C1E">
        <w:tc>
          <w:tcPr>
            <w:tcW w:w="557" w:type="dxa"/>
          </w:tcPr>
          <w:p w:rsidR="00CA0C1E" w:rsidRPr="00827BBF" w:rsidRDefault="00CA0C1E" w:rsidP="00CA0C1E">
            <w:pPr>
              <w:rPr>
                <w:bCs/>
              </w:rPr>
            </w:pPr>
            <w:r w:rsidRPr="00827BBF">
              <w:rPr>
                <w:bCs/>
                <w:sz w:val="22"/>
                <w:szCs w:val="22"/>
              </w:rPr>
              <w:t>10.</w:t>
            </w:r>
          </w:p>
        </w:tc>
        <w:tc>
          <w:tcPr>
            <w:tcW w:w="6451" w:type="dxa"/>
          </w:tcPr>
          <w:p w:rsidR="00CA0C1E" w:rsidRPr="00827BBF" w:rsidRDefault="00CA0C1E" w:rsidP="00CA0C1E">
            <w:pPr>
              <w:rPr>
                <w:bCs/>
              </w:rPr>
            </w:pPr>
            <w:r w:rsidRPr="00827BBF">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CA0C1E" w:rsidRPr="00827BBF" w:rsidRDefault="00CA0C1E" w:rsidP="00CA0C1E">
            <w:pPr>
              <w:rPr>
                <w:bCs/>
                <w:i/>
              </w:rPr>
            </w:pPr>
            <w:r w:rsidRPr="00827BBF">
              <w:rPr>
                <w:bCs/>
                <w:i/>
                <w:sz w:val="22"/>
                <w:szCs w:val="22"/>
              </w:rPr>
              <w:t>да (нет)</w:t>
            </w:r>
          </w:p>
          <w:p w:rsidR="00CA0C1E" w:rsidRPr="00827BBF" w:rsidRDefault="00CA0C1E" w:rsidP="00CA0C1E">
            <w:pPr>
              <w:rPr>
                <w:bCs/>
              </w:rPr>
            </w:pPr>
            <w:r w:rsidRPr="00827BBF">
              <w:rPr>
                <w:bCs/>
                <w:i/>
                <w:sz w:val="22"/>
                <w:szCs w:val="22"/>
              </w:rPr>
              <w:t>(при наличии - количество исполненных контрактов и общая сумма)</w:t>
            </w:r>
          </w:p>
        </w:tc>
      </w:tr>
      <w:tr w:rsidR="00CA0C1E" w:rsidRPr="00827BBF" w:rsidTr="00CA0C1E">
        <w:tc>
          <w:tcPr>
            <w:tcW w:w="557" w:type="dxa"/>
          </w:tcPr>
          <w:p w:rsidR="00CA0C1E" w:rsidRPr="00827BBF" w:rsidRDefault="00CA0C1E" w:rsidP="00CA0C1E">
            <w:pPr>
              <w:rPr>
                <w:bCs/>
              </w:rPr>
            </w:pPr>
            <w:r w:rsidRPr="00827BBF">
              <w:rPr>
                <w:bCs/>
                <w:sz w:val="22"/>
                <w:szCs w:val="22"/>
              </w:rPr>
              <w:t>11.</w:t>
            </w:r>
          </w:p>
        </w:tc>
        <w:tc>
          <w:tcPr>
            <w:tcW w:w="6451" w:type="dxa"/>
          </w:tcPr>
          <w:p w:rsidR="00CA0C1E" w:rsidRPr="00827BBF" w:rsidRDefault="00CA0C1E" w:rsidP="00CA0C1E">
            <w:pPr>
              <w:rPr>
                <w:bCs/>
              </w:rPr>
            </w:pPr>
            <w:r w:rsidRPr="00827BBF">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CA0C1E" w:rsidRPr="00827BBF" w:rsidRDefault="00CA0C1E" w:rsidP="00CA0C1E">
            <w:pPr>
              <w:rPr>
                <w:bCs/>
                <w:i/>
              </w:rPr>
            </w:pPr>
            <w:r w:rsidRPr="00827BBF">
              <w:rPr>
                <w:bCs/>
                <w:i/>
                <w:sz w:val="22"/>
                <w:szCs w:val="22"/>
              </w:rPr>
              <w:t>да (нет)</w:t>
            </w:r>
          </w:p>
        </w:tc>
      </w:tr>
      <w:tr w:rsidR="00CA0C1E" w:rsidRPr="00827BBF" w:rsidTr="00CA0C1E">
        <w:trPr>
          <w:trHeight w:val="1190"/>
        </w:trPr>
        <w:tc>
          <w:tcPr>
            <w:tcW w:w="557" w:type="dxa"/>
          </w:tcPr>
          <w:p w:rsidR="00CA0C1E" w:rsidRPr="00827BBF" w:rsidRDefault="00CA0C1E" w:rsidP="00CA0C1E">
            <w:pPr>
              <w:rPr>
                <w:bCs/>
              </w:rPr>
            </w:pPr>
            <w:r w:rsidRPr="00827BBF">
              <w:rPr>
                <w:bCs/>
                <w:sz w:val="22"/>
                <w:szCs w:val="22"/>
              </w:rPr>
              <w:t>12.</w:t>
            </w:r>
          </w:p>
        </w:tc>
        <w:tc>
          <w:tcPr>
            <w:tcW w:w="6451" w:type="dxa"/>
          </w:tcPr>
          <w:p w:rsidR="00CA0C1E" w:rsidRPr="00827BBF" w:rsidRDefault="00CA0C1E" w:rsidP="00CA0C1E">
            <w:pPr>
              <w:rPr>
                <w:bCs/>
              </w:rPr>
            </w:pPr>
            <w:r w:rsidRPr="00827BBF">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827BBF">
              <w:rPr>
                <w:bCs/>
                <w:sz w:val="22"/>
                <w:szCs w:val="22"/>
              </w:rPr>
              <w:t>Сколково</w:t>
            </w:r>
            <w:proofErr w:type="spellEnd"/>
            <w:r w:rsidRPr="00827BBF">
              <w:rPr>
                <w:bCs/>
                <w:sz w:val="22"/>
                <w:szCs w:val="22"/>
              </w:rPr>
              <w:t>")</w:t>
            </w:r>
          </w:p>
        </w:tc>
        <w:tc>
          <w:tcPr>
            <w:tcW w:w="3260" w:type="dxa"/>
            <w:gridSpan w:val="3"/>
          </w:tcPr>
          <w:p w:rsidR="00CA0C1E" w:rsidRPr="00827BBF" w:rsidRDefault="00CA0C1E" w:rsidP="00CA0C1E">
            <w:pPr>
              <w:rPr>
                <w:bCs/>
              </w:rPr>
            </w:pPr>
            <w:r w:rsidRPr="00827BBF">
              <w:rPr>
                <w:bCs/>
                <w:sz w:val="22"/>
                <w:szCs w:val="22"/>
              </w:rPr>
              <w:t>-</w:t>
            </w:r>
          </w:p>
        </w:tc>
      </w:tr>
      <w:tr w:rsidR="00CA0C1E" w:rsidRPr="00827BBF" w:rsidTr="00CA0C1E">
        <w:trPr>
          <w:trHeight w:val="3252"/>
        </w:trPr>
        <w:tc>
          <w:tcPr>
            <w:tcW w:w="557" w:type="dxa"/>
          </w:tcPr>
          <w:p w:rsidR="00CA0C1E" w:rsidRPr="00827BBF" w:rsidRDefault="00CA0C1E" w:rsidP="00CA0C1E">
            <w:pPr>
              <w:rPr>
                <w:bCs/>
              </w:rPr>
            </w:pPr>
            <w:r w:rsidRPr="00827BBF">
              <w:rPr>
                <w:bCs/>
                <w:sz w:val="22"/>
                <w:szCs w:val="22"/>
              </w:rPr>
              <w:lastRenderedPageBreak/>
              <w:t>13.</w:t>
            </w:r>
          </w:p>
        </w:tc>
        <w:tc>
          <w:tcPr>
            <w:tcW w:w="6451" w:type="dxa"/>
          </w:tcPr>
          <w:p w:rsidR="00CA0C1E" w:rsidRPr="00827BBF" w:rsidRDefault="00CA0C1E" w:rsidP="00CA0C1E">
            <w:pPr>
              <w:rPr>
                <w:bCs/>
              </w:rPr>
            </w:pPr>
            <w:proofErr w:type="gramStart"/>
            <w:r w:rsidRPr="00827BBF">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827BBF">
              <w:rPr>
                <w:bCs/>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CA0C1E" w:rsidRPr="00827BBF" w:rsidRDefault="00CA0C1E" w:rsidP="00CA0C1E">
            <w:pPr>
              <w:rPr>
                <w:bCs/>
                <w:i/>
              </w:rPr>
            </w:pPr>
            <w:r w:rsidRPr="00827BBF">
              <w:rPr>
                <w:bCs/>
                <w:i/>
                <w:sz w:val="22"/>
                <w:szCs w:val="22"/>
              </w:rPr>
              <w:t>да (нет)</w:t>
            </w:r>
          </w:p>
        </w:tc>
      </w:tr>
      <w:tr w:rsidR="00CA0C1E" w:rsidRPr="00827BBF" w:rsidTr="00CA0C1E">
        <w:tc>
          <w:tcPr>
            <w:tcW w:w="557" w:type="dxa"/>
          </w:tcPr>
          <w:p w:rsidR="00CA0C1E" w:rsidRPr="00827BBF" w:rsidRDefault="00CA0C1E" w:rsidP="00CA0C1E">
            <w:pPr>
              <w:rPr>
                <w:bCs/>
              </w:rPr>
            </w:pPr>
            <w:r w:rsidRPr="00827BBF">
              <w:rPr>
                <w:bCs/>
                <w:sz w:val="22"/>
                <w:szCs w:val="22"/>
              </w:rPr>
              <w:t>14.</w:t>
            </w:r>
          </w:p>
        </w:tc>
        <w:tc>
          <w:tcPr>
            <w:tcW w:w="6451" w:type="dxa"/>
          </w:tcPr>
          <w:p w:rsidR="00CA0C1E" w:rsidRPr="00827BBF" w:rsidRDefault="00CA0C1E" w:rsidP="00CA0C1E">
            <w:pPr>
              <w:rPr>
                <w:bCs/>
              </w:rPr>
            </w:pPr>
            <w:proofErr w:type="gramStart"/>
            <w:r w:rsidRPr="00827BBF">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827BBF">
              <w:rPr>
                <w:sz w:val="22"/>
                <w:szCs w:val="22"/>
              </w:rPr>
              <w:t>законом</w:t>
            </w:r>
            <w:r w:rsidRPr="00827BBF">
              <w:rPr>
                <w:bCs/>
                <w:sz w:val="22"/>
                <w:szCs w:val="22"/>
              </w:rPr>
              <w:t xml:space="preserve"> от 18 июля 2011 г. № 223-ФЗ "О закупках товаров, работ, услуг отдельными видами юридических лиц" и Федеральным </w:t>
            </w:r>
            <w:r w:rsidRPr="00827BBF">
              <w:rPr>
                <w:sz w:val="22"/>
                <w:szCs w:val="22"/>
              </w:rPr>
              <w:t>законом</w:t>
            </w:r>
            <w:r w:rsidRPr="00827BBF">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CA0C1E" w:rsidRPr="00827BBF" w:rsidRDefault="00CA0C1E" w:rsidP="00CA0C1E">
            <w:pPr>
              <w:rPr>
                <w:bCs/>
                <w:i/>
              </w:rPr>
            </w:pPr>
            <w:r w:rsidRPr="00827BBF">
              <w:rPr>
                <w:bCs/>
                <w:i/>
                <w:sz w:val="22"/>
                <w:szCs w:val="22"/>
              </w:rPr>
              <w:t>да (нет)</w:t>
            </w:r>
          </w:p>
        </w:tc>
      </w:tr>
    </w:tbl>
    <w:p w:rsidR="00CA0C1E" w:rsidRPr="00827BBF" w:rsidRDefault="00CA0C1E" w:rsidP="00CA0C1E">
      <w:pPr>
        <w:rPr>
          <w:bCs/>
          <w:sz w:val="22"/>
          <w:szCs w:val="22"/>
        </w:rPr>
      </w:pPr>
    </w:p>
    <w:p w:rsidR="00CA0C1E" w:rsidRPr="00827BBF" w:rsidRDefault="00CA0C1E" w:rsidP="00CA0C1E">
      <w:pPr>
        <w:rPr>
          <w:bCs/>
          <w:sz w:val="22"/>
          <w:szCs w:val="22"/>
        </w:rPr>
      </w:pPr>
      <w:r w:rsidRPr="00827BBF">
        <w:rPr>
          <w:bCs/>
          <w:sz w:val="22"/>
          <w:szCs w:val="22"/>
        </w:rPr>
        <w:t>___________________________________</w:t>
      </w:r>
    </w:p>
    <w:p w:rsidR="00CA0C1E" w:rsidRPr="00827BBF" w:rsidRDefault="00CA0C1E" w:rsidP="00CA0C1E">
      <w:pPr>
        <w:rPr>
          <w:bCs/>
          <w:sz w:val="22"/>
          <w:szCs w:val="22"/>
        </w:rPr>
      </w:pPr>
      <w:r w:rsidRPr="00827BBF">
        <w:rPr>
          <w:bCs/>
          <w:sz w:val="22"/>
          <w:szCs w:val="22"/>
        </w:rPr>
        <w:t xml:space="preserve">            </w:t>
      </w:r>
      <w:r w:rsidRPr="00827BBF">
        <w:rPr>
          <w:bCs/>
          <w:sz w:val="22"/>
          <w:szCs w:val="22"/>
        </w:rPr>
        <w:tab/>
      </w:r>
      <w:r w:rsidRPr="00827BBF">
        <w:rPr>
          <w:bCs/>
          <w:sz w:val="22"/>
          <w:szCs w:val="22"/>
        </w:rPr>
        <w:tab/>
        <w:t>(подпись)</w:t>
      </w:r>
    </w:p>
    <w:p w:rsidR="00CA0C1E" w:rsidRPr="00827BBF" w:rsidRDefault="00CA0C1E" w:rsidP="00CA0C1E">
      <w:pPr>
        <w:rPr>
          <w:bCs/>
          <w:sz w:val="22"/>
          <w:szCs w:val="22"/>
        </w:rPr>
      </w:pPr>
      <w:r w:rsidRPr="00827BBF">
        <w:rPr>
          <w:bCs/>
          <w:sz w:val="22"/>
          <w:szCs w:val="22"/>
        </w:rPr>
        <w:t xml:space="preserve">        М.П.</w:t>
      </w:r>
    </w:p>
    <w:p w:rsidR="00CA0C1E" w:rsidRPr="00827BBF" w:rsidRDefault="00CA0C1E" w:rsidP="00CA0C1E">
      <w:pPr>
        <w:rPr>
          <w:sz w:val="22"/>
          <w:szCs w:val="22"/>
        </w:rPr>
      </w:pPr>
      <w:r w:rsidRPr="00827BBF">
        <w:rPr>
          <w:sz w:val="22"/>
          <w:szCs w:val="22"/>
        </w:rPr>
        <w:t>__________________________________________________________________________</w:t>
      </w:r>
    </w:p>
    <w:p w:rsidR="00CA0C1E" w:rsidRPr="00827BBF" w:rsidRDefault="00CA0C1E" w:rsidP="00CA0C1E">
      <w:pPr>
        <w:rPr>
          <w:sz w:val="22"/>
          <w:szCs w:val="22"/>
        </w:rPr>
      </w:pPr>
      <w:r w:rsidRPr="00827BBF">
        <w:rPr>
          <w:sz w:val="22"/>
          <w:szCs w:val="22"/>
        </w:rPr>
        <w:t xml:space="preserve">      (фамилия, имя, отчество (при наличии) </w:t>
      </w:r>
      <w:proofErr w:type="gramStart"/>
      <w:r w:rsidRPr="00827BBF">
        <w:rPr>
          <w:sz w:val="22"/>
          <w:szCs w:val="22"/>
        </w:rPr>
        <w:t>подписавшего</w:t>
      </w:r>
      <w:proofErr w:type="gramEnd"/>
      <w:r w:rsidRPr="00827BBF">
        <w:rPr>
          <w:sz w:val="22"/>
          <w:szCs w:val="22"/>
        </w:rPr>
        <w:t>, должность)</w:t>
      </w:r>
    </w:p>
    <w:p w:rsidR="00CA0C1E" w:rsidRPr="00827BBF" w:rsidRDefault="00CA0C1E" w:rsidP="00CA0C1E">
      <w:pPr>
        <w:rPr>
          <w:bCs/>
          <w:sz w:val="22"/>
          <w:szCs w:val="22"/>
        </w:rPr>
      </w:pPr>
      <w:r w:rsidRPr="00827BBF">
        <w:rPr>
          <w:bCs/>
          <w:sz w:val="22"/>
          <w:szCs w:val="22"/>
        </w:rPr>
        <w:t>__________________________________</w:t>
      </w:r>
    </w:p>
    <w:p w:rsidR="00CA0C1E" w:rsidRPr="00827BBF" w:rsidRDefault="00CA0C1E" w:rsidP="00CA0C1E">
      <w:pPr>
        <w:rPr>
          <w:bCs/>
          <w:sz w:val="22"/>
          <w:szCs w:val="22"/>
        </w:rPr>
      </w:pPr>
      <w:r w:rsidRPr="00827BBF">
        <w:rPr>
          <w:bCs/>
          <w:sz w:val="22"/>
          <w:szCs w:val="22"/>
        </w:rPr>
        <w:t xml:space="preserve">             (дата составления документа)</w:t>
      </w:r>
    </w:p>
    <w:p w:rsidR="00CA0C1E" w:rsidRPr="00827BBF" w:rsidRDefault="00CA0C1E" w:rsidP="00CA0C1E">
      <w:pPr>
        <w:rPr>
          <w:sz w:val="22"/>
          <w:szCs w:val="22"/>
        </w:rPr>
      </w:pPr>
      <w:r w:rsidRPr="00827BBF">
        <w:rPr>
          <w:sz w:val="22"/>
          <w:szCs w:val="22"/>
        </w:rPr>
        <w:t>--------------------------------</w:t>
      </w:r>
    </w:p>
    <w:p w:rsidR="00CA0C1E" w:rsidRPr="00827BBF" w:rsidRDefault="00CA0C1E" w:rsidP="00CA0C1E">
      <w:pPr>
        <w:jc w:val="both"/>
        <w:rPr>
          <w:sz w:val="20"/>
          <w:szCs w:val="20"/>
        </w:rPr>
      </w:pPr>
      <w:r w:rsidRPr="00827BBF">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CA0C1E" w:rsidRPr="00827BBF" w:rsidRDefault="00CA0C1E" w:rsidP="00CA0C1E">
      <w:pPr>
        <w:jc w:val="both"/>
        <w:rPr>
          <w:sz w:val="20"/>
          <w:szCs w:val="20"/>
        </w:rPr>
      </w:pPr>
      <w:proofErr w:type="gramStart"/>
      <w:r w:rsidRPr="00827BBF">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827BBF">
        <w:rPr>
          <w:sz w:val="20"/>
          <w:szCs w:val="20"/>
        </w:rPr>
        <w:t xml:space="preserve">, </w:t>
      </w:r>
      <w:proofErr w:type="gramStart"/>
      <w:r w:rsidRPr="00827BBF">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827BBF">
        <w:rPr>
          <w:sz w:val="20"/>
          <w:szCs w:val="20"/>
        </w:rPr>
        <w:t>Сколково</w:t>
      </w:r>
      <w:proofErr w:type="spellEnd"/>
      <w:r w:rsidRPr="00827BBF">
        <w:rPr>
          <w:sz w:val="20"/>
          <w:szCs w:val="20"/>
        </w:rPr>
        <w:t>", на юридические лица</w:t>
      </w:r>
      <w:proofErr w:type="gramEnd"/>
      <w:r w:rsidRPr="00827BBF">
        <w:rPr>
          <w:sz w:val="20"/>
          <w:szCs w:val="20"/>
        </w:rPr>
        <w:t xml:space="preserve">, </w:t>
      </w:r>
      <w:proofErr w:type="gramStart"/>
      <w:r w:rsidRPr="00827BBF">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CA0C1E" w:rsidRPr="00827BBF" w:rsidRDefault="00CA0C1E" w:rsidP="00CA0C1E">
      <w:pPr>
        <w:jc w:val="both"/>
        <w:rPr>
          <w:sz w:val="20"/>
          <w:szCs w:val="20"/>
          <w:u w:val="single"/>
        </w:rPr>
      </w:pPr>
      <w:r w:rsidRPr="00827BBF">
        <w:rPr>
          <w:sz w:val="20"/>
          <w:szCs w:val="20"/>
        </w:rPr>
        <w:t>&lt;3&gt; Пункты 1 - 7 являются обязательными для заполнения.</w:t>
      </w:r>
    </w:p>
    <w:p w:rsidR="00CA0C1E" w:rsidRDefault="00CA0C1E" w:rsidP="00E63FBD"/>
    <w:p w:rsidR="00CA0C1E" w:rsidRPr="00E63FBD" w:rsidRDefault="00CA0C1E" w:rsidP="00E63FBD"/>
    <w:p w:rsidR="00727D93" w:rsidRPr="00E63FBD" w:rsidRDefault="00727D93" w:rsidP="00E63FBD">
      <w:pPr>
        <w:jc w:val="center"/>
        <w:rPr>
          <w:b/>
        </w:rPr>
      </w:pPr>
      <w:bookmarkStart w:id="81" w:name="_Toc322209431"/>
    </w:p>
    <w:p w:rsidR="008B68AD" w:rsidRPr="00E63FBD" w:rsidRDefault="008B68AD" w:rsidP="00C97F1D">
      <w:pPr>
        <w:pStyle w:val="1"/>
        <w:pageBreakBefore/>
        <w:numPr>
          <w:ilvl w:val="0"/>
          <w:numId w:val="3"/>
        </w:numPr>
        <w:tabs>
          <w:tab w:val="num" w:pos="-142"/>
          <w:tab w:val="left" w:pos="9639"/>
        </w:tabs>
        <w:spacing w:before="0" w:after="0"/>
        <w:ind w:left="-142" w:firstLine="0"/>
        <w:rPr>
          <w:rStyle w:val="10"/>
          <w:caps/>
          <w:sz w:val="24"/>
          <w:szCs w:val="24"/>
        </w:rPr>
        <w:sectPr w:rsidR="008B68AD" w:rsidRPr="00E63FBD" w:rsidSect="00E7303A">
          <w:footerReference w:type="default" r:id="rId16"/>
          <w:pgSz w:w="11906" w:h="16838"/>
          <w:pgMar w:top="709" w:right="566" w:bottom="568" w:left="1134" w:header="709" w:footer="709" w:gutter="0"/>
          <w:cols w:space="708"/>
          <w:docGrid w:linePitch="360"/>
        </w:sectPr>
      </w:pPr>
    </w:p>
    <w:p w:rsidR="00727D93" w:rsidRPr="00E06FA6" w:rsidRDefault="00727D93" w:rsidP="00952429">
      <w:pPr>
        <w:pStyle w:val="1"/>
        <w:pageBreakBefore/>
        <w:numPr>
          <w:ilvl w:val="0"/>
          <w:numId w:val="3"/>
        </w:numPr>
        <w:tabs>
          <w:tab w:val="num" w:pos="-142"/>
          <w:tab w:val="left" w:pos="9639"/>
        </w:tabs>
        <w:spacing w:before="0" w:after="0"/>
        <w:ind w:left="-142" w:firstLine="0"/>
        <w:rPr>
          <w:rStyle w:val="10"/>
          <w:b/>
          <w:caps/>
          <w:sz w:val="24"/>
          <w:szCs w:val="24"/>
        </w:rPr>
      </w:pPr>
      <w:r w:rsidRPr="00E06FA6">
        <w:rPr>
          <w:rStyle w:val="10"/>
          <w:b/>
          <w:caps/>
          <w:sz w:val="24"/>
          <w:szCs w:val="24"/>
        </w:rPr>
        <w:lastRenderedPageBreak/>
        <w:t>ТЕХНИЧЕСКОЕ ЗАДАНИЕ</w:t>
      </w:r>
    </w:p>
    <w:p w:rsidR="002026BB" w:rsidRDefault="002026BB" w:rsidP="002026BB">
      <w:pPr>
        <w:jc w:val="center"/>
      </w:pPr>
      <w:r w:rsidRPr="00E63FBD">
        <w:rPr>
          <w:b/>
          <w:bCs/>
        </w:rPr>
        <w:t>на</w:t>
      </w:r>
      <w:r w:rsidRPr="00E63FBD">
        <w:rPr>
          <w:i/>
        </w:rPr>
        <w:t xml:space="preserve"> </w:t>
      </w:r>
      <w:r>
        <w:rPr>
          <w:b/>
        </w:rPr>
        <w:t>в</w:t>
      </w:r>
      <w:r w:rsidRPr="00E7303A">
        <w:rPr>
          <w:b/>
        </w:rPr>
        <w:t xml:space="preserve">ыполнение </w:t>
      </w:r>
      <w:r>
        <w:rPr>
          <w:b/>
        </w:rPr>
        <w:t xml:space="preserve">работ </w:t>
      </w:r>
      <w:r w:rsidRPr="00131B4E">
        <w:rPr>
          <w:b/>
        </w:rPr>
        <w:t xml:space="preserve">по инженерно-геологическим и инженерно-экологическим изысканиям на объекте ФГУП </w:t>
      </w:r>
      <w:r>
        <w:rPr>
          <w:b/>
        </w:rPr>
        <w:t>«</w:t>
      </w:r>
      <w:r w:rsidRPr="00131B4E">
        <w:rPr>
          <w:b/>
        </w:rPr>
        <w:t>Московский эндокринный завод</w:t>
      </w:r>
      <w:r>
        <w:rPr>
          <w:b/>
        </w:rPr>
        <w:t>»</w:t>
      </w:r>
      <w:r w:rsidRPr="00952429">
        <w:t xml:space="preserve"> </w:t>
      </w:r>
    </w:p>
    <w:p w:rsidR="00342E2B" w:rsidRPr="00E63FBD" w:rsidRDefault="00342E2B" w:rsidP="002026BB">
      <w:pPr>
        <w:jc w:val="center"/>
        <w:rPr>
          <w:b/>
        </w:rPr>
      </w:pPr>
    </w:p>
    <w:p w:rsidR="00DF7124" w:rsidRPr="00DF7124" w:rsidRDefault="00DF7124" w:rsidP="00DF7124">
      <w:pPr>
        <w:tabs>
          <w:tab w:val="left" w:pos="540"/>
        </w:tabs>
        <w:snapToGrid w:val="0"/>
        <w:jc w:val="both"/>
      </w:pPr>
      <w:r w:rsidRPr="00DF7124">
        <w:t>Исполнитель обязан иметь, действующее весь период выполнения работ, Свидетельство СРО на инженерные изыскания по видам работ:</w:t>
      </w:r>
    </w:p>
    <w:p w:rsidR="00DF7124" w:rsidRPr="00DF7124" w:rsidRDefault="00DF7124" w:rsidP="00DF7124">
      <w:pPr>
        <w:tabs>
          <w:tab w:val="left" w:pos="540"/>
        </w:tabs>
        <w:snapToGrid w:val="0"/>
        <w:jc w:val="both"/>
        <w:rPr>
          <w:b/>
          <w:bCs/>
          <w:sz w:val="20"/>
        </w:rPr>
      </w:pPr>
      <w:r w:rsidRPr="00DF7124">
        <w:rPr>
          <w:b/>
          <w:bCs/>
        </w:rPr>
        <w:t>2. Работы в составе инженерно-геологических изысканий</w:t>
      </w:r>
    </w:p>
    <w:p w:rsidR="00DF7124" w:rsidRPr="00DF7124" w:rsidRDefault="00DF7124" w:rsidP="00DF7124">
      <w:pPr>
        <w:tabs>
          <w:tab w:val="left" w:pos="540"/>
        </w:tabs>
        <w:snapToGrid w:val="0"/>
        <w:jc w:val="both"/>
        <w:rPr>
          <w:sz w:val="20"/>
          <w:szCs w:val="20"/>
        </w:rPr>
      </w:pPr>
      <w:r w:rsidRPr="00DF7124">
        <w:t>2.2. Проходка горных выработок с их опробованием, лабораторные исследования физико-механических свой</w:t>
      </w:r>
      <w:proofErr w:type="gramStart"/>
      <w:r w:rsidRPr="00DF7124">
        <w:t>ств гр</w:t>
      </w:r>
      <w:proofErr w:type="gramEnd"/>
      <w:r w:rsidRPr="00DF7124">
        <w:t xml:space="preserve">унтов и химических свойств проб подземных вод </w:t>
      </w:r>
    </w:p>
    <w:p w:rsidR="00DF7124" w:rsidRPr="00DF7124" w:rsidRDefault="00DF7124" w:rsidP="00DF7124">
      <w:pPr>
        <w:tabs>
          <w:tab w:val="left" w:pos="540"/>
        </w:tabs>
        <w:snapToGrid w:val="0"/>
        <w:jc w:val="both"/>
      </w:pPr>
      <w:r w:rsidRPr="00DF7124">
        <w:t xml:space="preserve">2.3. Изучение опасных геологических и инженерно-геологических процессов с разработкой рекомендаций по инженерной защите территории </w:t>
      </w:r>
    </w:p>
    <w:p w:rsidR="00DF7124" w:rsidRPr="00DF7124" w:rsidRDefault="00DF7124" w:rsidP="00DF7124">
      <w:pPr>
        <w:tabs>
          <w:tab w:val="left" w:pos="540"/>
        </w:tabs>
        <w:snapToGrid w:val="0"/>
        <w:jc w:val="both"/>
      </w:pPr>
      <w:r w:rsidRPr="00DF7124">
        <w:t>2.4. Гидрогеологические исследования</w:t>
      </w:r>
    </w:p>
    <w:p w:rsidR="00DF7124" w:rsidRPr="00DF7124" w:rsidRDefault="00DF7124" w:rsidP="00DF7124">
      <w:pPr>
        <w:tabs>
          <w:tab w:val="left" w:pos="540"/>
        </w:tabs>
        <w:snapToGrid w:val="0"/>
        <w:jc w:val="both"/>
      </w:pPr>
      <w:r w:rsidRPr="00DF7124">
        <w:t>2.5. Инженерно-геофизические исследования</w:t>
      </w:r>
    </w:p>
    <w:p w:rsidR="00DF7124" w:rsidRPr="00DF7124" w:rsidRDefault="00DF7124" w:rsidP="00DF7124">
      <w:pPr>
        <w:tabs>
          <w:tab w:val="left" w:pos="540"/>
        </w:tabs>
        <w:snapToGrid w:val="0"/>
        <w:jc w:val="both"/>
        <w:rPr>
          <w:b/>
          <w:bCs/>
          <w:sz w:val="20"/>
        </w:rPr>
      </w:pPr>
      <w:r w:rsidRPr="00DF7124">
        <w:rPr>
          <w:b/>
          <w:bCs/>
        </w:rPr>
        <w:t>4. Работы в составе инженерно-экологических изысканий</w:t>
      </w:r>
    </w:p>
    <w:p w:rsidR="00DF7124" w:rsidRPr="00DF7124" w:rsidRDefault="00DF7124" w:rsidP="00DF7124">
      <w:pPr>
        <w:tabs>
          <w:tab w:val="left" w:pos="540"/>
        </w:tabs>
        <w:snapToGrid w:val="0"/>
        <w:jc w:val="both"/>
        <w:rPr>
          <w:sz w:val="20"/>
          <w:szCs w:val="20"/>
        </w:rPr>
      </w:pPr>
      <w:r w:rsidRPr="00DF7124">
        <w:t>4.1. Инженерно-экологическая съемка территории</w:t>
      </w:r>
    </w:p>
    <w:p w:rsidR="00DF7124" w:rsidRPr="00DF7124" w:rsidRDefault="00DF7124" w:rsidP="00DF7124">
      <w:pPr>
        <w:tabs>
          <w:tab w:val="left" w:pos="540"/>
        </w:tabs>
        <w:snapToGrid w:val="0"/>
        <w:jc w:val="both"/>
      </w:pPr>
      <w:r w:rsidRPr="00DF7124">
        <w:t xml:space="preserve">4.2. Исследования химического загрязнения </w:t>
      </w:r>
      <w:proofErr w:type="spellStart"/>
      <w:r w:rsidRPr="00DF7124">
        <w:t>почвогрунтов</w:t>
      </w:r>
      <w:proofErr w:type="spellEnd"/>
      <w:r w:rsidRPr="00DF7124">
        <w:t>, поверхностных и подземных вод, атмосферного воздуха, источников загрязнения</w:t>
      </w:r>
    </w:p>
    <w:p w:rsidR="00DF7124" w:rsidRPr="00DF7124" w:rsidRDefault="00DF7124" w:rsidP="00DF7124">
      <w:pPr>
        <w:tabs>
          <w:tab w:val="left" w:pos="540"/>
        </w:tabs>
        <w:snapToGrid w:val="0"/>
        <w:jc w:val="both"/>
      </w:pPr>
      <w:r w:rsidRPr="00DF7124">
        <w:t xml:space="preserve">4.3. Лабораторные химико-аналитические и </w:t>
      </w:r>
      <w:proofErr w:type="spellStart"/>
      <w:r w:rsidRPr="00DF7124">
        <w:t>газохимические</w:t>
      </w:r>
      <w:proofErr w:type="spellEnd"/>
      <w:r w:rsidRPr="00DF7124">
        <w:t xml:space="preserve"> исследования образцов и проб </w:t>
      </w:r>
      <w:proofErr w:type="spellStart"/>
      <w:r w:rsidRPr="00DF7124">
        <w:t>почвогрунтов</w:t>
      </w:r>
      <w:proofErr w:type="spellEnd"/>
      <w:r w:rsidRPr="00DF7124">
        <w:t xml:space="preserve"> и воды</w:t>
      </w:r>
    </w:p>
    <w:p w:rsidR="00DF7124" w:rsidRPr="00DF7124" w:rsidRDefault="00DF7124" w:rsidP="00DF7124">
      <w:pPr>
        <w:tabs>
          <w:tab w:val="left" w:pos="540"/>
        </w:tabs>
        <w:snapToGrid w:val="0"/>
        <w:jc w:val="both"/>
      </w:pPr>
      <w:r w:rsidRPr="00DF7124">
        <w:t>4.4. Исследования и оценка физических воздействий и радиационной обстановки на территории</w:t>
      </w:r>
    </w:p>
    <w:p w:rsidR="00DF7124" w:rsidRDefault="00DF7124" w:rsidP="00DF7124">
      <w:pPr>
        <w:jc w:val="both"/>
      </w:pPr>
    </w:p>
    <w:p w:rsidR="00AD026C" w:rsidRDefault="00AD026C" w:rsidP="00DF7124">
      <w:pPr>
        <w:jc w:val="both"/>
      </w:pPr>
    </w:p>
    <w:p w:rsidR="00AD026C" w:rsidRPr="00DF7124" w:rsidRDefault="00AD026C" w:rsidP="00DF7124">
      <w:pPr>
        <w:jc w:val="both"/>
        <w:rPr>
          <w:u w:val="single"/>
        </w:rPr>
      </w:pPr>
    </w:p>
    <w:p w:rsidR="00DF7124" w:rsidRPr="00DF7124" w:rsidRDefault="00DF7124" w:rsidP="00DF7124">
      <w:pPr>
        <w:jc w:val="both"/>
        <w:rPr>
          <w:u w:val="single"/>
        </w:rPr>
      </w:pPr>
      <w:r w:rsidRPr="00DF7124">
        <w:rPr>
          <w:u w:val="single"/>
        </w:rPr>
        <w:t>В состав инженерно-геологических изысканий входит:</w:t>
      </w:r>
    </w:p>
    <w:p w:rsidR="00DF7124" w:rsidRPr="00DF7124" w:rsidRDefault="00DF7124" w:rsidP="00DF7124">
      <w:pPr>
        <w:jc w:val="both"/>
      </w:pPr>
      <w:r w:rsidRPr="00DF7124">
        <w:t>1.Составление программы работ и ее согласование с Заказчиком;</w:t>
      </w:r>
    </w:p>
    <w:p w:rsidR="00DF7124" w:rsidRPr="00DF7124" w:rsidRDefault="00DF7124" w:rsidP="00DF7124">
      <w:pPr>
        <w:jc w:val="both"/>
      </w:pPr>
      <w:r w:rsidRPr="00DF7124">
        <w:t>2. Полевые работы:</w:t>
      </w:r>
    </w:p>
    <w:p w:rsidR="00DF7124" w:rsidRPr="00DF7124" w:rsidRDefault="00DF7124" w:rsidP="00DF7124">
      <w:pPr>
        <w:jc w:val="both"/>
      </w:pPr>
      <w:r w:rsidRPr="00DF7124">
        <w:t xml:space="preserve">2.1 Планово-высотная разбивка и привязка 4-х  скважин; </w:t>
      </w:r>
    </w:p>
    <w:p w:rsidR="00DF7124" w:rsidRPr="00DF7124" w:rsidRDefault="00DF7124" w:rsidP="00DF7124">
      <w:pPr>
        <w:jc w:val="both"/>
      </w:pPr>
      <w:r w:rsidRPr="00DF7124">
        <w:t xml:space="preserve">2.2 Бурение 2-х скважин </w:t>
      </w:r>
      <w:proofErr w:type="gramStart"/>
      <w:r w:rsidRPr="00DF7124">
        <w:t>по</w:t>
      </w:r>
      <w:proofErr w:type="gramEnd"/>
      <w:r w:rsidRPr="00DF7124">
        <w:t xml:space="preserve"> </w:t>
      </w:r>
      <w:proofErr w:type="gramStart"/>
      <w:r w:rsidRPr="00DF7124">
        <w:t>глубиной</w:t>
      </w:r>
      <w:proofErr w:type="gramEnd"/>
      <w:r w:rsidRPr="00DF7124">
        <w:t xml:space="preserve"> по 30,0м. </w:t>
      </w:r>
    </w:p>
    <w:p w:rsidR="00DF7124" w:rsidRPr="00DF7124" w:rsidRDefault="00DF7124" w:rsidP="00DF7124">
      <w:pPr>
        <w:jc w:val="both"/>
      </w:pPr>
      <w:r w:rsidRPr="00DF7124">
        <w:t xml:space="preserve">2.3 Бурение 2-х скважин </w:t>
      </w:r>
      <w:proofErr w:type="gramStart"/>
      <w:r w:rsidRPr="00DF7124">
        <w:t>по</w:t>
      </w:r>
      <w:proofErr w:type="gramEnd"/>
      <w:r w:rsidRPr="00DF7124">
        <w:t xml:space="preserve"> </w:t>
      </w:r>
      <w:proofErr w:type="gramStart"/>
      <w:r w:rsidRPr="00DF7124">
        <w:t>глубиной</w:t>
      </w:r>
      <w:proofErr w:type="gramEnd"/>
      <w:r w:rsidRPr="00DF7124">
        <w:t xml:space="preserve"> по 50,0м. </w:t>
      </w:r>
    </w:p>
    <w:p w:rsidR="00DF7124" w:rsidRPr="00DF7124" w:rsidRDefault="00DF7124" w:rsidP="00DF7124">
      <w:pPr>
        <w:jc w:val="both"/>
      </w:pPr>
      <w:r w:rsidRPr="00DF7124">
        <w:t xml:space="preserve">      Общий метраж скважин составляет: 160,0 п.</w:t>
      </w:r>
      <w:proofErr w:type="gramStart"/>
      <w:r w:rsidRPr="00DF7124">
        <w:t>м</w:t>
      </w:r>
      <w:proofErr w:type="gramEnd"/>
      <w:r w:rsidRPr="00DF7124">
        <w:t>.</w:t>
      </w:r>
    </w:p>
    <w:p w:rsidR="00DF7124" w:rsidRPr="00DF7124" w:rsidRDefault="00DF7124" w:rsidP="00DF7124">
      <w:pPr>
        <w:jc w:val="both"/>
      </w:pPr>
      <w:r w:rsidRPr="00DF7124">
        <w:t>2.4 Отбор проб грунта из скважин;</w:t>
      </w:r>
    </w:p>
    <w:p w:rsidR="00DF7124" w:rsidRPr="00DF7124" w:rsidRDefault="00DF7124" w:rsidP="00DF7124">
      <w:pPr>
        <w:jc w:val="both"/>
      </w:pPr>
      <w:r w:rsidRPr="00DF7124">
        <w:t>2.5 Статическое зондирование – 4 точек;</w:t>
      </w:r>
    </w:p>
    <w:p w:rsidR="00DF7124" w:rsidRPr="00DF7124" w:rsidRDefault="00DF7124" w:rsidP="00DF7124">
      <w:pPr>
        <w:jc w:val="both"/>
      </w:pPr>
      <w:r w:rsidRPr="00DF7124">
        <w:t>2.6 Штамповые испытания в скважинах – 9 штампов;</w:t>
      </w:r>
    </w:p>
    <w:p w:rsidR="00DF7124" w:rsidRPr="00DF7124" w:rsidRDefault="00DF7124" w:rsidP="00DF7124">
      <w:pPr>
        <w:jc w:val="both"/>
      </w:pPr>
      <w:r w:rsidRPr="00DF7124">
        <w:t>2.7 Геофизические исследования;</w:t>
      </w:r>
    </w:p>
    <w:p w:rsidR="00DF7124" w:rsidRPr="00DF7124" w:rsidRDefault="00DF7124" w:rsidP="00DF7124">
      <w:pPr>
        <w:jc w:val="both"/>
      </w:pPr>
      <w:r w:rsidRPr="00DF7124">
        <w:t>3. Лабораторные работы:</w:t>
      </w:r>
    </w:p>
    <w:p w:rsidR="00DF7124" w:rsidRPr="00DF7124" w:rsidRDefault="00DF7124" w:rsidP="00DF7124">
      <w:pPr>
        <w:jc w:val="both"/>
      </w:pPr>
      <w:r w:rsidRPr="00DF7124">
        <w:t>3.1 Определение физических и физико-механических свой</w:t>
      </w:r>
      <w:proofErr w:type="gramStart"/>
      <w:r w:rsidRPr="00DF7124">
        <w:t>ств гр</w:t>
      </w:r>
      <w:proofErr w:type="gramEnd"/>
      <w:r w:rsidRPr="00DF7124">
        <w:t>унтов;</w:t>
      </w:r>
    </w:p>
    <w:p w:rsidR="00DF7124" w:rsidRPr="00DF7124" w:rsidRDefault="00DF7124" w:rsidP="00DF7124">
      <w:pPr>
        <w:jc w:val="both"/>
      </w:pPr>
      <w:r w:rsidRPr="00DF7124">
        <w:t>3.2 Трехосные испытания грунтов;</w:t>
      </w:r>
    </w:p>
    <w:p w:rsidR="00DF7124" w:rsidRPr="00DF7124" w:rsidRDefault="00DF7124" w:rsidP="00DF7124">
      <w:pPr>
        <w:jc w:val="both"/>
      </w:pPr>
      <w:r w:rsidRPr="00DF7124">
        <w:t>3.3 Определение коррозионной активности грунтов;</w:t>
      </w:r>
    </w:p>
    <w:p w:rsidR="00DF7124" w:rsidRPr="00DF7124" w:rsidRDefault="00DF7124" w:rsidP="00DF7124">
      <w:pPr>
        <w:jc w:val="both"/>
      </w:pPr>
      <w:r w:rsidRPr="00DF7124">
        <w:t>4. Камеральная обработка полученных материалов;</w:t>
      </w:r>
    </w:p>
    <w:p w:rsidR="00DF7124" w:rsidRPr="00DF7124" w:rsidRDefault="00DF7124" w:rsidP="00DF7124">
      <w:pPr>
        <w:jc w:val="both"/>
      </w:pPr>
      <w:r w:rsidRPr="00DF7124">
        <w:t>4.1 Составление отчета, в состав которого входит:</w:t>
      </w:r>
    </w:p>
    <w:p w:rsidR="00DF7124" w:rsidRPr="00DF7124" w:rsidRDefault="00DF7124" w:rsidP="00DF7124">
      <w:pPr>
        <w:jc w:val="both"/>
      </w:pPr>
      <w:r w:rsidRPr="00DF7124">
        <w:t>- Текстовая часть;</w:t>
      </w:r>
    </w:p>
    <w:p w:rsidR="00DF7124" w:rsidRPr="00DF7124" w:rsidRDefault="00DF7124" w:rsidP="00DF7124">
      <w:pPr>
        <w:jc w:val="both"/>
      </w:pPr>
      <w:r w:rsidRPr="00DF7124">
        <w:t>- Текстовые приложения (таблицы расчетов, статистическая обработка лабораторных и полевых испытаний грунтов, листы лабораторных определений физико-механических характеристик грунтов, и т.д.)</w:t>
      </w:r>
    </w:p>
    <w:p w:rsidR="00DF7124" w:rsidRPr="00DF7124" w:rsidRDefault="00DF7124" w:rsidP="00DF7124">
      <w:pPr>
        <w:jc w:val="both"/>
      </w:pPr>
      <w:r w:rsidRPr="00DF7124">
        <w:t>- Графические материалы (план расположения выработок, нанесенный на топографическую съемку М 1:500, колонки скважин, графики статического зондирования, паспорта штамповых испытаний</w:t>
      </w:r>
      <w:proofErr w:type="gramStart"/>
      <w:r w:rsidRPr="00DF7124">
        <w:t xml:space="preserve"> ,</w:t>
      </w:r>
      <w:proofErr w:type="gramEnd"/>
      <w:r w:rsidRPr="00DF7124">
        <w:t xml:space="preserve"> инженерно-геологические разрезы и т.п.)</w:t>
      </w:r>
    </w:p>
    <w:p w:rsidR="00DF7124" w:rsidRPr="00DF7124" w:rsidRDefault="00DF7124" w:rsidP="00DF7124">
      <w:pPr>
        <w:jc w:val="both"/>
      </w:pPr>
      <w:r w:rsidRPr="00DF7124">
        <w:t>- Сопровождение экспертизы инженерно-геологических изысканий в составе проекта.</w:t>
      </w:r>
    </w:p>
    <w:p w:rsidR="00DF7124" w:rsidRPr="00DF7124" w:rsidRDefault="00DF7124" w:rsidP="00DF7124">
      <w:pPr>
        <w:jc w:val="both"/>
      </w:pPr>
    </w:p>
    <w:p w:rsidR="00DF7124" w:rsidRPr="00DF7124" w:rsidRDefault="00DF7124" w:rsidP="00DF7124">
      <w:pPr>
        <w:jc w:val="both"/>
        <w:rPr>
          <w:u w:val="single"/>
        </w:rPr>
      </w:pPr>
      <w:r w:rsidRPr="00DF7124">
        <w:rPr>
          <w:u w:val="single"/>
        </w:rPr>
        <w:t>В состав инженерно-экологических  изысканий входит:</w:t>
      </w:r>
    </w:p>
    <w:p w:rsidR="00DF7124" w:rsidRPr="00DF7124" w:rsidRDefault="00DF7124" w:rsidP="00DF7124">
      <w:pPr>
        <w:jc w:val="both"/>
      </w:pPr>
      <w:r w:rsidRPr="00DF7124">
        <w:t>5. Составление программы работ.</w:t>
      </w:r>
    </w:p>
    <w:p w:rsidR="00DF7124" w:rsidRPr="00DF7124" w:rsidRDefault="00DF7124" w:rsidP="00DF7124">
      <w:pPr>
        <w:jc w:val="both"/>
      </w:pPr>
      <w:r w:rsidRPr="00DF7124">
        <w:t>6. Полевые работы.</w:t>
      </w:r>
    </w:p>
    <w:p w:rsidR="00DF7124" w:rsidRPr="00DF7124" w:rsidRDefault="00DF7124" w:rsidP="00DF7124">
      <w:pPr>
        <w:jc w:val="both"/>
      </w:pPr>
      <w:r w:rsidRPr="00DF7124">
        <w:t>- опробование грунтов и определение в них комплексов загрязнителей.</w:t>
      </w:r>
    </w:p>
    <w:p w:rsidR="00DF7124" w:rsidRPr="00DF7124" w:rsidRDefault="00DF7124" w:rsidP="00DF7124">
      <w:pPr>
        <w:jc w:val="both"/>
      </w:pPr>
      <w:r w:rsidRPr="00DF7124">
        <w:t>- гамма – съемка на территории.</w:t>
      </w:r>
    </w:p>
    <w:p w:rsidR="00DF7124" w:rsidRPr="00DF7124" w:rsidRDefault="00DF7124" w:rsidP="00DF7124">
      <w:pPr>
        <w:jc w:val="both"/>
      </w:pPr>
      <w:r w:rsidRPr="00DF7124">
        <w:lastRenderedPageBreak/>
        <w:t>- измерение потока радона на территории</w:t>
      </w:r>
    </w:p>
    <w:p w:rsidR="00DF7124" w:rsidRPr="00DF7124" w:rsidRDefault="00DF7124" w:rsidP="00DF7124">
      <w:pPr>
        <w:jc w:val="both"/>
      </w:pPr>
      <w:r w:rsidRPr="00DF7124">
        <w:t xml:space="preserve">- </w:t>
      </w:r>
      <w:proofErr w:type="spellStart"/>
      <w:r w:rsidRPr="00DF7124">
        <w:t>газогеохимические</w:t>
      </w:r>
      <w:proofErr w:type="spellEnd"/>
      <w:r w:rsidRPr="00DF7124">
        <w:t xml:space="preserve"> исследования</w:t>
      </w:r>
    </w:p>
    <w:p w:rsidR="00DF7124" w:rsidRPr="00DF7124" w:rsidRDefault="00DF7124" w:rsidP="00DF7124">
      <w:pPr>
        <w:jc w:val="both"/>
      </w:pPr>
      <w:r w:rsidRPr="00DF7124">
        <w:t xml:space="preserve">7. Санитарно-химическая, микробиологическая, </w:t>
      </w:r>
      <w:proofErr w:type="spellStart"/>
      <w:r w:rsidRPr="00DF7124">
        <w:t>паразитологическая</w:t>
      </w:r>
      <w:proofErr w:type="spellEnd"/>
      <w:r w:rsidRPr="00DF7124">
        <w:t xml:space="preserve">, радиологическая и </w:t>
      </w:r>
      <w:proofErr w:type="spellStart"/>
      <w:r w:rsidRPr="00DF7124">
        <w:t>газогеохимическая</w:t>
      </w:r>
      <w:proofErr w:type="spellEnd"/>
      <w:r w:rsidRPr="00DF7124">
        <w:t xml:space="preserve">  оценка территории.</w:t>
      </w:r>
    </w:p>
    <w:p w:rsidR="00DF7124" w:rsidRPr="00DF7124" w:rsidRDefault="00DF7124" w:rsidP="00DF7124">
      <w:pPr>
        <w:jc w:val="both"/>
      </w:pPr>
      <w:r w:rsidRPr="00DF7124">
        <w:t>8. Лабораторные работы.</w:t>
      </w:r>
    </w:p>
    <w:p w:rsidR="00DF7124" w:rsidRPr="00DF7124" w:rsidRDefault="00DF7124" w:rsidP="00DF7124">
      <w:pPr>
        <w:jc w:val="both"/>
      </w:pPr>
      <w:r w:rsidRPr="00DF7124">
        <w:t>9. Камеральная обработка полученных материалов.</w:t>
      </w:r>
    </w:p>
    <w:p w:rsidR="00DF7124" w:rsidRPr="00DF7124" w:rsidRDefault="00DF7124" w:rsidP="00DF7124">
      <w:pPr>
        <w:jc w:val="both"/>
      </w:pPr>
      <w:r w:rsidRPr="00DF7124">
        <w:t>10. Составление отчета, в состав которого входит:</w:t>
      </w:r>
    </w:p>
    <w:p w:rsidR="00DF7124" w:rsidRPr="00DF7124" w:rsidRDefault="00DF7124" w:rsidP="00DF7124">
      <w:pPr>
        <w:jc w:val="both"/>
      </w:pPr>
      <w:r w:rsidRPr="00DF7124">
        <w:t>- текстовая часть.</w:t>
      </w:r>
    </w:p>
    <w:p w:rsidR="00DF7124" w:rsidRPr="00DF7124" w:rsidRDefault="00DF7124" w:rsidP="00DF7124">
      <w:pPr>
        <w:jc w:val="both"/>
      </w:pPr>
      <w:r w:rsidRPr="00DF7124">
        <w:t>- текстовые приложения (статистическая обработка лабораторных и полевых исследований, протоколы исследований).</w:t>
      </w:r>
    </w:p>
    <w:p w:rsidR="00DF7124" w:rsidRPr="00DF7124" w:rsidRDefault="00DF7124" w:rsidP="00DF7124">
      <w:pPr>
        <w:jc w:val="both"/>
      </w:pPr>
      <w:r w:rsidRPr="00DF7124">
        <w:t xml:space="preserve">- графические материалы (план расположения точек отбора проб, установки детекторов ППР, карта </w:t>
      </w:r>
      <w:proofErr w:type="spellStart"/>
      <w:proofErr w:type="gramStart"/>
      <w:r w:rsidRPr="00DF7124">
        <w:t>гамма-съемки</w:t>
      </w:r>
      <w:proofErr w:type="spellEnd"/>
      <w:proofErr w:type="gramEnd"/>
      <w:r w:rsidRPr="00DF7124">
        <w:t>).</w:t>
      </w:r>
    </w:p>
    <w:p w:rsidR="00DF7124" w:rsidRPr="00DF7124" w:rsidRDefault="00DF7124" w:rsidP="00DF7124">
      <w:pPr>
        <w:jc w:val="both"/>
      </w:pPr>
    </w:p>
    <w:p w:rsidR="00DF7124" w:rsidRPr="00DF7124" w:rsidRDefault="00DF7124" w:rsidP="00DF7124">
      <w:pPr>
        <w:jc w:val="both"/>
      </w:pPr>
      <w:r w:rsidRPr="00DF7124">
        <w:t xml:space="preserve">Глубина и количество выработок выбраны согласно СП 47.13330.2012г. (актуализированная редакция </w:t>
      </w:r>
      <w:proofErr w:type="spellStart"/>
      <w:r w:rsidRPr="00DF7124">
        <w:t>СНиП</w:t>
      </w:r>
      <w:proofErr w:type="spellEnd"/>
      <w:r w:rsidRPr="00DF7124">
        <w:t xml:space="preserve"> 11-02-96) и СП 11-105-97 Инженерные изыскания для строительства, часть I) и   МГСН 2.07-01.</w:t>
      </w:r>
    </w:p>
    <w:p w:rsidR="00DF7124" w:rsidRPr="00DF7124" w:rsidRDefault="00DF7124" w:rsidP="00DF7124">
      <w:pPr>
        <w:jc w:val="both"/>
      </w:pPr>
      <w:r w:rsidRPr="00DF7124">
        <w:t>11. Получение справки о фоновых концентрациях и краткой климатической характеристики.</w:t>
      </w:r>
    </w:p>
    <w:p w:rsidR="00DF7124" w:rsidRPr="00DF7124" w:rsidRDefault="00DF7124" w:rsidP="00DF7124">
      <w:pPr>
        <w:rPr>
          <w:b/>
          <w:i/>
          <w:u w:val="single"/>
        </w:rPr>
      </w:pPr>
      <w:r w:rsidRPr="00DF7124">
        <w:t xml:space="preserve">1. Объект и адрес: </w:t>
      </w:r>
      <w:r w:rsidRPr="00DF7124">
        <w:rPr>
          <w:b/>
          <w:i/>
        </w:rPr>
        <w:t>«</w:t>
      </w:r>
      <w:proofErr w:type="spellStart"/>
      <w:r w:rsidRPr="00DF7124">
        <w:rPr>
          <w:b/>
          <w:i/>
          <w:u w:val="single"/>
        </w:rPr>
        <w:t>Производственно-лабораторно-складской</w:t>
      </w:r>
      <w:proofErr w:type="spellEnd"/>
      <w:r w:rsidRPr="00DF7124">
        <w:rPr>
          <w:b/>
          <w:i/>
          <w:u w:val="single"/>
        </w:rPr>
        <w:t xml:space="preserve"> корпус»</w:t>
      </w:r>
    </w:p>
    <w:p w:rsidR="00DF7124" w:rsidRPr="00DF7124" w:rsidRDefault="00DF7124" w:rsidP="00DF7124">
      <w:pPr>
        <w:ind w:firstLine="708"/>
        <w:rPr>
          <w:i/>
        </w:rPr>
      </w:pPr>
      <w:r w:rsidRPr="00DF7124">
        <w:rPr>
          <w:b/>
          <w:i/>
          <w:u w:val="single"/>
        </w:rPr>
        <w:t xml:space="preserve"> по адресу: Москва, ул. </w:t>
      </w:r>
      <w:proofErr w:type="spellStart"/>
      <w:r w:rsidRPr="00DF7124">
        <w:rPr>
          <w:b/>
          <w:i/>
          <w:u w:val="single"/>
        </w:rPr>
        <w:t>Новохохловская</w:t>
      </w:r>
      <w:proofErr w:type="spellEnd"/>
      <w:r w:rsidRPr="00DF7124">
        <w:rPr>
          <w:b/>
          <w:i/>
          <w:u w:val="single"/>
        </w:rPr>
        <w:t xml:space="preserve"> 25, </w:t>
      </w:r>
    </w:p>
    <w:p w:rsidR="00DF7124" w:rsidRPr="00DF7124" w:rsidRDefault="00DF7124" w:rsidP="00DF7124">
      <w:pPr>
        <w:rPr>
          <w:b/>
          <w:u w:val="single"/>
        </w:rPr>
      </w:pPr>
      <w:r w:rsidRPr="00DF7124">
        <w:t>2. Стадия проектирования:</w:t>
      </w:r>
    </w:p>
    <w:p w:rsidR="00DF7124" w:rsidRPr="00DF7124" w:rsidRDefault="00DF7124" w:rsidP="00DF7124">
      <w:pPr>
        <w:ind w:firstLine="708"/>
        <w:rPr>
          <w:b/>
          <w:i/>
        </w:rPr>
      </w:pPr>
      <w:r w:rsidRPr="00DF7124">
        <w:rPr>
          <w:b/>
          <w:i/>
          <w:u w:val="single"/>
        </w:rPr>
        <w:t>проектная документация</w:t>
      </w:r>
    </w:p>
    <w:p w:rsidR="00DF7124" w:rsidRPr="00DF7124" w:rsidRDefault="00DF7124" w:rsidP="00DF7124">
      <w:r w:rsidRPr="00DF7124">
        <w:t xml:space="preserve">3. Серия здания (по типовому или </w:t>
      </w:r>
      <w:proofErr w:type="gramStart"/>
      <w:r w:rsidRPr="00DF7124">
        <w:t>индивидуальному проекту</w:t>
      </w:r>
      <w:proofErr w:type="gramEnd"/>
      <w:r w:rsidRPr="00DF7124">
        <w:t xml:space="preserve">) </w:t>
      </w:r>
    </w:p>
    <w:p w:rsidR="00DF7124" w:rsidRPr="00DF7124" w:rsidRDefault="00DF7124" w:rsidP="00DF7124">
      <w:pPr>
        <w:rPr>
          <w:b/>
          <w:i/>
          <w:u w:val="single"/>
        </w:rPr>
      </w:pPr>
      <w:r w:rsidRPr="00DF7124">
        <w:rPr>
          <w:b/>
        </w:rPr>
        <w:tab/>
      </w:r>
      <w:proofErr w:type="gramStart"/>
      <w:r w:rsidRPr="00DF7124">
        <w:rPr>
          <w:b/>
          <w:i/>
          <w:u w:val="single"/>
        </w:rPr>
        <w:t>индивидуальный проект</w:t>
      </w:r>
      <w:proofErr w:type="gramEnd"/>
    </w:p>
    <w:p w:rsidR="00DF7124" w:rsidRPr="00DF7124" w:rsidRDefault="00DF7124" w:rsidP="00DF7124">
      <w:r w:rsidRPr="00DF7124">
        <w:t xml:space="preserve">4. Уровень ответственности </w:t>
      </w:r>
    </w:p>
    <w:p w:rsidR="00DF7124" w:rsidRPr="00DF7124" w:rsidRDefault="00DF7124" w:rsidP="00DF7124">
      <w:pPr>
        <w:ind w:firstLine="708"/>
      </w:pPr>
      <w:r w:rsidRPr="00DF7124">
        <w:rPr>
          <w:b/>
          <w:i/>
          <w:u w:val="single"/>
        </w:rPr>
        <w:t>___2____</w:t>
      </w:r>
    </w:p>
    <w:p w:rsidR="00DF7124" w:rsidRPr="00DF7124" w:rsidRDefault="00DF7124" w:rsidP="00DF7124">
      <w:pPr>
        <w:rPr>
          <w:b/>
        </w:rPr>
      </w:pPr>
      <w:r w:rsidRPr="00DF7124">
        <w:t>5. Габариты здания в плане и полезная площадь</w:t>
      </w:r>
      <w:r w:rsidRPr="00DF7124">
        <w:rPr>
          <w:b/>
        </w:rPr>
        <w:t>:</w:t>
      </w:r>
    </w:p>
    <w:p w:rsidR="00DF7124" w:rsidRPr="00DF7124" w:rsidRDefault="00DF7124" w:rsidP="00DF7124">
      <w:pPr>
        <w:ind w:firstLine="708"/>
        <w:rPr>
          <w:b/>
          <w:i/>
        </w:rPr>
      </w:pPr>
      <w:r w:rsidRPr="00DF7124">
        <w:rPr>
          <w:b/>
          <w:i/>
          <w:u w:val="single"/>
        </w:rPr>
        <w:t xml:space="preserve">25 </w:t>
      </w:r>
      <w:proofErr w:type="spellStart"/>
      <w:r w:rsidRPr="00DF7124">
        <w:rPr>
          <w:b/>
          <w:i/>
          <w:u w:val="single"/>
        </w:rPr>
        <w:t>х</w:t>
      </w:r>
      <w:proofErr w:type="spellEnd"/>
      <w:r w:rsidRPr="00DF7124">
        <w:rPr>
          <w:b/>
          <w:i/>
          <w:u w:val="single"/>
        </w:rPr>
        <w:t xml:space="preserve"> 25 м</w:t>
      </w:r>
    </w:p>
    <w:p w:rsidR="00DF7124" w:rsidRPr="00DF7124" w:rsidRDefault="00DF7124" w:rsidP="00DF7124">
      <w:pPr>
        <w:rPr>
          <w:u w:val="single"/>
        </w:rPr>
      </w:pPr>
      <w:r w:rsidRPr="00DF7124">
        <w:t xml:space="preserve">6. Количество и высота этажей </w:t>
      </w:r>
    </w:p>
    <w:p w:rsidR="00DF7124" w:rsidRPr="00DF7124" w:rsidRDefault="00DF7124" w:rsidP="00DF7124">
      <w:pPr>
        <w:ind w:firstLine="708"/>
        <w:rPr>
          <w:b/>
          <w:i/>
          <w:u w:val="single"/>
        </w:rPr>
      </w:pPr>
      <w:r w:rsidRPr="00DF7124">
        <w:rPr>
          <w:b/>
          <w:i/>
          <w:u w:val="single"/>
        </w:rPr>
        <w:t xml:space="preserve">6 надземных этажей 4,8 м / 1 подземный этаж - 8 м, высота здания 35 м от планировочной </w:t>
      </w:r>
      <w:proofErr w:type="spellStart"/>
      <w:r w:rsidRPr="00DF7124">
        <w:rPr>
          <w:b/>
          <w:i/>
          <w:u w:val="single"/>
        </w:rPr>
        <w:t>отм</w:t>
      </w:r>
      <w:proofErr w:type="spellEnd"/>
      <w:r w:rsidRPr="00DF7124">
        <w:rPr>
          <w:b/>
          <w:i/>
          <w:u w:val="single"/>
        </w:rPr>
        <w:t xml:space="preserve">. земли </w:t>
      </w:r>
    </w:p>
    <w:p w:rsidR="00DF7124" w:rsidRPr="00DF7124" w:rsidRDefault="00DF7124" w:rsidP="00DF7124">
      <w:r w:rsidRPr="00DF7124">
        <w:t xml:space="preserve">7. Наличие подвала, его назначение и заглубление от поверхности земли: </w:t>
      </w:r>
    </w:p>
    <w:p w:rsidR="00DF7124" w:rsidRPr="00DF7124" w:rsidRDefault="00DF7124" w:rsidP="00DF7124">
      <w:pPr>
        <w:ind w:firstLine="708"/>
        <w:rPr>
          <w:i/>
        </w:rPr>
      </w:pPr>
      <w:r w:rsidRPr="00DF7124">
        <w:rPr>
          <w:b/>
          <w:i/>
          <w:u w:val="single"/>
        </w:rPr>
        <w:t>Подземный этаж, заглубление 8 м от поверхности земли_</w:t>
      </w:r>
    </w:p>
    <w:p w:rsidR="00DF7124" w:rsidRPr="00DF7124" w:rsidRDefault="00DF7124" w:rsidP="00DF7124">
      <w:r w:rsidRPr="00DF7124">
        <w:t>8. Конструкция здания</w:t>
      </w:r>
    </w:p>
    <w:p w:rsidR="00DF7124" w:rsidRPr="00DF7124" w:rsidRDefault="00DF7124" w:rsidP="00DF7124">
      <w:r w:rsidRPr="00DF7124">
        <w:t xml:space="preserve">  а) Основные несущие конструкции (каркас, панели, кирпичные стены):</w:t>
      </w:r>
    </w:p>
    <w:p w:rsidR="00DF7124" w:rsidRPr="00DF7124" w:rsidRDefault="00DF7124" w:rsidP="00DF7124">
      <w:pPr>
        <w:ind w:firstLine="708"/>
        <w:rPr>
          <w:b/>
          <w:i/>
        </w:rPr>
      </w:pPr>
      <w:r w:rsidRPr="00DF7124">
        <w:rPr>
          <w:b/>
          <w:i/>
          <w:u w:val="single"/>
        </w:rPr>
        <w:t xml:space="preserve">монолитные железобетонные стены и каркас___ </w:t>
      </w:r>
    </w:p>
    <w:p w:rsidR="00DF7124" w:rsidRPr="00DF7124" w:rsidRDefault="00DF7124" w:rsidP="00DF7124">
      <w:r w:rsidRPr="00DF7124">
        <w:t xml:space="preserve">  б) Ограждающие конструкции  (панели, кирпичные стены):</w:t>
      </w:r>
    </w:p>
    <w:p w:rsidR="00DF7124" w:rsidRPr="00DF7124" w:rsidRDefault="00DF7124" w:rsidP="00DF7124">
      <w:pPr>
        <w:ind w:firstLine="708"/>
        <w:rPr>
          <w:b/>
          <w:i/>
          <w:u w:val="single"/>
        </w:rPr>
      </w:pPr>
      <w:r w:rsidRPr="00DF7124">
        <w:rPr>
          <w:b/>
          <w:i/>
          <w:u w:val="single"/>
        </w:rPr>
        <w:t xml:space="preserve">монолитные </w:t>
      </w:r>
      <w:proofErr w:type="gramStart"/>
      <w:r w:rsidRPr="00DF7124">
        <w:rPr>
          <w:b/>
          <w:i/>
          <w:u w:val="single"/>
        </w:rPr>
        <w:t>ж/б</w:t>
      </w:r>
      <w:proofErr w:type="gramEnd"/>
      <w:r w:rsidRPr="00DF7124">
        <w:rPr>
          <w:b/>
          <w:i/>
          <w:u w:val="single"/>
        </w:rPr>
        <w:t xml:space="preserve"> стены  </w:t>
      </w:r>
    </w:p>
    <w:p w:rsidR="00DF7124" w:rsidRPr="00DF7124" w:rsidRDefault="00DF7124" w:rsidP="00DF7124">
      <w:pPr>
        <w:rPr>
          <w:b/>
        </w:rPr>
      </w:pPr>
      <w:r w:rsidRPr="00DF7124">
        <w:t>9. Предполагаемый тип фундаментов</w:t>
      </w:r>
      <w:r w:rsidRPr="00DF7124">
        <w:rPr>
          <w:b/>
        </w:rPr>
        <w:t>:</w:t>
      </w:r>
    </w:p>
    <w:p w:rsidR="00DF7124" w:rsidRPr="00DF7124" w:rsidRDefault="00DF7124" w:rsidP="00DF7124">
      <w:pPr>
        <w:ind w:firstLine="708"/>
        <w:rPr>
          <w:i/>
        </w:rPr>
      </w:pPr>
      <w:r w:rsidRPr="00DF7124">
        <w:rPr>
          <w:b/>
          <w:i/>
          <w:u w:val="single"/>
        </w:rPr>
        <w:t>монолитная железобетонная плита__</w:t>
      </w:r>
    </w:p>
    <w:p w:rsidR="00DF7124" w:rsidRPr="00DF7124" w:rsidRDefault="00DF7124" w:rsidP="00DF7124">
      <w:pPr>
        <w:rPr>
          <w:b/>
        </w:rPr>
      </w:pPr>
      <w:r w:rsidRPr="00DF7124">
        <w:t>10. Нагрузки (на погонный метр ленточного фундамента, на отдельную опору, на 1м² плиты</w:t>
      </w:r>
      <w:r w:rsidRPr="00DF7124">
        <w:rPr>
          <w:b/>
        </w:rPr>
        <w:t>):</w:t>
      </w:r>
    </w:p>
    <w:p w:rsidR="00DF7124" w:rsidRPr="00DF7124" w:rsidRDefault="00DF7124" w:rsidP="00DF7124">
      <w:pPr>
        <w:ind w:firstLine="708"/>
      </w:pPr>
      <w:r w:rsidRPr="00DF7124">
        <w:rPr>
          <w:b/>
          <w:i/>
          <w:u w:val="single"/>
        </w:rPr>
        <w:t>* т / кв. м</w:t>
      </w:r>
    </w:p>
    <w:p w:rsidR="00DF7124" w:rsidRPr="00DF7124" w:rsidRDefault="00DF7124" w:rsidP="00DF7124">
      <w:r w:rsidRPr="00DF7124">
        <w:t xml:space="preserve">11 Планировочные отметки (ориентировочно) </w:t>
      </w:r>
    </w:p>
    <w:p w:rsidR="00DF7124" w:rsidRPr="00DF7124" w:rsidRDefault="00DF7124" w:rsidP="00DF7124">
      <w:pPr>
        <w:ind w:firstLine="708"/>
      </w:pPr>
      <w:r w:rsidRPr="00DF7124">
        <w:rPr>
          <w:b/>
          <w:i/>
          <w:u w:val="single"/>
        </w:rPr>
        <w:t>по рельефу</w:t>
      </w:r>
    </w:p>
    <w:p w:rsidR="00DF7124" w:rsidRPr="00DF7124" w:rsidRDefault="00DF7124" w:rsidP="00DF7124">
      <w:r w:rsidRPr="00DF7124">
        <w:t xml:space="preserve">12 Предельные величины средних осадок оснований фундаментов </w:t>
      </w:r>
    </w:p>
    <w:p w:rsidR="00DF7124" w:rsidRPr="00DF7124" w:rsidRDefault="00DF7124" w:rsidP="00DF7124">
      <w:pPr>
        <w:ind w:firstLine="708"/>
      </w:pPr>
      <w:r w:rsidRPr="00DF7124">
        <w:rPr>
          <w:b/>
          <w:i/>
          <w:u w:val="single"/>
        </w:rPr>
        <w:t xml:space="preserve">по </w:t>
      </w:r>
      <w:proofErr w:type="spellStart"/>
      <w:r w:rsidRPr="00DF7124">
        <w:rPr>
          <w:b/>
          <w:i/>
          <w:u w:val="single"/>
        </w:rPr>
        <w:t>СНиП</w:t>
      </w:r>
      <w:proofErr w:type="spellEnd"/>
    </w:p>
    <w:p w:rsidR="00DF7124" w:rsidRPr="00DF7124" w:rsidRDefault="00DF7124" w:rsidP="00DF7124">
      <w:r w:rsidRPr="00DF7124">
        <w:t xml:space="preserve">13. Состав инженерно-экологических изысканий: </w:t>
      </w:r>
    </w:p>
    <w:p w:rsidR="00DF7124" w:rsidRPr="00DF7124" w:rsidRDefault="00DF7124" w:rsidP="00DF7124">
      <w:r w:rsidRPr="00DF7124">
        <w:t xml:space="preserve">  а) радиационные  </w:t>
      </w:r>
      <w:r w:rsidRPr="00DF7124">
        <w:rPr>
          <w:b/>
          <w:i/>
          <w:u w:val="single"/>
        </w:rPr>
        <w:t>да</w:t>
      </w:r>
    </w:p>
    <w:p w:rsidR="00DF7124" w:rsidRPr="00DF7124" w:rsidRDefault="00DF7124" w:rsidP="00DF7124">
      <w:r w:rsidRPr="00DF7124">
        <w:t xml:space="preserve">  б) санитарно-химическая и микробиологическая оценка </w:t>
      </w:r>
      <w:r w:rsidRPr="00DF7124">
        <w:rPr>
          <w:b/>
          <w:i/>
          <w:u w:val="single"/>
        </w:rPr>
        <w:t>да</w:t>
      </w:r>
    </w:p>
    <w:p w:rsidR="00DF7124" w:rsidRPr="00DF7124" w:rsidRDefault="00DF7124" w:rsidP="00DF7124">
      <w:r w:rsidRPr="00DF7124">
        <w:t xml:space="preserve">  с) </w:t>
      </w:r>
      <w:proofErr w:type="spellStart"/>
      <w:r w:rsidRPr="00DF7124">
        <w:t>газогеохимические</w:t>
      </w:r>
      <w:proofErr w:type="spellEnd"/>
      <w:r w:rsidRPr="00DF7124">
        <w:t xml:space="preserve"> исследования  </w:t>
      </w:r>
      <w:r w:rsidRPr="00DF7124">
        <w:rPr>
          <w:b/>
          <w:i/>
          <w:u w:val="single"/>
        </w:rPr>
        <w:t>да</w:t>
      </w:r>
    </w:p>
    <w:p w:rsidR="00DF7124" w:rsidRPr="00DF7124" w:rsidRDefault="00DF7124" w:rsidP="00DF7124">
      <w:r w:rsidRPr="00DF7124">
        <w:t xml:space="preserve">14. Исследование процессов электрохимической коррозии и измерение блуждающих токов  </w:t>
      </w:r>
      <w:r w:rsidRPr="00DF7124">
        <w:rPr>
          <w:b/>
          <w:i/>
          <w:u w:val="single"/>
        </w:rPr>
        <w:t>да</w:t>
      </w:r>
    </w:p>
    <w:p w:rsidR="00DF7124" w:rsidRPr="00DF7124" w:rsidRDefault="00DF7124" w:rsidP="00DF7124">
      <w:r w:rsidRPr="00DF7124">
        <w:t>15. Особые требования к изысканиям:</w:t>
      </w:r>
    </w:p>
    <w:p w:rsidR="00DF7124" w:rsidRPr="00DF7124" w:rsidRDefault="00DF7124" w:rsidP="00DF7124">
      <w:pPr>
        <w:ind w:firstLine="708"/>
        <w:rPr>
          <w:i/>
        </w:rPr>
      </w:pPr>
      <w:r w:rsidRPr="00DF7124">
        <w:rPr>
          <w:b/>
          <w:i/>
          <w:u w:val="single"/>
        </w:rPr>
        <w:t xml:space="preserve">Выполнить в соответствии с требованиями </w:t>
      </w:r>
      <w:proofErr w:type="spellStart"/>
      <w:r w:rsidRPr="00DF7124">
        <w:rPr>
          <w:b/>
          <w:i/>
          <w:u w:val="single"/>
        </w:rPr>
        <w:t>СНиП</w:t>
      </w:r>
      <w:proofErr w:type="spellEnd"/>
      <w:r w:rsidRPr="00DF7124">
        <w:rPr>
          <w:b/>
          <w:i/>
          <w:u w:val="single"/>
        </w:rPr>
        <w:t xml:space="preserve"> 11-02-96, СП 11-105-97, МГСН 2.07-97, гидрогеологические условия, агрессивность грунтовых вод и грунтов, наличие </w:t>
      </w:r>
      <w:proofErr w:type="spellStart"/>
      <w:r w:rsidRPr="00DF7124">
        <w:rPr>
          <w:b/>
          <w:i/>
          <w:u w:val="single"/>
        </w:rPr>
        <w:t>карстово-суффозионныхпроцессов</w:t>
      </w:r>
      <w:proofErr w:type="spellEnd"/>
    </w:p>
    <w:p w:rsidR="008B68AD" w:rsidRDefault="00BD03C3" w:rsidP="00E63FBD">
      <w:pPr>
        <w:jc w:val="center"/>
        <w:rPr>
          <w:b/>
        </w:rPr>
      </w:pPr>
      <w:r w:rsidRPr="00E63FBD">
        <w:rPr>
          <w:b/>
          <w:lang w:val="en-US"/>
        </w:rPr>
        <w:lastRenderedPageBreak/>
        <w:t>IV</w:t>
      </w:r>
      <w:r w:rsidRPr="00E63FBD">
        <w:rPr>
          <w:b/>
        </w:rPr>
        <w:t>. ПРОЕКТ ДОГОВОРА</w:t>
      </w:r>
      <w:bookmarkEnd w:id="45"/>
      <w:bookmarkEnd w:id="46"/>
      <w:bookmarkEnd w:id="81"/>
    </w:p>
    <w:p w:rsidR="00304F8D" w:rsidRDefault="00304F8D" w:rsidP="00E63FBD">
      <w:pPr>
        <w:jc w:val="center"/>
        <w:rPr>
          <w:b/>
        </w:rPr>
      </w:pPr>
    </w:p>
    <w:p w:rsidR="00FD52DC" w:rsidRPr="00FD52DC" w:rsidRDefault="00FD52DC" w:rsidP="00FD52DC">
      <w:pPr>
        <w:pStyle w:val="1"/>
        <w:numPr>
          <w:ilvl w:val="0"/>
          <w:numId w:val="0"/>
        </w:numPr>
        <w:rPr>
          <w:color w:val="000000"/>
          <w:sz w:val="24"/>
          <w:szCs w:val="24"/>
        </w:rPr>
      </w:pPr>
      <w:r w:rsidRPr="00FD52DC">
        <w:rPr>
          <w:sz w:val="24"/>
          <w:szCs w:val="24"/>
        </w:rPr>
        <w:t xml:space="preserve">ДОГОВОР № </w:t>
      </w:r>
      <w:r w:rsidRPr="00FD52DC">
        <w:rPr>
          <w:color w:val="000000"/>
          <w:sz w:val="24"/>
          <w:szCs w:val="24"/>
        </w:rPr>
        <w:t>__</w:t>
      </w:r>
    </w:p>
    <w:p w:rsidR="00FD52DC" w:rsidRPr="00FD52DC" w:rsidRDefault="00FD52DC" w:rsidP="00FD52DC">
      <w:pPr>
        <w:pStyle w:val="1"/>
        <w:numPr>
          <w:ilvl w:val="0"/>
          <w:numId w:val="0"/>
        </w:numPr>
        <w:ind w:left="972" w:right="48"/>
        <w:rPr>
          <w:sz w:val="24"/>
          <w:szCs w:val="24"/>
        </w:rPr>
      </w:pPr>
      <w:r w:rsidRPr="00FD52DC">
        <w:rPr>
          <w:sz w:val="24"/>
          <w:szCs w:val="24"/>
        </w:rPr>
        <w:t>на выполнение инженерно-геологических и инженерно экологических изысканий</w:t>
      </w:r>
    </w:p>
    <w:p w:rsidR="00FD52DC" w:rsidRPr="0059454A" w:rsidRDefault="00FD52DC" w:rsidP="00FD52DC">
      <w:pPr>
        <w:ind w:right="48"/>
        <w:rPr>
          <w:color w:val="000000"/>
        </w:rPr>
      </w:pPr>
      <w:r w:rsidRPr="0059454A">
        <w:rPr>
          <w:color w:val="000000"/>
        </w:rPr>
        <w:t>г. Москва</w:t>
      </w:r>
      <w:r w:rsidRPr="0059454A">
        <w:rPr>
          <w:color w:val="000000"/>
        </w:rPr>
        <w:tab/>
      </w:r>
      <w:r w:rsidRPr="0059454A">
        <w:rPr>
          <w:color w:val="000000"/>
        </w:rPr>
        <w:tab/>
      </w:r>
      <w:r w:rsidRPr="0059454A">
        <w:rPr>
          <w:color w:val="000000"/>
        </w:rPr>
        <w:tab/>
      </w:r>
      <w:r w:rsidRPr="0059454A">
        <w:rPr>
          <w:color w:val="000000"/>
        </w:rPr>
        <w:tab/>
      </w:r>
      <w:r w:rsidRPr="0059454A">
        <w:rPr>
          <w:color w:val="000000"/>
        </w:rPr>
        <w:tab/>
      </w:r>
      <w:r w:rsidRPr="0059454A">
        <w:rPr>
          <w:color w:val="000000"/>
        </w:rPr>
        <w:tab/>
        <w:t xml:space="preserve">                                       </w:t>
      </w:r>
      <w:r>
        <w:rPr>
          <w:color w:val="000000"/>
        </w:rPr>
        <w:t xml:space="preserve">   </w:t>
      </w:r>
      <w:r w:rsidRPr="0059454A">
        <w:rPr>
          <w:color w:val="000000"/>
        </w:rPr>
        <w:t xml:space="preserve">               «__» __ 2016 г.</w:t>
      </w:r>
    </w:p>
    <w:p w:rsidR="00FD52DC" w:rsidRPr="0059454A" w:rsidRDefault="00FD52DC" w:rsidP="00FD52DC">
      <w:pPr>
        <w:ind w:right="48" w:firstLine="540"/>
        <w:rPr>
          <w:color w:val="000000"/>
        </w:rPr>
      </w:pPr>
    </w:p>
    <w:p w:rsidR="00FD52DC" w:rsidRPr="0059454A" w:rsidRDefault="00FD52DC" w:rsidP="00FD52DC">
      <w:pPr>
        <w:ind w:firstLine="567"/>
        <w:jc w:val="both"/>
      </w:pPr>
      <w:r w:rsidRPr="0059454A">
        <w:rPr>
          <w:b/>
        </w:rPr>
        <w:t>Федеральное государственное унитарное предприятие «Московский эндокринный завод» (ФГУП «Московский эндокринный завод»)</w:t>
      </w:r>
      <w:r w:rsidRPr="0059454A">
        <w:t>, именуемое в дальнейшем «Заказчик», в лице директора Фонарёва Михаила Юрьевича, действующего на основании Устава, с одной стороны, и</w:t>
      </w:r>
    </w:p>
    <w:p w:rsidR="00FD52DC" w:rsidRPr="0059454A" w:rsidRDefault="00FD52DC" w:rsidP="00FD52DC">
      <w:pPr>
        <w:ind w:firstLine="567"/>
        <w:jc w:val="both"/>
      </w:pPr>
      <w:proofErr w:type="gramStart"/>
      <w:r w:rsidRPr="0059454A">
        <w:rPr>
          <w:b/>
        </w:rPr>
        <w:t>____________________________ «___________________» (_________________________)</w:t>
      </w:r>
      <w:r w:rsidRPr="0059454A">
        <w:t>, именуемое в дальнейшем «Исполнитель», в лице ______________________, действующего на основании ___________________, с другой стороны, далее совместно именуемые «Стороны», а по отдельности «Сторона», по результатам проведения ____________, объявленного Извещением о закупке от «___» __________.20__ года № ___________ на основании протокола заседания Закупочной комиссии ФГУП «Московский эндокринный завод» от «___» __________ 20__ года № __________, заключили настоящий Договор о нижеследующем:</w:t>
      </w:r>
      <w:proofErr w:type="gramEnd"/>
    </w:p>
    <w:p w:rsidR="00FD52DC" w:rsidRPr="0059454A" w:rsidRDefault="00FD52DC" w:rsidP="00FD52DC">
      <w:pPr>
        <w:ind w:right="48" w:firstLine="540"/>
        <w:jc w:val="center"/>
        <w:rPr>
          <w:b/>
          <w:color w:val="000000"/>
        </w:rPr>
      </w:pPr>
      <w:r w:rsidRPr="0059454A">
        <w:rPr>
          <w:b/>
          <w:color w:val="000000"/>
        </w:rPr>
        <w:t>1. ПРЕДМЕТ ДОГОВОРА</w:t>
      </w:r>
    </w:p>
    <w:p w:rsidR="00FD52DC" w:rsidRPr="0059454A" w:rsidRDefault="00FD52DC" w:rsidP="00FD52DC">
      <w:pPr>
        <w:ind w:right="48" w:firstLine="540"/>
        <w:jc w:val="both"/>
        <w:rPr>
          <w:color w:val="000000"/>
        </w:rPr>
      </w:pPr>
      <w:r w:rsidRPr="0059454A">
        <w:rPr>
          <w:b/>
          <w:color w:val="000000"/>
        </w:rPr>
        <w:t>1.1.</w:t>
      </w:r>
      <w:r w:rsidRPr="0059454A">
        <w:rPr>
          <w:color w:val="000000"/>
        </w:rPr>
        <w:t xml:space="preserve"> </w:t>
      </w:r>
      <w:r w:rsidRPr="0059454A">
        <w:rPr>
          <w:b/>
        </w:rPr>
        <w:t>Исполнитель</w:t>
      </w:r>
      <w:r w:rsidRPr="0059454A">
        <w:t xml:space="preserve"> на условиях Договора обязуется по заданию </w:t>
      </w:r>
      <w:r w:rsidRPr="0059454A">
        <w:rPr>
          <w:b/>
        </w:rPr>
        <w:t xml:space="preserve">Заказчика </w:t>
      </w:r>
      <w:r w:rsidRPr="0059454A">
        <w:t>выполнить  инженерно-геологические и инженерно-экологические изыскания</w:t>
      </w:r>
      <w:r>
        <w:t xml:space="preserve"> (далее – работы)</w:t>
      </w:r>
      <w:r w:rsidRPr="0059454A">
        <w:t xml:space="preserve"> на </w:t>
      </w:r>
      <w:r>
        <w:t>О</w:t>
      </w:r>
      <w:r w:rsidRPr="0059454A">
        <w:t xml:space="preserve">бъекте: ФГУП «Московский эндокринный завод», </w:t>
      </w:r>
      <w:proofErr w:type="gramStart"/>
      <w:r w:rsidRPr="0059454A">
        <w:t>расположенном</w:t>
      </w:r>
      <w:proofErr w:type="gramEnd"/>
      <w:r w:rsidRPr="0059454A">
        <w:t xml:space="preserve"> по адресу: г. Москва, ул. </w:t>
      </w:r>
      <w:proofErr w:type="spellStart"/>
      <w:r w:rsidRPr="0059454A">
        <w:t>Новохохловская</w:t>
      </w:r>
      <w:proofErr w:type="spellEnd"/>
      <w:r w:rsidRPr="0059454A">
        <w:t xml:space="preserve"> 25</w:t>
      </w:r>
      <w:r>
        <w:t xml:space="preserve"> (далее – Объект)</w:t>
      </w:r>
      <w:r w:rsidRPr="0059454A">
        <w:t>.</w:t>
      </w:r>
    </w:p>
    <w:p w:rsidR="00FD52DC" w:rsidRPr="0059454A" w:rsidRDefault="00FD52DC" w:rsidP="00FD52DC">
      <w:pPr>
        <w:ind w:right="48" w:firstLine="540"/>
        <w:jc w:val="both"/>
        <w:rPr>
          <w:b/>
          <w:color w:val="000000"/>
        </w:rPr>
      </w:pPr>
      <w:r w:rsidRPr="0059454A">
        <w:rPr>
          <w:b/>
          <w:color w:val="000000"/>
        </w:rPr>
        <w:t>1.2.</w:t>
      </w:r>
      <w:r w:rsidRPr="0059454A">
        <w:rPr>
          <w:color w:val="000000"/>
        </w:rPr>
        <w:t xml:space="preserve"> Результатом работ по настоящему Договору являются Технические отчеты о выполненных инженерно-геологических и инженерно-экологических изысканиях в соответствии с Техническим заданием</w:t>
      </w:r>
      <w:r w:rsidRPr="0059454A">
        <w:t>.</w:t>
      </w:r>
    </w:p>
    <w:p w:rsidR="00FD52DC" w:rsidRPr="0059454A" w:rsidRDefault="00FD52DC" w:rsidP="00FD52DC">
      <w:pPr>
        <w:ind w:right="48" w:firstLine="540"/>
        <w:jc w:val="both"/>
        <w:rPr>
          <w:color w:val="000000"/>
        </w:rPr>
      </w:pPr>
      <w:r w:rsidRPr="0059454A">
        <w:rPr>
          <w:b/>
          <w:color w:val="000000"/>
        </w:rPr>
        <w:t>1.3. Заказчик</w:t>
      </w:r>
      <w:r w:rsidRPr="0059454A">
        <w:rPr>
          <w:color w:val="000000"/>
        </w:rPr>
        <w:t xml:space="preserve"> обязуется:</w:t>
      </w:r>
    </w:p>
    <w:p w:rsidR="00FD52DC" w:rsidRPr="0059454A" w:rsidRDefault="00FD52DC" w:rsidP="00FD52DC">
      <w:pPr>
        <w:ind w:right="48" w:firstLine="540"/>
        <w:jc w:val="both"/>
        <w:rPr>
          <w:color w:val="000000"/>
        </w:rPr>
      </w:pPr>
      <w:r w:rsidRPr="0059454A">
        <w:rPr>
          <w:color w:val="000000"/>
        </w:rPr>
        <w:t xml:space="preserve">1.3.1. Предоставить </w:t>
      </w:r>
      <w:r w:rsidRPr="0059454A">
        <w:rPr>
          <w:b/>
          <w:color w:val="000000"/>
        </w:rPr>
        <w:t>Исполнителю</w:t>
      </w:r>
      <w:r w:rsidRPr="0059454A">
        <w:rPr>
          <w:color w:val="000000"/>
        </w:rPr>
        <w:t xml:space="preserve"> необходимые документы для производства инженерно-геологических и </w:t>
      </w:r>
      <w:proofErr w:type="gramStart"/>
      <w:r w:rsidRPr="0059454A">
        <w:rPr>
          <w:color w:val="000000"/>
        </w:rPr>
        <w:t>инженерно-экологический</w:t>
      </w:r>
      <w:proofErr w:type="gramEnd"/>
      <w:r w:rsidRPr="0059454A">
        <w:rPr>
          <w:color w:val="000000"/>
        </w:rPr>
        <w:t xml:space="preserve"> изысканий на территории объекта, а именно:</w:t>
      </w:r>
    </w:p>
    <w:p w:rsidR="00FD52DC" w:rsidRPr="0059454A" w:rsidRDefault="00FD52DC" w:rsidP="00FD52DC">
      <w:pPr>
        <w:ind w:right="48" w:firstLine="540"/>
        <w:jc w:val="both"/>
        <w:rPr>
          <w:color w:val="000000"/>
        </w:rPr>
      </w:pPr>
      <w:r w:rsidRPr="0059454A">
        <w:rPr>
          <w:color w:val="000000"/>
        </w:rPr>
        <w:t xml:space="preserve">– </w:t>
      </w:r>
      <w:proofErr w:type="spellStart"/>
      <w:r w:rsidRPr="0059454A">
        <w:rPr>
          <w:color w:val="000000"/>
        </w:rPr>
        <w:t>Геоподоснову</w:t>
      </w:r>
      <w:proofErr w:type="spellEnd"/>
      <w:r w:rsidRPr="0059454A">
        <w:rPr>
          <w:color w:val="000000"/>
        </w:rPr>
        <w:t xml:space="preserve"> Объекта, то есть Топографический план участка масштаба  1:500 с нанесенными на него подземными сооружениями и коммуникациями, с нанесенными на нем габаритами проектируемых сооружений, </w:t>
      </w:r>
      <w:proofErr w:type="gramStart"/>
      <w:r w:rsidRPr="0059454A">
        <w:rPr>
          <w:color w:val="000000"/>
        </w:rPr>
        <w:t>выполненную</w:t>
      </w:r>
      <w:proofErr w:type="gramEnd"/>
      <w:r w:rsidRPr="0059454A">
        <w:rPr>
          <w:color w:val="000000"/>
        </w:rPr>
        <w:t xml:space="preserve"> в МГГТ и Московской системе высот (далее по тексту «</w:t>
      </w:r>
      <w:proofErr w:type="spellStart"/>
      <w:r w:rsidRPr="0059454A">
        <w:rPr>
          <w:color w:val="000000"/>
        </w:rPr>
        <w:t>Геоподоснова</w:t>
      </w:r>
      <w:proofErr w:type="spellEnd"/>
      <w:r w:rsidRPr="0059454A">
        <w:rPr>
          <w:color w:val="000000"/>
        </w:rPr>
        <w:t>»);</w:t>
      </w:r>
    </w:p>
    <w:p w:rsidR="00FD52DC" w:rsidRPr="0059454A" w:rsidRDefault="00FD52DC" w:rsidP="00FD52DC">
      <w:pPr>
        <w:ind w:right="48" w:firstLine="540"/>
        <w:jc w:val="both"/>
        <w:rPr>
          <w:color w:val="000000"/>
        </w:rPr>
      </w:pPr>
      <w:r w:rsidRPr="0059454A">
        <w:rPr>
          <w:color w:val="000000"/>
        </w:rPr>
        <w:t>– Техническое задание на производство инженерно-геологических и инженерно-экологических работ (Приложение №1</w:t>
      </w:r>
      <w:r>
        <w:rPr>
          <w:color w:val="000000"/>
        </w:rPr>
        <w:t xml:space="preserve"> к настоящему Договору</w:t>
      </w:r>
      <w:r w:rsidRPr="0059454A">
        <w:rPr>
          <w:color w:val="000000"/>
        </w:rPr>
        <w:t xml:space="preserve">); </w:t>
      </w:r>
    </w:p>
    <w:p w:rsidR="00FD52DC" w:rsidRPr="0059454A" w:rsidRDefault="00FD52DC" w:rsidP="00FD52DC">
      <w:pPr>
        <w:ind w:right="48" w:firstLine="540"/>
        <w:jc w:val="both"/>
        <w:rPr>
          <w:color w:val="000000"/>
        </w:rPr>
      </w:pPr>
      <w:r w:rsidRPr="0059454A">
        <w:rPr>
          <w:color w:val="000000"/>
        </w:rPr>
        <w:t xml:space="preserve">– Копия </w:t>
      </w:r>
      <w:r>
        <w:rPr>
          <w:color w:val="000000"/>
        </w:rPr>
        <w:t xml:space="preserve">документа, подтверждающего право собственности или право пользования земельным участком </w:t>
      </w:r>
      <w:r w:rsidRPr="0059454A">
        <w:rPr>
          <w:color w:val="000000"/>
        </w:rPr>
        <w:t>земельного участка.</w:t>
      </w:r>
    </w:p>
    <w:p w:rsidR="00FD52DC" w:rsidRPr="0059454A" w:rsidRDefault="00FD52DC" w:rsidP="00FD52DC">
      <w:pPr>
        <w:ind w:right="48" w:firstLine="540"/>
        <w:jc w:val="both"/>
        <w:rPr>
          <w:color w:val="000000"/>
        </w:rPr>
      </w:pPr>
      <w:r w:rsidRPr="0059454A">
        <w:rPr>
          <w:color w:val="000000"/>
        </w:rPr>
        <w:t>1.3.2. Принять работы и произвести их оплату в порядке и на условиях, предусмотренных Договором.</w:t>
      </w:r>
    </w:p>
    <w:p w:rsidR="00FD52DC" w:rsidRPr="0059454A" w:rsidRDefault="00FD52DC" w:rsidP="00FD52DC">
      <w:pPr>
        <w:ind w:right="48" w:firstLine="540"/>
        <w:jc w:val="center"/>
        <w:rPr>
          <w:b/>
          <w:color w:val="000000"/>
        </w:rPr>
      </w:pPr>
      <w:r w:rsidRPr="0059454A">
        <w:rPr>
          <w:b/>
          <w:color w:val="000000"/>
        </w:rPr>
        <w:t>2. ИСХОДНЫЕ ДАННЫЕ ДЛЯ ВЫПОЛНЕНИЯ ИЗЫСКАТЕЛЬСКИХ РАБОТ</w:t>
      </w:r>
    </w:p>
    <w:p w:rsidR="00FD52DC" w:rsidRPr="0059454A" w:rsidRDefault="00FD52DC" w:rsidP="00FD52DC">
      <w:pPr>
        <w:ind w:right="48" w:firstLine="540"/>
        <w:jc w:val="both"/>
        <w:rPr>
          <w:color w:val="000000"/>
        </w:rPr>
      </w:pPr>
      <w:r w:rsidRPr="0059454A">
        <w:rPr>
          <w:b/>
          <w:color w:val="000000"/>
        </w:rPr>
        <w:t>2.1.</w:t>
      </w:r>
      <w:r w:rsidRPr="0059454A">
        <w:rPr>
          <w:color w:val="000000"/>
        </w:rPr>
        <w:t xml:space="preserve"> </w:t>
      </w:r>
      <w:proofErr w:type="gramStart"/>
      <w:r w:rsidRPr="0059454A">
        <w:rPr>
          <w:color w:val="000000"/>
        </w:rPr>
        <w:t>Объем и содержание инженерно-геологических и инженерно-экологических работ, выполняемых по Договору, а также иные требования, обычно предъявляемые к указанным работам, определяются соответствующими нормативными документами в области инженерных изысканий для строительства, а также необходимыми для выполнения работ исходными данными в виде Технического задания (Приложение №1</w:t>
      </w:r>
      <w:r>
        <w:rPr>
          <w:color w:val="000000"/>
        </w:rPr>
        <w:t xml:space="preserve"> к настоящему Договору</w:t>
      </w:r>
      <w:r w:rsidRPr="0059454A">
        <w:rPr>
          <w:color w:val="000000"/>
        </w:rPr>
        <w:t xml:space="preserve">), утвержденного </w:t>
      </w:r>
      <w:r w:rsidRPr="0059454A">
        <w:rPr>
          <w:b/>
          <w:color w:val="000000"/>
        </w:rPr>
        <w:t>Заказчиком</w:t>
      </w:r>
      <w:r w:rsidRPr="0059454A">
        <w:rPr>
          <w:color w:val="000000"/>
        </w:rPr>
        <w:t xml:space="preserve"> и согласованного </w:t>
      </w:r>
      <w:r w:rsidRPr="0059454A">
        <w:rPr>
          <w:b/>
          <w:color w:val="000000"/>
        </w:rPr>
        <w:t>Исполнителем.</w:t>
      </w:r>
      <w:r w:rsidRPr="0059454A">
        <w:rPr>
          <w:color w:val="000000"/>
        </w:rPr>
        <w:t xml:space="preserve"> </w:t>
      </w:r>
      <w:proofErr w:type="gramEnd"/>
    </w:p>
    <w:p w:rsidR="00FD52DC" w:rsidRPr="0059454A" w:rsidRDefault="00FD52DC" w:rsidP="00FD52DC">
      <w:pPr>
        <w:ind w:right="48" w:firstLine="540"/>
        <w:jc w:val="center"/>
        <w:rPr>
          <w:b/>
          <w:color w:val="000000"/>
        </w:rPr>
      </w:pPr>
    </w:p>
    <w:p w:rsidR="00FD52DC" w:rsidRPr="0059454A" w:rsidRDefault="00FD52DC" w:rsidP="00FD52DC">
      <w:pPr>
        <w:ind w:right="48" w:firstLine="540"/>
        <w:jc w:val="center"/>
        <w:rPr>
          <w:b/>
          <w:color w:val="000000"/>
        </w:rPr>
      </w:pPr>
      <w:r w:rsidRPr="0059454A">
        <w:rPr>
          <w:b/>
          <w:color w:val="000000"/>
        </w:rPr>
        <w:t>3. СТОИМОСТЬ РАБОТ И ПОРЯДОК ЕЁ ОПРЕДЕЛЕНИЯ</w:t>
      </w:r>
    </w:p>
    <w:p w:rsidR="00FD52DC" w:rsidRPr="0059454A" w:rsidRDefault="00FD52DC" w:rsidP="00FD52DC">
      <w:pPr>
        <w:ind w:right="48" w:firstLine="540"/>
        <w:jc w:val="both"/>
        <w:rPr>
          <w:b/>
          <w:color w:val="000000"/>
        </w:rPr>
      </w:pPr>
      <w:r w:rsidRPr="0059454A">
        <w:rPr>
          <w:b/>
          <w:color w:val="000000"/>
        </w:rPr>
        <w:t>3.1.</w:t>
      </w:r>
      <w:r w:rsidRPr="0059454A">
        <w:rPr>
          <w:color w:val="000000"/>
        </w:rPr>
        <w:t xml:space="preserve"> Общая стоимость работ по настоящему Договору определяется в соответствии со Сметой (Приложение №2</w:t>
      </w:r>
      <w:r>
        <w:rPr>
          <w:color w:val="000000"/>
        </w:rPr>
        <w:t xml:space="preserve"> к настоящему Договору</w:t>
      </w:r>
      <w:r w:rsidRPr="0059454A">
        <w:rPr>
          <w:color w:val="000000"/>
        </w:rPr>
        <w:t>), составленной согласно «Справочника базовых цен на инженерные изыскания для строительства» Госстрой России от 01.01.1999г. и составляет</w:t>
      </w:r>
      <w:proofErr w:type="gramStart"/>
      <w:r w:rsidRPr="0059454A">
        <w:rPr>
          <w:color w:val="000000"/>
        </w:rPr>
        <w:t xml:space="preserve"> </w:t>
      </w:r>
      <w:r w:rsidRPr="0059454A">
        <w:rPr>
          <w:b/>
        </w:rPr>
        <w:t xml:space="preserve">_____ (__) </w:t>
      </w:r>
      <w:proofErr w:type="gramEnd"/>
      <w:r w:rsidRPr="0059454A">
        <w:rPr>
          <w:b/>
        </w:rPr>
        <w:t>рублей  __ копеек</w:t>
      </w:r>
      <w:r w:rsidRPr="0059454A">
        <w:rPr>
          <w:color w:val="000000"/>
        </w:rPr>
        <w:t xml:space="preserve">, в том числе НДС 18%, т.е. </w:t>
      </w:r>
      <w:r w:rsidRPr="0059454A">
        <w:rPr>
          <w:b/>
          <w:color w:val="000000"/>
        </w:rPr>
        <w:t>__ (__) рублей __ копеек.</w:t>
      </w:r>
    </w:p>
    <w:p w:rsidR="00FD52DC" w:rsidRPr="0059454A" w:rsidRDefault="00FD52DC" w:rsidP="00FD52DC">
      <w:pPr>
        <w:ind w:right="48" w:firstLine="540"/>
        <w:jc w:val="both"/>
        <w:rPr>
          <w:color w:val="000000"/>
        </w:rPr>
      </w:pPr>
      <w:r w:rsidRPr="0059454A">
        <w:rPr>
          <w:color w:val="000000"/>
        </w:rPr>
        <w:lastRenderedPageBreak/>
        <w:t>В указанную стоимость работ включены все налоги, сборы и пошлины, предусмотренные и применяемые на территории РФ в соответствии с действующим законодательством.</w:t>
      </w:r>
    </w:p>
    <w:p w:rsidR="00FD52DC" w:rsidRPr="0059454A" w:rsidRDefault="00FD52DC" w:rsidP="00FD52DC">
      <w:pPr>
        <w:ind w:right="48" w:firstLine="540"/>
        <w:jc w:val="center"/>
        <w:rPr>
          <w:b/>
          <w:color w:val="000000"/>
        </w:rPr>
      </w:pPr>
      <w:r w:rsidRPr="0059454A">
        <w:rPr>
          <w:b/>
          <w:color w:val="000000"/>
        </w:rPr>
        <w:t>4. СРОКИ ВЫПОЛНЕНИЯ РАБОТ</w:t>
      </w:r>
    </w:p>
    <w:p w:rsidR="00FD52DC" w:rsidRPr="0059454A" w:rsidRDefault="00FD52DC" w:rsidP="00FD52DC">
      <w:pPr>
        <w:ind w:right="48" w:firstLine="540"/>
        <w:jc w:val="both"/>
      </w:pPr>
      <w:r w:rsidRPr="0059454A">
        <w:rPr>
          <w:b/>
          <w:color w:val="000000"/>
        </w:rPr>
        <w:t>4.1.</w:t>
      </w:r>
      <w:r w:rsidRPr="0059454A">
        <w:rPr>
          <w:color w:val="000000"/>
        </w:rPr>
        <w:t xml:space="preserve"> Сроки выполнения работ составляют (30) </w:t>
      </w:r>
      <w:r w:rsidRPr="0059454A">
        <w:t xml:space="preserve">рабочих дней с момента перечисления аванса, а также  передачи </w:t>
      </w:r>
      <w:r w:rsidRPr="0059454A">
        <w:rPr>
          <w:b/>
        </w:rPr>
        <w:t>Исполнителю Заказчиком</w:t>
      </w:r>
      <w:r w:rsidRPr="0059454A">
        <w:t xml:space="preserve"> документов, указанных в п. 1.3.1 </w:t>
      </w:r>
      <w:r>
        <w:t xml:space="preserve">настоящего </w:t>
      </w:r>
      <w:r w:rsidRPr="0059454A">
        <w:t xml:space="preserve">Договора. </w:t>
      </w:r>
    </w:p>
    <w:p w:rsidR="00FD52DC" w:rsidRPr="0059454A" w:rsidRDefault="00FD52DC" w:rsidP="00FD52DC">
      <w:pPr>
        <w:ind w:right="48" w:firstLine="540"/>
        <w:jc w:val="both"/>
      </w:pPr>
      <w:r w:rsidRPr="0059454A">
        <w:rPr>
          <w:b/>
        </w:rPr>
        <w:t>4.2.</w:t>
      </w:r>
      <w:r w:rsidRPr="0059454A">
        <w:t xml:space="preserve"> В случае задержки </w:t>
      </w:r>
      <w:r w:rsidRPr="0059454A">
        <w:rPr>
          <w:b/>
        </w:rPr>
        <w:t>Заказчиком</w:t>
      </w:r>
      <w:r w:rsidRPr="0059454A">
        <w:t xml:space="preserve"> передачи </w:t>
      </w:r>
      <w:r w:rsidRPr="0059454A">
        <w:rPr>
          <w:b/>
        </w:rPr>
        <w:t xml:space="preserve">Исполнителю </w:t>
      </w:r>
      <w:r w:rsidRPr="0059454A">
        <w:t>документов, указанных  п.п. 1.3.1. сроки выполнения работ начинают исчисляться с момента передачи данных документов.</w:t>
      </w:r>
    </w:p>
    <w:p w:rsidR="00FD52DC" w:rsidRPr="0059454A" w:rsidRDefault="00FD52DC" w:rsidP="00FD52DC">
      <w:pPr>
        <w:ind w:right="48" w:firstLine="540"/>
        <w:jc w:val="both"/>
        <w:rPr>
          <w:color w:val="000000"/>
        </w:rPr>
      </w:pPr>
      <w:r w:rsidRPr="0059454A">
        <w:rPr>
          <w:b/>
        </w:rPr>
        <w:t>4.3.</w:t>
      </w:r>
      <w:r w:rsidRPr="0059454A">
        <w:t xml:space="preserve"> В случае возникновения условий, предусмотренных в 10 Разделе настоящего Договора, Исполнитель вправе приостановить работы по настоящему Договору, а после окончания</w:t>
      </w:r>
      <w:r w:rsidRPr="0059454A">
        <w:rPr>
          <w:color w:val="000000"/>
        </w:rPr>
        <w:t xml:space="preserve"> таких условий возобновить производство работ. Сроки выполнения работ продлеваются на весь период действия условий, предусмотренных в разделе 10 настоящего Договора. </w:t>
      </w:r>
    </w:p>
    <w:p w:rsidR="00FD52DC" w:rsidRPr="0059454A" w:rsidRDefault="00FD52DC" w:rsidP="00FD52DC">
      <w:pPr>
        <w:ind w:right="48" w:firstLine="540"/>
        <w:jc w:val="center"/>
        <w:rPr>
          <w:b/>
        </w:rPr>
      </w:pPr>
      <w:r w:rsidRPr="0059454A">
        <w:rPr>
          <w:b/>
        </w:rPr>
        <w:t>5. ПОРЯДОК ВЫПОЛНЕНИЯ РАБОТ И УСЛОВИЯ РАСЧЕТОВ  ПО ДОГОВОРУ</w:t>
      </w:r>
    </w:p>
    <w:p w:rsidR="00FD52DC" w:rsidRPr="0059454A" w:rsidRDefault="00FD52DC" w:rsidP="00FD52DC">
      <w:pPr>
        <w:ind w:right="48" w:firstLine="540"/>
        <w:jc w:val="both"/>
      </w:pPr>
      <w:r w:rsidRPr="0059454A">
        <w:rPr>
          <w:b/>
        </w:rPr>
        <w:t>5.1.</w:t>
      </w:r>
      <w:r w:rsidRPr="0059454A">
        <w:t xml:space="preserve"> В течение 5-ти рабочих дней с момента подписания настоящего Договора Сторонами, </w:t>
      </w:r>
      <w:r w:rsidRPr="0059454A">
        <w:rPr>
          <w:b/>
        </w:rPr>
        <w:t>Заказчик</w:t>
      </w:r>
      <w:r w:rsidRPr="0059454A">
        <w:t xml:space="preserve"> перечисляет </w:t>
      </w:r>
      <w:r w:rsidRPr="0059454A">
        <w:rPr>
          <w:b/>
        </w:rPr>
        <w:t xml:space="preserve">Исполнителю </w:t>
      </w:r>
      <w:r w:rsidRPr="0059454A">
        <w:t xml:space="preserve">аванс в размере </w:t>
      </w:r>
      <w:r>
        <w:t>2</w:t>
      </w:r>
      <w:r w:rsidRPr="0059454A">
        <w:t>0 (</w:t>
      </w:r>
      <w:r>
        <w:t>двадцати</w:t>
      </w:r>
      <w:r w:rsidRPr="0059454A">
        <w:t>) % от суммы, указанной в п.3.1 Договора, то есть</w:t>
      </w:r>
      <w:proofErr w:type="gramStart"/>
      <w:r w:rsidRPr="0059454A">
        <w:t xml:space="preserve"> </w:t>
      </w:r>
      <w:r w:rsidRPr="0059454A">
        <w:rPr>
          <w:b/>
        </w:rPr>
        <w:t xml:space="preserve">__ (__)  </w:t>
      </w:r>
      <w:proofErr w:type="gramEnd"/>
      <w:r w:rsidRPr="0059454A">
        <w:rPr>
          <w:b/>
        </w:rPr>
        <w:t xml:space="preserve">рубля __ копеек, </w:t>
      </w:r>
      <w:r w:rsidRPr="0059454A">
        <w:t>в том числе НДС 18%</w:t>
      </w:r>
      <w:r w:rsidRPr="0059454A">
        <w:rPr>
          <w:b/>
        </w:rPr>
        <w:t xml:space="preserve"> __  (__) рублей </w:t>
      </w:r>
      <w:proofErr w:type="spellStart"/>
      <w:r w:rsidRPr="0059454A">
        <w:rPr>
          <w:b/>
        </w:rPr>
        <w:t>__копеек</w:t>
      </w:r>
      <w:proofErr w:type="spellEnd"/>
      <w:r w:rsidRPr="0059454A">
        <w:rPr>
          <w:b/>
        </w:rPr>
        <w:t>.</w:t>
      </w:r>
    </w:p>
    <w:p w:rsidR="00FD52DC" w:rsidRPr="0059454A" w:rsidRDefault="00FD52DC" w:rsidP="00FD52DC">
      <w:pPr>
        <w:ind w:right="48" w:firstLine="540"/>
        <w:jc w:val="both"/>
      </w:pPr>
      <w:r w:rsidRPr="0059454A">
        <w:rPr>
          <w:b/>
        </w:rPr>
        <w:t>5.2.</w:t>
      </w:r>
      <w:r w:rsidRPr="0059454A">
        <w:t xml:space="preserve"> Окончательный расчет по </w:t>
      </w:r>
      <w:r>
        <w:t xml:space="preserve">настоящему </w:t>
      </w:r>
      <w:r w:rsidRPr="0059454A">
        <w:t xml:space="preserve">Договору производится </w:t>
      </w:r>
      <w:r w:rsidRPr="0059454A">
        <w:rPr>
          <w:b/>
        </w:rPr>
        <w:t xml:space="preserve">Заказчиком </w:t>
      </w:r>
      <w:r w:rsidRPr="0059454A">
        <w:t>в сумме</w:t>
      </w:r>
      <w:proofErr w:type="gramStart"/>
      <w:r w:rsidRPr="0059454A">
        <w:rPr>
          <w:b/>
        </w:rPr>
        <w:t xml:space="preserve"> __ (__)  </w:t>
      </w:r>
      <w:proofErr w:type="gramEnd"/>
      <w:r w:rsidRPr="0059454A">
        <w:rPr>
          <w:b/>
        </w:rPr>
        <w:t xml:space="preserve">рубля __ копеек, </w:t>
      </w:r>
      <w:r w:rsidRPr="0059454A">
        <w:t>в том числе НДС 18%</w:t>
      </w:r>
      <w:r w:rsidRPr="0059454A">
        <w:rPr>
          <w:b/>
        </w:rPr>
        <w:t xml:space="preserve"> __  (__) рублей __ копеек,</w:t>
      </w:r>
      <w:r w:rsidRPr="0059454A">
        <w:t xml:space="preserve"> в течение 5-ти рабочих дней после подписания  Сторонами Акта приема-передачи выполненных работ в порядке, предусмотренном ст. 7 </w:t>
      </w:r>
      <w:r>
        <w:t xml:space="preserve">настоящего </w:t>
      </w:r>
      <w:r w:rsidRPr="0059454A">
        <w:t>Договора.</w:t>
      </w:r>
    </w:p>
    <w:p w:rsidR="00FD52DC" w:rsidRPr="0059454A" w:rsidRDefault="00FD52DC" w:rsidP="00FD52DC">
      <w:pPr>
        <w:ind w:right="48" w:firstLine="540"/>
        <w:jc w:val="both"/>
        <w:rPr>
          <w:color w:val="000000"/>
        </w:rPr>
      </w:pPr>
      <w:r w:rsidRPr="0059454A">
        <w:rPr>
          <w:b/>
        </w:rPr>
        <w:t>5.3.</w:t>
      </w:r>
      <w:r w:rsidRPr="0059454A">
        <w:t xml:space="preserve"> В случае, </w:t>
      </w:r>
      <w:proofErr w:type="gramStart"/>
      <w:r w:rsidRPr="0059454A">
        <w:t>предусмотренным</w:t>
      </w:r>
      <w:proofErr w:type="gramEnd"/>
      <w:r w:rsidRPr="0059454A">
        <w:t xml:space="preserve"> п. 7.5 </w:t>
      </w:r>
      <w:r>
        <w:t xml:space="preserve">настоящего </w:t>
      </w:r>
      <w:r w:rsidRPr="0059454A">
        <w:t xml:space="preserve">Договора, </w:t>
      </w:r>
      <w:r w:rsidRPr="0059454A">
        <w:rPr>
          <w:b/>
        </w:rPr>
        <w:t>Заказчик</w:t>
      </w:r>
      <w:r w:rsidRPr="0059454A">
        <w:t xml:space="preserve"> обязан в 3-х </w:t>
      </w:r>
      <w:proofErr w:type="spellStart"/>
      <w:r w:rsidRPr="0059454A">
        <w:t>дневный</w:t>
      </w:r>
      <w:proofErr w:type="spellEnd"/>
      <w:r w:rsidRPr="0059454A">
        <w:t xml:space="preserve"> срок, со дня подписания Сторонами Акта досрочного завершения работ</w:t>
      </w:r>
      <w:r w:rsidRPr="0059454A">
        <w:rPr>
          <w:color w:val="000000"/>
        </w:rPr>
        <w:t xml:space="preserve"> по</w:t>
      </w:r>
      <w:r>
        <w:rPr>
          <w:color w:val="000000"/>
        </w:rPr>
        <w:t xml:space="preserve"> настоящему</w:t>
      </w:r>
      <w:r w:rsidRPr="0059454A">
        <w:rPr>
          <w:color w:val="000000"/>
        </w:rPr>
        <w:t xml:space="preserve"> Договору оплатить Исполнителю полную стоимость фактически выполненных работ.</w:t>
      </w:r>
    </w:p>
    <w:p w:rsidR="00FD52DC" w:rsidRPr="0059454A" w:rsidRDefault="00FD52DC" w:rsidP="00FD52DC">
      <w:pPr>
        <w:ind w:right="48" w:firstLine="540"/>
        <w:jc w:val="center"/>
        <w:rPr>
          <w:b/>
          <w:color w:val="000000"/>
        </w:rPr>
      </w:pPr>
      <w:r w:rsidRPr="0059454A">
        <w:rPr>
          <w:b/>
          <w:color w:val="000000"/>
        </w:rPr>
        <w:t>6. ПРАВА И ОБЯЗАННОСТИ СТОРОН</w:t>
      </w:r>
    </w:p>
    <w:p w:rsidR="00FD52DC" w:rsidRPr="0059454A" w:rsidRDefault="00FD52DC" w:rsidP="00FD52DC">
      <w:pPr>
        <w:ind w:right="48" w:firstLine="540"/>
        <w:jc w:val="both"/>
        <w:rPr>
          <w:color w:val="000000"/>
        </w:rPr>
      </w:pPr>
      <w:r w:rsidRPr="0059454A">
        <w:rPr>
          <w:b/>
          <w:color w:val="000000"/>
        </w:rPr>
        <w:t>6.1.</w:t>
      </w:r>
      <w:r w:rsidRPr="0059454A">
        <w:rPr>
          <w:color w:val="000000"/>
        </w:rPr>
        <w:t xml:space="preserve"> </w:t>
      </w:r>
      <w:r w:rsidRPr="0059454A">
        <w:rPr>
          <w:b/>
          <w:color w:val="000000"/>
        </w:rPr>
        <w:t>Заказчик</w:t>
      </w:r>
      <w:r w:rsidRPr="0059454A">
        <w:rPr>
          <w:color w:val="000000"/>
        </w:rPr>
        <w:t xml:space="preserve"> обязуется:</w:t>
      </w:r>
    </w:p>
    <w:p w:rsidR="00FD52DC" w:rsidRPr="0059454A" w:rsidRDefault="00FD52DC" w:rsidP="00FD52DC">
      <w:pPr>
        <w:ind w:right="48" w:firstLine="540"/>
        <w:jc w:val="both"/>
        <w:rPr>
          <w:color w:val="000000"/>
        </w:rPr>
      </w:pPr>
      <w:r w:rsidRPr="0059454A">
        <w:rPr>
          <w:b/>
          <w:color w:val="000000"/>
        </w:rPr>
        <w:t xml:space="preserve">6.1.1.  </w:t>
      </w:r>
      <w:r w:rsidRPr="0059454A">
        <w:rPr>
          <w:color w:val="000000"/>
        </w:rPr>
        <w:t xml:space="preserve">Обеспечить для выполнения работ по </w:t>
      </w:r>
      <w:r>
        <w:rPr>
          <w:color w:val="000000"/>
        </w:rPr>
        <w:t xml:space="preserve">настоящему </w:t>
      </w:r>
      <w:r w:rsidRPr="0059454A">
        <w:rPr>
          <w:color w:val="000000"/>
        </w:rPr>
        <w:t xml:space="preserve">Договору работникам и представителям </w:t>
      </w:r>
      <w:r w:rsidRPr="0059454A">
        <w:rPr>
          <w:b/>
          <w:color w:val="000000"/>
        </w:rPr>
        <w:t>Исполнителя</w:t>
      </w:r>
      <w:r w:rsidRPr="0059454A">
        <w:rPr>
          <w:color w:val="000000"/>
        </w:rPr>
        <w:t xml:space="preserve"> беспрепятственный доступ на территорию</w:t>
      </w:r>
      <w:r w:rsidRPr="0059454A">
        <w:rPr>
          <w:b/>
          <w:color w:val="000000"/>
        </w:rPr>
        <w:t xml:space="preserve"> </w:t>
      </w:r>
      <w:r w:rsidRPr="0059454A">
        <w:rPr>
          <w:color w:val="000000"/>
        </w:rPr>
        <w:t>Объекта.</w:t>
      </w:r>
    </w:p>
    <w:p w:rsidR="00FD52DC" w:rsidRPr="0059454A" w:rsidRDefault="00FD52DC" w:rsidP="00FD52DC">
      <w:pPr>
        <w:ind w:right="48" w:firstLine="540"/>
        <w:jc w:val="both"/>
        <w:rPr>
          <w:color w:val="000000"/>
        </w:rPr>
      </w:pPr>
      <w:r w:rsidRPr="0059454A">
        <w:rPr>
          <w:b/>
          <w:color w:val="000000"/>
        </w:rPr>
        <w:t>6.1.2.</w:t>
      </w:r>
      <w:r w:rsidRPr="0059454A">
        <w:rPr>
          <w:color w:val="000000"/>
        </w:rPr>
        <w:t xml:space="preserve"> В случае  повреждения подземных коммуникаций на участке проведения буровых работ, не указанных на документации предоставленной, согласно п.п. 1.3.1, Договора, все расходы по их восстановлению и возмещению ущерба владельцам, оплачивает </w:t>
      </w:r>
      <w:r w:rsidRPr="0059454A">
        <w:rPr>
          <w:b/>
          <w:color w:val="000000"/>
        </w:rPr>
        <w:t>Заказчик</w:t>
      </w:r>
      <w:r w:rsidRPr="0059454A">
        <w:rPr>
          <w:color w:val="000000"/>
        </w:rPr>
        <w:t>.</w:t>
      </w:r>
    </w:p>
    <w:p w:rsidR="00FD52DC" w:rsidRPr="0059454A" w:rsidRDefault="00FD52DC" w:rsidP="00FD52DC">
      <w:pPr>
        <w:ind w:right="48" w:firstLine="540"/>
        <w:jc w:val="both"/>
        <w:rPr>
          <w:color w:val="000000"/>
        </w:rPr>
      </w:pPr>
      <w:r w:rsidRPr="0059454A">
        <w:rPr>
          <w:b/>
          <w:color w:val="000000"/>
        </w:rPr>
        <w:t>6.1.3.</w:t>
      </w:r>
      <w:r w:rsidRPr="0059454A">
        <w:rPr>
          <w:color w:val="000000"/>
        </w:rPr>
        <w:t xml:space="preserve"> Производить оплату работ по Договору, в порядке и на условиях, предусмотренных Договором;</w:t>
      </w:r>
    </w:p>
    <w:p w:rsidR="00FD52DC" w:rsidRPr="0059454A" w:rsidRDefault="00FD52DC" w:rsidP="00FD52DC">
      <w:pPr>
        <w:ind w:right="48" w:firstLine="540"/>
        <w:jc w:val="both"/>
        <w:rPr>
          <w:color w:val="000000"/>
        </w:rPr>
      </w:pPr>
      <w:r w:rsidRPr="0059454A">
        <w:rPr>
          <w:b/>
          <w:color w:val="000000"/>
        </w:rPr>
        <w:t xml:space="preserve">6.1.4. </w:t>
      </w:r>
      <w:r w:rsidRPr="0059454A">
        <w:rPr>
          <w:color w:val="000000"/>
        </w:rPr>
        <w:t xml:space="preserve">Произвести прием работ по </w:t>
      </w:r>
      <w:r>
        <w:rPr>
          <w:color w:val="000000"/>
        </w:rPr>
        <w:t xml:space="preserve">настоящему </w:t>
      </w:r>
      <w:r w:rsidRPr="0059454A">
        <w:rPr>
          <w:color w:val="000000"/>
        </w:rPr>
        <w:t>Договору, подписать Акт приема-передачи выполненных работ в порядке и на условиях, предусмотренных</w:t>
      </w:r>
      <w:r>
        <w:rPr>
          <w:color w:val="000000"/>
        </w:rPr>
        <w:t xml:space="preserve"> настоящим </w:t>
      </w:r>
      <w:r w:rsidRPr="0059454A">
        <w:rPr>
          <w:color w:val="000000"/>
        </w:rPr>
        <w:t xml:space="preserve"> Договором;</w:t>
      </w:r>
    </w:p>
    <w:p w:rsidR="00FD52DC" w:rsidRPr="0059454A" w:rsidRDefault="00FD52DC" w:rsidP="00FD52DC">
      <w:pPr>
        <w:ind w:right="48" w:firstLine="540"/>
        <w:jc w:val="both"/>
        <w:rPr>
          <w:color w:val="000000"/>
        </w:rPr>
      </w:pPr>
      <w:r w:rsidRPr="0059454A">
        <w:rPr>
          <w:b/>
          <w:color w:val="000000"/>
        </w:rPr>
        <w:t>6.1.5.</w:t>
      </w:r>
      <w:r w:rsidRPr="0059454A">
        <w:rPr>
          <w:color w:val="000000"/>
        </w:rPr>
        <w:t xml:space="preserve"> Согласовать с </w:t>
      </w:r>
      <w:r w:rsidRPr="0059454A">
        <w:rPr>
          <w:b/>
          <w:color w:val="000000"/>
        </w:rPr>
        <w:t>Исполнителем</w:t>
      </w:r>
      <w:r w:rsidRPr="0059454A">
        <w:rPr>
          <w:color w:val="000000"/>
        </w:rPr>
        <w:t xml:space="preserve"> и подписать Акт с перечнем необходимых доработок и сроков их выполнения в случае получения </w:t>
      </w:r>
      <w:r w:rsidRPr="0059454A">
        <w:rPr>
          <w:b/>
          <w:color w:val="000000"/>
        </w:rPr>
        <w:t xml:space="preserve">Исполнителем </w:t>
      </w:r>
      <w:r w:rsidRPr="0059454A">
        <w:rPr>
          <w:color w:val="000000"/>
        </w:rPr>
        <w:t xml:space="preserve">обоснованного мотивированного отказа </w:t>
      </w:r>
      <w:r w:rsidRPr="0059454A">
        <w:rPr>
          <w:b/>
          <w:color w:val="000000"/>
        </w:rPr>
        <w:t>Заказчика</w:t>
      </w:r>
      <w:r w:rsidRPr="0059454A">
        <w:rPr>
          <w:color w:val="000000"/>
        </w:rPr>
        <w:t xml:space="preserve"> от приёмки работ по </w:t>
      </w:r>
      <w:r>
        <w:rPr>
          <w:color w:val="000000"/>
        </w:rPr>
        <w:t xml:space="preserve">настоящему </w:t>
      </w:r>
      <w:r w:rsidRPr="0059454A">
        <w:rPr>
          <w:color w:val="000000"/>
        </w:rPr>
        <w:t xml:space="preserve">Договору; </w:t>
      </w:r>
    </w:p>
    <w:p w:rsidR="00FD52DC" w:rsidRPr="0059454A" w:rsidRDefault="00FD52DC" w:rsidP="00FD52DC">
      <w:pPr>
        <w:ind w:right="48" w:firstLine="540"/>
        <w:jc w:val="both"/>
        <w:rPr>
          <w:color w:val="000000"/>
        </w:rPr>
      </w:pPr>
      <w:r w:rsidRPr="0059454A">
        <w:rPr>
          <w:b/>
          <w:color w:val="000000"/>
        </w:rPr>
        <w:t xml:space="preserve">6.1.6. </w:t>
      </w:r>
      <w:r w:rsidRPr="0059454A">
        <w:rPr>
          <w:color w:val="000000"/>
        </w:rPr>
        <w:t xml:space="preserve">Согласовать с </w:t>
      </w:r>
      <w:r w:rsidRPr="0059454A">
        <w:rPr>
          <w:b/>
          <w:color w:val="000000"/>
        </w:rPr>
        <w:t>Исполнителем</w:t>
      </w:r>
      <w:r w:rsidRPr="0059454A">
        <w:rPr>
          <w:color w:val="000000"/>
        </w:rPr>
        <w:t xml:space="preserve"> и подписать Акт досрочного завершения работ по </w:t>
      </w:r>
      <w:r>
        <w:rPr>
          <w:color w:val="000000"/>
        </w:rPr>
        <w:t xml:space="preserve">настоящему </w:t>
      </w:r>
      <w:r w:rsidRPr="0059454A">
        <w:rPr>
          <w:color w:val="000000"/>
        </w:rPr>
        <w:t xml:space="preserve">Договору, в соответствии с условиями </w:t>
      </w:r>
      <w:r w:rsidRPr="0059454A">
        <w:t>п. 7.5.</w:t>
      </w:r>
      <w:r w:rsidRPr="0059454A">
        <w:rPr>
          <w:color w:val="000000"/>
        </w:rPr>
        <w:t xml:space="preserve"> </w:t>
      </w:r>
      <w:r>
        <w:rPr>
          <w:color w:val="000000"/>
        </w:rPr>
        <w:t xml:space="preserve">настоящего </w:t>
      </w:r>
      <w:r w:rsidRPr="0059454A">
        <w:rPr>
          <w:color w:val="000000"/>
        </w:rPr>
        <w:t>Договора;</w:t>
      </w:r>
    </w:p>
    <w:p w:rsidR="00FD52DC" w:rsidRPr="0059454A" w:rsidRDefault="00FD52DC" w:rsidP="00FD52DC">
      <w:pPr>
        <w:ind w:right="48" w:firstLine="540"/>
        <w:jc w:val="both"/>
        <w:rPr>
          <w:color w:val="000000"/>
        </w:rPr>
      </w:pPr>
      <w:r w:rsidRPr="0059454A">
        <w:rPr>
          <w:b/>
          <w:color w:val="000000"/>
        </w:rPr>
        <w:t>6.1.7.</w:t>
      </w:r>
      <w:r w:rsidRPr="0059454A">
        <w:rPr>
          <w:color w:val="000000"/>
        </w:rPr>
        <w:t xml:space="preserve"> В случае обнаружения при приемке выполненных работ недостатков и упущений незамедлительно информировать об этом </w:t>
      </w:r>
      <w:r w:rsidRPr="0059454A">
        <w:rPr>
          <w:b/>
          <w:color w:val="000000"/>
        </w:rPr>
        <w:t>Исполнителя</w:t>
      </w:r>
      <w:r w:rsidRPr="0059454A">
        <w:rPr>
          <w:color w:val="000000"/>
        </w:rPr>
        <w:t>;</w:t>
      </w:r>
    </w:p>
    <w:p w:rsidR="00FD52DC" w:rsidRPr="0059454A" w:rsidRDefault="00FD52DC" w:rsidP="00755C1F">
      <w:pPr>
        <w:pStyle w:val="aff0"/>
        <w:ind w:left="0" w:right="48" w:firstLine="540"/>
      </w:pPr>
      <w:r w:rsidRPr="0059454A">
        <w:rPr>
          <w:b/>
        </w:rPr>
        <w:t xml:space="preserve">6.2. Исполнитель </w:t>
      </w:r>
      <w:r w:rsidRPr="0059454A">
        <w:t>обязуется:</w:t>
      </w:r>
    </w:p>
    <w:p w:rsidR="00FD52DC" w:rsidRPr="0059454A" w:rsidRDefault="00FD52DC" w:rsidP="00755C1F">
      <w:pPr>
        <w:pStyle w:val="aff0"/>
        <w:ind w:left="0" w:right="48" w:firstLine="540"/>
        <w:rPr>
          <w:color w:val="000000"/>
        </w:rPr>
      </w:pPr>
      <w:r w:rsidRPr="0059454A">
        <w:rPr>
          <w:b/>
          <w:color w:val="000000"/>
        </w:rPr>
        <w:t>6.2.1.</w:t>
      </w:r>
      <w:r w:rsidRPr="0059454A">
        <w:rPr>
          <w:color w:val="000000"/>
        </w:rPr>
        <w:t xml:space="preserve"> Без промедления, в разумные сроки, сообщать </w:t>
      </w:r>
      <w:r w:rsidRPr="0059454A">
        <w:rPr>
          <w:b/>
          <w:color w:val="000000"/>
        </w:rPr>
        <w:t>Заказчику</w:t>
      </w:r>
      <w:r w:rsidRPr="0059454A">
        <w:rPr>
          <w:color w:val="000000"/>
        </w:rPr>
        <w:t xml:space="preserve"> о несоответствии фактических объёмов работ, исходных данных и других обстоятельствах, влияющих на условия настоящего Договора;</w:t>
      </w:r>
    </w:p>
    <w:p w:rsidR="00FD52DC" w:rsidRPr="0059454A" w:rsidRDefault="00FD52DC" w:rsidP="00755C1F">
      <w:pPr>
        <w:pStyle w:val="aff0"/>
        <w:ind w:left="0" w:right="48" w:firstLine="540"/>
        <w:rPr>
          <w:color w:val="000000"/>
        </w:rPr>
      </w:pPr>
      <w:r w:rsidRPr="0059454A">
        <w:rPr>
          <w:b/>
          <w:color w:val="000000"/>
        </w:rPr>
        <w:t>6.2.2.</w:t>
      </w:r>
      <w:r w:rsidRPr="0059454A">
        <w:rPr>
          <w:color w:val="000000"/>
        </w:rPr>
        <w:t xml:space="preserve"> При получении указания </w:t>
      </w:r>
      <w:r w:rsidRPr="0059454A">
        <w:rPr>
          <w:b/>
          <w:color w:val="000000"/>
        </w:rPr>
        <w:t>Заказчика</w:t>
      </w:r>
      <w:r w:rsidRPr="0059454A">
        <w:rPr>
          <w:color w:val="000000"/>
        </w:rPr>
        <w:t xml:space="preserve"> прекратить выполнение работ на Объекте в соответствии с условиями </w:t>
      </w:r>
      <w:r w:rsidRPr="0059454A">
        <w:t>п. 7.5.</w:t>
      </w:r>
      <w:r>
        <w:t xml:space="preserve"> настоящего</w:t>
      </w:r>
      <w:r w:rsidRPr="0059454A">
        <w:t xml:space="preserve"> Договора</w:t>
      </w:r>
      <w:r w:rsidRPr="0059454A">
        <w:rPr>
          <w:color w:val="000000"/>
        </w:rPr>
        <w:t>;</w:t>
      </w:r>
    </w:p>
    <w:p w:rsidR="00FD52DC" w:rsidRPr="0059454A" w:rsidRDefault="00FD52DC" w:rsidP="00FD52DC">
      <w:pPr>
        <w:ind w:right="48" w:firstLine="540"/>
        <w:jc w:val="both"/>
        <w:rPr>
          <w:color w:val="000000"/>
        </w:rPr>
      </w:pPr>
      <w:r w:rsidRPr="0059454A">
        <w:rPr>
          <w:b/>
          <w:color w:val="000000"/>
        </w:rPr>
        <w:t>6.2.3.</w:t>
      </w:r>
      <w:r w:rsidRPr="0059454A">
        <w:rPr>
          <w:color w:val="000000"/>
        </w:rPr>
        <w:t xml:space="preserve"> Нести ответственность за точность и достоверность предоставляемых </w:t>
      </w:r>
      <w:r w:rsidRPr="0059454A">
        <w:rPr>
          <w:b/>
          <w:color w:val="000000"/>
        </w:rPr>
        <w:t xml:space="preserve">Заказчику </w:t>
      </w:r>
      <w:r w:rsidRPr="0059454A">
        <w:rPr>
          <w:color w:val="000000"/>
        </w:rPr>
        <w:t>полученных в результате изысканий данных и сведений (заключений, расчетных данных и выводов, а также других заключений и сведений);</w:t>
      </w:r>
    </w:p>
    <w:p w:rsidR="00FD52DC" w:rsidRPr="0059454A" w:rsidRDefault="00FD52DC" w:rsidP="00FD52DC">
      <w:pPr>
        <w:overflowPunct w:val="0"/>
        <w:autoSpaceDE w:val="0"/>
        <w:autoSpaceDN w:val="0"/>
        <w:adjustRightInd w:val="0"/>
        <w:ind w:right="48" w:firstLine="540"/>
        <w:jc w:val="both"/>
        <w:textAlignment w:val="baseline"/>
        <w:rPr>
          <w:color w:val="000000"/>
        </w:rPr>
      </w:pPr>
      <w:r w:rsidRPr="0059454A">
        <w:rPr>
          <w:b/>
          <w:color w:val="000000"/>
        </w:rPr>
        <w:t>6.2.4.</w:t>
      </w:r>
      <w:r w:rsidRPr="0059454A">
        <w:rPr>
          <w:color w:val="000000"/>
        </w:rPr>
        <w:t xml:space="preserve"> Передать </w:t>
      </w:r>
      <w:r w:rsidRPr="0059454A">
        <w:rPr>
          <w:b/>
          <w:color w:val="000000"/>
        </w:rPr>
        <w:t>Заказчику</w:t>
      </w:r>
      <w:r w:rsidRPr="0059454A">
        <w:rPr>
          <w:color w:val="000000"/>
        </w:rPr>
        <w:t xml:space="preserve"> в порядке и на условиях, предусмотренных</w:t>
      </w:r>
      <w:r>
        <w:rPr>
          <w:color w:val="000000"/>
        </w:rPr>
        <w:t xml:space="preserve"> настоящим</w:t>
      </w:r>
      <w:r w:rsidRPr="0059454A">
        <w:rPr>
          <w:color w:val="000000"/>
        </w:rPr>
        <w:t xml:space="preserve"> Договором результаты выполненных работ (материалы изысканий).</w:t>
      </w:r>
    </w:p>
    <w:p w:rsidR="00FD52DC" w:rsidRPr="0059454A" w:rsidRDefault="00FD52DC" w:rsidP="00FD52DC">
      <w:pPr>
        <w:overflowPunct w:val="0"/>
        <w:autoSpaceDE w:val="0"/>
        <w:autoSpaceDN w:val="0"/>
        <w:adjustRightInd w:val="0"/>
        <w:ind w:right="48" w:firstLine="540"/>
        <w:jc w:val="both"/>
        <w:textAlignment w:val="baseline"/>
        <w:rPr>
          <w:rFonts w:eastAsia="Calibri"/>
        </w:rPr>
      </w:pPr>
      <w:r w:rsidRPr="0059454A">
        <w:rPr>
          <w:b/>
          <w:color w:val="000000"/>
        </w:rPr>
        <w:lastRenderedPageBreak/>
        <w:t>6.2.5.</w:t>
      </w:r>
      <w:r w:rsidRPr="0059454A">
        <w:rPr>
          <w:color w:val="000000"/>
        </w:rPr>
        <w:t xml:space="preserve"> </w:t>
      </w:r>
      <w:r w:rsidRPr="0059454A">
        <w:rPr>
          <w:rFonts w:eastAsia="Calibri"/>
        </w:rPr>
        <w:t>Соблюдать, а также обеспечивать соблюдение субподрядчиками, допущенными на объект, при выполнении Работ всех н</w:t>
      </w:r>
      <w:r>
        <w:rPr>
          <w:rFonts w:eastAsia="Calibri"/>
        </w:rPr>
        <w:t xml:space="preserve">еобходимых мер пожарной </w:t>
      </w:r>
      <w:r w:rsidRPr="0059454A">
        <w:rPr>
          <w:rFonts w:eastAsia="Calibri"/>
        </w:rPr>
        <w:t xml:space="preserve">безопасности, техники безопасности, требований охраны труда и норм санитарии, охраны окружающей среды и безопасности дорожного движения в соответствии нормативными правовыми актами Российской Федерации в течение всего срока выполнения </w:t>
      </w:r>
      <w:r>
        <w:rPr>
          <w:rFonts w:eastAsia="Calibri"/>
        </w:rPr>
        <w:t>р</w:t>
      </w:r>
      <w:r w:rsidRPr="0059454A">
        <w:rPr>
          <w:rFonts w:eastAsia="Calibri"/>
        </w:rPr>
        <w:t xml:space="preserve">абот по </w:t>
      </w:r>
      <w:r>
        <w:rPr>
          <w:rFonts w:eastAsia="Calibri"/>
        </w:rPr>
        <w:t xml:space="preserve">настоящему </w:t>
      </w:r>
      <w:r w:rsidRPr="0059454A">
        <w:rPr>
          <w:rFonts w:eastAsia="Calibri"/>
        </w:rPr>
        <w:t>Договору.</w:t>
      </w:r>
    </w:p>
    <w:p w:rsidR="00FD52DC" w:rsidRPr="0059454A" w:rsidRDefault="00FD52DC" w:rsidP="00FD52DC">
      <w:pPr>
        <w:overflowPunct w:val="0"/>
        <w:autoSpaceDE w:val="0"/>
        <w:autoSpaceDN w:val="0"/>
        <w:adjustRightInd w:val="0"/>
        <w:ind w:right="48" w:firstLine="540"/>
        <w:jc w:val="both"/>
        <w:textAlignment w:val="baseline"/>
        <w:rPr>
          <w:rFonts w:eastAsia="Calibri"/>
        </w:rPr>
      </w:pPr>
      <w:r w:rsidRPr="0059454A">
        <w:rPr>
          <w:rFonts w:eastAsia="Calibri"/>
          <w:b/>
        </w:rPr>
        <w:t>6.2.6.</w:t>
      </w:r>
      <w:r w:rsidRPr="0059454A">
        <w:rPr>
          <w:rFonts w:eastAsia="Calibri"/>
        </w:rPr>
        <w:t xml:space="preserve"> Организовать на объекте систему управления охраной труда с назначением персонально ответственных руководителей за безопасное ведение Работ и нести ответственность за безопасное выполнение Работ.</w:t>
      </w:r>
    </w:p>
    <w:p w:rsidR="00FD52DC" w:rsidRPr="00D906B6" w:rsidRDefault="00FD52DC" w:rsidP="00FD52DC">
      <w:pPr>
        <w:overflowPunct w:val="0"/>
        <w:autoSpaceDE w:val="0"/>
        <w:autoSpaceDN w:val="0"/>
        <w:adjustRightInd w:val="0"/>
        <w:ind w:right="48" w:firstLine="540"/>
        <w:jc w:val="both"/>
        <w:textAlignment w:val="baseline"/>
        <w:rPr>
          <w:rFonts w:eastAsia="Calibri"/>
        </w:rPr>
      </w:pPr>
      <w:r w:rsidRPr="0059454A">
        <w:rPr>
          <w:rFonts w:eastAsia="Calibri"/>
          <w:b/>
        </w:rPr>
        <w:t>6.2.7.</w:t>
      </w:r>
      <w:r w:rsidRPr="0059454A">
        <w:rPr>
          <w:rFonts w:eastAsia="Calibri"/>
        </w:rPr>
        <w:t xml:space="preserve"> Соблюдать требования </w:t>
      </w:r>
      <w:proofErr w:type="spellStart"/>
      <w:r w:rsidRPr="0059454A">
        <w:rPr>
          <w:rFonts w:eastAsia="Calibri"/>
        </w:rPr>
        <w:t>внутриобъектового</w:t>
      </w:r>
      <w:proofErr w:type="spellEnd"/>
      <w:r w:rsidRPr="0059454A">
        <w:rPr>
          <w:rFonts w:eastAsia="Calibri"/>
        </w:rPr>
        <w:t xml:space="preserve"> и пропускного режима на территории Заказчика, а также обеспечить соблюдение данной обязанности субподрядчиками. </w:t>
      </w:r>
      <w:proofErr w:type="gramStart"/>
      <w:r w:rsidRPr="0059454A">
        <w:rPr>
          <w:rFonts w:eastAsia="Calibri"/>
        </w:rPr>
        <w:t xml:space="preserve">В течение 5 (пяти) календарных дней с момента заключения настоящего Договора представить в адрес Заказчика копии приказов о назначении ответственных лиц за производство Работ, доверенности на всех лиц, уполномоченных совершать действия по приему-передаче Оборудования, выполненных работ, оценке их качества, с правом получения и подписания соответствующих актов, предписаний и иных </w:t>
      </w:r>
      <w:r w:rsidRPr="00D906B6">
        <w:rPr>
          <w:rFonts w:eastAsia="Calibri"/>
        </w:rPr>
        <w:t>необходимых документов.</w:t>
      </w:r>
      <w:proofErr w:type="gramEnd"/>
    </w:p>
    <w:p w:rsidR="00FD52DC" w:rsidRDefault="00FD52DC" w:rsidP="00FD52DC">
      <w:pPr>
        <w:pStyle w:val="24"/>
        <w:tabs>
          <w:tab w:val="left" w:pos="540"/>
        </w:tabs>
        <w:snapToGrid w:val="0"/>
        <w:spacing w:after="0" w:line="240" w:lineRule="auto"/>
        <w:ind w:left="0"/>
      </w:pPr>
      <w:r>
        <w:rPr>
          <w:rFonts w:eastAsia="Calibri"/>
        </w:rPr>
        <w:tab/>
      </w:r>
      <w:r w:rsidRPr="00D906B6">
        <w:rPr>
          <w:rFonts w:eastAsia="Calibri"/>
          <w:b/>
        </w:rPr>
        <w:t>6.2.8.</w:t>
      </w:r>
      <w:r w:rsidRPr="00D906B6">
        <w:rPr>
          <w:rFonts w:eastAsia="Calibri"/>
        </w:rPr>
        <w:t xml:space="preserve"> </w:t>
      </w:r>
      <w:r w:rsidRPr="00D906B6">
        <w:t xml:space="preserve">Исполнитель обязан иметь, действующее весь период выполнения </w:t>
      </w:r>
      <w:r>
        <w:t>работ, Свидетельство СРО на инженерные изыскания по видам</w:t>
      </w:r>
      <w:r w:rsidRPr="00D906B6">
        <w:t xml:space="preserve"> работ</w:t>
      </w:r>
      <w:r>
        <w:t>:</w:t>
      </w:r>
    </w:p>
    <w:p w:rsidR="00FD52DC" w:rsidRDefault="00FD52DC" w:rsidP="00FD52DC">
      <w:pPr>
        <w:pStyle w:val="24"/>
        <w:tabs>
          <w:tab w:val="left" w:pos="540"/>
        </w:tabs>
        <w:snapToGrid w:val="0"/>
        <w:spacing w:after="0" w:line="240" w:lineRule="auto"/>
        <w:ind w:left="0"/>
        <w:rPr>
          <w:rStyle w:val="af9"/>
        </w:rPr>
      </w:pPr>
      <w:r w:rsidRPr="00465C06">
        <w:rPr>
          <w:rStyle w:val="af9"/>
        </w:rPr>
        <w:t>2. Работы в составе инженерно-геологических изысканий</w:t>
      </w:r>
    </w:p>
    <w:p w:rsidR="00FD52DC" w:rsidRDefault="00FD52DC" w:rsidP="00FD52DC">
      <w:pPr>
        <w:pStyle w:val="24"/>
        <w:tabs>
          <w:tab w:val="left" w:pos="540"/>
        </w:tabs>
        <w:snapToGrid w:val="0"/>
        <w:spacing w:after="0" w:line="240" w:lineRule="auto"/>
        <w:ind w:left="0"/>
      </w:pPr>
      <w:r w:rsidRPr="00465C06">
        <w:t>2.2. Проходка горных выработок с их опробованием, лабораторные</w:t>
      </w:r>
      <w:r>
        <w:t xml:space="preserve"> </w:t>
      </w:r>
      <w:r w:rsidRPr="00465C06">
        <w:t>исследования физико-механических свой</w:t>
      </w:r>
      <w:proofErr w:type="gramStart"/>
      <w:r w:rsidRPr="00465C06">
        <w:t>ств гр</w:t>
      </w:r>
      <w:proofErr w:type="gramEnd"/>
      <w:r w:rsidRPr="00465C06">
        <w:t>унтов и химических свойств</w:t>
      </w:r>
      <w:r>
        <w:t xml:space="preserve"> </w:t>
      </w:r>
      <w:r w:rsidRPr="00465C06">
        <w:t>проб подземных вод</w:t>
      </w:r>
      <w:r>
        <w:t xml:space="preserve"> </w:t>
      </w:r>
    </w:p>
    <w:p w:rsidR="00FD52DC" w:rsidRDefault="00FD52DC" w:rsidP="00FD52DC">
      <w:pPr>
        <w:pStyle w:val="24"/>
        <w:tabs>
          <w:tab w:val="left" w:pos="540"/>
        </w:tabs>
        <w:snapToGrid w:val="0"/>
        <w:spacing w:after="0" w:line="240" w:lineRule="auto"/>
        <w:ind w:left="0"/>
      </w:pPr>
      <w:r w:rsidRPr="00465C06">
        <w:t>2.3. Изучение опасных геологических и инженерно-геологических</w:t>
      </w:r>
      <w:r>
        <w:t xml:space="preserve"> </w:t>
      </w:r>
      <w:r w:rsidRPr="00465C06">
        <w:t xml:space="preserve">процессов с разработкой рекомендаций по инженерной защите территории </w:t>
      </w:r>
    </w:p>
    <w:p w:rsidR="00FD52DC" w:rsidRDefault="00FD52DC" w:rsidP="00FD52DC">
      <w:pPr>
        <w:pStyle w:val="24"/>
        <w:tabs>
          <w:tab w:val="left" w:pos="540"/>
        </w:tabs>
        <w:snapToGrid w:val="0"/>
        <w:spacing w:after="0" w:line="240" w:lineRule="auto"/>
        <w:ind w:left="0"/>
      </w:pPr>
      <w:r w:rsidRPr="00465C06">
        <w:t>2.4. Гидрогеологические исследования</w:t>
      </w:r>
    </w:p>
    <w:p w:rsidR="00FD52DC" w:rsidRDefault="00FD52DC" w:rsidP="00FD52DC">
      <w:pPr>
        <w:pStyle w:val="24"/>
        <w:tabs>
          <w:tab w:val="left" w:pos="540"/>
        </w:tabs>
        <w:snapToGrid w:val="0"/>
        <w:spacing w:after="0" w:line="240" w:lineRule="auto"/>
        <w:ind w:left="0"/>
      </w:pPr>
      <w:r w:rsidRPr="00465C06">
        <w:t>2.5. Инженерно-геофизические исследования</w:t>
      </w:r>
    </w:p>
    <w:p w:rsidR="00FD52DC" w:rsidRDefault="00FD52DC" w:rsidP="00FD52DC">
      <w:pPr>
        <w:pStyle w:val="24"/>
        <w:tabs>
          <w:tab w:val="left" w:pos="540"/>
        </w:tabs>
        <w:snapToGrid w:val="0"/>
        <w:spacing w:after="0" w:line="240" w:lineRule="auto"/>
        <w:ind w:left="0"/>
        <w:rPr>
          <w:rStyle w:val="af9"/>
        </w:rPr>
      </w:pPr>
      <w:r w:rsidRPr="00465C06">
        <w:rPr>
          <w:rStyle w:val="af9"/>
        </w:rPr>
        <w:t>4. Работы в составе инженерно-экологических изысканий</w:t>
      </w:r>
    </w:p>
    <w:p w:rsidR="00FD52DC" w:rsidRDefault="00FD52DC" w:rsidP="00FD52DC">
      <w:pPr>
        <w:pStyle w:val="24"/>
        <w:tabs>
          <w:tab w:val="left" w:pos="540"/>
        </w:tabs>
        <w:snapToGrid w:val="0"/>
        <w:spacing w:after="0" w:line="240" w:lineRule="auto"/>
        <w:ind w:left="0"/>
      </w:pPr>
      <w:r w:rsidRPr="00465C06">
        <w:t>4.1. Инженерно-экологическая съемка территории</w:t>
      </w:r>
    </w:p>
    <w:p w:rsidR="00FD52DC" w:rsidRDefault="00FD52DC" w:rsidP="00FD52DC">
      <w:pPr>
        <w:pStyle w:val="24"/>
        <w:tabs>
          <w:tab w:val="left" w:pos="540"/>
        </w:tabs>
        <w:snapToGrid w:val="0"/>
        <w:spacing w:after="0" w:line="240" w:lineRule="auto"/>
        <w:ind w:left="0"/>
      </w:pPr>
      <w:r w:rsidRPr="00465C06">
        <w:t xml:space="preserve">4.2. Исследования химического загрязнения </w:t>
      </w:r>
      <w:proofErr w:type="spellStart"/>
      <w:r w:rsidRPr="00465C06">
        <w:t>почвогрунтов</w:t>
      </w:r>
      <w:proofErr w:type="spellEnd"/>
      <w:r w:rsidRPr="00465C06">
        <w:t>, поверхностных и подземных вод, атмосферного воздуха, источников загрязнения</w:t>
      </w:r>
    </w:p>
    <w:p w:rsidR="00FD52DC" w:rsidRDefault="00FD52DC" w:rsidP="00FD52DC">
      <w:pPr>
        <w:pStyle w:val="24"/>
        <w:tabs>
          <w:tab w:val="left" w:pos="540"/>
        </w:tabs>
        <w:snapToGrid w:val="0"/>
        <w:spacing w:after="0" w:line="240" w:lineRule="auto"/>
        <w:ind w:left="0"/>
      </w:pPr>
      <w:r w:rsidRPr="00465C06">
        <w:t xml:space="preserve">4.3. Лабораторные химико-аналитические и </w:t>
      </w:r>
      <w:proofErr w:type="spellStart"/>
      <w:r w:rsidRPr="00465C06">
        <w:t>газохимические</w:t>
      </w:r>
      <w:proofErr w:type="spellEnd"/>
      <w:r w:rsidRPr="00465C06">
        <w:t xml:space="preserve"> исследования образцов и проб </w:t>
      </w:r>
      <w:proofErr w:type="spellStart"/>
      <w:r w:rsidRPr="00465C06">
        <w:t>почвогрунтов</w:t>
      </w:r>
      <w:proofErr w:type="spellEnd"/>
      <w:r w:rsidRPr="00465C06">
        <w:t xml:space="preserve"> и воды</w:t>
      </w:r>
    </w:p>
    <w:p w:rsidR="00FD52DC" w:rsidRDefault="00FD52DC" w:rsidP="00FD52DC">
      <w:pPr>
        <w:pStyle w:val="24"/>
        <w:tabs>
          <w:tab w:val="left" w:pos="540"/>
        </w:tabs>
        <w:snapToGrid w:val="0"/>
        <w:spacing w:after="0" w:line="240" w:lineRule="auto"/>
        <w:ind w:left="0"/>
      </w:pPr>
      <w:r w:rsidRPr="00465C06">
        <w:t>4.4. Исследования и оценка физических воздействий и радиационной обстановки на территории</w:t>
      </w:r>
    </w:p>
    <w:p w:rsidR="001655FC" w:rsidRDefault="001655FC" w:rsidP="00FD52DC">
      <w:pPr>
        <w:overflowPunct w:val="0"/>
        <w:autoSpaceDE w:val="0"/>
        <w:autoSpaceDN w:val="0"/>
        <w:adjustRightInd w:val="0"/>
        <w:ind w:right="48" w:firstLine="540"/>
        <w:jc w:val="both"/>
        <w:textAlignment w:val="baseline"/>
        <w:rPr>
          <w:b/>
          <w:color w:val="000000"/>
        </w:rPr>
      </w:pPr>
    </w:p>
    <w:p w:rsidR="00FD52DC" w:rsidRPr="0059454A" w:rsidRDefault="00FD52DC" w:rsidP="00FD52DC">
      <w:pPr>
        <w:overflowPunct w:val="0"/>
        <w:autoSpaceDE w:val="0"/>
        <w:autoSpaceDN w:val="0"/>
        <w:adjustRightInd w:val="0"/>
        <w:ind w:right="48" w:firstLine="540"/>
        <w:jc w:val="both"/>
        <w:textAlignment w:val="baseline"/>
      </w:pPr>
      <w:r w:rsidRPr="0059454A">
        <w:rPr>
          <w:b/>
          <w:color w:val="000000"/>
        </w:rPr>
        <w:t xml:space="preserve">6.3. Исполнитель </w:t>
      </w:r>
      <w:r w:rsidRPr="0059454A">
        <w:rPr>
          <w:color w:val="000000"/>
        </w:rPr>
        <w:t>имеет право привлекать третьих лиц для выполнения работ, предусмотренных настоящим Договором в соответствии с условиями, установленными настоящим Договором.</w:t>
      </w:r>
      <w:r w:rsidRPr="0059454A">
        <w:rPr>
          <w:b/>
        </w:rPr>
        <w:t xml:space="preserve"> </w:t>
      </w:r>
      <w:r w:rsidRPr="0059454A">
        <w:t>В случае привлечении третьих лиц Исполнитель несет полную материальную и юридическую ответственность за выполняемую ими работу перед Заказчиком.</w:t>
      </w:r>
    </w:p>
    <w:p w:rsidR="00FD52DC" w:rsidRPr="0059454A" w:rsidRDefault="00FD52DC" w:rsidP="00FD52DC">
      <w:pPr>
        <w:ind w:right="48" w:firstLine="540"/>
        <w:jc w:val="center"/>
        <w:rPr>
          <w:b/>
          <w:color w:val="000000"/>
        </w:rPr>
      </w:pPr>
      <w:r w:rsidRPr="0059454A">
        <w:rPr>
          <w:b/>
          <w:color w:val="000000"/>
        </w:rPr>
        <w:t>7. ПОРЯДОК СДАЧИ И ПРИЕМКИ РАБОТ</w:t>
      </w:r>
    </w:p>
    <w:p w:rsidR="00FD52DC" w:rsidRPr="0059454A" w:rsidRDefault="00FD52DC" w:rsidP="00FD52DC">
      <w:pPr>
        <w:ind w:right="48" w:firstLine="540"/>
        <w:jc w:val="both"/>
        <w:rPr>
          <w:color w:val="000000"/>
        </w:rPr>
      </w:pPr>
      <w:r w:rsidRPr="0059454A">
        <w:rPr>
          <w:b/>
          <w:color w:val="000000"/>
        </w:rPr>
        <w:t>7.1.</w:t>
      </w:r>
      <w:r w:rsidRPr="0059454A">
        <w:rPr>
          <w:color w:val="000000"/>
        </w:rPr>
        <w:t xml:space="preserve"> Результаты выполненных работ (материалы изысканий) передаются </w:t>
      </w:r>
      <w:r w:rsidRPr="0059454A">
        <w:rPr>
          <w:b/>
          <w:color w:val="000000"/>
        </w:rPr>
        <w:t>Исполнителем Заказчику</w:t>
      </w:r>
      <w:r w:rsidRPr="0059454A">
        <w:rPr>
          <w:color w:val="000000"/>
        </w:rPr>
        <w:t xml:space="preserve"> в виде отчета в 1 (одном) экземпляре в бумажном виде по описи (накладной)</w:t>
      </w:r>
      <w:r w:rsidRPr="0059454A">
        <w:rPr>
          <w:b/>
          <w:color w:val="FF0000"/>
        </w:rPr>
        <w:t xml:space="preserve"> </w:t>
      </w:r>
      <w:r w:rsidRPr="0059454A">
        <w:rPr>
          <w:color w:val="000000"/>
        </w:rPr>
        <w:t>и 1 (одном) экземпляре на электронном носителе</w:t>
      </w:r>
      <w:r w:rsidRPr="0059454A">
        <w:rPr>
          <w:b/>
          <w:color w:val="000000"/>
        </w:rPr>
        <w:t>.</w:t>
      </w:r>
      <w:r w:rsidRPr="0059454A">
        <w:rPr>
          <w:color w:val="000000"/>
        </w:rPr>
        <w:t xml:space="preserve"> Приемка-передача документации осуществляется уполномоченными представителями Сторон по доверенности.</w:t>
      </w:r>
    </w:p>
    <w:p w:rsidR="00FD52DC" w:rsidRPr="0059454A" w:rsidRDefault="00FD52DC" w:rsidP="00FD52DC">
      <w:pPr>
        <w:tabs>
          <w:tab w:val="left" w:pos="8505"/>
        </w:tabs>
        <w:ind w:right="48" w:firstLine="540"/>
        <w:jc w:val="both"/>
        <w:rPr>
          <w:color w:val="000000"/>
        </w:rPr>
      </w:pPr>
      <w:r w:rsidRPr="0059454A">
        <w:rPr>
          <w:b/>
          <w:color w:val="000000"/>
        </w:rPr>
        <w:t>7.2.</w:t>
      </w:r>
      <w:r w:rsidRPr="0059454A">
        <w:rPr>
          <w:color w:val="000000"/>
        </w:rPr>
        <w:t xml:space="preserve"> Приёмка выполненных работ  оформляется Сторонами путем подписания двустороннего Акта приёма-передачи выполненных работ в 5 (пяти) </w:t>
      </w:r>
      <w:proofErr w:type="spellStart"/>
      <w:r w:rsidRPr="0059454A">
        <w:rPr>
          <w:color w:val="000000"/>
        </w:rPr>
        <w:t>дневный</w:t>
      </w:r>
      <w:proofErr w:type="spellEnd"/>
      <w:r w:rsidRPr="0059454A">
        <w:rPr>
          <w:color w:val="000000"/>
        </w:rPr>
        <w:t xml:space="preserve"> срок с момента получения Заказчиком материалов изысканий. В 5 (пяти) </w:t>
      </w:r>
      <w:proofErr w:type="spellStart"/>
      <w:r w:rsidRPr="0059454A">
        <w:rPr>
          <w:color w:val="000000"/>
        </w:rPr>
        <w:t>дневный</w:t>
      </w:r>
      <w:proofErr w:type="spellEnd"/>
      <w:r w:rsidRPr="0059454A">
        <w:rPr>
          <w:color w:val="000000"/>
        </w:rPr>
        <w:t xml:space="preserve"> срок после получения материалов изысканий, в случае если </w:t>
      </w:r>
      <w:r w:rsidRPr="0059454A">
        <w:rPr>
          <w:b/>
          <w:color w:val="000000"/>
        </w:rPr>
        <w:t>Заказчик</w:t>
      </w:r>
      <w:r w:rsidRPr="0059454A">
        <w:rPr>
          <w:color w:val="000000"/>
        </w:rPr>
        <w:t xml:space="preserve"> не произвел со своей стороны действий по надлежащему оформлению двустороннего Акта приёма-передачи выполненных работ и не предоставил мотивированный отказ от приемки работ, Работы считаются принятыми </w:t>
      </w:r>
      <w:r w:rsidRPr="0059454A">
        <w:rPr>
          <w:b/>
          <w:color w:val="000000"/>
        </w:rPr>
        <w:t xml:space="preserve">Заказчиком </w:t>
      </w:r>
      <w:r w:rsidRPr="0059454A">
        <w:rPr>
          <w:color w:val="000000"/>
        </w:rPr>
        <w:t>и подлежат оплате.</w:t>
      </w:r>
    </w:p>
    <w:p w:rsidR="00FD52DC" w:rsidRPr="0059454A" w:rsidRDefault="00FD52DC" w:rsidP="00FD52DC">
      <w:pPr>
        <w:tabs>
          <w:tab w:val="left" w:pos="8505"/>
        </w:tabs>
        <w:ind w:right="48" w:firstLine="540"/>
        <w:jc w:val="both"/>
        <w:rPr>
          <w:color w:val="000000"/>
        </w:rPr>
      </w:pPr>
      <w:r w:rsidRPr="0059454A">
        <w:rPr>
          <w:b/>
          <w:color w:val="000000"/>
        </w:rPr>
        <w:t>7.3.</w:t>
      </w:r>
      <w:r w:rsidRPr="0059454A">
        <w:rPr>
          <w:color w:val="000000"/>
        </w:rPr>
        <w:t xml:space="preserve"> После перечисления оплаты по </w:t>
      </w:r>
      <w:r>
        <w:rPr>
          <w:color w:val="000000"/>
        </w:rPr>
        <w:t xml:space="preserve">настоящему </w:t>
      </w:r>
      <w:r w:rsidRPr="0059454A">
        <w:rPr>
          <w:color w:val="000000"/>
        </w:rPr>
        <w:t>Договору Исполнитель передает Заказчику отчет в 4 (четырех) экземплярах на бумажном носителе.</w:t>
      </w:r>
    </w:p>
    <w:p w:rsidR="00FD52DC" w:rsidRPr="0059454A" w:rsidRDefault="00FD52DC" w:rsidP="00FD52DC">
      <w:pPr>
        <w:ind w:right="48" w:firstLine="540"/>
        <w:jc w:val="both"/>
        <w:rPr>
          <w:color w:val="000000"/>
        </w:rPr>
      </w:pPr>
      <w:r w:rsidRPr="0059454A">
        <w:rPr>
          <w:b/>
          <w:color w:val="000000"/>
        </w:rPr>
        <w:t>7.4.</w:t>
      </w:r>
      <w:r w:rsidRPr="0059454A">
        <w:rPr>
          <w:color w:val="000000"/>
        </w:rPr>
        <w:t xml:space="preserve"> В случае получения </w:t>
      </w:r>
      <w:r w:rsidRPr="0059454A">
        <w:rPr>
          <w:b/>
          <w:color w:val="000000"/>
        </w:rPr>
        <w:t xml:space="preserve">Исполнителем </w:t>
      </w:r>
      <w:r w:rsidRPr="0059454A">
        <w:rPr>
          <w:color w:val="000000"/>
        </w:rPr>
        <w:t xml:space="preserve">обоснованного мотивированного отказа </w:t>
      </w:r>
      <w:r w:rsidRPr="0059454A">
        <w:rPr>
          <w:b/>
          <w:color w:val="000000"/>
        </w:rPr>
        <w:t>Заказчика</w:t>
      </w:r>
      <w:r w:rsidRPr="0059454A">
        <w:rPr>
          <w:color w:val="000000"/>
        </w:rPr>
        <w:t xml:space="preserve"> от приёмки работ, Сторонами составляется Акт с перечнем необходимых доработок и сроков их выполнения.</w:t>
      </w:r>
    </w:p>
    <w:p w:rsidR="00FD52DC" w:rsidRPr="0059454A" w:rsidRDefault="00FD52DC" w:rsidP="00FD52DC">
      <w:pPr>
        <w:ind w:right="48" w:firstLine="540"/>
        <w:jc w:val="both"/>
        <w:rPr>
          <w:color w:val="000000"/>
        </w:rPr>
      </w:pPr>
      <w:r w:rsidRPr="0059454A">
        <w:rPr>
          <w:b/>
          <w:color w:val="000000"/>
        </w:rPr>
        <w:lastRenderedPageBreak/>
        <w:t>7.5.</w:t>
      </w:r>
      <w:r w:rsidRPr="0059454A">
        <w:rPr>
          <w:color w:val="000000"/>
        </w:rPr>
        <w:t xml:space="preserve"> При приостановлении работ по указанию </w:t>
      </w:r>
      <w:r w:rsidRPr="0059454A">
        <w:rPr>
          <w:b/>
          <w:color w:val="000000"/>
        </w:rPr>
        <w:t xml:space="preserve">Заказчика </w:t>
      </w:r>
      <w:r w:rsidRPr="0059454A">
        <w:rPr>
          <w:color w:val="000000"/>
        </w:rPr>
        <w:t xml:space="preserve">или прекращении работ в связи с нецелесообразностью их дальнейшего продолжения, выявленной в процессе выполнения работ, составляется двусторонний Акт досрочного завершения работ по </w:t>
      </w:r>
      <w:r>
        <w:rPr>
          <w:color w:val="000000"/>
        </w:rPr>
        <w:t xml:space="preserve">настоящему </w:t>
      </w:r>
      <w:r w:rsidRPr="0059454A">
        <w:rPr>
          <w:color w:val="000000"/>
        </w:rPr>
        <w:t xml:space="preserve">Договору. При получении указания </w:t>
      </w:r>
      <w:r w:rsidRPr="0059454A">
        <w:rPr>
          <w:b/>
          <w:color w:val="000000"/>
        </w:rPr>
        <w:t>Заказчика, Исполнитель</w:t>
      </w:r>
      <w:r w:rsidRPr="0059454A">
        <w:rPr>
          <w:color w:val="000000"/>
        </w:rPr>
        <w:t xml:space="preserve"> обязан в тот же день прекратить выполнение работ по Договору, в случае если такое прекращение технически возможно и не повлечет за собой нарушение безопасности работ на Объекте. При этом </w:t>
      </w:r>
      <w:r w:rsidRPr="0059454A">
        <w:rPr>
          <w:b/>
          <w:color w:val="000000"/>
        </w:rPr>
        <w:t>Заказчик</w:t>
      </w:r>
      <w:r w:rsidRPr="0059454A">
        <w:rPr>
          <w:color w:val="000000"/>
        </w:rPr>
        <w:t xml:space="preserve"> </w:t>
      </w:r>
      <w:proofErr w:type="gramStart"/>
      <w:r w:rsidRPr="0059454A">
        <w:rPr>
          <w:color w:val="000000"/>
        </w:rPr>
        <w:t>оплачивает стоимость фактически</w:t>
      </w:r>
      <w:proofErr w:type="gramEnd"/>
      <w:r w:rsidRPr="0059454A">
        <w:rPr>
          <w:color w:val="000000"/>
        </w:rPr>
        <w:t xml:space="preserve"> выполненных работ, на основании предоставленных актов.</w:t>
      </w:r>
    </w:p>
    <w:p w:rsidR="00FD52DC" w:rsidRPr="0059454A" w:rsidRDefault="00FD52DC" w:rsidP="00FD52DC">
      <w:pPr>
        <w:ind w:right="48" w:firstLine="540"/>
        <w:jc w:val="center"/>
        <w:rPr>
          <w:b/>
          <w:color w:val="000000"/>
        </w:rPr>
      </w:pPr>
      <w:r w:rsidRPr="0059454A">
        <w:rPr>
          <w:b/>
          <w:color w:val="000000"/>
        </w:rPr>
        <w:t>8. ОТВЕТСТВЕННОСТЬ СТОРОН</w:t>
      </w:r>
    </w:p>
    <w:p w:rsidR="00FD52DC" w:rsidRPr="0059454A" w:rsidRDefault="00FD52DC" w:rsidP="00FD52DC">
      <w:pPr>
        <w:ind w:right="48" w:firstLine="540"/>
        <w:jc w:val="both"/>
        <w:rPr>
          <w:color w:val="000000"/>
        </w:rPr>
      </w:pPr>
      <w:r w:rsidRPr="0059454A">
        <w:rPr>
          <w:b/>
          <w:color w:val="000000"/>
        </w:rPr>
        <w:t>8.1.</w:t>
      </w:r>
      <w:r w:rsidRPr="0059454A">
        <w:rPr>
          <w:color w:val="000000"/>
        </w:rPr>
        <w:t xml:space="preserve"> За просрочку проведения расчета, предусмотренную </w:t>
      </w:r>
      <w:r>
        <w:rPr>
          <w:color w:val="000000"/>
        </w:rPr>
        <w:t xml:space="preserve">настоящим </w:t>
      </w:r>
      <w:r w:rsidRPr="0059454A">
        <w:rPr>
          <w:color w:val="000000"/>
        </w:rPr>
        <w:t xml:space="preserve">Договором, </w:t>
      </w:r>
      <w:r w:rsidRPr="0059454A">
        <w:rPr>
          <w:b/>
          <w:color w:val="000000"/>
        </w:rPr>
        <w:t>Заказчик</w:t>
      </w:r>
      <w:r w:rsidRPr="0059454A">
        <w:rPr>
          <w:color w:val="000000"/>
        </w:rPr>
        <w:t xml:space="preserve"> уплачивает </w:t>
      </w:r>
      <w:r w:rsidRPr="0059454A">
        <w:rPr>
          <w:b/>
          <w:color w:val="000000"/>
        </w:rPr>
        <w:t>Исполнителю</w:t>
      </w:r>
      <w:r w:rsidRPr="0059454A">
        <w:rPr>
          <w:color w:val="000000"/>
        </w:rPr>
        <w:t xml:space="preserve"> пеню в размере 0,05% от суммы задолженности за каждый день просрочки, но не более 10% от стоимости </w:t>
      </w:r>
      <w:r>
        <w:rPr>
          <w:color w:val="000000"/>
        </w:rPr>
        <w:t>настоящего Д</w:t>
      </w:r>
      <w:r w:rsidRPr="0059454A">
        <w:rPr>
          <w:color w:val="000000"/>
        </w:rPr>
        <w:t>оговора п. 3.1.</w:t>
      </w:r>
    </w:p>
    <w:p w:rsidR="00FD52DC" w:rsidRPr="0059454A" w:rsidRDefault="00FD52DC" w:rsidP="00FD52DC">
      <w:pPr>
        <w:ind w:right="48" w:firstLine="540"/>
        <w:jc w:val="both"/>
        <w:rPr>
          <w:color w:val="000000"/>
        </w:rPr>
      </w:pPr>
      <w:r w:rsidRPr="0059454A">
        <w:rPr>
          <w:b/>
          <w:color w:val="000000"/>
        </w:rPr>
        <w:t>8.2.</w:t>
      </w:r>
      <w:r w:rsidRPr="0059454A">
        <w:rPr>
          <w:color w:val="000000"/>
        </w:rPr>
        <w:t xml:space="preserve"> За нарушение сроков выполнения работ, предусмотренных </w:t>
      </w:r>
      <w:r>
        <w:rPr>
          <w:color w:val="000000"/>
        </w:rPr>
        <w:t xml:space="preserve">настоящим </w:t>
      </w:r>
      <w:r w:rsidRPr="0059454A">
        <w:rPr>
          <w:color w:val="000000"/>
        </w:rPr>
        <w:t xml:space="preserve">Договором, </w:t>
      </w:r>
      <w:r w:rsidRPr="0059454A">
        <w:rPr>
          <w:b/>
          <w:color w:val="000000"/>
        </w:rPr>
        <w:t>Исполнитель</w:t>
      </w:r>
      <w:r w:rsidRPr="0059454A">
        <w:rPr>
          <w:color w:val="000000"/>
        </w:rPr>
        <w:t xml:space="preserve"> уплачивает </w:t>
      </w:r>
      <w:r w:rsidRPr="0059454A">
        <w:rPr>
          <w:b/>
          <w:color w:val="000000"/>
        </w:rPr>
        <w:t>Заказчику</w:t>
      </w:r>
      <w:r w:rsidRPr="0059454A">
        <w:rPr>
          <w:color w:val="000000"/>
        </w:rPr>
        <w:t xml:space="preserve"> штраф в размере 0,05% от стоимости работ за каждый день просрочки, но не более 10% от стоимости </w:t>
      </w:r>
      <w:r>
        <w:rPr>
          <w:color w:val="000000"/>
        </w:rPr>
        <w:t>настоящего Д</w:t>
      </w:r>
      <w:r w:rsidRPr="0059454A">
        <w:rPr>
          <w:color w:val="000000"/>
        </w:rPr>
        <w:t>оговора п. 3.1.</w:t>
      </w:r>
    </w:p>
    <w:p w:rsidR="00FD52DC" w:rsidRPr="0059454A" w:rsidRDefault="00FD52DC" w:rsidP="00FD52DC">
      <w:pPr>
        <w:ind w:right="48" w:firstLine="540"/>
        <w:jc w:val="both"/>
        <w:rPr>
          <w:b/>
          <w:color w:val="000000"/>
        </w:rPr>
      </w:pPr>
      <w:r w:rsidRPr="0059454A">
        <w:rPr>
          <w:b/>
          <w:color w:val="000000"/>
        </w:rPr>
        <w:t xml:space="preserve">8.3. </w:t>
      </w:r>
      <w:r w:rsidRPr="0059454A">
        <w:rPr>
          <w:color w:val="000000"/>
        </w:rPr>
        <w:t xml:space="preserve">При обнаружении </w:t>
      </w:r>
      <w:r w:rsidRPr="0059454A">
        <w:rPr>
          <w:b/>
          <w:color w:val="000000"/>
        </w:rPr>
        <w:t>Заказчиком</w:t>
      </w:r>
      <w:r w:rsidRPr="0059454A">
        <w:rPr>
          <w:color w:val="000000"/>
        </w:rPr>
        <w:t xml:space="preserve"> некачественного выполнения работ или неполноты материалов изысканий в ходе их согласования с эксплуатационными и иными согласующими организациями </w:t>
      </w:r>
      <w:r w:rsidRPr="0059454A">
        <w:rPr>
          <w:b/>
          <w:color w:val="000000"/>
        </w:rPr>
        <w:t>Исполнитель</w:t>
      </w:r>
      <w:r w:rsidRPr="0059454A">
        <w:rPr>
          <w:color w:val="000000"/>
        </w:rPr>
        <w:t xml:space="preserve"> обязуется самостоятельно устранить выявленные недостатки за свой счет.</w:t>
      </w:r>
    </w:p>
    <w:p w:rsidR="00FD52DC" w:rsidRPr="0059454A" w:rsidRDefault="00FD52DC" w:rsidP="00FD52DC">
      <w:pPr>
        <w:ind w:right="48" w:firstLine="540"/>
        <w:jc w:val="both"/>
        <w:rPr>
          <w:color w:val="000000"/>
        </w:rPr>
      </w:pPr>
      <w:r w:rsidRPr="0059454A">
        <w:rPr>
          <w:b/>
          <w:color w:val="000000"/>
        </w:rPr>
        <w:t>8.4.</w:t>
      </w:r>
      <w:r w:rsidRPr="0059454A">
        <w:rPr>
          <w:color w:val="000000"/>
        </w:rPr>
        <w:t xml:space="preserve"> В случае неисполнения своих обязательств по</w:t>
      </w:r>
      <w:r>
        <w:rPr>
          <w:color w:val="000000"/>
        </w:rPr>
        <w:t xml:space="preserve"> настоящему</w:t>
      </w:r>
      <w:r w:rsidRPr="0059454A">
        <w:rPr>
          <w:color w:val="000000"/>
        </w:rPr>
        <w:t xml:space="preserve"> Договору Стороны несут ответственность в соответствии с действующим законодательством РФ.</w:t>
      </w:r>
    </w:p>
    <w:p w:rsidR="00FD52DC" w:rsidRPr="0059454A" w:rsidRDefault="00FD52DC" w:rsidP="00FD52DC">
      <w:pPr>
        <w:ind w:right="48" w:firstLine="540"/>
        <w:jc w:val="both"/>
        <w:rPr>
          <w:color w:val="000000"/>
        </w:rPr>
      </w:pPr>
      <w:r w:rsidRPr="0059454A">
        <w:rPr>
          <w:b/>
          <w:color w:val="000000"/>
        </w:rPr>
        <w:t>8.5.</w:t>
      </w:r>
      <w:r w:rsidRPr="0059454A">
        <w:rPr>
          <w:color w:val="000000"/>
        </w:rPr>
        <w:t xml:space="preserve"> Уплата штрафов и пени не освобождает Стороны</w:t>
      </w:r>
      <w:r>
        <w:rPr>
          <w:color w:val="000000"/>
        </w:rPr>
        <w:t xml:space="preserve"> настоящего</w:t>
      </w:r>
      <w:r w:rsidRPr="0059454A">
        <w:rPr>
          <w:color w:val="000000"/>
        </w:rPr>
        <w:t xml:space="preserve"> Договора от выполнения обязательств по </w:t>
      </w:r>
      <w:r>
        <w:rPr>
          <w:color w:val="000000"/>
        </w:rPr>
        <w:t>настоящему Д</w:t>
      </w:r>
      <w:r w:rsidRPr="0059454A">
        <w:rPr>
          <w:color w:val="000000"/>
        </w:rPr>
        <w:t>оговору.</w:t>
      </w:r>
    </w:p>
    <w:p w:rsidR="00FD52DC" w:rsidRPr="0059454A" w:rsidRDefault="00FD52DC" w:rsidP="00FD52DC">
      <w:pPr>
        <w:autoSpaceDE w:val="0"/>
        <w:autoSpaceDN w:val="0"/>
        <w:adjustRightInd w:val="0"/>
        <w:ind w:right="48" w:firstLine="540"/>
        <w:jc w:val="both"/>
        <w:rPr>
          <w:color w:val="000000"/>
        </w:rPr>
      </w:pPr>
      <w:r w:rsidRPr="0059454A">
        <w:rPr>
          <w:b/>
          <w:color w:val="000000"/>
        </w:rPr>
        <w:t>8.6.</w:t>
      </w:r>
      <w:r w:rsidRPr="0059454A">
        <w:rPr>
          <w:color w:val="000000"/>
        </w:rPr>
        <w:t xml:space="preserve"> </w:t>
      </w:r>
      <w:proofErr w:type="gramStart"/>
      <w:r w:rsidRPr="0059454A">
        <w:rPr>
          <w:color w:val="000000"/>
        </w:rPr>
        <w:t xml:space="preserve">По всем вопросам, не нашедшим решения в условиях настоящего </w:t>
      </w:r>
      <w:r>
        <w:rPr>
          <w:color w:val="000000"/>
        </w:rPr>
        <w:t>Д</w:t>
      </w:r>
      <w:r w:rsidRPr="0059454A">
        <w:rPr>
          <w:color w:val="000000"/>
        </w:rPr>
        <w:t xml:space="preserve">оговора, но прямо или косвенно вытекающим из отношений сторон по нему, затрагивающих моральные и имущественные интересы сторон </w:t>
      </w:r>
      <w:r>
        <w:rPr>
          <w:color w:val="000000"/>
        </w:rPr>
        <w:t>настоящего Д</w:t>
      </w:r>
      <w:r w:rsidRPr="0059454A">
        <w:rPr>
          <w:color w:val="000000"/>
        </w:rPr>
        <w:t xml:space="preserve">оговора, имея в виду необходимость защиты их охраняемых законом прав и интересов, стороны настоящего </w:t>
      </w:r>
      <w:r>
        <w:rPr>
          <w:color w:val="000000"/>
        </w:rPr>
        <w:t>Д</w:t>
      </w:r>
      <w:r w:rsidRPr="0059454A">
        <w:rPr>
          <w:color w:val="000000"/>
        </w:rPr>
        <w:t>оговора будут руководствоваться нормами и положениями действующего законодательства Российской Федерации.</w:t>
      </w:r>
      <w:proofErr w:type="gramEnd"/>
    </w:p>
    <w:p w:rsidR="00FD52DC" w:rsidRPr="0059454A" w:rsidRDefault="00FD52DC" w:rsidP="00FD52DC">
      <w:pPr>
        <w:autoSpaceDE w:val="0"/>
        <w:autoSpaceDN w:val="0"/>
        <w:adjustRightInd w:val="0"/>
        <w:ind w:right="48" w:firstLine="540"/>
        <w:jc w:val="both"/>
        <w:rPr>
          <w:color w:val="000000"/>
        </w:rPr>
      </w:pPr>
      <w:r w:rsidRPr="0059454A">
        <w:rPr>
          <w:b/>
          <w:color w:val="000000"/>
        </w:rPr>
        <w:t>8.7.</w:t>
      </w:r>
      <w:r w:rsidRPr="0059454A">
        <w:rPr>
          <w:color w:val="000000"/>
        </w:rPr>
        <w:t xml:space="preserve"> Споры, которые могут возникнуть в связи с настоящим </w:t>
      </w:r>
      <w:r>
        <w:rPr>
          <w:color w:val="000000"/>
        </w:rPr>
        <w:t>Д</w:t>
      </w:r>
      <w:r w:rsidRPr="0059454A">
        <w:rPr>
          <w:color w:val="000000"/>
        </w:rPr>
        <w:t xml:space="preserve">оговором, стороны его будут стремиться разрешать дружеским путем в порядке досудебного разбирательства путем переговоров, уточнением условий </w:t>
      </w:r>
      <w:r>
        <w:rPr>
          <w:color w:val="000000"/>
        </w:rPr>
        <w:t>настоящего Д</w:t>
      </w:r>
      <w:r w:rsidRPr="0059454A">
        <w:rPr>
          <w:color w:val="000000"/>
        </w:rPr>
        <w:t>оговора, составлением дополнений и изменений.</w:t>
      </w:r>
    </w:p>
    <w:p w:rsidR="00FD52DC" w:rsidRPr="0059454A" w:rsidRDefault="00FD52DC" w:rsidP="00FD52DC">
      <w:pPr>
        <w:ind w:right="48" w:firstLine="540"/>
        <w:jc w:val="both"/>
        <w:rPr>
          <w:color w:val="000000"/>
        </w:rPr>
      </w:pPr>
      <w:r w:rsidRPr="0059454A">
        <w:rPr>
          <w:b/>
          <w:color w:val="000000"/>
        </w:rPr>
        <w:t>8.8.</w:t>
      </w:r>
      <w:r w:rsidRPr="0059454A">
        <w:rPr>
          <w:color w:val="000000"/>
        </w:rPr>
        <w:t xml:space="preserve"> Споры и разногласия, неурегулированные путем переговоров, разрешаются в претензионном порядке. Все претензии по настоящему </w:t>
      </w:r>
      <w:r>
        <w:rPr>
          <w:color w:val="000000"/>
        </w:rPr>
        <w:t>Д</w:t>
      </w:r>
      <w:r w:rsidRPr="0059454A">
        <w:rPr>
          <w:color w:val="000000"/>
        </w:rPr>
        <w:t>оговору должны быть рассмотрены сторонами в течение 5 (пяти) дней с момента получения претензии.</w:t>
      </w:r>
    </w:p>
    <w:p w:rsidR="00FD52DC" w:rsidRDefault="00FD52DC" w:rsidP="00FD52DC">
      <w:pPr>
        <w:ind w:right="48" w:firstLine="540"/>
        <w:jc w:val="both"/>
        <w:rPr>
          <w:color w:val="000000"/>
        </w:rPr>
      </w:pPr>
      <w:r w:rsidRPr="0059454A">
        <w:rPr>
          <w:b/>
          <w:color w:val="000000"/>
        </w:rPr>
        <w:t>8.9.</w:t>
      </w:r>
      <w:r w:rsidRPr="0059454A">
        <w:rPr>
          <w:color w:val="000000"/>
        </w:rPr>
        <w:t xml:space="preserve"> В случае невозможности разрешения споров или разногласия в претензионном порядке, Стороны вправе обратиться в суд Российской Федерации.</w:t>
      </w:r>
    </w:p>
    <w:p w:rsidR="00FD52DC" w:rsidRPr="0059454A" w:rsidRDefault="00FD52DC" w:rsidP="00FD52DC">
      <w:pPr>
        <w:ind w:right="48" w:firstLine="540"/>
        <w:jc w:val="both"/>
        <w:rPr>
          <w:color w:val="000000"/>
        </w:rPr>
      </w:pPr>
      <w:r w:rsidRPr="003802D4">
        <w:rPr>
          <w:b/>
          <w:color w:val="000000"/>
        </w:rPr>
        <w:t>8.10.</w:t>
      </w:r>
      <w:r>
        <w:rPr>
          <w:color w:val="000000"/>
        </w:rPr>
        <w:t xml:space="preserve"> Штрафные санкции, установленные пунктами 8.1 и 8.2 настоящего Договора, применяются в случае направления Стороной, имеющей право на получение штрафных санкций, соответствующего письменного требования.</w:t>
      </w:r>
    </w:p>
    <w:p w:rsidR="00FD52DC" w:rsidRPr="0059454A" w:rsidRDefault="00FD52DC" w:rsidP="00FD52DC">
      <w:pPr>
        <w:ind w:right="48" w:firstLine="540"/>
        <w:jc w:val="center"/>
        <w:rPr>
          <w:b/>
          <w:color w:val="000000"/>
        </w:rPr>
      </w:pPr>
      <w:r w:rsidRPr="0059454A">
        <w:rPr>
          <w:b/>
          <w:color w:val="000000"/>
        </w:rPr>
        <w:t>9. СРОК ДЕЙСТВИЯ И ПОРЯДОК РАСТОРЖЕНИЯ ДОГОВОРА</w:t>
      </w:r>
    </w:p>
    <w:p w:rsidR="00FD52DC" w:rsidRPr="0059454A" w:rsidRDefault="00FD52DC" w:rsidP="00FD52DC">
      <w:pPr>
        <w:ind w:right="48" w:firstLine="540"/>
        <w:jc w:val="both"/>
        <w:rPr>
          <w:color w:val="000000"/>
        </w:rPr>
      </w:pPr>
      <w:r w:rsidRPr="0059454A">
        <w:rPr>
          <w:b/>
          <w:color w:val="000000"/>
        </w:rPr>
        <w:t>9.1.</w:t>
      </w:r>
      <w:r w:rsidRPr="0059454A">
        <w:rPr>
          <w:color w:val="000000"/>
        </w:rPr>
        <w:t xml:space="preserve"> Настоящий Договор вступает в силу с момента его подписания Сторонами и действует до 30.03.2017 года.</w:t>
      </w:r>
    </w:p>
    <w:p w:rsidR="00FD52DC" w:rsidRPr="0059454A" w:rsidRDefault="00FD52DC" w:rsidP="00FD52DC">
      <w:pPr>
        <w:ind w:right="48" w:firstLine="540"/>
        <w:jc w:val="both"/>
        <w:rPr>
          <w:color w:val="000000"/>
        </w:rPr>
      </w:pPr>
      <w:r w:rsidRPr="0059454A">
        <w:rPr>
          <w:b/>
          <w:color w:val="000000"/>
        </w:rPr>
        <w:t>9.2.</w:t>
      </w:r>
      <w:r w:rsidRPr="0059454A">
        <w:rPr>
          <w:color w:val="000000"/>
        </w:rPr>
        <w:t xml:space="preserve"> После подписания настоящего Договора все прежние договоренности, переписка и переговоры между Сторонами, относящиеся к предмету настоящего Договора, теряют силу. </w:t>
      </w:r>
    </w:p>
    <w:p w:rsidR="00FD52DC" w:rsidRPr="0059454A" w:rsidRDefault="00FD52DC" w:rsidP="00FD52DC">
      <w:pPr>
        <w:ind w:right="48" w:firstLine="540"/>
        <w:jc w:val="both"/>
        <w:rPr>
          <w:color w:val="000000"/>
        </w:rPr>
      </w:pPr>
      <w:r w:rsidRPr="0059454A">
        <w:rPr>
          <w:b/>
          <w:color w:val="000000"/>
        </w:rPr>
        <w:t>9.3</w:t>
      </w:r>
      <w:r w:rsidRPr="0059454A">
        <w:rPr>
          <w:color w:val="000000"/>
        </w:rPr>
        <w:t xml:space="preserve">. Досрочное расторжение </w:t>
      </w:r>
      <w:r>
        <w:rPr>
          <w:color w:val="000000"/>
        </w:rPr>
        <w:t>настоящего Д</w:t>
      </w:r>
      <w:r w:rsidRPr="0059454A">
        <w:rPr>
          <w:color w:val="000000"/>
        </w:rPr>
        <w:t>оговора может иметь место по соглашению сторон либо по основаниям, предусмотренным действующим законодательством РФ, с возмещением понесенных убытков.</w:t>
      </w:r>
    </w:p>
    <w:p w:rsidR="00FD52DC" w:rsidRPr="0059454A" w:rsidRDefault="00FD52DC" w:rsidP="00FD52DC">
      <w:pPr>
        <w:ind w:right="48" w:firstLine="540"/>
        <w:jc w:val="both"/>
        <w:rPr>
          <w:color w:val="000000"/>
        </w:rPr>
      </w:pPr>
      <w:r w:rsidRPr="0059454A">
        <w:rPr>
          <w:b/>
          <w:color w:val="000000"/>
        </w:rPr>
        <w:t>9.4</w:t>
      </w:r>
      <w:r w:rsidRPr="0059454A">
        <w:rPr>
          <w:color w:val="000000"/>
        </w:rPr>
        <w:t xml:space="preserve"> Заказчик имеет право в одностороннем внесудебном порядке отказаться от исполнения настоящего </w:t>
      </w:r>
      <w:r>
        <w:rPr>
          <w:color w:val="000000"/>
        </w:rPr>
        <w:t>Д</w:t>
      </w:r>
      <w:r w:rsidRPr="0059454A">
        <w:rPr>
          <w:color w:val="000000"/>
        </w:rPr>
        <w:t xml:space="preserve">оговора в любой момент времени, при условии компенсации Исполнителю фактически выполненной по настоящему </w:t>
      </w:r>
      <w:r>
        <w:rPr>
          <w:color w:val="000000"/>
        </w:rPr>
        <w:t>Д</w:t>
      </w:r>
      <w:r w:rsidRPr="0059454A">
        <w:rPr>
          <w:color w:val="000000"/>
        </w:rPr>
        <w:t>оговору работы. При условии извещения об этом Исполнителя, в письменном виде, в течение 1 (одного) дня.</w:t>
      </w:r>
    </w:p>
    <w:p w:rsidR="00FD52DC" w:rsidRPr="0059454A" w:rsidRDefault="00FD52DC" w:rsidP="00FD52DC">
      <w:pPr>
        <w:autoSpaceDE w:val="0"/>
        <w:autoSpaceDN w:val="0"/>
        <w:adjustRightInd w:val="0"/>
        <w:ind w:right="48" w:firstLine="540"/>
        <w:jc w:val="center"/>
        <w:rPr>
          <w:b/>
          <w:bCs/>
          <w:color w:val="000000"/>
        </w:rPr>
      </w:pPr>
      <w:r w:rsidRPr="0059454A">
        <w:rPr>
          <w:b/>
          <w:bCs/>
          <w:color w:val="000000"/>
        </w:rPr>
        <w:t>10. ДЕЙСТВИЕ ФОРС-МАЖОРНЫХ ОБСТОЯТЕЛЬСТВ</w:t>
      </w:r>
    </w:p>
    <w:p w:rsidR="00FD52DC" w:rsidRPr="0059454A" w:rsidRDefault="00FD52DC" w:rsidP="00FD52DC">
      <w:pPr>
        <w:autoSpaceDE w:val="0"/>
        <w:autoSpaceDN w:val="0"/>
        <w:adjustRightInd w:val="0"/>
        <w:ind w:right="48" w:firstLine="540"/>
        <w:jc w:val="both"/>
        <w:rPr>
          <w:color w:val="000000"/>
        </w:rPr>
      </w:pPr>
      <w:r w:rsidRPr="0059454A">
        <w:rPr>
          <w:b/>
          <w:color w:val="000000"/>
        </w:rPr>
        <w:t>10.1.</w:t>
      </w:r>
      <w:r w:rsidRPr="0059454A">
        <w:rPr>
          <w:color w:val="000000"/>
        </w:rPr>
        <w:t xml:space="preserve"> Любая из сторон освобождается от ответственности за частичное или полное неисполнение обязательств по настоящему </w:t>
      </w:r>
      <w:r>
        <w:rPr>
          <w:color w:val="000000"/>
        </w:rPr>
        <w:t>Д</w:t>
      </w:r>
      <w:r w:rsidRPr="0059454A">
        <w:rPr>
          <w:color w:val="000000"/>
        </w:rPr>
        <w:t xml:space="preserve">оговору, если такое неисполнение произошло в результате наступления форс-мажорных обстоятельств. Таковыми считаются обстоятельства, </w:t>
      </w:r>
      <w:r w:rsidRPr="0059454A">
        <w:rPr>
          <w:color w:val="000000"/>
        </w:rPr>
        <w:lastRenderedPageBreak/>
        <w:t xml:space="preserve">объективно препятствующие надлежащему исполнению хотя бы одной из сторон взятых ею на себя по настоящему </w:t>
      </w:r>
      <w:r>
        <w:rPr>
          <w:color w:val="000000"/>
        </w:rPr>
        <w:t>Д</w:t>
      </w:r>
      <w:r w:rsidRPr="0059454A">
        <w:rPr>
          <w:color w:val="000000"/>
        </w:rPr>
        <w:t xml:space="preserve">оговору обязательств, наступление которых эта сторона не предвидела и объективно не могла предвидеть при заключении </w:t>
      </w:r>
      <w:r>
        <w:rPr>
          <w:color w:val="000000"/>
        </w:rPr>
        <w:t>настоящего До</w:t>
      </w:r>
      <w:r w:rsidRPr="0059454A">
        <w:rPr>
          <w:color w:val="000000"/>
        </w:rPr>
        <w:t>говора.</w:t>
      </w:r>
    </w:p>
    <w:p w:rsidR="00FD52DC" w:rsidRPr="0059454A" w:rsidRDefault="00FD52DC" w:rsidP="00FD52DC">
      <w:pPr>
        <w:pStyle w:val="24"/>
        <w:spacing w:after="0" w:line="240" w:lineRule="auto"/>
        <w:ind w:left="0" w:right="48" w:firstLine="540"/>
        <w:rPr>
          <w:color w:val="000000"/>
        </w:rPr>
      </w:pPr>
      <w:r w:rsidRPr="0059454A">
        <w:rPr>
          <w:b/>
          <w:color w:val="000000"/>
        </w:rPr>
        <w:t>10.2.</w:t>
      </w:r>
      <w:r w:rsidRPr="0059454A">
        <w:rPr>
          <w:color w:val="000000"/>
        </w:rPr>
        <w:t xml:space="preserve"> Сторона, для которой сложилась невозможность исполнения своих обязанностей вследствие форс-мажорных обстоятельств, должна в течение 3 (трех) дней с момента, когда она узнала или должна была узнать о наступлении таких обстоятельств, направить письменное уведомление другой стороне с указанием характера события и предположительного срока его действия.</w:t>
      </w:r>
    </w:p>
    <w:p w:rsidR="00FD52DC" w:rsidRPr="0059454A" w:rsidRDefault="00FD52DC" w:rsidP="00FD52DC">
      <w:pPr>
        <w:autoSpaceDE w:val="0"/>
        <w:autoSpaceDN w:val="0"/>
        <w:adjustRightInd w:val="0"/>
        <w:ind w:right="48" w:firstLine="540"/>
        <w:jc w:val="both"/>
        <w:rPr>
          <w:color w:val="000000"/>
        </w:rPr>
      </w:pPr>
      <w:r w:rsidRPr="0059454A">
        <w:rPr>
          <w:b/>
          <w:color w:val="000000"/>
        </w:rPr>
        <w:t>10.3.</w:t>
      </w:r>
      <w:r w:rsidRPr="0059454A">
        <w:rPr>
          <w:color w:val="000000"/>
        </w:rPr>
        <w:t xml:space="preserve"> В случае, наступления форс-мажорных обстоятельств, срок исполнения сторонами своих обязанностей по </w:t>
      </w:r>
      <w:r>
        <w:rPr>
          <w:color w:val="000000"/>
        </w:rPr>
        <w:t>настоящему Д</w:t>
      </w:r>
      <w:r w:rsidRPr="0059454A">
        <w:rPr>
          <w:color w:val="000000"/>
        </w:rPr>
        <w:t xml:space="preserve">оговору отодвигается соразмерно времени, в течение которого будут действовать такие обстоятельства. В случае если форс-мажорные обстоятельства будут продолжаться более 1 (одного) месяца, представители сторон встретятся, чтобы обсудить необходимые меры для продолжения исполнения обязательств по настоящему </w:t>
      </w:r>
      <w:r>
        <w:rPr>
          <w:color w:val="000000"/>
        </w:rPr>
        <w:t>Д</w:t>
      </w:r>
      <w:r w:rsidRPr="0059454A">
        <w:rPr>
          <w:color w:val="000000"/>
        </w:rPr>
        <w:t xml:space="preserve">оговору. Однако если в течение последующего месяца </w:t>
      </w:r>
      <w:proofErr w:type="gramStart"/>
      <w:r w:rsidRPr="0059454A">
        <w:rPr>
          <w:color w:val="000000"/>
        </w:rPr>
        <w:t>стороны</w:t>
      </w:r>
      <w:proofErr w:type="gramEnd"/>
      <w:r w:rsidRPr="0059454A">
        <w:rPr>
          <w:color w:val="000000"/>
        </w:rPr>
        <w:t xml:space="preserve"> не достигнут взаимоприемлемого решения, любая из сторон вправе в одностороннем порядке отказаться от исполнения настоящего </w:t>
      </w:r>
      <w:r>
        <w:rPr>
          <w:color w:val="000000"/>
        </w:rPr>
        <w:t>Д</w:t>
      </w:r>
      <w:r w:rsidRPr="0059454A">
        <w:rPr>
          <w:color w:val="000000"/>
        </w:rPr>
        <w:t>оговора.</w:t>
      </w:r>
    </w:p>
    <w:p w:rsidR="00FD52DC" w:rsidRPr="0059454A" w:rsidRDefault="00FD52DC" w:rsidP="00FD52DC">
      <w:pPr>
        <w:ind w:right="48" w:firstLine="540"/>
        <w:jc w:val="center"/>
        <w:rPr>
          <w:b/>
          <w:color w:val="000000"/>
        </w:rPr>
      </w:pPr>
      <w:r w:rsidRPr="0059454A">
        <w:rPr>
          <w:b/>
          <w:color w:val="000000"/>
        </w:rPr>
        <w:t>11. ПРОЧИЕ УСЛОВИЯ</w:t>
      </w:r>
    </w:p>
    <w:p w:rsidR="00FD52DC" w:rsidRPr="0059454A" w:rsidRDefault="00FD52DC" w:rsidP="00FD52DC">
      <w:pPr>
        <w:ind w:right="48" w:firstLine="540"/>
        <w:jc w:val="both"/>
        <w:rPr>
          <w:color w:val="000000"/>
        </w:rPr>
      </w:pPr>
      <w:r w:rsidRPr="0059454A">
        <w:rPr>
          <w:b/>
          <w:color w:val="000000"/>
        </w:rPr>
        <w:t>11.1.</w:t>
      </w:r>
      <w:r w:rsidRPr="0059454A">
        <w:rPr>
          <w:color w:val="000000"/>
        </w:rPr>
        <w:t xml:space="preserve"> Условия </w:t>
      </w:r>
      <w:r>
        <w:rPr>
          <w:color w:val="000000"/>
        </w:rPr>
        <w:t xml:space="preserve">настоящего </w:t>
      </w:r>
      <w:r w:rsidRPr="0059454A">
        <w:rPr>
          <w:color w:val="000000"/>
        </w:rPr>
        <w:t xml:space="preserve">Договора могут быть изменены только по взаимному соглашению сторон. Любые изменения условия </w:t>
      </w:r>
      <w:r>
        <w:rPr>
          <w:color w:val="000000"/>
        </w:rPr>
        <w:t xml:space="preserve">настоящего </w:t>
      </w:r>
      <w:r w:rsidRPr="0059454A">
        <w:rPr>
          <w:color w:val="000000"/>
        </w:rPr>
        <w:t>Договора оформляются в виде подписанного сторонами дополнительного соглашения, являющегося неотъемлемой часть настоящего Договора.</w:t>
      </w:r>
    </w:p>
    <w:p w:rsidR="00FD52DC" w:rsidRPr="0059454A" w:rsidRDefault="00FD52DC" w:rsidP="00FD52DC">
      <w:pPr>
        <w:shd w:val="clear" w:color="auto" w:fill="FFFFFF"/>
        <w:ind w:right="48" w:firstLine="540"/>
        <w:jc w:val="both"/>
        <w:rPr>
          <w:color w:val="000000"/>
        </w:rPr>
      </w:pPr>
      <w:r w:rsidRPr="0059454A">
        <w:rPr>
          <w:b/>
          <w:color w:val="000000"/>
        </w:rPr>
        <w:t>11.2.</w:t>
      </w:r>
      <w:r w:rsidRPr="0059454A">
        <w:rPr>
          <w:color w:val="000000"/>
        </w:rPr>
        <w:t xml:space="preserve"> </w:t>
      </w:r>
      <w:r>
        <w:rPr>
          <w:color w:val="000000"/>
        </w:rPr>
        <w:t xml:space="preserve">Настоящий </w:t>
      </w:r>
      <w:r w:rsidRPr="0059454A">
        <w:rPr>
          <w:color w:val="000000"/>
        </w:rPr>
        <w:t>Договор составляется в двух экземплярах, имеющих одинаковую юридическую силу, по одному для каждой из Сторон.</w:t>
      </w:r>
    </w:p>
    <w:p w:rsidR="00FD52DC" w:rsidRPr="0059454A" w:rsidRDefault="00FD52DC" w:rsidP="00FD52DC">
      <w:pPr>
        <w:ind w:right="48" w:firstLine="540"/>
        <w:rPr>
          <w:b/>
          <w:i/>
          <w:color w:val="000000"/>
          <w:u w:val="single"/>
        </w:rPr>
      </w:pPr>
      <w:r w:rsidRPr="0059454A">
        <w:rPr>
          <w:i/>
          <w:color w:val="000000"/>
          <w:u w:val="single"/>
        </w:rPr>
        <w:t>К настоящему Договору прилагаются и являются неотъемлемой его  частью</w:t>
      </w:r>
      <w:r w:rsidRPr="0059454A">
        <w:rPr>
          <w:b/>
          <w:i/>
          <w:color w:val="000000"/>
          <w:u w:val="single"/>
        </w:rPr>
        <w:t>:</w:t>
      </w:r>
    </w:p>
    <w:p w:rsidR="00FD52DC" w:rsidRPr="0059454A" w:rsidRDefault="00FD52DC" w:rsidP="00FD52DC">
      <w:pPr>
        <w:widowControl w:val="0"/>
        <w:autoSpaceDE w:val="0"/>
        <w:autoSpaceDN w:val="0"/>
        <w:adjustRightInd w:val="0"/>
        <w:ind w:right="48" w:firstLine="540"/>
        <w:jc w:val="both"/>
      </w:pPr>
      <w:r w:rsidRPr="0059454A">
        <w:rPr>
          <w:b/>
          <w:color w:val="000000"/>
        </w:rPr>
        <w:t xml:space="preserve">-  </w:t>
      </w:r>
      <w:r w:rsidRPr="0059454A">
        <w:t>Техническое задание -  Приложение №1;</w:t>
      </w:r>
    </w:p>
    <w:p w:rsidR="00FD52DC" w:rsidRDefault="00FD52DC" w:rsidP="00FD52DC">
      <w:pPr>
        <w:ind w:right="48" w:firstLine="540"/>
        <w:jc w:val="both"/>
      </w:pPr>
      <w:r w:rsidRPr="0059454A">
        <w:rPr>
          <w:b/>
          <w:color w:val="000000"/>
        </w:rPr>
        <w:t xml:space="preserve">- </w:t>
      </w:r>
      <w:r w:rsidRPr="0059454A">
        <w:t>Смета на выполнение инженерно – геологических и инженерно-экологических изысканий. - Приложение № 2;</w:t>
      </w:r>
    </w:p>
    <w:p w:rsidR="00FD52DC" w:rsidRDefault="00FD52DC" w:rsidP="00FD52DC">
      <w:pPr>
        <w:ind w:right="48" w:firstLine="540"/>
        <w:jc w:val="both"/>
      </w:pPr>
      <w:r>
        <w:t xml:space="preserve">- Заверенная </w:t>
      </w:r>
      <w:r w:rsidRPr="004B124F">
        <w:rPr>
          <w:lang w:eastAsia="en-US"/>
        </w:rPr>
        <w:t xml:space="preserve">копия свидетельства </w:t>
      </w:r>
      <w:r>
        <w:rPr>
          <w:lang w:eastAsia="en-US"/>
        </w:rPr>
        <w:t>СРО на инженерные изыскания Исполнителя</w:t>
      </w:r>
      <w:r w:rsidRPr="004B124F">
        <w:rPr>
          <w:lang w:eastAsia="en-US"/>
        </w:rPr>
        <w:t xml:space="preserve"> о допуске к работам, которые оказывают влияние на безопасность объектов капитального строительства, с приложениями</w:t>
      </w:r>
      <w:r>
        <w:rPr>
          <w:lang w:eastAsia="en-US"/>
        </w:rPr>
        <w:t xml:space="preserve"> – Приложение №3</w:t>
      </w:r>
    </w:p>
    <w:p w:rsidR="00FD52DC" w:rsidRPr="0059454A" w:rsidRDefault="00FD52DC" w:rsidP="00FD52DC">
      <w:pPr>
        <w:ind w:right="48" w:firstLine="540"/>
        <w:jc w:val="both"/>
        <w:rPr>
          <w:color w:val="000000"/>
        </w:rPr>
      </w:pPr>
      <w:r w:rsidRPr="0059454A">
        <w:rPr>
          <w:color w:val="000000"/>
        </w:rPr>
        <w:t xml:space="preserve">-  </w:t>
      </w:r>
      <w:proofErr w:type="spellStart"/>
      <w:r w:rsidRPr="0059454A">
        <w:rPr>
          <w:color w:val="000000"/>
        </w:rPr>
        <w:t>Анрикорруп</w:t>
      </w:r>
      <w:r>
        <w:rPr>
          <w:color w:val="000000"/>
        </w:rPr>
        <w:t>ционная</w:t>
      </w:r>
      <w:proofErr w:type="spellEnd"/>
      <w:r>
        <w:rPr>
          <w:color w:val="000000"/>
        </w:rPr>
        <w:t xml:space="preserve"> оговорка – Приложение №4</w:t>
      </w:r>
      <w:r w:rsidRPr="0059454A">
        <w:rPr>
          <w:color w:val="000000"/>
        </w:rPr>
        <w:t>.</w:t>
      </w:r>
    </w:p>
    <w:p w:rsidR="00FD52DC" w:rsidRPr="0059454A" w:rsidRDefault="00FD52DC" w:rsidP="00FD52DC">
      <w:pPr>
        <w:ind w:right="48"/>
        <w:jc w:val="center"/>
        <w:rPr>
          <w:b/>
          <w:color w:val="000000"/>
        </w:rPr>
      </w:pPr>
      <w:r w:rsidRPr="0059454A">
        <w:rPr>
          <w:b/>
          <w:color w:val="000000"/>
        </w:rPr>
        <w:t>12. АДРЕСА  И  БАНКОВСКИЕ  РЕКВИЗИТЫ  СТОРОН</w:t>
      </w:r>
    </w:p>
    <w:tbl>
      <w:tblPr>
        <w:tblW w:w="102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9"/>
        <w:gridCol w:w="107"/>
        <w:gridCol w:w="4959"/>
        <w:gridCol w:w="74"/>
      </w:tblGrid>
      <w:tr w:rsidR="00FD52DC" w:rsidRPr="0059454A" w:rsidTr="007809F8">
        <w:tc>
          <w:tcPr>
            <w:tcW w:w="5139" w:type="dxa"/>
            <w:tcBorders>
              <w:top w:val="nil"/>
              <w:left w:val="nil"/>
              <w:bottom w:val="nil"/>
              <w:right w:val="nil"/>
            </w:tcBorders>
          </w:tcPr>
          <w:p w:rsidR="00FD52DC" w:rsidRPr="0059454A" w:rsidRDefault="00FD52DC" w:rsidP="007809F8">
            <w:pPr>
              <w:ind w:right="48"/>
              <w:rPr>
                <w:b/>
              </w:rPr>
            </w:pPr>
            <w:r w:rsidRPr="0059454A">
              <w:rPr>
                <w:b/>
              </w:rPr>
              <w:t>Исполнитель:</w:t>
            </w:r>
          </w:p>
          <w:p w:rsidR="00FD52DC" w:rsidRPr="0059454A" w:rsidRDefault="00FD52DC" w:rsidP="007809F8">
            <w:pPr>
              <w:ind w:right="48"/>
              <w:rPr>
                <w:b/>
              </w:rPr>
            </w:pPr>
          </w:p>
        </w:tc>
        <w:tc>
          <w:tcPr>
            <w:tcW w:w="5140" w:type="dxa"/>
            <w:gridSpan w:val="3"/>
            <w:tcBorders>
              <w:top w:val="nil"/>
              <w:left w:val="nil"/>
              <w:bottom w:val="nil"/>
              <w:right w:val="nil"/>
            </w:tcBorders>
          </w:tcPr>
          <w:p w:rsidR="00FD52DC" w:rsidRPr="0059454A" w:rsidRDefault="00FD52DC" w:rsidP="007809F8">
            <w:pPr>
              <w:ind w:right="48"/>
              <w:rPr>
                <w:b/>
                <w:spacing w:val="-2"/>
              </w:rPr>
            </w:pPr>
            <w:r w:rsidRPr="0059454A">
              <w:rPr>
                <w:b/>
                <w:spacing w:val="-2"/>
              </w:rPr>
              <w:t>Заказчик</w:t>
            </w:r>
          </w:p>
          <w:p w:rsidR="00FD52DC" w:rsidRPr="0059454A" w:rsidRDefault="00FD52DC" w:rsidP="007809F8">
            <w:pPr>
              <w:snapToGrid w:val="0"/>
              <w:rPr>
                <w:b/>
              </w:rPr>
            </w:pPr>
            <w:r w:rsidRPr="0059454A">
              <w:rPr>
                <w:b/>
              </w:rPr>
              <w:t>ФГУП «Московский эндокринный завод»</w:t>
            </w:r>
          </w:p>
        </w:tc>
      </w:tr>
      <w:tr w:rsidR="00FD52DC" w:rsidRPr="0059454A" w:rsidTr="007809F8">
        <w:tc>
          <w:tcPr>
            <w:tcW w:w="5139" w:type="dxa"/>
            <w:tcBorders>
              <w:top w:val="nil"/>
              <w:left w:val="nil"/>
              <w:bottom w:val="nil"/>
              <w:right w:val="nil"/>
            </w:tcBorders>
          </w:tcPr>
          <w:p w:rsidR="00FD52DC" w:rsidRPr="0059454A" w:rsidRDefault="00FD52DC" w:rsidP="007809F8">
            <w:pPr>
              <w:ind w:right="48"/>
              <w:rPr>
                <w:b/>
              </w:rPr>
            </w:pPr>
          </w:p>
        </w:tc>
        <w:tc>
          <w:tcPr>
            <w:tcW w:w="5140" w:type="dxa"/>
            <w:gridSpan w:val="3"/>
            <w:tcBorders>
              <w:top w:val="nil"/>
              <w:left w:val="nil"/>
              <w:bottom w:val="nil"/>
              <w:right w:val="nil"/>
            </w:tcBorders>
          </w:tcPr>
          <w:p w:rsidR="00FD52DC" w:rsidRPr="0059454A" w:rsidRDefault="00FD52DC" w:rsidP="007809F8">
            <w:r w:rsidRPr="0059454A">
              <w:t xml:space="preserve">109052, г. Москва, ул. </w:t>
            </w:r>
            <w:proofErr w:type="spellStart"/>
            <w:r w:rsidRPr="0059454A">
              <w:t>Новохохловская</w:t>
            </w:r>
            <w:proofErr w:type="spellEnd"/>
            <w:r w:rsidRPr="0059454A">
              <w:t>, д. 25</w:t>
            </w:r>
          </w:p>
          <w:p w:rsidR="00FD52DC" w:rsidRPr="0059454A" w:rsidRDefault="00FD52DC" w:rsidP="007809F8">
            <w:r w:rsidRPr="0059454A">
              <w:t>ИНН  7722059711</w:t>
            </w:r>
          </w:p>
          <w:p w:rsidR="00FD52DC" w:rsidRPr="0059454A" w:rsidRDefault="00FD52DC" w:rsidP="007809F8">
            <w:r w:rsidRPr="0059454A">
              <w:t>КПП  772201001</w:t>
            </w:r>
          </w:p>
          <w:p w:rsidR="00FD52DC" w:rsidRPr="0059454A" w:rsidRDefault="00FD52DC" w:rsidP="007809F8">
            <w:pPr>
              <w:rPr>
                <w:u w:val="single"/>
              </w:rPr>
            </w:pPr>
            <w:r w:rsidRPr="0059454A">
              <w:rPr>
                <w:u w:val="single"/>
              </w:rPr>
              <w:t>Банковские реквизиты:</w:t>
            </w:r>
          </w:p>
          <w:p w:rsidR="00FD52DC" w:rsidRPr="0059454A" w:rsidRDefault="00FD52DC" w:rsidP="007809F8">
            <w:pPr>
              <w:pStyle w:val="aff0"/>
            </w:pPr>
            <w:proofErr w:type="spellStart"/>
            <w:proofErr w:type="gramStart"/>
            <w:r w:rsidRPr="0059454A">
              <w:t>р</w:t>
            </w:r>
            <w:proofErr w:type="spellEnd"/>
            <w:proofErr w:type="gramEnd"/>
            <w:r w:rsidRPr="0059454A">
              <w:t>/с 40502810400000100006</w:t>
            </w:r>
          </w:p>
          <w:p w:rsidR="00FD52DC" w:rsidRPr="0059454A" w:rsidRDefault="00FD52DC" w:rsidP="007809F8">
            <w:pPr>
              <w:pStyle w:val="aff0"/>
            </w:pPr>
            <w:r w:rsidRPr="0059454A">
              <w:t>Банк: ООО КБ «АРЕСБАНК» г. Москва</w:t>
            </w:r>
          </w:p>
          <w:p w:rsidR="00FD52DC" w:rsidRPr="0059454A" w:rsidRDefault="00FD52DC" w:rsidP="007809F8">
            <w:pPr>
              <w:pStyle w:val="aff0"/>
            </w:pPr>
            <w:r w:rsidRPr="0059454A">
              <w:t xml:space="preserve">к/с </w:t>
            </w:r>
            <w:r w:rsidRPr="0059454A">
              <w:rPr>
                <w:bCs/>
              </w:rPr>
              <w:t>30101810845250000229</w:t>
            </w:r>
          </w:p>
          <w:p w:rsidR="00FD52DC" w:rsidRPr="0059454A" w:rsidRDefault="00FD52DC" w:rsidP="007809F8">
            <w:pPr>
              <w:snapToGrid w:val="0"/>
            </w:pPr>
            <w:r w:rsidRPr="0059454A">
              <w:rPr>
                <w:bCs/>
              </w:rPr>
              <w:t>БИК</w:t>
            </w:r>
            <w:r w:rsidRPr="0059454A">
              <w:t xml:space="preserve"> </w:t>
            </w:r>
            <w:r w:rsidRPr="0059454A">
              <w:rPr>
                <w:bCs/>
              </w:rPr>
              <w:t>044525229</w:t>
            </w:r>
          </w:p>
          <w:p w:rsidR="00FD52DC" w:rsidRPr="0059454A" w:rsidRDefault="00FD52DC" w:rsidP="007809F8">
            <w:pPr>
              <w:snapToGrid w:val="0"/>
            </w:pPr>
            <w:r w:rsidRPr="0059454A">
              <w:t>ОКПО 40393587</w:t>
            </w:r>
          </w:p>
          <w:p w:rsidR="00FD52DC" w:rsidRPr="0059454A" w:rsidRDefault="00FD52DC" w:rsidP="007809F8">
            <w:pPr>
              <w:snapToGrid w:val="0"/>
              <w:rPr>
                <w:b/>
              </w:rPr>
            </w:pPr>
          </w:p>
          <w:p w:rsidR="00FD52DC" w:rsidRPr="0059454A" w:rsidRDefault="00FD52DC" w:rsidP="007809F8">
            <w:pPr>
              <w:ind w:right="48"/>
              <w:rPr>
                <w:b/>
                <w:spacing w:val="-2"/>
              </w:rPr>
            </w:pPr>
          </w:p>
        </w:tc>
      </w:tr>
      <w:tr w:rsidR="00FD52DC" w:rsidRPr="0059454A" w:rsidTr="0078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74" w:type="dxa"/>
        </w:trPr>
        <w:tc>
          <w:tcPr>
            <w:tcW w:w="5246" w:type="dxa"/>
            <w:gridSpan w:val="2"/>
          </w:tcPr>
          <w:p w:rsidR="00FD52DC" w:rsidRPr="0059454A" w:rsidRDefault="00FD52DC" w:rsidP="007809F8">
            <w:pPr>
              <w:ind w:right="48"/>
              <w:rPr>
                <w:b/>
              </w:rPr>
            </w:pPr>
            <w:r w:rsidRPr="0059454A">
              <w:rPr>
                <w:b/>
              </w:rPr>
              <w:t>Исполнитель:</w:t>
            </w:r>
          </w:p>
          <w:p w:rsidR="00FD52DC" w:rsidRPr="0059454A" w:rsidRDefault="00FD52DC" w:rsidP="007809F8">
            <w:pPr>
              <w:ind w:right="48"/>
              <w:rPr>
                <w:b/>
              </w:rPr>
            </w:pPr>
          </w:p>
          <w:p w:rsidR="00FD52DC" w:rsidRPr="0059454A" w:rsidRDefault="00FD52DC" w:rsidP="007809F8">
            <w:pPr>
              <w:ind w:right="48"/>
              <w:rPr>
                <w:b/>
              </w:rPr>
            </w:pPr>
          </w:p>
          <w:p w:rsidR="00FD52DC" w:rsidRDefault="00FD52DC" w:rsidP="007809F8">
            <w:pPr>
              <w:ind w:right="48"/>
              <w:rPr>
                <w:b/>
              </w:rPr>
            </w:pPr>
          </w:p>
          <w:p w:rsidR="00FD52DC" w:rsidRPr="0059454A" w:rsidRDefault="00FD52DC" w:rsidP="007809F8">
            <w:pPr>
              <w:ind w:right="48"/>
              <w:rPr>
                <w:b/>
              </w:rPr>
            </w:pPr>
          </w:p>
          <w:p w:rsidR="00FD52DC" w:rsidRPr="0059454A" w:rsidRDefault="00FD52DC" w:rsidP="007809F8">
            <w:pPr>
              <w:ind w:right="48"/>
              <w:rPr>
                <w:b/>
              </w:rPr>
            </w:pPr>
            <w:r w:rsidRPr="0059454A">
              <w:rPr>
                <w:b/>
              </w:rPr>
              <w:t xml:space="preserve">___________________/ </w:t>
            </w:r>
            <w:r>
              <w:rPr>
                <w:b/>
              </w:rPr>
              <w:t xml:space="preserve">               </w:t>
            </w:r>
            <w:r w:rsidRPr="0059454A">
              <w:rPr>
                <w:b/>
              </w:rPr>
              <w:t>/</w:t>
            </w:r>
          </w:p>
          <w:p w:rsidR="00FD52DC" w:rsidRPr="0059454A" w:rsidRDefault="00FD52DC" w:rsidP="007809F8">
            <w:pPr>
              <w:ind w:right="48"/>
              <w:rPr>
                <w:b/>
              </w:rPr>
            </w:pPr>
            <w:r w:rsidRPr="0059454A">
              <w:rPr>
                <w:b/>
              </w:rPr>
              <w:t>м.п.</w:t>
            </w:r>
          </w:p>
        </w:tc>
        <w:tc>
          <w:tcPr>
            <w:tcW w:w="4959" w:type="dxa"/>
          </w:tcPr>
          <w:p w:rsidR="00FD52DC" w:rsidRPr="0059454A" w:rsidRDefault="00FD52DC" w:rsidP="007809F8">
            <w:pPr>
              <w:ind w:right="48"/>
              <w:rPr>
                <w:b/>
              </w:rPr>
            </w:pPr>
            <w:r w:rsidRPr="0059454A">
              <w:rPr>
                <w:b/>
              </w:rPr>
              <w:t>Заказчик:</w:t>
            </w:r>
          </w:p>
          <w:p w:rsidR="00FD52DC" w:rsidRPr="0059454A" w:rsidRDefault="00FD52DC" w:rsidP="007809F8">
            <w:pPr>
              <w:ind w:right="48"/>
              <w:rPr>
                <w:b/>
              </w:rPr>
            </w:pPr>
            <w:r w:rsidRPr="0059454A">
              <w:rPr>
                <w:b/>
              </w:rPr>
              <w:t>Директор</w:t>
            </w:r>
          </w:p>
          <w:p w:rsidR="00FD52DC" w:rsidRPr="0059454A" w:rsidRDefault="00FD52DC" w:rsidP="007809F8">
            <w:pPr>
              <w:snapToGrid w:val="0"/>
              <w:rPr>
                <w:b/>
              </w:rPr>
            </w:pPr>
            <w:r w:rsidRPr="0059454A">
              <w:rPr>
                <w:b/>
              </w:rPr>
              <w:t>ФГУП «Московский эндокринный завод»</w:t>
            </w:r>
          </w:p>
          <w:p w:rsidR="00FD52DC" w:rsidRPr="0059454A" w:rsidRDefault="00FD52DC" w:rsidP="007809F8">
            <w:pPr>
              <w:ind w:right="48"/>
              <w:rPr>
                <w:b/>
              </w:rPr>
            </w:pPr>
          </w:p>
          <w:p w:rsidR="00FD52DC" w:rsidRPr="0059454A" w:rsidRDefault="00FD52DC" w:rsidP="007809F8">
            <w:pPr>
              <w:ind w:right="48"/>
              <w:rPr>
                <w:b/>
              </w:rPr>
            </w:pPr>
          </w:p>
          <w:p w:rsidR="00FD52DC" w:rsidRPr="0059454A" w:rsidRDefault="00FD52DC" w:rsidP="007809F8">
            <w:pPr>
              <w:ind w:right="48"/>
              <w:rPr>
                <w:b/>
              </w:rPr>
            </w:pPr>
            <w:r w:rsidRPr="0059454A">
              <w:rPr>
                <w:b/>
              </w:rPr>
              <w:t>___________________/М.Ю. Фонарёв/</w:t>
            </w:r>
          </w:p>
          <w:p w:rsidR="00FD52DC" w:rsidRPr="0059454A" w:rsidRDefault="00FD52DC" w:rsidP="007809F8">
            <w:pPr>
              <w:ind w:right="48"/>
              <w:rPr>
                <w:b/>
              </w:rPr>
            </w:pPr>
            <w:r w:rsidRPr="0059454A">
              <w:rPr>
                <w:b/>
              </w:rPr>
              <w:t>м.п.</w:t>
            </w:r>
          </w:p>
        </w:tc>
      </w:tr>
    </w:tbl>
    <w:p w:rsidR="00FD52DC" w:rsidRPr="0059454A" w:rsidRDefault="00FD52DC" w:rsidP="00FD52DC">
      <w:pPr>
        <w:ind w:right="48"/>
        <w:rPr>
          <w:color w:val="000000"/>
        </w:rPr>
      </w:pPr>
    </w:p>
    <w:p w:rsidR="00FD52DC" w:rsidRPr="0059454A" w:rsidRDefault="00FD52DC" w:rsidP="00FD52DC">
      <w:pPr>
        <w:ind w:right="48"/>
        <w:jc w:val="right"/>
      </w:pPr>
      <w:r w:rsidRPr="0059454A">
        <w:br w:type="page"/>
      </w:r>
      <w:r w:rsidRPr="0059454A">
        <w:lastRenderedPageBreak/>
        <w:t>Приложение № 1</w:t>
      </w:r>
    </w:p>
    <w:p w:rsidR="00FD52DC" w:rsidRPr="0059454A" w:rsidRDefault="00FD52DC" w:rsidP="00FD52DC">
      <w:pPr>
        <w:ind w:right="48"/>
        <w:jc w:val="right"/>
      </w:pPr>
      <w:r w:rsidRPr="0059454A">
        <w:t>к Договору № __</w:t>
      </w:r>
    </w:p>
    <w:p w:rsidR="00FD52DC" w:rsidRPr="0059454A" w:rsidRDefault="00FD52DC" w:rsidP="00FD52DC">
      <w:pPr>
        <w:ind w:right="48"/>
        <w:jc w:val="right"/>
      </w:pPr>
      <w:r w:rsidRPr="0059454A">
        <w:t>от «__» __ 2016 года</w:t>
      </w:r>
    </w:p>
    <w:p w:rsidR="00FD52DC" w:rsidRPr="0059454A" w:rsidRDefault="00FD52DC" w:rsidP="00FD52DC">
      <w:pPr>
        <w:ind w:right="48"/>
        <w:rPr>
          <w:color w:val="000000"/>
        </w:rPr>
      </w:pPr>
    </w:p>
    <w:p w:rsidR="00FD52DC" w:rsidRPr="0059454A" w:rsidRDefault="00FD52DC" w:rsidP="00FD52DC">
      <w:pPr>
        <w:ind w:right="48"/>
        <w:rPr>
          <w:color w:val="000000"/>
        </w:rPr>
      </w:pPr>
    </w:p>
    <w:p w:rsidR="00FD52DC" w:rsidRPr="0059454A" w:rsidRDefault="00FD52DC" w:rsidP="00FD52DC">
      <w:pPr>
        <w:spacing w:after="240"/>
        <w:ind w:firstLine="720"/>
        <w:jc w:val="center"/>
        <w:rPr>
          <w:b/>
        </w:rPr>
      </w:pPr>
      <w:r w:rsidRPr="0059454A">
        <w:rPr>
          <w:b/>
        </w:rPr>
        <w:t>Техническое задание</w:t>
      </w:r>
    </w:p>
    <w:p w:rsidR="00FD52DC" w:rsidRDefault="00FD52DC" w:rsidP="00FD52DC">
      <w:pPr>
        <w:pStyle w:val="af4"/>
        <w:rPr>
          <w:u w:val="single"/>
        </w:rPr>
      </w:pPr>
      <w:r w:rsidRPr="0059454A">
        <w:rPr>
          <w:u w:val="single"/>
        </w:rPr>
        <w:t xml:space="preserve">на выполнение </w:t>
      </w:r>
      <w:proofErr w:type="spellStart"/>
      <w:r w:rsidRPr="0059454A">
        <w:rPr>
          <w:u w:val="single"/>
        </w:rPr>
        <w:t>инжерно-геологических</w:t>
      </w:r>
      <w:proofErr w:type="spellEnd"/>
      <w:r w:rsidRPr="0059454A">
        <w:rPr>
          <w:u w:val="single"/>
        </w:rPr>
        <w:t xml:space="preserve"> и инженерно-экологических изысканий для строительства </w:t>
      </w:r>
      <w:proofErr w:type="spellStart"/>
      <w:r w:rsidRPr="0059454A">
        <w:rPr>
          <w:u w:val="single"/>
        </w:rPr>
        <w:t>Производственно-лабораторно-складского</w:t>
      </w:r>
      <w:proofErr w:type="spellEnd"/>
      <w:r w:rsidRPr="0059454A">
        <w:rPr>
          <w:u w:val="single"/>
        </w:rPr>
        <w:t xml:space="preserve"> корпуса по адресу: Москва, ул. </w:t>
      </w:r>
      <w:proofErr w:type="spellStart"/>
      <w:r w:rsidRPr="0059454A">
        <w:rPr>
          <w:u w:val="single"/>
        </w:rPr>
        <w:t>Новохохловская</w:t>
      </w:r>
      <w:proofErr w:type="spellEnd"/>
      <w:r w:rsidRPr="0059454A">
        <w:rPr>
          <w:u w:val="single"/>
        </w:rPr>
        <w:t>, 25.</w:t>
      </w:r>
    </w:p>
    <w:p w:rsidR="00FD52DC" w:rsidRDefault="00FD52DC" w:rsidP="00FD52DC">
      <w:pPr>
        <w:pStyle w:val="24"/>
        <w:tabs>
          <w:tab w:val="left" w:pos="540"/>
        </w:tabs>
        <w:snapToGrid w:val="0"/>
        <w:spacing w:after="0" w:line="240" w:lineRule="auto"/>
        <w:ind w:left="0"/>
      </w:pPr>
      <w:r>
        <w:rPr>
          <w:rFonts w:eastAsia="Calibri"/>
          <w:b/>
        </w:rPr>
        <w:tab/>
      </w:r>
      <w:r w:rsidRPr="00D906B6">
        <w:rPr>
          <w:rFonts w:eastAsia="Calibri"/>
        </w:rPr>
        <w:t xml:space="preserve"> </w:t>
      </w:r>
      <w:r w:rsidRPr="00D906B6">
        <w:t xml:space="preserve">Исполнитель обязан иметь, действующее весь период выполнения </w:t>
      </w:r>
      <w:r>
        <w:t>работ, Свидетельство СРО на инженерные изыскания по видам</w:t>
      </w:r>
      <w:r w:rsidRPr="00D906B6">
        <w:t xml:space="preserve"> работ</w:t>
      </w:r>
      <w:r>
        <w:t>:</w:t>
      </w:r>
    </w:p>
    <w:p w:rsidR="00FD52DC" w:rsidRDefault="00FD52DC" w:rsidP="00FD52DC">
      <w:pPr>
        <w:pStyle w:val="24"/>
        <w:tabs>
          <w:tab w:val="left" w:pos="540"/>
        </w:tabs>
        <w:snapToGrid w:val="0"/>
        <w:spacing w:after="0" w:line="240" w:lineRule="auto"/>
        <w:ind w:left="0"/>
        <w:rPr>
          <w:rStyle w:val="af9"/>
        </w:rPr>
      </w:pPr>
      <w:r w:rsidRPr="00465C06">
        <w:rPr>
          <w:rStyle w:val="af9"/>
        </w:rPr>
        <w:t>2. Работы в составе инженерно-геологических изысканий</w:t>
      </w:r>
    </w:p>
    <w:p w:rsidR="00FD52DC" w:rsidRDefault="00FD52DC" w:rsidP="00FD52DC">
      <w:pPr>
        <w:pStyle w:val="24"/>
        <w:tabs>
          <w:tab w:val="left" w:pos="540"/>
        </w:tabs>
        <w:snapToGrid w:val="0"/>
        <w:spacing w:after="0" w:line="240" w:lineRule="auto"/>
        <w:ind w:left="0"/>
      </w:pPr>
      <w:r w:rsidRPr="00465C06">
        <w:t>2.2. Проходка горных выработок с их опробованием, лабораторные</w:t>
      </w:r>
      <w:r>
        <w:t xml:space="preserve"> </w:t>
      </w:r>
      <w:r w:rsidRPr="00465C06">
        <w:t>исследования физико-механических свой</w:t>
      </w:r>
      <w:proofErr w:type="gramStart"/>
      <w:r w:rsidRPr="00465C06">
        <w:t>ств гр</w:t>
      </w:r>
      <w:proofErr w:type="gramEnd"/>
      <w:r w:rsidRPr="00465C06">
        <w:t>унтов и химических свойств</w:t>
      </w:r>
      <w:r>
        <w:t xml:space="preserve"> </w:t>
      </w:r>
      <w:r w:rsidRPr="00465C06">
        <w:t>проб подземных вод</w:t>
      </w:r>
      <w:r>
        <w:t xml:space="preserve"> </w:t>
      </w:r>
    </w:p>
    <w:p w:rsidR="00FD52DC" w:rsidRDefault="00FD52DC" w:rsidP="00FD52DC">
      <w:pPr>
        <w:pStyle w:val="24"/>
        <w:tabs>
          <w:tab w:val="left" w:pos="540"/>
        </w:tabs>
        <w:snapToGrid w:val="0"/>
        <w:spacing w:after="0" w:line="240" w:lineRule="auto"/>
        <w:ind w:left="0"/>
      </w:pPr>
      <w:r w:rsidRPr="00465C06">
        <w:t>2.3. Изучение опасных геологических и инженерно-геологических</w:t>
      </w:r>
      <w:r>
        <w:t xml:space="preserve"> </w:t>
      </w:r>
      <w:r w:rsidRPr="00465C06">
        <w:t xml:space="preserve">процессов с разработкой рекомендаций по инженерной защите территории </w:t>
      </w:r>
    </w:p>
    <w:p w:rsidR="00FD52DC" w:rsidRDefault="00FD52DC" w:rsidP="00FD52DC">
      <w:pPr>
        <w:pStyle w:val="24"/>
        <w:tabs>
          <w:tab w:val="left" w:pos="540"/>
        </w:tabs>
        <w:snapToGrid w:val="0"/>
        <w:spacing w:after="0" w:line="240" w:lineRule="auto"/>
        <w:ind w:left="0"/>
      </w:pPr>
      <w:r w:rsidRPr="00465C06">
        <w:t>2.4. Гидрогеологические исследования</w:t>
      </w:r>
    </w:p>
    <w:p w:rsidR="00FD52DC" w:rsidRDefault="00FD52DC" w:rsidP="00FD52DC">
      <w:pPr>
        <w:pStyle w:val="24"/>
        <w:tabs>
          <w:tab w:val="left" w:pos="540"/>
        </w:tabs>
        <w:snapToGrid w:val="0"/>
        <w:spacing w:after="0" w:line="240" w:lineRule="auto"/>
        <w:ind w:left="0"/>
      </w:pPr>
      <w:r w:rsidRPr="00465C06">
        <w:t>2.5. Инженерно-геофизические исследования</w:t>
      </w:r>
    </w:p>
    <w:p w:rsidR="00FD52DC" w:rsidRDefault="00FD52DC" w:rsidP="00FD52DC">
      <w:pPr>
        <w:pStyle w:val="24"/>
        <w:tabs>
          <w:tab w:val="left" w:pos="540"/>
        </w:tabs>
        <w:snapToGrid w:val="0"/>
        <w:spacing w:after="0" w:line="240" w:lineRule="auto"/>
        <w:ind w:left="0"/>
        <w:rPr>
          <w:rStyle w:val="af9"/>
        </w:rPr>
      </w:pPr>
      <w:r w:rsidRPr="00465C06">
        <w:rPr>
          <w:rStyle w:val="af9"/>
        </w:rPr>
        <w:t>4. Работы в составе инженерно-экологических изысканий</w:t>
      </w:r>
    </w:p>
    <w:p w:rsidR="00FD52DC" w:rsidRDefault="00FD52DC" w:rsidP="00FD52DC">
      <w:pPr>
        <w:pStyle w:val="24"/>
        <w:tabs>
          <w:tab w:val="left" w:pos="540"/>
        </w:tabs>
        <w:snapToGrid w:val="0"/>
        <w:spacing w:after="0" w:line="240" w:lineRule="auto"/>
        <w:ind w:left="0"/>
      </w:pPr>
      <w:r w:rsidRPr="00465C06">
        <w:t>4.1. Инженерно-экологическая съемка территории</w:t>
      </w:r>
    </w:p>
    <w:p w:rsidR="00FD52DC" w:rsidRDefault="00FD52DC" w:rsidP="00FD52DC">
      <w:pPr>
        <w:pStyle w:val="24"/>
        <w:tabs>
          <w:tab w:val="left" w:pos="540"/>
        </w:tabs>
        <w:snapToGrid w:val="0"/>
        <w:spacing w:after="0" w:line="240" w:lineRule="auto"/>
        <w:ind w:left="0"/>
      </w:pPr>
      <w:r w:rsidRPr="00465C06">
        <w:t xml:space="preserve">4.2. Исследования химического загрязнения </w:t>
      </w:r>
      <w:proofErr w:type="spellStart"/>
      <w:r w:rsidRPr="00465C06">
        <w:t>почвогрунтов</w:t>
      </w:r>
      <w:proofErr w:type="spellEnd"/>
      <w:r w:rsidRPr="00465C06">
        <w:t>, поверхностных и подземных вод, атмосферного воздуха, источников загрязнения</w:t>
      </w:r>
    </w:p>
    <w:p w:rsidR="00FD52DC" w:rsidRDefault="00FD52DC" w:rsidP="00FD52DC">
      <w:pPr>
        <w:pStyle w:val="24"/>
        <w:tabs>
          <w:tab w:val="left" w:pos="540"/>
        </w:tabs>
        <w:snapToGrid w:val="0"/>
        <w:spacing w:after="0" w:line="240" w:lineRule="auto"/>
        <w:ind w:left="0"/>
      </w:pPr>
      <w:r w:rsidRPr="00465C06">
        <w:t xml:space="preserve">4.3. Лабораторные химико-аналитические и </w:t>
      </w:r>
      <w:proofErr w:type="spellStart"/>
      <w:r w:rsidRPr="00465C06">
        <w:t>газохимические</w:t>
      </w:r>
      <w:proofErr w:type="spellEnd"/>
      <w:r w:rsidRPr="00465C06">
        <w:t xml:space="preserve"> исследования образцов и проб </w:t>
      </w:r>
      <w:proofErr w:type="spellStart"/>
      <w:r w:rsidRPr="00465C06">
        <w:t>почвогрунтов</w:t>
      </w:r>
      <w:proofErr w:type="spellEnd"/>
      <w:r w:rsidRPr="00465C06">
        <w:t xml:space="preserve"> и воды</w:t>
      </w:r>
    </w:p>
    <w:p w:rsidR="00FD52DC" w:rsidRDefault="00FD52DC" w:rsidP="00FD52DC">
      <w:pPr>
        <w:pStyle w:val="24"/>
        <w:tabs>
          <w:tab w:val="left" w:pos="540"/>
        </w:tabs>
        <w:snapToGrid w:val="0"/>
        <w:spacing w:after="0" w:line="240" w:lineRule="auto"/>
        <w:ind w:left="0"/>
      </w:pPr>
      <w:r w:rsidRPr="00465C06">
        <w:t>4.4. Исследования и оценка физических воздействий и радиационной обстановки на территории</w:t>
      </w:r>
    </w:p>
    <w:p w:rsidR="00FD52DC" w:rsidRDefault="00FD52DC" w:rsidP="00FD52DC">
      <w:pPr>
        <w:jc w:val="both"/>
        <w:rPr>
          <w:u w:val="single"/>
        </w:rPr>
      </w:pPr>
    </w:p>
    <w:p w:rsidR="00031B1D" w:rsidRDefault="00031B1D" w:rsidP="00FD52DC">
      <w:pPr>
        <w:jc w:val="both"/>
        <w:rPr>
          <w:u w:val="single"/>
        </w:rPr>
      </w:pPr>
    </w:p>
    <w:p w:rsidR="00FD52DC" w:rsidRPr="0059454A" w:rsidRDefault="00FD52DC" w:rsidP="00FD52DC">
      <w:pPr>
        <w:jc w:val="both"/>
        <w:rPr>
          <w:u w:val="single"/>
        </w:rPr>
      </w:pPr>
      <w:r w:rsidRPr="0059454A">
        <w:rPr>
          <w:u w:val="single"/>
        </w:rPr>
        <w:t>В состав инженерно-геологических изысканий входит:</w:t>
      </w:r>
    </w:p>
    <w:p w:rsidR="00FD52DC" w:rsidRPr="0059454A" w:rsidRDefault="00FD52DC" w:rsidP="00FD52DC">
      <w:pPr>
        <w:jc w:val="both"/>
      </w:pPr>
      <w:r w:rsidRPr="0059454A">
        <w:t>1.Составление программы работ и ее согласование с Заказчиком;</w:t>
      </w:r>
    </w:p>
    <w:p w:rsidR="00FD52DC" w:rsidRPr="0059454A" w:rsidRDefault="00FD52DC" w:rsidP="00FD52DC">
      <w:pPr>
        <w:jc w:val="both"/>
      </w:pPr>
      <w:r w:rsidRPr="0059454A">
        <w:t>2. Полевые работы:</w:t>
      </w:r>
    </w:p>
    <w:p w:rsidR="00FD52DC" w:rsidRPr="0059454A" w:rsidRDefault="00FD52DC" w:rsidP="00FD52DC">
      <w:pPr>
        <w:jc w:val="both"/>
      </w:pPr>
      <w:r w:rsidRPr="0059454A">
        <w:t xml:space="preserve">2.1 Планово-высотная разбивка и привязка 4-х  скважин; </w:t>
      </w:r>
    </w:p>
    <w:p w:rsidR="00FD52DC" w:rsidRPr="0059454A" w:rsidRDefault="00FD52DC" w:rsidP="00FD52DC">
      <w:pPr>
        <w:jc w:val="both"/>
      </w:pPr>
      <w:r w:rsidRPr="0059454A">
        <w:t xml:space="preserve">2.2 Бурение 2-х скважин </w:t>
      </w:r>
      <w:proofErr w:type="gramStart"/>
      <w:r w:rsidRPr="0059454A">
        <w:t>по</w:t>
      </w:r>
      <w:proofErr w:type="gramEnd"/>
      <w:r w:rsidRPr="0059454A">
        <w:t xml:space="preserve"> </w:t>
      </w:r>
      <w:proofErr w:type="gramStart"/>
      <w:r w:rsidRPr="0059454A">
        <w:t>глубиной</w:t>
      </w:r>
      <w:proofErr w:type="gramEnd"/>
      <w:r w:rsidRPr="0059454A">
        <w:t xml:space="preserve"> по 30,0м. </w:t>
      </w:r>
    </w:p>
    <w:p w:rsidR="00FD52DC" w:rsidRPr="0059454A" w:rsidRDefault="00FD52DC" w:rsidP="00FD52DC">
      <w:pPr>
        <w:jc w:val="both"/>
      </w:pPr>
      <w:r w:rsidRPr="0059454A">
        <w:t xml:space="preserve">2.3 Бурение 2-х скважин </w:t>
      </w:r>
      <w:proofErr w:type="gramStart"/>
      <w:r w:rsidRPr="0059454A">
        <w:t>по</w:t>
      </w:r>
      <w:proofErr w:type="gramEnd"/>
      <w:r w:rsidRPr="0059454A">
        <w:t xml:space="preserve"> </w:t>
      </w:r>
      <w:proofErr w:type="gramStart"/>
      <w:r w:rsidRPr="0059454A">
        <w:t>глубиной</w:t>
      </w:r>
      <w:proofErr w:type="gramEnd"/>
      <w:r w:rsidRPr="0059454A">
        <w:t xml:space="preserve"> по 50,0м. </w:t>
      </w:r>
    </w:p>
    <w:p w:rsidR="00FD52DC" w:rsidRPr="0059454A" w:rsidRDefault="00FD52DC" w:rsidP="00FD52DC">
      <w:pPr>
        <w:jc w:val="both"/>
      </w:pPr>
      <w:r w:rsidRPr="0059454A">
        <w:t xml:space="preserve">      Общий метраж скважин составляет: 160,0 п.</w:t>
      </w:r>
      <w:proofErr w:type="gramStart"/>
      <w:r w:rsidRPr="0059454A">
        <w:t>м</w:t>
      </w:r>
      <w:proofErr w:type="gramEnd"/>
      <w:r w:rsidRPr="0059454A">
        <w:t>.</w:t>
      </w:r>
    </w:p>
    <w:p w:rsidR="00FD52DC" w:rsidRPr="0059454A" w:rsidRDefault="00FD52DC" w:rsidP="00FD52DC">
      <w:pPr>
        <w:jc w:val="both"/>
      </w:pPr>
      <w:r w:rsidRPr="0059454A">
        <w:t>2.4 Отбор проб грунта из скважин;</w:t>
      </w:r>
    </w:p>
    <w:p w:rsidR="00FD52DC" w:rsidRPr="0059454A" w:rsidRDefault="00FD52DC" w:rsidP="00FD52DC">
      <w:pPr>
        <w:jc w:val="both"/>
      </w:pPr>
      <w:r w:rsidRPr="0059454A">
        <w:t>2.5 Статическое зондирование – 4 точек;</w:t>
      </w:r>
    </w:p>
    <w:p w:rsidR="00FD52DC" w:rsidRPr="0059454A" w:rsidRDefault="00FD52DC" w:rsidP="00FD52DC">
      <w:pPr>
        <w:jc w:val="both"/>
      </w:pPr>
      <w:r w:rsidRPr="0059454A">
        <w:t>2.6 Штамповые испытания в скважинах – 9 штампов;</w:t>
      </w:r>
    </w:p>
    <w:p w:rsidR="00FD52DC" w:rsidRPr="0059454A" w:rsidRDefault="00FD52DC" w:rsidP="00FD52DC">
      <w:pPr>
        <w:jc w:val="both"/>
      </w:pPr>
      <w:r w:rsidRPr="0059454A">
        <w:t>2.7 Геофизические исследования;</w:t>
      </w:r>
    </w:p>
    <w:p w:rsidR="00FD52DC" w:rsidRPr="0059454A" w:rsidRDefault="00FD52DC" w:rsidP="00FD52DC">
      <w:pPr>
        <w:jc w:val="both"/>
      </w:pPr>
      <w:r w:rsidRPr="0059454A">
        <w:t>3. Лабораторные работы:</w:t>
      </w:r>
    </w:p>
    <w:p w:rsidR="00FD52DC" w:rsidRPr="0059454A" w:rsidRDefault="00FD52DC" w:rsidP="00FD52DC">
      <w:pPr>
        <w:jc w:val="both"/>
      </w:pPr>
      <w:r w:rsidRPr="0059454A">
        <w:t>3.1 Определение физических и физико-механических свой</w:t>
      </w:r>
      <w:proofErr w:type="gramStart"/>
      <w:r w:rsidRPr="0059454A">
        <w:t>ств гр</w:t>
      </w:r>
      <w:proofErr w:type="gramEnd"/>
      <w:r w:rsidRPr="0059454A">
        <w:t>унтов;</w:t>
      </w:r>
    </w:p>
    <w:p w:rsidR="00FD52DC" w:rsidRPr="0059454A" w:rsidRDefault="00FD52DC" w:rsidP="00FD52DC">
      <w:pPr>
        <w:jc w:val="both"/>
      </w:pPr>
      <w:r w:rsidRPr="0059454A">
        <w:t>3.2 Трехосные испытания грунтов;</w:t>
      </w:r>
    </w:p>
    <w:p w:rsidR="00FD52DC" w:rsidRPr="0059454A" w:rsidRDefault="00FD52DC" w:rsidP="00FD52DC">
      <w:pPr>
        <w:jc w:val="both"/>
      </w:pPr>
      <w:r w:rsidRPr="0059454A">
        <w:t>3.3 Определение коррозионной активности грунтов;</w:t>
      </w:r>
    </w:p>
    <w:p w:rsidR="00FD52DC" w:rsidRPr="0059454A" w:rsidRDefault="00FD52DC" w:rsidP="00FD52DC">
      <w:pPr>
        <w:jc w:val="both"/>
      </w:pPr>
      <w:r w:rsidRPr="0059454A">
        <w:t>4. Камеральная обработка полученных материалов;</w:t>
      </w:r>
    </w:p>
    <w:p w:rsidR="00FD52DC" w:rsidRPr="0059454A" w:rsidRDefault="00FD52DC" w:rsidP="00FD52DC">
      <w:pPr>
        <w:jc w:val="both"/>
      </w:pPr>
      <w:r w:rsidRPr="0059454A">
        <w:t>4.1 Составление отчета, в состав которого входит:</w:t>
      </w:r>
    </w:p>
    <w:p w:rsidR="00FD52DC" w:rsidRPr="0059454A" w:rsidRDefault="00FD52DC" w:rsidP="00FD52DC">
      <w:pPr>
        <w:jc w:val="both"/>
      </w:pPr>
      <w:r w:rsidRPr="0059454A">
        <w:t>- Текстовая часть;</w:t>
      </w:r>
    </w:p>
    <w:p w:rsidR="00FD52DC" w:rsidRPr="0059454A" w:rsidRDefault="00FD52DC" w:rsidP="00FD52DC">
      <w:pPr>
        <w:jc w:val="both"/>
      </w:pPr>
      <w:r w:rsidRPr="0059454A">
        <w:t>- Текстовые приложения (таблицы расчетов, статистическая обработка лабораторных и полевых испытаний грунтов, листы лабораторных определений физико-механических характеристик грунтов, и т.д.)</w:t>
      </w:r>
    </w:p>
    <w:p w:rsidR="00FD52DC" w:rsidRPr="0059454A" w:rsidRDefault="00FD52DC" w:rsidP="00FD52DC">
      <w:pPr>
        <w:jc w:val="both"/>
      </w:pPr>
      <w:r w:rsidRPr="0059454A">
        <w:t>- Графические материалы (план расположения выработок, нанесенный на топографическую съемку М 1:500, колонки скважин, графики статического зондирования, паспорта штамповых испытаний</w:t>
      </w:r>
      <w:proofErr w:type="gramStart"/>
      <w:r w:rsidRPr="0059454A">
        <w:t xml:space="preserve"> ,</w:t>
      </w:r>
      <w:proofErr w:type="gramEnd"/>
      <w:r w:rsidRPr="0059454A">
        <w:t xml:space="preserve"> инженерно-геологические разрезы и т.п.)</w:t>
      </w:r>
    </w:p>
    <w:p w:rsidR="00FD52DC" w:rsidRPr="0059454A" w:rsidRDefault="00FD52DC" w:rsidP="00FD52DC">
      <w:pPr>
        <w:jc w:val="both"/>
      </w:pPr>
      <w:r w:rsidRPr="0059454A">
        <w:t>- Сопровождение экспертизы инженерно-геологических изысканий в составе проекта.</w:t>
      </w:r>
    </w:p>
    <w:p w:rsidR="00FD52DC" w:rsidRPr="0059454A" w:rsidRDefault="00FD52DC" w:rsidP="00FD52DC">
      <w:pPr>
        <w:jc w:val="both"/>
      </w:pPr>
    </w:p>
    <w:p w:rsidR="00FD52DC" w:rsidRPr="0059454A" w:rsidRDefault="00FD52DC" w:rsidP="00FD52DC">
      <w:pPr>
        <w:jc w:val="both"/>
        <w:rPr>
          <w:u w:val="single"/>
        </w:rPr>
      </w:pPr>
      <w:r w:rsidRPr="0059454A">
        <w:rPr>
          <w:u w:val="single"/>
        </w:rPr>
        <w:lastRenderedPageBreak/>
        <w:t>В состав инженерно-экологических  изысканий входит:</w:t>
      </w:r>
    </w:p>
    <w:p w:rsidR="00FD52DC" w:rsidRPr="0059454A" w:rsidRDefault="00FD52DC" w:rsidP="00FD52DC">
      <w:pPr>
        <w:jc w:val="both"/>
      </w:pPr>
      <w:r w:rsidRPr="0059454A">
        <w:t>5. Составление программы работ.</w:t>
      </w:r>
    </w:p>
    <w:p w:rsidR="00FD52DC" w:rsidRPr="0059454A" w:rsidRDefault="00FD52DC" w:rsidP="00FD52DC">
      <w:pPr>
        <w:jc w:val="both"/>
      </w:pPr>
      <w:r w:rsidRPr="0059454A">
        <w:t>6. Полевые работы.</w:t>
      </w:r>
    </w:p>
    <w:p w:rsidR="00FD52DC" w:rsidRPr="0059454A" w:rsidRDefault="00FD52DC" w:rsidP="00FD52DC">
      <w:pPr>
        <w:jc w:val="both"/>
      </w:pPr>
      <w:r w:rsidRPr="0059454A">
        <w:t>- опробование грунтов и определение в них комплексов загрязнителей.</w:t>
      </w:r>
    </w:p>
    <w:p w:rsidR="00FD52DC" w:rsidRPr="0059454A" w:rsidRDefault="00FD52DC" w:rsidP="00FD52DC">
      <w:pPr>
        <w:jc w:val="both"/>
      </w:pPr>
      <w:r w:rsidRPr="0059454A">
        <w:t>- гамма – съемка на территории.</w:t>
      </w:r>
    </w:p>
    <w:p w:rsidR="00FD52DC" w:rsidRPr="0059454A" w:rsidRDefault="00FD52DC" w:rsidP="00FD52DC">
      <w:pPr>
        <w:jc w:val="both"/>
      </w:pPr>
      <w:r w:rsidRPr="0059454A">
        <w:t>- измерение потока радона на территории</w:t>
      </w:r>
    </w:p>
    <w:p w:rsidR="00FD52DC" w:rsidRPr="0059454A" w:rsidRDefault="00FD52DC" w:rsidP="00FD52DC">
      <w:pPr>
        <w:jc w:val="both"/>
      </w:pPr>
      <w:r w:rsidRPr="0059454A">
        <w:t xml:space="preserve">- </w:t>
      </w:r>
      <w:proofErr w:type="spellStart"/>
      <w:r w:rsidRPr="0059454A">
        <w:t>газогеохимические</w:t>
      </w:r>
      <w:proofErr w:type="spellEnd"/>
      <w:r w:rsidRPr="0059454A">
        <w:t xml:space="preserve"> исследования</w:t>
      </w:r>
    </w:p>
    <w:p w:rsidR="00FD52DC" w:rsidRPr="0059454A" w:rsidRDefault="00FD52DC" w:rsidP="00FD52DC">
      <w:pPr>
        <w:jc w:val="both"/>
      </w:pPr>
      <w:r w:rsidRPr="0059454A">
        <w:t xml:space="preserve">7. Санитарно-химическая, микробиологическая, </w:t>
      </w:r>
      <w:proofErr w:type="spellStart"/>
      <w:r w:rsidRPr="0059454A">
        <w:t>паразитологическая</w:t>
      </w:r>
      <w:proofErr w:type="spellEnd"/>
      <w:r w:rsidRPr="0059454A">
        <w:t xml:space="preserve">, радиологическая и </w:t>
      </w:r>
      <w:proofErr w:type="spellStart"/>
      <w:r w:rsidRPr="0059454A">
        <w:t>газогеохимическая</w:t>
      </w:r>
      <w:proofErr w:type="spellEnd"/>
      <w:r w:rsidRPr="0059454A">
        <w:t xml:space="preserve">  оценка территории.</w:t>
      </w:r>
    </w:p>
    <w:p w:rsidR="00FD52DC" w:rsidRPr="0059454A" w:rsidRDefault="00FD52DC" w:rsidP="00FD52DC">
      <w:pPr>
        <w:jc w:val="both"/>
      </w:pPr>
      <w:r w:rsidRPr="0059454A">
        <w:t>8. Лабораторные работы.</w:t>
      </w:r>
    </w:p>
    <w:p w:rsidR="00FD52DC" w:rsidRPr="0059454A" w:rsidRDefault="00FD52DC" w:rsidP="00FD52DC">
      <w:pPr>
        <w:jc w:val="both"/>
      </w:pPr>
      <w:r w:rsidRPr="0059454A">
        <w:t>9. Камеральная обработка полученных материалов.</w:t>
      </w:r>
    </w:p>
    <w:p w:rsidR="00FD52DC" w:rsidRPr="0059454A" w:rsidRDefault="00FD52DC" w:rsidP="00FD52DC">
      <w:pPr>
        <w:jc w:val="both"/>
      </w:pPr>
      <w:r w:rsidRPr="0059454A">
        <w:t>10. Составление отчета, в состав которого входит:</w:t>
      </w:r>
    </w:p>
    <w:p w:rsidR="00FD52DC" w:rsidRPr="0059454A" w:rsidRDefault="00FD52DC" w:rsidP="00FD52DC">
      <w:pPr>
        <w:jc w:val="both"/>
      </w:pPr>
      <w:r w:rsidRPr="0059454A">
        <w:t>- текстовая часть.</w:t>
      </w:r>
    </w:p>
    <w:p w:rsidR="00FD52DC" w:rsidRPr="0059454A" w:rsidRDefault="00FD52DC" w:rsidP="00FD52DC">
      <w:pPr>
        <w:jc w:val="both"/>
      </w:pPr>
      <w:r w:rsidRPr="0059454A">
        <w:t>- текстовые приложения (статистическая обработка лабораторных и полевых исследований, протоколы исследований).</w:t>
      </w:r>
    </w:p>
    <w:p w:rsidR="00FD52DC" w:rsidRPr="0059454A" w:rsidRDefault="00FD52DC" w:rsidP="00FD52DC">
      <w:pPr>
        <w:jc w:val="both"/>
      </w:pPr>
      <w:r w:rsidRPr="0059454A">
        <w:t xml:space="preserve">- графические материалы (план расположения точек отбора проб, установки детекторов ППР, карта </w:t>
      </w:r>
      <w:proofErr w:type="spellStart"/>
      <w:proofErr w:type="gramStart"/>
      <w:r w:rsidRPr="0059454A">
        <w:t>гамма-съемки</w:t>
      </w:r>
      <w:proofErr w:type="spellEnd"/>
      <w:proofErr w:type="gramEnd"/>
      <w:r w:rsidRPr="0059454A">
        <w:t>).</w:t>
      </w:r>
    </w:p>
    <w:p w:rsidR="00FD52DC" w:rsidRPr="0059454A" w:rsidRDefault="00FD52DC" w:rsidP="00FD52DC">
      <w:pPr>
        <w:jc w:val="both"/>
      </w:pPr>
    </w:p>
    <w:p w:rsidR="00FD52DC" w:rsidRPr="00FD52DC" w:rsidRDefault="00FD52DC" w:rsidP="00FD52DC">
      <w:pPr>
        <w:jc w:val="both"/>
      </w:pPr>
      <w:r w:rsidRPr="0059454A">
        <w:t xml:space="preserve">Глубина и количество выработок выбраны согласно СП 47.13330.2012г. (актуализированная редакция </w:t>
      </w:r>
      <w:proofErr w:type="spellStart"/>
      <w:r w:rsidRPr="0059454A">
        <w:t>СНиП</w:t>
      </w:r>
      <w:proofErr w:type="spellEnd"/>
      <w:r w:rsidRPr="0059454A">
        <w:t xml:space="preserve"> 11-02-96) и СП 11-105-97 Инженерные изыскания для строительства, часть I) и   МГСН 2.07-01.</w:t>
      </w:r>
    </w:p>
    <w:p w:rsidR="00FD52DC" w:rsidRPr="00EF01F2" w:rsidRDefault="00FD52DC" w:rsidP="00FD52DC">
      <w:pPr>
        <w:jc w:val="both"/>
      </w:pPr>
      <w:r>
        <w:t>11. Получение справки о фоновых концентрациях и краткой климатической характеристики.</w:t>
      </w:r>
    </w:p>
    <w:p w:rsidR="00FD52DC" w:rsidRPr="0059454A" w:rsidRDefault="00FD52DC" w:rsidP="00FD52DC">
      <w:pPr>
        <w:jc w:val="both"/>
      </w:pPr>
    </w:p>
    <w:p w:rsidR="00FD52DC" w:rsidRPr="0059454A" w:rsidRDefault="00FD52DC" w:rsidP="00FD52DC">
      <w:pPr>
        <w:rPr>
          <w:b/>
          <w:bCs/>
        </w:rPr>
      </w:pPr>
    </w:p>
    <w:p w:rsidR="00FD52DC" w:rsidRPr="0059454A" w:rsidRDefault="00FD52DC" w:rsidP="00FD52DC">
      <w:pPr>
        <w:rPr>
          <w:b/>
          <w:i/>
          <w:u w:val="single"/>
        </w:rPr>
      </w:pPr>
      <w:r w:rsidRPr="0059454A">
        <w:t xml:space="preserve">1. Объект и адрес: </w:t>
      </w:r>
      <w:r w:rsidRPr="0059454A">
        <w:rPr>
          <w:b/>
          <w:i/>
        </w:rPr>
        <w:t>«</w:t>
      </w:r>
      <w:proofErr w:type="spellStart"/>
      <w:r w:rsidRPr="0059454A">
        <w:rPr>
          <w:b/>
          <w:i/>
          <w:u w:val="single"/>
        </w:rPr>
        <w:t>Производственно-лабораторно-складской</w:t>
      </w:r>
      <w:proofErr w:type="spellEnd"/>
      <w:r w:rsidRPr="0059454A">
        <w:rPr>
          <w:b/>
          <w:i/>
          <w:u w:val="single"/>
        </w:rPr>
        <w:t xml:space="preserve"> корпус»</w:t>
      </w:r>
    </w:p>
    <w:p w:rsidR="00FD52DC" w:rsidRPr="0059454A" w:rsidRDefault="00FD52DC" w:rsidP="00FD52DC">
      <w:pPr>
        <w:ind w:firstLine="708"/>
        <w:rPr>
          <w:i/>
        </w:rPr>
      </w:pPr>
      <w:r w:rsidRPr="0059454A">
        <w:rPr>
          <w:b/>
          <w:i/>
          <w:u w:val="single"/>
        </w:rPr>
        <w:t xml:space="preserve"> по адресу: Москва, ул. </w:t>
      </w:r>
      <w:proofErr w:type="spellStart"/>
      <w:r w:rsidRPr="0059454A">
        <w:rPr>
          <w:b/>
          <w:i/>
          <w:u w:val="single"/>
        </w:rPr>
        <w:t>Новохохловская</w:t>
      </w:r>
      <w:proofErr w:type="spellEnd"/>
      <w:r w:rsidRPr="0059454A">
        <w:rPr>
          <w:b/>
          <w:i/>
          <w:u w:val="single"/>
        </w:rPr>
        <w:t xml:space="preserve"> 25, </w:t>
      </w:r>
    </w:p>
    <w:p w:rsidR="00FD52DC" w:rsidRPr="0059454A" w:rsidRDefault="00FD52DC" w:rsidP="00FD52DC">
      <w:pPr>
        <w:rPr>
          <w:b/>
          <w:u w:val="single"/>
        </w:rPr>
      </w:pPr>
      <w:r w:rsidRPr="0059454A">
        <w:t>2. Стадия проектирования:</w:t>
      </w:r>
    </w:p>
    <w:p w:rsidR="00FD52DC" w:rsidRPr="0059454A" w:rsidRDefault="00FD52DC" w:rsidP="00FD52DC">
      <w:pPr>
        <w:ind w:firstLine="708"/>
        <w:rPr>
          <w:b/>
          <w:i/>
        </w:rPr>
      </w:pPr>
      <w:r w:rsidRPr="0059454A">
        <w:rPr>
          <w:b/>
          <w:i/>
          <w:u w:val="single"/>
        </w:rPr>
        <w:t>проектная документация</w:t>
      </w:r>
    </w:p>
    <w:p w:rsidR="00FD52DC" w:rsidRPr="0059454A" w:rsidRDefault="00FD52DC" w:rsidP="00FD52DC">
      <w:r w:rsidRPr="0059454A">
        <w:t xml:space="preserve">3. Серия здания (по типовому или </w:t>
      </w:r>
      <w:proofErr w:type="gramStart"/>
      <w:r w:rsidRPr="0059454A">
        <w:t>индивидуальному проекту</w:t>
      </w:r>
      <w:proofErr w:type="gramEnd"/>
      <w:r w:rsidRPr="0059454A">
        <w:t xml:space="preserve">) </w:t>
      </w:r>
    </w:p>
    <w:p w:rsidR="00FD52DC" w:rsidRPr="0059454A" w:rsidRDefault="00FD52DC" w:rsidP="00FD52DC">
      <w:pPr>
        <w:rPr>
          <w:b/>
          <w:i/>
          <w:u w:val="single"/>
        </w:rPr>
      </w:pPr>
      <w:r w:rsidRPr="0059454A">
        <w:rPr>
          <w:b/>
        </w:rPr>
        <w:tab/>
      </w:r>
      <w:proofErr w:type="gramStart"/>
      <w:r w:rsidRPr="0059454A">
        <w:rPr>
          <w:b/>
          <w:i/>
          <w:u w:val="single"/>
        </w:rPr>
        <w:t>индивидуальный проект</w:t>
      </w:r>
      <w:proofErr w:type="gramEnd"/>
    </w:p>
    <w:p w:rsidR="00FD52DC" w:rsidRPr="0059454A" w:rsidRDefault="00FD52DC" w:rsidP="00FD52DC">
      <w:r w:rsidRPr="0059454A">
        <w:t xml:space="preserve">4. Уровень ответственности </w:t>
      </w:r>
    </w:p>
    <w:p w:rsidR="00FD52DC" w:rsidRPr="0059454A" w:rsidRDefault="00FD52DC" w:rsidP="00FD52DC">
      <w:pPr>
        <w:ind w:firstLine="708"/>
      </w:pPr>
      <w:r w:rsidRPr="0059454A">
        <w:rPr>
          <w:b/>
          <w:i/>
          <w:u w:val="single"/>
        </w:rPr>
        <w:t>___2____</w:t>
      </w:r>
    </w:p>
    <w:p w:rsidR="00FD52DC" w:rsidRPr="0059454A" w:rsidRDefault="00FD52DC" w:rsidP="00FD52DC">
      <w:pPr>
        <w:rPr>
          <w:b/>
        </w:rPr>
      </w:pPr>
      <w:r w:rsidRPr="0059454A">
        <w:t>5. Габариты здания в плане и полезная площадь</w:t>
      </w:r>
      <w:r w:rsidRPr="0059454A">
        <w:rPr>
          <w:b/>
        </w:rPr>
        <w:t>:</w:t>
      </w:r>
    </w:p>
    <w:p w:rsidR="00FD52DC" w:rsidRPr="0059454A" w:rsidRDefault="00FD52DC" w:rsidP="00FD52DC">
      <w:pPr>
        <w:ind w:firstLine="708"/>
        <w:rPr>
          <w:b/>
          <w:i/>
        </w:rPr>
      </w:pPr>
      <w:r w:rsidRPr="0059454A">
        <w:rPr>
          <w:b/>
          <w:i/>
          <w:u w:val="single"/>
        </w:rPr>
        <w:t xml:space="preserve">25 </w:t>
      </w:r>
      <w:proofErr w:type="spellStart"/>
      <w:r w:rsidRPr="0059454A">
        <w:rPr>
          <w:b/>
          <w:i/>
          <w:u w:val="single"/>
        </w:rPr>
        <w:t>х</w:t>
      </w:r>
      <w:proofErr w:type="spellEnd"/>
      <w:r w:rsidRPr="0059454A">
        <w:rPr>
          <w:b/>
          <w:i/>
          <w:u w:val="single"/>
        </w:rPr>
        <w:t xml:space="preserve"> 25 м</w:t>
      </w:r>
    </w:p>
    <w:p w:rsidR="00FD52DC" w:rsidRPr="0059454A" w:rsidRDefault="00FD52DC" w:rsidP="00FD52DC">
      <w:pPr>
        <w:rPr>
          <w:u w:val="single"/>
        </w:rPr>
      </w:pPr>
      <w:r w:rsidRPr="0059454A">
        <w:t xml:space="preserve">6. Количество и высота этажей </w:t>
      </w:r>
    </w:p>
    <w:p w:rsidR="00FD52DC" w:rsidRPr="0059454A" w:rsidRDefault="00FD52DC" w:rsidP="00FD52DC">
      <w:pPr>
        <w:ind w:firstLine="708"/>
        <w:rPr>
          <w:b/>
          <w:i/>
          <w:u w:val="single"/>
        </w:rPr>
      </w:pPr>
      <w:r w:rsidRPr="0059454A">
        <w:rPr>
          <w:b/>
          <w:i/>
          <w:u w:val="single"/>
        </w:rPr>
        <w:t xml:space="preserve">6 надземных этажей 4,8 м / 1 подземный этаж - 8 м, высота здания 35 м от планировочной </w:t>
      </w:r>
      <w:proofErr w:type="spellStart"/>
      <w:r w:rsidRPr="0059454A">
        <w:rPr>
          <w:b/>
          <w:i/>
          <w:u w:val="single"/>
        </w:rPr>
        <w:t>отм</w:t>
      </w:r>
      <w:proofErr w:type="spellEnd"/>
      <w:r w:rsidRPr="0059454A">
        <w:rPr>
          <w:b/>
          <w:i/>
          <w:u w:val="single"/>
        </w:rPr>
        <w:t xml:space="preserve">. земли </w:t>
      </w:r>
    </w:p>
    <w:p w:rsidR="00FD52DC" w:rsidRPr="0059454A" w:rsidRDefault="00FD52DC" w:rsidP="00FD52DC">
      <w:r w:rsidRPr="0059454A">
        <w:t xml:space="preserve">7. Наличие подвала, его назначение и заглубление от поверхности земли: </w:t>
      </w:r>
    </w:p>
    <w:p w:rsidR="00FD52DC" w:rsidRPr="0059454A" w:rsidRDefault="00FD52DC" w:rsidP="00FD52DC">
      <w:pPr>
        <w:ind w:firstLine="708"/>
        <w:rPr>
          <w:i/>
        </w:rPr>
      </w:pPr>
      <w:r w:rsidRPr="0059454A">
        <w:rPr>
          <w:b/>
          <w:i/>
          <w:u w:val="single"/>
        </w:rPr>
        <w:t>Подземный этаж, заглубление 8 м от поверхности земли_</w:t>
      </w:r>
    </w:p>
    <w:p w:rsidR="00FD52DC" w:rsidRPr="0059454A" w:rsidRDefault="00FD52DC" w:rsidP="00FD52DC">
      <w:r w:rsidRPr="0059454A">
        <w:t>8. Конструкция здания</w:t>
      </w:r>
    </w:p>
    <w:p w:rsidR="00FD52DC" w:rsidRPr="0059454A" w:rsidRDefault="00FD52DC" w:rsidP="00FD52DC">
      <w:r w:rsidRPr="0059454A">
        <w:t xml:space="preserve">  а) Основные несущие конструкции (каркас, панели, кирпичные стены):</w:t>
      </w:r>
    </w:p>
    <w:p w:rsidR="00FD52DC" w:rsidRPr="0059454A" w:rsidRDefault="00FD52DC" w:rsidP="00FD52DC">
      <w:pPr>
        <w:ind w:firstLine="708"/>
        <w:rPr>
          <w:b/>
          <w:i/>
        </w:rPr>
      </w:pPr>
      <w:r w:rsidRPr="0059454A">
        <w:rPr>
          <w:b/>
          <w:i/>
          <w:u w:val="single"/>
        </w:rPr>
        <w:t xml:space="preserve">монолитные железобетонные стены и каркас___ </w:t>
      </w:r>
    </w:p>
    <w:p w:rsidR="00FD52DC" w:rsidRPr="0059454A" w:rsidRDefault="00FD52DC" w:rsidP="00FD52DC">
      <w:r w:rsidRPr="0059454A">
        <w:t xml:space="preserve">  б) Ограждающие конструкции  (панели, кирпичные стены):</w:t>
      </w:r>
    </w:p>
    <w:p w:rsidR="00FD52DC" w:rsidRPr="0059454A" w:rsidRDefault="00FD52DC" w:rsidP="00FD52DC">
      <w:pPr>
        <w:ind w:firstLine="708"/>
        <w:rPr>
          <w:b/>
          <w:i/>
          <w:u w:val="single"/>
        </w:rPr>
      </w:pPr>
      <w:r w:rsidRPr="0059454A">
        <w:rPr>
          <w:b/>
          <w:i/>
          <w:u w:val="single"/>
        </w:rPr>
        <w:t xml:space="preserve">монолитные </w:t>
      </w:r>
      <w:proofErr w:type="gramStart"/>
      <w:r w:rsidRPr="0059454A">
        <w:rPr>
          <w:b/>
          <w:i/>
          <w:u w:val="single"/>
        </w:rPr>
        <w:t>ж/б</w:t>
      </w:r>
      <w:proofErr w:type="gramEnd"/>
      <w:r w:rsidRPr="0059454A">
        <w:rPr>
          <w:b/>
          <w:i/>
          <w:u w:val="single"/>
        </w:rPr>
        <w:t xml:space="preserve"> стены  </w:t>
      </w:r>
    </w:p>
    <w:p w:rsidR="00FD52DC" w:rsidRPr="0059454A" w:rsidRDefault="00FD52DC" w:rsidP="00FD52DC">
      <w:pPr>
        <w:rPr>
          <w:b/>
        </w:rPr>
      </w:pPr>
      <w:r w:rsidRPr="0059454A">
        <w:t>9. Предполагаемый тип фундаментов</w:t>
      </w:r>
      <w:r w:rsidRPr="0059454A">
        <w:rPr>
          <w:b/>
        </w:rPr>
        <w:t>:</w:t>
      </w:r>
    </w:p>
    <w:p w:rsidR="00FD52DC" w:rsidRPr="0059454A" w:rsidRDefault="00FD52DC" w:rsidP="00FD52DC">
      <w:pPr>
        <w:ind w:firstLine="708"/>
        <w:rPr>
          <w:i/>
        </w:rPr>
      </w:pPr>
      <w:r w:rsidRPr="0059454A">
        <w:rPr>
          <w:b/>
          <w:i/>
          <w:u w:val="single"/>
        </w:rPr>
        <w:t>монолитная железобетонная плита__</w:t>
      </w:r>
    </w:p>
    <w:p w:rsidR="00FD52DC" w:rsidRPr="0059454A" w:rsidRDefault="00FD52DC" w:rsidP="00FD52DC">
      <w:pPr>
        <w:rPr>
          <w:b/>
        </w:rPr>
      </w:pPr>
      <w:r w:rsidRPr="0059454A">
        <w:t>10. Нагрузки (на погонный метр ленточного фундамента, на отдельную опору, на 1м² плиты</w:t>
      </w:r>
      <w:r w:rsidRPr="0059454A">
        <w:rPr>
          <w:b/>
        </w:rPr>
        <w:t>):</w:t>
      </w:r>
    </w:p>
    <w:p w:rsidR="00FD52DC" w:rsidRPr="0059454A" w:rsidRDefault="00FD52DC" w:rsidP="00FD52DC">
      <w:pPr>
        <w:ind w:firstLine="708"/>
      </w:pPr>
      <w:r w:rsidRPr="0059454A">
        <w:rPr>
          <w:b/>
          <w:i/>
          <w:u w:val="single"/>
        </w:rPr>
        <w:t>* т / кв. м</w:t>
      </w:r>
    </w:p>
    <w:p w:rsidR="00FD52DC" w:rsidRPr="0059454A" w:rsidRDefault="00FD52DC" w:rsidP="00FD52DC">
      <w:r w:rsidRPr="0059454A">
        <w:t xml:space="preserve">11 Планировочные отметки (ориентировочно) </w:t>
      </w:r>
    </w:p>
    <w:p w:rsidR="00FD52DC" w:rsidRPr="0059454A" w:rsidRDefault="00FD52DC" w:rsidP="00FD52DC">
      <w:pPr>
        <w:ind w:firstLine="708"/>
      </w:pPr>
      <w:r w:rsidRPr="0059454A">
        <w:rPr>
          <w:b/>
          <w:i/>
          <w:u w:val="single"/>
        </w:rPr>
        <w:t>по рельефу</w:t>
      </w:r>
    </w:p>
    <w:p w:rsidR="00FD52DC" w:rsidRPr="0059454A" w:rsidRDefault="00FD52DC" w:rsidP="00FD52DC">
      <w:r w:rsidRPr="0059454A">
        <w:t xml:space="preserve">12 Предельные величины средних осадок оснований фундаментов </w:t>
      </w:r>
    </w:p>
    <w:p w:rsidR="00FD52DC" w:rsidRPr="0059454A" w:rsidRDefault="00FD52DC" w:rsidP="00FD52DC">
      <w:pPr>
        <w:ind w:firstLine="708"/>
      </w:pPr>
      <w:r w:rsidRPr="0059454A">
        <w:rPr>
          <w:b/>
          <w:i/>
          <w:u w:val="single"/>
        </w:rPr>
        <w:t xml:space="preserve">по </w:t>
      </w:r>
      <w:proofErr w:type="spellStart"/>
      <w:r w:rsidRPr="0059454A">
        <w:rPr>
          <w:b/>
          <w:i/>
          <w:u w:val="single"/>
        </w:rPr>
        <w:t>СНиП</w:t>
      </w:r>
      <w:proofErr w:type="spellEnd"/>
    </w:p>
    <w:p w:rsidR="00FD52DC" w:rsidRPr="0059454A" w:rsidRDefault="00FD52DC" w:rsidP="00FD52DC">
      <w:r w:rsidRPr="0059454A">
        <w:t xml:space="preserve">13. Состав инженерно-экологических изысканий: </w:t>
      </w:r>
    </w:p>
    <w:p w:rsidR="00FD52DC" w:rsidRPr="0059454A" w:rsidRDefault="00FD52DC" w:rsidP="00FD52DC">
      <w:r w:rsidRPr="0059454A">
        <w:t xml:space="preserve">  а) радиационные  </w:t>
      </w:r>
      <w:r w:rsidRPr="0059454A">
        <w:rPr>
          <w:b/>
          <w:i/>
          <w:u w:val="single"/>
        </w:rPr>
        <w:t>да</w:t>
      </w:r>
    </w:p>
    <w:p w:rsidR="00FD52DC" w:rsidRPr="0059454A" w:rsidRDefault="00FD52DC" w:rsidP="00FD52DC">
      <w:r w:rsidRPr="0059454A">
        <w:lastRenderedPageBreak/>
        <w:t xml:space="preserve">  б) санитарно-химическая и микробиологическая оценка </w:t>
      </w:r>
      <w:r w:rsidRPr="0059454A">
        <w:rPr>
          <w:b/>
          <w:i/>
          <w:u w:val="single"/>
        </w:rPr>
        <w:t>да</w:t>
      </w:r>
    </w:p>
    <w:p w:rsidR="00FD52DC" w:rsidRPr="0059454A" w:rsidRDefault="00FD52DC" w:rsidP="00FD52DC">
      <w:r w:rsidRPr="0059454A">
        <w:t xml:space="preserve">  с) </w:t>
      </w:r>
      <w:proofErr w:type="spellStart"/>
      <w:r w:rsidRPr="0059454A">
        <w:t>газогеохимические</w:t>
      </w:r>
      <w:proofErr w:type="spellEnd"/>
      <w:r w:rsidRPr="0059454A">
        <w:t xml:space="preserve"> исследования  </w:t>
      </w:r>
      <w:r w:rsidRPr="0059454A">
        <w:rPr>
          <w:b/>
          <w:i/>
          <w:u w:val="single"/>
        </w:rPr>
        <w:t>да</w:t>
      </w:r>
    </w:p>
    <w:p w:rsidR="00FD52DC" w:rsidRPr="0059454A" w:rsidRDefault="00FD52DC" w:rsidP="00FD52DC">
      <w:r w:rsidRPr="0059454A">
        <w:t xml:space="preserve">14. Исследование процессов электрохимической коррозии и измерение блуждающих токов  </w:t>
      </w:r>
      <w:r w:rsidRPr="0059454A">
        <w:rPr>
          <w:b/>
          <w:i/>
          <w:u w:val="single"/>
        </w:rPr>
        <w:t>да</w:t>
      </w:r>
    </w:p>
    <w:p w:rsidR="00FD52DC" w:rsidRPr="0059454A" w:rsidRDefault="00FD52DC" w:rsidP="00FD52DC">
      <w:r w:rsidRPr="0059454A">
        <w:t>15. Особые требования к изысканиям:</w:t>
      </w:r>
    </w:p>
    <w:p w:rsidR="00FD52DC" w:rsidRPr="0059454A" w:rsidRDefault="00FD52DC" w:rsidP="00FD52DC">
      <w:pPr>
        <w:ind w:firstLine="708"/>
        <w:rPr>
          <w:i/>
        </w:rPr>
      </w:pPr>
      <w:r w:rsidRPr="0059454A">
        <w:rPr>
          <w:b/>
          <w:i/>
          <w:u w:val="single"/>
        </w:rPr>
        <w:t xml:space="preserve">Выполнить в соответствии с требованиями </w:t>
      </w:r>
      <w:proofErr w:type="spellStart"/>
      <w:r w:rsidRPr="0059454A">
        <w:rPr>
          <w:b/>
          <w:i/>
          <w:u w:val="single"/>
        </w:rPr>
        <w:t>СНиП</w:t>
      </w:r>
      <w:proofErr w:type="spellEnd"/>
      <w:r w:rsidRPr="0059454A">
        <w:rPr>
          <w:b/>
          <w:i/>
          <w:u w:val="single"/>
        </w:rPr>
        <w:t xml:space="preserve"> 11-02-96, СП 11-105-97, МГСН 2.07-97, гидрогеологические условия, агрессивность грунтовых вод и грунтов, наличие </w:t>
      </w:r>
      <w:proofErr w:type="spellStart"/>
      <w:r w:rsidRPr="0059454A">
        <w:rPr>
          <w:b/>
          <w:i/>
          <w:u w:val="single"/>
        </w:rPr>
        <w:t>карстово-суффозионныхпроцессов</w:t>
      </w:r>
      <w:proofErr w:type="spellEnd"/>
    </w:p>
    <w:p w:rsidR="00FD52DC" w:rsidRPr="0059454A" w:rsidRDefault="00FD52DC" w:rsidP="00FD52DC">
      <w:pPr>
        <w:ind w:right="48"/>
        <w:rPr>
          <w:color w:val="000000"/>
        </w:rPr>
      </w:pPr>
      <w:bookmarkStart w:id="82" w:name="_GoBack"/>
      <w:bookmarkEnd w:id="82"/>
    </w:p>
    <w:tbl>
      <w:tblPr>
        <w:tblW w:w="10279" w:type="dxa"/>
        <w:tblInd w:w="250" w:type="dxa"/>
        <w:tblLook w:val="01E0"/>
      </w:tblPr>
      <w:tblGrid>
        <w:gridCol w:w="5284"/>
        <w:gridCol w:w="4995"/>
      </w:tblGrid>
      <w:tr w:rsidR="00FD52DC" w:rsidRPr="0059454A" w:rsidTr="007809F8">
        <w:tc>
          <w:tcPr>
            <w:tcW w:w="5246" w:type="dxa"/>
          </w:tcPr>
          <w:p w:rsidR="00FD52DC" w:rsidRPr="0059454A" w:rsidRDefault="00FD52DC" w:rsidP="007809F8">
            <w:pPr>
              <w:ind w:right="48"/>
              <w:rPr>
                <w:b/>
              </w:rPr>
            </w:pPr>
            <w:r w:rsidRPr="0059454A">
              <w:rPr>
                <w:b/>
              </w:rPr>
              <w:t>Исполнитель:</w:t>
            </w:r>
          </w:p>
          <w:p w:rsidR="00FD52DC" w:rsidRPr="0059454A" w:rsidRDefault="00FD52DC" w:rsidP="007809F8">
            <w:pPr>
              <w:ind w:right="48"/>
              <w:rPr>
                <w:b/>
              </w:rPr>
            </w:pPr>
            <w:r>
              <w:rPr>
                <w:b/>
              </w:rPr>
              <w:t>____________________</w:t>
            </w:r>
          </w:p>
          <w:p w:rsidR="00FD52DC" w:rsidRPr="0059454A" w:rsidRDefault="00FD52DC" w:rsidP="007809F8">
            <w:pPr>
              <w:ind w:right="48"/>
              <w:rPr>
                <w:b/>
              </w:rPr>
            </w:pPr>
          </w:p>
          <w:p w:rsidR="00FD52DC" w:rsidRPr="0059454A" w:rsidRDefault="00FD52DC" w:rsidP="007809F8">
            <w:pPr>
              <w:ind w:right="48"/>
              <w:rPr>
                <w:b/>
              </w:rPr>
            </w:pPr>
          </w:p>
          <w:p w:rsidR="00FD52DC" w:rsidRPr="0059454A" w:rsidRDefault="00FD52DC" w:rsidP="007809F8">
            <w:pPr>
              <w:ind w:right="48"/>
              <w:rPr>
                <w:b/>
              </w:rPr>
            </w:pPr>
          </w:p>
          <w:p w:rsidR="00FD52DC" w:rsidRPr="0059454A" w:rsidRDefault="00FD52DC" w:rsidP="007809F8">
            <w:pPr>
              <w:ind w:right="48"/>
              <w:rPr>
                <w:b/>
              </w:rPr>
            </w:pPr>
            <w:r w:rsidRPr="0059454A">
              <w:rPr>
                <w:b/>
              </w:rPr>
              <w:t>___________________/ /</w:t>
            </w:r>
          </w:p>
          <w:p w:rsidR="00FD52DC" w:rsidRPr="0059454A" w:rsidRDefault="00FD52DC" w:rsidP="007809F8">
            <w:pPr>
              <w:ind w:right="48"/>
              <w:rPr>
                <w:b/>
              </w:rPr>
            </w:pPr>
            <w:r w:rsidRPr="0059454A">
              <w:rPr>
                <w:b/>
              </w:rPr>
              <w:t>м.п.</w:t>
            </w:r>
          </w:p>
        </w:tc>
        <w:tc>
          <w:tcPr>
            <w:tcW w:w="4959" w:type="dxa"/>
          </w:tcPr>
          <w:p w:rsidR="00FD52DC" w:rsidRPr="0059454A" w:rsidRDefault="00FD52DC" w:rsidP="007809F8">
            <w:pPr>
              <w:ind w:right="48"/>
              <w:rPr>
                <w:b/>
              </w:rPr>
            </w:pPr>
            <w:r w:rsidRPr="0059454A">
              <w:rPr>
                <w:b/>
              </w:rPr>
              <w:t>Заказчик:</w:t>
            </w:r>
          </w:p>
          <w:p w:rsidR="00FD52DC" w:rsidRPr="0059454A" w:rsidRDefault="00FD52DC" w:rsidP="007809F8">
            <w:pPr>
              <w:ind w:right="48"/>
              <w:rPr>
                <w:b/>
              </w:rPr>
            </w:pPr>
            <w:r w:rsidRPr="0059454A">
              <w:rPr>
                <w:b/>
              </w:rPr>
              <w:t>Директор</w:t>
            </w:r>
          </w:p>
          <w:p w:rsidR="00FD52DC" w:rsidRPr="0059454A" w:rsidRDefault="00FD52DC" w:rsidP="007809F8">
            <w:pPr>
              <w:snapToGrid w:val="0"/>
              <w:rPr>
                <w:b/>
              </w:rPr>
            </w:pPr>
            <w:r w:rsidRPr="0059454A">
              <w:rPr>
                <w:b/>
              </w:rPr>
              <w:t>ФГУП «Московский эндокринный завод»</w:t>
            </w:r>
          </w:p>
          <w:p w:rsidR="00FD52DC" w:rsidRPr="0059454A" w:rsidRDefault="00FD52DC" w:rsidP="007809F8">
            <w:pPr>
              <w:ind w:right="48"/>
              <w:rPr>
                <w:b/>
              </w:rPr>
            </w:pPr>
          </w:p>
          <w:p w:rsidR="00FD52DC" w:rsidRPr="0059454A" w:rsidRDefault="00FD52DC" w:rsidP="007809F8">
            <w:pPr>
              <w:ind w:right="48"/>
              <w:rPr>
                <w:b/>
              </w:rPr>
            </w:pPr>
          </w:p>
          <w:p w:rsidR="00FD52DC" w:rsidRPr="0059454A" w:rsidRDefault="00FD52DC" w:rsidP="007809F8">
            <w:pPr>
              <w:ind w:right="48"/>
              <w:rPr>
                <w:b/>
              </w:rPr>
            </w:pPr>
            <w:r w:rsidRPr="0059454A">
              <w:rPr>
                <w:b/>
              </w:rPr>
              <w:t>___________________/М.Ю. Фонарёв/</w:t>
            </w:r>
          </w:p>
          <w:p w:rsidR="00FD52DC" w:rsidRPr="0059454A" w:rsidRDefault="00FD52DC" w:rsidP="007809F8">
            <w:pPr>
              <w:ind w:right="48"/>
              <w:rPr>
                <w:b/>
              </w:rPr>
            </w:pPr>
            <w:r w:rsidRPr="0059454A">
              <w:rPr>
                <w:b/>
              </w:rPr>
              <w:t>м.п.</w:t>
            </w:r>
          </w:p>
        </w:tc>
      </w:tr>
    </w:tbl>
    <w:p w:rsidR="00FD52DC" w:rsidRPr="0059454A" w:rsidRDefault="00FD52DC" w:rsidP="00FD52DC">
      <w:pPr>
        <w:ind w:right="48"/>
        <w:rPr>
          <w:color w:val="000000"/>
        </w:rPr>
      </w:pPr>
    </w:p>
    <w:p w:rsidR="00FD52DC" w:rsidRPr="0059454A" w:rsidRDefault="00FD52DC" w:rsidP="00FD52DC">
      <w:pPr>
        <w:ind w:right="48"/>
        <w:jc w:val="right"/>
      </w:pPr>
      <w:r w:rsidRPr="0059454A">
        <w:br w:type="page"/>
      </w:r>
      <w:r w:rsidRPr="0059454A">
        <w:lastRenderedPageBreak/>
        <w:t>Приложение № 2</w:t>
      </w:r>
    </w:p>
    <w:p w:rsidR="00FD52DC" w:rsidRPr="0059454A" w:rsidRDefault="00FD52DC" w:rsidP="00FD52DC">
      <w:pPr>
        <w:ind w:right="48"/>
        <w:jc w:val="right"/>
      </w:pPr>
      <w:r w:rsidRPr="0059454A">
        <w:t>к Договору № __</w:t>
      </w:r>
    </w:p>
    <w:p w:rsidR="00FD52DC" w:rsidRPr="0059454A" w:rsidRDefault="00FD52DC" w:rsidP="00FD52DC">
      <w:pPr>
        <w:ind w:right="48"/>
        <w:jc w:val="right"/>
      </w:pPr>
      <w:r w:rsidRPr="0059454A">
        <w:t>от «__» __ 2016 года</w:t>
      </w:r>
    </w:p>
    <w:p w:rsidR="00FD52DC" w:rsidRPr="0059454A" w:rsidRDefault="00FD52DC" w:rsidP="00FD52DC">
      <w:pPr>
        <w:ind w:right="48"/>
        <w:rPr>
          <w:b/>
        </w:rPr>
      </w:pPr>
      <w:r w:rsidRPr="0059454A">
        <w:rPr>
          <w:b/>
        </w:rPr>
        <w:t xml:space="preserve"> </w:t>
      </w:r>
    </w:p>
    <w:p w:rsidR="00FD52DC" w:rsidRPr="0059454A" w:rsidRDefault="00FD52DC" w:rsidP="00FD52DC">
      <w:pPr>
        <w:ind w:right="48"/>
        <w:rPr>
          <w:b/>
        </w:rPr>
      </w:pPr>
    </w:p>
    <w:p w:rsidR="00FD52DC" w:rsidRPr="0059454A" w:rsidRDefault="00FD52DC" w:rsidP="00FD52DC">
      <w:pPr>
        <w:ind w:right="48"/>
        <w:rPr>
          <w:b/>
        </w:rPr>
      </w:pPr>
    </w:p>
    <w:p w:rsidR="00FD52DC" w:rsidRPr="0059454A" w:rsidRDefault="00FD52DC" w:rsidP="00FD52DC">
      <w:pPr>
        <w:ind w:right="48"/>
        <w:rPr>
          <w:b/>
        </w:rPr>
      </w:pPr>
    </w:p>
    <w:p w:rsidR="00FD52DC" w:rsidRPr="0059454A" w:rsidRDefault="00FD52DC" w:rsidP="00FD52DC">
      <w:pPr>
        <w:ind w:right="48"/>
        <w:rPr>
          <w:b/>
        </w:rPr>
      </w:pPr>
    </w:p>
    <w:p w:rsidR="00FD52DC" w:rsidRPr="0059454A" w:rsidRDefault="00FD52DC" w:rsidP="00FD52DC">
      <w:pPr>
        <w:ind w:right="48"/>
        <w:rPr>
          <w:b/>
        </w:rPr>
      </w:pPr>
    </w:p>
    <w:p w:rsidR="00FD52DC" w:rsidRPr="0059454A" w:rsidRDefault="00FD52DC" w:rsidP="00FD52DC">
      <w:pPr>
        <w:ind w:right="48"/>
        <w:rPr>
          <w:b/>
        </w:rPr>
      </w:pPr>
    </w:p>
    <w:p w:rsidR="00FD52DC" w:rsidRPr="0059454A" w:rsidRDefault="00FD52DC" w:rsidP="00FD52DC">
      <w:pPr>
        <w:ind w:right="48"/>
        <w:rPr>
          <w:b/>
        </w:rPr>
      </w:pPr>
    </w:p>
    <w:p w:rsidR="00FD52DC" w:rsidRPr="0059454A" w:rsidRDefault="00FD52DC" w:rsidP="00FD52DC">
      <w:pPr>
        <w:ind w:right="48"/>
        <w:jc w:val="center"/>
        <w:rPr>
          <w:b/>
        </w:rPr>
      </w:pPr>
      <w:r w:rsidRPr="0059454A">
        <w:rPr>
          <w:b/>
        </w:rPr>
        <w:t>Смета на выполнение инженерно-геологических и инженерно-экологических изысканий на объекте ФГУП «Московский эндокринный завод»</w:t>
      </w:r>
    </w:p>
    <w:p w:rsidR="00FD52DC" w:rsidRPr="0059454A" w:rsidRDefault="00FD52DC" w:rsidP="00FD52DC">
      <w:pPr>
        <w:ind w:right="48"/>
        <w:rPr>
          <w:b/>
        </w:rPr>
      </w:pPr>
    </w:p>
    <w:p w:rsidR="00FD52DC" w:rsidRPr="0059454A" w:rsidRDefault="00FD52DC" w:rsidP="00FD52DC">
      <w:pPr>
        <w:ind w:right="48"/>
        <w:rPr>
          <w:b/>
        </w:rPr>
      </w:pPr>
    </w:p>
    <w:p w:rsidR="00FD52DC" w:rsidRPr="0059454A" w:rsidRDefault="00FD52DC" w:rsidP="00FD52DC">
      <w:pPr>
        <w:ind w:right="48"/>
        <w:rPr>
          <w:b/>
        </w:rPr>
      </w:pPr>
    </w:p>
    <w:p w:rsidR="00FD52DC" w:rsidRPr="0059454A" w:rsidRDefault="00FD52DC" w:rsidP="00FD52DC">
      <w:pPr>
        <w:ind w:right="48"/>
        <w:rPr>
          <w:b/>
        </w:rPr>
      </w:pPr>
    </w:p>
    <w:p w:rsidR="00FD52DC" w:rsidRPr="0059454A" w:rsidRDefault="00FD52DC" w:rsidP="00FD52DC">
      <w:pPr>
        <w:ind w:right="48"/>
        <w:rPr>
          <w:b/>
        </w:rPr>
      </w:pPr>
    </w:p>
    <w:p w:rsidR="00FD52DC" w:rsidRPr="0059454A" w:rsidRDefault="00FD52DC" w:rsidP="00FD52DC">
      <w:pPr>
        <w:ind w:right="48"/>
        <w:rPr>
          <w:b/>
        </w:rPr>
      </w:pPr>
    </w:p>
    <w:p w:rsidR="00FD52DC" w:rsidRPr="0059454A" w:rsidRDefault="00FD52DC" w:rsidP="00FD52DC">
      <w:pPr>
        <w:ind w:right="48"/>
        <w:rPr>
          <w:b/>
        </w:rPr>
      </w:pPr>
    </w:p>
    <w:p w:rsidR="00FD52DC" w:rsidRPr="0059454A" w:rsidRDefault="00FD52DC" w:rsidP="00FD52DC">
      <w:pPr>
        <w:ind w:right="48"/>
        <w:rPr>
          <w:b/>
        </w:rPr>
      </w:pPr>
    </w:p>
    <w:p w:rsidR="00FD52DC" w:rsidRPr="0059454A" w:rsidRDefault="00FD52DC" w:rsidP="00FD52DC">
      <w:pPr>
        <w:ind w:right="48"/>
        <w:rPr>
          <w:b/>
        </w:rPr>
      </w:pPr>
    </w:p>
    <w:p w:rsidR="00FD52DC" w:rsidRPr="0059454A" w:rsidRDefault="00FD52DC" w:rsidP="00FD52DC">
      <w:pPr>
        <w:ind w:right="48"/>
        <w:rPr>
          <w:b/>
        </w:rPr>
      </w:pPr>
    </w:p>
    <w:p w:rsidR="00FD52DC" w:rsidRPr="0059454A" w:rsidRDefault="00FD52DC" w:rsidP="00FD52DC">
      <w:pPr>
        <w:ind w:right="48"/>
        <w:rPr>
          <w:b/>
        </w:rPr>
      </w:pPr>
    </w:p>
    <w:p w:rsidR="00FD52DC" w:rsidRPr="0059454A" w:rsidRDefault="00FD52DC" w:rsidP="00FD52DC">
      <w:pPr>
        <w:ind w:right="48"/>
        <w:rPr>
          <w:b/>
        </w:rPr>
      </w:pPr>
    </w:p>
    <w:p w:rsidR="00FD52DC" w:rsidRPr="0059454A" w:rsidRDefault="00FD52DC" w:rsidP="00FD52DC">
      <w:pPr>
        <w:ind w:right="48"/>
        <w:rPr>
          <w:b/>
        </w:rPr>
      </w:pPr>
    </w:p>
    <w:p w:rsidR="00FD52DC" w:rsidRPr="0059454A" w:rsidRDefault="00FD52DC" w:rsidP="00FD52DC">
      <w:pPr>
        <w:ind w:right="48"/>
        <w:rPr>
          <w:b/>
        </w:rPr>
      </w:pPr>
    </w:p>
    <w:p w:rsidR="00FD52DC" w:rsidRPr="0059454A" w:rsidRDefault="00FD52DC" w:rsidP="00FD52DC">
      <w:pPr>
        <w:ind w:right="48"/>
        <w:rPr>
          <w:b/>
        </w:rPr>
      </w:pPr>
    </w:p>
    <w:p w:rsidR="00FD52DC" w:rsidRPr="0059454A" w:rsidRDefault="00FD52DC" w:rsidP="00FD52DC">
      <w:pPr>
        <w:ind w:right="48"/>
        <w:rPr>
          <w:b/>
        </w:rPr>
      </w:pPr>
    </w:p>
    <w:p w:rsidR="00FD52DC" w:rsidRPr="0059454A" w:rsidRDefault="00FD52DC" w:rsidP="00FD52DC">
      <w:pPr>
        <w:ind w:right="48"/>
        <w:rPr>
          <w:b/>
        </w:rPr>
      </w:pPr>
    </w:p>
    <w:p w:rsidR="00FD52DC" w:rsidRPr="0059454A" w:rsidRDefault="00FD52DC" w:rsidP="00FD52DC">
      <w:pPr>
        <w:ind w:right="48"/>
        <w:rPr>
          <w:b/>
        </w:rPr>
      </w:pPr>
    </w:p>
    <w:p w:rsidR="00FD52DC" w:rsidRPr="0059454A" w:rsidRDefault="00FD52DC" w:rsidP="00FD52DC">
      <w:pPr>
        <w:ind w:right="48"/>
        <w:rPr>
          <w:b/>
        </w:rPr>
      </w:pPr>
    </w:p>
    <w:p w:rsidR="00FD52DC" w:rsidRPr="0059454A" w:rsidRDefault="00FD52DC" w:rsidP="00FD52DC">
      <w:pPr>
        <w:ind w:right="48"/>
        <w:rPr>
          <w:b/>
        </w:rPr>
      </w:pPr>
    </w:p>
    <w:p w:rsidR="00FD52DC" w:rsidRPr="0059454A" w:rsidRDefault="00FD52DC" w:rsidP="00FD52DC">
      <w:pPr>
        <w:ind w:right="48"/>
        <w:rPr>
          <w:b/>
        </w:rPr>
      </w:pPr>
    </w:p>
    <w:p w:rsidR="00FD52DC" w:rsidRPr="0059454A" w:rsidRDefault="00FD52DC" w:rsidP="00FD52DC">
      <w:pPr>
        <w:ind w:right="48"/>
        <w:rPr>
          <w:b/>
        </w:rPr>
      </w:pPr>
    </w:p>
    <w:p w:rsidR="00FD52DC" w:rsidRPr="0059454A" w:rsidRDefault="00FD52DC" w:rsidP="00FD52DC">
      <w:pPr>
        <w:ind w:right="48"/>
        <w:rPr>
          <w:b/>
        </w:rPr>
      </w:pPr>
    </w:p>
    <w:p w:rsidR="00FD52DC" w:rsidRPr="0059454A" w:rsidRDefault="00FD52DC" w:rsidP="00FD52DC">
      <w:pPr>
        <w:ind w:right="48"/>
        <w:rPr>
          <w:b/>
        </w:rPr>
      </w:pPr>
    </w:p>
    <w:p w:rsidR="00FD52DC" w:rsidRPr="0059454A" w:rsidRDefault="00FD52DC" w:rsidP="00FD52DC">
      <w:pPr>
        <w:ind w:right="48"/>
        <w:rPr>
          <w:b/>
        </w:rPr>
      </w:pPr>
    </w:p>
    <w:p w:rsidR="00FD52DC" w:rsidRPr="0059454A" w:rsidRDefault="00FD52DC" w:rsidP="00FD52DC">
      <w:pPr>
        <w:ind w:right="48"/>
        <w:rPr>
          <w:b/>
        </w:rPr>
      </w:pPr>
    </w:p>
    <w:p w:rsidR="00FD52DC" w:rsidRPr="0059454A" w:rsidRDefault="00FD52DC" w:rsidP="00FD52DC">
      <w:pPr>
        <w:ind w:right="48"/>
        <w:rPr>
          <w:b/>
        </w:rPr>
      </w:pPr>
    </w:p>
    <w:p w:rsidR="00FD52DC" w:rsidRPr="0059454A" w:rsidRDefault="00FD52DC" w:rsidP="00FD52DC">
      <w:pPr>
        <w:ind w:right="48"/>
        <w:rPr>
          <w:b/>
        </w:rPr>
      </w:pPr>
    </w:p>
    <w:p w:rsidR="00FD52DC" w:rsidRPr="0059454A" w:rsidRDefault="00FD52DC" w:rsidP="00FD52DC">
      <w:pPr>
        <w:ind w:right="48"/>
        <w:rPr>
          <w:b/>
        </w:rPr>
      </w:pPr>
    </w:p>
    <w:p w:rsidR="00FD52DC" w:rsidRPr="0059454A" w:rsidRDefault="00FD52DC" w:rsidP="00FD52DC">
      <w:pPr>
        <w:ind w:right="48"/>
        <w:rPr>
          <w:b/>
        </w:rPr>
      </w:pPr>
    </w:p>
    <w:tbl>
      <w:tblPr>
        <w:tblW w:w="10279" w:type="dxa"/>
        <w:tblInd w:w="250" w:type="dxa"/>
        <w:tblLook w:val="01E0"/>
      </w:tblPr>
      <w:tblGrid>
        <w:gridCol w:w="5284"/>
        <w:gridCol w:w="4995"/>
      </w:tblGrid>
      <w:tr w:rsidR="00FD52DC" w:rsidRPr="0059454A" w:rsidTr="007809F8">
        <w:tc>
          <w:tcPr>
            <w:tcW w:w="5246" w:type="dxa"/>
          </w:tcPr>
          <w:p w:rsidR="00FD52DC" w:rsidRPr="0059454A" w:rsidRDefault="00FD52DC" w:rsidP="007809F8">
            <w:pPr>
              <w:ind w:right="48"/>
              <w:rPr>
                <w:b/>
              </w:rPr>
            </w:pPr>
            <w:r w:rsidRPr="0059454A">
              <w:rPr>
                <w:b/>
              </w:rPr>
              <w:t>Исполнитель:</w:t>
            </w:r>
          </w:p>
          <w:p w:rsidR="00FD52DC" w:rsidRPr="0059454A" w:rsidRDefault="00FD52DC" w:rsidP="007809F8">
            <w:pPr>
              <w:ind w:right="48"/>
              <w:rPr>
                <w:b/>
              </w:rPr>
            </w:pPr>
            <w:r>
              <w:rPr>
                <w:b/>
              </w:rPr>
              <w:t>______________________</w:t>
            </w:r>
          </w:p>
          <w:p w:rsidR="00FD52DC" w:rsidRPr="0059454A" w:rsidRDefault="00FD52DC" w:rsidP="007809F8">
            <w:pPr>
              <w:ind w:right="48"/>
              <w:rPr>
                <w:b/>
              </w:rPr>
            </w:pPr>
          </w:p>
          <w:p w:rsidR="00FD52DC" w:rsidRPr="0059454A" w:rsidRDefault="00FD52DC" w:rsidP="007809F8">
            <w:pPr>
              <w:ind w:right="48"/>
              <w:rPr>
                <w:b/>
              </w:rPr>
            </w:pPr>
          </w:p>
          <w:p w:rsidR="00FD52DC" w:rsidRPr="0059454A" w:rsidRDefault="00FD52DC" w:rsidP="007809F8">
            <w:pPr>
              <w:ind w:right="48"/>
              <w:rPr>
                <w:b/>
              </w:rPr>
            </w:pPr>
          </w:p>
          <w:p w:rsidR="00FD52DC" w:rsidRPr="0059454A" w:rsidRDefault="00FD52DC" w:rsidP="007809F8">
            <w:pPr>
              <w:ind w:right="48"/>
              <w:rPr>
                <w:b/>
              </w:rPr>
            </w:pPr>
            <w:r w:rsidRPr="0059454A">
              <w:rPr>
                <w:b/>
              </w:rPr>
              <w:t>___________________/ /</w:t>
            </w:r>
          </w:p>
          <w:p w:rsidR="00FD52DC" w:rsidRPr="0059454A" w:rsidRDefault="00FD52DC" w:rsidP="007809F8">
            <w:pPr>
              <w:ind w:right="48"/>
              <w:rPr>
                <w:b/>
              </w:rPr>
            </w:pPr>
            <w:r w:rsidRPr="0059454A">
              <w:rPr>
                <w:b/>
              </w:rPr>
              <w:t>м.п.</w:t>
            </w:r>
          </w:p>
        </w:tc>
        <w:tc>
          <w:tcPr>
            <w:tcW w:w="4959" w:type="dxa"/>
          </w:tcPr>
          <w:p w:rsidR="00FD52DC" w:rsidRPr="0059454A" w:rsidRDefault="00FD52DC" w:rsidP="007809F8">
            <w:pPr>
              <w:ind w:right="48"/>
              <w:rPr>
                <w:b/>
              </w:rPr>
            </w:pPr>
            <w:r w:rsidRPr="0059454A">
              <w:rPr>
                <w:b/>
              </w:rPr>
              <w:t>Заказчик:</w:t>
            </w:r>
          </w:p>
          <w:p w:rsidR="00FD52DC" w:rsidRPr="0059454A" w:rsidRDefault="00FD52DC" w:rsidP="007809F8">
            <w:pPr>
              <w:ind w:right="48"/>
              <w:rPr>
                <w:b/>
              </w:rPr>
            </w:pPr>
            <w:r w:rsidRPr="0059454A">
              <w:rPr>
                <w:b/>
              </w:rPr>
              <w:t>Директор</w:t>
            </w:r>
          </w:p>
          <w:p w:rsidR="00FD52DC" w:rsidRPr="0059454A" w:rsidRDefault="00FD52DC" w:rsidP="007809F8">
            <w:pPr>
              <w:snapToGrid w:val="0"/>
              <w:rPr>
                <w:b/>
              </w:rPr>
            </w:pPr>
            <w:r w:rsidRPr="0059454A">
              <w:rPr>
                <w:b/>
              </w:rPr>
              <w:t>ФГУП «Московский эндокринный завод»</w:t>
            </w:r>
          </w:p>
          <w:p w:rsidR="00FD52DC" w:rsidRPr="0059454A" w:rsidRDefault="00FD52DC" w:rsidP="007809F8">
            <w:pPr>
              <w:ind w:right="48"/>
              <w:rPr>
                <w:b/>
              </w:rPr>
            </w:pPr>
          </w:p>
          <w:p w:rsidR="00FD52DC" w:rsidRPr="0059454A" w:rsidRDefault="00FD52DC" w:rsidP="007809F8">
            <w:pPr>
              <w:ind w:right="48"/>
              <w:rPr>
                <w:b/>
              </w:rPr>
            </w:pPr>
          </w:p>
          <w:p w:rsidR="00FD52DC" w:rsidRPr="0059454A" w:rsidRDefault="00FD52DC" w:rsidP="007809F8">
            <w:pPr>
              <w:ind w:right="48"/>
              <w:rPr>
                <w:b/>
              </w:rPr>
            </w:pPr>
            <w:r w:rsidRPr="0059454A">
              <w:rPr>
                <w:b/>
              </w:rPr>
              <w:t>___________________/М.Ю. Фонарёв/</w:t>
            </w:r>
          </w:p>
          <w:p w:rsidR="00FD52DC" w:rsidRPr="0059454A" w:rsidRDefault="00FD52DC" w:rsidP="007809F8">
            <w:pPr>
              <w:ind w:right="48"/>
              <w:rPr>
                <w:b/>
              </w:rPr>
            </w:pPr>
            <w:r w:rsidRPr="0059454A">
              <w:rPr>
                <w:b/>
              </w:rPr>
              <w:t>м.п.</w:t>
            </w:r>
          </w:p>
        </w:tc>
      </w:tr>
    </w:tbl>
    <w:p w:rsidR="00FD52DC" w:rsidRPr="0059454A" w:rsidRDefault="00FD52DC" w:rsidP="00FD52DC">
      <w:pPr>
        <w:ind w:right="48"/>
        <w:rPr>
          <w:b/>
        </w:rPr>
      </w:pPr>
    </w:p>
    <w:p w:rsidR="00FD52DC" w:rsidRPr="0059454A" w:rsidRDefault="00FD52DC" w:rsidP="00FD52DC">
      <w:pPr>
        <w:ind w:right="48"/>
        <w:rPr>
          <w:color w:val="000000"/>
        </w:rPr>
      </w:pPr>
    </w:p>
    <w:p w:rsidR="00FD52DC" w:rsidRPr="0059454A" w:rsidRDefault="00FD52DC" w:rsidP="00FD52DC">
      <w:pPr>
        <w:ind w:right="48"/>
        <w:rPr>
          <w:color w:val="000000"/>
        </w:rPr>
      </w:pPr>
    </w:p>
    <w:p w:rsidR="00FD52DC" w:rsidRPr="0059454A" w:rsidRDefault="00FD52DC" w:rsidP="00FD52DC">
      <w:pPr>
        <w:ind w:right="48"/>
        <w:rPr>
          <w:color w:val="000000"/>
        </w:rPr>
      </w:pPr>
    </w:p>
    <w:p w:rsidR="00FD52DC" w:rsidRPr="0059454A" w:rsidRDefault="00FD52DC" w:rsidP="00FD52DC">
      <w:pPr>
        <w:ind w:right="48"/>
        <w:jc w:val="right"/>
      </w:pPr>
      <w:r w:rsidRPr="0059454A">
        <w:br w:type="page"/>
      </w:r>
      <w:r w:rsidRPr="0059454A">
        <w:lastRenderedPageBreak/>
        <w:t>Приложение № 3</w:t>
      </w:r>
    </w:p>
    <w:p w:rsidR="00FD52DC" w:rsidRPr="0059454A" w:rsidRDefault="00FD52DC" w:rsidP="00FD52DC">
      <w:pPr>
        <w:ind w:right="48"/>
        <w:jc w:val="right"/>
      </w:pPr>
      <w:r w:rsidRPr="0059454A">
        <w:t>к Договору № __</w:t>
      </w:r>
    </w:p>
    <w:p w:rsidR="00FD52DC" w:rsidRPr="0059454A" w:rsidRDefault="00FD52DC" w:rsidP="00FD52DC">
      <w:pPr>
        <w:ind w:right="48"/>
        <w:jc w:val="right"/>
      </w:pPr>
      <w:r w:rsidRPr="0059454A">
        <w:t>от «__» __ 2016 года</w:t>
      </w:r>
    </w:p>
    <w:p w:rsidR="00FD52DC" w:rsidRPr="0059454A" w:rsidRDefault="00FD52DC" w:rsidP="00FD52DC">
      <w:pPr>
        <w:ind w:right="48"/>
        <w:jc w:val="right"/>
      </w:pPr>
    </w:p>
    <w:p w:rsidR="00FD52DC" w:rsidRDefault="00FD52DC" w:rsidP="00FD52DC">
      <w:pPr>
        <w:pStyle w:val="aff2"/>
        <w:snapToGrid w:val="0"/>
        <w:jc w:val="center"/>
        <w:rPr>
          <w:sz w:val="24"/>
          <w:szCs w:val="24"/>
        </w:rPr>
      </w:pPr>
    </w:p>
    <w:p w:rsidR="00FD52DC" w:rsidRDefault="00FD52DC" w:rsidP="00FD52DC">
      <w:pPr>
        <w:pStyle w:val="aff2"/>
        <w:snapToGrid w:val="0"/>
        <w:jc w:val="center"/>
        <w:rPr>
          <w:sz w:val="24"/>
          <w:szCs w:val="24"/>
        </w:rPr>
      </w:pPr>
    </w:p>
    <w:p w:rsidR="00FD52DC" w:rsidRDefault="00FD52DC" w:rsidP="00FD52DC">
      <w:pPr>
        <w:pStyle w:val="aff2"/>
        <w:snapToGrid w:val="0"/>
        <w:jc w:val="center"/>
        <w:rPr>
          <w:sz w:val="24"/>
          <w:szCs w:val="24"/>
        </w:rPr>
      </w:pPr>
    </w:p>
    <w:p w:rsidR="00FD52DC" w:rsidRDefault="00FD52DC" w:rsidP="00FD52DC">
      <w:pPr>
        <w:pStyle w:val="aff2"/>
        <w:snapToGrid w:val="0"/>
        <w:jc w:val="center"/>
        <w:rPr>
          <w:sz w:val="24"/>
          <w:szCs w:val="24"/>
        </w:rPr>
      </w:pPr>
    </w:p>
    <w:p w:rsidR="00FD52DC" w:rsidRDefault="00FD52DC" w:rsidP="00FD52DC">
      <w:pPr>
        <w:pStyle w:val="aff2"/>
        <w:snapToGrid w:val="0"/>
        <w:jc w:val="center"/>
        <w:rPr>
          <w:sz w:val="24"/>
          <w:szCs w:val="24"/>
        </w:rPr>
      </w:pPr>
    </w:p>
    <w:p w:rsidR="00FD52DC" w:rsidRDefault="00FD52DC" w:rsidP="00FD52DC">
      <w:pPr>
        <w:pStyle w:val="aff2"/>
        <w:snapToGrid w:val="0"/>
        <w:jc w:val="center"/>
        <w:rPr>
          <w:sz w:val="24"/>
          <w:szCs w:val="24"/>
        </w:rPr>
      </w:pPr>
    </w:p>
    <w:p w:rsidR="00FD52DC" w:rsidRDefault="00FD52DC" w:rsidP="00FD52DC">
      <w:pPr>
        <w:pStyle w:val="aff2"/>
        <w:snapToGrid w:val="0"/>
        <w:jc w:val="center"/>
        <w:rPr>
          <w:sz w:val="24"/>
          <w:szCs w:val="24"/>
        </w:rPr>
      </w:pPr>
    </w:p>
    <w:p w:rsidR="00FD52DC" w:rsidRDefault="00FD52DC" w:rsidP="00FD52DC">
      <w:pPr>
        <w:pStyle w:val="aff2"/>
        <w:snapToGrid w:val="0"/>
        <w:jc w:val="center"/>
        <w:rPr>
          <w:sz w:val="24"/>
          <w:szCs w:val="24"/>
        </w:rPr>
      </w:pPr>
    </w:p>
    <w:p w:rsidR="00FD52DC" w:rsidRDefault="00FD52DC" w:rsidP="00FD52DC">
      <w:pPr>
        <w:pStyle w:val="aff2"/>
        <w:snapToGrid w:val="0"/>
        <w:jc w:val="center"/>
        <w:rPr>
          <w:sz w:val="24"/>
          <w:szCs w:val="24"/>
        </w:rPr>
      </w:pPr>
    </w:p>
    <w:p w:rsidR="00FD52DC" w:rsidRDefault="00FD52DC" w:rsidP="00FD52DC">
      <w:pPr>
        <w:pStyle w:val="aff2"/>
        <w:snapToGrid w:val="0"/>
        <w:jc w:val="center"/>
        <w:rPr>
          <w:sz w:val="24"/>
          <w:szCs w:val="24"/>
        </w:rPr>
      </w:pPr>
    </w:p>
    <w:p w:rsidR="00FD52DC" w:rsidRDefault="00FD52DC" w:rsidP="00FD52DC">
      <w:pPr>
        <w:pStyle w:val="aff2"/>
        <w:snapToGrid w:val="0"/>
        <w:jc w:val="center"/>
        <w:rPr>
          <w:sz w:val="24"/>
          <w:szCs w:val="24"/>
        </w:rPr>
      </w:pPr>
    </w:p>
    <w:p w:rsidR="00FD52DC" w:rsidRDefault="00FD52DC" w:rsidP="00FD52DC">
      <w:pPr>
        <w:pStyle w:val="aff2"/>
        <w:snapToGrid w:val="0"/>
        <w:jc w:val="center"/>
        <w:rPr>
          <w:sz w:val="24"/>
          <w:szCs w:val="24"/>
        </w:rPr>
      </w:pPr>
    </w:p>
    <w:p w:rsidR="00FD52DC" w:rsidRPr="0059454A" w:rsidRDefault="00FD52DC" w:rsidP="00FD52DC">
      <w:pPr>
        <w:pStyle w:val="aff2"/>
        <w:snapToGrid w:val="0"/>
        <w:jc w:val="center"/>
        <w:rPr>
          <w:sz w:val="24"/>
          <w:szCs w:val="24"/>
        </w:rPr>
      </w:pPr>
      <w:r w:rsidRPr="004B124F">
        <w:rPr>
          <w:sz w:val="24"/>
          <w:szCs w:val="24"/>
          <w:lang w:eastAsia="en-US"/>
        </w:rPr>
        <w:t xml:space="preserve">Заверенная копия свидетельства </w:t>
      </w:r>
      <w:r>
        <w:rPr>
          <w:sz w:val="24"/>
          <w:szCs w:val="24"/>
          <w:lang w:eastAsia="en-US"/>
        </w:rPr>
        <w:t>СРО на инженерные изыскания Исполнителя</w:t>
      </w:r>
      <w:r w:rsidRPr="004B124F">
        <w:rPr>
          <w:sz w:val="24"/>
          <w:szCs w:val="24"/>
          <w:lang w:eastAsia="en-US"/>
        </w:rPr>
        <w:t xml:space="preserve"> о допуске к работам, которые оказывают влияние на безопасность объектов капитального строительства, с приложениями</w:t>
      </w:r>
      <w:r>
        <w:rPr>
          <w:sz w:val="24"/>
          <w:szCs w:val="24"/>
          <w:lang w:eastAsia="en-US"/>
        </w:rPr>
        <w:t>.</w:t>
      </w:r>
    </w:p>
    <w:p w:rsidR="00FD52DC" w:rsidRPr="0059454A" w:rsidRDefault="00FD52DC" w:rsidP="00FD52DC">
      <w:pPr>
        <w:ind w:right="48"/>
        <w:jc w:val="right"/>
      </w:pPr>
    </w:p>
    <w:p w:rsidR="00FD52DC" w:rsidRDefault="00FD52DC" w:rsidP="00FD52DC">
      <w:pPr>
        <w:ind w:right="48"/>
        <w:jc w:val="right"/>
      </w:pPr>
    </w:p>
    <w:p w:rsidR="00FD52DC" w:rsidRDefault="00FD52DC" w:rsidP="00FD52DC">
      <w:pPr>
        <w:ind w:right="48"/>
        <w:jc w:val="right"/>
      </w:pPr>
    </w:p>
    <w:p w:rsidR="00FD52DC" w:rsidRDefault="00FD52DC" w:rsidP="00FD52DC">
      <w:pPr>
        <w:ind w:right="48"/>
        <w:jc w:val="right"/>
      </w:pPr>
    </w:p>
    <w:p w:rsidR="00FD52DC" w:rsidRDefault="00FD52DC" w:rsidP="00FD52DC">
      <w:pPr>
        <w:ind w:right="48"/>
        <w:jc w:val="right"/>
      </w:pPr>
    </w:p>
    <w:p w:rsidR="00FD52DC" w:rsidRDefault="00FD52DC" w:rsidP="00FD52DC">
      <w:pPr>
        <w:ind w:right="48"/>
        <w:jc w:val="right"/>
      </w:pPr>
    </w:p>
    <w:p w:rsidR="00FD52DC" w:rsidRDefault="00FD52DC" w:rsidP="00FD52DC">
      <w:pPr>
        <w:ind w:right="48"/>
        <w:jc w:val="right"/>
      </w:pPr>
    </w:p>
    <w:p w:rsidR="00FD52DC" w:rsidRDefault="00FD52DC" w:rsidP="00FD52DC">
      <w:pPr>
        <w:ind w:right="48"/>
        <w:jc w:val="right"/>
      </w:pPr>
    </w:p>
    <w:p w:rsidR="00FD52DC" w:rsidRDefault="00FD52DC" w:rsidP="00FD52DC">
      <w:pPr>
        <w:ind w:right="48"/>
        <w:jc w:val="right"/>
      </w:pPr>
    </w:p>
    <w:p w:rsidR="00FD52DC" w:rsidRDefault="00FD52DC" w:rsidP="00FD52DC">
      <w:pPr>
        <w:ind w:right="48"/>
        <w:jc w:val="right"/>
      </w:pPr>
    </w:p>
    <w:p w:rsidR="00FD52DC" w:rsidRDefault="00FD52DC" w:rsidP="00FD52DC">
      <w:pPr>
        <w:ind w:right="48"/>
        <w:jc w:val="right"/>
      </w:pPr>
    </w:p>
    <w:p w:rsidR="00FD52DC" w:rsidRDefault="00FD52DC" w:rsidP="00FD52DC">
      <w:pPr>
        <w:ind w:right="48"/>
        <w:jc w:val="right"/>
      </w:pPr>
    </w:p>
    <w:p w:rsidR="00FD52DC" w:rsidRDefault="00FD52DC" w:rsidP="00FD52DC">
      <w:pPr>
        <w:ind w:right="48"/>
        <w:jc w:val="right"/>
      </w:pPr>
    </w:p>
    <w:p w:rsidR="00FD52DC" w:rsidRDefault="00FD52DC" w:rsidP="00FD52DC">
      <w:pPr>
        <w:ind w:right="48"/>
        <w:jc w:val="right"/>
      </w:pPr>
    </w:p>
    <w:p w:rsidR="00FD52DC" w:rsidRDefault="00FD52DC" w:rsidP="00FD52DC">
      <w:pPr>
        <w:ind w:right="48"/>
        <w:jc w:val="right"/>
      </w:pPr>
    </w:p>
    <w:p w:rsidR="00FD52DC" w:rsidRPr="0059454A" w:rsidRDefault="00FD52DC" w:rsidP="00FD52DC">
      <w:pPr>
        <w:ind w:right="48"/>
        <w:jc w:val="right"/>
      </w:pPr>
    </w:p>
    <w:tbl>
      <w:tblPr>
        <w:tblW w:w="10279" w:type="dxa"/>
        <w:tblInd w:w="250" w:type="dxa"/>
        <w:tblLook w:val="01E0"/>
      </w:tblPr>
      <w:tblGrid>
        <w:gridCol w:w="5284"/>
        <w:gridCol w:w="4995"/>
      </w:tblGrid>
      <w:tr w:rsidR="00FD52DC" w:rsidRPr="0059454A" w:rsidTr="007809F8">
        <w:tc>
          <w:tcPr>
            <w:tcW w:w="5246" w:type="dxa"/>
          </w:tcPr>
          <w:p w:rsidR="00FD52DC" w:rsidRPr="0059454A" w:rsidRDefault="00FD52DC" w:rsidP="007809F8">
            <w:pPr>
              <w:ind w:right="48"/>
              <w:rPr>
                <w:b/>
              </w:rPr>
            </w:pPr>
            <w:r w:rsidRPr="0059454A">
              <w:rPr>
                <w:b/>
              </w:rPr>
              <w:t>Исполнитель:</w:t>
            </w:r>
          </w:p>
          <w:p w:rsidR="00FD52DC" w:rsidRPr="0059454A" w:rsidRDefault="00FD52DC" w:rsidP="007809F8">
            <w:pPr>
              <w:ind w:right="48"/>
              <w:rPr>
                <w:b/>
              </w:rPr>
            </w:pPr>
            <w:r>
              <w:rPr>
                <w:b/>
              </w:rPr>
              <w:t>______________________</w:t>
            </w:r>
          </w:p>
          <w:p w:rsidR="00FD52DC" w:rsidRPr="0059454A" w:rsidRDefault="00FD52DC" w:rsidP="007809F8">
            <w:pPr>
              <w:ind w:right="48"/>
              <w:rPr>
                <w:b/>
              </w:rPr>
            </w:pPr>
          </w:p>
          <w:p w:rsidR="00FD52DC" w:rsidRPr="0059454A" w:rsidRDefault="00FD52DC" w:rsidP="007809F8">
            <w:pPr>
              <w:ind w:right="48"/>
              <w:rPr>
                <w:b/>
              </w:rPr>
            </w:pPr>
          </w:p>
          <w:p w:rsidR="00FD52DC" w:rsidRPr="0059454A" w:rsidRDefault="00FD52DC" w:rsidP="007809F8">
            <w:pPr>
              <w:ind w:right="48"/>
              <w:rPr>
                <w:b/>
              </w:rPr>
            </w:pPr>
          </w:p>
          <w:p w:rsidR="00FD52DC" w:rsidRPr="0059454A" w:rsidRDefault="00FD52DC" w:rsidP="007809F8">
            <w:pPr>
              <w:ind w:right="48"/>
              <w:rPr>
                <w:b/>
              </w:rPr>
            </w:pPr>
            <w:r w:rsidRPr="0059454A">
              <w:rPr>
                <w:b/>
              </w:rPr>
              <w:t>___________________/ /</w:t>
            </w:r>
          </w:p>
          <w:p w:rsidR="00FD52DC" w:rsidRPr="0059454A" w:rsidRDefault="00FD52DC" w:rsidP="007809F8">
            <w:pPr>
              <w:ind w:right="48"/>
              <w:rPr>
                <w:b/>
              </w:rPr>
            </w:pPr>
            <w:r w:rsidRPr="0059454A">
              <w:rPr>
                <w:b/>
              </w:rPr>
              <w:t>м.п.</w:t>
            </w:r>
          </w:p>
        </w:tc>
        <w:tc>
          <w:tcPr>
            <w:tcW w:w="4959" w:type="dxa"/>
          </w:tcPr>
          <w:p w:rsidR="00FD52DC" w:rsidRPr="0059454A" w:rsidRDefault="00FD52DC" w:rsidP="007809F8">
            <w:pPr>
              <w:ind w:right="48"/>
              <w:rPr>
                <w:b/>
              </w:rPr>
            </w:pPr>
            <w:r w:rsidRPr="0059454A">
              <w:rPr>
                <w:b/>
              </w:rPr>
              <w:t>Заказчик:</w:t>
            </w:r>
          </w:p>
          <w:p w:rsidR="00FD52DC" w:rsidRPr="0059454A" w:rsidRDefault="00FD52DC" w:rsidP="007809F8">
            <w:pPr>
              <w:ind w:right="48"/>
              <w:rPr>
                <w:b/>
              </w:rPr>
            </w:pPr>
            <w:r w:rsidRPr="0059454A">
              <w:rPr>
                <w:b/>
              </w:rPr>
              <w:t>Директор</w:t>
            </w:r>
          </w:p>
          <w:p w:rsidR="00FD52DC" w:rsidRPr="0059454A" w:rsidRDefault="00FD52DC" w:rsidP="007809F8">
            <w:pPr>
              <w:snapToGrid w:val="0"/>
              <w:rPr>
                <w:b/>
              </w:rPr>
            </w:pPr>
            <w:r w:rsidRPr="0059454A">
              <w:rPr>
                <w:b/>
              </w:rPr>
              <w:t>ФГУП «Московский эндокринный завод»</w:t>
            </w:r>
          </w:p>
          <w:p w:rsidR="00FD52DC" w:rsidRPr="0059454A" w:rsidRDefault="00FD52DC" w:rsidP="007809F8">
            <w:pPr>
              <w:ind w:right="48"/>
              <w:rPr>
                <w:b/>
              </w:rPr>
            </w:pPr>
          </w:p>
          <w:p w:rsidR="00FD52DC" w:rsidRPr="0059454A" w:rsidRDefault="00FD52DC" w:rsidP="007809F8">
            <w:pPr>
              <w:ind w:right="48"/>
              <w:rPr>
                <w:b/>
              </w:rPr>
            </w:pPr>
          </w:p>
          <w:p w:rsidR="00FD52DC" w:rsidRPr="0059454A" w:rsidRDefault="00FD52DC" w:rsidP="007809F8">
            <w:pPr>
              <w:ind w:right="48"/>
              <w:rPr>
                <w:b/>
              </w:rPr>
            </w:pPr>
            <w:r w:rsidRPr="0059454A">
              <w:rPr>
                <w:b/>
              </w:rPr>
              <w:t>___________________/М.Ю. Фонарёв/</w:t>
            </w:r>
          </w:p>
          <w:p w:rsidR="00FD52DC" w:rsidRPr="0059454A" w:rsidRDefault="00FD52DC" w:rsidP="007809F8">
            <w:pPr>
              <w:ind w:right="48"/>
              <w:rPr>
                <w:b/>
              </w:rPr>
            </w:pPr>
            <w:r w:rsidRPr="0059454A">
              <w:rPr>
                <w:b/>
              </w:rPr>
              <w:t>м.п.</w:t>
            </w:r>
          </w:p>
        </w:tc>
      </w:tr>
    </w:tbl>
    <w:p w:rsidR="00FD52DC" w:rsidRPr="0059454A" w:rsidRDefault="00FD52DC" w:rsidP="00FD52DC">
      <w:pPr>
        <w:ind w:right="48"/>
        <w:jc w:val="right"/>
      </w:pPr>
    </w:p>
    <w:p w:rsidR="00FD52DC" w:rsidRPr="0059454A" w:rsidRDefault="00FD52DC" w:rsidP="00FD52DC">
      <w:pPr>
        <w:ind w:right="48"/>
        <w:jc w:val="right"/>
      </w:pPr>
    </w:p>
    <w:p w:rsidR="00FD52DC" w:rsidRPr="0059454A" w:rsidRDefault="00FD52DC" w:rsidP="00FD52DC">
      <w:pPr>
        <w:ind w:right="48"/>
        <w:jc w:val="right"/>
      </w:pPr>
    </w:p>
    <w:p w:rsidR="00FD52DC" w:rsidRDefault="00FD52DC" w:rsidP="00FD52DC">
      <w:pPr>
        <w:ind w:right="48"/>
        <w:jc w:val="right"/>
      </w:pPr>
    </w:p>
    <w:p w:rsidR="00FD52DC" w:rsidRDefault="00FD52DC" w:rsidP="00FD52DC">
      <w:pPr>
        <w:ind w:right="48"/>
        <w:jc w:val="right"/>
      </w:pPr>
    </w:p>
    <w:p w:rsidR="00FD52DC" w:rsidRDefault="00FD52DC" w:rsidP="00FD52DC">
      <w:pPr>
        <w:ind w:right="48"/>
        <w:jc w:val="right"/>
      </w:pPr>
    </w:p>
    <w:p w:rsidR="00FD52DC" w:rsidRDefault="00FD52DC" w:rsidP="00FD52DC">
      <w:pPr>
        <w:ind w:right="48"/>
        <w:jc w:val="right"/>
      </w:pPr>
    </w:p>
    <w:p w:rsidR="00FD52DC" w:rsidRDefault="00FD52DC" w:rsidP="00FD52DC">
      <w:pPr>
        <w:ind w:right="48"/>
        <w:jc w:val="right"/>
      </w:pPr>
    </w:p>
    <w:p w:rsidR="00FD52DC" w:rsidRDefault="00FD52DC" w:rsidP="00FD52DC">
      <w:pPr>
        <w:ind w:right="48"/>
        <w:jc w:val="right"/>
      </w:pPr>
    </w:p>
    <w:p w:rsidR="00FD52DC" w:rsidRDefault="00FD52DC" w:rsidP="00FD52DC">
      <w:pPr>
        <w:ind w:right="48"/>
        <w:jc w:val="right"/>
      </w:pPr>
    </w:p>
    <w:p w:rsidR="00FD52DC" w:rsidRDefault="00FD52DC" w:rsidP="00FD52DC">
      <w:pPr>
        <w:ind w:right="48"/>
        <w:jc w:val="right"/>
      </w:pPr>
    </w:p>
    <w:p w:rsidR="00FD52DC" w:rsidRDefault="00FD52DC" w:rsidP="00FD52DC">
      <w:pPr>
        <w:ind w:right="48"/>
        <w:jc w:val="right"/>
      </w:pPr>
    </w:p>
    <w:p w:rsidR="00FD52DC" w:rsidRDefault="00FD52DC" w:rsidP="00FD52DC">
      <w:pPr>
        <w:ind w:right="48"/>
        <w:jc w:val="right"/>
      </w:pPr>
    </w:p>
    <w:p w:rsidR="00FD52DC" w:rsidRDefault="00FD52DC" w:rsidP="00FD52DC">
      <w:pPr>
        <w:ind w:right="48"/>
        <w:jc w:val="right"/>
      </w:pPr>
    </w:p>
    <w:p w:rsidR="00FD52DC" w:rsidRPr="0059454A" w:rsidRDefault="00FD52DC" w:rsidP="00FD52DC">
      <w:pPr>
        <w:ind w:right="48"/>
        <w:jc w:val="right"/>
      </w:pPr>
      <w:r>
        <w:t>Приложение № 4</w:t>
      </w:r>
    </w:p>
    <w:p w:rsidR="00FD52DC" w:rsidRPr="0059454A" w:rsidRDefault="00FD52DC" w:rsidP="00FD52DC">
      <w:pPr>
        <w:ind w:right="48"/>
        <w:jc w:val="right"/>
      </w:pPr>
      <w:r w:rsidRPr="0059454A">
        <w:t>к Договору № __</w:t>
      </w:r>
    </w:p>
    <w:p w:rsidR="00FD52DC" w:rsidRPr="0059454A" w:rsidRDefault="00FD52DC" w:rsidP="00FD52DC">
      <w:pPr>
        <w:ind w:right="48"/>
        <w:jc w:val="right"/>
      </w:pPr>
      <w:r w:rsidRPr="0059454A">
        <w:t>от «__» __ 2016 года</w:t>
      </w:r>
    </w:p>
    <w:p w:rsidR="00FD52DC" w:rsidRPr="0059454A" w:rsidRDefault="00FD52DC" w:rsidP="00FD52DC">
      <w:pPr>
        <w:ind w:right="48"/>
        <w:jc w:val="right"/>
      </w:pPr>
    </w:p>
    <w:p w:rsidR="00FD52DC" w:rsidRPr="0059454A" w:rsidRDefault="00FD52DC" w:rsidP="00FD52DC">
      <w:pPr>
        <w:pStyle w:val="aff2"/>
        <w:snapToGrid w:val="0"/>
        <w:jc w:val="center"/>
        <w:rPr>
          <w:sz w:val="24"/>
          <w:szCs w:val="24"/>
        </w:rPr>
      </w:pPr>
      <w:r w:rsidRPr="0059454A">
        <w:rPr>
          <w:color w:val="000000"/>
          <w:sz w:val="24"/>
          <w:szCs w:val="24"/>
        </w:rPr>
        <w:t xml:space="preserve"> </w:t>
      </w:r>
    </w:p>
    <w:p w:rsidR="00FD52DC" w:rsidRPr="0059454A" w:rsidRDefault="00FD52DC" w:rsidP="00FD52DC">
      <w:pPr>
        <w:pStyle w:val="aff2"/>
        <w:snapToGrid w:val="0"/>
        <w:jc w:val="center"/>
        <w:rPr>
          <w:b/>
          <w:sz w:val="24"/>
          <w:szCs w:val="24"/>
        </w:rPr>
      </w:pPr>
      <w:r w:rsidRPr="0059454A">
        <w:rPr>
          <w:b/>
          <w:sz w:val="24"/>
          <w:szCs w:val="24"/>
        </w:rPr>
        <w:t>АНТИКОРРУПЦИОННАЯ ОГОВОРКА</w:t>
      </w:r>
    </w:p>
    <w:p w:rsidR="00FD52DC" w:rsidRPr="0059454A" w:rsidRDefault="00FD52DC" w:rsidP="00FD52DC">
      <w:pPr>
        <w:pStyle w:val="aff2"/>
        <w:snapToGrid w:val="0"/>
        <w:rPr>
          <w:sz w:val="24"/>
          <w:szCs w:val="24"/>
        </w:rPr>
      </w:pPr>
    </w:p>
    <w:p w:rsidR="00FD52DC" w:rsidRPr="0059454A" w:rsidRDefault="00FD52DC" w:rsidP="00FD52DC">
      <w:pPr>
        <w:pStyle w:val="aff2"/>
        <w:snapToGrid w:val="0"/>
        <w:jc w:val="both"/>
        <w:rPr>
          <w:sz w:val="24"/>
          <w:szCs w:val="24"/>
        </w:rPr>
      </w:pPr>
      <w:r w:rsidRPr="0059454A">
        <w:rPr>
          <w:sz w:val="24"/>
          <w:szCs w:val="24"/>
        </w:rPr>
        <w:t>Статья 1</w:t>
      </w:r>
    </w:p>
    <w:p w:rsidR="00FD52DC" w:rsidRPr="0059454A" w:rsidRDefault="00FD52DC" w:rsidP="00FD52DC">
      <w:pPr>
        <w:pStyle w:val="aff2"/>
        <w:snapToGrid w:val="0"/>
        <w:jc w:val="both"/>
        <w:rPr>
          <w:sz w:val="24"/>
          <w:szCs w:val="24"/>
        </w:rPr>
      </w:pPr>
      <w:r w:rsidRPr="0059454A">
        <w:rPr>
          <w:sz w:val="24"/>
          <w:szCs w:val="24"/>
        </w:rPr>
        <w:t>1.1. Настоящим каждая Сторона гарантирует, что при заключении настоящего Договора и исполнении своих обязательств по нему, Стороны:</w:t>
      </w:r>
    </w:p>
    <w:p w:rsidR="00FD52DC" w:rsidRPr="0059454A" w:rsidRDefault="00FD52DC" w:rsidP="00FD52DC">
      <w:pPr>
        <w:pStyle w:val="aff2"/>
        <w:snapToGrid w:val="0"/>
        <w:jc w:val="both"/>
        <w:rPr>
          <w:sz w:val="24"/>
          <w:szCs w:val="24"/>
        </w:rPr>
      </w:pPr>
      <w:r w:rsidRPr="0059454A">
        <w:rPr>
          <w:sz w:val="24"/>
          <w:szCs w:val="24"/>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FD52DC" w:rsidRPr="0059454A" w:rsidRDefault="00FD52DC" w:rsidP="00FD52DC">
      <w:pPr>
        <w:pStyle w:val="aff2"/>
        <w:snapToGrid w:val="0"/>
        <w:jc w:val="both"/>
        <w:rPr>
          <w:sz w:val="24"/>
          <w:szCs w:val="24"/>
        </w:rPr>
      </w:pPr>
      <w:r w:rsidRPr="0059454A">
        <w:rPr>
          <w:sz w:val="24"/>
          <w:szCs w:val="24"/>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D52DC" w:rsidRPr="0059454A" w:rsidRDefault="00FD52DC" w:rsidP="00FD52DC">
      <w:pPr>
        <w:pStyle w:val="aff2"/>
        <w:snapToGrid w:val="0"/>
        <w:jc w:val="both"/>
        <w:rPr>
          <w:sz w:val="24"/>
          <w:szCs w:val="24"/>
        </w:rPr>
      </w:pPr>
      <w:r w:rsidRPr="0059454A">
        <w:rPr>
          <w:sz w:val="24"/>
          <w:szCs w:val="24"/>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D52DC" w:rsidRPr="0059454A" w:rsidRDefault="00FD52DC" w:rsidP="00FD52DC">
      <w:pPr>
        <w:pStyle w:val="aff2"/>
        <w:snapToGrid w:val="0"/>
        <w:jc w:val="both"/>
        <w:rPr>
          <w:sz w:val="24"/>
          <w:szCs w:val="24"/>
        </w:rPr>
      </w:pPr>
      <w:r w:rsidRPr="0059454A">
        <w:rPr>
          <w:sz w:val="24"/>
          <w:szCs w:val="24"/>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D52DC" w:rsidRPr="0059454A" w:rsidRDefault="00FD52DC" w:rsidP="00FD52DC">
      <w:pPr>
        <w:pStyle w:val="aff2"/>
        <w:snapToGrid w:val="0"/>
        <w:jc w:val="both"/>
        <w:rPr>
          <w:sz w:val="24"/>
          <w:szCs w:val="24"/>
        </w:rPr>
      </w:pPr>
      <w:r w:rsidRPr="0059454A">
        <w:rPr>
          <w:sz w:val="24"/>
          <w:szCs w:val="24"/>
        </w:rPr>
        <w:t>1.1.5. запрещают своим работникам принимать или предлагать любым лицам выплатит</w:t>
      </w:r>
      <w:proofErr w:type="gramStart"/>
      <w:r w:rsidRPr="0059454A">
        <w:rPr>
          <w:sz w:val="24"/>
          <w:szCs w:val="24"/>
        </w:rPr>
        <w:t>ь(</w:t>
      </w:r>
      <w:proofErr w:type="gramEnd"/>
      <w:r w:rsidRPr="0059454A">
        <w:rPr>
          <w:sz w:val="24"/>
          <w:szCs w:val="24"/>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FD52DC" w:rsidRPr="0059454A" w:rsidRDefault="00FD52DC" w:rsidP="00FD52DC">
      <w:pPr>
        <w:pStyle w:val="aff2"/>
        <w:snapToGrid w:val="0"/>
        <w:jc w:val="both"/>
        <w:rPr>
          <w:sz w:val="24"/>
          <w:szCs w:val="24"/>
        </w:rPr>
      </w:pPr>
      <w:r w:rsidRPr="0059454A">
        <w:rPr>
          <w:sz w:val="24"/>
          <w:szCs w:val="24"/>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59454A">
        <w:rPr>
          <w:sz w:val="24"/>
          <w:szCs w:val="24"/>
        </w:rPr>
        <w:t>аффилированных</w:t>
      </w:r>
      <w:proofErr w:type="spellEnd"/>
      <w:r w:rsidRPr="0059454A">
        <w:rPr>
          <w:sz w:val="24"/>
          <w:szCs w:val="24"/>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FD52DC" w:rsidRPr="0059454A" w:rsidRDefault="00FD52DC" w:rsidP="00FD52DC">
      <w:pPr>
        <w:pStyle w:val="aff2"/>
        <w:snapToGrid w:val="0"/>
        <w:jc w:val="both"/>
        <w:rPr>
          <w:sz w:val="24"/>
          <w:szCs w:val="24"/>
        </w:rPr>
      </w:pPr>
    </w:p>
    <w:p w:rsidR="00FD52DC" w:rsidRPr="0059454A" w:rsidRDefault="00FD52DC" w:rsidP="00FD52DC">
      <w:pPr>
        <w:pStyle w:val="aff2"/>
        <w:snapToGrid w:val="0"/>
        <w:jc w:val="both"/>
        <w:rPr>
          <w:sz w:val="24"/>
          <w:szCs w:val="24"/>
        </w:rPr>
      </w:pPr>
      <w:r w:rsidRPr="0059454A">
        <w:rPr>
          <w:sz w:val="24"/>
          <w:szCs w:val="24"/>
        </w:rPr>
        <w:t xml:space="preserve">1.2. Под «разумными мерами» для предотвращения совершения коррупционных действий со стороны их </w:t>
      </w:r>
      <w:proofErr w:type="spellStart"/>
      <w:r w:rsidRPr="0059454A">
        <w:rPr>
          <w:sz w:val="24"/>
          <w:szCs w:val="24"/>
        </w:rPr>
        <w:t>аффилированных</w:t>
      </w:r>
      <w:proofErr w:type="spellEnd"/>
      <w:r w:rsidRPr="0059454A">
        <w:rPr>
          <w:sz w:val="24"/>
          <w:szCs w:val="24"/>
        </w:rPr>
        <w:t xml:space="preserve"> лиц или посредников, помимо прочего,  Стороны понимают:</w:t>
      </w:r>
    </w:p>
    <w:p w:rsidR="00FD52DC" w:rsidRPr="0059454A" w:rsidRDefault="00FD52DC" w:rsidP="00FD52DC">
      <w:pPr>
        <w:pStyle w:val="aff2"/>
        <w:snapToGrid w:val="0"/>
        <w:jc w:val="both"/>
        <w:rPr>
          <w:sz w:val="24"/>
          <w:szCs w:val="24"/>
        </w:rPr>
      </w:pPr>
      <w:r w:rsidRPr="0059454A">
        <w:rPr>
          <w:sz w:val="24"/>
          <w:szCs w:val="24"/>
        </w:rPr>
        <w:t xml:space="preserve">1.2.1. проведение инструктажа </w:t>
      </w:r>
      <w:proofErr w:type="spellStart"/>
      <w:r w:rsidRPr="0059454A">
        <w:rPr>
          <w:sz w:val="24"/>
          <w:szCs w:val="24"/>
        </w:rPr>
        <w:t>аффилированных</w:t>
      </w:r>
      <w:proofErr w:type="spellEnd"/>
      <w:r w:rsidRPr="0059454A">
        <w:rPr>
          <w:sz w:val="24"/>
          <w:szCs w:val="24"/>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FD52DC" w:rsidRPr="0059454A" w:rsidRDefault="00FD52DC" w:rsidP="00FD52DC">
      <w:pPr>
        <w:pStyle w:val="aff2"/>
        <w:snapToGrid w:val="0"/>
        <w:jc w:val="both"/>
        <w:rPr>
          <w:sz w:val="24"/>
          <w:szCs w:val="24"/>
        </w:rPr>
      </w:pPr>
      <w:r w:rsidRPr="0059454A">
        <w:rPr>
          <w:sz w:val="24"/>
          <w:szCs w:val="24"/>
        </w:rPr>
        <w:t xml:space="preserve">1.2.2. включение в договоры с </w:t>
      </w:r>
      <w:proofErr w:type="spellStart"/>
      <w:r w:rsidRPr="0059454A">
        <w:rPr>
          <w:sz w:val="24"/>
          <w:szCs w:val="24"/>
        </w:rPr>
        <w:t>аффилированными</w:t>
      </w:r>
      <w:proofErr w:type="spellEnd"/>
      <w:r w:rsidRPr="0059454A">
        <w:rPr>
          <w:sz w:val="24"/>
          <w:szCs w:val="24"/>
        </w:rPr>
        <w:t xml:space="preserve"> лицами или посредниками </w:t>
      </w:r>
      <w:proofErr w:type="spellStart"/>
      <w:r w:rsidRPr="0059454A">
        <w:rPr>
          <w:sz w:val="24"/>
          <w:szCs w:val="24"/>
        </w:rPr>
        <w:t>антикоррупционной</w:t>
      </w:r>
      <w:proofErr w:type="spellEnd"/>
      <w:r w:rsidRPr="0059454A">
        <w:rPr>
          <w:sz w:val="24"/>
          <w:szCs w:val="24"/>
        </w:rPr>
        <w:t xml:space="preserve"> оговорки;</w:t>
      </w:r>
    </w:p>
    <w:p w:rsidR="00FD52DC" w:rsidRPr="0059454A" w:rsidRDefault="00FD52DC" w:rsidP="00FD52DC">
      <w:pPr>
        <w:pStyle w:val="aff2"/>
        <w:snapToGrid w:val="0"/>
        <w:jc w:val="both"/>
        <w:rPr>
          <w:sz w:val="24"/>
          <w:szCs w:val="24"/>
        </w:rPr>
      </w:pPr>
      <w:r w:rsidRPr="0059454A">
        <w:rPr>
          <w:sz w:val="24"/>
          <w:szCs w:val="24"/>
        </w:rPr>
        <w:t xml:space="preserve">1.2.3. неиспользование </w:t>
      </w:r>
      <w:proofErr w:type="spellStart"/>
      <w:r w:rsidRPr="0059454A">
        <w:rPr>
          <w:sz w:val="24"/>
          <w:szCs w:val="24"/>
        </w:rPr>
        <w:t>аффилированных</w:t>
      </w:r>
      <w:proofErr w:type="spellEnd"/>
      <w:r w:rsidRPr="0059454A">
        <w:rPr>
          <w:sz w:val="24"/>
          <w:szCs w:val="24"/>
        </w:rPr>
        <w:t xml:space="preserve"> лиц или посредников в качестве канала </w:t>
      </w:r>
      <w:proofErr w:type="spellStart"/>
      <w:r w:rsidRPr="0059454A">
        <w:rPr>
          <w:sz w:val="24"/>
          <w:szCs w:val="24"/>
        </w:rPr>
        <w:t>аффилированных</w:t>
      </w:r>
      <w:proofErr w:type="spellEnd"/>
      <w:r w:rsidRPr="0059454A">
        <w:rPr>
          <w:sz w:val="24"/>
          <w:szCs w:val="24"/>
        </w:rPr>
        <w:t xml:space="preserve"> лиц или любых посредников для совершения коррупционных действий;</w:t>
      </w:r>
    </w:p>
    <w:p w:rsidR="00FD52DC" w:rsidRPr="0059454A" w:rsidRDefault="00FD52DC" w:rsidP="00FD52DC">
      <w:pPr>
        <w:pStyle w:val="aff2"/>
        <w:snapToGrid w:val="0"/>
        <w:jc w:val="both"/>
        <w:rPr>
          <w:sz w:val="24"/>
          <w:szCs w:val="24"/>
        </w:rPr>
      </w:pPr>
      <w:r w:rsidRPr="0059454A">
        <w:rPr>
          <w:sz w:val="24"/>
          <w:szCs w:val="24"/>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FD52DC" w:rsidRPr="0059454A" w:rsidRDefault="00FD52DC" w:rsidP="00FD52DC">
      <w:pPr>
        <w:pStyle w:val="aff2"/>
        <w:snapToGrid w:val="0"/>
        <w:jc w:val="both"/>
        <w:rPr>
          <w:sz w:val="24"/>
          <w:szCs w:val="24"/>
        </w:rPr>
      </w:pPr>
      <w:r w:rsidRPr="0059454A">
        <w:rPr>
          <w:sz w:val="24"/>
          <w:szCs w:val="24"/>
        </w:rPr>
        <w:t xml:space="preserve">1.2.5. осуществление выплат </w:t>
      </w:r>
      <w:proofErr w:type="spellStart"/>
      <w:r w:rsidRPr="0059454A">
        <w:rPr>
          <w:sz w:val="24"/>
          <w:szCs w:val="24"/>
        </w:rPr>
        <w:t>аффилированным</w:t>
      </w:r>
      <w:proofErr w:type="spellEnd"/>
      <w:r w:rsidRPr="0059454A">
        <w:rPr>
          <w:sz w:val="24"/>
          <w:szCs w:val="24"/>
        </w:rPr>
        <w:t xml:space="preserve"> лицам или посредникам в размере, не превышающем размер соответствующего вознаграждения за оказанные ими законные услуги.</w:t>
      </w:r>
    </w:p>
    <w:p w:rsidR="00FD52DC" w:rsidRPr="0059454A" w:rsidRDefault="00FD52DC" w:rsidP="00FD52DC">
      <w:pPr>
        <w:pStyle w:val="aff2"/>
        <w:snapToGrid w:val="0"/>
        <w:jc w:val="both"/>
        <w:rPr>
          <w:sz w:val="24"/>
          <w:szCs w:val="24"/>
        </w:rPr>
      </w:pPr>
    </w:p>
    <w:p w:rsidR="00FD52DC" w:rsidRPr="0059454A" w:rsidRDefault="00FD52DC" w:rsidP="00FD52DC">
      <w:pPr>
        <w:pStyle w:val="aff2"/>
        <w:snapToGrid w:val="0"/>
        <w:jc w:val="both"/>
        <w:rPr>
          <w:sz w:val="24"/>
          <w:szCs w:val="24"/>
        </w:rPr>
      </w:pPr>
      <w:r w:rsidRPr="0059454A">
        <w:rPr>
          <w:sz w:val="24"/>
          <w:szCs w:val="24"/>
        </w:rPr>
        <w:t>Статья 2</w:t>
      </w:r>
    </w:p>
    <w:p w:rsidR="00FD52DC" w:rsidRPr="0059454A" w:rsidRDefault="00FD52DC" w:rsidP="00FD52DC">
      <w:pPr>
        <w:pStyle w:val="aff2"/>
        <w:snapToGrid w:val="0"/>
        <w:jc w:val="both"/>
        <w:rPr>
          <w:sz w:val="24"/>
          <w:szCs w:val="24"/>
        </w:rPr>
      </w:pPr>
      <w:r w:rsidRPr="0059454A">
        <w:rPr>
          <w:sz w:val="24"/>
          <w:szCs w:val="24"/>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FD52DC" w:rsidRPr="0059454A" w:rsidRDefault="00FD52DC" w:rsidP="00FD52DC">
      <w:pPr>
        <w:pStyle w:val="aff2"/>
        <w:snapToGrid w:val="0"/>
        <w:jc w:val="both"/>
        <w:rPr>
          <w:sz w:val="24"/>
          <w:szCs w:val="24"/>
        </w:rPr>
      </w:pPr>
      <w:r w:rsidRPr="0059454A">
        <w:rPr>
          <w:sz w:val="24"/>
          <w:szCs w:val="24"/>
        </w:rPr>
        <w:t xml:space="preserve">2.1.1. уведомить другую Сторону в письменной форме в течение двух суток с момента, когда ей </w:t>
      </w:r>
      <w:r w:rsidRPr="0059454A">
        <w:rPr>
          <w:sz w:val="24"/>
          <w:szCs w:val="24"/>
        </w:rPr>
        <w:lastRenderedPageBreak/>
        <w:t>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FD52DC" w:rsidRPr="0059454A" w:rsidRDefault="00FD52DC" w:rsidP="00FD52DC">
      <w:pPr>
        <w:pStyle w:val="aff2"/>
        <w:snapToGrid w:val="0"/>
        <w:jc w:val="both"/>
        <w:rPr>
          <w:sz w:val="24"/>
          <w:szCs w:val="24"/>
        </w:rPr>
      </w:pPr>
      <w:r w:rsidRPr="0059454A">
        <w:rPr>
          <w:sz w:val="24"/>
          <w:szCs w:val="24"/>
        </w:rPr>
        <w:t>2.1.2. обеспечить конфиденциальность указанной информации вплоть до полного выяснения обстоятель</w:t>
      </w:r>
      <w:proofErr w:type="gramStart"/>
      <w:r w:rsidRPr="0059454A">
        <w:rPr>
          <w:sz w:val="24"/>
          <w:szCs w:val="24"/>
        </w:rPr>
        <w:t>ств Ст</w:t>
      </w:r>
      <w:proofErr w:type="gramEnd"/>
      <w:r w:rsidRPr="0059454A">
        <w:rPr>
          <w:sz w:val="24"/>
          <w:szCs w:val="24"/>
        </w:rPr>
        <w:t>оронами;</w:t>
      </w:r>
    </w:p>
    <w:p w:rsidR="00FD52DC" w:rsidRPr="0059454A" w:rsidRDefault="00FD52DC" w:rsidP="00FD52DC">
      <w:pPr>
        <w:pStyle w:val="aff2"/>
        <w:snapToGrid w:val="0"/>
        <w:jc w:val="both"/>
        <w:rPr>
          <w:sz w:val="24"/>
          <w:szCs w:val="24"/>
        </w:rPr>
      </w:pPr>
      <w:r w:rsidRPr="0059454A">
        <w:rPr>
          <w:sz w:val="24"/>
          <w:szCs w:val="24"/>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FD52DC" w:rsidRPr="0059454A" w:rsidRDefault="00FD52DC" w:rsidP="00FD52DC">
      <w:pPr>
        <w:pStyle w:val="aff2"/>
        <w:snapToGrid w:val="0"/>
        <w:jc w:val="both"/>
        <w:rPr>
          <w:sz w:val="24"/>
          <w:szCs w:val="24"/>
        </w:rPr>
      </w:pPr>
      <w:r w:rsidRPr="0059454A">
        <w:rPr>
          <w:sz w:val="24"/>
          <w:szCs w:val="24"/>
        </w:rPr>
        <w:t>2.1.4. оказать полное содействие при сборе доказатель</w:t>
      </w:r>
      <w:proofErr w:type="gramStart"/>
      <w:r w:rsidRPr="0059454A">
        <w:rPr>
          <w:sz w:val="24"/>
          <w:szCs w:val="24"/>
        </w:rPr>
        <w:t>ств пр</w:t>
      </w:r>
      <w:proofErr w:type="gramEnd"/>
      <w:r w:rsidRPr="0059454A">
        <w:rPr>
          <w:sz w:val="24"/>
          <w:szCs w:val="24"/>
        </w:rPr>
        <w:t>и проведении аудита.</w:t>
      </w:r>
    </w:p>
    <w:p w:rsidR="00FD52DC" w:rsidRPr="0059454A" w:rsidRDefault="00FD52DC" w:rsidP="00FD52DC">
      <w:pPr>
        <w:pStyle w:val="aff2"/>
        <w:snapToGrid w:val="0"/>
        <w:jc w:val="both"/>
        <w:rPr>
          <w:sz w:val="24"/>
          <w:szCs w:val="24"/>
        </w:rPr>
      </w:pPr>
    </w:p>
    <w:p w:rsidR="00FD52DC" w:rsidRPr="0059454A" w:rsidRDefault="00FD52DC" w:rsidP="00FD52DC">
      <w:pPr>
        <w:pStyle w:val="aff2"/>
        <w:snapToGrid w:val="0"/>
        <w:jc w:val="both"/>
        <w:rPr>
          <w:sz w:val="24"/>
          <w:szCs w:val="24"/>
        </w:rPr>
      </w:pPr>
      <w:r w:rsidRPr="0059454A">
        <w:rPr>
          <w:sz w:val="24"/>
          <w:szCs w:val="24"/>
        </w:rPr>
        <w:t xml:space="preserve">2.2. </w:t>
      </w:r>
      <w:proofErr w:type="gramStart"/>
      <w:r w:rsidRPr="0059454A">
        <w:rPr>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9454A">
        <w:rPr>
          <w:sz w:val="24"/>
          <w:szCs w:val="24"/>
        </w:rPr>
        <w:t>аффилированными</w:t>
      </w:r>
      <w:proofErr w:type="spellEnd"/>
      <w:r w:rsidRPr="0059454A">
        <w:rPr>
          <w:sz w:val="24"/>
          <w:szCs w:val="24"/>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59454A">
        <w:rPr>
          <w:sz w:val="24"/>
          <w:szCs w:val="24"/>
        </w:rPr>
        <w:t xml:space="preserve"> доходов, полученных преступным путем.</w:t>
      </w:r>
    </w:p>
    <w:p w:rsidR="00FD52DC" w:rsidRPr="0059454A" w:rsidRDefault="00FD52DC" w:rsidP="00FD52DC">
      <w:pPr>
        <w:pStyle w:val="aff2"/>
        <w:snapToGrid w:val="0"/>
        <w:jc w:val="both"/>
        <w:rPr>
          <w:sz w:val="24"/>
          <w:szCs w:val="24"/>
        </w:rPr>
      </w:pPr>
      <w:r w:rsidRPr="0059454A">
        <w:rPr>
          <w:sz w:val="24"/>
          <w:szCs w:val="24"/>
        </w:rPr>
        <w:t>Статья 3</w:t>
      </w:r>
    </w:p>
    <w:p w:rsidR="00FD52DC" w:rsidRPr="0059454A" w:rsidRDefault="00FD52DC" w:rsidP="00FD52DC">
      <w:pPr>
        <w:pStyle w:val="aff2"/>
        <w:snapToGrid w:val="0"/>
        <w:jc w:val="both"/>
        <w:rPr>
          <w:sz w:val="24"/>
          <w:szCs w:val="24"/>
        </w:rPr>
      </w:pPr>
      <w:r w:rsidRPr="0059454A">
        <w:rPr>
          <w:sz w:val="24"/>
          <w:szCs w:val="24"/>
        </w:rPr>
        <w:t xml:space="preserve">3.1. </w:t>
      </w:r>
      <w:proofErr w:type="gramStart"/>
      <w:r w:rsidRPr="0059454A">
        <w:rPr>
          <w:sz w:val="24"/>
          <w:szCs w:val="24"/>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59454A">
        <w:rPr>
          <w:sz w:val="24"/>
          <w:szCs w:val="24"/>
        </w:rPr>
        <w:t xml:space="preserve"> Сторона, по чьей инициативе </w:t>
      </w:r>
      <w:proofErr w:type="gramStart"/>
      <w:r w:rsidRPr="0059454A">
        <w:rPr>
          <w:sz w:val="24"/>
          <w:szCs w:val="24"/>
        </w:rPr>
        <w:t>был</w:t>
      </w:r>
      <w:proofErr w:type="gramEnd"/>
      <w:r w:rsidRPr="0059454A">
        <w:rPr>
          <w:sz w:val="24"/>
          <w:szCs w:val="24"/>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FD52DC" w:rsidRPr="0059454A" w:rsidRDefault="00FD52DC" w:rsidP="00FD52DC">
      <w:pPr>
        <w:ind w:right="48"/>
        <w:jc w:val="right"/>
      </w:pPr>
    </w:p>
    <w:p w:rsidR="00FD52DC" w:rsidRPr="0059454A" w:rsidRDefault="00FD52DC" w:rsidP="00FD52DC">
      <w:pPr>
        <w:ind w:right="48"/>
        <w:jc w:val="right"/>
      </w:pPr>
    </w:p>
    <w:tbl>
      <w:tblPr>
        <w:tblW w:w="10279" w:type="dxa"/>
        <w:tblInd w:w="250" w:type="dxa"/>
        <w:tblLook w:val="01E0"/>
      </w:tblPr>
      <w:tblGrid>
        <w:gridCol w:w="5284"/>
        <w:gridCol w:w="4995"/>
      </w:tblGrid>
      <w:tr w:rsidR="00FD52DC" w:rsidRPr="0059454A" w:rsidTr="007809F8">
        <w:tc>
          <w:tcPr>
            <w:tcW w:w="5246" w:type="dxa"/>
          </w:tcPr>
          <w:p w:rsidR="00FD52DC" w:rsidRPr="0059454A" w:rsidRDefault="00FD52DC" w:rsidP="007809F8">
            <w:pPr>
              <w:ind w:right="48"/>
              <w:rPr>
                <w:b/>
              </w:rPr>
            </w:pPr>
            <w:r w:rsidRPr="0059454A">
              <w:rPr>
                <w:b/>
              </w:rPr>
              <w:t>Исполнитель:</w:t>
            </w:r>
          </w:p>
          <w:p w:rsidR="00FD52DC" w:rsidRPr="0059454A" w:rsidRDefault="00FD52DC" w:rsidP="007809F8">
            <w:pPr>
              <w:ind w:right="48"/>
              <w:rPr>
                <w:b/>
              </w:rPr>
            </w:pPr>
            <w:r>
              <w:rPr>
                <w:b/>
              </w:rPr>
              <w:t>______________________</w:t>
            </w:r>
          </w:p>
          <w:p w:rsidR="00FD52DC" w:rsidRPr="0059454A" w:rsidRDefault="00FD52DC" w:rsidP="007809F8">
            <w:pPr>
              <w:ind w:right="48"/>
              <w:rPr>
                <w:b/>
              </w:rPr>
            </w:pPr>
          </w:p>
          <w:p w:rsidR="00FD52DC" w:rsidRPr="0059454A" w:rsidRDefault="00FD52DC" w:rsidP="007809F8">
            <w:pPr>
              <w:ind w:right="48"/>
              <w:rPr>
                <w:b/>
              </w:rPr>
            </w:pPr>
          </w:p>
          <w:p w:rsidR="00FD52DC" w:rsidRPr="0059454A" w:rsidRDefault="00FD52DC" w:rsidP="007809F8">
            <w:pPr>
              <w:ind w:right="48"/>
              <w:rPr>
                <w:b/>
              </w:rPr>
            </w:pPr>
          </w:p>
          <w:p w:rsidR="00FD52DC" w:rsidRPr="0059454A" w:rsidRDefault="00FD52DC" w:rsidP="007809F8">
            <w:pPr>
              <w:ind w:right="48"/>
              <w:rPr>
                <w:b/>
              </w:rPr>
            </w:pPr>
            <w:r w:rsidRPr="0059454A">
              <w:rPr>
                <w:b/>
              </w:rPr>
              <w:t>___________________/ /</w:t>
            </w:r>
          </w:p>
          <w:p w:rsidR="00FD52DC" w:rsidRPr="0059454A" w:rsidRDefault="00FD52DC" w:rsidP="007809F8">
            <w:pPr>
              <w:ind w:right="48"/>
              <w:rPr>
                <w:b/>
              </w:rPr>
            </w:pPr>
            <w:r w:rsidRPr="0059454A">
              <w:rPr>
                <w:b/>
              </w:rPr>
              <w:t>м.п.</w:t>
            </w:r>
          </w:p>
        </w:tc>
        <w:tc>
          <w:tcPr>
            <w:tcW w:w="4959" w:type="dxa"/>
          </w:tcPr>
          <w:p w:rsidR="00FD52DC" w:rsidRPr="0059454A" w:rsidRDefault="00FD52DC" w:rsidP="007809F8">
            <w:pPr>
              <w:ind w:right="48"/>
              <w:rPr>
                <w:b/>
              </w:rPr>
            </w:pPr>
            <w:r w:rsidRPr="0059454A">
              <w:rPr>
                <w:b/>
              </w:rPr>
              <w:t>Заказчик:</w:t>
            </w:r>
          </w:p>
          <w:p w:rsidR="00FD52DC" w:rsidRPr="0059454A" w:rsidRDefault="00FD52DC" w:rsidP="007809F8">
            <w:pPr>
              <w:ind w:right="48"/>
              <w:rPr>
                <w:b/>
              </w:rPr>
            </w:pPr>
            <w:r w:rsidRPr="0059454A">
              <w:rPr>
                <w:b/>
              </w:rPr>
              <w:t>Директор</w:t>
            </w:r>
          </w:p>
          <w:p w:rsidR="00FD52DC" w:rsidRPr="0059454A" w:rsidRDefault="00FD52DC" w:rsidP="007809F8">
            <w:pPr>
              <w:snapToGrid w:val="0"/>
              <w:rPr>
                <w:b/>
              </w:rPr>
            </w:pPr>
            <w:r w:rsidRPr="0059454A">
              <w:rPr>
                <w:b/>
              </w:rPr>
              <w:t>ФГУП «Московский эндокринный завод»</w:t>
            </w:r>
          </w:p>
          <w:p w:rsidR="00FD52DC" w:rsidRPr="0059454A" w:rsidRDefault="00FD52DC" w:rsidP="007809F8">
            <w:pPr>
              <w:ind w:right="48"/>
              <w:rPr>
                <w:b/>
              </w:rPr>
            </w:pPr>
          </w:p>
          <w:p w:rsidR="00FD52DC" w:rsidRPr="0059454A" w:rsidRDefault="00FD52DC" w:rsidP="007809F8">
            <w:pPr>
              <w:ind w:right="48"/>
              <w:rPr>
                <w:b/>
              </w:rPr>
            </w:pPr>
          </w:p>
          <w:p w:rsidR="00FD52DC" w:rsidRPr="0059454A" w:rsidRDefault="00FD52DC" w:rsidP="007809F8">
            <w:pPr>
              <w:ind w:right="48"/>
              <w:rPr>
                <w:b/>
              </w:rPr>
            </w:pPr>
            <w:r w:rsidRPr="0059454A">
              <w:rPr>
                <w:b/>
              </w:rPr>
              <w:t>___________________/М.Ю. Фонарёв/</w:t>
            </w:r>
          </w:p>
          <w:p w:rsidR="00FD52DC" w:rsidRPr="0059454A" w:rsidRDefault="00FD52DC" w:rsidP="007809F8">
            <w:pPr>
              <w:ind w:right="48"/>
              <w:rPr>
                <w:b/>
              </w:rPr>
            </w:pPr>
            <w:r w:rsidRPr="0059454A">
              <w:rPr>
                <w:b/>
              </w:rPr>
              <w:t>м.п.</w:t>
            </w:r>
          </w:p>
        </w:tc>
      </w:tr>
    </w:tbl>
    <w:p w:rsidR="00FD52DC" w:rsidRPr="0059454A" w:rsidRDefault="00FD52DC" w:rsidP="00FD52DC">
      <w:pPr>
        <w:ind w:right="48"/>
        <w:rPr>
          <w:color w:val="000000"/>
        </w:rPr>
      </w:pPr>
    </w:p>
    <w:p w:rsidR="00304F8D" w:rsidRDefault="00304F8D" w:rsidP="00FD52DC">
      <w:pPr>
        <w:pStyle w:val="1"/>
        <w:numPr>
          <w:ilvl w:val="0"/>
          <w:numId w:val="0"/>
        </w:numPr>
        <w:rPr>
          <w:b w:val="0"/>
        </w:rPr>
      </w:pPr>
    </w:p>
    <w:sectPr w:rsidR="00304F8D" w:rsidSect="00C97F1D">
      <w:footerReference w:type="even" r:id="rId17"/>
      <w:footerReference w:type="default" r:id="rId18"/>
      <w:pgSz w:w="11906" w:h="16838"/>
      <w:pgMar w:top="709" w:right="566" w:bottom="776" w:left="1276" w:header="42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9F8" w:rsidRDefault="007809F8" w:rsidP="0030578F">
      <w:r>
        <w:separator/>
      </w:r>
    </w:p>
  </w:endnote>
  <w:endnote w:type="continuationSeparator" w:id="0">
    <w:p w:rsidR="007809F8" w:rsidRDefault="007809F8"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ragmatica-Bold">
    <w:altName w:val="Times New Roman"/>
    <w:charset w:val="00"/>
    <w:family w:val="auto"/>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9F8" w:rsidRDefault="00375DDA" w:rsidP="0086612F">
    <w:pPr>
      <w:pStyle w:val="a4"/>
      <w:framePr w:wrap="auto" w:vAnchor="text" w:hAnchor="margin" w:xAlign="right" w:y="1"/>
      <w:rPr>
        <w:rStyle w:val="a6"/>
      </w:rPr>
    </w:pPr>
    <w:r>
      <w:rPr>
        <w:rStyle w:val="a6"/>
      </w:rPr>
      <w:fldChar w:fldCharType="begin"/>
    </w:r>
    <w:r w:rsidR="007809F8">
      <w:rPr>
        <w:rStyle w:val="a6"/>
      </w:rPr>
      <w:instrText xml:space="preserve">PAGE  </w:instrText>
    </w:r>
    <w:r>
      <w:rPr>
        <w:rStyle w:val="a6"/>
      </w:rPr>
      <w:fldChar w:fldCharType="separate"/>
    </w:r>
    <w:r w:rsidR="0049660C">
      <w:rPr>
        <w:rStyle w:val="a6"/>
        <w:noProof/>
      </w:rPr>
      <w:t>4</w:t>
    </w:r>
    <w:r>
      <w:rPr>
        <w:rStyle w:val="a6"/>
      </w:rPr>
      <w:fldChar w:fldCharType="end"/>
    </w:r>
  </w:p>
  <w:p w:rsidR="007809F8" w:rsidRDefault="007809F8" w:rsidP="0086612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9F8" w:rsidRDefault="00375DDA" w:rsidP="00CC5A38">
    <w:pPr>
      <w:pStyle w:val="a4"/>
      <w:framePr w:wrap="around" w:vAnchor="text" w:hAnchor="margin" w:xAlign="right" w:y="1"/>
      <w:rPr>
        <w:rStyle w:val="a6"/>
      </w:rPr>
    </w:pPr>
    <w:r>
      <w:rPr>
        <w:rStyle w:val="a6"/>
      </w:rPr>
      <w:fldChar w:fldCharType="begin"/>
    </w:r>
    <w:r w:rsidR="007809F8">
      <w:rPr>
        <w:rStyle w:val="a6"/>
      </w:rPr>
      <w:instrText xml:space="preserve">PAGE  </w:instrText>
    </w:r>
    <w:r>
      <w:rPr>
        <w:rStyle w:val="a6"/>
      </w:rPr>
      <w:fldChar w:fldCharType="separate"/>
    </w:r>
    <w:r w:rsidR="007809F8">
      <w:rPr>
        <w:rStyle w:val="a6"/>
        <w:noProof/>
      </w:rPr>
      <w:t>11</w:t>
    </w:r>
    <w:r>
      <w:rPr>
        <w:rStyle w:val="a6"/>
      </w:rPr>
      <w:fldChar w:fldCharType="end"/>
    </w:r>
  </w:p>
  <w:p w:rsidR="007809F8" w:rsidRDefault="007809F8" w:rsidP="00CC5A38">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9F8" w:rsidRDefault="00375DDA" w:rsidP="00CC5A38">
    <w:pPr>
      <w:pStyle w:val="a4"/>
      <w:framePr w:wrap="around" w:vAnchor="text" w:hAnchor="margin" w:xAlign="right" w:y="1"/>
      <w:rPr>
        <w:rStyle w:val="a6"/>
      </w:rPr>
    </w:pPr>
    <w:r>
      <w:rPr>
        <w:rStyle w:val="a6"/>
      </w:rPr>
      <w:fldChar w:fldCharType="begin"/>
    </w:r>
    <w:r w:rsidR="007809F8">
      <w:rPr>
        <w:rStyle w:val="a6"/>
      </w:rPr>
      <w:instrText xml:space="preserve">PAGE  </w:instrText>
    </w:r>
    <w:r>
      <w:rPr>
        <w:rStyle w:val="a6"/>
      </w:rPr>
      <w:fldChar w:fldCharType="separate"/>
    </w:r>
    <w:r w:rsidR="0049660C">
      <w:rPr>
        <w:rStyle w:val="a6"/>
        <w:noProof/>
      </w:rPr>
      <w:t>43</w:t>
    </w:r>
    <w:r>
      <w:rPr>
        <w:rStyle w:val="a6"/>
      </w:rPr>
      <w:fldChar w:fldCharType="end"/>
    </w:r>
  </w:p>
  <w:p w:rsidR="007809F8" w:rsidRDefault="007809F8" w:rsidP="00CC5A38">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9F8" w:rsidRDefault="007809F8" w:rsidP="0030578F">
      <w:r>
        <w:separator/>
      </w:r>
    </w:p>
  </w:footnote>
  <w:footnote w:type="continuationSeparator" w:id="0">
    <w:p w:rsidR="007809F8" w:rsidRDefault="007809F8" w:rsidP="00305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2">
    <w:nsid w:val="00000003"/>
    <w:multiLevelType w:val="multilevel"/>
    <w:tmpl w:val="00000003"/>
    <w:name w:val="WW8Num3"/>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4">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5">
    <w:nsid w:val="0B043C46"/>
    <w:multiLevelType w:val="hybridMultilevel"/>
    <w:tmpl w:val="29621A12"/>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C152675"/>
    <w:multiLevelType w:val="multilevel"/>
    <w:tmpl w:val="FA58888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78445BF"/>
    <w:multiLevelType w:val="multilevel"/>
    <w:tmpl w:val="C308AEFE"/>
    <w:lvl w:ilvl="0">
      <w:start w:val="1"/>
      <w:numFmt w:val="bullet"/>
      <w:lvlText w:val="-"/>
      <w:lvlJc w:val="left"/>
      <w:rPr>
        <w:rFonts w:ascii="Calibri" w:eastAsia="Calibri" w:hAnsi="Calibri" w:cs="Calibri"/>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EA0318"/>
    <w:multiLevelType w:val="multilevel"/>
    <w:tmpl w:val="C616D09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225D90"/>
    <w:multiLevelType w:val="multilevel"/>
    <w:tmpl w:val="3AD44EC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A20A73"/>
    <w:multiLevelType w:val="hybridMultilevel"/>
    <w:tmpl w:val="2C229F14"/>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402F59"/>
    <w:multiLevelType w:val="multilevel"/>
    <w:tmpl w:val="47166A2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634460"/>
    <w:multiLevelType w:val="hybridMultilevel"/>
    <w:tmpl w:val="42C2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D20BDE"/>
    <w:multiLevelType w:val="multilevel"/>
    <w:tmpl w:val="D0A860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0D571F"/>
    <w:multiLevelType w:val="multilevel"/>
    <w:tmpl w:val="00B8094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0162EC"/>
    <w:multiLevelType w:val="multilevel"/>
    <w:tmpl w:val="846829C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B7D42A8"/>
    <w:multiLevelType w:val="multilevel"/>
    <w:tmpl w:val="CB3EBC2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F51182F"/>
    <w:multiLevelType w:val="multilevel"/>
    <w:tmpl w:val="ECF872D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395034"/>
    <w:multiLevelType w:val="multilevel"/>
    <w:tmpl w:val="2920318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32C7608"/>
    <w:multiLevelType w:val="multilevel"/>
    <w:tmpl w:val="A3F8D5F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952E67"/>
    <w:multiLevelType w:val="multilevel"/>
    <w:tmpl w:val="DAB04E1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75E4E4B"/>
    <w:multiLevelType w:val="hybridMultilevel"/>
    <w:tmpl w:val="2780BC86"/>
    <w:lvl w:ilvl="0" w:tplc="49ACE1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AE52C12"/>
    <w:multiLevelType w:val="multilevel"/>
    <w:tmpl w:val="DB4450EA"/>
    <w:lvl w:ilvl="0">
      <w:start w:val="1"/>
      <w:numFmt w:val="bullet"/>
      <w:lvlText w:val="-"/>
      <w:lvlJc w:val="left"/>
      <w:rPr>
        <w:rFonts w:ascii="Calibri" w:eastAsia="Calibri" w:hAnsi="Calibri" w:cs="Calibri"/>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nsid w:val="7B81573C"/>
    <w:multiLevelType w:val="multilevel"/>
    <w:tmpl w:val="D7E05A7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6"/>
  </w:num>
  <w:num w:numId="3">
    <w:abstractNumId w:val="25"/>
  </w:num>
  <w:num w:numId="4">
    <w:abstractNumId w:val="8"/>
  </w:num>
  <w:num w:numId="5">
    <w:abstractNumId w:val="14"/>
  </w:num>
  <w:num w:numId="6">
    <w:abstractNumId w:val="12"/>
  </w:num>
  <w:num w:numId="7">
    <w:abstractNumId w:val="3"/>
  </w:num>
  <w:num w:numId="8">
    <w:abstractNumId w:val="0"/>
  </w:num>
  <w:num w:numId="9">
    <w:abstractNumId w:val="23"/>
  </w:num>
  <w:num w:numId="10">
    <w:abstractNumId w:val="22"/>
  </w:num>
  <w:num w:numId="11">
    <w:abstractNumId w:val="21"/>
  </w:num>
  <w:num w:numId="12">
    <w:abstractNumId w:val="19"/>
  </w:num>
  <w:num w:numId="13">
    <w:abstractNumId w:val="16"/>
  </w:num>
  <w:num w:numId="14">
    <w:abstractNumId w:val="11"/>
  </w:num>
  <w:num w:numId="15">
    <w:abstractNumId w:val="17"/>
  </w:num>
  <w:num w:numId="16">
    <w:abstractNumId w:val="18"/>
  </w:num>
  <w:num w:numId="17">
    <w:abstractNumId w:val="26"/>
  </w:num>
  <w:num w:numId="18">
    <w:abstractNumId w:val="7"/>
  </w:num>
  <w:num w:numId="19">
    <w:abstractNumId w:val="10"/>
  </w:num>
  <w:num w:numId="20">
    <w:abstractNumId w:val="13"/>
  </w:num>
  <w:num w:numId="21">
    <w:abstractNumId w:val="9"/>
  </w:num>
  <w:num w:numId="22">
    <w:abstractNumId w:val="24"/>
  </w:num>
  <w:num w:numId="23">
    <w:abstractNumId w:val="15"/>
  </w:num>
  <w:num w:numId="24">
    <w:abstractNumId w:val="5"/>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022F"/>
    <w:rsid w:val="00001F25"/>
    <w:rsid w:val="0000334C"/>
    <w:rsid w:val="0000684B"/>
    <w:rsid w:val="00021C2E"/>
    <w:rsid w:val="00031B1D"/>
    <w:rsid w:val="00033BB0"/>
    <w:rsid w:val="00035AD1"/>
    <w:rsid w:val="0004541F"/>
    <w:rsid w:val="000501CB"/>
    <w:rsid w:val="00050DBE"/>
    <w:rsid w:val="00062018"/>
    <w:rsid w:val="00072E86"/>
    <w:rsid w:val="00075A22"/>
    <w:rsid w:val="000807D7"/>
    <w:rsid w:val="00083EB4"/>
    <w:rsid w:val="000A115B"/>
    <w:rsid w:val="000A39C1"/>
    <w:rsid w:val="000B0D13"/>
    <w:rsid w:val="000B5380"/>
    <w:rsid w:val="000C101A"/>
    <w:rsid w:val="000C5524"/>
    <w:rsid w:val="000C67CF"/>
    <w:rsid w:val="000C7DA8"/>
    <w:rsid w:val="000C7E53"/>
    <w:rsid w:val="000D71F5"/>
    <w:rsid w:val="000F4C60"/>
    <w:rsid w:val="000F66AC"/>
    <w:rsid w:val="001019F5"/>
    <w:rsid w:val="0012489E"/>
    <w:rsid w:val="00125525"/>
    <w:rsid w:val="00131B4E"/>
    <w:rsid w:val="00135506"/>
    <w:rsid w:val="001379CE"/>
    <w:rsid w:val="00141F81"/>
    <w:rsid w:val="00144083"/>
    <w:rsid w:val="00145D69"/>
    <w:rsid w:val="001521D0"/>
    <w:rsid w:val="00152D97"/>
    <w:rsid w:val="001655FC"/>
    <w:rsid w:val="00166B4C"/>
    <w:rsid w:val="00175E44"/>
    <w:rsid w:val="00177561"/>
    <w:rsid w:val="00181563"/>
    <w:rsid w:val="0018551E"/>
    <w:rsid w:val="001956FD"/>
    <w:rsid w:val="001B14CF"/>
    <w:rsid w:val="001B40F1"/>
    <w:rsid w:val="001B58A5"/>
    <w:rsid w:val="001B7021"/>
    <w:rsid w:val="001E105B"/>
    <w:rsid w:val="001E6BFA"/>
    <w:rsid w:val="001E6F00"/>
    <w:rsid w:val="001E71A1"/>
    <w:rsid w:val="001F04D2"/>
    <w:rsid w:val="002026BB"/>
    <w:rsid w:val="0022079A"/>
    <w:rsid w:val="002230BA"/>
    <w:rsid w:val="0022491B"/>
    <w:rsid w:val="00224E75"/>
    <w:rsid w:val="00235CFF"/>
    <w:rsid w:val="00242502"/>
    <w:rsid w:val="00242BF3"/>
    <w:rsid w:val="00245DC0"/>
    <w:rsid w:val="00252648"/>
    <w:rsid w:val="00257F76"/>
    <w:rsid w:val="0026022F"/>
    <w:rsid w:val="00263561"/>
    <w:rsid w:val="00266A24"/>
    <w:rsid w:val="00273C78"/>
    <w:rsid w:val="00282D27"/>
    <w:rsid w:val="00290196"/>
    <w:rsid w:val="002944EE"/>
    <w:rsid w:val="00294B4B"/>
    <w:rsid w:val="00296121"/>
    <w:rsid w:val="002B4915"/>
    <w:rsid w:val="002D1CB7"/>
    <w:rsid w:val="002D5BA5"/>
    <w:rsid w:val="002D7567"/>
    <w:rsid w:val="002F1C06"/>
    <w:rsid w:val="002F30AD"/>
    <w:rsid w:val="002F39AC"/>
    <w:rsid w:val="002F70E1"/>
    <w:rsid w:val="00304DBA"/>
    <w:rsid w:val="00304F8D"/>
    <w:rsid w:val="0030578F"/>
    <w:rsid w:val="00313798"/>
    <w:rsid w:val="00317219"/>
    <w:rsid w:val="00324B54"/>
    <w:rsid w:val="0033490E"/>
    <w:rsid w:val="00335B68"/>
    <w:rsid w:val="00340F8B"/>
    <w:rsid w:val="00342E2B"/>
    <w:rsid w:val="00344C0F"/>
    <w:rsid w:val="00352417"/>
    <w:rsid w:val="00354DB4"/>
    <w:rsid w:val="00354EE0"/>
    <w:rsid w:val="00365940"/>
    <w:rsid w:val="00375973"/>
    <w:rsid w:val="00375DDA"/>
    <w:rsid w:val="00377E85"/>
    <w:rsid w:val="00387C1B"/>
    <w:rsid w:val="003914CF"/>
    <w:rsid w:val="00391D9C"/>
    <w:rsid w:val="00393439"/>
    <w:rsid w:val="003B13F3"/>
    <w:rsid w:val="003B4328"/>
    <w:rsid w:val="003B7ACD"/>
    <w:rsid w:val="003C37CF"/>
    <w:rsid w:val="003C4729"/>
    <w:rsid w:val="003D0B4A"/>
    <w:rsid w:val="003D59D8"/>
    <w:rsid w:val="003E1294"/>
    <w:rsid w:val="003E7C78"/>
    <w:rsid w:val="003F1417"/>
    <w:rsid w:val="003F1EA1"/>
    <w:rsid w:val="00410C6D"/>
    <w:rsid w:val="0042015F"/>
    <w:rsid w:val="004221F3"/>
    <w:rsid w:val="004243BF"/>
    <w:rsid w:val="00426F5A"/>
    <w:rsid w:val="00432B3B"/>
    <w:rsid w:val="0043311C"/>
    <w:rsid w:val="00437F18"/>
    <w:rsid w:val="0044729B"/>
    <w:rsid w:val="0045146F"/>
    <w:rsid w:val="004673E5"/>
    <w:rsid w:val="004709AE"/>
    <w:rsid w:val="00473434"/>
    <w:rsid w:val="00481EDC"/>
    <w:rsid w:val="0048512A"/>
    <w:rsid w:val="0048526A"/>
    <w:rsid w:val="00490F41"/>
    <w:rsid w:val="00491120"/>
    <w:rsid w:val="004913FE"/>
    <w:rsid w:val="00494FC0"/>
    <w:rsid w:val="0049557D"/>
    <w:rsid w:val="0049660C"/>
    <w:rsid w:val="00497878"/>
    <w:rsid w:val="004A4E49"/>
    <w:rsid w:val="004B4A3A"/>
    <w:rsid w:val="004C07AE"/>
    <w:rsid w:val="004C6287"/>
    <w:rsid w:val="004C6554"/>
    <w:rsid w:val="004D1420"/>
    <w:rsid w:val="004D2F04"/>
    <w:rsid w:val="004D48E2"/>
    <w:rsid w:val="004D7BF3"/>
    <w:rsid w:val="004F17EC"/>
    <w:rsid w:val="004F1852"/>
    <w:rsid w:val="004F6204"/>
    <w:rsid w:val="004F64D4"/>
    <w:rsid w:val="005002B5"/>
    <w:rsid w:val="0050778B"/>
    <w:rsid w:val="0051754A"/>
    <w:rsid w:val="005179A4"/>
    <w:rsid w:val="00517E8F"/>
    <w:rsid w:val="0052514B"/>
    <w:rsid w:val="00526229"/>
    <w:rsid w:val="00526799"/>
    <w:rsid w:val="00534342"/>
    <w:rsid w:val="00544133"/>
    <w:rsid w:val="0056100A"/>
    <w:rsid w:val="0056176C"/>
    <w:rsid w:val="005742F5"/>
    <w:rsid w:val="00575CFC"/>
    <w:rsid w:val="005764B8"/>
    <w:rsid w:val="00576B86"/>
    <w:rsid w:val="005821C0"/>
    <w:rsid w:val="005877FF"/>
    <w:rsid w:val="0059222A"/>
    <w:rsid w:val="00592A44"/>
    <w:rsid w:val="005B4EE2"/>
    <w:rsid w:val="005C744C"/>
    <w:rsid w:val="005C772A"/>
    <w:rsid w:val="005D09B2"/>
    <w:rsid w:val="005D1CE0"/>
    <w:rsid w:val="005D4340"/>
    <w:rsid w:val="005D7CAF"/>
    <w:rsid w:val="005E08C5"/>
    <w:rsid w:val="005E487A"/>
    <w:rsid w:val="006039EF"/>
    <w:rsid w:val="00610016"/>
    <w:rsid w:val="006204B6"/>
    <w:rsid w:val="0063275D"/>
    <w:rsid w:val="006432B3"/>
    <w:rsid w:val="006531F8"/>
    <w:rsid w:val="00655526"/>
    <w:rsid w:val="006604F8"/>
    <w:rsid w:val="0067357E"/>
    <w:rsid w:val="006758B1"/>
    <w:rsid w:val="00681A2F"/>
    <w:rsid w:val="00682322"/>
    <w:rsid w:val="00685C98"/>
    <w:rsid w:val="00693C43"/>
    <w:rsid w:val="006A2541"/>
    <w:rsid w:val="006B0324"/>
    <w:rsid w:val="006B0AC7"/>
    <w:rsid w:val="006B3028"/>
    <w:rsid w:val="006B743A"/>
    <w:rsid w:val="006C0E51"/>
    <w:rsid w:val="006D03F3"/>
    <w:rsid w:val="006D2859"/>
    <w:rsid w:val="006D42E9"/>
    <w:rsid w:val="006D4FFC"/>
    <w:rsid w:val="006D5E01"/>
    <w:rsid w:val="006D659B"/>
    <w:rsid w:val="006D72C7"/>
    <w:rsid w:val="006E0A1E"/>
    <w:rsid w:val="006E6ABA"/>
    <w:rsid w:val="006E745F"/>
    <w:rsid w:val="006F6D56"/>
    <w:rsid w:val="00700CE7"/>
    <w:rsid w:val="0070202A"/>
    <w:rsid w:val="00703121"/>
    <w:rsid w:val="00703531"/>
    <w:rsid w:val="00706F2C"/>
    <w:rsid w:val="00717F8E"/>
    <w:rsid w:val="00725EB3"/>
    <w:rsid w:val="00727D93"/>
    <w:rsid w:val="0073441A"/>
    <w:rsid w:val="00737351"/>
    <w:rsid w:val="00737618"/>
    <w:rsid w:val="00746064"/>
    <w:rsid w:val="00755459"/>
    <w:rsid w:val="00755C1F"/>
    <w:rsid w:val="007573E0"/>
    <w:rsid w:val="007604C6"/>
    <w:rsid w:val="007606EE"/>
    <w:rsid w:val="007715D4"/>
    <w:rsid w:val="0077731C"/>
    <w:rsid w:val="0077755D"/>
    <w:rsid w:val="007809F8"/>
    <w:rsid w:val="00780D3E"/>
    <w:rsid w:val="0078224E"/>
    <w:rsid w:val="00782EB3"/>
    <w:rsid w:val="00787C50"/>
    <w:rsid w:val="007921F8"/>
    <w:rsid w:val="00793BAA"/>
    <w:rsid w:val="007A057A"/>
    <w:rsid w:val="007A4B2E"/>
    <w:rsid w:val="007C1DB5"/>
    <w:rsid w:val="007C27A4"/>
    <w:rsid w:val="007D015E"/>
    <w:rsid w:val="007D53A9"/>
    <w:rsid w:val="007D5516"/>
    <w:rsid w:val="007F33A0"/>
    <w:rsid w:val="007F3B29"/>
    <w:rsid w:val="007F6CBD"/>
    <w:rsid w:val="008008D4"/>
    <w:rsid w:val="00822F5D"/>
    <w:rsid w:val="00827BE5"/>
    <w:rsid w:val="00830B11"/>
    <w:rsid w:val="00845EF3"/>
    <w:rsid w:val="00846EB4"/>
    <w:rsid w:val="008503C4"/>
    <w:rsid w:val="00851196"/>
    <w:rsid w:val="008547DB"/>
    <w:rsid w:val="00855906"/>
    <w:rsid w:val="00857957"/>
    <w:rsid w:val="00857DA3"/>
    <w:rsid w:val="00862C72"/>
    <w:rsid w:val="00863982"/>
    <w:rsid w:val="0086568F"/>
    <w:rsid w:val="0086612F"/>
    <w:rsid w:val="00866395"/>
    <w:rsid w:val="008668B6"/>
    <w:rsid w:val="0086760C"/>
    <w:rsid w:val="00870CC7"/>
    <w:rsid w:val="008731E5"/>
    <w:rsid w:val="00875D61"/>
    <w:rsid w:val="0088102B"/>
    <w:rsid w:val="008813B6"/>
    <w:rsid w:val="00881B2A"/>
    <w:rsid w:val="00884332"/>
    <w:rsid w:val="00885A0A"/>
    <w:rsid w:val="00892EF0"/>
    <w:rsid w:val="008944E7"/>
    <w:rsid w:val="008A5175"/>
    <w:rsid w:val="008A6A04"/>
    <w:rsid w:val="008B3CF0"/>
    <w:rsid w:val="008B68AD"/>
    <w:rsid w:val="008C3832"/>
    <w:rsid w:val="008C5CC0"/>
    <w:rsid w:val="008C786B"/>
    <w:rsid w:val="008C7C07"/>
    <w:rsid w:val="008E2F3B"/>
    <w:rsid w:val="008E57F9"/>
    <w:rsid w:val="008F18BD"/>
    <w:rsid w:val="008F191B"/>
    <w:rsid w:val="008F58AB"/>
    <w:rsid w:val="00901A50"/>
    <w:rsid w:val="00904AE8"/>
    <w:rsid w:val="00905DF7"/>
    <w:rsid w:val="009069A4"/>
    <w:rsid w:val="00911192"/>
    <w:rsid w:val="0091688D"/>
    <w:rsid w:val="00925DAC"/>
    <w:rsid w:val="00931CBE"/>
    <w:rsid w:val="0093405C"/>
    <w:rsid w:val="009457D2"/>
    <w:rsid w:val="00950EFE"/>
    <w:rsid w:val="00952429"/>
    <w:rsid w:val="009746CC"/>
    <w:rsid w:val="0097660A"/>
    <w:rsid w:val="0098056B"/>
    <w:rsid w:val="00980B52"/>
    <w:rsid w:val="00987029"/>
    <w:rsid w:val="00987B29"/>
    <w:rsid w:val="00991A1C"/>
    <w:rsid w:val="00991DC2"/>
    <w:rsid w:val="0099642A"/>
    <w:rsid w:val="00996D84"/>
    <w:rsid w:val="009972EF"/>
    <w:rsid w:val="009A25EA"/>
    <w:rsid w:val="009A2F38"/>
    <w:rsid w:val="009B0E85"/>
    <w:rsid w:val="009C2193"/>
    <w:rsid w:val="009C34AC"/>
    <w:rsid w:val="009D009D"/>
    <w:rsid w:val="009D2C2C"/>
    <w:rsid w:val="009E095F"/>
    <w:rsid w:val="009E4B9A"/>
    <w:rsid w:val="009F1F91"/>
    <w:rsid w:val="00A000C4"/>
    <w:rsid w:val="00A06C3A"/>
    <w:rsid w:val="00A13BC5"/>
    <w:rsid w:val="00A161AC"/>
    <w:rsid w:val="00A2384E"/>
    <w:rsid w:val="00A34CAE"/>
    <w:rsid w:val="00A34EE1"/>
    <w:rsid w:val="00A3527E"/>
    <w:rsid w:val="00A36056"/>
    <w:rsid w:val="00A36B84"/>
    <w:rsid w:val="00A57795"/>
    <w:rsid w:val="00A65469"/>
    <w:rsid w:val="00A703FF"/>
    <w:rsid w:val="00A70AF2"/>
    <w:rsid w:val="00A81A47"/>
    <w:rsid w:val="00A81B1A"/>
    <w:rsid w:val="00A83129"/>
    <w:rsid w:val="00A91850"/>
    <w:rsid w:val="00A97878"/>
    <w:rsid w:val="00AA4296"/>
    <w:rsid w:val="00AB00E2"/>
    <w:rsid w:val="00AB5498"/>
    <w:rsid w:val="00AC09DB"/>
    <w:rsid w:val="00AC25EC"/>
    <w:rsid w:val="00AD026C"/>
    <w:rsid w:val="00AD3084"/>
    <w:rsid w:val="00AE4C0F"/>
    <w:rsid w:val="00AF05BF"/>
    <w:rsid w:val="00AF0924"/>
    <w:rsid w:val="00AF0CF2"/>
    <w:rsid w:val="00AF4913"/>
    <w:rsid w:val="00AF5CD3"/>
    <w:rsid w:val="00AF6E2F"/>
    <w:rsid w:val="00B04A20"/>
    <w:rsid w:val="00B07514"/>
    <w:rsid w:val="00B0765E"/>
    <w:rsid w:val="00B12869"/>
    <w:rsid w:val="00B132A9"/>
    <w:rsid w:val="00B14213"/>
    <w:rsid w:val="00B14BA6"/>
    <w:rsid w:val="00B152C7"/>
    <w:rsid w:val="00B2235F"/>
    <w:rsid w:val="00B234E1"/>
    <w:rsid w:val="00B24481"/>
    <w:rsid w:val="00B268B8"/>
    <w:rsid w:val="00B324B5"/>
    <w:rsid w:val="00B40B5E"/>
    <w:rsid w:val="00B46E0A"/>
    <w:rsid w:val="00B51137"/>
    <w:rsid w:val="00B548BE"/>
    <w:rsid w:val="00B57F37"/>
    <w:rsid w:val="00B6131D"/>
    <w:rsid w:val="00B6509C"/>
    <w:rsid w:val="00B65F5C"/>
    <w:rsid w:val="00B670AD"/>
    <w:rsid w:val="00B803CA"/>
    <w:rsid w:val="00B829C2"/>
    <w:rsid w:val="00B8521A"/>
    <w:rsid w:val="00B86408"/>
    <w:rsid w:val="00B946F3"/>
    <w:rsid w:val="00BA1C5A"/>
    <w:rsid w:val="00BA6A48"/>
    <w:rsid w:val="00BB2D3B"/>
    <w:rsid w:val="00BB3ADA"/>
    <w:rsid w:val="00BC1B96"/>
    <w:rsid w:val="00BC3DAF"/>
    <w:rsid w:val="00BC41D2"/>
    <w:rsid w:val="00BC49A2"/>
    <w:rsid w:val="00BC7377"/>
    <w:rsid w:val="00BD03C3"/>
    <w:rsid w:val="00BD23CF"/>
    <w:rsid w:val="00BE0D14"/>
    <w:rsid w:val="00BE2259"/>
    <w:rsid w:val="00BE38BB"/>
    <w:rsid w:val="00BE579A"/>
    <w:rsid w:val="00BF66D6"/>
    <w:rsid w:val="00BF6C6F"/>
    <w:rsid w:val="00BF7261"/>
    <w:rsid w:val="00C005B9"/>
    <w:rsid w:val="00C10C9A"/>
    <w:rsid w:val="00C224DD"/>
    <w:rsid w:val="00C25E9A"/>
    <w:rsid w:val="00C30DFE"/>
    <w:rsid w:val="00C4039A"/>
    <w:rsid w:val="00C41F0F"/>
    <w:rsid w:val="00C57409"/>
    <w:rsid w:val="00C63316"/>
    <w:rsid w:val="00C82510"/>
    <w:rsid w:val="00C8370A"/>
    <w:rsid w:val="00C8442E"/>
    <w:rsid w:val="00C861ED"/>
    <w:rsid w:val="00C918E8"/>
    <w:rsid w:val="00C9204E"/>
    <w:rsid w:val="00C97F1D"/>
    <w:rsid w:val="00CA0C1E"/>
    <w:rsid w:val="00CA5F97"/>
    <w:rsid w:val="00CB5B10"/>
    <w:rsid w:val="00CC1875"/>
    <w:rsid w:val="00CC4BC2"/>
    <w:rsid w:val="00CC5451"/>
    <w:rsid w:val="00CC5A38"/>
    <w:rsid w:val="00CE2E22"/>
    <w:rsid w:val="00CE4236"/>
    <w:rsid w:val="00CF71B4"/>
    <w:rsid w:val="00D04F4F"/>
    <w:rsid w:val="00D15DFC"/>
    <w:rsid w:val="00D22627"/>
    <w:rsid w:val="00D25C11"/>
    <w:rsid w:val="00D312DA"/>
    <w:rsid w:val="00D3417D"/>
    <w:rsid w:val="00D4034E"/>
    <w:rsid w:val="00D4044A"/>
    <w:rsid w:val="00D432AC"/>
    <w:rsid w:val="00D44B0C"/>
    <w:rsid w:val="00D50753"/>
    <w:rsid w:val="00D56DA7"/>
    <w:rsid w:val="00D6318E"/>
    <w:rsid w:val="00D677CD"/>
    <w:rsid w:val="00D73AA1"/>
    <w:rsid w:val="00D772F6"/>
    <w:rsid w:val="00D81B8A"/>
    <w:rsid w:val="00D84BC5"/>
    <w:rsid w:val="00D92290"/>
    <w:rsid w:val="00D94FDF"/>
    <w:rsid w:val="00D9598A"/>
    <w:rsid w:val="00D95AAE"/>
    <w:rsid w:val="00DA0427"/>
    <w:rsid w:val="00DA48B3"/>
    <w:rsid w:val="00DA4DB5"/>
    <w:rsid w:val="00DA71D0"/>
    <w:rsid w:val="00DB2038"/>
    <w:rsid w:val="00DB65C3"/>
    <w:rsid w:val="00DB68EF"/>
    <w:rsid w:val="00DC2537"/>
    <w:rsid w:val="00DD0F96"/>
    <w:rsid w:val="00DF3558"/>
    <w:rsid w:val="00DF428F"/>
    <w:rsid w:val="00DF4A8E"/>
    <w:rsid w:val="00DF7124"/>
    <w:rsid w:val="00DF7C33"/>
    <w:rsid w:val="00E0092C"/>
    <w:rsid w:val="00E05CC3"/>
    <w:rsid w:val="00E06FA6"/>
    <w:rsid w:val="00E116B2"/>
    <w:rsid w:val="00E16458"/>
    <w:rsid w:val="00E1656D"/>
    <w:rsid w:val="00E25467"/>
    <w:rsid w:val="00E2666B"/>
    <w:rsid w:val="00E30567"/>
    <w:rsid w:val="00E32DC6"/>
    <w:rsid w:val="00E35E00"/>
    <w:rsid w:val="00E42E64"/>
    <w:rsid w:val="00E4675E"/>
    <w:rsid w:val="00E510EF"/>
    <w:rsid w:val="00E57C44"/>
    <w:rsid w:val="00E60E0A"/>
    <w:rsid w:val="00E63FBD"/>
    <w:rsid w:val="00E70774"/>
    <w:rsid w:val="00E71CEB"/>
    <w:rsid w:val="00E7303A"/>
    <w:rsid w:val="00E761F3"/>
    <w:rsid w:val="00E8215B"/>
    <w:rsid w:val="00E8689E"/>
    <w:rsid w:val="00E87CE7"/>
    <w:rsid w:val="00E91A14"/>
    <w:rsid w:val="00E92CF0"/>
    <w:rsid w:val="00EA41A4"/>
    <w:rsid w:val="00EB2EE1"/>
    <w:rsid w:val="00EB42F3"/>
    <w:rsid w:val="00EB7F02"/>
    <w:rsid w:val="00ED3706"/>
    <w:rsid w:val="00ED39D7"/>
    <w:rsid w:val="00ED437D"/>
    <w:rsid w:val="00EE5450"/>
    <w:rsid w:val="00EF0DCB"/>
    <w:rsid w:val="00EF1459"/>
    <w:rsid w:val="00EF1FBA"/>
    <w:rsid w:val="00EF362E"/>
    <w:rsid w:val="00EF667E"/>
    <w:rsid w:val="00F118B2"/>
    <w:rsid w:val="00F119BC"/>
    <w:rsid w:val="00F11BCE"/>
    <w:rsid w:val="00F23AF7"/>
    <w:rsid w:val="00F30DB5"/>
    <w:rsid w:val="00F33972"/>
    <w:rsid w:val="00F36A05"/>
    <w:rsid w:val="00F44A46"/>
    <w:rsid w:val="00F5607C"/>
    <w:rsid w:val="00F606A0"/>
    <w:rsid w:val="00F62071"/>
    <w:rsid w:val="00F77B27"/>
    <w:rsid w:val="00F80B2C"/>
    <w:rsid w:val="00F80E3F"/>
    <w:rsid w:val="00F8259A"/>
    <w:rsid w:val="00F909B3"/>
    <w:rsid w:val="00F94993"/>
    <w:rsid w:val="00FA1063"/>
    <w:rsid w:val="00FB0BC6"/>
    <w:rsid w:val="00FB7BB3"/>
    <w:rsid w:val="00FD52DC"/>
    <w:rsid w:val="00FD6D6B"/>
    <w:rsid w:val="00FE1F3B"/>
    <w:rsid w:val="00FE294B"/>
    <w:rsid w:val="00FE441F"/>
    <w:rsid w:val="00FF04EE"/>
    <w:rsid w:val="00FF634E"/>
    <w:rsid w:val="00FF69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oa heading"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F5C"/>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
    <w:next w:val="a"/>
    <w:link w:val="20"/>
    <w:qFormat/>
    <w:rsid w:val="0026022F"/>
    <w:pPr>
      <w:keepNext/>
      <w:spacing w:after="60"/>
      <w:jc w:val="center"/>
      <w:outlineLvl w:val="1"/>
    </w:pPr>
    <w:rPr>
      <w:b/>
      <w:bCs/>
      <w:sz w:val="30"/>
      <w:szCs w:val="30"/>
    </w:rPr>
  </w:style>
  <w:style w:type="paragraph" w:styleId="3">
    <w:name w:val="heading 3"/>
    <w:aliases w:val=" Знак2,Знак2"/>
    <w:basedOn w:val="a"/>
    <w:next w:val="a"/>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
    <w:next w:val="a"/>
    <w:link w:val="40"/>
    <w:qFormat/>
    <w:rsid w:val="0026022F"/>
    <w:pPr>
      <w:keepNext/>
      <w:spacing w:before="240" w:after="60"/>
      <w:jc w:val="both"/>
      <w:outlineLvl w:val="3"/>
    </w:pPr>
    <w:rPr>
      <w:rFonts w:ascii="Arial" w:hAnsi="Arial" w:cs="Arial"/>
    </w:rPr>
  </w:style>
  <w:style w:type="paragraph" w:styleId="5">
    <w:name w:val="heading 5"/>
    <w:basedOn w:val="a"/>
    <w:next w:val="a"/>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
    <w:next w:val="a"/>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qFormat/>
    <w:rsid w:val="0026022F"/>
    <w:pPr>
      <w:spacing w:before="240" w:after="60"/>
      <w:jc w:val="both"/>
      <w:outlineLvl w:val="7"/>
    </w:pPr>
    <w:rPr>
      <w:i/>
      <w:iCs/>
    </w:rPr>
  </w:style>
  <w:style w:type="paragraph" w:styleId="9">
    <w:name w:val="heading 9"/>
    <w:basedOn w:val="a"/>
    <w:next w:val="a"/>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6022F"/>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0"/>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0"/>
    <w:link w:val="3"/>
    <w:rsid w:val="0026022F"/>
    <w:rPr>
      <w:rFonts w:ascii="Arial" w:eastAsia="Times New Roman" w:hAnsi="Arial" w:cs="Arial"/>
      <w:b/>
      <w:bCs/>
      <w:sz w:val="24"/>
      <w:szCs w:val="24"/>
      <w:lang w:eastAsia="ru-RU"/>
    </w:rPr>
  </w:style>
  <w:style w:type="character" w:customStyle="1" w:styleId="40">
    <w:name w:val="Заголовок 4 Знак"/>
    <w:basedOn w:val="a0"/>
    <w:link w:val="4"/>
    <w:rsid w:val="0026022F"/>
    <w:rPr>
      <w:rFonts w:ascii="Arial" w:eastAsia="Times New Roman" w:hAnsi="Arial" w:cs="Arial"/>
      <w:sz w:val="24"/>
      <w:szCs w:val="24"/>
      <w:lang w:eastAsia="ru-RU"/>
    </w:rPr>
  </w:style>
  <w:style w:type="character" w:customStyle="1" w:styleId="50">
    <w:name w:val="Заголовок 5 Знак"/>
    <w:basedOn w:val="a0"/>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0"/>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0"/>
    <w:link w:val="7"/>
    <w:rsid w:val="0026022F"/>
    <w:rPr>
      <w:rFonts w:ascii="Arial" w:eastAsia="Times New Roman" w:hAnsi="Arial" w:cs="Times New Roman"/>
      <w:sz w:val="20"/>
      <w:szCs w:val="20"/>
      <w:lang w:eastAsia="ru-RU"/>
    </w:rPr>
  </w:style>
  <w:style w:type="character" w:customStyle="1" w:styleId="80">
    <w:name w:val="Заголовок 8 Знак"/>
    <w:basedOn w:val="a0"/>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26022F"/>
    <w:rPr>
      <w:rFonts w:ascii="Arial" w:eastAsia="Times New Roman" w:hAnsi="Arial" w:cs="Times New Roman"/>
      <w:b/>
      <w:i/>
      <w:sz w:val="18"/>
      <w:szCs w:val="20"/>
      <w:lang w:eastAsia="ru-RU"/>
    </w:rPr>
  </w:style>
  <w:style w:type="paragraph" w:customStyle="1" w:styleId="ConsPlusNormal">
    <w:name w:val="ConsPlusNormal"/>
    <w:link w:val="ConsPlusNormal0"/>
    <w:rsid w:val="00260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1">
    <w:name w:val="toc 1"/>
    <w:basedOn w:val="a"/>
    <w:next w:val="a"/>
    <w:autoRedefine/>
    <w:rsid w:val="0026022F"/>
    <w:pPr>
      <w:spacing w:before="120" w:after="120"/>
    </w:pPr>
    <w:rPr>
      <w:b/>
      <w:bCs/>
      <w:caps/>
      <w:sz w:val="20"/>
      <w:szCs w:val="20"/>
    </w:rPr>
  </w:style>
  <w:style w:type="paragraph" w:styleId="21">
    <w:name w:val="toc 2"/>
    <w:basedOn w:val="a"/>
    <w:next w:val="a"/>
    <w:autoRedefine/>
    <w:rsid w:val="0026022F"/>
    <w:pPr>
      <w:ind w:left="240"/>
    </w:pPr>
    <w:rPr>
      <w:smallCaps/>
      <w:sz w:val="20"/>
      <w:szCs w:val="20"/>
    </w:rPr>
  </w:style>
  <w:style w:type="character" w:styleId="a3">
    <w:name w:val="Hyperlink"/>
    <w:uiPriority w:val="99"/>
    <w:rsid w:val="0026022F"/>
    <w:rPr>
      <w:color w:val="0000FF"/>
      <w:u w:val="single"/>
    </w:rPr>
  </w:style>
  <w:style w:type="paragraph" w:customStyle="1" w:styleId="12">
    <w:name w:val="Стиль1"/>
    <w:basedOn w:val="a"/>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26022F"/>
    <w:pPr>
      <w:spacing w:after="120" w:line="480" w:lineRule="auto"/>
      <w:ind w:left="283"/>
      <w:jc w:val="both"/>
    </w:pPr>
  </w:style>
  <w:style w:type="character" w:customStyle="1" w:styleId="25">
    <w:name w:val="Основной текст с отступом 2 Знак"/>
    <w:basedOn w:val="a0"/>
    <w:link w:val="24"/>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6022F"/>
    <w:pPr>
      <w:spacing w:before="100" w:beforeAutospacing="1" w:after="100" w:afterAutospacing="1"/>
    </w:pPr>
    <w:rPr>
      <w:rFonts w:ascii="Tahoma" w:hAnsi="Tahoma"/>
      <w:sz w:val="20"/>
      <w:szCs w:val="20"/>
      <w:lang w:val="en-US" w:eastAsia="en-US"/>
    </w:rPr>
  </w:style>
  <w:style w:type="paragraph" w:styleId="26">
    <w:name w:val="List Bullet 2"/>
    <w:basedOn w:val="a"/>
    <w:autoRedefine/>
    <w:rsid w:val="0026022F"/>
    <w:pPr>
      <w:tabs>
        <w:tab w:val="num" w:pos="643"/>
      </w:tabs>
      <w:spacing w:after="60"/>
      <w:ind w:left="643" w:hanging="360"/>
      <w:jc w:val="both"/>
    </w:pPr>
  </w:style>
  <w:style w:type="paragraph" w:styleId="a4">
    <w:name w:val="footer"/>
    <w:basedOn w:val="a"/>
    <w:link w:val="a5"/>
    <w:uiPriority w:val="99"/>
    <w:rsid w:val="0026022F"/>
    <w:pPr>
      <w:tabs>
        <w:tab w:val="center" w:pos="4677"/>
        <w:tab w:val="right" w:pos="9355"/>
      </w:tabs>
      <w:spacing w:after="60"/>
      <w:jc w:val="both"/>
    </w:pPr>
  </w:style>
  <w:style w:type="character" w:customStyle="1" w:styleId="a5">
    <w:name w:val="Нижний колонтитул Знак"/>
    <w:basedOn w:val="a0"/>
    <w:link w:val="a4"/>
    <w:uiPriority w:val="99"/>
    <w:rsid w:val="0026022F"/>
    <w:rPr>
      <w:rFonts w:ascii="Times New Roman" w:eastAsia="Times New Roman" w:hAnsi="Times New Roman" w:cs="Times New Roman"/>
      <w:sz w:val="24"/>
      <w:szCs w:val="24"/>
      <w:lang w:eastAsia="ru-RU"/>
    </w:rPr>
  </w:style>
  <w:style w:type="character" w:styleId="a6">
    <w:name w:val="page number"/>
    <w:basedOn w:val="a0"/>
    <w:rsid w:val="0026022F"/>
  </w:style>
  <w:style w:type="paragraph" w:styleId="27">
    <w:name w:val="Body Text 2"/>
    <w:basedOn w:val="a"/>
    <w:link w:val="28"/>
    <w:rsid w:val="0026022F"/>
    <w:pPr>
      <w:spacing w:after="120" w:line="480" w:lineRule="auto"/>
      <w:jc w:val="both"/>
    </w:pPr>
  </w:style>
  <w:style w:type="character" w:customStyle="1" w:styleId="28">
    <w:name w:val="Основной текст 2 Знак"/>
    <w:basedOn w:val="a0"/>
    <w:link w:val="27"/>
    <w:rsid w:val="0026022F"/>
    <w:rPr>
      <w:rFonts w:ascii="Times New Roman" w:eastAsia="Times New Roman" w:hAnsi="Times New Roman" w:cs="Times New Roman"/>
      <w:sz w:val="24"/>
      <w:szCs w:val="24"/>
      <w:lang w:eastAsia="ru-RU"/>
    </w:rPr>
  </w:style>
  <w:style w:type="paragraph" w:styleId="34">
    <w:name w:val="Body Text 3"/>
    <w:basedOn w:val="a"/>
    <w:link w:val="35"/>
    <w:rsid w:val="0026022F"/>
    <w:pPr>
      <w:spacing w:after="120"/>
      <w:jc w:val="both"/>
    </w:pPr>
    <w:rPr>
      <w:sz w:val="16"/>
      <w:szCs w:val="16"/>
    </w:rPr>
  </w:style>
  <w:style w:type="character" w:customStyle="1" w:styleId="35">
    <w:name w:val="Основной текст 3 Знак"/>
    <w:basedOn w:val="a0"/>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26022F"/>
    <w:pPr>
      <w:jc w:val="both"/>
    </w:pPr>
    <w:rPr>
      <w:sz w:val="28"/>
      <w:szCs w:val="20"/>
    </w:rPr>
  </w:style>
  <w:style w:type="paragraph" w:styleId="a7">
    <w:name w:val="Date"/>
    <w:basedOn w:val="a"/>
    <w:next w:val="a"/>
    <w:link w:val="a8"/>
    <w:rsid w:val="0026022F"/>
    <w:pPr>
      <w:spacing w:after="60"/>
      <w:jc w:val="both"/>
    </w:pPr>
  </w:style>
  <w:style w:type="character" w:customStyle="1" w:styleId="a8">
    <w:name w:val="Дата Знак"/>
    <w:basedOn w:val="a0"/>
    <w:link w:val="a7"/>
    <w:rsid w:val="0026022F"/>
    <w:rPr>
      <w:rFonts w:ascii="Times New Roman" w:eastAsia="Times New Roman" w:hAnsi="Times New Roman" w:cs="Times New Roman"/>
      <w:sz w:val="24"/>
      <w:szCs w:val="24"/>
      <w:lang w:eastAsia="ru-RU"/>
    </w:rPr>
  </w:style>
  <w:style w:type="paragraph" w:styleId="a9">
    <w:name w:val="Normal (Web)"/>
    <w:basedOn w:val="a"/>
    <w:uiPriority w:val="99"/>
    <w:rsid w:val="0026022F"/>
    <w:pPr>
      <w:spacing w:before="100" w:beforeAutospacing="1" w:after="100" w:afterAutospacing="1"/>
    </w:pPr>
  </w:style>
  <w:style w:type="table" w:styleId="aa">
    <w:name w:val="Table Grid"/>
    <w:basedOn w:val="a1"/>
    <w:uiPriority w:val="59"/>
    <w:rsid w:val="0026022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rsid w:val="0026022F"/>
    <w:rPr>
      <w:rFonts w:ascii="Times New Roman" w:eastAsia="Times New Roman" w:hAnsi="Times New Roman" w:cs="Times New Roman"/>
      <w:sz w:val="20"/>
      <w:szCs w:val="20"/>
      <w:lang w:eastAsia="ru-RU"/>
    </w:rPr>
  </w:style>
  <w:style w:type="paragraph" w:styleId="ac">
    <w:name w:val="annotation text"/>
    <w:basedOn w:val="a"/>
    <w:link w:val="ab"/>
    <w:semiHidden/>
    <w:rsid w:val="0026022F"/>
    <w:pPr>
      <w:spacing w:after="60"/>
      <w:jc w:val="both"/>
    </w:pPr>
    <w:rPr>
      <w:sz w:val="20"/>
      <w:szCs w:val="20"/>
    </w:rPr>
  </w:style>
  <w:style w:type="character" w:customStyle="1" w:styleId="13">
    <w:name w:val="Текст примечания Знак1"/>
    <w:basedOn w:val="a0"/>
    <w:link w:val="ac"/>
    <w:uiPriority w:val="99"/>
    <w:semiHidden/>
    <w:rsid w:val="0026022F"/>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26022F"/>
    <w:rPr>
      <w:b/>
      <w:bCs/>
    </w:rPr>
  </w:style>
  <w:style w:type="paragraph" w:styleId="ae">
    <w:name w:val="annotation subject"/>
    <w:basedOn w:val="ac"/>
    <w:next w:val="ac"/>
    <w:link w:val="ad"/>
    <w:rsid w:val="0026022F"/>
    <w:rPr>
      <w:b/>
      <w:bCs/>
    </w:rPr>
  </w:style>
  <w:style w:type="character" w:customStyle="1" w:styleId="14">
    <w:name w:val="Тема примечания Знак1"/>
    <w:basedOn w:val="13"/>
    <w:link w:val="ae"/>
    <w:uiPriority w:val="99"/>
    <w:semiHidden/>
    <w:rsid w:val="0026022F"/>
    <w:rPr>
      <w:b/>
      <w:bCs/>
    </w:rPr>
  </w:style>
  <w:style w:type="character" w:customStyle="1" w:styleId="af">
    <w:name w:val="Текст выноски Знак"/>
    <w:basedOn w:val="a0"/>
    <w:link w:val="af0"/>
    <w:rsid w:val="0026022F"/>
    <w:rPr>
      <w:rFonts w:ascii="Tahoma" w:eastAsia="Times New Roman" w:hAnsi="Tahoma" w:cs="Tahoma"/>
      <w:sz w:val="16"/>
      <w:szCs w:val="16"/>
      <w:lang w:eastAsia="ru-RU"/>
    </w:rPr>
  </w:style>
  <w:style w:type="paragraph" w:styleId="af0">
    <w:name w:val="Balloon Text"/>
    <w:basedOn w:val="a"/>
    <w:link w:val="af"/>
    <w:rsid w:val="0026022F"/>
    <w:pPr>
      <w:spacing w:after="60"/>
      <w:jc w:val="both"/>
    </w:pPr>
    <w:rPr>
      <w:rFonts w:ascii="Tahoma" w:hAnsi="Tahoma" w:cs="Tahoma"/>
      <w:sz w:val="16"/>
      <w:szCs w:val="16"/>
    </w:rPr>
  </w:style>
  <w:style w:type="character" w:customStyle="1" w:styleId="15">
    <w:name w:val="Текст выноски Знак1"/>
    <w:basedOn w:val="a0"/>
    <w:link w:val="af0"/>
    <w:uiPriority w:val="99"/>
    <w:semiHidden/>
    <w:rsid w:val="0026022F"/>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26022F"/>
    <w:pPr>
      <w:spacing w:after="60"/>
      <w:jc w:val="both"/>
    </w:pPr>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26022F"/>
    <w:rPr>
      <w:rFonts w:ascii="Times New Roman" w:eastAsia="Times New Roman" w:hAnsi="Times New Roman" w:cs="Times New Roman"/>
      <w:sz w:val="20"/>
      <w:szCs w:val="20"/>
      <w:lang w:eastAsia="ru-RU"/>
    </w:rPr>
  </w:style>
  <w:style w:type="character" w:styleId="af3">
    <w:name w:val="footnote reference"/>
    <w:semiHidden/>
    <w:rsid w:val="0026022F"/>
    <w:rPr>
      <w:vertAlign w:val="superscript"/>
    </w:rPr>
  </w:style>
  <w:style w:type="paragraph" w:customStyle="1" w:styleId="16">
    <w:name w:val="Обычный1"/>
    <w:rsid w:val="0026022F"/>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Знак1, Знак1,body text,Основной текст Знак Знак"/>
    <w:basedOn w:val="a"/>
    <w:link w:val="af5"/>
    <w:rsid w:val="0026022F"/>
    <w:pPr>
      <w:spacing w:after="120"/>
      <w:jc w:val="both"/>
    </w:pPr>
  </w:style>
  <w:style w:type="character" w:customStyle="1" w:styleId="af5">
    <w:name w:val="Основной текст Знак"/>
    <w:aliases w:val="Знак1 Знак, Знак1 Знак,body text Знак,Основной текст Знак Знак Знак"/>
    <w:basedOn w:val="a0"/>
    <w:link w:val="af4"/>
    <w:rsid w:val="0026022F"/>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6022F"/>
    <w:pPr>
      <w:spacing w:before="100" w:beforeAutospacing="1" w:after="100" w:afterAutospacing="1"/>
    </w:pPr>
    <w:rPr>
      <w:rFonts w:ascii="Tahoma" w:hAnsi="Tahoma"/>
      <w:sz w:val="20"/>
      <w:szCs w:val="20"/>
      <w:lang w:val="en-US" w:eastAsia="en-US"/>
    </w:rPr>
  </w:style>
  <w:style w:type="paragraph" w:customStyle="1" w:styleId="af7">
    <w:name w:val="Пункт"/>
    <w:basedOn w:val="a"/>
    <w:rsid w:val="0026022F"/>
    <w:pPr>
      <w:tabs>
        <w:tab w:val="num" w:pos="1980"/>
      </w:tabs>
      <w:ind w:left="1404" w:hanging="504"/>
      <w:jc w:val="both"/>
    </w:pPr>
    <w:rPr>
      <w:szCs w:val="28"/>
    </w:rPr>
  </w:style>
  <w:style w:type="paragraph" w:customStyle="1" w:styleId="ConsPlusNonformat">
    <w:name w:val="ConsPlusNonformat"/>
    <w:rsid w:val="002602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26022F"/>
    <w:pPr>
      <w:spacing w:before="60"/>
      <w:ind w:firstLine="851"/>
      <w:jc w:val="both"/>
    </w:pPr>
    <w:rPr>
      <w:szCs w:val="20"/>
    </w:rPr>
  </w:style>
  <w:style w:type="paragraph" w:customStyle="1" w:styleId="af8">
    <w:name w:val="Таблица шапка"/>
    <w:basedOn w:val="a"/>
    <w:rsid w:val="0026022F"/>
    <w:pPr>
      <w:keepNext/>
      <w:spacing w:before="40" w:after="40"/>
      <w:ind w:left="57" w:right="57"/>
    </w:pPr>
    <w:rPr>
      <w:sz w:val="18"/>
      <w:szCs w:val="18"/>
    </w:rPr>
  </w:style>
  <w:style w:type="character" w:styleId="af9">
    <w:name w:val="Strong"/>
    <w:basedOn w:val="a0"/>
    <w:uiPriority w:val="22"/>
    <w:qFormat/>
    <w:rsid w:val="0026022F"/>
    <w:rPr>
      <w:b/>
      <w:bCs/>
    </w:rPr>
  </w:style>
  <w:style w:type="paragraph" w:styleId="afa">
    <w:name w:val="Title"/>
    <w:basedOn w:val="a"/>
    <w:link w:val="afb"/>
    <w:autoRedefine/>
    <w:qFormat/>
    <w:rsid w:val="0026022F"/>
    <w:pPr>
      <w:spacing w:line="360" w:lineRule="auto"/>
      <w:ind w:left="198"/>
      <w:jc w:val="center"/>
    </w:pPr>
    <w:rPr>
      <w:b/>
      <w:bCs/>
      <w:sz w:val="36"/>
      <w:szCs w:val="36"/>
      <w:lang w:val="en-US"/>
    </w:rPr>
  </w:style>
  <w:style w:type="character" w:customStyle="1" w:styleId="afb">
    <w:name w:val="Название Знак"/>
    <w:basedOn w:val="a0"/>
    <w:link w:val="afa"/>
    <w:rsid w:val="0026022F"/>
    <w:rPr>
      <w:rFonts w:ascii="Times New Roman" w:eastAsia="Times New Roman" w:hAnsi="Times New Roman" w:cs="Times New Roman"/>
      <w:b/>
      <w:bCs/>
      <w:sz w:val="36"/>
      <w:szCs w:val="36"/>
      <w:lang w:val="en-US" w:eastAsia="ru-RU"/>
    </w:rPr>
  </w:style>
  <w:style w:type="paragraph" w:customStyle="1" w:styleId="afc">
    <w:name w:val="ЗАГОЛОВОК_МОЙ"/>
    <w:basedOn w:val="a"/>
    <w:link w:val="afd"/>
    <w:rsid w:val="0026022F"/>
    <w:pPr>
      <w:suppressAutoHyphens/>
      <w:spacing w:line="360" w:lineRule="auto"/>
      <w:jc w:val="center"/>
    </w:pPr>
    <w:rPr>
      <w:b/>
      <w:bCs/>
      <w:caps/>
      <w:sz w:val="28"/>
      <w:szCs w:val="28"/>
      <w:lang w:eastAsia="ar-SA"/>
    </w:rPr>
  </w:style>
  <w:style w:type="character" w:customStyle="1" w:styleId="afd">
    <w:name w:val="ЗАГОЛОВОК_МОЙ Знак"/>
    <w:link w:val="afc"/>
    <w:rsid w:val="0026022F"/>
    <w:rPr>
      <w:rFonts w:ascii="Times New Roman" w:eastAsia="Times New Roman" w:hAnsi="Times New Roman" w:cs="Times New Roman"/>
      <w:b/>
      <w:bCs/>
      <w:caps/>
      <w:sz w:val="28"/>
      <w:szCs w:val="28"/>
      <w:lang w:eastAsia="ar-SA"/>
    </w:rPr>
  </w:style>
  <w:style w:type="paragraph" w:customStyle="1" w:styleId="afe">
    <w:name w:val="Подпункт"/>
    <w:basedOn w:val="a"/>
    <w:rsid w:val="0026022F"/>
    <w:pPr>
      <w:tabs>
        <w:tab w:val="left" w:pos="1701"/>
      </w:tabs>
      <w:spacing w:line="360" w:lineRule="auto"/>
      <w:jc w:val="both"/>
    </w:pPr>
    <w:rPr>
      <w:sz w:val="28"/>
      <w:szCs w:val="28"/>
    </w:rPr>
  </w:style>
  <w:style w:type="paragraph" w:styleId="aff">
    <w:name w:val="List Paragraph"/>
    <w:basedOn w:val="a"/>
    <w:uiPriority w:val="34"/>
    <w:qFormat/>
    <w:rsid w:val="0026022F"/>
    <w:pPr>
      <w:ind w:left="720"/>
      <w:contextualSpacing/>
    </w:pPr>
  </w:style>
  <w:style w:type="paragraph" w:styleId="aff0">
    <w:name w:val="Body Text Indent"/>
    <w:basedOn w:val="a"/>
    <w:link w:val="aff1"/>
    <w:uiPriority w:val="99"/>
    <w:unhideWhenUsed/>
    <w:rsid w:val="0026022F"/>
    <w:pPr>
      <w:spacing w:after="120"/>
      <w:ind w:left="283"/>
    </w:pPr>
  </w:style>
  <w:style w:type="character" w:customStyle="1" w:styleId="aff1">
    <w:name w:val="Основной текст с отступом Знак"/>
    <w:basedOn w:val="a0"/>
    <w:link w:val="aff0"/>
    <w:uiPriority w:val="99"/>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74e">
    <w:name w:val="Основнг74eй текст"/>
    <w:basedOn w:val="a"/>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0"/>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
    <w:rsid w:val="0026022F"/>
    <w:pPr>
      <w:widowControl w:val="0"/>
      <w:suppressAutoHyphens/>
      <w:spacing w:line="360" w:lineRule="auto"/>
      <w:ind w:firstLine="720"/>
      <w:jc w:val="both"/>
    </w:pPr>
    <w:rPr>
      <w:sz w:val="22"/>
      <w:szCs w:val="20"/>
      <w:lang w:eastAsia="ar-SA"/>
    </w:rPr>
  </w:style>
  <w:style w:type="paragraph" w:styleId="aff2">
    <w:name w:val="header"/>
    <w:aliases w:val="Aa?oiee eieiioeooe"/>
    <w:basedOn w:val="a"/>
    <w:link w:val="aff3"/>
    <w:rsid w:val="0026022F"/>
    <w:pPr>
      <w:widowControl w:val="0"/>
      <w:tabs>
        <w:tab w:val="center" w:pos="4153"/>
        <w:tab w:val="right" w:pos="8306"/>
      </w:tabs>
      <w:suppressAutoHyphens/>
    </w:pPr>
    <w:rPr>
      <w:sz w:val="20"/>
      <w:szCs w:val="20"/>
      <w:lang w:eastAsia="ar-SA"/>
    </w:rPr>
  </w:style>
  <w:style w:type="character" w:customStyle="1" w:styleId="aff3">
    <w:name w:val="Верхний колонтитул Знак"/>
    <w:aliases w:val="Aa?oiee eieiioeooe Знак"/>
    <w:basedOn w:val="a0"/>
    <w:link w:val="aff2"/>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
    <w:rsid w:val="0026022F"/>
    <w:pPr>
      <w:keepLines/>
      <w:suppressAutoHyphens/>
      <w:ind w:firstLine="567"/>
      <w:jc w:val="both"/>
    </w:pPr>
    <w:rPr>
      <w:sz w:val="22"/>
      <w:szCs w:val="22"/>
      <w:lang w:eastAsia="ar-SA"/>
    </w:rPr>
  </w:style>
  <w:style w:type="paragraph" w:styleId="aff4">
    <w:name w:val="toa heading"/>
    <w:basedOn w:val="a"/>
    <w:next w:val="a"/>
    <w:semiHidden/>
    <w:rsid w:val="0026022F"/>
    <w:pPr>
      <w:spacing w:before="120" w:line="360" w:lineRule="auto"/>
      <w:ind w:firstLine="709"/>
      <w:jc w:val="both"/>
    </w:pPr>
    <w:rPr>
      <w:b/>
      <w:szCs w:val="20"/>
    </w:rPr>
  </w:style>
  <w:style w:type="paragraph" w:customStyle="1" w:styleId="aff5">
    <w:name w:val="Базовый заголовок"/>
    <w:basedOn w:val="a"/>
    <w:next w:val="af4"/>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
    <w:rsid w:val="0026022F"/>
    <w:pPr>
      <w:keepLines/>
      <w:ind w:firstLine="567"/>
      <w:jc w:val="both"/>
    </w:pPr>
    <w:rPr>
      <w:sz w:val="22"/>
      <w:szCs w:val="22"/>
    </w:rPr>
  </w:style>
  <w:style w:type="paragraph" w:customStyle="1" w:styleId="222">
    <w:name w:val="222"/>
    <w:basedOn w:val="a"/>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0"/>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
    <w:rsid w:val="0026022F"/>
    <w:pPr>
      <w:widowControl w:val="0"/>
      <w:spacing w:line="360" w:lineRule="auto"/>
      <w:ind w:firstLine="720"/>
      <w:jc w:val="both"/>
    </w:pPr>
    <w:rPr>
      <w:sz w:val="22"/>
      <w:szCs w:val="20"/>
    </w:rPr>
  </w:style>
  <w:style w:type="paragraph" w:customStyle="1" w:styleId="aff6">
    <w:name w:val="Содержимое таблицы"/>
    <w:basedOn w:val="a"/>
    <w:rsid w:val="0026022F"/>
    <w:pPr>
      <w:suppressLineNumbers/>
      <w:suppressAutoHyphens/>
    </w:pPr>
    <w:rPr>
      <w:color w:val="000000"/>
      <w:sz w:val="20"/>
      <w:szCs w:val="20"/>
      <w:lang w:eastAsia="hi-IN" w:bidi="hi-IN"/>
    </w:rPr>
  </w:style>
  <w:style w:type="paragraph" w:customStyle="1" w:styleId="Noeeu1">
    <w:name w:val="Noeeu1"/>
    <w:basedOn w:val="a"/>
    <w:rsid w:val="0026022F"/>
    <w:rPr>
      <w:rFonts w:eastAsia="Calibri"/>
    </w:rPr>
  </w:style>
  <w:style w:type="paragraph" w:customStyle="1" w:styleId="ConsPlusTitle">
    <w:name w:val="ConsPlusTitle"/>
    <w:rsid w:val="0026022F"/>
    <w:pPr>
      <w:autoSpaceDE w:val="0"/>
      <w:autoSpaceDN w:val="0"/>
      <w:adjustRightInd w:val="0"/>
      <w:spacing w:after="0" w:line="240" w:lineRule="auto"/>
    </w:pPr>
    <w:rPr>
      <w:rFonts w:ascii="Arial" w:eastAsia="Times New Roman" w:hAnsi="Arial" w:cs="Arial"/>
      <w:b/>
      <w:bCs/>
      <w:sz w:val="20"/>
      <w:szCs w:val="20"/>
      <w:lang w:eastAsia="ru-RU"/>
    </w:rPr>
  </w:style>
  <w:style w:type="paragraph" w:styleId="2a">
    <w:name w:val="List 2"/>
    <w:basedOn w:val="a"/>
    <w:uiPriority w:val="99"/>
    <w:semiHidden/>
    <w:unhideWhenUsed/>
    <w:rsid w:val="0026022F"/>
    <w:pPr>
      <w:ind w:left="566" w:hanging="283"/>
      <w:contextualSpacing/>
    </w:pPr>
  </w:style>
  <w:style w:type="paragraph" w:customStyle="1" w:styleId="Times12">
    <w:name w:val="Times 12"/>
    <w:basedOn w:val="a"/>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0"/>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49557D"/>
    <w:rPr>
      <w:rFonts w:ascii="Times New Roman" w:eastAsia="Calibri" w:hAnsi="Times New Roman" w:cs="Times New Roman"/>
      <w:color w:val="000000"/>
      <w:sz w:val="24"/>
      <w:szCs w:val="24"/>
    </w:rPr>
  </w:style>
  <w:style w:type="character" w:customStyle="1" w:styleId="18">
    <w:name w:val="Ариал Знак1"/>
    <w:basedOn w:val="a0"/>
    <w:link w:val="aff7"/>
    <w:locked/>
    <w:rsid w:val="008C5CC0"/>
    <w:rPr>
      <w:rFonts w:ascii="Arial" w:hAnsi="Arial"/>
      <w:sz w:val="24"/>
      <w:szCs w:val="24"/>
      <w:lang w:eastAsia="ru-RU"/>
    </w:rPr>
  </w:style>
  <w:style w:type="paragraph" w:customStyle="1" w:styleId="aff7">
    <w:name w:val="Ариал"/>
    <w:basedOn w:val="a"/>
    <w:link w:val="18"/>
    <w:rsid w:val="008C5CC0"/>
    <w:pPr>
      <w:spacing w:before="120" w:after="120" w:line="360" w:lineRule="auto"/>
      <w:ind w:firstLine="851"/>
      <w:jc w:val="both"/>
    </w:pPr>
    <w:rPr>
      <w:rFonts w:ascii="Arial" w:eastAsiaTheme="minorHAnsi" w:hAnsi="Arial" w:cstheme="minorBidi"/>
    </w:rPr>
  </w:style>
  <w:style w:type="paragraph" w:styleId="aff8">
    <w:name w:val="No Spacing"/>
    <w:qFormat/>
    <w:rsid w:val="00782EB3"/>
    <w:pPr>
      <w:spacing w:after="0" w:line="240" w:lineRule="auto"/>
    </w:pPr>
    <w:rPr>
      <w:rFonts w:ascii="Times New Roman" w:eastAsia="Times New Roman" w:hAnsi="Times New Roman" w:cs="Times New Roman"/>
      <w:sz w:val="24"/>
      <w:szCs w:val="24"/>
      <w:lang w:eastAsia="ru-RU"/>
    </w:rPr>
  </w:style>
  <w:style w:type="paragraph" w:customStyle="1" w:styleId="rmciloaw">
    <w:name w:val="rmciloaw"/>
    <w:basedOn w:val="a"/>
    <w:rsid w:val="00A57795"/>
    <w:pPr>
      <w:spacing w:before="100" w:beforeAutospacing="1" w:after="100" w:afterAutospacing="1"/>
    </w:pPr>
  </w:style>
  <w:style w:type="paragraph" w:customStyle="1" w:styleId="Normal1">
    <w:name w:val="Normal1"/>
    <w:rsid w:val="00A57795"/>
    <w:pPr>
      <w:spacing w:after="0" w:line="240" w:lineRule="auto"/>
    </w:pPr>
    <w:rPr>
      <w:rFonts w:ascii="Times New Roman" w:eastAsia="Times New Roman" w:hAnsi="Times New Roman" w:cs="Times New Roman"/>
      <w:sz w:val="20"/>
      <w:szCs w:val="20"/>
      <w:lang w:eastAsia="ru-RU"/>
    </w:rPr>
  </w:style>
  <w:style w:type="paragraph" w:styleId="aff9">
    <w:name w:val="Block Text"/>
    <w:basedOn w:val="a"/>
    <w:rsid w:val="00A57795"/>
    <w:pPr>
      <w:ind w:left="-567" w:right="-999" w:firstLine="567"/>
      <w:jc w:val="both"/>
    </w:pPr>
    <w:rPr>
      <w:szCs w:val="20"/>
    </w:rPr>
  </w:style>
  <w:style w:type="paragraph" w:styleId="36">
    <w:name w:val="Body Text Indent 3"/>
    <w:basedOn w:val="a"/>
    <w:link w:val="37"/>
    <w:rsid w:val="00A57795"/>
    <w:pPr>
      <w:spacing w:after="120"/>
      <w:ind w:left="283"/>
    </w:pPr>
    <w:rPr>
      <w:sz w:val="16"/>
      <w:szCs w:val="16"/>
    </w:rPr>
  </w:style>
  <w:style w:type="character" w:customStyle="1" w:styleId="37">
    <w:name w:val="Основной текст с отступом 3 Знак"/>
    <w:basedOn w:val="a0"/>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a">
    <w:name w:val="Символ нумерации"/>
    <w:rsid w:val="002944EE"/>
  </w:style>
  <w:style w:type="character" w:customStyle="1" w:styleId="affb">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c">
    <w:name w:val="Заголовок"/>
    <w:basedOn w:val="a"/>
    <w:next w:val="af4"/>
    <w:rsid w:val="002944EE"/>
    <w:pPr>
      <w:keepNext/>
      <w:suppressAutoHyphens/>
      <w:spacing w:before="240" w:after="120"/>
    </w:pPr>
    <w:rPr>
      <w:rFonts w:ascii="Arial" w:eastAsia="Microsoft YaHei" w:hAnsi="Arial" w:cs="Mangal"/>
      <w:sz w:val="28"/>
      <w:szCs w:val="28"/>
      <w:lang w:eastAsia="ar-SA"/>
    </w:rPr>
  </w:style>
  <w:style w:type="paragraph" w:styleId="affd">
    <w:name w:val="List"/>
    <w:basedOn w:val="af4"/>
    <w:uiPriority w:val="99"/>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
    <w:rsid w:val="002944EE"/>
    <w:pPr>
      <w:suppressLineNumbers/>
      <w:suppressAutoHyphens/>
    </w:pPr>
    <w:rPr>
      <w:rFonts w:ascii="Arial" w:hAnsi="Arial" w:cs="Mangal"/>
      <w:sz w:val="20"/>
      <w:szCs w:val="20"/>
      <w:lang w:eastAsia="ar-SA"/>
    </w:rPr>
  </w:style>
  <w:style w:type="paragraph" w:customStyle="1" w:styleId="1b">
    <w:name w:val="Название объекта1"/>
    <w:basedOn w:val="a"/>
    <w:rsid w:val="002944EE"/>
    <w:pPr>
      <w:suppressLineNumbers/>
      <w:suppressAutoHyphens/>
      <w:spacing w:before="120" w:after="120"/>
    </w:pPr>
    <w:rPr>
      <w:rFonts w:cs="Mangal"/>
      <w:i/>
      <w:iCs/>
      <w:lang w:eastAsia="ar-SA"/>
    </w:rPr>
  </w:style>
  <w:style w:type="paragraph" w:customStyle="1" w:styleId="2d">
    <w:name w:val="Указатель2"/>
    <w:basedOn w:val="a"/>
    <w:rsid w:val="002944EE"/>
    <w:pPr>
      <w:suppressLineNumbers/>
      <w:suppressAutoHyphens/>
    </w:pPr>
    <w:rPr>
      <w:rFonts w:cs="Mangal"/>
      <w:sz w:val="20"/>
      <w:szCs w:val="20"/>
      <w:lang w:eastAsia="ar-SA"/>
    </w:rPr>
  </w:style>
  <w:style w:type="paragraph" w:customStyle="1" w:styleId="1c">
    <w:name w:val="Название1"/>
    <w:basedOn w:val="a"/>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
    <w:rsid w:val="002944EE"/>
    <w:pPr>
      <w:widowControl w:val="0"/>
      <w:suppressAutoHyphens/>
      <w:jc w:val="both"/>
    </w:pPr>
    <w:rPr>
      <w:sz w:val="22"/>
      <w:szCs w:val="20"/>
      <w:lang w:eastAsia="ar-SA"/>
    </w:rPr>
  </w:style>
  <w:style w:type="paragraph" w:customStyle="1" w:styleId="1e">
    <w:name w:val="Схема документа1"/>
    <w:basedOn w:val="a"/>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
    <w:next w:val="a"/>
    <w:rsid w:val="002944EE"/>
    <w:pPr>
      <w:keepNext/>
      <w:suppressAutoHyphens/>
      <w:jc w:val="both"/>
    </w:pPr>
    <w:rPr>
      <w:sz w:val="28"/>
      <w:szCs w:val="20"/>
      <w:lang w:eastAsia="ar-SA"/>
    </w:rPr>
  </w:style>
  <w:style w:type="paragraph" w:customStyle="1" w:styleId="240">
    <w:name w:val="Основной текст с отступом 24"/>
    <w:basedOn w:val="a"/>
    <w:rsid w:val="002944EE"/>
    <w:pPr>
      <w:keepLines/>
      <w:suppressAutoHyphens/>
      <w:ind w:firstLine="567"/>
      <w:jc w:val="both"/>
    </w:pPr>
    <w:rPr>
      <w:sz w:val="22"/>
      <w:szCs w:val="22"/>
      <w:lang w:eastAsia="ar-SA"/>
    </w:rPr>
  </w:style>
  <w:style w:type="paragraph" w:customStyle="1" w:styleId="1f">
    <w:name w:val="заголовок 1"/>
    <w:basedOn w:val="a"/>
    <w:next w:val="a"/>
    <w:rsid w:val="002944EE"/>
    <w:pPr>
      <w:keepNext/>
      <w:suppressAutoHyphens/>
      <w:jc w:val="center"/>
    </w:pPr>
    <w:rPr>
      <w:b/>
      <w:sz w:val="28"/>
      <w:szCs w:val="20"/>
      <w:lang w:eastAsia="ar-SA"/>
    </w:rPr>
  </w:style>
  <w:style w:type="paragraph" w:customStyle="1" w:styleId="affe">
    <w:name w:val="Заголовок таблицы"/>
    <w:basedOn w:val="aff6"/>
    <w:rsid w:val="002944EE"/>
    <w:pPr>
      <w:jc w:val="center"/>
    </w:pPr>
    <w:rPr>
      <w:b/>
      <w:bCs/>
      <w:color w:val="auto"/>
      <w:lang w:eastAsia="ar-SA" w:bidi="ar-SA"/>
    </w:rPr>
  </w:style>
  <w:style w:type="paragraph" w:customStyle="1" w:styleId="1f0">
    <w:name w:val="Текст примечания1"/>
    <w:basedOn w:val="a"/>
    <w:rsid w:val="002944EE"/>
    <w:pPr>
      <w:suppressAutoHyphens/>
    </w:pPr>
    <w:rPr>
      <w:sz w:val="20"/>
      <w:szCs w:val="20"/>
      <w:lang w:eastAsia="ar-SA"/>
    </w:rPr>
  </w:style>
  <w:style w:type="paragraph" w:customStyle="1" w:styleId="Standard">
    <w:name w:val="Standard"/>
    <w:rsid w:val="002944EE"/>
    <w:pPr>
      <w:suppressAutoHyphens/>
      <w:spacing w:after="0" w:line="240" w:lineRule="auto"/>
    </w:pPr>
    <w:rPr>
      <w:rFonts w:ascii="Times New Roman" w:eastAsia="Arial Unicode MS" w:hAnsi="Times New Roman" w:cs="Times New Roman"/>
      <w:sz w:val="20"/>
      <w:szCs w:val="20"/>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
    <w:rsid w:val="002944EE"/>
    <w:pPr>
      <w:spacing w:after="240"/>
    </w:pPr>
    <w:rPr>
      <w:szCs w:val="20"/>
      <w:lang w:val="en-US" w:eastAsia="en-US"/>
    </w:rPr>
  </w:style>
  <w:style w:type="paragraph" w:customStyle="1" w:styleId="text0">
    <w:name w:val="text"/>
    <w:basedOn w:val="a"/>
    <w:rsid w:val="002944EE"/>
    <w:pPr>
      <w:spacing w:after="240"/>
    </w:pPr>
  </w:style>
  <w:style w:type="paragraph" w:customStyle="1" w:styleId="Normal2">
    <w:name w:val="Normal2"/>
    <w:rsid w:val="00987029"/>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highlighthighlightactive">
    <w:name w:val="highlight highlight_active"/>
    <w:basedOn w:val="a0"/>
    <w:rsid w:val="00A703FF"/>
  </w:style>
  <w:style w:type="paragraph" w:customStyle="1" w:styleId="340">
    <w:name w:val="Основной текст с отступом 34"/>
    <w:basedOn w:val="a"/>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
    <w:rsid w:val="00E63FBD"/>
    <w:pPr>
      <w:widowControl w:val="0"/>
      <w:suppressAutoHyphens/>
      <w:jc w:val="both"/>
    </w:pPr>
    <w:rPr>
      <w:sz w:val="22"/>
      <w:szCs w:val="20"/>
      <w:lang w:eastAsia="ar-SA"/>
    </w:rPr>
  </w:style>
  <w:style w:type="paragraph" w:customStyle="1" w:styleId="250">
    <w:name w:val="Основной текст с отступом 25"/>
    <w:basedOn w:val="a"/>
    <w:rsid w:val="00E63FBD"/>
    <w:pPr>
      <w:keepLines/>
      <w:suppressAutoHyphens/>
      <w:ind w:firstLine="567"/>
      <w:jc w:val="both"/>
    </w:pPr>
    <w:rPr>
      <w:sz w:val="22"/>
      <w:szCs w:val="22"/>
      <w:lang w:eastAsia="ar-SA"/>
    </w:rPr>
  </w:style>
  <w:style w:type="paragraph" w:customStyle="1" w:styleId="2f">
    <w:name w:val="Основной текст2"/>
    <w:basedOn w:val="a"/>
    <w:link w:val="afff"/>
    <w:rsid w:val="00C97F1D"/>
    <w:pPr>
      <w:widowControl w:val="0"/>
      <w:jc w:val="both"/>
    </w:pPr>
    <w:rPr>
      <w:rFonts w:ascii="Arial" w:hAnsi="Arial"/>
      <w:szCs w:val="20"/>
    </w:rPr>
  </w:style>
  <w:style w:type="character" w:customStyle="1" w:styleId="2f0">
    <w:name w:val="Основной текст (2)_"/>
    <w:basedOn w:val="a0"/>
    <w:link w:val="2f1"/>
    <w:rsid w:val="00C97F1D"/>
    <w:rPr>
      <w:rFonts w:ascii="Times New Roman" w:eastAsia="Times New Roman" w:hAnsi="Times New Roman"/>
      <w:b/>
      <w:bCs/>
      <w:shd w:val="clear" w:color="auto" w:fill="FFFFFF"/>
    </w:rPr>
  </w:style>
  <w:style w:type="character" w:customStyle="1" w:styleId="afff">
    <w:name w:val="Основной текст_"/>
    <w:basedOn w:val="a0"/>
    <w:link w:val="2f"/>
    <w:rsid w:val="00C97F1D"/>
    <w:rPr>
      <w:rFonts w:ascii="Arial" w:eastAsia="Times New Roman" w:hAnsi="Arial" w:cs="Times New Roman"/>
      <w:sz w:val="24"/>
      <w:szCs w:val="20"/>
      <w:lang w:eastAsia="ru-RU"/>
    </w:rPr>
  </w:style>
  <w:style w:type="character" w:customStyle="1" w:styleId="2f2">
    <w:name w:val="Заголовок №2_"/>
    <w:basedOn w:val="a0"/>
    <w:link w:val="2f3"/>
    <w:rsid w:val="00C97F1D"/>
    <w:rPr>
      <w:rFonts w:ascii="Times New Roman" w:eastAsia="Times New Roman" w:hAnsi="Times New Roman"/>
      <w:b/>
      <w:bCs/>
      <w:shd w:val="clear" w:color="auto" w:fill="FFFFFF"/>
    </w:rPr>
  </w:style>
  <w:style w:type="character" w:customStyle="1" w:styleId="1f1">
    <w:name w:val="Заголовок №1_"/>
    <w:basedOn w:val="a0"/>
    <w:link w:val="1f2"/>
    <w:rsid w:val="00C97F1D"/>
    <w:rPr>
      <w:rFonts w:ascii="Times New Roman" w:eastAsia="Times New Roman" w:hAnsi="Times New Roman"/>
      <w:b/>
      <w:bCs/>
      <w:shd w:val="clear" w:color="auto" w:fill="FFFFFF"/>
    </w:rPr>
  </w:style>
  <w:style w:type="paragraph" w:customStyle="1" w:styleId="2f1">
    <w:name w:val="Основной текст (2)"/>
    <w:basedOn w:val="a"/>
    <w:link w:val="2f0"/>
    <w:rsid w:val="00C97F1D"/>
    <w:pPr>
      <w:widowControl w:val="0"/>
      <w:shd w:val="clear" w:color="auto" w:fill="FFFFFF"/>
      <w:spacing w:line="0" w:lineRule="atLeast"/>
    </w:pPr>
    <w:rPr>
      <w:rFonts w:cstheme="minorBidi"/>
      <w:b/>
      <w:bCs/>
      <w:sz w:val="22"/>
      <w:szCs w:val="22"/>
      <w:lang w:eastAsia="en-US"/>
    </w:rPr>
  </w:style>
  <w:style w:type="paragraph" w:customStyle="1" w:styleId="2f3">
    <w:name w:val="Заголовок №2"/>
    <w:basedOn w:val="a"/>
    <w:link w:val="2f2"/>
    <w:rsid w:val="00C97F1D"/>
    <w:pPr>
      <w:widowControl w:val="0"/>
      <w:shd w:val="clear" w:color="auto" w:fill="FFFFFF"/>
      <w:spacing w:before="240" w:after="300" w:line="0" w:lineRule="atLeast"/>
      <w:jc w:val="center"/>
      <w:outlineLvl w:val="1"/>
    </w:pPr>
    <w:rPr>
      <w:rFonts w:cstheme="minorBidi"/>
      <w:b/>
      <w:bCs/>
      <w:sz w:val="22"/>
      <w:szCs w:val="22"/>
      <w:lang w:eastAsia="en-US"/>
    </w:rPr>
  </w:style>
  <w:style w:type="paragraph" w:customStyle="1" w:styleId="1f2">
    <w:name w:val="Заголовок №1"/>
    <w:basedOn w:val="a"/>
    <w:link w:val="1f1"/>
    <w:rsid w:val="00C97F1D"/>
    <w:pPr>
      <w:widowControl w:val="0"/>
      <w:shd w:val="clear" w:color="auto" w:fill="FFFFFF"/>
      <w:spacing w:before="240" w:after="240" w:line="0" w:lineRule="atLeast"/>
      <w:jc w:val="center"/>
      <w:outlineLvl w:val="0"/>
    </w:pPr>
    <w:rPr>
      <w:rFonts w:cstheme="minorBidi"/>
      <w:b/>
      <w:bCs/>
      <w:sz w:val="22"/>
      <w:szCs w:val="22"/>
      <w:lang w:eastAsia="en-US"/>
    </w:rPr>
  </w:style>
  <w:style w:type="character" w:customStyle="1" w:styleId="1f3">
    <w:name w:val="Основной текст1"/>
    <w:basedOn w:val="afff"/>
    <w:rsid w:val="00C97F1D"/>
    <w:rPr>
      <w:rFonts w:ascii="Times New Roman" w:hAnsi="Times New Roman"/>
      <w:color w:val="000000"/>
      <w:spacing w:val="5"/>
      <w:w w:val="100"/>
      <w:position w:val="0"/>
      <w:sz w:val="21"/>
      <w:szCs w:val="21"/>
      <w:shd w:val="clear" w:color="auto" w:fill="FFFFFF"/>
      <w:lang w:val="ru-RU"/>
    </w:rPr>
  </w:style>
  <w:style w:type="paragraph" w:customStyle="1" w:styleId="Style1">
    <w:name w:val="Style 1"/>
    <w:uiPriority w:val="99"/>
    <w:rsid w:val="00C97F1D"/>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ru-RU"/>
    </w:rPr>
  </w:style>
  <w:style w:type="character" w:styleId="afff0">
    <w:name w:val="annotation reference"/>
    <w:basedOn w:val="a0"/>
    <w:semiHidden/>
    <w:unhideWhenUsed/>
    <w:rsid w:val="00C97F1D"/>
    <w:rPr>
      <w:sz w:val="16"/>
      <w:szCs w:val="16"/>
    </w:rPr>
  </w:style>
  <w:style w:type="numbering" w:customStyle="1" w:styleId="1f4">
    <w:name w:val="Нет списка1"/>
    <w:next w:val="a2"/>
    <w:uiPriority w:val="99"/>
    <w:semiHidden/>
    <w:unhideWhenUsed/>
    <w:rsid w:val="006B3028"/>
  </w:style>
  <w:style w:type="table" w:customStyle="1" w:styleId="1f5">
    <w:name w:val="Сетка таблицы1"/>
    <w:basedOn w:val="a1"/>
    <w:next w:val="aa"/>
    <w:uiPriority w:val="59"/>
    <w:rsid w:val="006B30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FollowedHyperlink"/>
    <w:basedOn w:val="a0"/>
    <w:uiPriority w:val="99"/>
    <w:semiHidden/>
    <w:unhideWhenUsed/>
    <w:rsid w:val="006B3028"/>
    <w:rPr>
      <w:color w:val="800080"/>
      <w:u w:val="single"/>
    </w:rPr>
  </w:style>
  <w:style w:type="paragraph" w:customStyle="1" w:styleId="font5">
    <w:name w:val="font5"/>
    <w:basedOn w:val="a"/>
    <w:rsid w:val="006B3028"/>
    <w:pPr>
      <w:spacing w:before="100" w:beforeAutospacing="1" w:after="100" w:afterAutospacing="1"/>
    </w:pPr>
    <w:rPr>
      <w:rFonts w:ascii="Tahoma" w:hAnsi="Tahoma" w:cs="Tahoma"/>
      <w:b/>
      <w:bCs/>
      <w:color w:val="000000"/>
      <w:sz w:val="16"/>
      <w:szCs w:val="16"/>
    </w:rPr>
  </w:style>
  <w:style w:type="paragraph" w:customStyle="1" w:styleId="font6">
    <w:name w:val="font6"/>
    <w:basedOn w:val="a"/>
    <w:rsid w:val="006B3028"/>
    <w:pPr>
      <w:spacing w:before="100" w:beforeAutospacing="1" w:after="100" w:afterAutospacing="1"/>
    </w:pPr>
    <w:rPr>
      <w:rFonts w:ascii="Tahoma" w:hAnsi="Tahoma" w:cs="Tahoma"/>
      <w:color w:val="000000"/>
      <w:sz w:val="16"/>
      <w:szCs w:val="16"/>
    </w:rPr>
  </w:style>
  <w:style w:type="paragraph" w:customStyle="1" w:styleId="font7">
    <w:name w:val="font7"/>
    <w:basedOn w:val="a"/>
    <w:rsid w:val="006B3028"/>
    <w:pPr>
      <w:spacing w:before="100" w:beforeAutospacing="1" w:after="100" w:afterAutospacing="1"/>
    </w:pPr>
    <w:rPr>
      <w:rFonts w:ascii="Tahoma" w:hAnsi="Tahoma" w:cs="Tahoma"/>
      <w:b/>
      <w:bCs/>
      <w:color w:val="000000"/>
      <w:sz w:val="18"/>
      <w:szCs w:val="18"/>
    </w:rPr>
  </w:style>
  <w:style w:type="paragraph" w:customStyle="1" w:styleId="xl100">
    <w:name w:val="xl100"/>
    <w:basedOn w:val="a"/>
    <w:rsid w:val="006B3028"/>
    <w:pPr>
      <w:spacing w:before="100" w:beforeAutospacing="1" w:after="100" w:afterAutospacing="1"/>
    </w:pPr>
    <w:rPr>
      <w:rFonts w:ascii="Arial" w:hAnsi="Arial" w:cs="Arial"/>
    </w:rPr>
  </w:style>
  <w:style w:type="paragraph" w:customStyle="1" w:styleId="xl101">
    <w:name w:val="xl101"/>
    <w:basedOn w:val="a"/>
    <w:rsid w:val="006B3028"/>
    <w:pPr>
      <w:spacing w:before="100" w:beforeAutospacing="1" w:after="100" w:afterAutospacing="1"/>
    </w:pPr>
    <w:rPr>
      <w:rFonts w:ascii="Arial" w:hAnsi="Arial" w:cs="Arial"/>
    </w:rPr>
  </w:style>
  <w:style w:type="paragraph" w:customStyle="1" w:styleId="xl102">
    <w:name w:val="xl102"/>
    <w:basedOn w:val="a"/>
    <w:rsid w:val="006B3028"/>
    <w:pPr>
      <w:spacing w:before="100" w:beforeAutospacing="1" w:after="100" w:afterAutospacing="1"/>
      <w:jc w:val="center"/>
      <w:textAlignment w:val="center"/>
    </w:pPr>
    <w:rPr>
      <w:rFonts w:ascii="Arial" w:hAnsi="Arial" w:cs="Arial"/>
    </w:rPr>
  </w:style>
  <w:style w:type="paragraph" w:customStyle="1" w:styleId="xl103">
    <w:name w:val="xl103"/>
    <w:basedOn w:val="a"/>
    <w:rsid w:val="006B3028"/>
    <w:pPr>
      <w:spacing w:before="100" w:beforeAutospacing="1" w:after="100" w:afterAutospacing="1"/>
      <w:textAlignment w:val="top"/>
    </w:pPr>
    <w:rPr>
      <w:rFonts w:ascii="Arial" w:hAnsi="Arial" w:cs="Arial"/>
    </w:rPr>
  </w:style>
  <w:style w:type="paragraph" w:customStyle="1" w:styleId="xl104">
    <w:name w:val="xl104"/>
    <w:basedOn w:val="a"/>
    <w:rsid w:val="006B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5">
    <w:name w:val="xl105"/>
    <w:basedOn w:val="a"/>
    <w:rsid w:val="006B3028"/>
    <w:pPr>
      <w:spacing w:before="100" w:beforeAutospacing="1" w:after="100" w:afterAutospacing="1"/>
    </w:pPr>
    <w:rPr>
      <w:rFonts w:ascii="Arial" w:hAnsi="Arial" w:cs="Arial"/>
    </w:rPr>
  </w:style>
  <w:style w:type="paragraph" w:customStyle="1" w:styleId="xl106">
    <w:name w:val="xl106"/>
    <w:basedOn w:val="a"/>
    <w:rsid w:val="006B3028"/>
    <w:pPr>
      <w:spacing w:before="100" w:beforeAutospacing="1" w:after="100" w:afterAutospacing="1"/>
      <w:textAlignment w:val="center"/>
    </w:pPr>
    <w:rPr>
      <w:rFonts w:ascii="Arial" w:hAnsi="Arial" w:cs="Arial"/>
    </w:rPr>
  </w:style>
  <w:style w:type="paragraph" w:customStyle="1" w:styleId="xl107">
    <w:name w:val="xl107"/>
    <w:basedOn w:val="a"/>
    <w:rsid w:val="006B3028"/>
    <w:pPr>
      <w:pBdr>
        <w:top w:val="single" w:sz="4" w:space="0" w:color="auto"/>
      </w:pBdr>
      <w:spacing w:before="100" w:beforeAutospacing="1" w:after="100" w:afterAutospacing="1"/>
      <w:textAlignment w:val="top"/>
    </w:pPr>
    <w:rPr>
      <w:rFonts w:ascii="Arial" w:hAnsi="Arial" w:cs="Arial"/>
    </w:rPr>
  </w:style>
  <w:style w:type="paragraph" w:customStyle="1" w:styleId="xl108">
    <w:name w:val="xl108"/>
    <w:basedOn w:val="a"/>
    <w:rsid w:val="006B3028"/>
    <w:pPr>
      <w:pBdr>
        <w:top w:val="single" w:sz="4" w:space="0" w:color="auto"/>
      </w:pBdr>
      <w:spacing w:before="100" w:beforeAutospacing="1" w:after="100" w:afterAutospacing="1"/>
      <w:jc w:val="center"/>
      <w:textAlignment w:val="top"/>
    </w:pPr>
    <w:rPr>
      <w:rFonts w:ascii="Arial" w:hAnsi="Arial" w:cs="Arial"/>
    </w:rPr>
  </w:style>
  <w:style w:type="paragraph" w:customStyle="1" w:styleId="xl109">
    <w:name w:val="xl109"/>
    <w:basedOn w:val="a"/>
    <w:rsid w:val="006B3028"/>
    <w:pPr>
      <w:pBdr>
        <w:top w:val="single" w:sz="4" w:space="0" w:color="auto"/>
      </w:pBdr>
      <w:spacing w:before="100" w:beforeAutospacing="1" w:after="100" w:afterAutospacing="1"/>
      <w:jc w:val="right"/>
      <w:textAlignment w:val="top"/>
    </w:pPr>
    <w:rPr>
      <w:rFonts w:ascii="Arial" w:hAnsi="Arial" w:cs="Arial"/>
    </w:rPr>
  </w:style>
  <w:style w:type="paragraph" w:customStyle="1" w:styleId="xl110">
    <w:name w:val="xl110"/>
    <w:basedOn w:val="a"/>
    <w:rsid w:val="006B3028"/>
    <w:pPr>
      <w:pBdr>
        <w:top w:val="single" w:sz="4" w:space="0" w:color="auto"/>
      </w:pBdr>
      <w:spacing w:before="100" w:beforeAutospacing="1" w:after="100" w:afterAutospacing="1"/>
      <w:jc w:val="right"/>
      <w:textAlignment w:val="center"/>
    </w:pPr>
    <w:rPr>
      <w:rFonts w:ascii="Arial" w:hAnsi="Arial" w:cs="Arial"/>
    </w:rPr>
  </w:style>
  <w:style w:type="paragraph" w:customStyle="1" w:styleId="xl111">
    <w:name w:val="xl111"/>
    <w:basedOn w:val="a"/>
    <w:rsid w:val="006B3028"/>
    <w:pPr>
      <w:pBdr>
        <w:top w:val="single" w:sz="4" w:space="0" w:color="auto"/>
      </w:pBdr>
      <w:spacing w:before="100" w:beforeAutospacing="1" w:after="100" w:afterAutospacing="1"/>
      <w:jc w:val="center"/>
      <w:textAlignment w:val="center"/>
    </w:pPr>
    <w:rPr>
      <w:rFonts w:ascii="Arial" w:hAnsi="Arial" w:cs="Arial"/>
    </w:rPr>
  </w:style>
  <w:style w:type="paragraph" w:customStyle="1" w:styleId="xl112">
    <w:name w:val="xl112"/>
    <w:basedOn w:val="a"/>
    <w:rsid w:val="006B3028"/>
    <w:pPr>
      <w:pBdr>
        <w:top w:val="single" w:sz="4" w:space="0" w:color="auto"/>
      </w:pBdr>
      <w:spacing w:before="100" w:beforeAutospacing="1" w:after="100" w:afterAutospacing="1"/>
      <w:jc w:val="right"/>
      <w:textAlignment w:val="center"/>
    </w:pPr>
    <w:rPr>
      <w:rFonts w:ascii="Arial" w:hAnsi="Arial" w:cs="Arial"/>
    </w:rPr>
  </w:style>
  <w:style w:type="paragraph" w:customStyle="1" w:styleId="xl113">
    <w:name w:val="xl113"/>
    <w:basedOn w:val="a"/>
    <w:rsid w:val="006B3028"/>
    <w:pPr>
      <w:spacing w:before="100" w:beforeAutospacing="1" w:after="100" w:afterAutospacing="1"/>
      <w:jc w:val="right"/>
      <w:textAlignment w:val="top"/>
    </w:pPr>
    <w:rPr>
      <w:rFonts w:ascii="Arial" w:hAnsi="Arial" w:cs="Arial"/>
    </w:rPr>
  </w:style>
  <w:style w:type="paragraph" w:customStyle="1" w:styleId="xl114">
    <w:name w:val="xl114"/>
    <w:basedOn w:val="a"/>
    <w:rsid w:val="006B3028"/>
    <w:pPr>
      <w:pBdr>
        <w:top w:val="single" w:sz="4" w:space="0" w:color="auto"/>
      </w:pBdr>
      <w:spacing w:before="100" w:beforeAutospacing="1" w:after="100" w:afterAutospacing="1"/>
      <w:jc w:val="right"/>
      <w:textAlignment w:val="center"/>
    </w:pPr>
    <w:rPr>
      <w:rFonts w:ascii="Arial" w:hAnsi="Arial" w:cs="Arial"/>
    </w:rPr>
  </w:style>
  <w:style w:type="paragraph" w:customStyle="1" w:styleId="xl115">
    <w:name w:val="xl115"/>
    <w:basedOn w:val="a"/>
    <w:rsid w:val="006B3028"/>
    <w:pPr>
      <w:spacing w:before="100" w:beforeAutospacing="1" w:after="100" w:afterAutospacing="1"/>
      <w:textAlignment w:val="top"/>
    </w:pPr>
    <w:rPr>
      <w:rFonts w:ascii="Arial" w:hAnsi="Arial" w:cs="Arial"/>
    </w:rPr>
  </w:style>
  <w:style w:type="paragraph" w:customStyle="1" w:styleId="xl116">
    <w:name w:val="xl116"/>
    <w:basedOn w:val="a"/>
    <w:rsid w:val="006B3028"/>
    <w:pPr>
      <w:spacing w:before="100" w:beforeAutospacing="1" w:after="100" w:afterAutospacing="1"/>
    </w:pPr>
    <w:rPr>
      <w:rFonts w:ascii="Arial" w:hAnsi="Arial" w:cs="Arial"/>
      <w:sz w:val="22"/>
      <w:szCs w:val="22"/>
    </w:rPr>
  </w:style>
  <w:style w:type="paragraph" w:customStyle="1" w:styleId="xl117">
    <w:name w:val="xl117"/>
    <w:basedOn w:val="a"/>
    <w:rsid w:val="006B3028"/>
    <w:pPr>
      <w:spacing w:before="100" w:beforeAutospacing="1" w:after="100" w:afterAutospacing="1"/>
    </w:pPr>
    <w:rPr>
      <w:rFonts w:ascii="Arial" w:hAnsi="Arial" w:cs="Arial"/>
      <w:sz w:val="22"/>
      <w:szCs w:val="22"/>
    </w:rPr>
  </w:style>
  <w:style w:type="paragraph" w:customStyle="1" w:styleId="xl118">
    <w:name w:val="xl118"/>
    <w:basedOn w:val="a"/>
    <w:rsid w:val="006B3028"/>
    <w:pPr>
      <w:spacing w:before="100" w:beforeAutospacing="1" w:after="100" w:afterAutospacing="1"/>
    </w:pPr>
    <w:rPr>
      <w:rFonts w:ascii="Tahoma" w:hAnsi="Tahoma" w:cs="Tahoma"/>
      <w:sz w:val="22"/>
      <w:szCs w:val="22"/>
    </w:rPr>
  </w:style>
  <w:style w:type="paragraph" w:customStyle="1" w:styleId="xl119">
    <w:name w:val="xl119"/>
    <w:basedOn w:val="a"/>
    <w:rsid w:val="006B3028"/>
    <w:pPr>
      <w:spacing w:before="100" w:beforeAutospacing="1" w:after="100" w:afterAutospacing="1"/>
      <w:jc w:val="right"/>
      <w:textAlignment w:val="top"/>
    </w:pPr>
    <w:rPr>
      <w:rFonts w:ascii="Tahoma" w:hAnsi="Tahoma" w:cs="Tahoma"/>
      <w:sz w:val="22"/>
      <w:szCs w:val="22"/>
    </w:rPr>
  </w:style>
  <w:style w:type="paragraph" w:customStyle="1" w:styleId="xl120">
    <w:name w:val="xl120"/>
    <w:basedOn w:val="a"/>
    <w:rsid w:val="006B3028"/>
    <w:pPr>
      <w:spacing w:before="100" w:beforeAutospacing="1" w:after="100" w:afterAutospacing="1"/>
      <w:jc w:val="right"/>
    </w:pPr>
    <w:rPr>
      <w:rFonts w:ascii="Tahoma" w:hAnsi="Tahoma" w:cs="Tahoma"/>
      <w:sz w:val="22"/>
      <w:szCs w:val="22"/>
    </w:rPr>
  </w:style>
  <w:style w:type="paragraph" w:customStyle="1" w:styleId="xl121">
    <w:name w:val="xl121"/>
    <w:basedOn w:val="a"/>
    <w:rsid w:val="006B3028"/>
    <w:pPr>
      <w:spacing w:before="100" w:beforeAutospacing="1" w:after="100" w:afterAutospacing="1"/>
    </w:pPr>
    <w:rPr>
      <w:rFonts w:ascii="Tahoma" w:hAnsi="Tahoma" w:cs="Tahoma"/>
      <w:b/>
      <w:bCs/>
      <w:sz w:val="22"/>
      <w:szCs w:val="22"/>
    </w:rPr>
  </w:style>
  <w:style w:type="paragraph" w:customStyle="1" w:styleId="xl122">
    <w:name w:val="xl122"/>
    <w:basedOn w:val="a"/>
    <w:rsid w:val="006B3028"/>
    <w:pPr>
      <w:spacing w:before="100" w:beforeAutospacing="1" w:after="100" w:afterAutospacing="1"/>
    </w:pPr>
    <w:rPr>
      <w:rFonts w:ascii="Tahoma" w:hAnsi="Tahoma" w:cs="Tahoma"/>
      <w:sz w:val="22"/>
      <w:szCs w:val="22"/>
    </w:rPr>
  </w:style>
  <w:style w:type="paragraph" w:customStyle="1" w:styleId="xl123">
    <w:name w:val="xl123"/>
    <w:basedOn w:val="a"/>
    <w:rsid w:val="006B3028"/>
    <w:pPr>
      <w:spacing w:before="100" w:beforeAutospacing="1" w:after="100" w:afterAutospacing="1"/>
      <w:jc w:val="right"/>
      <w:textAlignment w:val="top"/>
    </w:pPr>
    <w:rPr>
      <w:rFonts w:ascii="Arial" w:hAnsi="Arial" w:cs="Arial"/>
    </w:rPr>
  </w:style>
  <w:style w:type="paragraph" w:customStyle="1" w:styleId="xl124">
    <w:name w:val="xl124"/>
    <w:basedOn w:val="a"/>
    <w:rsid w:val="006B3028"/>
    <w:pPr>
      <w:spacing w:before="100" w:beforeAutospacing="1" w:after="100" w:afterAutospacing="1"/>
      <w:jc w:val="center"/>
      <w:textAlignment w:val="top"/>
    </w:pPr>
    <w:rPr>
      <w:rFonts w:ascii="Arial" w:hAnsi="Arial" w:cs="Arial"/>
    </w:rPr>
  </w:style>
  <w:style w:type="paragraph" w:customStyle="1" w:styleId="xl125">
    <w:name w:val="xl125"/>
    <w:basedOn w:val="a"/>
    <w:rsid w:val="006B3028"/>
    <w:pPr>
      <w:spacing w:before="100" w:beforeAutospacing="1" w:after="100" w:afterAutospacing="1"/>
      <w:jc w:val="right"/>
      <w:textAlignment w:val="center"/>
    </w:pPr>
    <w:rPr>
      <w:rFonts w:ascii="Arial" w:hAnsi="Arial" w:cs="Arial"/>
    </w:rPr>
  </w:style>
  <w:style w:type="paragraph" w:customStyle="1" w:styleId="xl126">
    <w:name w:val="xl126"/>
    <w:basedOn w:val="a"/>
    <w:rsid w:val="006B3028"/>
    <w:pPr>
      <w:spacing w:before="100" w:beforeAutospacing="1" w:after="100" w:afterAutospacing="1"/>
      <w:jc w:val="right"/>
      <w:textAlignment w:val="center"/>
    </w:pPr>
    <w:rPr>
      <w:rFonts w:ascii="Arial" w:hAnsi="Arial" w:cs="Arial"/>
    </w:rPr>
  </w:style>
  <w:style w:type="paragraph" w:customStyle="1" w:styleId="xl127">
    <w:name w:val="xl127"/>
    <w:basedOn w:val="a"/>
    <w:rsid w:val="006B3028"/>
    <w:pPr>
      <w:spacing w:before="100" w:beforeAutospacing="1" w:after="100" w:afterAutospacing="1"/>
      <w:jc w:val="right"/>
      <w:textAlignment w:val="center"/>
    </w:pPr>
    <w:rPr>
      <w:rFonts w:ascii="Arial" w:hAnsi="Arial" w:cs="Arial"/>
    </w:rPr>
  </w:style>
  <w:style w:type="paragraph" w:customStyle="1" w:styleId="xl128">
    <w:name w:val="xl128"/>
    <w:basedOn w:val="a"/>
    <w:rsid w:val="006B3028"/>
    <w:pPr>
      <w:spacing w:before="100" w:beforeAutospacing="1" w:after="100" w:afterAutospacing="1"/>
      <w:jc w:val="center"/>
      <w:textAlignment w:val="center"/>
    </w:pPr>
    <w:rPr>
      <w:rFonts w:ascii="Arial" w:hAnsi="Arial" w:cs="Arial"/>
    </w:rPr>
  </w:style>
  <w:style w:type="paragraph" w:customStyle="1" w:styleId="xl129">
    <w:name w:val="xl129"/>
    <w:basedOn w:val="a"/>
    <w:rsid w:val="006B302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a"/>
    <w:rsid w:val="006B3028"/>
    <w:pPr>
      <w:spacing w:before="100" w:beforeAutospacing="1" w:after="100" w:afterAutospacing="1"/>
      <w:jc w:val="right"/>
      <w:textAlignment w:val="center"/>
    </w:pPr>
    <w:rPr>
      <w:rFonts w:ascii="Arial" w:hAnsi="Arial" w:cs="Arial"/>
      <w:b/>
      <w:bCs/>
    </w:rPr>
  </w:style>
  <w:style w:type="paragraph" w:customStyle="1" w:styleId="xl131">
    <w:name w:val="xl131"/>
    <w:basedOn w:val="a"/>
    <w:rsid w:val="006B3028"/>
    <w:pPr>
      <w:spacing w:before="100" w:beforeAutospacing="1" w:after="100" w:afterAutospacing="1"/>
      <w:jc w:val="center"/>
      <w:textAlignment w:val="center"/>
    </w:pPr>
    <w:rPr>
      <w:rFonts w:ascii="Arial" w:hAnsi="Arial" w:cs="Arial"/>
      <w:b/>
      <w:bCs/>
    </w:rPr>
  </w:style>
  <w:style w:type="paragraph" w:customStyle="1" w:styleId="xl132">
    <w:name w:val="xl132"/>
    <w:basedOn w:val="a"/>
    <w:rsid w:val="006B3028"/>
    <w:pPr>
      <w:pBdr>
        <w:top w:val="single" w:sz="4" w:space="0" w:color="auto"/>
      </w:pBdr>
      <w:spacing w:before="100" w:beforeAutospacing="1" w:after="100" w:afterAutospacing="1"/>
      <w:jc w:val="right"/>
      <w:textAlignment w:val="top"/>
    </w:pPr>
    <w:rPr>
      <w:rFonts w:ascii="Arial" w:hAnsi="Arial" w:cs="Arial"/>
      <w:b/>
      <w:bCs/>
    </w:rPr>
  </w:style>
  <w:style w:type="paragraph" w:customStyle="1" w:styleId="xl133">
    <w:name w:val="xl133"/>
    <w:basedOn w:val="a"/>
    <w:rsid w:val="006B3028"/>
    <w:pPr>
      <w:pBdr>
        <w:top w:val="single" w:sz="4" w:space="0" w:color="auto"/>
      </w:pBdr>
      <w:spacing w:before="100" w:beforeAutospacing="1" w:after="100" w:afterAutospacing="1"/>
      <w:textAlignment w:val="top"/>
    </w:pPr>
    <w:rPr>
      <w:rFonts w:ascii="Arial" w:hAnsi="Arial" w:cs="Arial"/>
      <w:b/>
      <w:bCs/>
    </w:rPr>
  </w:style>
  <w:style w:type="paragraph" w:customStyle="1" w:styleId="xl134">
    <w:name w:val="xl134"/>
    <w:basedOn w:val="a"/>
    <w:rsid w:val="006B3028"/>
    <w:pPr>
      <w:pBdr>
        <w:top w:val="single" w:sz="4" w:space="0" w:color="auto"/>
      </w:pBdr>
      <w:spacing w:before="100" w:beforeAutospacing="1" w:after="100" w:afterAutospacing="1"/>
      <w:jc w:val="center"/>
      <w:textAlignment w:val="top"/>
    </w:pPr>
    <w:rPr>
      <w:rFonts w:ascii="Arial" w:hAnsi="Arial" w:cs="Arial"/>
      <w:b/>
      <w:bCs/>
    </w:rPr>
  </w:style>
  <w:style w:type="paragraph" w:customStyle="1" w:styleId="xl135">
    <w:name w:val="xl135"/>
    <w:basedOn w:val="a"/>
    <w:rsid w:val="006B3028"/>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36">
    <w:name w:val="xl136"/>
    <w:basedOn w:val="a"/>
    <w:rsid w:val="006B3028"/>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37">
    <w:name w:val="xl137"/>
    <w:basedOn w:val="a"/>
    <w:rsid w:val="006B3028"/>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38">
    <w:name w:val="xl138"/>
    <w:basedOn w:val="a"/>
    <w:rsid w:val="006B3028"/>
    <w:pPr>
      <w:pBdr>
        <w:top w:val="single" w:sz="4" w:space="0" w:color="auto"/>
      </w:pBdr>
      <w:spacing w:before="100" w:beforeAutospacing="1" w:after="100" w:afterAutospacing="1"/>
      <w:jc w:val="center"/>
      <w:textAlignment w:val="center"/>
    </w:pPr>
    <w:rPr>
      <w:rFonts w:ascii="Arial" w:hAnsi="Arial" w:cs="Arial"/>
      <w:b/>
      <w:bCs/>
    </w:rPr>
  </w:style>
  <w:style w:type="paragraph" w:customStyle="1" w:styleId="xl139">
    <w:name w:val="xl139"/>
    <w:basedOn w:val="a"/>
    <w:rsid w:val="006B3028"/>
    <w:pPr>
      <w:pBdr>
        <w:top w:val="single" w:sz="4" w:space="0" w:color="auto"/>
        <w:bottom w:val="single" w:sz="4" w:space="0" w:color="auto"/>
      </w:pBdr>
      <w:spacing w:before="100" w:beforeAutospacing="1" w:after="100" w:afterAutospacing="1"/>
      <w:jc w:val="right"/>
      <w:textAlignment w:val="top"/>
    </w:pPr>
    <w:rPr>
      <w:rFonts w:ascii="Arial" w:hAnsi="Arial" w:cs="Arial"/>
    </w:rPr>
  </w:style>
  <w:style w:type="paragraph" w:customStyle="1" w:styleId="xl140">
    <w:name w:val="xl140"/>
    <w:basedOn w:val="a"/>
    <w:rsid w:val="006B3028"/>
    <w:pPr>
      <w:pBdr>
        <w:top w:val="single" w:sz="4" w:space="0" w:color="auto"/>
        <w:bottom w:val="single" w:sz="4" w:space="0" w:color="auto"/>
      </w:pBdr>
      <w:spacing w:before="100" w:beforeAutospacing="1" w:after="100" w:afterAutospacing="1"/>
      <w:textAlignment w:val="top"/>
    </w:pPr>
    <w:rPr>
      <w:rFonts w:ascii="Arial" w:hAnsi="Arial" w:cs="Arial"/>
    </w:rPr>
  </w:style>
  <w:style w:type="paragraph" w:customStyle="1" w:styleId="xl141">
    <w:name w:val="xl141"/>
    <w:basedOn w:val="a"/>
    <w:rsid w:val="006B3028"/>
    <w:pPr>
      <w:pBdr>
        <w:top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142">
    <w:name w:val="xl142"/>
    <w:basedOn w:val="a"/>
    <w:rsid w:val="006B3028"/>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43">
    <w:name w:val="xl143"/>
    <w:basedOn w:val="a"/>
    <w:rsid w:val="006B3028"/>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44">
    <w:name w:val="xl144"/>
    <w:basedOn w:val="a"/>
    <w:rsid w:val="006B3028"/>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45">
    <w:name w:val="xl145"/>
    <w:basedOn w:val="a"/>
    <w:rsid w:val="006B3028"/>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46">
    <w:name w:val="xl146"/>
    <w:basedOn w:val="a"/>
    <w:rsid w:val="006B3028"/>
    <w:pPr>
      <w:pBdr>
        <w:top w:val="single" w:sz="4" w:space="0" w:color="auto"/>
        <w:bottom w:val="single" w:sz="4" w:space="0" w:color="auto"/>
      </w:pBdr>
      <w:spacing w:before="100" w:beforeAutospacing="1" w:after="100" w:afterAutospacing="1"/>
      <w:jc w:val="right"/>
      <w:textAlignment w:val="center"/>
    </w:pPr>
    <w:rPr>
      <w:rFonts w:ascii="Arial" w:hAnsi="Arial" w:cs="Arial"/>
      <w:b/>
      <w:bCs/>
    </w:rPr>
  </w:style>
  <w:style w:type="paragraph" w:customStyle="1" w:styleId="xl147">
    <w:name w:val="xl147"/>
    <w:basedOn w:val="a"/>
    <w:rsid w:val="006B3028"/>
    <w:pPr>
      <w:spacing w:before="100" w:beforeAutospacing="1" w:after="100" w:afterAutospacing="1"/>
      <w:textAlignment w:val="top"/>
    </w:pPr>
    <w:rPr>
      <w:rFonts w:ascii="Arial" w:hAnsi="Arial" w:cs="Arial"/>
    </w:rPr>
  </w:style>
  <w:style w:type="paragraph" w:customStyle="1" w:styleId="xl148">
    <w:name w:val="xl148"/>
    <w:basedOn w:val="a"/>
    <w:rsid w:val="006B3028"/>
    <w:pPr>
      <w:spacing w:before="100" w:beforeAutospacing="1" w:after="100" w:afterAutospacing="1"/>
      <w:textAlignment w:val="top"/>
    </w:pPr>
    <w:rPr>
      <w:rFonts w:ascii="Arial" w:hAnsi="Arial" w:cs="Arial"/>
      <w:b/>
      <w:bCs/>
    </w:rPr>
  </w:style>
  <w:style w:type="paragraph" w:customStyle="1" w:styleId="xl149">
    <w:name w:val="xl149"/>
    <w:basedOn w:val="a"/>
    <w:rsid w:val="006B3028"/>
    <w:pPr>
      <w:spacing w:before="100" w:beforeAutospacing="1" w:after="100" w:afterAutospacing="1"/>
      <w:jc w:val="right"/>
      <w:textAlignment w:val="top"/>
    </w:pPr>
    <w:rPr>
      <w:rFonts w:ascii="Arial" w:hAnsi="Arial" w:cs="Arial"/>
      <w:b/>
      <w:bCs/>
    </w:rPr>
  </w:style>
  <w:style w:type="paragraph" w:customStyle="1" w:styleId="xl150">
    <w:name w:val="xl150"/>
    <w:basedOn w:val="a"/>
    <w:rsid w:val="006B3028"/>
    <w:pPr>
      <w:spacing w:before="100" w:beforeAutospacing="1" w:after="100" w:afterAutospacing="1"/>
    </w:pPr>
    <w:rPr>
      <w:rFonts w:ascii="Tahoma" w:hAnsi="Tahoma" w:cs="Tahoma"/>
      <w:sz w:val="22"/>
      <w:szCs w:val="22"/>
    </w:rPr>
  </w:style>
  <w:style w:type="paragraph" w:customStyle="1" w:styleId="xl151">
    <w:name w:val="xl151"/>
    <w:basedOn w:val="a"/>
    <w:rsid w:val="006B3028"/>
    <w:pPr>
      <w:spacing w:before="100" w:beforeAutospacing="1" w:after="100" w:afterAutospacing="1"/>
      <w:jc w:val="center"/>
    </w:pPr>
    <w:rPr>
      <w:rFonts w:ascii="Tahoma" w:hAnsi="Tahoma" w:cs="Tahoma"/>
      <w:i/>
      <w:iCs/>
      <w:sz w:val="22"/>
      <w:szCs w:val="22"/>
    </w:rPr>
  </w:style>
  <w:style w:type="paragraph" w:customStyle="1" w:styleId="xl152">
    <w:name w:val="xl152"/>
    <w:basedOn w:val="a"/>
    <w:rsid w:val="006B3028"/>
    <w:pPr>
      <w:spacing w:before="100" w:beforeAutospacing="1" w:after="100" w:afterAutospacing="1"/>
      <w:jc w:val="right"/>
      <w:textAlignment w:val="top"/>
    </w:pPr>
    <w:rPr>
      <w:rFonts w:ascii="Arial" w:hAnsi="Arial" w:cs="Arial"/>
    </w:rPr>
  </w:style>
  <w:style w:type="paragraph" w:customStyle="1" w:styleId="xl153">
    <w:name w:val="xl153"/>
    <w:basedOn w:val="a"/>
    <w:rsid w:val="006B302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4">
    <w:name w:val="xl154"/>
    <w:basedOn w:val="a"/>
    <w:rsid w:val="006B3028"/>
    <w:pPr>
      <w:spacing w:before="100" w:beforeAutospacing="1" w:after="100" w:afterAutospacing="1"/>
      <w:jc w:val="center"/>
    </w:pPr>
    <w:rPr>
      <w:rFonts w:ascii="Arial" w:hAnsi="Arial" w:cs="Arial"/>
      <w:sz w:val="22"/>
      <w:szCs w:val="22"/>
    </w:rPr>
  </w:style>
  <w:style w:type="paragraph" w:customStyle="1" w:styleId="xl155">
    <w:name w:val="xl155"/>
    <w:basedOn w:val="a"/>
    <w:rsid w:val="006B3028"/>
    <w:pPr>
      <w:spacing w:before="100" w:beforeAutospacing="1" w:after="100" w:afterAutospacing="1"/>
      <w:jc w:val="right"/>
    </w:pPr>
  </w:style>
  <w:style w:type="paragraph" w:customStyle="1" w:styleId="xl156">
    <w:name w:val="xl156"/>
    <w:basedOn w:val="a"/>
    <w:rsid w:val="006B3028"/>
    <w:pPr>
      <w:spacing w:before="100" w:beforeAutospacing="1" w:after="100" w:afterAutospacing="1"/>
      <w:textAlignment w:val="center"/>
    </w:pPr>
    <w:rPr>
      <w:rFonts w:ascii="Tahoma" w:hAnsi="Tahoma" w:cs="Tahoma"/>
      <w:color w:val="000000"/>
      <w:sz w:val="22"/>
      <w:szCs w:val="22"/>
    </w:rPr>
  </w:style>
  <w:style w:type="paragraph" w:customStyle="1" w:styleId="xl157">
    <w:name w:val="xl157"/>
    <w:basedOn w:val="a"/>
    <w:rsid w:val="006B3028"/>
    <w:pPr>
      <w:spacing w:before="100" w:beforeAutospacing="1" w:after="100" w:afterAutospacing="1"/>
      <w:jc w:val="center"/>
    </w:pPr>
    <w:rPr>
      <w:rFonts w:ascii="Tahoma" w:hAnsi="Tahoma" w:cs="Tahoma"/>
      <w:sz w:val="22"/>
      <w:szCs w:val="22"/>
    </w:rPr>
  </w:style>
  <w:style w:type="paragraph" w:customStyle="1" w:styleId="xl158">
    <w:name w:val="xl158"/>
    <w:basedOn w:val="a"/>
    <w:rsid w:val="006B3028"/>
    <w:pPr>
      <w:spacing w:before="100" w:beforeAutospacing="1" w:after="100" w:afterAutospacing="1"/>
    </w:pPr>
    <w:rPr>
      <w:rFonts w:ascii="Tahoma" w:hAnsi="Tahoma" w:cs="Tahoma"/>
      <w:sz w:val="22"/>
      <w:szCs w:val="22"/>
    </w:rPr>
  </w:style>
  <w:style w:type="paragraph" w:customStyle="1" w:styleId="xl159">
    <w:name w:val="xl159"/>
    <w:basedOn w:val="a"/>
    <w:rsid w:val="006B3028"/>
    <w:pPr>
      <w:spacing w:before="100" w:beforeAutospacing="1" w:after="100" w:afterAutospacing="1"/>
      <w:jc w:val="center"/>
    </w:pPr>
    <w:rPr>
      <w:rFonts w:ascii="Tahoma" w:hAnsi="Tahoma" w:cs="Tahoma"/>
      <w:sz w:val="22"/>
      <w:szCs w:val="22"/>
    </w:rPr>
  </w:style>
  <w:style w:type="paragraph" w:customStyle="1" w:styleId="xl160">
    <w:name w:val="xl160"/>
    <w:basedOn w:val="a"/>
    <w:rsid w:val="006B3028"/>
    <w:pPr>
      <w:spacing w:before="100" w:beforeAutospacing="1" w:after="100" w:afterAutospacing="1"/>
      <w:jc w:val="center"/>
    </w:pPr>
    <w:rPr>
      <w:rFonts w:ascii="Tahoma" w:hAnsi="Tahoma" w:cs="Tahoma"/>
      <w:b/>
      <w:bCs/>
      <w:sz w:val="22"/>
      <w:szCs w:val="22"/>
    </w:rPr>
  </w:style>
  <w:style w:type="paragraph" w:customStyle="1" w:styleId="xl161">
    <w:name w:val="xl161"/>
    <w:basedOn w:val="a"/>
    <w:rsid w:val="006B3028"/>
    <w:pPr>
      <w:spacing w:before="100" w:beforeAutospacing="1" w:after="100" w:afterAutospacing="1"/>
      <w:jc w:val="center"/>
    </w:pPr>
    <w:rPr>
      <w:rFonts w:ascii="Arial" w:hAnsi="Arial" w:cs="Arial"/>
      <w:i/>
      <w:iCs/>
    </w:rPr>
  </w:style>
  <w:style w:type="paragraph" w:customStyle="1" w:styleId="xl162">
    <w:name w:val="xl162"/>
    <w:basedOn w:val="a"/>
    <w:rsid w:val="006B302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63">
    <w:name w:val="xl163"/>
    <w:basedOn w:val="a"/>
    <w:rsid w:val="006B302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4">
    <w:name w:val="xl164"/>
    <w:basedOn w:val="a"/>
    <w:rsid w:val="006B302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5">
    <w:name w:val="xl165"/>
    <w:basedOn w:val="a"/>
    <w:rsid w:val="006B3028"/>
    <w:pPr>
      <w:pBdr>
        <w:top w:val="single" w:sz="4" w:space="0" w:color="auto"/>
        <w:bottom w:val="single" w:sz="4" w:space="0" w:color="auto"/>
      </w:pBdr>
      <w:spacing w:before="100" w:beforeAutospacing="1" w:after="100" w:afterAutospacing="1"/>
      <w:textAlignment w:val="top"/>
    </w:pPr>
    <w:rPr>
      <w:rFonts w:ascii="Arial" w:hAnsi="Arial" w:cs="Arial"/>
      <w:i/>
      <w:iCs/>
    </w:rPr>
  </w:style>
  <w:style w:type="paragraph" w:customStyle="1" w:styleId="xl166">
    <w:name w:val="xl166"/>
    <w:basedOn w:val="a"/>
    <w:rsid w:val="006B3028"/>
    <w:pPr>
      <w:pBdr>
        <w:top w:val="single" w:sz="4" w:space="0" w:color="auto"/>
        <w:bottom w:val="single" w:sz="4" w:space="0" w:color="auto"/>
      </w:pBdr>
      <w:spacing w:before="100" w:beforeAutospacing="1" w:after="100" w:afterAutospacing="1"/>
      <w:textAlignment w:val="top"/>
    </w:pPr>
    <w:rPr>
      <w:i/>
      <w:iCs/>
    </w:rPr>
  </w:style>
  <w:style w:type="paragraph" w:customStyle="1" w:styleId="xl167">
    <w:name w:val="xl167"/>
    <w:basedOn w:val="a"/>
    <w:rsid w:val="006B3028"/>
    <w:pPr>
      <w:spacing w:before="100" w:beforeAutospacing="1" w:after="100" w:afterAutospacing="1"/>
      <w:textAlignment w:val="top"/>
    </w:pPr>
    <w:rPr>
      <w:rFonts w:ascii="Arial" w:hAnsi="Arial" w:cs="Arial"/>
      <w:b/>
      <w:bCs/>
    </w:rPr>
  </w:style>
  <w:style w:type="paragraph" w:customStyle="1" w:styleId="xl168">
    <w:name w:val="xl168"/>
    <w:basedOn w:val="a"/>
    <w:rsid w:val="006B3028"/>
    <w:pPr>
      <w:spacing w:before="100" w:beforeAutospacing="1" w:after="100" w:afterAutospacing="1"/>
      <w:textAlignment w:val="top"/>
    </w:pPr>
    <w:rPr>
      <w:b/>
      <w:bCs/>
    </w:rPr>
  </w:style>
  <w:style w:type="paragraph" w:customStyle="1" w:styleId="xl169">
    <w:name w:val="xl169"/>
    <w:basedOn w:val="a"/>
    <w:rsid w:val="006B3028"/>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70">
    <w:name w:val="xl170"/>
    <w:basedOn w:val="a"/>
    <w:rsid w:val="006B3028"/>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a"/>
    <w:rsid w:val="006B3028"/>
    <w:pPr>
      <w:spacing w:before="100" w:beforeAutospacing="1" w:after="100" w:afterAutospacing="1"/>
    </w:pPr>
    <w:rPr>
      <w:rFonts w:ascii="Arial" w:hAnsi="Arial" w:cs="Arial"/>
      <w:sz w:val="22"/>
      <w:szCs w:val="22"/>
    </w:rPr>
  </w:style>
  <w:style w:type="paragraph" w:customStyle="1" w:styleId="xl172">
    <w:name w:val="xl172"/>
    <w:basedOn w:val="a"/>
    <w:rsid w:val="006B3028"/>
    <w:pPr>
      <w:spacing w:before="100" w:beforeAutospacing="1" w:after="100" w:afterAutospacing="1"/>
      <w:textAlignment w:val="top"/>
    </w:pPr>
    <w:rPr>
      <w:rFonts w:ascii="Arial" w:hAnsi="Arial" w:cs="Arial"/>
    </w:rPr>
  </w:style>
  <w:style w:type="paragraph" w:customStyle="1" w:styleId="xl173">
    <w:name w:val="xl173"/>
    <w:basedOn w:val="a"/>
    <w:rsid w:val="006B3028"/>
    <w:pPr>
      <w:spacing w:before="100" w:beforeAutospacing="1" w:after="100" w:afterAutospacing="1"/>
      <w:textAlignment w:val="top"/>
    </w:pPr>
  </w:style>
  <w:style w:type="paragraph" w:customStyle="1" w:styleId="xl174">
    <w:name w:val="xl174"/>
    <w:basedOn w:val="a"/>
    <w:rsid w:val="006B3028"/>
    <w:pPr>
      <w:spacing w:before="100" w:beforeAutospacing="1" w:after="100" w:afterAutospacing="1"/>
      <w:textAlignment w:val="top"/>
    </w:pPr>
    <w:rPr>
      <w:rFonts w:ascii="Arial" w:hAnsi="Arial" w:cs="Arial"/>
      <w:b/>
      <w:bCs/>
    </w:rPr>
  </w:style>
  <w:style w:type="numbering" w:customStyle="1" w:styleId="2f4">
    <w:name w:val="Нет списка2"/>
    <w:next w:val="a2"/>
    <w:uiPriority w:val="99"/>
    <w:semiHidden/>
    <w:unhideWhenUsed/>
    <w:rsid w:val="001E6F00"/>
  </w:style>
  <w:style w:type="character" w:customStyle="1" w:styleId="ConsPlusNormal0">
    <w:name w:val="ConsPlusNormal Знак"/>
    <w:link w:val="ConsPlusNormal"/>
    <w:locked/>
    <w:rsid w:val="001E6F00"/>
    <w:rPr>
      <w:rFonts w:ascii="Arial" w:eastAsia="Times New Roman" w:hAnsi="Arial" w:cs="Arial"/>
      <w:sz w:val="20"/>
      <w:szCs w:val="20"/>
      <w:lang w:eastAsia="ru-RU"/>
    </w:rPr>
  </w:style>
  <w:style w:type="paragraph" w:styleId="afff2">
    <w:name w:val="Subtitle"/>
    <w:basedOn w:val="a"/>
    <w:link w:val="afff3"/>
    <w:qFormat/>
    <w:rsid w:val="001E6F00"/>
    <w:pPr>
      <w:jc w:val="center"/>
      <w:outlineLvl w:val="0"/>
    </w:pPr>
    <w:rPr>
      <w:rFonts w:ascii="Tahoma" w:hAnsi="Tahoma"/>
      <w:b/>
      <w:szCs w:val="20"/>
    </w:rPr>
  </w:style>
  <w:style w:type="character" w:customStyle="1" w:styleId="afff3">
    <w:name w:val="Подзаголовок Знак"/>
    <w:basedOn w:val="a0"/>
    <w:link w:val="afff2"/>
    <w:rsid w:val="001E6F00"/>
    <w:rPr>
      <w:rFonts w:ascii="Tahoma" w:eastAsia="Times New Roman" w:hAnsi="Tahoma" w:cs="Times New Roman"/>
      <w:b/>
      <w:sz w:val="24"/>
      <w:szCs w:val="20"/>
      <w:lang w:eastAsia="ru-RU"/>
    </w:rPr>
  </w:style>
  <w:style w:type="paragraph" w:styleId="afff4">
    <w:name w:val="Plain Text"/>
    <w:basedOn w:val="a"/>
    <w:link w:val="afff5"/>
    <w:uiPriority w:val="99"/>
    <w:rsid w:val="001E6F00"/>
    <w:rPr>
      <w:rFonts w:ascii="Courier New" w:hAnsi="Courier New"/>
      <w:sz w:val="20"/>
      <w:szCs w:val="20"/>
    </w:rPr>
  </w:style>
  <w:style w:type="character" w:customStyle="1" w:styleId="afff5">
    <w:name w:val="Текст Знак"/>
    <w:basedOn w:val="a0"/>
    <w:link w:val="afff4"/>
    <w:uiPriority w:val="99"/>
    <w:rsid w:val="001E6F00"/>
    <w:rPr>
      <w:rFonts w:ascii="Courier New" w:eastAsia="Times New Roman" w:hAnsi="Courier New" w:cs="Times New Roman"/>
      <w:sz w:val="20"/>
      <w:szCs w:val="20"/>
      <w:lang w:eastAsia="ru-RU"/>
    </w:rPr>
  </w:style>
  <w:style w:type="paragraph" w:customStyle="1" w:styleId="afff6">
    <w:name w:val="ЗАГОЛОВОК_ЕТК"/>
    <w:basedOn w:val="a"/>
    <w:rsid w:val="001E6F00"/>
    <w:rPr>
      <w:b/>
      <w:sz w:val="28"/>
    </w:rPr>
  </w:style>
  <w:style w:type="character" w:customStyle="1" w:styleId="iceouttxt">
    <w:name w:val="iceouttxt"/>
    <w:basedOn w:val="a0"/>
    <w:rsid w:val="001E6F00"/>
  </w:style>
  <w:style w:type="character" w:customStyle="1" w:styleId="osn">
    <w:name w:val="osn"/>
    <w:basedOn w:val="a0"/>
    <w:rsid w:val="001E6F00"/>
  </w:style>
  <w:style w:type="character" w:customStyle="1" w:styleId="ecattext">
    <w:name w:val="ecattext"/>
    <w:basedOn w:val="a0"/>
    <w:rsid w:val="001E6F00"/>
  </w:style>
  <w:style w:type="paragraph" w:customStyle="1" w:styleId="Style22">
    <w:name w:val="Style22"/>
    <w:basedOn w:val="a"/>
    <w:rsid w:val="001E6F00"/>
    <w:pPr>
      <w:widowControl w:val="0"/>
      <w:suppressAutoHyphens/>
      <w:spacing w:line="259" w:lineRule="exact"/>
    </w:pPr>
    <w:rPr>
      <w:rFonts w:eastAsia="SimSun"/>
      <w:kern w:val="1"/>
      <w:lang w:eastAsia="hi-IN" w:bidi="hi-IN"/>
    </w:rPr>
  </w:style>
  <w:style w:type="character" w:customStyle="1" w:styleId="epm">
    <w:name w:val="epm"/>
    <w:basedOn w:val="a0"/>
    <w:uiPriority w:val="99"/>
    <w:rsid w:val="001E6F00"/>
  </w:style>
  <w:style w:type="paragraph" w:customStyle="1" w:styleId="Style16">
    <w:name w:val="Style16"/>
    <w:basedOn w:val="a"/>
    <w:uiPriority w:val="99"/>
    <w:rsid w:val="001E6F00"/>
    <w:pPr>
      <w:widowControl w:val="0"/>
      <w:autoSpaceDE w:val="0"/>
      <w:autoSpaceDN w:val="0"/>
      <w:adjustRightInd w:val="0"/>
      <w:jc w:val="both"/>
    </w:pPr>
  </w:style>
  <w:style w:type="character" w:customStyle="1" w:styleId="FontStyle52">
    <w:name w:val="Font Style52"/>
    <w:uiPriority w:val="99"/>
    <w:rsid w:val="001E6F00"/>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567908846">
      <w:bodyDiv w:val="1"/>
      <w:marLeft w:val="0"/>
      <w:marRight w:val="0"/>
      <w:marTop w:val="0"/>
      <w:marBottom w:val="0"/>
      <w:divBdr>
        <w:top w:val="none" w:sz="0" w:space="0" w:color="auto"/>
        <w:left w:val="none" w:sz="0" w:space="0" w:color="auto"/>
        <w:bottom w:val="none" w:sz="0" w:space="0" w:color="auto"/>
        <w:right w:val="none" w:sz="0" w:space="0" w:color="auto"/>
      </w:divBdr>
    </w:div>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dopharm.ru/" TargetMode="External"/><Relationship Id="rId13" Type="http://schemas.openxmlformats.org/officeDocument/2006/relationships/hyperlink" Target="consultantplus://offline/ref=14A312B9DC6E13E34E405495319BE3D2724E404504CFE54D7AE0536C69RCM5P"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A312B9DC6E13E34E405495319BE3D2724E404505C9E54D7AE0536C69RCM5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4CFE54D7AE0536C69RCM5P" TargetMode="Externa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2053196" TargetMode="External"/><Relationship Id="rId14" Type="http://schemas.openxmlformats.org/officeDocument/2006/relationships/hyperlink" Target="consultantplus://offline/ref=14A312B9DC6E13E34E405495319BE3D2724E404505C9E54D7AE0536C69RCM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864EC-1F78-43F9-908C-D04879103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2840</TotalTime>
  <Pages>43</Pages>
  <Words>14340</Words>
  <Characters>81739</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Pinyaskina O.V</dc:creator>
  <cp:lastModifiedBy>Уткин</cp:lastModifiedBy>
  <cp:revision>16</cp:revision>
  <cp:lastPrinted>2016-11-28T05:53:00Z</cp:lastPrinted>
  <dcterms:created xsi:type="dcterms:W3CDTF">2014-08-19T04:44:00Z</dcterms:created>
  <dcterms:modified xsi:type="dcterms:W3CDTF">2016-11-28T08:42:00Z</dcterms:modified>
</cp:coreProperties>
</file>