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7569" w:rsidRPr="006F7569" w:rsidRDefault="006F7569" w:rsidP="006F7569">
      <w:pPr>
        <w:keepNext/>
        <w:keepLines/>
        <w:suppressLineNumbers/>
        <w:suppressAutoHyphens/>
        <w:spacing w:after="0" w:line="240" w:lineRule="auto"/>
        <w:jc w:val="center"/>
        <w:rPr>
          <w:rFonts w:cs="Times New Roman"/>
          <w:b/>
          <w:bCs/>
          <w:szCs w:val="24"/>
        </w:rPr>
      </w:pPr>
      <w:r w:rsidRPr="006F7569">
        <w:rPr>
          <w:rFonts w:cs="Times New Roman"/>
          <w:b/>
          <w:szCs w:val="24"/>
        </w:rPr>
        <w:t>ИЗВЕЩЕНИЕ</w:t>
      </w:r>
      <w:r w:rsidRPr="006F7569">
        <w:rPr>
          <w:rFonts w:cs="Times New Roman"/>
          <w:b/>
          <w:bCs/>
          <w:szCs w:val="24"/>
        </w:rPr>
        <w:t xml:space="preserve"> О ЗАКУПКЕ </w:t>
      </w:r>
    </w:p>
    <w:p w:rsidR="00C64D7F" w:rsidRDefault="009B7D85" w:rsidP="00A547F9">
      <w:pPr>
        <w:keepNext/>
        <w:keepLines/>
        <w:suppressLineNumbers/>
        <w:suppressAutoHyphens/>
        <w:spacing w:after="0" w:line="240" w:lineRule="auto"/>
        <w:jc w:val="center"/>
        <w:rPr>
          <w:rFonts w:cs="Times New Roman"/>
          <w:b/>
          <w:bCs/>
          <w:szCs w:val="24"/>
        </w:rPr>
      </w:pPr>
      <w:r w:rsidRPr="006F7569">
        <w:rPr>
          <w:rFonts w:cs="Times New Roman"/>
          <w:b/>
          <w:bCs/>
          <w:szCs w:val="24"/>
        </w:rPr>
        <w:t xml:space="preserve">на проведение </w:t>
      </w:r>
      <w:r w:rsidRPr="00532B24">
        <w:rPr>
          <w:rFonts w:cs="Times New Roman"/>
          <w:b/>
          <w:bCs/>
          <w:szCs w:val="24"/>
        </w:rPr>
        <w:t xml:space="preserve">закупки у единственного поставщика (исполнителя, подрядчика) </w:t>
      </w:r>
    </w:p>
    <w:p w:rsidR="006169D1" w:rsidRDefault="00CF690B" w:rsidP="00D23E70">
      <w:pPr>
        <w:keepNext/>
        <w:keepLines/>
        <w:suppressLineNumbers/>
        <w:suppressAutoHyphens/>
        <w:spacing w:after="0" w:line="240" w:lineRule="auto"/>
        <w:jc w:val="center"/>
        <w:rPr>
          <w:rFonts w:cs="Times New Roman"/>
          <w:b/>
          <w:szCs w:val="24"/>
        </w:rPr>
      </w:pPr>
      <w:r w:rsidRPr="00532B24">
        <w:rPr>
          <w:rFonts w:cs="Times New Roman"/>
          <w:b/>
          <w:bCs/>
          <w:szCs w:val="24"/>
        </w:rPr>
        <w:t xml:space="preserve">на </w:t>
      </w:r>
      <w:r w:rsidR="00E01B87">
        <w:rPr>
          <w:rFonts w:cs="Times New Roman"/>
          <w:b/>
          <w:bCs/>
          <w:szCs w:val="24"/>
        </w:rPr>
        <w:t>п</w:t>
      </w:r>
      <w:r w:rsidR="00E01B87" w:rsidRPr="00E01B87">
        <w:rPr>
          <w:rFonts w:cs="Times New Roman"/>
          <w:b/>
          <w:bCs/>
          <w:szCs w:val="24"/>
        </w:rPr>
        <w:t>оставк</w:t>
      </w:r>
      <w:r w:rsidR="00E01B87">
        <w:rPr>
          <w:rFonts w:cs="Times New Roman"/>
          <w:b/>
          <w:bCs/>
          <w:szCs w:val="24"/>
        </w:rPr>
        <w:t>у</w:t>
      </w:r>
      <w:r w:rsidR="00E01B87" w:rsidRPr="00E01B87">
        <w:rPr>
          <w:rFonts w:cs="Times New Roman"/>
          <w:b/>
          <w:bCs/>
          <w:szCs w:val="24"/>
        </w:rPr>
        <w:t xml:space="preserve"> газа</w:t>
      </w:r>
    </w:p>
    <w:p w:rsidR="006F7569" w:rsidRPr="006F7569" w:rsidRDefault="006F7569" w:rsidP="001A6828">
      <w:pPr>
        <w:keepNext/>
        <w:keepLines/>
        <w:suppressLineNumbers/>
        <w:suppressAutoHyphens/>
        <w:spacing w:after="0" w:line="240" w:lineRule="auto"/>
        <w:jc w:val="center"/>
        <w:rPr>
          <w:rFonts w:cs="Times New Roman"/>
          <w:b/>
          <w:bCs/>
          <w:szCs w:val="24"/>
        </w:rPr>
      </w:pPr>
      <w:r w:rsidRPr="006F7569">
        <w:rPr>
          <w:rFonts w:cs="Times New Roman"/>
          <w:b/>
          <w:szCs w:val="24"/>
        </w:rPr>
        <w:t xml:space="preserve">№ </w:t>
      </w:r>
      <w:r w:rsidR="006C54BC">
        <w:rPr>
          <w:rFonts w:cs="Times New Roman"/>
          <w:b/>
          <w:szCs w:val="24"/>
        </w:rPr>
        <w:t>52</w:t>
      </w:r>
      <w:r w:rsidR="00D23E70">
        <w:rPr>
          <w:rFonts w:cs="Times New Roman"/>
          <w:b/>
          <w:szCs w:val="24"/>
        </w:rPr>
        <w:t>/17</w:t>
      </w:r>
    </w:p>
    <w:p w:rsidR="006F7569" w:rsidRPr="006F7569" w:rsidRDefault="00D23E70" w:rsidP="00BE1EE0">
      <w:pPr>
        <w:spacing w:line="240" w:lineRule="auto"/>
        <w:ind w:left="-142"/>
        <w:rPr>
          <w:rFonts w:cs="Times New Roman"/>
          <w:bCs/>
          <w:szCs w:val="24"/>
        </w:rPr>
      </w:pPr>
      <w:r>
        <w:rPr>
          <w:rFonts w:cs="Times New Roman"/>
          <w:b/>
          <w:bCs/>
          <w:szCs w:val="24"/>
        </w:rPr>
        <w:t xml:space="preserve">г. Москва </w:t>
      </w:r>
      <w:r>
        <w:rPr>
          <w:rFonts w:cs="Times New Roman"/>
          <w:b/>
          <w:bCs/>
          <w:szCs w:val="24"/>
        </w:rPr>
        <w:tab/>
      </w:r>
      <w:r>
        <w:rPr>
          <w:rFonts w:cs="Times New Roman"/>
          <w:b/>
          <w:bCs/>
          <w:szCs w:val="24"/>
        </w:rPr>
        <w:tab/>
      </w:r>
      <w:r>
        <w:rPr>
          <w:rFonts w:cs="Times New Roman"/>
          <w:b/>
          <w:bCs/>
          <w:szCs w:val="24"/>
        </w:rPr>
        <w:tab/>
      </w:r>
      <w:r>
        <w:rPr>
          <w:rFonts w:cs="Times New Roman"/>
          <w:b/>
          <w:bCs/>
          <w:szCs w:val="24"/>
        </w:rPr>
        <w:tab/>
      </w:r>
      <w:r>
        <w:rPr>
          <w:rFonts w:cs="Times New Roman"/>
          <w:b/>
          <w:bCs/>
          <w:szCs w:val="24"/>
        </w:rPr>
        <w:tab/>
      </w:r>
      <w:r>
        <w:rPr>
          <w:rFonts w:cs="Times New Roman"/>
          <w:b/>
          <w:bCs/>
          <w:szCs w:val="24"/>
        </w:rPr>
        <w:tab/>
      </w:r>
      <w:r>
        <w:rPr>
          <w:rFonts w:cs="Times New Roman"/>
          <w:b/>
          <w:bCs/>
          <w:szCs w:val="24"/>
        </w:rPr>
        <w:tab/>
      </w:r>
      <w:r>
        <w:rPr>
          <w:rFonts w:cs="Times New Roman"/>
          <w:b/>
          <w:bCs/>
          <w:szCs w:val="24"/>
        </w:rPr>
        <w:tab/>
      </w:r>
      <w:r>
        <w:rPr>
          <w:rFonts w:cs="Times New Roman"/>
          <w:b/>
          <w:bCs/>
          <w:szCs w:val="24"/>
        </w:rPr>
        <w:tab/>
      </w:r>
      <w:r>
        <w:rPr>
          <w:rFonts w:cs="Times New Roman"/>
          <w:b/>
          <w:bCs/>
          <w:szCs w:val="24"/>
        </w:rPr>
        <w:tab/>
        <w:t xml:space="preserve">       </w:t>
      </w:r>
      <w:r w:rsidR="00D876B8">
        <w:rPr>
          <w:rFonts w:cs="Times New Roman"/>
          <w:b/>
          <w:bCs/>
          <w:szCs w:val="24"/>
        </w:rPr>
        <w:t>30</w:t>
      </w:r>
      <w:r>
        <w:rPr>
          <w:rFonts w:cs="Times New Roman"/>
          <w:b/>
          <w:bCs/>
          <w:szCs w:val="24"/>
        </w:rPr>
        <w:t xml:space="preserve"> </w:t>
      </w:r>
      <w:r w:rsidR="00D218F3">
        <w:rPr>
          <w:rFonts w:cs="Times New Roman"/>
          <w:b/>
          <w:bCs/>
          <w:szCs w:val="24"/>
        </w:rPr>
        <w:t>октября</w:t>
      </w:r>
      <w:r>
        <w:rPr>
          <w:rFonts w:cs="Times New Roman"/>
          <w:b/>
          <w:bCs/>
          <w:szCs w:val="24"/>
        </w:rPr>
        <w:t xml:space="preserve"> 2017</w:t>
      </w:r>
      <w:r w:rsidR="00A547F9">
        <w:rPr>
          <w:rFonts w:cs="Times New Roman"/>
          <w:b/>
          <w:bCs/>
          <w:szCs w:val="24"/>
        </w:rPr>
        <w:t>г.</w:t>
      </w:r>
    </w:p>
    <w:tbl>
      <w:tblPr>
        <w:tblW w:w="10314" w:type="dxa"/>
        <w:tblLayout w:type="fixed"/>
        <w:tblLook w:val="0000"/>
      </w:tblPr>
      <w:tblGrid>
        <w:gridCol w:w="959"/>
        <w:gridCol w:w="3544"/>
        <w:gridCol w:w="5811"/>
      </w:tblGrid>
      <w:tr w:rsidR="006F7569" w:rsidRPr="006F7569" w:rsidTr="00604703">
        <w:trPr>
          <w:trHeight w:val="629"/>
          <w:tblHeader/>
        </w:trPr>
        <w:tc>
          <w:tcPr>
            <w:tcW w:w="959" w:type="dxa"/>
            <w:tcBorders>
              <w:top w:val="single" w:sz="4" w:space="0" w:color="auto"/>
              <w:left w:val="single" w:sz="4" w:space="0" w:color="auto"/>
              <w:bottom w:val="single" w:sz="4" w:space="0" w:color="auto"/>
              <w:right w:val="single" w:sz="4" w:space="0" w:color="auto"/>
            </w:tcBorders>
            <w:shd w:val="clear" w:color="auto" w:fill="E6E6E6"/>
            <w:vAlign w:val="center"/>
          </w:tcPr>
          <w:p w:rsidR="006F7569" w:rsidRPr="006F7569" w:rsidRDefault="006F7569" w:rsidP="006F7569">
            <w:pPr>
              <w:keepNext/>
              <w:keepLines/>
              <w:suppressLineNumbers/>
              <w:suppressAutoHyphens/>
              <w:spacing w:after="0" w:line="240" w:lineRule="auto"/>
              <w:jc w:val="center"/>
              <w:rPr>
                <w:rFonts w:cs="Times New Roman"/>
                <w:bCs/>
              </w:rPr>
            </w:pPr>
            <w:r w:rsidRPr="006F7569">
              <w:rPr>
                <w:rFonts w:cs="Times New Roman"/>
                <w:bCs/>
              </w:rPr>
              <w:t>№</w:t>
            </w:r>
          </w:p>
          <w:p w:rsidR="006F7569" w:rsidRPr="006F7569" w:rsidRDefault="006F7569" w:rsidP="006F7569">
            <w:pPr>
              <w:keepNext/>
              <w:keepLines/>
              <w:suppressLineNumbers/>
              <w:suppressAutoHyphens/>
              <w:spacing w:after="0" w:line="240" w:lineRule="auto"/>
              <w:jc w:val="center"/>
              <w:rPr>
                <w:rFonts w:cs="Times New Roman"/>
                <w:bCs/>
              </w:rPr>
            </w:pPr>
            <w:r w:rsidRPr="006F7569">
              <w:rPr>
                <w:rFonts w:cs="Times New Roman"/>
                <w:bCs/>
              </w:rPr>
              <w:t>пункта</w:t>
            </w:r>
          </w:p>
        </w:tc>
        <w:tc>
          <w:tcPr>
            <w:tcW w:w="3544" w:type="dxa"/>
            <w:tcBorders>
              <w:top w:val="single" w:sz="4" w:space="0" w:color="auto"/>
              <w:left w:val="single" w:sz="4" w:space="0" w:color="auto"/>
              <w:bottom w:val="single" w:sz="4" w:space="0" w:color="auto"/>
              <w:right w:val="single" w:sz="4" w:space="0" w:color="auto"/>
            </w:tcBorders>
            <w:shd w:val="clear" w:color="auto" w:fill="E6E6E6"/>
            <w:vAlign w:val="center"/>
          </w:tcPr>
          <w:p w:rsidR="006F7569" w:rsidRPr="006F7569" w:rsidRDefault="006F7569" w:rsidP="006F7569">
            <w:pPr>
              <w:keepNext/>
              <w:keepLines/>
              <w:suppressLineNumbers/>
              <w:suppressAutoHyphens/>
              <w:spacing w:after="0" w:line="240" w:lineRule="auto"/>
              <w:jc w:val="center"/>
              <w:rPr>
                <w:rFonts w:cs="Times New Roman"/>
                <w:bCs/>
                <w:szCs w:val="24"/>
              </w:rPr>
            </w:pPr>
            <w:r w:rsidRPr="006F7569">
              <w:rPr>
                <w:rFonts w:cs="Times New Roman"/>
                <w:bCs/>
                <w:szCs w:val="24"/>
              </w:rPr>
              <w:t>Содержание</w:t>
            </w:r>
          </w:p>
          <w:p w:rsidR="006F7569" w:rsidRPr="006F7569" w:rsidRDefault="006F7569" w:rsidP="006F7569">
            <w:pPr>
              <w:keepNext/>
              <w:keepLines/>
              <w:suppressLineNumbers/>
              <w:suppressAutoHyphens/>
              <w:spacing w:after="0" w:line="240" w:lineRule="auto"/>
              <w:jc w:val="center"/>
              <w:rPr>
                <w:rFonts w:cs="Times New Roman"/>
                <w:bCs/>
                <w:szCs w:val="24"/>
              </w:rPr>
            </w:pPr>
            <w:r w:rsidRPr="006F7569">
              <w:rPr>
                <w:rFonts w:cs="Times New Roman"/>
                <w:bCs/>
                <w:szCs w:val="24"/>
              </w:rPr>
              <w:t>пункта</w:t>
            </w:r>
          </w:p>
        </w:tc>
        <w:tc>
          <w:tcPr>
            <w:tcW w:w="5811" w:type="dxa"/>
            <w:tcBorders>
              <w:top w:val="single" w:sz="4" w:space="0" w:color="auto"/>
              <w:left w:val="single" w:sz="4" w:space="0" w:color="auto"/>
              <w:bottom w:val="single" w:sz="4" w:space="0" w:color="auto"/>
              <w:right w:val="single" w:sz="4" w:space="0" w:color="auto"/>
            </w:tcBorders>
            <w:shd w:val="clear" w:color="auto" w:fill="E6E6E6"/>
            <w:vAlign w:val="center"/>
          </w:tcPr>
          <w:p w:rsidR="006F7569" w:rsidRPr="006F7569" w:rsidRDefault="006F7569" w:rsidP="006F7569">
            <w:pPr>
              <w:keepNext/>
              <w:keepLines/>
              <w:suppressLineNumbers/>
              <w:suppressAutoHyphens/>
              <w:spacing w:after="0" w:line="240" w:lineRule="auto"/>
              <w:jc w:val="center"/>
              <w:rPr>
                <w:rFonts w:cs="Times New Roman"/>
                <w:bCs/>
                <w:szCs w:val="24"/>
              </w:rPr>
            </w:pPr>
            <w:r w:rsidRPr="006F7569">
              <w:rPr>
                <w:rFonts w:cs="Times New Roman"/>
                <w:bCs/>
                <w:szCs w:val="24"/>
              </w:rPr>
              <w:t>Информация</w:t>
            </w:r>
          </w:p>
        </w:tc>
      </w:tr>
      <w:tr w:rsidR="006F7569" w:rsidRPr="006F7569" w:rsidTr="00604703">
        <w:trPr>
          <w:trHeight w:val="377"/>
        </w:trPr>
        <w:tc>
          <w:tcPr>
            <w:tcW w:w="959" w:type="dxa"/>
            <w:tcBorders>
              <w:top w:val="single" w:sz="4" w:space="0" w:color="auto"/>
              <w:left w:val="single" w:sz="4" w:space="0" w:color="auto"/>
              <w:bottom w:val="single" w:sz="4" w:space="0" w:color="auto"/>
              <w:right w:val="single" w:sz="4" w:space="0" w:color="auto"/>
            </w:tcBorders>
          </w:tcPr>
          <w:p w:rsidR="006F7569" w:rsidRPr="006F7569" w:rsidRDefault="006F7569" w:rsidP="006F7569">
            <w:pPr>
              <w:spacing w:line="240" w:lineRule="auto"/>
              <w:jc w:val="center"/>
              <w:rPr>
                <w:rFonts w:cs="Times New Roman"/>
                <w:bCs/>
                <w:snapToGrid w:val="0"/>
                <w:szCs w:val="24"/>
              </w:rPr>
            </w:pPr>
            <w:r w:rsidRPr="006F7569">
              <w:rPr>
                <w:rFonts w:cs="Times New Roman"/>
                <w:bCs/>
                <w:snapToGrid w:val="0"/>
                <w:szCs w:val="24"/>
              </w:rPr>
              <w:t>1.</w:t>
            </w:r>
          </w:p>
        </w:tc>
        <w:tc>
          <w:tcPr>
            <w:tcW w:w="3544" w:type="dxa"/>
            <w:tcBorders>
              <w:top w:val="single" w:sz="4" w:space="0" w:color="auto"/>
              <w:left w:val="single" w:sz="4" w:space="0" w:color="auto"/>
              <w:bottom w:val="single" w:sz="4" w:space="0" w:color="auto"/>
              <w:right w:val="single" w:sz="4" w:space="0" w:color="auto"/>
            </w:tcBorders>
          </w:tcPr>
          <w:p w:rsidR="006F7569" w:rsidRPr="006F7569" w:rsidRDefault="006F7569" w:rsidP="006F7569">
            <w:pPr>
              <w:keepNext/>
              <w:keepLines/>
              <w:suppressLineNumbers/>
              <w:suppressAutoHyphens/>
              <w:spacing w:after="0" w:line="240" w:lineRule="auto"/>
              <w:jc w:val="both"/>
              <w:rPr>
                <w:rFonts w:cs="Times New Roman"/>
                <w:szCs w:val="24"/>
              </w:rPr>
            </w:pPr>
            <w:r w:rsidRPr="006F7569">
              <w:rPr>
                <w:rFonts w:cs="Times New Roman"/>
                <w:szCs w:val="24"/>
              </w:rPr>
              <w:t>Способ закупки</w:t>
            </w:r>
          </w:p>
        </w:tc>
        <w:tc>
          <w:tcPr>
            <w:tcW w:w="5811" w:type="dxa"/>
            <w:tcBorders>
              <w:top w:val="single" w:sz="4" w:space="0" w:color="auto"/>
              <w:left w:val="single" w:sz="4" w:space="0" w:color="auto"/>
              <w:bottom w:val="single" w:sz="4" w:space="0" w:color="auto"/>
              <w:right w:val="single" w:sz="4" w:space="0" w:color="auto"/>
            </w:tcBorders>
          </w:tcPr>
          <w:p w:rsidR="006F7569" w:rsidRPr="00726AED" w:rsidRDefault="006F7569" w:rsidP="00726AED">
            <w:pPr>
              <w:spacing w:after="0" w:line="240" w:lineRule="auto"/>
              <w:jc w:val="both"/>
              <w:rPr>
                <w:rFonts w:cs="Times New Roman"/>
                <w:szCs w:val="24"/>
              </w:rPr>
            </w:pPr>
            <w:r w:rsidRPr="00726AED">
              <w:rPr>
                <w:rFonts w:cs="Times New Roman"/>
                <w:szCs w:val="24"/>
              </w:rPr>
              <w:t>Закупка у единственного поставщика (исполнителя, подрядчика)</w:t>
            </w:r>
          </w:p>
        </w:tc>
      </w:tr>
      <w:tr w:rsidR="006F7569" w:rsidRPr="006F7569" w:rsidTr="00604703">
        <w:trPr>
          <w:trHeight w:val="2551"/>
        </w:trPr>
        <w:tc>
          <w:tcPr>
            <w:tcW w:w="959" w:type="dxa"/>
            <w:tcBorders>
              <w:top w:val="single" w:sz="4" w:space="0" w:color="auto"/>
              <w:left w:val="single" w:sz="4" w:space="0" w:color="auto"/>
              <w:bottom w:val="single" w:sz="4" w:space="0" w:color="auto"/>
              <w:right w:val="single" w:sz="4" w:space="0" w:color="auto"/>
            </w:tcBorders>
          </w:tcPr>
          <w:p w:rsidR="006F7569" w:rsidRPr="006F7569" w:rsidRDefault="006F7569" w:rsidP="006F7569">
            <w:pPr>
              <w:spacing w:line="240" w:lineRule="auto"/>
              <w:jc w:val="center"/>
              <w:rPr>
                <w:rFonts w:cs="Times New Roman"/>
                <w:bCs/>
                <w:snapToGrid w:val="0"/>
                <w:szCs w:val="24"/>
              </w:rPr>
            </w:pPr>
            <w:r w:rsidRPr="006F7569">
              <w:rPr>
                <w:rFonts w:cs="Times New Roman"/>
                <w:bCs/>
                <w:snapToGrid w:val="0"/>
                <w:szCs w:val="24"/>
              </w:rPr>
              <w:t>2.</w:t>
            </w:r>
          </w:p>
          <w:p w:rsidR="006F7569" w:rsidRPr="006F7569" w:rsidRDefault="006F7569" w:rsidP="006F7569">
            <w:pPr>
              <w:spacing w:line="240" w:lineRule="auto"/>
              <w:jc w:val="center"/>
              <w:rPr>
                <w:rFonts w:cs="Times New Roman"/>
                <w:bCs/>
                <w:snapToGrid w:val="0"/>
                <w:szCs w:val="24"/>
              </w:rPr>
            </w:pPr>
          </w:p>
          <w:p w:rsidR="006F7569" w:rsidRPr="006F7569" w:rsidRDefault="006F7569" w:rsidP="006F7569">
            <w:pPr>
              <w:spacing w:line="240" w:lineRule="auto"/>
              <w:jc w:val="center"/>
              <w:rPr>
                <w:rFonts w:cs="Times New Roman"/>
                <w:bCs/>
                <w:snapToGrid w:val="0"/>
                <w:szCs w:val="24"/>
              </w:rPr>
            </w:pPr>
          </w:p>
          <w:p w:rsidR="006F7569" w:rsidRPr="006F7569" w:rsidRDefault="006F7569" w:rsidP="006F7569">
            <w:pPr>
              <w:keepNext/>
              <w:spacing w:after="0" w:line="240" w:lineRule="auto"/>
              <w:jc w:val="center"/>
              <w:outlineLvl w:val="0"/>
              <w:rPr>
                <w:rFonts w:eastAsia="Times New Roman" w:cs="Times New Roman"/>
                <w:bCs/>
                <w:kern w:val="28"/>
                <w:szCs w:val="24"/>
              </w:rPr>
            </w:pPr>
          </w:p>
        </w:tc>
        <w:tc>
          <w:tcPr>
            <w:tcW w:w="3544" w:type="dxa"/>
            <w:tcBorders>
              <w:top w:val="single" w:sz="4" w:space="0" w:color="auto"/>
              <w:left w:val="single" w:sz="4" w:space="0" w:color="auto"/>
              <w:bottom w:val="single" w:sz="4" w:space="0" w:color="auto"/>
              <w:right w:val="single" w:sz="4" w:space="0" w:color="auto"/>
            </w:tcBorders>
          </w:tcPr>
          <w:p w:rsidR="006F7569" w:rsidRPr="006F7569" w:rsidRDefault="006F7569" w:rsidP="006F7569">
            <w:pPr>
              <w:keepNext/>
              <w:keepLines/>
              <w:suppressLineNumbers/>
              <w:suppressAutoHyphens/>
              <w:spacing w:after="0" w:line="240" w:lineRule="auto"/>
              <w:jc w:val="both"/>
              <w:rPr>
                <w:rFonts w:cs="Times New Roman"/>
                <w:szCs w:val="24"/>
              </w:rPr>
            </w:pPr>
            <w:r w:rsidRPr="006F7569">
              <w:rPr>
                <w:rFonts w:cs="Times New Roman"/>
                <w:szCs w:val="24"/>
              </w:rPr>
              <w:t>Наименование заказчика, контактная информация</w:t>
            </w:r>
          </w:p>
        </w:tc>
        <w:tc>
          <w:tcPr>
            <w:tcW w:w="5811" w:type="dxa"/>
            <w:tcBorders>
              <w:top w:val="single" w:sz="4" w:space="0" w:color="auto"/>
              <w:left w:val="single" w:sz="4" w:space="0" w:color="auto"/>
              <w:bottom w:val="single" w:sz="4" w:space="0" w:color="auto"/>
              <w:right w:val="single" w:sz="4" w:space="0" w:color="auto"/>
            </w:tcBorders>
          </w:tcPr>
          <w:p w:rsidR="006F7569" w:rsidRPr="00726AED" w:rsidRDefault="006F7569" w:rsidP="00726AED">
            <w:pPr>
              <w:keepNext/>
              <w:keepLines/>
              <w:suppressLineNumbers/>
              <w:suppressAutoHyphens/>
              <w:spacing w:after="0" w:line="240" w:lineRule="auto"/>
              <w:jc w:val="both"/>
              <w:rPr>
                <w:rFonts w:cs="Times New Roman"/>
                <w:szCs w:val="24"/>
              </w:rPr>
            </w:pPr>
            <w:r w:rsidRPr="00726AED">
              <w:rPr>
                <w:rFonts w:cs="Times New Roman"/>
                <w:szCs w:val="24"/>
              </w:rPr>
              <w:t>ФГУП «Московский эндокринный завод»</w:t>
            </w:r>
          </w:p>
          <w:p w:rsidR="006F7569" w:rsidRPr="00726AED" w:rsidRDefault="006F7569" w:rsidP="00726AED">
            <w:pPr>
              <w:keepNext/>
              <w:keepLines/>
              <w:suppressLineNumbers/>
              <w:suppressAutoHyphens/>
              <w:spacing w:after="0" w:line="240" w:lineRule="auto"/>
              <w:jc w:val="both"/>
              <w:rPr>
                <w:rFonts w:cs="Times New Roman"/>
                <w:szCs w:val="24"/>
              </w:rPr>
            </w:pPr>
          </w:p>
          <w:p w:rsidR="006F7569" w:rsidRPr="00726AED" w:rsidRDefault="006F7569" w:rsidP="00726AED">
            <w:pPr>
              <w:keepNext/>
              <w:keepLines/>
              <w:suppressLineNumbers/>
              <w:suppressAutoHyphens/>
              <w:spacing w:after="0" w:line="240" w:lineRule="auto"/>
              <w:jc w:val="both"/>
              <w:rPr>
                <w:rFonts w:cs="Times New Roman"/>
                <w:szCs w:val="24"/>
              </w:rPr>
            </w:pPr>
            <w:r w:rsidRPr="00726AED">
              <w:rPr>
                <w:rFonts w:cs="Times New Roman"/>
                <w:szCs w:val="24"/>
              </w:rPr>
              <w:t>Место нахождения</w:t>
            </w:r>
          </w:p>
          <w:p w:rsidR="006F7569" w:rsidRPr="00726AED" w:rsidRDefault="006F7569" w:rsidP="00726AED">
            <w:pPr>
              <w:keepNext/>
              <w:keepLines/>
              <w:suppressLineNumbers/>
              <w:suppressAutoHyphens/>
              <w:spacing w:after="0" w:line="240" w:lineRule="auto"/>
              <w:jc w:val="both"/>
              <w:rPr>
                <w:rFonts w:cs="Times New Roman"/>
                <w:szCs w:val="24"/>
              </w:rPr>
            </w:pPr>
            <w:r w:rsidRPr="00726AED">
              <w:rPr>
                <w:rFonts w:cs="Times New Roman"/>
                <w:szCs w:val="24"/>
              </w:rPr>
              <w:t>109052, г. Москва, ул. Новохохловская, д. 25</w:t>
            </w:r>
          </w:p>
          <w:p w:rsidR="006F7569" w:rsidRPr="00726AED" w:rsidRDefault="007035D4" w:rsidP="00726AED">
            <w:pPr>
              <w:keepNext/>
              <w:keepLines/>
              <w:suppressLineNumbers/>
              <w:tabs>
                <w:tab w:val="left" w:pos="2254"/>
              </w:tabs>
              <w:suppressAutoHyphens/>
              <w:spacing w:after="0" w:line="240" w:lineRule="auto"/>
              <w:jc w:val="both"/>
              <w:rPr>
                <w:rFonts w:cs="Times New Roman"/>
                <w:szCs w:val="24"/>
              </w:rPr>
            </w:pPr>
            <w:r>
              <w:rPr>
                <w:rFonts w:cs="Times New Roman"/>
                <w:szCs w:val="24"/>
              </w:rPr>
              <w:t>Почтовый адрес</w:t>
            </w:r>
          </w:p>
          <w:p w:rsidR="006F7569" w:rsidRPr="00726AED" w:rsidRDefault="006F7569" w:rsidP="00726AED">
            <w:pPr>
              <w:keepNext/>
              <w:keepLines/>
              <w:suppressLineNumbers/>
              <w:suppressAutoHyphens/>
              <w:spacing w:after="0" w:line="240" w:lineRule="auto"/>
              <w:jc w:val="both"/>
              <w:rPr>
                <w:rFonts w:cs="Times New Roman"/>
                <w:szCs w:val="24"/>
              </w:rPr>
            </w:pPr>
            <w:r w:rsidRPr="00726AED">
              <w:rPr>
                <w:rFonts w:cs="Times New Roman"/>
                <w:szCs w:val="24"/>
              </w:rPr>
              <w:t>109052, г. Москва, ул. Новохохловская, д. 25</w:t>
            </w:r>
          </w:p>
          <w:p w:rsidR="006F7569" w:rsidRPr="00726AED" w:rsidRDefault="006F7569" w:rsidP="00726AED">
            <w:pPr>
              <w:keepNext/>
              <w:keepLines/>
              <w:suppressLineNumbers/>
              <w:suppressAutoHyphens/>
              <w:spacing w:after="0" w:line="240" w:lineRule="auto"/>
              <w:jc w:val="both"/>
              <w:rPr>
                <w:rFonts w:cs="Times New Roman"/>
                <w:szCs w:val="24"/>
              </w:rPr>
            </w:pPr>
            <w:r w:rsidRPr="00726AED">
              <w:rPr>
                <w:rFonts w:cs="Times New Roman"/>
                <w:szCs w:val="24"/>
              </w:rPr>
              <w:t xml:space="preserve">Телефон: +7 (495) 234-61-92 </w:t>
            </w:r>
            <w:proofErr w:type="spellStart"/>
            <w:r w:rsidRPr="00726AED">
              <w:rPr>
                <w:rFonts w:cs="Times New Roman"/>
                <w:szCs w:val="24"/>
              </w:rPr>
              <w:t>доб</w:t>
            </w:r>
            <w:proofErr w:type="spellEnd"/>
            <w:r w:rsidRPr="00726AED">
              <w:rPr>
                <w:rFonts w:cs="Times New Roman"/>
                <w:szCs w:val="24"/>
              </w:rPr>
              <w:t xml:space="preserve">. </w:t>
            </w:r>
            <w:r w:rsidR="00E01B87">
              <w:rPr>
                <w:rFonts w:cs="Times New Roman"/>
                <w:szCs w:val="24"/>
              </w:rPr>
              <w:t>6</w:t>
            </w:r>
            <w:r w:rsidR="00E86A62">
              <w:rPr>
                <w:rFonts w:cs="Times New Roman"/>
                <w:szCs w:val="24"/>
              </w:rPr>
              <w:t>-</w:t>
            </w:r>
            <w:r w:rsidR="00E01B87">
              <w:rPr>
                <w:rFonts w:cs="Times New Roman"/>
                <w:szCs w:val="24"/>
              </w:rPr>
              <w:t>27</w:t>
            </w:r>
          </w:p>
          <w:p w:rsidR="006F7569" w:rsidRPr="00726AED" w:rsidRDefault="006F7569" w:rsidP="00726AED">
            <w:pPr>
              <w:keepNext/>
              <w:keepLines/>
              <w:suppressLineNumbers/>
              <w:suppressAutoHyphens/>
              <w:spacing w:after="0" w:line="240" w:lineRule="auto"/>
              <w:jc w:val="both"/>
              <w:rPr>
                <w:rFonts w:cs="Times New Roman"/>
                <w:szCs w:val="24"/>
              </w:rPr>
            </w:pPr>
            <w:r w:rsidRPr="00726AED">
              <w:rPr>
                <w:rFonts w:cs="Times New Roman"/>
                <w:szCs w:val="24"/>
              </w:rPr>
              <w:t>Факс: +7 (495) 911-42-10</w:t>
            </w:r>
          </w:p>
          <w:p w:rsidR="006F7569" w:rsidRPr="00726AED" w:rsidRDefault="006F7569" w:rsidP="00726AED">
            <w:pPr>
              <w:keepNext/>
              <w:keepLines/>
              <w:suppressLineNumbers/>
              <w:suppressAutoHyphens/>
              <w:spacing w:after="0" w:line="240" w:lineRule="auto"/>
              <w:jc w:val="both"/>
              <w:rPr>
                <w:rFonts w:cs="Times New Roman"/>
                <w:szCs w:val="24"/>
              </w:rPr>
            </w:pPr>
            <w:r w:rsidRPr="00726AED">
              <w:rPr>
                <w:rFonts w:cs="Times New Roman"/>
                <w:szCs w:val="24"/>
              </w:rPr>
              <w:t xml:space="preserve">Электронная почта: </w:t>
            </w:r>
            <w:r w:rsidR="00B149DB" w:rsidRPr="005F73D8">
              <w:rPr>
                <w:szCs w:val="24"/>
              </w:rPr>
              <w:t>zakupkimez@yandex.ru</w:t>
            </w:r>
          </w:p>
          <w:p w:rsidR="006F7569" w:rsidRPr="00726AED" w:rsidRDefault="006F7569" w:rsidP="00E01B87">
            <w:pPr>
              <w:keepNext/>
              <w:keepLines/>
              <w:suppressLineNumbers/>
              <w:suppressAutoHyphens/>
              <w:spacing w:after="0" w:line="240" w:lineRule="auto"/>
              <w:jc w:val="both"/>
              <w:rPr>
                <w:rFonts w:cs="Times New Roman"/>
                <w:szCs w:val="24"/>
              </w:rPr>
            </w:pPr>
            <w:r w:rsidRPr="00726AED">
              <w:rPr>
                <w:rFonts w:cs="Times New Roman"/>
                <w:szCs w:val="24"/>
              </w:rPr>
              <w:t xml:space="preserve">Контактное лицо: </w:t>
            </w:r>
            <w:r w:rsidR="00E01B87">
              <w:rPr>
                <w:rFonts w:cs="Times New Roman"/>
                <w:szCs w:val="24"/>
              </w:rPr>
              <w:t>Уткин Сергей Александрович</w:t>
            </w:r>
          </w:p>
        </w:tc>
      </w:tr>
      <w:tr w:rsidR="006F7569" w:rsidRPr="006F7569" w:rsidTr="00604703">
        <w:trPr>
          <w:trHeight w:val="1766"/>
        </w:trPr>
        <w:tc>
          <w:tcPr>
            <w:tcW w:w="959" w:type="dxa"/>
            <w:vMerge w:val="restart"/>
            <w:tcBorders>
              <w:top w:val="single" w:sz="4" w:space="0" w:color="auto"/>
              <w:left w:val="single" w:sz="4" w:space="0" w:color="auto"/>
              <w:right w:val="single" w:sz="4" w:space="0" w:color="auto"/>
            </w:tcBorders>
          </w:tcPr>
          <w:p w:rsidR="006F7569" w:rsidRPr="006F7569" w:rsidRDefault="006F7569" w:rsidP="006F7569">
            <w:pPr>
              <w:spacing w:line="240" w:lineRule="auto"/>
              <w:jc w:val="center"/>
              <w:rPr>
                <w:rFonts w:cs="Times New Roman"/>
                <w:bCs/>
                <w:snapToGrid w:val="0"/>
                <w:szCs w:val="24"/>
              </w:rPr>
            </w:pPr>
            <w:r w:rsidRPr="006F7569">
              <w:rPr>
                <w:rFonts w:cs="Times New Roman"/>
                <w:bCs/>
                <w:snapToGrid w:val="0"/>
                <w:szCs w:val="24"/>
              </w:rPr>
              <w:t>3.</w:t>
            </w:r>
          </w:p>
          <w:p w:rsidR="006F7569" w:rsidRPr="006F7569" w:rsidRDefault="006F7569" w:rsidP="006F7569">
            <w:pPr>
              <w:spacing w:line="240" w:lineRule="auto"/>
              <w:jc w:val="center"/>
              <w:rPr>
                <w:rFonts w:cs="Times New Roman"/>
                <w:bCs/>
                <w:snapToGrid w:val="0"/>
                <w:szCs w:val="24"/>
              </w:rPr>
            </w:pPr>
          </w:p>
          <w:p w:rsidR="006F7569" w:rsidRPr="006F7569" w:rsidRDefault="006F7569" w:rsidP="006F7569">
            <w:pPr>
              <w:spacing w:after="0" w:line="240" w:lineRule="auto"/>
              <w:jc w:val="center"/>
              <w:outlineLvl w:val="2"/>
              <w:rPr>
                <w:rFonts w:eastAsia="Times New Roman" w:cs="Times New Roman"/>
                <w:szCs w:val="24"/>
              </w:rPr>
            </w:pPr>
          </w:p>
        </w:tc>
        <w:tc>
          <w:tcPr>
            <w:tcW w:w="3544" w:type="dxa"/>
            <w:tcBorders>
              <w:top w:val="single" w:sz="4" w:space="0" w:color="auto"/>
              <w:left w:val="single" w:sz="4" w:space="0" w:color="auto"/>
              <w:bottom w:val="single" w:sz="4" w:space="0" w:color="auto"/>
              <w:right w:val="single" w:sz="4" w:space="0" w:color="auto"/>
            </w:tcBorders>
          </w:tcPr>
          <w:p w:rsidR="006F7569" w:rsidRPr="006F7569" w:rsidRDefault="006F7569" w:rsidP="006F7569">
            <w:pPr>
              <w:keepNext/>
              <w:keepLines/>
              <w:suppressLineNumbers/>
              <w:suppressAutoHyphens/>
              <w:spacing w:after="0" w:line="240" w:lineRule="auto"/>
              <w:jc w:val="both"/>
              <w:rPr>
                <w:rFonts w:cs="Times New Roman"/>
                <w:szCs w:val="24"/>
              </w:rPr>
            </w:pPr>
            <w:r w:rsidRPr="006F7569">
              <w:rPr>
                <w:rFonts w:cs="Times New Roman"/>
                <w:szCs w:val="24"/>
              </w:rPr>
              <w:t>Предмет договора с указанием количества поставляемого товара, объема выполняемых работ, оказываемых услуг</w:t>
            </w:r>
          </w:p>
        </w:tc>
        <w:tc>
          <w:tcPr>
            <w:tcW w:w="5811" w:type="dxa"/>
            <w:tcBorders>
              <w:top w:val="single" w:sz="4" w:space="0" w:color="auto"/>
              <w:left w:val="single" w:sz="4" w:space="0" w:color="auto"/>
              <w:bottom w:val="single" w:sz="4" w:space="0" w:color="auto"/>
              <w:right w:val="single" w:sz="4" w:space="0" w:color="auto"/>
            </w:tcBorders>
          </w:tcPr>
          <w:p w:rsidR="001A6828" w:rsidRDefault="00E01B87" w:rsidP="00726AED">
            <w:pPr>
              <w:keepNext/>
              <w:keepLines/>
              <w:suppressLineNumbers/>
              <w:suppressAutoHyphens/>
              <w:spacing w:after="0" w:line="240" w:lineRule="auto"/>
              <w:jc w:val="both"/>
              <w:rPr>
                <w:rFonts w:cs="Times New Roman"/>
                <w:b/>
                <w:szCs w:val="24"/>
              </w:rPr>
            </w:pPr>
            <w:r>
              <w:rPr>
                <w:rFonts w:cs="Times New Roman"/>
                <w:b/>
                <w:bCs/>
                <w:szCs w:val="24"/>
              </w:rPr>
              <w:t>П</w:t>
            </w:r>
            <w:r w:rsidRPr="00E01B87">
              <w:rPr>
                <w:rFonts w:cs="Times New Roman"/>
                <w:b/>
                <w:bCs/>
                <w:szCs w:val="24"/>
              </w:rPr>
              <w:t>оставк</w:t>
            </w:r>
            <w:r>
              <w:rPr>
                <w:rFonts w:cs="Times New Roman"/>
                <w:b/>
                <w:bCs/>
                <w:szCs w:val="24"/>
              </w:rPr>
              <w:t xml:space="preserve">а </w:t>
            </w:r>
            <w:r w:rsidRPr="00E01B87">
              <w:rPr>
                <w:rFonts w:cs="Times New Roman"/>
                <w:b/>
                <w:bCs/>
                <w:szCs w:val="24"/>
              </w:rPr>
              <w:t xml:space="preserve"> газа</w:t>
            </w:r>
            <w:r w:rsidR="006169D1">
              <w:rPr>
                <w:rFonts w:cs="Times New Roman"/>
                <w:b/>
                <w:szCs w:val="24"/>
              </w:rPr>
              <w:t xml:space="preserve"> </w:t>
            </w:r>
          </w:p>
          <w:p w:rsidR="00E01B87" w:rsidRDefault="00E01B87" w:rsidP="00726AED">
            <w:pPr>
              <w:keepNext/>
              <w:keepLines/>
              <w:suppressLineNumbers/>
              <w:suppressAutoHyphens/>
              <w:spacing w:after="0" w:line="240" w:lineRule="auto"/>
              <w:jc w:val="both"/>
              <w:rPr>
                <w:rFonts w:cs="Times New Roman"/>
                <w:b/>
                <w:szCs w:val="24"/>
              </w:rPr>
            </w:pPr>
          </w:p>
          <w:p w:rsidR="006F7569" w:rsidRPr="00726AED" w:rsidRDefault="006F7569" w:rsidP="00716F85">
            <w:pPr>
              <w:keepNext/>
              <w:keepLines/>
              <w:suppressLineNumbers/>
              <w:suppressAutoHyphens/>
              <w:spacing w:after="0" w:line="240" w:lineRule="auto"/>
              <w:jc w:val="both"/>
              <w:rPr>
                <w:rFonts w:cs="Times New Roman"/>
                <w:szCs w:val="24"/>
              </w:rPr>
            </w:pPr>
            <w:r w:rsidRPr="00726AED">
              <w:rPr>
                <w:rFonts w:cs="Times New Roman"/>
                <w:szCs w:val="24"/>
              </w:rPr>
              <w:t>Количество (объем) поставляемого товара</w:t>
            </w:r>
            <w:r w:rsidR="00163A8C">
              <w:rPr>
                <w:rFonts w:cs="Times New Roman"/>
                <w:szCs w:val="24"/>
              </w:rPr>
              <w:t xml:space="preserve"> (работ, услуг): </w:t>
            </w:r>
            <w:r w:rsidR="00430F26">
              <w:rPr>
                <w:rFonts w:cs="Times New Roman"/>
                <w:szCs w:val="24"/>
              </w:rPr>
              <w:t xml:space="preserve"> </w:t>
            </w:r>
            <w:r w:rsidR="00430F26" w:rsidRPr="00430F26">
              <w:rPr>
                <w:rFonts w:cs="Times New Roman"/>
                <w:szCs w:val="24"/>
              </w:rPr>
              <w:t>6 954,008 тыс</w:t>
            </w:r>
            <w:proofErr w:type="gramStart"/>
            <w:r w:rsidR="00430F26" w:rsidRPr="00430F26">
              <w:rPr>
                <w:rFonts w:cs="Times New Roman"/>
                <w:szCs w:val="24"/>
              </w:rPr>
              <w:t>.м</w:t>
            </w:r>
            <w:proofErr w:type="gramEnd"/>
            <w:r w:rsidR="00430F26" w:rsidRPr="006147E5">
              <w:rPr>
                <w:rFonts w:cs="Times New Roman"/>
                <w:szCs w:val="24"/>
                <w:vertAlign w:val="superscript"/>
              </w:rPr>
              <w:t>3</w:t>
            </w:r>
            <w:r w:rsidR="00430F26">
              <w:rPr>
                <w:rFonts w:cs="Times New Roman"/>
                <w:szCs w:val="24"/>
              </w:rPr>
              <w:t>,</w:t>
            </w:r>
            <w:r w:rsidR="00430F26" w:rsidRPr="00430F26">
              <w:rPr>
                <w:rFonts w:cs="Times New Roman"/>
                <w:szCs w:val="24"/>
              </w:rPr>
              <w:t xml:space="preserve"> </w:t>
            </w:r>
            <w:r w:rsidR="00D81452" w:rsidRPr="00726AED">
              <w:rPr>
                <w:rFonts w:cs="Times New Roman"/>
                <w:szCs w:val="24"/>
              </w:rPr>
              <w:t>в</w:t>
            </w:r>
            <w:r w:rsidR="00D81452" w:rsidRPr="00726AED">
              <w:rPr>
                <w:szCs w:val="24"/>
              </w:rPr>
              <w:t xml:space="preserve"> соответствии с частью </w:t>
            </w:r>
            <w:r w:rsidR="00716F85" w:rsidRPr="00E63FBD">
              <w:rPr>
                <w:lang w:val="en-US"/>
              </w:rPr>
              <w:t>II</w:t>
            </w:r>
            <w:r w:rsidR="00716F85" w:rsidRPr="00E63FBD">
              <w:t xml:space="preserve"> «Проект договора»</w:t>
            </w:r>
            <w:r w:rsidR="00716F85">
              <w:t xml:space="preserve"> и частью </w:t>
            </w:r>
            <w:r w:rsidR="00D81452" w:rsidRPr="00726AED">
              <w:rPr>
                <w:szCs w:val="24"/>
                <w:lang w:val="en-US"/>
              </w:rPr>
              <w:t>III</w:t>
            </w:r>
            <w:r w:rsidR="00D81452" w:rsidRPr="00726AED">
              <w:rPr>
                <w:szCs w:val="24"/>
              </w:rPr>
              <w:t xml:space="preserve"> «</w:t>
            </w:r>
            <w:r w:rsidR="007E4576" w:rsidRPr="00726AED">
              <w:rPr>
                <w:rFonts w:eastAsia="Times New Roman" w:cs="Times New Roman"/>
                <w:color w:val="000000"/>
                <w:szCs w:val="24"/>
              </w:rPr>
              <w:t>ТЕХНИЧЕСКОЕ ЗАДАНИЕ</w:t>
            </w:r>
            <w:r w:rsidR="00D81452" w:rsidRPr="00726AED">
              <w:rPr>
                <w:szCs w:val="24"/>
              </w:rPr>
              <w:t>»</w:t>
            </w:r>
            <w:r w:rsidR="007E4576" w:rsidRPr="00726AED">
              <w:rPr>
                <w:szCs w:val="24"/>
              </w:rPr>
              <w:t xml:space="preserve"> Документации о закупке</w:t>
            </w:r>
            <w:r w:rsidR="00D81452" w:rsidRPr="00726AED">
              <w:rPr>
                <w:szCs w:val="24"/>
              </w:rPr>
              <w:t>.</w:t>
            </w:r>
          </w:p>
        </w:tc>
      </w:tr>
      <w:tr w:rsidR="006F7569" w:rsidRPr="006F7569" w:rsidTr="00604703">
        <w:tc>
          <w:tcPr>
            <w:tcW w:w="959" w:type="dxa"/>
            <w:vMerge/>
            <w:tcBorders>
              <w:left w:val="single" w:sz="4" w:space="0" w:color="auto"/>
              <w:right w:val="single" w:sz="4" w:space="0" w:color="auto"/>
            </w:tcBorders>
          </w:tcPr>
          <w:p w:rsidR="006F7569" w:rsidRPr="006F7569" w:rsidRDefault="006F7569" w:rsidP="006F7569">
            <w:pPr>
              <w:spacing w:line="240" w:lineRule="auto"/>
              <w:jc w:val="center"/>
              <w:rPr>
                <w:rFonts w:cs="Times New Roman"/>
                <w:bCs/>
                <w:snapToGrid w:val="0"/>
                <w:szCs w:val="24"/>
              </w:rPr>
            </w:pPr>
          </w:p>
        </w:tc>
        <w:tc>
          <w:tcPr>
            <w:tcW w:w="3544" w:type="dxa"/>
            <w:tcBorders>
              <w:top w:val="single" w:sz="4" w:space="0" w:color="auto"/>
              <w:left w:val="single" w:sz="4" w:space="0" w:color="auto"/>
              <w:bottom w:val="single" w:sz="4" w:space="0" w:color="auto"/>
              <w:right w:val="single" w:sz="4" w:space="0" w:color="auto"/>
            </w:tcBorders>
          </w:tcPr>
          <w:p w:rsidR="006F7569" w:rsidRPr="006F7569" w:rsidRDefault="006F7569" w:rsidP="006F7569">
            <w:pPr>
              <w:snapToGrid w:val="0"/>
              <w:spacing w:after="0" w:line="240" w:lineRule="auto"/>
              <w:jc w:val="both"/>
              <w:rPr>
                <w:rFonts w:cs="Times New Roman"/>
                <w:bCs/>
                <w:szCs w:val="24"/>
              </w:rPr>
            </w:pPr>
            <w:r w:rsidRPr="006F7569">
              <w:rPr>
                <w:rFonts w:cs="Times New Roman"/>
                <w:bCs/>
                <w:szCs w:val="24"/>
              </w:rPr>
              <w:t>Код ОКДП</w:t>
            </w:r>
            <w:proofErr w:type="gramStart"/>
            <w:r w:rsidR="00333B3F">
              <w:rPr>
                <w:rFonts w:cs="Times New Roman"/>
                <w:bCs/>
                <w:szCs w:val="24"/>
              </w:rPr>
              <w:t>2</w:t>
            </w:r>
            <w:proofErr w:type="gramEnd"/>
          </w:p>
        </w:tc>
        <w:tc>
          <w:tcPr>
            <w:tcW w:w="5811" w:type="dxa"/>
            <w:tcBorders>
              <w:top w:val="single" w:sz="4" w:space="0" w:color="auto"/>
              <w:left w:val="single" w:sz="4" w:space="0" w:color="auto"/>
              <w:bottom w:val="single" w:sz="4" w:space="0" w:color="auto"/>
              <w:right w:val="single" w:sz="4" w:space="0" w:color="auto"/>
            </w:tcBorders>
          </w:tcPr>
          <w:p w:rsidR="006F7569" w:rsidRPr="00726AED" w:rsidRDefault="00E01B87" w:rsidP="00726AED">
            <w:pPr>
              <w:spacing w:after="0" w:line="240" w:lineRule="auto"/>
              <w:jc w:val="both"/>
              <w:rPr>
                <w:rFonts w:cs="Times New Roman"/>
                <w:szCs w:val="24"/>
              </w:rPr>
            </w:pPr>
            <w:r w:rsidRPr="00E01B87">
              <w:rPr>
                <w:rFonts w:cs="Times New Roman"/>
                <w:szCs w:val="24"/>
              </w:rPr>
              <w:t>D 35.22.10.110</w:t>
            </w:r>
          </w:p>
        </w:tc>
      </w:tr>
      <w:tr w:rsidR="006F7569" w:rsidRPr="006F7569" w:rsidTr="00604703">
        <w:trPr>
          <w:trHeight w:val="77"/>
        </w:trPr>
        <w:tc>
          <w:tcPr>
            <w:tcW w:w="959" w:type="dxa"/>
            <w:vMerge/>
            <w:tcBorders>
              <w:left w:val="single" w:sz="4" w:space="0" w:color="auto"/>
              <w:bottom w:val="single" w:sz="4" w:space="0" w:color="auto"/>
              <w:right w:val="single" w:sz="4" w:space="0" w:color="auto"/>
            </w:tcBorders>
          </w:tcPr>
          <w:p w:rsidR="006F7569" w:rsidRPr="006F7569" w:rsidRDefault="006F7569" w:rsidP="006F7569">
            <w:pPr>
              <w:spacing w:line="240" w:lineRule="auto"/>
              <w:jc w:val="center"/>
              <w:rPr>
                <w:rFonts w:cs="Times New Roman"/>
                <w:bCs/>
                <w:snapToGrid w:val="0"/>
                <w:szCs w:val="24"/>
              </w:rPr>
            </w:pPr>
          </w:p>
        </w:tc>
        <w:tc>
          <w:tcPr>
            <w:tcW w:w="3544" w:type="dxa"/>
            <w:tcBorders>
              <w:top w:val="single" w:sz="4" w:space="0" w:color="auto"/>
              <w:left w:val="single" w:sz="4" w:space="0" w:color="auto"/>
              <w:bottom w:val="single" w:sz="4" w:space="0" w:color="auto"/>
              <w:right w:val="single" w:sz="4" w:space="0" w:color="auto"/>
            </w:tcBorders>
          </w:tcPr>
          <w:p w:rsidR="006F7569" w:rsidRPr="006F7569" w:rsidRDefault="006F7569" w:rsidP="006F7569">
            <w:pPr>
              <w:snapToGrid w:val="0"/>
              <w:spacing w:after="0" w:line="240" w:lineRule="auto"/>
              <w:jc w:val="both"/>
              <w:rPr>
                <w:rFonts w:cs="Times New Roman"/>
                <w:bCs/>
                <w:szCs w:val="24"/>
              </w:rPr>
            </w:pPr>
            <w:r w:rsidRPr="006F7569">
              <w:rPr>
                <w:rFonts w:cs="Times New Roman"/>
                <w:bCs/>
                <w:szCs w:val="24"/>
              </w:rPr>
              <w:t>Код ОКВЭД</w:t>
            </w:r>
            <w:proofErr w:type="gramStart"/>
            <w:r w:rsidR="00333B3F">
              <w:rPr>
                <w:rFonts w:cs="Times New Roman"/>
                <w:bCs/>
                <w:szCs w:val="24"/>
              </w:rPr>
              <w:t>2</w:t>
            </w:r>
            <w:proofErr w:type="gramEnd"/>
          </w:p>
        </w:tc>
        <w:tc>
          <w:tcPr>
            <w:tcW w:w="5811" w:type="dxa"/>
            <w:tcBorders>
              <w:top w:val="single" w:sz="4" w:space="0" w:color="auto"/>
              <w:left w:val="single" w:sz="4" w:space="0" w:color="auto"/>
              <w:bottom w:val="single" w:sz="4" w:space="0" w:color="auto"/>
              <w:right w:val="single" w:sz="4" w:space="0" w:color="auto"/>
            </w:tcBorders>
          </w:tcPr>
          <w:p w:rsidR="006F7569" w:rsidRPr="00C64D7F" w:rsidRDefault="00E01B87" w:rsidP="00726AED">
            <w:pPr>
              <w:spacing w:after="0" w:line="240" w:lineRule="auto"/>
              <w:jc w:val="both"/>
              <w:rPr>
                <w:rFonts w:cs="Times New Roman"/>
                <w:szCs w:val="24"/>
              </w:rPr>
            </w:pPr>
            <w:r w:rsidRPr="00E01B87">
              <w:rPr>
                <w:rFonts w:cs="Times New Roman"/>
                <w:szCs w:val="24"/>
              </w:rPr>
              <w:t>D 35.22.1</w:t>
            </w:r>
          </w:p>
        </w:tc>
      </w:tr>
      <w:tr w:rsidR="006F7569" w:rsidRPr="006F7569" w:rsidTr="00604703">
        <w:tc>
          <w:tcPr>
            <w:tcW w:w="959" w:type="dxa"/>
            <w:tcBorders>
              <w:top w:val="single" w:sz="4" w:space="0" w:color="auto"/>
              <w:left w:val="single" w:sz="4" w:space="0" w:color="auto"/>
              <w:bottom w:val="single" w:sz="4" w:space="0" w:color="auto"/>
              <w:right w:val="single" w:sz="4" w:space="0" w:color="auto"/>
            </w:tcBorders>
          </w:tcPr>
          <w:p w:rsidR="006F7569" w:rsidRPr="006F7569" w:rsidRDefault="006F7569" w:rsidP="006F7569">
            <w:pPr>
              <w:spacing w:line="240" w:lineRule="auto"/>
              <w:jc w:val="center"/>
              <w:rPr>
                <w:rFonts w:cs="Times New Roman"/>
                <w:bCs/>
                <w:snapToGrid w:val="0"/>
                <w:szCs w:val="24"/>
              </w:rPr>
            </w:pPr>
            <w:r w:rsidRPr="006F7569">
              <w:rPr>
                <w:rFonts w:cs="Times New Roman"/>
                <w:bCs/>
                <w:snapToGrid w:val="0"/>
                <w:szCs w:val="24"/>
              </w:rPr>
              <w:t>4.</w:t>
            </w:r>
          </w:p>
        </w:tc>
        <w:tc>
          <w:tcPr>
            <w:tcW w:w="3544" w:type="dxa"/>
            <w:tcBorders>
              <w:top w:val="single" w:sz="4" w:space="0" w:color="auto"/>
              <w:left w:val="single" w:sz="4" w:space="0" w:color="auto"/>
              <w:bottom w:val="single" w:sz="4" w:space="0" w:color="auto"/>
              <w:right w:val="single" w:sz="4" w:space="0" w:color="auto"/>
            </w:tcBorders>
          </w:tcPr>
          <w:p w:rsidR="006F7569" w:rsidRPr="006F7569" w:rsidRDefault="006F7569" w:rsidP="006F7569">
            <w:pPr>
              <w:spacing w:after="0" w:line="240" w:lineRule="auto"/>
              <w:jc w:val="both"/>
              <w:rPr>
                <w:rFonts w:cs="Times New Roman"/>
                <w:szCs w:val="24"/>
              </w:rPr>
            </w:pPr>
            <w:r w:rsidRPr="006F7569">
              <w:rPr>
                <w:rFonts w:cs="Times New Roman"/>
                <w:szCs w:val="24"/>
              </w:rPr>
              <w:t>Место и дата рассмотрения предложений (заявок) участников закупки и подведения итогов закупки</w:t>
            </w:r>
          </w:p>
        </w:tc>
        <w:tc>
          <w:tcPr>
            <w:tcW w:w="5811" w:type="dxa"/>
            <w:tcBorders>
              <w:top w:val="single" w:sz="4" w:space="0" w:color="auto"/>
              <w:left w:val="single" w:sz="4" w:space="0" w:color="auto"/>
              <w:bottom w:val="single" w:sz="4" w:space="0" w:color="auto"/>
              <w:right w:val="single" w:sz="4" w:space="0" w:color="auto"/>
            </w:tcBorders>
          </w:tcPr>
          <w:p w:rsidR="006F7569" w:rsidRPr="00726AED" w:rsidRDefault="006F7569" w:rsidP="00726AED">
            <w:pPr>
              <w:spacing w:after="0" w:line="240" w:lineRule="auto"/>
              <w:jc w:val="both"/>
              <w:rPr>
                <w:rFonts w:cs="Times New Roman"/>
                <w:szCs w:val="24"/>
              </w:rPr>
            </w:pPr>
            <w:r w:rsidRPr="00726AED">
              <w:rPr>
                <w:rFonts w:cs="Times New Roman"/>
                <w:szCs w:val="24"/>
              </w:rPr>
              <w:t>Рассмотрение заявок на участие в закупке не проводится.</w:t>
            </w:r>
          </w:p>
          <w:p w:rsidR="006F7569" w:rsidRPr="00726AED" w:rsidRDefault="006F7569" w:rsidP="00726AED">
            <w:pPr>
              <w:spacing w:after="0" w:line="240" w:lineRule="auto"/>
              <w:jc w:val="both"/>
              <w:rPr>
                <w:rFonts w:cs="Times New Roman"/>
                <w:szCs w:val="24"/>
              </w:rPr>
            </w:pPr>
            <w:r w:rsidRPr="00726AED">
              <w:rPr>
                <w:rFonts w:cs="Times New Roman"/>
                <w:szCs w:val="24"/>
              </w:rPr>
              <w:t xml:space="preserve">Итоги закупки не подводятся. </w:t>
            </w:r>
          </w:p>
          <w:p w:rsidR="006F7569" w:rsidRPr="00726AED" w:rsidRDefault="006F7569" w:rsidP="00726AED">
            <w:pPr>
              <w:spacing w:after="0" w:line="240" w:lineRule="auto"/>
              <w:jc w:val="both"/>
              <w:rPr>
                <w:rFonts w:cs="Times New Roman"/>
                <w:bCs/>
                <w:snapToGrid w:val="0"/>
                <w:szCs w:val="24"/>
              </w:rPr>
            </w:pPr>
          </w:p>
        </w:tc>
      </w:tr>
      <w:tr w:rsidR="006F7569" w:rsidRPr="006F7569" w:rsidTr="00604703">
        <w:tc>
          <w:tcPr>
            <w:tcW w:w="959" w:type="dxa"/>
            <w:tcBorders>
              <w:top w:val="single" w:sz="4" w:space="0" w:color="auto"/>
              <w:left w:val="single" w:sz="4" w:space="0" w:color="auto"/>
              <w:bottom w:val="single" w:sz="4" w:space="0" w:color="auto"/>
              <w:right w:val="single" w:sz="4" w:space="0" w:color="auto"/>
            </w:tcBorders>
          </w:tcPr>
          <w:p w:rsidR="006F7569" w:rsidRPr="006F7569" w:rsidRDefault="006F7569" w:rsidP="006F7569">
            <w:pPr>
              <w:spacing w:line="240" w:lineRule="auto"/>
              <w:jc w:val="center"/>
              <w:rPr>
                <w:rFonts w:cs="Times New Roman"/>
                <w:bCs/>
                <w:snapToGrid w:val="0"/>
                <w:szCs w:val="24"/>
              </w:rPr>
            </w:pPr>
            <w:r w:rsidRPr="006F7569">
              <w:rPr>
                <w:rFonts w:cs="Times New Roman"/>
                <w:bCs/>
                <w:snapToGrid w:val="0"/>
                <w:szCs w:val="24"/>
              </w:rPr>
              <w:t>5.</w:t>
            </w:r>
          </w:p>
        </w:tc>
        <w:tc>
          <w:tcPr>
            <w:tcW w:w="3544" w:type="dxa"/>
            <w:tcBorders>
              <w:top w:val="single" w:sz="4" w:space="0" w:color="auto"/>
              <w:left w:val="single" w:sz="4" w:space="0" w:color="auto"/>
              <w:bottom w:val="single" w:sz="4" w:space="0" w:color="auto"/>
              <w:right w:val="single" w:sz="4" w:space="0" w:color="auto"/>
            </w:tcBorders>
          </w:tcPr>
          <w:p w:rsidR="006F7569" w:rsidRPr="006F7569" w:rsidRDefault="006F7569" w:rsidP="006F7569">
            <w:pPr>
              <w:snapToGrid w:val="0"/>
              <w:spacing w:after="0" w:line="240" w:lineRule="auto"/>
              <w:jc w:val="both"/>
              <w:rPr>
                <w:rFonts w:cs="Times New Roman"/>
                <w:bCs/>
                <w:szCs w:val="24"/>
              </w:rPr>
            </w:pPr>
            <w:r w:rsidRPr="006F7569">
              <w:rPr>
                <w:rFonts w:cs="Times New Roman"/>
                <w:bCs/>
                <w:szCs w:val="24"/>
              </w:rPr>
              <w:t>Источник финансирования</w:t>
            </w:r>
          </w:p>
        </w:tc>
        <w:tc>
          <w:tcPr>
            <w:tcW w:w="5811" w:type="dxa"/>
            <w:tcBorders>
              <w:top w:val="single" w:sz="4" w:space="0" w:color="auto"/>
              <w:left w:val="single" w:sz="4" w:space="0" w:color="auto"/>
              <w:bottom w:val="single" w:sz="4" w:space="0" w:color="auto"/>
              <w:right w:val="single" w:sz="4" w:space="0" w:color="auto"/>
            </w:tcBorders>
          </w:tcPr>
          <w:p w:rsidR="006F7569" w:rsidRPr="00726AED" w:rsidRDefault="006F7569" w:rsidP="00726AED">
            <w:pPr>
              <w:snapToGrid w:val="0"/>
              <w:spacing w:after="0" w:line="240" w:lineRule="auto"/>
              <w:jc w:val="both"/>
              <w:rPr>
                <w:rFonts w:cs="Times New Roman"/>
                <w:bCs/>
                <w:szCs w:val="24"/>
              </w:rPr>
            </w:pPr>
            <w:r w:rsidRPr="00726AED">
              <w:rPr>
                <w:rFonts w:cs="Times New Roman"/>
                <w:bCs/>
                <w:szCs w:val="24"/>
              </w:rPr>
              <w:t>Собственные средства</w:t>
            </w:r>
            <w:r w:rsidRPr="00726AED">
              <w:rPr>
                <w:rFonts w:cs="Times New Roman"/>
                <w:bCs/>
                <w:szCs w:val="24"/>
                <w:lang w:val="en-US"/>
              </w:rPr>
              <w:t>.</w:t>
            </w:r>
          </w:p>
        </w:tc>
      </w:tr>
      <w:tr w:rsidR="006F7569" w:rsidRPr="006F7569" w:rsidTr="00604703">
        <w:tc>
          <w:tcPr>
            <w:tcW w:w="959" w:type="dxa"/>
            <w:tcBorders>
              <w:top w:val="single" w:sz="4" w:space="0" w:color="auto"/>
              <w:left w:val="single" w:sz="4" w:space="0" w:color="auto"/>
              <w:bottom w:val="single" w:sz="4" w:space="0" w:color="auto"/>
              <w:right w:val="single" w:sz="4" w:space="0" w:color="auto"/>
            </w:tcBorders>
          </w:tcPr>
          <w:p w:rsidR="006F7569" w:rsidRPr="006F7569" w:rsidRDefault="006F7569" w:rsidP="006F7569">
            <w:pPr>
              <w:spacing w:line="240" w:lineRule="auto"/>
              <w:jc w:val="center"/>
              <w:rPr>
                <w:rFonts w:cs="Times New Roman"/>
                <w:bCs/>
                <w:snapToGrid w:val="0"/>
                <w:szCs w:val="24"/>
              </w:rPr>
            </w:pPr>
            <w:r w:rsidRPr="006F7569">
              <w:rPr>
                <w:rFonts w:cs="Times New Roman"/>
                <w:bCs/>
                <w:snapToGrid w:val="0"/>
                <w:szCs w:val="24"/>
              </w:rPr>
              <w:t>6.</w:t>
            </w:r>
          </w:p>
        </w:tc>
        <w:tc>
          <w:tcPr>
            <w:tcW w:w="3544" w:type="dxa"/>
            <w:tcBorders>
              <w:top w:val="single" w:sz="4" w:space="0" w:color="auto"/>
              <w:left w:val="single" w:sz="4" w:space="0" w:color="auto"/>
              <w:bottom w:val="single" w:sz="4" w:space="0" w:color="auto"/>
              <w:right w:val="single" w:sz="4" w:space="0" w:color="auto"/>
            </w:tcBorders>
          </w:tcPr>
          <w:p w:rsidR="006F7569" w:rsidRPr="006F7569" w:rsidRDefault="006F7569" w:rsidP="006F7569">
            <w:pPr>
              <w:keepNext/>
              <w:keepLines/>
              <w:suppressLineNumbers/>
              <w:suppressAutoHyphens/>
              <w:spacing w:after="0" w:line="240" w:lineRule="auto"/>
              <w:jc w:val="both"/>
              <w:rPr>
                <w:rFonts w:cs="Times New Roman"/>
                <w:szCs w:val="24"/>
              </w:rPr>
            </w:pPr>
            <w:r w:rsidRPr="006F7569">
              <w:rPr>
                <w:rFonts w:cs="Times New Roman"/>
                <w:szCs w:val="24"/>
              </w:rPr>
              <w:t>Место поставки товара, выполнения работ, оказания услуг</w:t>
            </w:r>
          </w:p>
        </w:tc>
        <w:tc>
          <w:tcPr>
            <w:tcW w:w="5811" w:type="dxa"/>
            <w:tcBorders>
              <w:top w:val="single" w:sz="4" w:space="0" w:color="auto"/>
              <w:left w:val="single" w:sz="4" w:space="0" w:color="auto"/>
              <w:bottom w:val="single" w:sz="4" w:space="0" w:color="auto"/>
              <w:right w:val="single" w:sz="4" w:space="0" w:color="auto"/>
            </w:tcBorders>
          </w:tcPr>
          <w:p w:rsidR="001A6828" w:rsidRPr="00D23E70" w:rsidRDefault="00430F26" w:rsidP="00726AED">
            <w:pPr>
              <w:spacing w:after="0" w:line="240" w:lineRule="auto"/>
              <w:jc w:val="both"/>
              <w:rPr>
                <w:rFonts w:cs="Times New Roman"/>
                <w:szCs w:val="24"/>
                <w:highlight w:val="yellow"/>
              </w:rPr>
            </w:pPr>
            <w:r w:rsidRPr="00936DC5">
              <w:t xml:space="preserve">г. Москва ул. </w:t>
            </w:r>
            <w:proofErr w:type="spellStart"/>
            <w:r w:rsidRPr="00936DC5">
              <w:t>Новохохловская</w:t>
            </w:r>
            <w:proofErr w:type="spellEnd"/>
            <w:r w:rsidRPr="00936DC5">
              <w:t xml:space="preserve"> дом 25</w:t>
            </w:r>
          </w:p>
        </w:tc>
      </w:tr>
      <w:tr w:rsidR="006F7569" w:rsidRPr="006F7569" w:rsidTr="00532B24">
        <w:trPr>
          <w:trHeight w:val="942"/>
        </w:trPr>
        <w:tc>
          <w:tcPr>
            <w:tcW w:w="959" w:type="dxa"/>
            <w:tcBorders>
              <w:top w:val="single" w:sz="4" w:space="0" w:color="auto"/>
              <w:left w:val="single" w:sz="4" w:space="0" w:color="auto"/>
              <w:bottom w:val="single" w:sz="4" w:space="0" w:color="auto"/>
              <w:right w:val="single" w:sz="4" w:space="0" w:color="auto"/>
            </w:tcBorders>
          </w:tcPr>
          <w:p w:rsidR="006F7569" w:rsidRPr="006F7569" w:rsidRDefault="006F7569" w:rsidP="006F7569">
            <w:pPr>
              <w:spacing w:line="240" w:lineRule="auto"/>
              <w:jc w:val="center"/>
              <w:rPr>
                <w:rFonts w:cs="Times New Roman"/>
                <w:bCs/>
                <w:snapToGrid w:val="0"/>
                <w:szCs w:val="24"/>
              </w:rPr>
            </w:pPr>
            <w:r w:rsidRPr="006F7569">
              <w:rPr>
                <w:rFonts w:cs="Times New Roman"/>
                <w:bCs/>
                <w:snapToGrid w:val="0"/>
                <w:szCs w:val="24"/>
              </w:rPr>
              <w:t>7.</w:t>
            </w:r>
          </w:p>
          <w:p w:rsidR="006F7569" w:rsidRPr="006F7569" w:rsidRDefault="006F7569" w:rsidP="006F7569">
            <w:pPr>
              <w:spacing w:line="240" w:lineRule="auto"/>
              <w:jc w:val="center"/>
              <w:rPr>
                <w:rFonts w:cs="Times New Roman"/>
                <w:bCs/>
                <w:snapToGrid w:val="0"/>
                <w:szCs w:val="24"/>
              </w:rPr>
            </w:pPr>
          </w:p>
          <w:p w:rsidR="006F7569" w:rsidRPr="006F7569" w:rsidRDefault="006F7569" w:rsidP="006F7569">
            <w:pPr>
              <w:spacing w:after="0" w:line="240" w:lineRule="auto"/>
              <w:jc w:val="center"/>
              <w:outlineLvl w:val="2"/>
              <w:rPr>
                <w:rFonts w:eastAsia="Times New Roman" w:cs="Times New Roman"/>
                <w:szCs w:val="24"/>
              </w:rPr>
            </w:pPr>
          </w:p>
        </w:tc>
        <w:tc>
          <w:tcPr>
            <w:tcW w:w="3544" w:type="dxa"/>
            <w:tcBorders>
              <w:top w:val="single" w:sz="4" w:space="0" w:color="auto"/>
              <w:left w:val="single" w:sz="4" w:space="0" w:color="auto"/>
              <w:bottom w:val="single" w:sz="4" w:space="0" w:color="auto"/>
              <w:right w:val="single" w:sz="4" w:space="0" w:color="auto"/>
            </w:tcBorders>
          </w:tcPr>
          <w:p w:rsidR="006F7569" w:rsidRPr="006F7569" w:rsidRDefault="006F7569" w:rsidP="00532B24">
            <w:pPr>
              <w:spacing w:after="0" w:line="240" w:lineRule="auto"/>
              <w:jc w:val="both"/>
              <w:rPr>
                <w:rFonts w:cs="Times New Roman"/>
                <w:szCs w:val="24"/>
              </w:rPr>
            </w:pPr>
            <w:r w:rsidRPr="006F7569">
              <w:rPr>
                <w:rFonts w:cs="Times New Roman"/>
                <w:szCs w:val="24"/>
              </w:rPr>
              <w:t xml:space="preserve">Сведения о начальной  (максимальной) цене договора (цена лота) </w:t>
            </w:r>
          </w:p>
        </w:tc>
        <w:tc>
          <w:tcPr>
            <w:tcW w:w="5811" w:type="dxa"/>
            <w:tcBorders>
              <w:top w:val="single" w:sz="4" w:space="0" w:color="auto"/>
              <w:left w:val="single" w:sz="4" w:space="0" w:color="auto"/>
              <w:bottom w:val="single" w:sz="4" w:space="0" w:color="auto"/>
              <w:right w:val="single" w:sz="4" w:space="0" w:color="auto"/>
            </w:tcBorders>
          </w:tcPr>
          <w:p w:rsidR="00EE48C0" w:rsidRPr="00CC2BFA" w:rsidRDefault="00430F26" w:rsidP="00EE48C0">
            <w:pPr>
              <w:spacing w:after="0" w:line="240" w:lineRule="auto"/>
              <w:jc w:val="both"/>
              <w:rPr>
                <w:rFonts w:eastAsia="Times New Roman" w:cs="Times New Roman"/>
                <w:b/>
                <w:color w:val="000000" w:themeColor="text1"/>
                <w:szCs w:val="24"/>
              </w:rPr>
            </w:pPr>
            <w:r w:rsidRPr="00CC2BFA">
              <w:rPr>
                <w:b/>
                <w:spacing w:val="-10"/>
              </w:rPr>
              <w:t>Не более 50 000</w:t>
            </w:r>
            <w:r w:rsidRPr="00CC2BFA">
              <w:rPr>
                <w:b/>
              </w:rPr>
              <w:t> 000,00</w:t>
            </w:r>
            <w:r w:rsidRPr="00CC2BFA">
              <w:rPr>
                <w:b/>
                <w:color w:val="FFFFFF"/>
              </w:rPr>
              <w:t xml:space="preserve"> </w:t>
            </w:r>
            <w:r w:rsidRPr="00CC2BFA">
              <w:rPr>
                <w:b/>
              </w:rPr>
              <w:t xml:space="preserve">(Пятьдесят миллионов) рублей </w:t>
            </w:r>
            <w:r w:rsidRPr="00CC2BFA">
              <w:rPr>
                <w:b/>
                <w:color w:val="000000" w:themeColor="text1"/>
              </w:rPr>
              <w:t>00 копеек, включая НДС</w:t>
            </w:r>
            <w:r w:rsidRPr="00CC2BFA">
              <w:rPr>
                <w:rFonts w:eastAsia="Times New Roman" w:cs="Times New Roman"/>
                <w:b/>
                <w:color w:val="000000" w:themeColor="text1"/>
                <w:szCs w:val="24"/>
              </w:rPr>
              <w:t xml:space="preserve"> </w:t>
            </w:r>
          </w:p>
          <w:p w:rsidR="00EE48C0" w:rsidRPr="00D23E70" w:rsidRDefault="00EE48C0" w:rsidP="00CC2BFA">
            <w:pPr>
              <w:spacing w:after="0" w:line="240" w:lineRule="auto"/>
              <w:jc w:val="both"/>
              <w:rPr>
                <w:rFonts w:cs="Times New Roman"/>
                <w:szCs w:val="24"/>
                <w:highlight w:val="yellow"/>
              </w:rPr>
            </w:pPr>
            <w:r w:rsidRPr="00EA0E51">
              <w:rPr>
                <w:bCs/>
                <w:color w:val="000000"/>
                <w:szCs w:val="24"/>
              </w:rPr>
              <w:t xml:space="preserve">Цена Контракта включает в себя все расходы </w:t>
            </w:r>
            <w:r w:rsidR="00CC2BFA">
              <w:rPr>
                <w:bCs/>
                <w:color w:val="000000"/>
                <w:szCs w:val="24"/>
              </w:rPr>
              <w:t>Поставщика</w:t>
            </w:r>
            <w:r w:rsidRPr="00EA0E51">
              <w:rPr>
                <w:bCs/>
                <w:color w:val="000000"/>
                <w:szCs w:val="24"/>
              </w:rPr>
              <w:t>, необходимые для исполнения контракта в полном объеме и надлежащего качества.</w:t>
            </w:r>
          </w:p>
        </w:tc>
      </w:tr>
      <w:tr w:rsidR="006F7569" w:rsidRPr="006F7569" w:rsidTr="00406EC7">
        <w:trPr>
          <w:trHeight w:val="341"/>
        </w:trPr>
        <w:tc>
          <w:tcPr>
            <w:tcW w:w="959" w:type="dxa"/>
            <w:tcBorders>
              <w:top w:val="single" w:sz="4" w:space="0" w:color="auto"/>
              <w:left w:val="single" w:sz="4" w:space="0" w:color="auto"/>
              <w:bottom w:val="single" w:sz="4" w:space="0" w:color="auto"/>
              <w:right w:val="single" w:sz="4" w:space="0" w:color="auto"/>
            </w:tcBorders>
          </w:tcPr>
          <w:p w:rsidR="006F7569" w:rsidRPr="006F7569" w:rsidRDefault="006F7569" w:rsidP="006F7569">
            <w:pPr>
              <w:spacing w:line="240" w:lineRule="auto"/>
              <w:jc w:val="center"/>
              <w:rPr>
                <w:rFonts w:cs="Times New Roman"/>
                <w:bCs/>
                <w:snapToGrid w:val="0"/>
                <w:vertAlign w:val="superscript"/>
              </w:rPr>
            </w:pPr>
            <w:r w:rsidRPr="006F7569">
              <w:rPr>
                <w:rFonts w:cs="Times New Roman"/>
                <w:szCs w:val="24"/>
              </w:rPr>
              <w:t>8.</w:t>
            </w:r>
          </w:p>
        </w:tc>
        <w:tc>
          <w:tcPr>
            <w:tcW w:w="3544" w:type="dxa"/>
            <w:tcBorders>
              <w:top w:val="single" w:sz="4" w:space="0" w:color="auto"/>
              <w:left w:val="single" w:sz="4" w:space="0" w:color="auto"/>
              <w:bottom w:val="single" w:sz="4" w:space="0" w:color="auto"/>
              <w:right w:val="single" w:sz="4" w:space="0" w:color="auto"/>
            </w:tcBorders>
          </w:tcPr>
          <w:p w:rsidR="006F7569" w:rsidRPr="006F7569" w:rsidRDefault="006F7569" w:rsidP="006F7569">
            <w:pPr>
              <w:spacing w:line="240" w:lineRule="auto"/>
              <w:jc w:val="both"/>
              <w:rPr>
                <w:rFonts w:cs="Times New Roman"/>
                <w:szCs w:val="24"/>
              </w:rPr>
            </w:pPr>
            <w:r w:rsidRPr="006F7569">
              <w:rPr>
                <w:rFonts w:cs="Times New Roman"/>
                <w:szCs w:val="24"/>
              </w:rPr>
              <w:t>Основания закупки у единственного поставщика (исполнителя, подрядчика)</w:t>
            </w:r>
          </w:p>
        </w:tc>
        <w:tc>
          <w:tcPr>
            <w:tcW w:w="5811" w:type="dxa"/>
            <w:tcBorders>
              <w:top w:val="single" w:sz="4" w:space="0" w:color="auto"/>
              <w:left w:val="single" w:sz="4" w:space="0" w:color="auto"/>
              <w:bottom w:val="single" w:sz="4" w:space="0" w:color="auto"/>
              <w:right w:val="single" w:sz="4" w:space="0" w:color="auto"/>
            </w:tcBorders>
          </w:tcPr>
          <w:p w:rsidR="00D13F2E" w:rsidRPr="00EE48C0" w:rsidRDefault="00947B8A" w:rsidP="00D13F2E">
            <w:pPr>
              <w:tabs>
                <w:tab w:val="left" w:pos="900"/>
                <w:tab w:val="left" w:pos="1134"/>
              </w:tabs>
              <w:spacing w:after="0" w:line="240" w:lineRule="auto"/>
              <w:ind w:left="34"/>
              <w:contextualSpacing/>
              <w:jc w:val="both"/>
              <w:rPr>
                <w:rFonts w:cs="Times New Roman"/>
                <w:b/>
                <w:szCs w:val="24"/>
              </w:rPr>
            </w:pPr>
            <w:proofErr w:type="spellStart"/>
            <w:r>
              <w:rPr>
                <w:rFonts w:cs="Times New Roman"/>
                <w:b/>
                <w:szCs w:val="24"/>
              </w:rPr>
              <w:t>Абз</w:t>
            </w:r>
            <w:proofErr w:type="spellEnd"/>
            <w:r>
              <w:rPr>
                <w:rFonts w:cs="Times New Roman"/>
                <w:b/>
                <w:szCs w:val="24"/>
              </w:rPr>
              <w:t xml:space="preserve">. б) </w:t>
            </w:r>
            <w:proofErr w:type="spellStart"/>
            <w:r w:rsidR="001A6828" w:rsidRPr="00EE48C0">
              <w:rPr>
                <w:rFonts w:cs="Times New Roman"/>
                <w:b/>
                <w:szCs w:val="24"/>
              </w:rPr>
              <w:t>П</w:t>
            </w:r>
            <w:r w:rsidR="00D13F2E" w:rsidRPr="00EE48C0">
              <w:rPr>
                <w:rFonts w:cs="Times New Roman"/>
                <w:b/>
                <w:szCs w:val="24"/>
              </w:rPr>
              <w:t>п</w:t>
            </w:r>
            <w:proofErr w:type="spellEnd"/>
            <w:r w:rsidR="00D13F2E" w:rsidRPr="00EE48C0">
              <w:rPr>
                <w:rFonts w:cs="Times New Roman"/>
                <w:b/>
                <w:szCs w:val="24"/>
              </w:rPr>
              <w:t>.</w:t>
            </w:r>
            <w:r w:rsidR="001A6828" w:rsidRPr="00EE48C0">
              <w:rPr>
                <w:rFonts w:cs="Times New Roman"/>
                <w:b/>
                <w:szCs w:val="24"/>
              </w:rPr>
              <w:t xml:space="preserve"> </w:t>
            </w:r>
            <w:r>
              <w:rPr>
                <w:rFonts w:cs="Times New Roman"/>
                <w:b/>
                <w:szCs w:val="24"/>
              </w:rPr>
              <w:t>2</w:t>
            </w:r>
            <w:r w:rsidR="00D13F2E" w:rsidRPr="00EE48C0">
              <w:rPr>
                <w:rFonts w:cs="Times New Roman"/>
                <w:b/>
                <w:szCs w:val="24"/>
              </w:rPr>
              <w:t xml:space="preserve"> п. 14.3 Положения о закупке товаров, работ, услуг для нужд ФГУП «Московский эндокринный завод» </w:t>
            </w:r>
          </w:p>
          <w:p w:rsidR="006F7569" w:rsidRPr="00726AED" w:rsidRDefault="00947B8A" w:rsidP="00D13F2E">
            <w:pPr>
              <w:tabs>
                <w:tab w:val="left" w:pos="900"/>
                <w:tab w:val="left" w:pos="1134"/>
              </w:tabs>
              <w:spacing w:after="0" w:line="240" w:lineRule="auto"/>
              <w:contextualSpacing/>
              <w:jc w:val="both"/>
              <w:rPr>
                <w:rFonts w:cs="Times New Roman"/>
                <w:szCs w:val="24"/>
              </w:rPr>
            </w:pPr>
            <w:r>
              <w:t>О</w:t>
            </w:r>
            <w:r w:rsidRPr="008A6EAB">
              <w:t>существляется оказание услуг водоснабжения, водоотведения, канализации, теплоснабжения, газоснабжения, подключение (присоединение) к сетям инженерно-технического обеспечения по регулируемым в соответствии с законодательством Российской Федерации ценам (тарифам)</w:t>
            </w:r>
          </w:p>
        </w:tc>
      </w:tr>
      <w:tr w:rsidR="006F7569" w:rsidRPr="006F7569" w:rsidTr="00604703">
        <w:tc>
          <w:tcPr>
            <w:tcW w:w="959" w:type="dxa"/>
            <w:tcBorders>
              <w:top w:val="single" w:sz="4" w:space="0" w:color="auto"/>
              <w:left w:val="single" w:sz="4" w:space="0" w:color="auto"/>
              <w:bottom w:val="single" w:sz="4" w:space="0" w:color="auto"/>
              <w:right w:val="single" w:sz="4" w:space="0" w:color="auto"/>
            </w:tcBorders>
          </w:tcPr>
          <w:p w:rsidR="006F7569" w:rsidRPr="006F7569" w:rsidRDefault="006F7569" w:rsidP="006F7569">
            <w:pPr>
              <w:spacing w:line="240" w:lineRule="auto"/>
              <w:jc w:val="center"/>
              <w:rPr>
                <w:rFonts w:cs="Times New Roman"/>
                <w:bCs/>
                <w:snapToGrid w:val="0"/>
                <w:vertAlign w:val="superscript"/>
              </w:rPr>
            </w:pPr>
            <w:r w:rsidRPr="006F7569">
              <w:rPr>
                <w:rFonts w:cs="Times New Roman"/>
                <w:bCs/>
                <w:snapToGrid w:val="0"/>
                <w:szCs w:val="24"/>
              </w:rPr>
              <w:t>9.</w:t>
            </w:r>
          </w:p>
        </w:tc>
        <w:tc>
          <w:tcPr>
            <w:tcW w:w="3544" w:type="dxa"/>
            <w:tcBorders>
              <w:top w:val="single" w:sz="4" w:space="0" w:color="auto"/>
              <w:left w:val="single" w:sz="4" w:space="0" w:color="auto"/>
              <w:bottom w:val="single" w:sz="4" w:space="0" w:color="auto"/>
              <w:right w:val="single" w:sz="4" w:space="0" w:color="auto"/>
            </w:tcBorders>
          </w:tcPr>
          <w:p w:rsidR="006F7569" w:rsidRPr="006F7569" w:rsidRDefault="006F7569" w:rsidP="006F7569">
            <w:pPr>
              <w:spacing w:after="0" w:line="240" w:lineRule="auto"/>
              <w:jc w:val="both"/>
              <w:rPr>
                <w:rFonts w:cs="Times New Roman"/>
                <w:szCs w:val="24"/>
              </w:rPr>
            </w:pPr>
            <w:r w:rsidRPr="006F7569">
              <w:rPr>
                <w:rFonts w:cs="Times New Roman"/>
                <w:szCs w:val="24"/>
              </w:rPr>
              <w:t xml:space="preserve">Срок, место и порядок предоставления документации о закупке, размер, порядок и </w:t>
            </w:r>
            <w:r w:rsidRPr="006F7569">
              <w:rPr>
                <w:rFonts w:cs="Times New Roman"/>
                <w:szCs w:val="24"/>
              </w:rPr>
              <w:lastRenderedPageBreak/>
              <w:t>сроки внесения платы, взимаемой за предоставление документации, если такая плата установлена, за исключением случаев предоставления документации в форме электронного документа</w:t>
            </w:r>
          </w:p>
        </w:tc>
        <w:tc>
          <w:tcPr>
            <w:tcW w:w="5811" w:type="dxa"/>
            <w:tcBorders>
              <w:top w:val="single" w:sz="4" w:space="0" w:color="auto"/>
              <w:left w:val="single" w:sz="4" w:space="0" w:color="auto"/>
              <w:bottom w:val="single" w:sz="4" w:space="0" w:color="auto"/>
              <w:right w:val="single" w:sz="4" w:space="0" w:color="auto"/>
            </w:tcBorders>
          </w:tcPr>
          <w:p w:rsidR="006F7569" w:rsidRPr="00726AED" w:rsidRDefault="006F7569" w:rsidP="006F7569">
            <w:pPr>
              <w:spacing w:after="0" w:line="240" w:lineRule="auto"/>
              <w:jc w:val="both"/>
              <w:rPr>
                <w:rFonts w:cs="Times New Roman"/>
                <w:szCs w:val="24"/>
              </w:rPr>
            </w:pPr>
            <w:r w:rsidRPr="00726AED">
              <w:rPr>
                <w:rFonts w:cs="Times New Roman"/>
                <w:szCs w:val="24"/>
              </w:rPr>
              <w:lastRenderedPageBreak/>
              <w:t xml:space="preserve">Документация о закупке предоставляется единственному поставщику (исполнителю, подрядчику). </w:t>
            </w:r>
          </w:p>
          <w:p w:rsidR="006F7569" w:rsidRPr="00726AED" w:rsidRDefault="006F7569" w:rsidP="006F7569">
            <w:pPr>
              <w:spacing w:after="0" w:line="240" w:lineRule="auto"/>
              <w:jc w:val="both"/>
              <w:rPr>
                <w:rFonts w:cs="Times New Roman"/>
                <w:szCs w:val="24"/>
              </w:rPr>
            </w:pPr>
            <w:r w:rsidRPr="00726AED">
              <w:rPr>
                <w:rFonts w:cs="Times New Roman"/>
                <w:szCs w:val="24"/>
              </w:rPr>
              <w:lastRenderedPageBreak/>
              <w:t>Документацию можно получить по месту нахождения Заказчика. Заявление на предоставление документации о закупке направляется участником закупки в письменной  форме. Документация о закупке предоставляется участнику закупки в форме электронного документа или в письменной форме.</w:t>
            </w:r>
          </w:p>
          <w:p w:rsidR="006F7569" w:rsidRPr="00726AED" w:rsidRDefault="006F7569" w:rsidP="006F7569">
            <w:pPr>
              <w:spacing w:after="0" w:line="240" w:lineRule="auto"/>
              <w:jc w:val="both"/>
              <w:rPr>
                <w:rFonts w:cs="Times New Roman"/>
                <w:szCs w:val="24"/>
              </w:rPr>
            </w:pPr>
            <w:r w:rsidRPr="00726AED">
              <w:rPr>
                <w:rFonts w:cs="Times New Roman"/>
                <w:szCs w:val="24"/>
              </w:rPr>
              <w:t>Плата за предоставление документации не взимается.</w:t>
            </w:r>
          </w:p>
        </w:tc>
      </w:tr>
      <w:tr w:rsidR="006F7569" w:rsidRPr="006F7569" w:rsidTr="00604703">
        <w:tc>
          <w:tcPr>
            <w:tcW w:w="959" w:type="dxa"/>
            <w:tcBorders>
              <w:top w:val="single" w:sz="4" w:space="0" w:color="auto"/>
              <w:left w:val="single" w:sz="4" w:space="0" w:color="auto"/>
              <w:bottom w:val="single" w:sz="4" w:space="0" w:color="auto"/>
              <w:right w:val="single" w:sz="4" w:space="0" w:color="auto"/>
            </w:tcBorders>
          </w:tcPr>
          <w:p w:rsidR="006F7569" w:rsidRPr="006F7569" w:rsidRDefault="006F7569" w:rsidP="006F7569">
            <w:pPr>
              <w:spacing w:line="240" w:lineRule="auto"/>
              <w:jc w:val="center"/>
              <w:rPr>
                <w:rFonts w:cs="Times New Roman"/>
                <w:bCs/>
                <w:snapToGrid w:val="0"/>
                <w:vertAlign w:val="superscript"/>
              </w:rPr>
            </w:pPr>
            <w:r w:rsidRPr="006F7569">
              <w:rPr>
                <w:rFonts w:cs="Times New Roman"/>
                <w:szCs w:val="24"/>
              </w:rPr>
              <w:lastRenderedPageBreak/>
              <w:t>10.</w:t>
            </w:r>
          </w:p>
        </w:tc>
        <w:tc>
          <w:tcPr>
            <w:tcW w:w="3544" w:type="dxa"/>
            <w:tcBorders>
              <w:top w:val="single" w:sz="4" w:space="0" w:color="auto"/>
              <w:left w:val="single" w:sz="4" w:space="0" w:color="auto"/>
              <w:bottom w:val="single" w:sz="4" w:space="0" w:color="auto"/>
              <w:right w:val="single" w:sz="4" w:space="0" w:color="auto"/>
            </w:tcBorders>
          </w:tcPr>
          <w:p w:rsidR="006F7569" w:rsidRPr="006F7569" w:rsidRDefault="006F7569" w:rsidP="006F7569">
            <w:pPr>
              <w:spacing w:line="240" w:lineRule="auto"/>
              <w:jc w:val="both"/>
              <w:rPr>
                <w:rFonts w:cs="Times New Roman"/>
                <w:szCs w:val="24"/>
              </w:rPr>
            </w:pPr>
            <w:r w:rsidRPr="006F7569">
              <w:rPr>
                <w:rFonts w:cs="Times New Roman"/>
                <w:szCs w:val="24"/>
              </w:rPr>
              <w:t>Сведения о праве заказчика отказаться от проведения процедуры закупки</w:t>
            </w:r>
          </w:p>
        </w:tc>
        <w:tc>
          <w:tcPr>
            <w:tcW w:w="5811" w:type="dxa"/>
            <w:tcBorders>
              <w:top w:val="single" w:sz="4" w:space="0" w:color="auto"/>
              <w:left w:val="single" w:sz="4" w:space="0" w:color="auto"/>
              <w:bottom w:val="single" w:sz="4" w:space="0" w:color="auto"/>
              <w:right w:val="single" w:sz="4" w:space="0" w:color="auto"/>
            </w:tcBorders>
          </w:tcPr>
          <w:p w:rsidR="006F7569" w:rsidRPr="00726AED" w:rsidRDefault="006F7569" w:rsidP="006F7569">
            <w:pPr>
              <w:suppressAutoHyphens/>
              <w:spacing w:after="0" w:line="240" w:lineRule="auto"/>
              <w:jc w:val="both"/>
              <w:outlineLvl w:val="1"/>
              <w:rPr>
                <w:rFonts w:eastAsia="Times New Roman" w:cs="Times New Roman"/>
                <w:bCs/>
                <w:szCs w:val="24"/>
              </w:rPr>
            </w:pPr>
            <w:r w:rsidRPr="00726AED">
              <w:rPr>
                <w:rFonts w:eastAsia="Times New Roman" w:cs="Times New Roman"/>
                <w:bCs/>
                <w:szCs w:val="24"/>
              </w:rPr>
              <w:t xml:space="preserve">Заказчик вправе отказаться от проведения закупки у единственного поставщика (исполнителя, подрядчика) в любое время до заключения договора. Извещение об отказе от проведения закупки размещается заказчиком на официальном сайте не позднее чем в течение трех дней со дня принятия решения об отказе от проведения закупки. </w:t>
            </w:r>
          </w:p>
        </w:tc>
      </w:tr>
      <w:tr w:rsidR="006F7569" w:rsidRPr="006F7569" w:rsidTr="00532B24">
        <w:trPr>
          <w:trHeight w:val="1518"/>
        </w:trPr>
        <w:tc>
          <w:tcPr>
            <w:tcW w:w="959" w:type="dxa"/>
            <w:tcBorders>
              <w:top w:val="single" w:sz="4" w:space="0" w:color="auto"/>
              <w:left w:val="single" w:sz="4" w:space="0" w:color="auto"/>
              <w:bottom w:val="single" w:sz="4" w:space="0" w:color="auto"/>
              <w:right w:val="single" w:sz="4" w:space="0" w:color="auto"/>
            </w:tcBorders>
          </w:tcPr>
          <w:p w:rsidR="006F7569" w:rsidRPr="006F7569" w:rsidRDefault="006F7569" w:rsidP="006F7569">
            <w:pPr>
              <w:spacing w:line="240" w:lineRule="auto"/>
              <w:jc w:val="center"/>
              <w:rPr>
                <w:rFonts w:cs="Times New Roman"/>
                <w:bCs/>
                <w:snapToGrid w:val="0"/>
                <w:vertAlign w:val="superscript"/>
              </w:rPr>
            </w:pPr>
            <w:r w:rsidRPr="006F7569">
              <w:rPr>
                <w:rFonts w:cs="Times New Roman"/>
                <w:bCs/>
                <w:snapToGrid w:val="0"/>
                <w:szCs w:val="24"/>
              </w:rPr>
              <w:t>11.</w:t>
            </w:r>
          </w:p>
        </w:tc>
        <w:tc>
          <w:tcPr>
            <w:tcW w:w="3544" w:type="dxa"/>
            <w:tcBorders>
              <w:top w:val="single" w:sz="4" w:space="0" w:color="auto"/>
              <w:left w:val="single" w:sz="4" w:space="0" w:color="auto"/>
              <w:bottom w:val="single" w:sz="4" w:space="0" w:color="auto"/>
              <w:right w:val="single" w:sz="4" w:space="0" w:color="auto"/>
            </w:tcBorders>
          </w:tcPr>
          <w:p w:rsidR="006F7569" w:rsidRPr="006F7569" w:rsidRDefault="006F7569" w:rsidP="006F7569">
            <w:pPr>
              <w:keepNext/>
              <w:keepLines/>
              <w:suppressLineNumbers/>
              <w:suppressAutoHyphens/>
              <w:spacing w:after="0" w:line="240" w:lineRule="auto"/>
              <w:jc w:val="both"/>
              <w:rPr>
                <w:rFonts w:cs="Times New Roman"/>
                <w:szCs w:val="24"/>
              </w:rPr>
            </w:pPr>
            <w:r w:rsidRPr="006F7569">
              <w:rPr>
                <w:rFonts w:cs="Times New Roman"/>
                <w:szCs w:val="24"/>
              </w:rPr>
              <w:t>Сведения о предоставлении преференций товарам российского происхождения или субъектам малого и среднего предпринимательства</w:t>
            </w:r>
          </w:p>
        </w:tc>
        <w:tc>
          <w:tcPr>
            <w:tcW w:w="5811" w:type="dxa"/>
            <w:tcBorders>
              <w:top w:val="single" w:sz="4" w:space="0" w:color="auto"/>
              <w:left w:val="single" w:sz="4" w:space="0" w:color="auto"/>
              <w:bottom w:val="single" w:sz="4" w:space="0" w:color="auto"/>
              <w:right w:val="single" w:sz="4" w:space="0" w:color="auto"/>
            </w:tcBorders>
          </w:tcPr>
          <w:p w:rsidR="006F7569" w:rsidRPr="00726AED" w:rsidRDefault="006F7569" w:rsidP="006F7569">
            <w:pPr>
              <w:keepNext/>
              <w:keepLines/>
              <w:suppressLineNumbers/>
              <w:suppressAutoHyphens/>
              <w:spacing w:after="0" w:line="240" w:lineRule="auto"/>
              <w:jc w:val="both"/>
              <w:rPr>
                <w:rFonts w:cs="Times New Roman"/>
                <w:szCs w:val="24"/>
              </w:rPr>
            </w:pPr>
            <w:r w:rsidRPr="00726AED">
              <w:rPr>
                <w:rFonts w:cs="Times New Roman"/>
                <w:szCs w:val="24"/>
              </w:rPr>
              <w:t>Не установлены</w:t>
            </w:r>
          </w:p>
          <w:p w:rsidR="006F7569" w:rsidRPr="00726AED" w:rsidRDefault="006F7569" w:rsidP="006F7569">
            <w:pPr>
              <w:keepNext/>
              <w:keepLines/>
              <w:suppressLineNumbers/>
              <w:suppressAutoHyphens/>
              <w:spacing w:after="0" w:line="240" w:lineRule="auto"/>
              <w:jc w:val="both"/>
              <w:rPr>
                <w:rFonts w:cs="Times New Roman"/>
                <w:i/>
                <w:szCs w:val="24"/>
              </w:rPr>
            </w:pPr>
          </w:p>
        </w:tc>
      </w:tr>
    </w:tbl>
    <w:p w:rsidR="006F7569" w:rsidRDefault="006F7569" w:rsidP="006F7569">
      <w:pPr>
        <w:spacing w:line="240" w:lineRule="auto"/>
        <w:ind w:left="708" w:firstLine="708"/>
        <w:rPr>
          <w:rFonts w:cs="Times New Roman"/>
          <w:szCs w:val="24"/>
        </w:rPr>
      </w:pPr>
    </w:p>
    <w:p w:rsidR="006F7569" w:rsidRPr="006F7569" w:rsidRDefault="00336902" w:rsidP="006F7569">
      <w:pPr>
        <w:spacing w:line="240" w:lineRule="auto"/>
        <w:ind w:left="708" w:firstLine="1"/>
        <w:rPr>
          <w:rFonts w:cs="Times New Roman"/>
          <w:szCs w:val="24"/>
        </w:rPr>
      </w:pPr>
      <w:r>
        <w:rPr>
          <w:rFonts w:cs="Times New Roman"/>
          <w:szCs w:val="24"/>
        </w:rPr>
        <w:t>Д</w:t>
      </w:r>
      <w:r w:rsidR="006F7569" w:rsidRPr="006F7569">
        <w:rPr>
          <w:rFonts w:cs="Times New Roman"/>
          <w:szCs w:val="24"/>
        </w:rPr>
        <w:t>иректор</w:t>
      </w:r>
      <w:r w:rsidR="006F7569" w:rsidRPr="006F7569">
        <w:rPr>
          <w:rFonts w:cs="Times New Roman"/>
          <w:szCs w:val="24"/>
        </w:rPr>
        <w:tab/>
      </w:r>
      <w:r w:rsidR="006F7569" w:rsidRPr="006F7569">
        <w:rPr>
          <w:rFonts w:cs="Times New Roman"/>
          <w:szCs w:val="24"/>
        </w:rPr>
        <w:tab/>
      </w:r>
      <w:r w:rsidR="006F7569" w:rsidRPr="006F7569">
        <w:rPr>
          <w:rFonts w:cs="Times New Roman"/>
          <w:szCs w:val="24"/>
        </w:rPr>
        <w:tab/>
      </w:r>
      <w:r w:rsidR="006F7569" w:rsidRPr="006F7569">
        <w:rPr>
          <w:rFonts w:cs="Times New Roman"/>
          <w:szCs w:val="24"/>
        </w:rPr>
        <w:tab/>
      </w:r>
      <w:r w:rsidR="006F7569" w:rsidRPr="006F7569">
        <w:rPr>
          <w:rFonts w:cs="Times New Roman"/>
          <w:szCs w:val="24"/>
        </w:rPr>
        <w:tab/>
      </w:r>
      <w:r w:rsidR="006F7569" w:rsidRPr="006F7569">
        <w:rPr>
          <w:rFonts w:cs="Times New Roman"/>
          <w:szCs w:val="24"/>
        </w:rPr>
        <w:tab/>
      </w:r>
      <w:r w:rsidR="006F7569" w:rsidRPr="006F7569">
        <w:rPr>
          <w:rFonts w:cs="Times New Roman"/>
          <w:szCs w:val="24"/>
        </w:rPr>
        <w:tab/>
      </w:r>
      <w:r w:rsidR="006F7569">
        <w:rPr>
          <w:rFonts w:cs="Times New Roman"/>
          <w:szCs w:val="24"/>
        </w:rPr>
        <w:tab/>
      </w:r>
      <w:r>
        <w:rPr>
          <w:rFonts w:cs="Times New Roman"/>
          <w:szCs w:val="24"/>
        </w:rPr>
        <w:t>М.Ю. Фонарёв</w:t>
      </w:r>
    </w:p>
    <w:p w:rsidR="006F7569" w:rsidRPr="006F7569" w:rsidRDefault="006F7569" w:rsidP="006F7569">
      <w:pPr>
        <w:spacing w:line="240" w:lineRule="auto"/>
        <w:ind w:left="6379"/>
        <w:rPr>
          <w:rFonts w:cs="Times New Roman"/>
          <w:b/>
          <w:bCs/>
        </w:rPr>
      </w:pPr>
      <w:r w:rsidRPr="006F7569">
        <w:rPr>
          <w:rFonts w:cs="Times New Roman"/>
          <w:b/>
          <w:bCs/>
        </w:rPr>
        <w:br w:type="page"/>
      </w:r>
      <w:r w:rsidR="001D48BD">
        <w:rPr>
          <w:rFonts w:cs="Times New Roman"/>
          <w:b/>
          <w:bCs/>
        </w:rPr>
        <w:lastRenderedPageBreak/>
        <w:t>УТВЕРЖДАЮ</w:t>
      </w:r>
    </w:p>
    <w:p w:rsidR="006F7569" w:rsidRPr="006F7569" w:rsidRDefault="00336902" w:rsidP="006F7569">
      <w:pPr>
        <w:spacing w:after="0" w:line="240" w:lineRule="auto"/>
        <w:ind w:left="5664" w:firstLine="709"/>
        <w:rPr>
          <w:rFonts w:cs="Times New Roman"/>
        </w:rPr>
      </w:pPr>
      <w:r>
        <w:rPr>
          <w:rFonts w:cs="Times New Roman"/>
        </w:rPr>
        <w:t>Д</w:t>
      </w:r>
      <w:r w:rsidR="006F7569" w:rsidRPr="006F7569">
        <w:rPr>
          <w:rFonts w:cs="Times New Roman"/>
        </w:rPr>
        <w:t>иректор ФГУП «Московский</w:t>
      </w:r>
    </w:p>
    <w:p w:rsidR="006F7569" w:rsidRPr="006F7569" w:rsidRDefault="006F7569" w:rsidP="006F7569">
      <w:pPr>
        <w:spacing w:after="0" w:line="240" w:lineRule="auto"/>
        <w:ind w:left="5664" w:firstLine="709"/>
        <w:rPr>
          <w:rFonts w:cs="Times New Roman"/>
        </w:rPr>
      </w:pPr>
      <w:r w:rsidRPr="006F7569">
        <w:rPr>
          <w:rFonts w:cs="Times New Roman"/>
        </w:rPr>
        <w:t>эндокринный завод»</w:t>
      </w:r>
    </w:p>
    <w:p w:rsidR="006F7569" w:rsidRPr="006F7569" w:rsidRDefault="006F7569" w:rsidP="006F7569">
      <w:pPr>
        <w:spacing w:after="0" w:line="240" w:lineRule="auto"/>
        <w:ind w:left="5664" w:firstLine="709"/>
        <w:rPr>
          <w:rFonts w:cs="Times New Roman"/>
          <w:i/>
        </w:rPr>
      </w:pPr>
    </w:p>
    <w:p w:rsidR="006F7569" w:rsidRPr="006F7569" w:rsidRDefault="006F7569" w:rsidP="006F7569">
      <w:pPr>
        <w:spacing w:after="0" w:line="240" w:lineRule="auto"/>
        <w:ind w:left="5664" w:firstLine="709"/>
        <w:rPr>
          <w:rFonts w:cs="Times New Roman"/>
        </w:rPr>
      </w:pPr>
      <w:r w:rsidRPr="006F7569">
        <w:rPr>
          <w:rFonts w:cs="Times New Roman"/>
        </w:rPr>
        <w:t>______________</w:t>
      </w:r>
      <w:r w:rsidRPr="006F7569">
        <w:rPr>
          <w:rFonts w:cs="Times New Roman"/>
          <w:i/>
        </w:rPr>
        <w:t xml:space="preserve"> </w:t>
      </w:r>
      <w:r w:rsidR="00336902">
        <w:rPr>
          <w:rFonts w:cs="Times New Roman"/>
        </w:rPr>
        <w:t>М.Ю. Фонарёв</w:t>
      </w:r>
    </w:p>
    <w:p w:rsidR="006F7569" w:rsidRPr="006F7569" w:rsidRDefault="006F7569" w:rsidP="006F7569">
      <w:pPr>
        <w:spacing w:after="0" w:line="240" w:lineRule="auto"/>
        <w:ind w:left="5664" w:firstLine="709"/>
        <w:rPr>
          <w:rFonts w:cs="Times New Roman"/>
        </w:rPr>
      </w:pPr>
    </w:p>
    <w:p w:rsidR="006F7569" w:rsidRPr="006F7569" w:rsidRDefault="00D23E70" w:rsidP="006F7569">
      <w:pPr>
        <w:keepNext/>
        <w:keepLines/>
        <w:suppressLineNumbers/>
        <w:suppressAutoHyphens/>
        <w:spacing w:after="0" w:line="240" w:lineRule="auto"/>
        <w:ind w:left="5664" w:firstLine="709"/>
        <w:rPr>
          <w:rFonts w:cs="Times New Roman"/>
        </w:rPr>
      </w:pPr>
      <w:r>
        <w:rPr>
          <w:rFonts w:cs="Times New Roman"/>
        </w:rPr>
        <w:t xml:space="preserve"> «____» ______________ 2017</w:t>
      </w:r>
      <w:r w:rsidR="006F7569" w:rsidRPr="006F7569">
        <w:rPr>
          <w:rFonts w:cs="Times New Roman"/>
        </w:rPr>
        <w:t xml:space="preserve"> г.</w:t>
      </w:r>
    </w:p>
    <w:p w:rsidR="006F7569" w:rsidRPr="006F7569" w:rsidRDefault="006F7569" w:rsidP="006F7569">
      <w:pPr>
        <w:keepNext/>
        <w:keepLines/>
        <w:suppressLineNumbers/>
        <w:suppressAutoHyphens/>
        <w:spacing w:line="240" w:lineRule="auto"/>
        <w:jc w:val="center"/>
        <w:rPr>
          <w:rFonts w:cs="Times New Roman"/>
          <w:b/>
          <w:bCs/>
        </w:rPr>
      </w:pPr>
    </w:p>
    <w:p w:rsidR="006F7569" w:rsidRPr="006F7569" w:rsidRDefault="006F7569" w:rsidP="006F7569">
      <w:pPr>
        <w:keepNext/>
        <w:keepLines/>
        <w:suppressLineNumbers/>
        <w:suppressAutoHyphens/>
        <w:spacing w:line="240" w:lineRule="auto"/>
        <w:jc w:val="center"/>
        <w:rPr>
          <w:rFonts w:cs="Times New Roman"/>
          <w:b/>
          <w:bCs/>
        </w:rPr>
      </w:pPr>
    </w:p>
    <w:p w:rsidR="006F7569" w:rsidRPr="006F7569" w:rsidRDefault="006F7569" w:rsidP="006F7569">
      <w:pPr>
        <w:keepNext/>
        <w:keepLines/>
        <w:suppressLineNumbers/>
        <w:suppressAutoHyphens/>
        <w:spacing w:line="240" w:lineRule="auto"/>
        <w:jc w:val="center"/>
        <w:rPr>
          <w:rFonts w:cs="Times New Roman"/>
          <w:b/>
          <w:bCs/>
        </w:rPr>
      </w:pPr>
    </w:p>
    <w:p w:rsidR="006F7569" w:rsidRPr="006F7569" w:rsidRDefault="006F7569" w:rsidP="006F7569">
      <w:pPr>
        <w:keepNext/>
        <w:keepLines/>
        <w:suppressLineNumbers/>
        <w:suppressAutoHyphens/>
        <w:spacing w:line="240" w:lineRule="auto"/>
        <w:jc w:val="center"/>
        <w:rPr>
          <w:rFonts w:cs="Times New Roman"/>
          <w:b/>
          <w:bCs/>
        </w:rPr>
      </w:pPr>
    </w:p>
    <w:p w:rsidR="006F7569" w:rsidRPr="006F7569" w:rsidRDefault="006F7569" w:rsidP="006F7569">
      <w:pPr>
        <w:keepNext/>
        <w:keepLines/>
        <w:suppressLineNumbers/>
        <w:suppressAutoHyphens/>
        <w:spacing w:line="240" w:lineRule="auto"/>
        <w:jc w:val="center"/>
        <w:rPr>
          <w:rFonts w:cs="Times New Roman"/>
          <w:b/>
          <w:bCs/>
        </w:rPr>
      </w:pPr>
    </w:p>
    <w:p w:rsidR="006F7569" w:rsidRPr="006F7569" w:rsidRDefault="006F7569" w:rsidP="006F7569">
      <w:pPr>
        <w:keepNext/>
        <w:keepLines/>
        <w:suppressLineNumbers/>
        <w:suppressAutoHyphens/>
        <w:spacing w:line="240" w:lineRule="auto"/>
        <w:jc w:val="center"/>
        <w:rPr>
          <w:rFonts w:cs="Times New Roman"/>
          <w:b/>
          <w:bCs/>
        </w:rPr>
      </w:pPr>
    </w:p>
    <w:p w:rsidR="006F7569" w:rsidRPr="006F7569" w:rsidRDefault="006F7569" w:rsidP="006F7569">
      <w:pPr>
        <w:keepNext/>
        <w:keepLines/>
        <w:suppressLineNumbers/>
        <w:suppressAutoHyphens/>
        <w:spacing w:line="240" w:lineRule="auto"/>
        <w:jc w:val="center"/>
        <w:rPr>
          <w:rFonts w:cs="Times New Roman"/>
          <w:b/>
          <w:bCs/>
        </w:rPr>
      </w:pPr>
    </w:p>
    <w:p w:rsidR="006F7569" w:rsidRPr="006F7569" w:rsidRDefault="006F7569" w:rsidP="006F7569">
      <w:pPr>
        <w:keepNext/>
        <w:keepLines/>
        <w:suppressLineNumbers/>
        <w:suppressAutoHyphens/>
        <w:spacing w:line="240" w:lineRule="auto"/>
        <w:jc w:val="center"/>
        <w:rPr>
          <w:rFonts w:cs="Times New Roman"/>
          <w:bCs/>
        </w:rPr>
      </w:pPr>
    </w:p>
    <w:p w:rsidR="006F7569" w:rsidRPr="006F7569" w:rsidRDefault="006F7569" w:rsidP="006F7569">
      <w:pPr>
        <w:keepNext/>
        <w:keepLines/>
        <w:suppressLineNumbers/>
        <w:suppressAutoHyphens/>
        <w:spacing w:after="0" w:line="240" w:lineRule="auto"/>
        <w:jc w:val="center"/>
        <w:rPr>
          <w:rFonts w:cs="Times New Roman"/>
          <w:b/>
          <w:bCs/>
        </w:rPr>
      </w:pPr>
      <w:r w:rsidRPr="006F7569">
        <w:rPr>
          <w:rFonts w:cs="Times New Roman"/>
          <w:b/>
          <w:bCs/>
        </w:rPr>
        <w:t xml:space="preserve">ДОКУМЕНТАЦИЯ О ЗАКУПКЕ </w:t>
      </w:r>
    </w:p>
    <w:p w:rsidR="009B7D85" w:rsidRDefault="009B7D85" w:rsidP="00CF690B">
      <w:pPr>
        <w:keepNext/>
        <w:keepLines/>
        <w:suppressLineNumbers/>
        <w:suppressAutoHyphens/>
        <w:spacing w:after="0" w:line="240" w:lineRule="auto"/>
        <w:jc w:val="center"/>
        <w:rPr>
          <w:rFonts w:cs="Times New Roman"/>
          <w:b/>
          <w:bCs/>
          <w:szCs w:val="24"/>
        </w:rPr>
      </w:pPr>
      <w:r w:rsidRPr="006F7569">
        <w:rPr>
          <w:rFonts w:cs="Times New Roman"/>
          <w:b/>
          <w:bCs/>
          <w:szCs w:val="24"/>
        </w:rPr>
        <w:t xml:space="preserve">на проведение закупки у единственного поставщика (исполнителя, подрядчика) </w:t>
      </w:r>
    </w:p>
    <w:p w:rsidR="007F7264" w:rsidRDefault="00CF690B" w:rsidP="001A6828">
      <w:pPr>
        <w:keepNext/>
        <w:keepLines/>
        <w:suppressLineNumbers/>
        <w:suppressAutoHyphens/>
        <w:spacing w:after="0" w:line="240" w:lineRule="auto"/>
        <w:jc w:val="center"/>
        <w:rPr>
          <w:rFonts w:cs="Times New Roman"/>
          <w:b/>
          <w:szCs w:val="24"/>
        </w:rPr>
      </w:pPr>
      <w:r w:rsidRPr="00181FEE">
        <w:rPr>
          <w:rFonts w:cs="Times New Roman"/>
          <w:b/>
          <w:bCs/>
          <w:szCs w:val="24"/>
        </w:rPr>
        <w:t xml:space="preserve">на </w:t>
      </w:r>
      <w:r w:rsidR="007F7264">
        <w:rPr>
          <w:rFonts w:cs="Times New Roman"/>
          <w:b/>
          <w:bCs/>
          <w:szCs w:val="24"/>
        </w:rPr>
        <w:t>п</w:t>
      </w:r>
      <w:r w:rsidR="007F7264" w:rsidRPr="00E01B87">
        <w:rPr>
          <w:rFonts w:cs="Times New Roman"/>
          <w:b/>
          <w:bCs/>
          <w:szCs w:val="24"/>
        </w:rPr>
        <w:t>оставк</w:t>
      </w:r>
      <w:r w:rsidR="007F7264">
        <w:rPr>
          <w:rFonts w:cs="Times New Roman"/>
          <w:b/>
          <w:bCs/>
          <w:szCs w:val="24"/>
        </w:rPr>
        <w:t>у</w:t>
      </w:r>
      <w:r w:rsidR="007F7264" w:rsidRPr="00E01B87">
        <w:rPr>
          <w:rFonts w:cs="Times New Roman"/>
          <w:b/>
          <w:bCs/>
          <w:szCs w:val="24"/>
        </w:rPr>
        <w:t xml:space="preserve"> газа</w:t>
      </w:r>
      <w:r w:rsidR="007F7264">
        <w:rPr>
          <w:rFonts w:cs="Times New Roman"/>
          <w:b/>
          <w:szCs w:val="24"/>
        </w:rPr>
        <w:t xml:space="preserve"> </w:t>
      </w:r>
    </w:p>
    <w:p w:rsidR="006F7569" w:rsidRPr="006F7569" w:rsidRDefault="001A6828" w:rsidP="001A6828">
      <w:pPr>
        <w:keepNext/>
        <w:keepLines/>
        <w:suppressLineNumbers/>
        <w:suppressAutoHyphens/>
        <w:spacing w:after="0" w:line="240" w:lineRule="auto"/>
        <w:jc w:val="center"/>
        <w:rPr>
          <w:rFonts w:cs="Times New Roman"/>
          <w:b/>
          <w:bCs/>
        </w:rPr>
      </w:pPr>
      <w:r>
        <w:rPr>
          <w:rFonts w:cs="Times New Roman"/>
          <w:b/>
          <w:szCs w:val="24"/>
        </w:rPr>
        <w:t>Н</w:t>
      </w:r>
      <w:r w:rsidR="006F7569" w:rsidRPr="006F7569">
        <w:rPr>
          <w:rFonts w:cs="Times New Roman"/>
          <w:b/>
          <w:szCs w:val="24"/>
        </w:rPr>
        <w:t>омер закупки:</w:t>
      </w:r>
      <w:r w:rsidR="006F7569" w:rsidRPr="006F7569">
        <w:rPr>
          <w:rFonts w:cs="Times New Roman"/>
          <w:b/>
        </w:rPr>
        <w:t xml:space="preserve"> </w:t>
      </w:r>
      <w:r w:rsidR="006F7569" w:rsidRPr="006F7569">
        <w:rPr>
          <w:rFonts w:cs="Times New Roman"/>
          <w:b/>
          <w:szCs w:val="24"/>
        </w:rPr>
        <w:t xml:space="preserve">№ </w:t>
      </w:r>
      <w:r w:rsidR="006C54BC">
        <w:rPr>
          <w:rFonts w:cs="Times New Roman"/>
          <w:b/>
          <w:szCs w:val="24"/>
        </w:rPr>
        <w:t>52</w:t>
      </w:r>
      <w:r w:rsidR="00D23E70">
        <w:rPr>
          <w:rFonts w:cs="Times New Roman"/>
          <w:b/>
          <w:szCs w:val="24"/>
        </w:rPr>
        <w:t>/17</w:t>
      </w:r>
    </w:p>
    <w:p w:rsidR="006F7569" w:rsidRPr="006F7569" w:rsidRDefault="006F7569" w:rsidP="006F7569">
      <w:pPr>
        <w:keepNext/>
        <w:keepLines/>
        <w:suppressLineNumbers/>
        <w:suppressAutoHyphens/>
        <w:spacing w:line="240" w:lineRule="auto"/>
        <w:jc w:val="center"/>
        <w:rPr>
          <w:rFonts w:cs="Times New Roman"/>
          <w:b/>
          <w:bCs/>
        </w:rPr>
      </w:pPr>
    </w:p>
    <w:p w:rsidR="006F7569" w:rsidRPr="006F7569" w:rsidRDefault="006F7569" w:rsidP="006F7569">
      <w:pPr>
        <w:keepNext/>
        <w:keepLines/>
        <w:suppressLineNumbers/>
        <w:suppressAutoHyphens/>
        <w:spacing w:line="240" w:lineRule="auto"/>
        <w:jc w:val="center"/>
        <w:rPr>
          <w:rFonts w:cs="Times New Roman"/>
          <w:b/>
          <w:bCs/>
        </w:rPr>
      </w:pPr>
    </w:p>
    <w:p w:rsidR="006F7569" w:rsidRPr="006F7569" w:rsidRDefault="006F7569" w:rsidP="006F7569">
      <w:pPr>
        <w:keepNext/>
        <w:keepLines/>
        <w:suppressLineNumbers/>
        <w:suppressAutoHyphens/>
        <w:spacing w:line="240" w:lineRule="auto"/>
        <w:jc w:val="center"/>
        <w:rPr>
          <w:rFonts w:cs="Times New Roman"/>
          <w:b/>
          <w:bCs/>
        </w:rPr>
      </w:pPr>
    </w:p>
    <w:p w:rsidR="006F7569" w:rsidRPr="006F7569" w:rsidRDefault="006F7569" w:rsidP="006F7569">
      <w:pPr>
        <w:keepNext/>
        <w:keepLines/>
        <w:suppressLineNumbers/>
        <w:suppressAutoHyphens/>
        <w:spacing w:line="240" w:lineRule="auto"/>
        <w:jc w:val="center"/>
        <w:rPr>
          <w:rFonts w:cs="Times New Roman"/>
          <w:b/>
          <w:bCs/>
        </w:rPr>
      </w:pPr>
    </w:p>
    <w:p w:rsidR="006F7569" w:rsidRPr="006F7569" w:rsidRDefault="006F7569" w:rsidP="006F7569">
      <w:pPr>
        <w:keepNext/>
        <w:keepLines/>
        <w:suppressLineNumbers/>
        <w:suppressAutoHyphens/>
        <w:spacing w:line="240" w:lineRule="auto"/>
        <w:jc w:val="center"/>
        <w:rPr>
          <w:rFonts w:cs="Times New Roman"/>
          <w:b/>
          <w:bCs/>
        </w:rPr>
      </w:pPr>
    </w:p>
    <w:p w:rsidR="006F7569" w:rsidRPr="006F7569" w:rsidRDefault="006F7569" w:rsidP="006F7569">
      <w:pPr>
        <w:keepNext/>
        <w:keepLines/>
        <w:suppressLineNumbers/>
        <w:suppressAutoHyphens/>
        <w:spacing w:line="240" w:lineRule="auto"/>
        <w:jc w:val="center"/>
        <w:rPr>
          <w:rFonts w:cs="Times New Roman"/>
          <w:b/>
          <w:bCs/>
        </w:rPr>
      </w:pPr>
    </w:p>
    <w:p w:rsidR="006F7569" w:rsidRPr="006F7569" w:rsidRDefault="006F7569" w:rsidP="006F7569">
      <w:pPr>
        <w:keepNext/>
        <w:keepLines/>
        <w:suppressLineNumbers/>
        <w:suppressAutoHyphens/>
        <w:spacing w:line="240" w:lineRule="auto"/>
        <w:jc w:val="center"/>
        <w:rPr>
          <w:rFonts w:cs="Times New Roman"/>
          <w:b/>
          <w:bCs/>
        </w:rPr>
      </w:pPr>
    </w:p>
    <w:p w:rsidR="006F7569" w:rsidRPr="006F7569" w:rsidRDefault="006F7569" w:rsidP="006F7569">
      <w:pPr>
        <w:keepNext/>
        <w:keepLines/>
        <w:suppressLineNumbers/>
        <w:suppressAutoHyphens/>
        <w:spacing w:line="240" w:lineRule="auto"/>
        <w:jc w:val="center"/>
        <w:rPr>
          <w:rFonts w:cs="Times New Roman"/>
          <w:b/>
          <w:bCs/>
        </w:rPr>
      </w:pPr>
    </w:p>
    <w:p w:rsidR="006F7569" w:rsidRDefault="006F7569" w:rsidP="006F7569">
      <w:pPr>
        <w:keepNext/>
        <w:keepLines/>
        <w:suppressLineNumbers/>
        <w:suppressAutoHyphens/>
        <w:spacing w:line="240" w:lineRule="auto"/>
        <w:jc w:val="center"/>
        <w:rPr>
          <w:rFonts w:cs="Times New Roman"/>
          <w:b/>
          <w:bCs/>
        </w:rPr>
      </w:pPr>
    </w:p>
    <w:p w:rsidR="001A6828" w:rsidRPr="006F7569" w:rsidRDefault="001A6828" w:rsidP="006F7569">
      <w:pPr>
        <w:keepNext/>
        <w:keepLines/>
        <w:suppressLineNumbers/>
        <w:suppressAutoHyphens/>
        <w:spacing w:line="240" w:lineRule="auto"/>
        <w:jc w:val="center"/>
        <w:rPr>
          <w:rFonts w:cs="Times New Roman"/>
          <w:b/>
          <w:bCs/>
        </w:rPr>
      </w:pPr>
    </w:p>
    <w:p w:rsidR="001D48BD" w:rsidRDefault="001D48BD" w:rsidP="00C64D7F">
      <w:pPr>
        <w:keepNext/>
        <w:keepLines/>
        <w:suppressLineNumbers/>
        <w:suppressAutoHyphens/>
        <w:spacing w:line="240" w:lineRule="auto"/>
        <w:rPr>
          <w:rFonts w:cs="Times New Roman"/>
          <w:bCs/>
        </w:rPr>
      </w:pPr>
    </w:p>
    <w:p w:rsidR="001D48BD" w:rsidRDefault="001D48BD" w:rsidP="006F7569">
      <w:pPr>
        <w:keepNext/>
        <w:keepLines/>
        <w:suppressLineNumbers/>
        <w:suppressAutoHyphens/>
        <w:spacing w:line="240" w:lineRule="auto"/>
        <w:jc w:val="center"/>
        <w:rPr>
          <w:rFonts w:cs="Times New Roman"/>
          <w:bCs/>
        </w:rPr>
      </w:pPr>
    </w:p>
    <w:p w:rsidR="00336902" w:rsidRPr="006F7569" w:rsidRDefault="00336902" w:rsidP="006F7569">
      <w:pPr>
        <w:keepNext/>
        <w:keepLines/>
        <w:suppressLineNumbers/>
        <w:suppressAutoHyphens/>
        <w:spacing w:line="240" w:lineRule="auto"/>
        <w:jc w:val="center"/>
        <w:rPr>
          <w:rFonts w:cs="Times New Roman"/>
          <w:bCs/>
        </w:rPr>
      </w:pPr>
    </w:p>
    <w:p w:rsidR="006F7569" w:rsidRPr="006F7569" w:rsidRDefault="006F7569" w:rsidP="00336902">
      <w:pPr>
        <w:keepNext/>
        <w:keepLines/>
        <w:suppressLineNumbers/>
        <w:suppressAutoHyphens/>
        <w:spacing w:after="0" w:line="240" w:lineRule="auto"/>
        <w:jc w:val="center"/>
        <w:rPr>
          <w:rFonts w:cs="Times New Roman"/>
          <w:b/>
          <w:bCs/>
        </w:rPr>
      </w:pPr>
      <w:r w:rsidRPr="006F7569">
        <w:rPr>
          <w:rFonts w:cs="Times New Roman"/>
          <w:b/>
          <w:bCs/>
        </w:rPr>
        <w:t>Москва</w:t>
      </w:r>
    </w:p>
    <w:p w:rsidR="006F7569" w:rsidRPr="001D48BD" w:rsidRDefault="00D23E70" w:rsidP="00336902">
      <w:pPr>
        <w:keepNext/>
        <w:keepLines/>
        <w:suppressLineNumbers/>
        <w:suppressAutoHyphens/>
        <w:spacing w:after="0" w:line="240" w:lineRule="auto"/>
        <w:jc w:val="center"/>
        <w:rPr>
          <w:rFonts w:cs="Times New Roman"/>
          <w:b/>
          <w:bCs/>
        </w:rPr>
      </w:pPr>
      <w:r>
        <w:rPr>
          <w:rFonts w:cs="Times New Roman"/>
          <w:b/>
          <w:bCs/>
        </w:rPr>
        <w:t>2017</w:t>
      </w:r>
      <w:r w:rsidR="006F7569" w:rsidRPr="006F7569">
        <w:rPr>
          <w:rFonts w:cs="Times New Roman"/>
          <w:b/>
          <w:bCs/>
        </w:rPr>
        <w:t xml:space="preserve"> г.</w:t>
      </w:r>
      <w:r w:rsidR="006F7569" w:rsidRPr="006F7569">
        <w:rPr>
          <w:rFonts w:cs="Times New Roman"/>
          <w:b/>
        </w:rPr>
        <w:br w:type="page"/>
      </w:r>
    </w:p>
    <w:p w:rsidR="006F7569" w:rsidRPr="006F7569" w:rsidRDefault="006F7569" w:rsidP="006F7569">
      <w:pPr>
        <w:keepNext/>
        <w:pageBreakBefore/>
        <w:numPr>
          <w:ilvl w:val="0"/>
          <w:numId w:val="1"/>
        </w:numPr>
        <w:spacing w:after="0" w:line="240" w:lineRule="auto"/>
        <w:jc w:val="center"/>
        <w:outlineLvl w:val="0"/>
        <w:rPr>
          <w:rFonts w:eastAsia="Times New Roman" w:cs="Times New Roman"/>
          <w:b/>
          <w:caps/>
          <w:kern w:val="28"/>
          <w:sz w:val="22"/>
        </w:rPr>
      </w:pPr>
      <w:bookmarkStart w:id="0" w:name="_Toc322209419"/>
      <w:bookmarkStart w:id="1" w:name="_Ref248571702"/>
      <w:bookmarkStart w:id="2" w:name="_Ref119427085"/>
      <w:r w:rsidRPr="006F7569">
        <w:rPr>
          <w:rFonts w:eastAsia="Times New Roman" w:cs="Times New Roman"/>
          <w:b/>
          <w:caps/>
          <w:kern w:val="28"/>
          <w:sz w:val="22"/>
        </w:rPr>
        <w:lastRenderedPageBreak/>
        <w:t>СВЕДЕНИЯ О ПРОВОДИМОЙ ПРОЦЕДУРЕ ЗАКУПКИ</w:t>
      </w:r>
      <w:bookmarkEnd w:id="0"/>
    </w:p>
    <w:tbl>
      <w:tblPr>
        <w:tblW w:w="10315" w:type="dxa"/>
        <w:tblLayout w:type="fixed"/>
        <w:tblLook w:val="0000"/>
      </w:tblPr>
      <w:tblGrid>
        <w:gridCol w:w="675"/>
        <w:gridCol w:w="3828"/>
        <w:gridCol w:w="5812"/>
      </w:tblGrid>
      <w:tr w:rsidR="006F7569" w:rsidRPr="006F7569" w:rsidTr="00320852">
        <w:trPr>
          <w:tblHeader/>
        </w:trPr>
        <w:tc>
          <w:tcPr>
            <w:tcW w:w="675" w:type="dxa"/>
            <w:tcBorders>
              <w:top w:val="single" w:sz="4" w:space="0" w:color="auto"/>
              <w:left w:val="single" w:sz="4" w:space="0" w:color="auto"/>
              <w:bottom w:val="single" w:sz="4" w:space="0" w:color="auto"/>
              <w:right w:val="single" w:sz="4" w:space="0" w:color="auto"/>
            </w:tcBorders>
            <w:shd w:val="clear" w:color="auto" w:fill="E6E6E6"/>
            <w:vAlign w:val="center"/>
          </w:tcPr>
          <w:bookmarkEnd w:id="1"/>
          <w:bookmarkEnd w:id="2"/>
          <w:p w:rsidR="006F7569" w:rsidRPr="006F7569" w:rsidRDefault="006F7569" w:rsidP="006F7569">
            <w:pPr>
              <w:keepNext/>
              <w:keepLines/>
              <w:suppressLineNumbers/>
              <w:suppressAutoHyphens/>
              <w:spacing w:after="0" w:line="240" w:lineRule="auto"/>
              <w:jc w:val="center"/>
              <w:rPr>
                <w:rFonts w:cs="Times New Roman"/>
                <w:bCs/>
                <w:szCs w:val="24"/>
              </w:rPr>
            </w:pPr>
            <w:r w:rsidRPr="006F7569">
              <w:rPr>
                <w:rFonts w:cs="Times New Roman"/>
                <w:bCs/>
                <w:szCs w:val="24"/>
              </w:rPr>
              <w:t>№</w:t>
            </w:r>
          </w:p>
          <w:p w:rsidR="006F7569" w:rsidRPr="006F7569" w:rsidRDefault="006F7569" w:rsidP="006F7569">
            <w:pPr>
              <w:keepNext/>
              <w:keepLines/>
              <w:suppressLineNumbers/>
              <w:suppressAutoHyphens/>
              <w:spacing w:after="0" w:line="240" w:lineRule="auto"/>
              <w:jc w:val="center"/>
              <w:rPr>
                <w:rFonts w:cs="Times New Roman"/>
                <w:bCs/>
                <w:szCs w:val="24"/>
              </w:rPr>
            </w:pPr>
            <w:r w:rsidRPr="006F7569">
              <w:rPr>
                <w:rFonts w:cs="Times New Roman"/>
                <w:bCs/>
                <w:szCs w:val="24"/>
              </w:rPr>
              <w:t>пункта</w:t>
            </w:r>
          </w:p>
        </w:tc>
        <w:tc>
          <w:tcPr>
            <w:tcW w:w="3828" w:type="dxa"/>
            <w:tcBorders>
              <w:top w:val="single" w:sz="4" w:space="0" w:color="auto"/>
              <w:left w:val="single" w:sz="4" w:space="0" w:color="auto"/>
              <w:bottom w:val="single" w:sz="4" w:space="0" w:color="auto"/>
              <w:right w:val="single" w:sz="4" w:space="0" w:color="auto"/>
            </w:tcBorders>
            <w:shd w:val="clear" w:color="auto" w:fill="E6E6E6"/>
            <w:vAlign w:val="center"/>
          </w:tcPr>
          <w:p w:rsidR="006F7569" w:rsidRPr="006F7569" w:rsidRDefault="006F7569" w:rsidP="006F7569">
            <w:pPr>
              <w:keepNext/>
              <w:keepLines/>
              <w:suppressLineNumbers/>
              <w:suppressAutoHyphens/>
              <w:spacing w:after="0" w:line="240" w:lineRule="auto"/>
              <w:jc w:val="center"/>
              <w:rPr>
                <w:rFonts w:cs="Times New Roman"/>
                <w:bCs/>
                <w:szCs w:val="24"/>
              </w:rPr>
            </w:pPr>
            <w:r w:rsidRPr="006F7569">
              <w:rPr>
                <w:rFonts w:cs="Times New Roman"/>
                <w:bCs/>
                <w:szCs w:val="24"/>
              </w:rPr>
              <w:t>Содержание пункта</w:t>
            </w:r>
          </w:p>
        </w:tc>
        <w:tc>
          <w:tcPr>
            <w:tcW w:w="5812" w:type="dxa"/>
            <w:tcBorders>
              <w:top w:val="single" w:sz="4" w:space="0" w:color="auto"/>
              <w:left w:val="single" w:sz="4" w:space="0" w:color="auto"/>
              <w:bottom w:val="single" w:sz="4" w:space="0" w:color="auto"/>
              <w:right w:val="single" w:sz="4" w:space="0" w:color="auto"/>
            </w:tcBorders>
            <w:shd w:val="clear" w:color="auto" w:fill="E6E6E6"/>
            <w:vAlign w:val="center"/>
          </w:tcPr>
          <w:p w:rsidR="006F7569" w:rsidRPr="006F7569" w:rsidRDefault="006F7569" w:rsidP="006F7569">
            <w:pPr>
              <w:keepNext/>
              <w:keepLines/>
              <w:suppressLineNumbers/>
              <w:suppressAutoHyphens/>
              <w:spacing w:after="0" w:line="240" w:lineRule="auto"/>
              <w:jc w:val="center"/>
              <w:rPr>
                <w:rFonts w:cs="Times New Roman"/>
                <w:bCs/>
                <w:szCs w:val="24"/>
              </w:rPr>
            </w:pPr>
            <w:r w:rsidRPr="006F7569">
              <w:rPr>
                <w:rFonts w:cs="Times New Roman"/>
                <w:bCs/>
                <w:szCs w:val="24"/>
              </w:rPr>
              <w:t>Информация</w:t>
            </w:r>
          </w:p>
        </w:tc>
      </w:tr>
      <w:tr w:rsidR="006F7569" w:rsidRPr="006F7569" w:rsidTr="00320852">
        <w:trPr>
          <w:trHeight w:val="556"/>
        </w:trPr>
        <w:tc>
          <w:tcPr>
            <w:tcW w:w="675" w:type="dxa"/>
            <w:tcBorders>
              <w:top w:val="single" w:sz="4" w:space="0" w:color="auto"/>
              <w:left w:val="single" w:sz="4" w:space="0" w:color="auto"/>
              <w:bottom w:val="single" w:sz="4" w:space="0" w:color="auto"/>
              <w:right w:val="single" w:sz="4" w:space="0" w:color="auto"/>
            </w:tcBorders>
          </w:tcPr>
          <w:p w:rsidR="006F7569" w:rsidRPr="006F7569" w:rsidRDefault="006F7569" w:rsidP="00320852">
            <w:pPr>
              <w:widowControl w:val="0"/>
              <w:numPr>
                <w:ilvl w:val="0"/>
                <w:numId w:val="3"/>
              </w:numPr>
              <w:tabs>
                <w:tab w:val="left" w:pos="60"/>
              </w:tabs>
              <w:autoSpaceDE w:val="0"/>
              <w:autoSpaceDN w:val="0"/>
              <w:adjustRightInd w:val="0"/>
              <w:spacing w:after="60" w:line="240" w:lineRule="auto"/>
              <w:rPr>
                <w:rFonts w:eastAsia="Times New Roman" w:cs="Times New Roman"/>
                <w:b/>
                <w:bCs/>
                <w:snapToGrid w:val="0"/>
                <w:szCs w:val="24"/>
              </w:rPr>
            </w:pPr>
          </w:p>
        </w:tc>
        <w:tc>
          <w:tcPr>
            <w:tcW w:w="3828" w:type="dxa"/>
            <w:tcBorders>
              <w:top w:val="single" w:sz="4" w:space="0" w:color="auto"/>
              <w:left w:val="single" w:sz="4" w:space="0" w:color="auto"/>
              <w:bottom w:val="single" w:sz="4" w:space="0" w:color="auto"/>
              <w:right w:val="single" w:sz="4" w:space="0" w:color="auto"/>
            </w:tcBorders>
          </w:tcPr>
          <w:p w:rsidR="006F7569" w:rsidRPr="006F7569" w:rsidRDefault="006F7569" w:rsidP="006F7569">
            <w:pPr>
              <w:keepNext/>
              <w:keepLines/>
              <w:suppressLineNumbers/>
              <w:suppressAutoHyphens/>
              <w:spacing w:after="0" w:line="240" w:lineRule="auto"/>
              <w:jc w:val="both"/>
              <w:rPr>
                <w:rFonts w:cs="Times New Roman"/>
                <w:szCs w:val="24"/>
              </w:rPr>
            </w:pPr>
            <w:r w:rsidRPr="006F7569">
              <w:rPr>
                <w:rFonts w:cs="Times New Roman"/>
                <w:szCs w:val="24"/>
              </w:rPr>
              <w:t>Способ закупки</w:t>
            </w:r>
          </w:p>
        </w:tc>
        <w:tc>
          <w:tcPr>
            <w:tcW w:w="5812" w:type="dxa"/>
            <w:tcBorders>
              <w:top w:val="single" w:sz="4" w:space="0" w:color="auto"/>
              <w:left w:val="single" w:sz="4" w:space="0" w:color="auto"/>
              <w:bottom w:val="single" w:sz="4" w:space="0" w:color="auto"/>
              <w:right w:val="single" w:sz="4" w:space="0" w:color="auto"/>
            </w:tcBorders>
          </w:tcPr>
          <w:p w:rsidR="006F7569" w:rsidRPr="00726AED" w:rsidRDefault="006F7569" w:rsidP="00726AED">
            <w:pPr>
              <w:spacing w:after="0" w:line="240" w:lineRule="auto"/>
              <w:ind w:left="34"/>
              <w:jc w:val="both"/>
              <w:rPr>
                <w:rFonts w:cs="Times New Roman"/>
                <w:szCs w:val="24"/>
              </w:rPr>
            </w:pPr>
            <w:r w:rsidRPr="00726AED">
              <w:rPr>
                <w:rFonts w:cs="Times New Roman"/>
                <w:szCs w:val="24"/>
              </w:rPr>
              <w:t>Закупка у единственного поставщика (исполнителя, подрядчика)</w:t>
            </w:r>
          </w:p>
        </w:tc>
      </w:tr>
      <w:tr w:rsidR="006F7569" w:rsidRPr="006F7569" w:rsidTr="00CC2BFA">
        <w:trPr>
          <w:trHeight w:val="1419"/>
        </w:trPr>
        <w:tc>
          <w:tcPr>
            <w:tcW w:w="675" w:type="dxa"/>
            <w:tcBorders>
              <w:top w:val="single" w:sz="4" w:space="0" w:color="auto"/>
              <w:left w:val="single" w:sz="4" w:space="0" w:color="auto"/>
              <w:bottom w:val="single" w:sz="4" w:space="0" w:color="auto"/>
              <w:right w:val="single" w:sz="4" w:space="0" w:color="auto"/>
            </w:tcBorders>
          </w:tcPr>
          <w:p w:rsidR="006F7569" w:rsidRPr="006F7569" w:rsidRDefault="006F7569" w:rsidP="006F7569">
            <w:pPr>
              <w:widowControl w:val="0"/>
              <w:numPr>
                <w:ilvl w:val="0"/>
                <w:numId w:val="3"/>
              </w:numPr>
              <w:autoSpaceDE w:val="0"/>
              <w:autoSpaceDN w:val="0"/>
              <w:adjustRightInd w:val="0"/>
              <w:spacing w:after="0" w:line="240" w:lineRule="auto"/>
              <w:rPr>
                <w:rFonts w:eastAsia="Times New Roman" w:cs="Times New Roman"/>
                <w:szCs w:val="24"/>
              </w:rPr>
            </w:pPr>
          </w:p>
        </w:tc>
        <w:tc>
          <w:tcPr>
            <w:tcW w:w="3828" w:type="dxa"/>
            <w:tcBorders>
              <w:top w:val="single" w:sz="4" w:space="0" w:color="auto"/>
              <w:left w:val="single" w:sz="4" w:space="0" w:color="auto"/>
              <w:bottom w:val="single" w:sz="4" w:space="0" w:color="auto"/>
              <w:right w:val="single" w:sz="4" w:space="0" w:color="auto"/>
            </w:tcBorders>
          </w:tcPr>
          <w:p w:rsidR="006F7569" w:rsidRPr="006F7569" w:rsidRDefault="006F7569" w:rsidP="006F7569">
            <w:pPr>
              <w:keepNext/>
              <w:keepLines/>
              <w:suppressLineNumbers/>
              <w:suppressAutoHyphens/>
              <w:spacing w:after="0" w:line="240" w:lineRule="auto"/>
              <w:jc w:val="both"/>
              <w:rPr>
                <w:rFonts w:cs="Times New Roman"/>
                <w:szCs w:val="24"/>
              </w:rPr>
            </w:pPr>
            <w:r w:rsidRPr="006F7569">
              <w:rPr>
                <w:rFonts w:cs="Times New Roman"/>
                <w:szCs w:val="24"/>
              </w:rPr>
              <w:t>Предмет договора с указанием количества поставляемого товара, объема выполняемых работ, оказываемых услуг</w:t>
            </w:r>
          </w:p>
        </w:tc>
        <w:tc>
          <w:tcPr>
            <w:tcW w:w="5812" w:type="dxa"/>
            <w:tcBorders>
              <w:top w:val="single" w:sz="4" w:space="0" w:color="auto"/>
              <w:left w:val="single" w:sz="4" w:space="0" w:color="auto"/>
              <w:bottom w:val="single" w:sz="4" w:space="0" w:color="auto"/>
              <w:right w:val="single" w:sz="4" w:space="0" w:color="auto"/>
            </w:tcBorders>
          </w:tcPr>
          <w:p w:rsidR="00CC2BFA" w:rsidRDefault="00CC2BFA" w:rsidP="00CC2BFA">
            <w:pPr>
              <w:keepNext/>
              <w:keepLines/>
              <w:suppressLineNumbers/>
              <w:suppressAutoHyphens/>
              <w:spacing w:after="0" w:line="240" w:lineRule="auto"/>
              <w:jc w:val="both"/>
              <w:rPr>
                <w:rFonts w:cs="Times New Roman"/>
                <w:b/>
                <w:szCs w:val="24"/>
              </w:rPr>
            </w:pPr>
            <w:r>
              <w:rPr>
                <w:rFonts w:cs="Times New Roman"/>
                <w:b/>
                <w:bCs/>
                <w:szCs w:val="24"/>
              </w:rPr>
              <w:t>П</w:t>
            </w:r>
            <w:r w:rsidRPr="00E01B87">
              <w:rPr>
                <w:rFonts w:cs="Times New Roman"/>
                <w:b/>
                <w:bCs/>
                <w:szCs w:val="24"/>
              </w:rPr>
              <w:t>оставк</w:t>
            </w:r>
            <w:r>
              <w:rPr>
                <w:rFonts w:cs="Times New Roman"/>
                <w:b/>
                <w:bCs/>
                <w:szCs w:val="24"/>
              </w:rPr>
              <w:t xml:space="preserve">а </w:t>
            </w:r>
            <w:r w:rsidRPr="00E01B87">
              <w:rPr>
                <w:rFonts w:cs="Times New Roman"/>
                <w:b/>
                <w:bCs/>
                <w:szCs w:val="24"/>
              </w:rPr>
              <w:t xml:space="preserve"> газа</w:t>
            </w:r>
            <w:r>
              <w:rPr>
                <w:rFonts w:cs="Times New Roman"/>
                <w:b/>
                <w:szCs w:val="24"/>
              </w:rPr>
              <w:t xml:space="preserve"> </w:t>
            </w:r>
          </w:p>
          <w:p w:rsidR="00CC2BFA" w:rsidRDefault="00CC2BFA" w:rsidP="00CC2BFA">
            <w:pPr>
              <w:keepNext/>
              <w:keepLines/>
              <w:suppressLineNumbers/>
              <w:suppressAutoHyphens/>
              <w:spacing w:after="0" w:line="240" w:lineRule="auto"/>
              <w:jc w:val="both"/>
              <w:rPr>
                <w:rFonts w:cs="Times New Roman"/>
                <w:b/>
                <w:szCs w:val="24"/>
              </w:rPr>
            </w:pPr>
          </w:p>
          <w:p w:rsidR="006F7569" w:rsidRPr="00726AED" w:rsidRDefault="00CC2BFA" w:rsidP="00CC2BFA">
            <w:pPr>
              <w:keepNext/>
              <w:keepLines/>
              <w:suppressLineNumbers/>
              <w:suppressAutoHyphens/>
              <w:spacing w:after="0" w:line="240" w:lineRule="auto"/>
              <w:jc w:val="both"/>
              <w:rPr>
                <w:rFonts w:cs="Times New Roman"/>
                <w:szCs w:val="24"/>
              </w:rPr>
            </w:pPr>
            <w:r w:rsidRPr="00726AED">
              <w:rPr>
                <w:rFonts w:cs="Times New Roman"/>
                <w:szCs w:val="24"/>
              </w:rPr>
              <w:t>Количество (объем) поставляемого товара</w:t>
            </w:r>
            <w:r>
              <w:rPr>
                <w:rFonts w:cs="Times New Roman"/>
                <w:szCs w:val="24"/>
              </w:rPr>
              <w:t xml:space="preserve"> (работ, услуг):  </w:t>
            </w:r>
            <w:r w:rsidRPr="00430F26">
              <w:rPr>
                <w:rFonts w:cs="Times New Roman"/>
                <w:szCs w:val="24"/>
              </w:rPr>
              <w:t>6 954,008 тыс</w:t>
            </w:r>
            <w:proofErr w:type="gramStart"/>
            <w:r w:rsidRPr="00430F26">
              <w:rPr>
                <w:rFonts w:cs="Times New Roman"/>
                <w:szCs w:val="24"/>
              </w:rPr>
              <w:t>.м</w:t>
            </w:r>
            <w:proofErr w:type="gramEnd"/>
            <w:r w:rsidRPr="006147E5">
              <w:rPr>
                <w:rFonts w:cs="Times New Roman"/>
                <w:szCs w:val="24"/>
                <w:vertAlign w:val="superscript"/>
              </w:rPr>
              <w:t>3</w:t>
            </w:r>
            <w:r>
              <w:rPr>
                <w:rFonts w:cs="Times New Roman"/>
                <w:szCs w:val="24"/>
              </w:rPr>
              <w:t>,</w:t>
            </w:r>
            <w:r w:rsidRPr="00430F26">
              <w:rPr>
                <w:rFonts w:cs="Times New Roman"/>
                <w:szCs w:val="24"/>
              </w:rPr>
              <w:t xml:space="preserve"> </w:t>
            </w:r>
            <w:r w:rsidRPr="00726AED">
              <w:rPr>
                <w:rFonts w:cs="Times New Roman"/>
                <w:szCs w:val="24"/>
              </w:rPr>
              <w:t>в</w:t>
            </w:r>
            <w:r w:rsidRPr="00726AED">
              <w:rPr>
                <w:szCs w:val="24"/>
              </w:rPr>
              <w:t xml:space="preserve"> соответствии с частью </w:t>
            </w:r>
            <w:r w:rsidRPr="00E63FBD">
              <w:rPr>
                <w:lang w:val="en-US"/>
              </w:rPr>
              <w:t>II</w:t>
            </w:r>
            <w:r w:rsidRPr="00E63FBD">
              <w:t xml:space="preserve"> «Проект договора»</w:t>
            </w:r>
            <w:r>
              <w:t xml:space="preserve"> и частью </w:t>
            </w:r>
            <w:r w:rsidRPr="00726AED">
              <w:rPr>
                <w:szCs w:val="24"/>
                <w:lang w:val="en-US"/>
              </w:rPr>
              <w:t>III</w:t>
            </w:r>
            <w:r w:rsidRPr="00726AED">
              <w:rPr>
                <w:szCs w:val="24"/>
              </w:rPr>
              <w:t xml:space="preserve"> «</w:t>
            </w:r>
            <w:r w:rsidRPr="00726AED">
              <w:rPr>
                <w:rFonts w:eastAsia="Times New Roman" w:cs="Times New Roman"/>
                <w:color w:val="000000"/>
                <w:szCs w:val="24"/>
              </w:rPr>
              <w:t>ТЕХНИЧЕСКОЕ ЗАДАНИЕ</w:t>
            </w:r>
            <w:r w:rsidRPr="00726AED">
              <w:rPr>
                <w:szCs w:val="24"/>
              </w:rPr>
              <w:t>» Документации о закупке.</w:t>
            </w:r>
          </w:p>
        </w:tc>
      </w:tr>
      <w:tr w:rsidR="006F7569" w:rsidRPr="006F7569" w:rsidTr="00320852">
        <w:tc>
          <w:tcPr>
            <w:tcW w:w="675" w:type="dxa"/>
            <w:tcBorders>
              <w:top w:val="single" w:sz="4" w:space="0" w:color="auto"/>
              <w:left w:val="single" w:sz="4" w:space="0" w:color="auto"/>
              <w:bottom w:val="single" w:sz="4" w:space="0" w:color="auto"/>
              <w:right w:val="single" w:sz="4" w:space="0" w:color="auto"/>
            </w:tcBorders>
          </w:tcPr>
          <w:p w:rsidR="006F7569" w:rsidRPr="006F7569" w:rsidRDefault="006F7569" w:rsidP="006F7569">
            <w:pPr>
              <w:widowControl w:val="0"/>
              <w:numPr>
                <w:ilvl w:val="0"/>
                <w:numId w:val="3"/>
              </w:numPr>
              <w:autoSpaceDE w:val="0"/>
              <w:autoSpaceDN w:val="0"/>
              <w:adjustRightInd w:val="0"/>
              <w:spacing w:after="60" w:line="240" w:lineRule="auto"/>
              <w:rPr>
                <w:rFonts w:eastAsia="Times New Roman" w:cs="Times New Roman"/>
                <w:b/>
                <w:bCs/>
                <w:snapToGrid w:val="0"/>
                <w:szCs w:val="24"/>
              </w:rPr>
            </w:pPr>
          </w:p>
        </w:tc>
        <w:tc>
          <w:tcPr>
            <w:tcW w:w="3828" w:type="dxa"/>
            <w:tcBorders>
              <w:top w:val="single" w:sz="4" w:space="0" w:color="auto"/>
              <w:left w:val="single" w:sz="4" w:space="0" w:color="auto"/>
              <w:bottom w:val="single" w:sz="4" w:space="0" w:color="auto"/>
              <w:right w:val="single" w:sz="4" w:space="0" w:color="auto"/>
            </w:tcBorders>
          </w:tcPr>
          <w:p w:rsidR="006F7569" w:rsidRPr="006F7569" w:rsidRDefault="006F7569" w:rsidP="006F7569">
            <w:pPr>
              <w:keepNext/>
              <w:keepLines/>
              <w:suppressLineNumbers/>
              <w:suppressAutoHyphens/>
              <w:spacing w:after="0" w:line="240" w:lineRule="auto"/>
              <w:jc w:val="both"/>
              <w:rPr>
                <w:rFonts w:cs="Times New Roman"/>
                <w:szCs w:val="24"/>
              </w:rPr>
            </w:pPr>
            <w:proofErr w:type="gramStart"/>
            <w:r w:rsidRPr="006F7569">
              <w:rPr>
                <w:rFonts w:cs="Times New Roman"/>
                <w:szCs w:val="24"/>
              </w:rPr>
              <w:t>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roofErr w:type="gramEnd"/>
          </w:p>
        </w:tc>
        <w:tc>
          <w:tcPr>
            <w:tcW w:w="5812" w:type="dxa"/>
            <w:tcBorders>
              <w:top w:val="single" w:sz="4" w:space="0" w:color="auto"/>
              <w:left w:val="single" w:sz="4" w:space="0" w:color="auto"/>
              <w:bottom w:val="single" w:sz="4" w:space="0" w:color="auto"/>
              <w:right w:val="single" w:sz="4" w:space="0" w:color="auto"/>
            </w:tcBorders>
          </w:tcPr>
          <w:p w:rsidR="006F7569" w:rsidRDefault="007E4576" w:rsidP="007E4576">
            <w:pPr>
              <w:widowControl w:val="0"/>
              <w:shd w:val="clear" w:color="auto" w:fill="FFFFFF"/>
              <w:autoSpaceDE w:val="0"/>
              <w:autoSpaceDN w:val="0"/>
              <w:adjustRightInd w:val="0"/>
              <w:spacing w:after="0" w:line="240" w:lineRule="auto"/>
              <w:jc w:val="both"/>
              <w:rPr>
                <w:rFonts w:eastAsia="Times New Roman" w:cs="Times New Roman"/>
                <w:color w:val="000000"/>
                <w:szCs w:val="24"/>
              </w:rPr>
            </w:pPr>
            <w:r w:rsidRPr="00726AED">
              <w:rPr>
                <w:rFonts w:eastAsia="Times New Roman" w:cs="Times New Roman"/>
                <w:szCs w:val="24"/>
              </w:rPr>
              <w:t>В</w:t>
            </w:r>
            <w:r w:rsidR="006F7569" w:rsidRPr="00726AED">
              <w:rPr>
                <w:rFonts w:eastAsia="Times New Roman" w:cs="Times New Roman"/>
                <w:szCs w:val="24"/>
              </w:rPr>
              <w:t xml:space="preserve"> соответствии с частью </w:t>
            </w:r>
            <w:r w:rsidR="006F7569" w:rsidRPr="00726AED">
              <w:rPr>
                <w:rFonts w:eastAsia="Times New Roman" w:cs="Times New Roman"/>
                <w:szCs w:val="24"/>
                <w:lang w:val="en-US"/>
              </w:rPr>
              <w:t>III</w:t>
            </w:r>
            <w:r w:rsidR="006F7569" w:rsidRPr="00726AED">
              <w:rPr>
                <w:rFonts w:eastAsia="Times New Roman" w:cs="Times New Roman"/>
                <w:szCs w:val="24"/>
              </w:rPr>
              <w:t xml:space="preserve"> </w:t>
            </w:r>
            <w:r w:rsidRPr="00726AED">
              <w:rPr>
                <w:rFonts w:eastAsia="Times New Roman" w:cs="Times New Roman"/>
                <w:szCs w:val="24"/>
              </w:rPr>
              <w:t>«</w:t>
            </w:r>
            <w:r w:rsidR="006F7569" w:rsidRPr="00726AED">
              <w:rPr>
                <w:rFonts w:eastAsia="Times New Roman" w:cs="Times New Roman"/>
                <w:color w:val="000000"/>
                <w:szCs w:val="24"/>
              </w:rPr>
              <w:t>ТЕХНИЧЕСКОЕ ЗАДАНИЕ</w:t>
            </w:r>
            <w:r w:rsidRPr="00726AED">
              <w:rPr>
                <w:rFonts w:eastAsia="Times New Roman" w:cs="Times New Roman"/>
                <w:color w:val="000000"/>
                <w:szCs w:val="24"/>
              </w:rPr>
              <w:t xml:space="preserve">» </w:t>
            </w:r>
            <w:r w:rsidRPr="00726AED">
              <w:rPr>
                <w:szCs w:val="24"/>
              </w:rPr>
              <w:t>Документации о закупке</w:t>
            </w:r>
            <w:r w:rsidR="006F7569" w:rsidRPr="00726AED">
              <w:rPr>
                <w:rFonts w:eastAsia="Times New Roman" w:cs="Times New Roman"/>
                <w:color w:val="000000"/>
                <w:szCs w:val="24"/>
              </w:rPr>
              <w:t>.</w:t>
            </w:r>
          </w:p>
          <w:p w:rsidR="00320852" w:rsidRPr="00320852" w:rsidRDefault="00320852" w:rsidP="00320852">
            <w:pPr>
              <w:widowControl w:val="0"/>
              <w:shd w:val="clear" w:color="auto" w:fill="FFFFFF"/>
              <w:autoSpaceDE w:val="0"/>
              <w:autoSpaceDN w:val="0"/>
              <w:adjustRightInd w:val="0"/>
              <w:spacing w:after="0" w:line="240" w:lineRule="auto"/>
              <w:jc w:val="both"/>
              <w:rPr>
                <w:rFonts w:eastAsia="Times New Roman" w:cs="Times New Roman"/>
                <w:color w:val="000000"/>
                <w:szCs w:val="24"/>
              </w:rPr>
            </w:pPr>
            <w:r w:rsidRPr="00320852">
              <w:rPr>
                <w:rFonts w:eastAsia="Times New Roman" w:cs="Times New Roman"/>
                <w:color w:val="000000"/>
                <w:szCs w:val="24"/>
              </w:rPr>
              <w:t xml:space="preserve">В случае установления требований о соответствии товара (работ, услуг) ГОСТ, ГОСТ </w:t>
            </w:r>
            <w:proofErr w:type="gramStart"/>
            <w:r w:rsidRPr="00320852">
              <w:rPr>
                <w:rFonts w:eastAsia="Times New Roman" w:cs="Times New Roman"/>
                <w:color w:val="000000"/>
                <w:szCs w:val="24"/>
              </w:rPr>
              <w:t>Р</w:t>
            </w:r>
            <w:proofErr w:type="gramEnd"/>
            <w:r w:rsidRPr="00320852">
              <w:rPr>
                <w:rFonts w:eastAsia="Times New Roman" w:cs="Times New Roman"/>
                <w:color w:val="000000"/>
                <w:szCs w:val="24"/>
              </w:rPr>
              <w:t xml:space="preserve">, ГОСТ IEC, ГОСТ ИСО, </w:t>
            </w:r>
            <w:proofErr w:type="spellStart"/>
            <w:r w:rsidRPr="00320852">
              <w:rPr>
                <w:rFonts w:eastAsia="Times New Roman" w:cs="Times New Roman"/>
                <w:color w:val="000000"/>
                <w:szCs w:val="24"/>
              </w:rPr>
              <w:t>СанПин</w:t>
            </w:r>
            <w:proofErr w:type="spellEnd"/>
            <w:r w:rsidRPr="00320852">
              <w:rPr>
                <w:rFonts w:eastAsia="Times New Roman" w:cs="Times New Roman"/>
                <w:color w:val="000000"/>
                <w:szCs w:val="24"/>
              </w:rPr>
              <w:t xml:space="preserve">, </w:t>
            </w:r>
            <w:proofErr w:type="spellStart"/>
            <w:r w:rsidRPr="00320852">
              <w:rPr>
                <w:rFonts w:eastAsia="Times New Roman" w:cs="Times New Roman"/>
                <w:color w:val="000000"/>
                <w:szCs w:val="24"/>
              </w:rPr>
              <w:t>СНиП</w:t>
            </w:r>
            <w:proofErr w:type="spellEnd"/>
            <w:r w:rsidRPr="00320852">
              <w:rPr>
                <w:rFonts w:eastAsia="Times New Roman" w:cs="Times New Roman"/>
                <w:color w:val="000000"/>
                <w:szCs w:val="24"/>
              </w:rPr>
              <w:t>, ГН, ТР, СП и др., все указанные заказчиком требования к товару (работам, услугам) соответствуют государственным стандартам и/или не противоречат им.</w:t>
            </w:r>
          </w:p>
          <w:p w:rsidR="00320852" w:rsidRPr="00320852" w:rsidRDefault="00320852" w:rsidP="00320852">
            <w:pPr>
              <w:widowControl w:val="0"/>
              <w:shd w:val="clear" w:color="auto" w:fill="FFFFFF"/>
              <w:autoSpaceDE w:val="0"/>
              <w:autoSpaceDN w:val="0"/>
              <w:adjustRightInd w:val="0"/>
              <w:spacing w:after="0" w:line="240" w:lineRule="auto"/>
              <w:jc w:val="both"/>
              <w:rPr>
                <w:rFonts w:eastAsia="Times New Roman" w:cs="Times New Roman"/>
                <w:color w:val="000000"/>
                <w:szCs w:val="24"/>
              </w:rPr>
            </w:pPr>
            <w:r w:rsidRPr="00320852">
              <w:rPr>
                <w:rFonts w:eastAsia="Times New Roman" w:cs="Times New Roman"/>
                <w:color w:val="000000"/>
                <w:szCs w:val="24"/>
              </w:rPr>
              <w:t xml:space="preserve">Установление требований, отличающихся от установленных государственными стандартами, обусловлено необходимостью получения товаров (работ, услуг), соответствующих государственным стандартам, но имеющих более высокие качественные и эксплуатационные характеристики, в том числе, возникшей в результате проведенного мониторинга рынка товаров (работ, услуг), показывающего, что большинство производителей предлагает товары (работы, услуги), соответствующие требованиям ГОСТ, ГОСТ </w:t>
            </w:r>
            <w:proofErr w:type="gramStart"/>
            <w:r w:rsidRPr="00320852">
              <w:rPr>
                <w:rFonts w:eastAsia="Times New Roman" w:cs="Times New Roman"/>
                <w:color w:val="000000"/>
                <w:szCs w:val="24"/>
              </w:rPr>
              <w:t>Р</w:t>
            </w:r>
            <w:proofErr w:type="gramEnd"/>
            <w:r w:rsidRPr="00320852">
              <w:rPr>
                <w:rFonts w:eastAsia="Times New Roman" w:cs="Times New Roman"/>
                <w:color w:val="000000"/>
                <w:szCs w:val="24"/>
              </w:rPr>
              <w:t xml:space="preserve">, ГОСТ IEC, ГОСТ ИСО, </w:t>
            </w:r>
            <w:proofErr w:type="spellStart"/>
            <w:r w:rsidRPr="00320852">
              <w:rPr>
                <w:rFonts w:eastAsia="Times New Roman" w:cs="Times New Roman"/>
                <w:color w:val="000000"/>
                <w:szCs w:val="24"/>
              </w:rPr>
              <w:t>СанПин</w:t>
            </w:r>
            <w:proofErr w:type="spellEnd"/>
            <w:r w:rsidRPr="00320852">
              <w:rPr>
                <w:rFonts w:eastAsia="Times New Roman" w:cs="Times New Roman"/>
                <w:color w:val="000000"/>
                <w:szCs w:val="24"/>
              </w:rPr>
              <w:t xml:space="preserve">, </w:t>
            </w:r>
            <w:proofErr w:type="spellStart"/>
            <w:r w:rsidRPr="00320852">
              <w:rPr>
                <w:rFonts w:eastAsia="Times New Roman" w:cs="Times New Roman"/>
                <w:color w:val="000000"/>
                <w:szCs w:val="24"/>
              </w:rPr>
              <w:t>СНиП</w:t>
            </w:r>
            <w:proofErr w:type="spellEnd"/>
            <w:r w:rsidRPr="00320852">
              <w:rPr>
                <w:rFonts w:eastAsia="Times New Roman" w:cs="Times New Roman"/>
                <w:color w:val="000000"/>
                <w:szCs w:val="24"/>
              </w:rPr>
              <w:t>, ГН, ТР, СП и др., характеристики которых отличаются от минимально и максимально установленных в сторону улучшения качественных и потребительских свойств.</w:t>
            </w:r>
          </w:p>
          <w:p w:rsidR="00320852" w:rsidRPr="00726AED" w:rsidRDefault="00320852" w:rsidP="00320852">
            <w:pPr>
              <w:widowControl w:val="0"/>
              <w:shd w:val="clear" w:color="auto" w:fill="FFFFFF"/>
              <w:autoSpaceDE w:val="0"/>
              <w:autoSpaceDN w:val="0"/>
              <w:adjustRightInd w:val="0"/>
              <w:spacing w:after="0" w:line="240" w:lineRule="auto"/>
              <w:jc w:val="both"/>
              <w:rPr>
                <w:rFonts w:eastAsia="Times New Roman" w:cs="Times New Roman"/>
                <w:color w:val="000000"/>
                <w:szCs w:val="24"/>
              </w:rPr>
            </w:pPr>
            <w:r w:rsidRPr="00320852">
              <w:rPr>
                <w:rFonts w:eastAsia="Times New Roman" w:cs="Times New Roman"/>
                <w:color w:val="000000"/>
                <w:szCs w:val="24"/>
              </w:rPr>
              <w:t>Целью установления вышеуказанных требований является обеспечение Предприятия, являющегося крупным производителем фармацевтической отрасли, основным видом деятельности которого является оборот наркотических средств и психотропных веществ, производство лекарственных средств с содержанием подконтрольных средств и веществ, в том числе включенных Правительством Российской Федерации в перечень жизненно необходимых и важнейших лекарственных препаратов (ЖНВЛП), товарами (работами, услугам) с необходимыми показателями качества и функциональными характеристиками, отвечающими потребностям Предприятия в полном объеме с учетом индивидуальных особенностей (специфики) его деятельности, и, как следствие, минимизация рисков, связанных с процессом производства, и эффективное использование денежных средств.</w:t>
            </w:r>
          </w:p>
        </w:tc>
      </w:tr>
      <w:tr w:rsidR="006F7569" w:rsidRPr="006F7569" w:rsidTr="00320852">
        <w:tc>
          <w:tcPr>
            <w:tcW w:w="675" w:type="dxa"/>
            <w:tcBorders>
              <w:top w:val="single" w:sz="4" w:space="0" w:color="auto"/>
              <w:left w:val="single" w:sz="4" w:space="0" w:color="auto"/>
              <w:bottom w:val="single" w:sz="4" w:space="0" w:color="auto"/>
              <w:right w:val="single" w:sz="4" w:space="0" w:color="auto"/>
            </w:tcBorders>
          </w:tcPr>
          <w:p w:rsidR="006F7569" w:rsidRPr="006F7569" w:rsidRDefault="006F7569" w:rsidP="006F7569">
            <w:pPr>
              <w:widowControl w:val="0"/>
              <w:numPr>
                <w:ilvl w:val="0"/>
                <w:numId w:val="3"/>
              </w:numPr>
              <w:autoSpaceDE w:val="0"/>
              <w:autoSpaceDN w:val="0"/>
              <w:adjustRightInd w:val="0"/>
              <w:spacing w:after="60" w:line="240" w:lineRule="auto"/>
              <w:rPr>
                <w:rFonts w:eastAsia="Times New Roman" w:cs="Times New Roman"/>
                <w:b/>
                <w:bCs/>
                <w:snapToGrid w:val="0"/>
                <w:szCs w:val="24"/>
              </w:rPr>
            </w:pPr>
          </w:p>
        </w:tc>
        <w:tc>
          <w:tcPr>
            <w:tcW w:w="3828" w:type="dxa"/>
            <w:tcBorders>
              <w:top w:val="single" w:sz="4" w:space="0" w:color="auto"/>
              <w:left w:val="single" w:sz="4" w:space="0" w:color="auto"/>
              <w:bottom w:val="single" w:sz="4" w:space="0" w:color="auto"/>
              <w:right w:val="single" w:sz="4" w:space="0" w:color="auto"/>
            </w:tcBorders>
          </w:tcPr>
          <w:p w:rsidR="006F7569" w:rsidRPr="006F7569" w:rsidRDefault="006F7569" w:rsidP="006F7569">
            <w:pPr>
              <w:spacing w:after="0" w:line="240" w:lineRule="auto"/>
              <w:jc w:val="both"/>
              <w:rPr>
                <w:rFonts w:cs="Times New Roman"/>
                <w:szCs w:val="24"/>
              </w:rPr>
            </w:pPr>
            <w:r w:rsidRPr="006F7569">
              <w:rPr>
                <w:rFonts w:cs="Times New Roman"/>
                <w:szCs w:val="24"/>
              </w:rPr>
              <w:t xml:space="preserve">Требования к содержанию, форме, </w:t>
            </w:r>
            <w:r w:rsidRPr="006F7569">
              <w:rPr>
                <w:rFonts w:cs="Times New Roman"/>
                <w:szCs w:val="24"/>
              </w:rPr>
              <w:lastRenderedPageBreak/>
              <w:t>оформлению и составу заявки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6F7569" w:rsidRPr="00726AED" w:rsidRDefault="006F7569" w:rsidP="006F7569">
            <w:pPr>
              <w:spacing w:after="0" w:line="240" w:lineRule="auto"/>
              <w:ind w:left="34"/>
              <w:jc w:val="both"/>
              <w:rPr>
                <w:rFonts w:cs="Times New Roman"/>
                <w:szCs w:val="24"/>
              </w:rPr>
            </w:pPr>
            <w:r w:rsidRPr="00726AED">
              <w:rPr>
                <w:rFonts w:cs="Times New Roman"/>
                <w:szCs w:val="24"/>
              </w:rPr>
              <w:lastRenderedPageBreak/>
              <w:t xml:space="preserve">Заявки на участие в закупке участником закупки не </w:t>
            </w:r>
            <w:r w:rsidRPr="00726AED">
              <w:rPr>
                <w:rFonts w:cs="Times New Roman"/>
                <w:szCs w:val="24"/>
              </w:rPr>
              <w:lastRenderedPageBreak/>
              <w:t>подаются.</w:t>
            </w:r>
          </w:p>
          <w:p w:rsidR="006F7569" w:rsidRPr="00726AED" w:rsidRDefault="006F7569" w:rsidP="006F7569">
            <w:pPr>
              <w:spacing w:after="0" w:line="240" w:lineRule="auto"/>
              <w:ind w:left="34"/>
              <w:rPr>
                <w:rFonts w:cs="Times New Roman"/>
                <w:szCs w:val="24"/>
              </w:rPr>
            </w:pPr>
          </w:p>
        </w:tc>
      </w:tr>
      <w:tr w:rsidR="006F7569" w:rsidRPr="006F7569" w:rsidTr="00320852">
        <w:tc>
          <w:tcPr>
            <w:tcW w:w="675" w:type="dxa"/>
            <w:tcBorders>
              <w:top w:val="single" w:sz="4" w:space="0" w:color="auto"/>
              <w:left w:val="single" w:sz="4" w:space="0" w:color="auto"/>
              <w:bottom w:val="single" w:sz="4" w:space="0" w:color="auto"/>
              <w:right w:val="single" w:sz="4" w:space="0" w:color="auto"/>
            </w:tcBorders>
          </w:tcPr>
          <w:p w:rsidR="006F7569" w:rsidRPr="006F7569" w:rsidRDefault="006F7569" w:rsidP="006F7569">
            <w:pPr>
              <w:widowControl w:val="0"/>
              <w:numPr>
                <w:ilvl w:val="0"/>
                <w:numId w:val="3"/>
              </w:numPr>
              <w:autoSpaceDE w:val="0"/>
              <w:autoSpaceDN w:val="0"/>
              <w:adjustRightInd w:val="0"/>
              <w:spacing w:after="60" w:line="240" w:lineRule="auto"/>
              <w:rPr>
                <w:rFonts w:eastAsia="Times New Roman" w:cs="Times New Roman"/>
                <w:b/>
                <w:bCs/>
                <w:snapToGrid w:val="0"/>
                <w:szCs w:val="24"/>
              </w:rPr>
            </w:pPr>
          </w:p>
        </w:tc>
        <w:tc>
          <w:tcPr>
            <w:tcW w:w="3828" w:type="dxa"/>
            <w:tcBorders>
              <w:top w:val="single" w:sz="4" w:space="0" w:color="auto"/>
              <w:left w:val="single" w:sz="4" w:space="0" w:color="auto"/>
              <w:bottom w:val="single" w:sz="4" w:space="0" w:color="auto"/>
              <w:right w:val="single" w:sz="4" w:space="0" w:color="auto"/>
            </w:tcBorders>
          </w:tcPr>
          <w:p w:rsidR="006F7569" w:rsidRPr="006F7569" w:rsidRDefault="006F7569" w:rsidP="006F7569">
            <w:pPr>
              <w:spacing w:after="0" w:line="240" w:lineRule="auto"/>
              <w:jc w:val="both"/>
              <w:rPr>
                <w:rFonts w:cs="Times New Roman"/>
                <w:szCs w:val="24"/>
              </w:rPr>
            </w:pPr>
            <w:r w:rsidRPr="006F7569">
              <w:rPr>
                <w:rFonts w:cs="Times New Roman"/>
                <w:szCs w:val="24"/>
              </w:rPr>
              <w:t>Требования к описанию участниками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выполняемой работы, оказываемой услуги, их количественных и качественных характеристик</w:t>
            </w:r>
          </w:p>
        </w:tc>
        <w:tc>
          <w:tcPr>
            <w:tcW w:w="5812" w:type="dxa"/>
            <w:tcBorders>
              <w:top w:val="single" w:sz="4" w:space="0" w:color="auto"/>
              <w:left w:val="single" w:sz="4" w:space="0" w:color="auto"/>
              <w:bottom w:val="single" w:sz="4" w:space="0" w:color="auto"/>
              <w:right w:val="single" w:sz="4" w:space="0" w:color="auto"/>
            </w:tcBorders>
          </w:tcPr>
          <w:p w:rsidR="006F7569" w:rsidRPr="00726AED" w:rsidRDefault="006F7569" w:rsidP="006F7569">
            <w:pPr>
              <w:spacing w:after="0" w:line="240" w:lineRule="auto"/>
              <w:ind w:left="34"/>
              <w:rPr>
                <w:rFonts w:cs="Times New Roman"/>
                <w:szCs w:val="24"/>
              </w:rPr>
            </w:pPr>
            <w:r w:rsidRPr="00726AED">
              <w:rPr>
                <w:rFonts w:cs="Times New Roman"/>
                <w:szCs w:val="24"/>
              </w:rPr>
              <w:t>Не установлены</w:t>
            </w:r>
          </w:p>
        </w:tc>
      </w:tr>
      <w:tr w:rsidR="006F7569" w:rsidRPr="006F7569" w:rsidTr="00320852">
        <w:trPr>
          <w:trHeight w:val="839"/>
        </w:trPr>
        <w:tc>
          <w:tcPr>
            <w:tcW w:w="675" w:type="dxa"/>
            <w:vMerge w:val="restart"/>
            <w:tcBorders>
              <w:top w:val="single" w:sz="4" w:space="0" w:color="auto"/>
              <w:left w:val="single" w:sz="4" w:space="0" w:color="auto"/>
              <w:right w:val="single" w:sz="4" w:space="0" w:color="auto"/>
            </w:tcBorders>
          </w:tcPr>
          <w:p w:rsidR="006F7569" w:rsidRPr="006F7569" w:rsidRDefault="006F7569" w:rsidP="006F7569">
            <w:pPr>
              <w:widowControl w:val="0"/>
              <w:numPr>
                <w:ilvl w:val="0"/>
                <w:numId w:val="3"/>
              </w:numPr>
              <w:autoSpaceDE w:val="0"/>
              <w:autoSpaceDN w:val="0"/>
              <w:adjustRightInd w:val="0"/>
              <w:spacing w:after="60" w:line="240" w:lineRule="auto"/>
              <w:rPr>
                <w:rFonts w:eastAsia="Times New Roman" w:cs="Times New Roman"/>
                <w:b/>
                <w:bCs/>
                <w:snapToGrid w:val="0"/>
                <w:szCs w:val="24"/>
              </w:rPr>
            </w:pPr>
          </w:p>
        </w:tc>
        <w:tc>
          <w:tcPr>
            <w:tcW w:w="3828" w:type="dxa"/>
            <w:tcBorders>
              <w:top w:val="single" w:sz="4" w:space="0" w:color="auto"/>
              <w:left w:val="single" w:sz="4" w:space="0" w:color="auto"/>
              <w:bottom w:val="single" w:sz="4" w:space="0" w:color="auto"/>
              <w:right w:val="single" w:sz="4" w:space="0" w:color="auto"/>
            </w:tcBorders>
          </w:tcPr>
          <w:p w:rsidR="006F7569" w:rsidRPr="006F7569" w:rsidRDefault="006F7569" w:rsidP="006F7569">
            <w:pPr>
              <w:keepNext/>
              <w:keepLines/>
              <w:suppressLineNumbers/>
              <w:suppressAutoHyphens/>
              <w:spacing w:after="0" w:line="240" w:lineRule="auto"/>
              <w:jc w:val="both"/>
              <w:rPr>
                <w:rFonts w:cs="Times New Roman"/>
                <w:szCs w:val="24"/>
              </w:rPr>
            </w:pPr>
            <w:r w:rsidRPr="006F7569">
              <w:rPr>
                <w:rFonts w:cs="Times New Roman"/>
                <w:szCs w:val="24"/>
              </w:rPr>
              <w:t>Место поставки товара, выполнения работ, оказания услуг</w:t>
            </w:r>
          </w:p>
        </w:tc>
        <w:tc>
          <w:tcPr>
            <w:tcW w:w="5812" w:type="dxa"/>
            <w:tcBorders>
              <w:top w:val="single" w:sz="4" w:space="0" w:color="auto"/>
              <w:left w:val="single" w:sz="4" w:space="0" w:color="auto"/>
              <w:bottom w:val="single" w:sz="4" w:space="0" w:color="auto"/>
              <w:right w:val="single" w:sz="4" w:space="0" w:color="auto"/>
            </w:tcBorders>
          </w:tcPr>
          <w:p w:rsidR="006F7569" w:rsidRPr="00D23E70" w:rsidRDefault="00CC2BFA" w:rsidP="00B061A8">
            <w:pPr>
              <w:spacing w:after="0" w:line="240" w:lineRule="auto"/>
              <w:ind w:left="34"/>
              <w:jc w:val="both"/>
              <w:rPr>
                <w:rFonts w:cs="Times New Roman"/>
                <w:szCs w:val="24"/>
                <w:highlight w:val="yellow"/>
              </w:rPr>
            </w:pPr>
            <w:r w:rsidRPr="00936DC5">
              <w:t xml:space="preserve">г. Москва ул. </w:t>
            </w:r>
            <w:proofErr w:type="spellStart"/>
            <w:r w:rsidRPr="00936DC5">
              <w:t>Новохохловская</w:t>
            </w:r>
            <w:proofErr w:type="spellEnd"/>
            <w:r w:rsidRPr="00936DC5">
              <w:t xml:space="preserve"> дом 25</w:t>
            </w:r>
          </w:p>
        </w:tc>
      </w:tr>
      <w:tr w:rsidR="006F7569" w:rsidRPr="006F7569" w:rsidTr="00320852">
        <w:trPr>
          <w:trHeight w:val="324"/>
        </w:trPr>
        <w:tc>
          <w:tcPr>
            <w:tcW w:w="675" w:type="dxa"/>
            <w:vMerge/>
            <w:tcBorders>
              <w:left w:val="single" w:sz="4" w:space="0" w:color="auto"/>
              <w:bottom w:val="single" w:sz="4" w:space="0" w:color="auto"/>
              <w:right w:val="single" w:sz="4" w:space="0" w:color="auto"/>
            </w:tcBorders>
          </w:tcPr>
          <w:p w:rsidR="006F7569" w:rsidRPr="006F7569" w:rsidRDefault="006F7569" w:rsidP="006F7569">
            <w:pPr>
              <w:widowControl w:val="0"/>
              <w:numPr>
                <w:ilvl w:val="0"/>
                <w:numId w:val="3"/>
              </w:numPr>
              <w:autoSpaceDE w:val="0"/>
              <w:autoSpaceDN w:val="0"/>
              <w:adjustRightInd w:val="0"/>
              <w:spacing w:after="60" w:line="240" w:lineRule="auto"/>
              <w:rPr>
                <w:rFonts w:eastAsia="Times New Roman" w:cs="Times New Roman"/>
                <w:b/>
                <w:bCs/>
                <w:snapToGrid w:val="0"/>
                <w:szCs w:val="24"/>
              </w:rPr>
            </w:pPr>
          </w:p>
        </w:tc>
        <w:tc>
          <w:tcPr>
            <w:tcW w:w="3828" w:type="dxa"/>
            <w:tcBorders>
              <w:top w:val="single" w:sz="4" w:space="0" w:color="auto"/>
              <w:left w:val="single" w:sz="4" w:space="0" w:color="auto"/>
              <w:bottom w:val="single" w:sz="4" w:space="0" w:color="auto"/>
              <w:right w:val="single" w:sz="4" w:space="0" w:color="auto"/>
            </w:tcBorders>
          </w:tcPr>
          <w:p w:rsidR="006F7569" w:rsidRPr="006F7569" w:rsidRDefault="006F7569" w:rsidP="006F7569">
            <w:pPr>
              <w:keepNext/>
              <w:keepLines/>
              <w:suppressLineNumbers/>
              <w:suppressAutoHyphens/>
              <w:spacing w:after="0" w:line="240" w:lineRule="auto"/>
              <w:jc w:val="both"/>
              <w:rPr>
                <w:rFonts w:cs="Times New Roman"/>
                <w:szCs w:val="24"/>
              </w:rPr>
            </w:pPr>
            <w:r w:rsidRPr="006F7569">
              <w:rPr>
                <w:rFonts w:cs="Times New Roman"/>
                <w:szCs w:val="24"/>
              </w:rPr>
              <w:t>Условия и сроки (периоды) поставки товара, выполнения работ, оказания услуг</w:t>
            </w:r>
          </w:p>
        </w:tc>
        <w:tc>
          <w:tcPr>
            <w:tcW w:w="5812" w:type="dxa"/>
            <w:tcBorders>
              <w:top w:val="single" w:sz="4" w:space="0" w:color="auto"/>
              <w:left w:val="single" w:sz="4" w:space="0" w:color="auto"/>
              <w:bottom w:val="single" w:sz="4" w:space="0" w:color="auto"/>
              <w:right w:val="single" w:sz="4" w:space="0" w:color="auto"/>
            </w:tcBorders>
          </w:tcPr>
          <w:p w:rsidR="006F7569" w:rsidRDefault="00CC2BFA" w:rsidP="006F7569">
            <w:pPr>
              <w:tabs>
                <w:tab w:val="left" w:pos="972"/>
              </w:tabs>
              <w:spacing w:after="0" w:line="240" w:lineRule="auto"/>
              <w:ind w:left="34"/>
              <w:jc w:val="both"/>
              <w:rPr>
                <w:szCs w:val="24"/>
              </w:rPr>
            </w:pPr>
            <w:r>
              <w:rPr>
                <w:szCs w:val="24"/>
              </w:rPr>
              <w:t xml:space="preserve">Поставка в период с </w:t>
            </w:r>
            <w:r w:rsidRPr="00FC62F3">
              <w:rPr>
                <w:rFonts w:cs="Times New Roman"/>
                <w:noProof/>
                <w:color w:val="000000"/>
              </w:rPr>
              <w:t>01.01.2018</w:t>
            </w:r>
            <w:r>
              <w:rPr>
                <w:rFonts w:cs="Times New Roman"/>
                <w:noProof/>
                <w:color w:val="000000"/>
              </w:rPr>
              <w:t xml:space="preserve"> </w:t>
            </w:r>
            <w:r>
              <w:rPr>
                <w:color w:val="000000"/>
              </w:rPr>
              <w:t xml:space="preserve">г. по </w:t>
            </w:r>
            <w:r w:rsidRPr="00FC62F3">
              <w:rPr>
                <w:rFonts w:cs="Times New Roman"/>
                <w:bCs/>
                <w:noProof/>
                <w:color w:val="000000"/>
              </w:rPr>
              <w:t>31.12.2022</w:t>
            </w:r>
            <w:r>
              <w:rPr>
                <w:rFonts w:cs="Times New Roman"/>
                <w:bCs/>
                <w:noProof/>
                <w:color w:val="000000"/>
              </w:rPr>
              <w:t xml:space="preserve"> </w:t>
            </w:r>
            <w:r>
              <w:t>г.</w:t>
            </w:r>
          </w:p>
          <w:p w:rsidR="008E65D2" w:rsidRPr="00D23E70" w:rsidRDefault="008E65D2" w:rsidP="00CC2BFA">
            <w:pPr>
              <w:spacing w:after="0" w:line="240" w:lineRule="auto"/>
              <w:jc w:val="both"/>
              <w:rPr>
                <w:rFonts w:cs="Times New Roman"/>
                <w:szCs w:val="24"/>
                <w:highlight w:val="yellow"/>
              </w:rPr>
            </w:pPr>
            <w:r>
              <w:rPr>
                <w:szCs w:val="24"/>
              </w:rPr>
              <w:t>Срок действия договора:</w:t>
            </w:r>
            <w:r w:rsidRPr="00C71D4F">
              <w:rPr>
                <w:rFonts w:eastAsia="Arial Unicode MS"/>
                <w:bCs/>
                <w:szCs w:val="24"/>
              </w:rPr>
              <w:t xml:space="preserve"> до</w:t>
            </w:r>
            <w:r w:rsidR="00CC2BFA">
              <w:t xml:space="preserve"> </w:t>
            </w:r>
            <w:r w:rsidR="00CC2BFA" w:rsidRPr="00FC62F3">
              <w:rPr>
                <w:rFonts w:cs="Times New Roman"/>
                <w:bCs/>
                <w:noProof/>
                <w:color w:val="000000"/>
              </w:rPr>
              <w:t>31.12.2022</w:t>
            </w:r>
            <w:r w:rsidR="00CC2BFA">
              <w:t>г.,</w:t>
            </w:r>
          </w:p>
        </w:tc>
      </w:tr>
      <w:tr w:rsidR="006F7569" w:rsidRPr="006F7569" w:rsidTr="00320852">
        <w:trPr>
          <w:trHeight w:val="831"/>
        </w:trPr>
        <w:tc>
          <w:tcPr>
            <w:tcW w:w="675" w:type="dxa"/>
            <w:tcBorders>
              <w:top w:val="single" w:sz="4" w:space="0" w:color="auto"/>
              <w:left w:val="single" w:sz="4" w:space="0" w:color="auto"/>
              <w:bottom w:val="single" w:sz="4" w:space="0" w:color="auto"/>
              <w:right w:val="single" w:sz="4" w:space="0" w:color="auto"/>
            </w:tcBorders>
          </w:tcPr>
          <w:p w:rsidR="006F7569" w:rsidRPr="006F7569" w:rsidRDefault="006F7569" w:rsidP="006F7569">
            <w:pPr>
              <w:numPr>
                <w:ilvl w:val="0"/>
                <w:numId w:val="3"/>
              </w:numPr>
              <w:spacing w:before="60" w:after="60" w:line="240" w:lineRule="auto"/>
              <w:outlineLvl w:val="2"/>
              <w:rPr>
                <w:rFonts w:eastAsia="Times New Roman" w:cs="Times New Roman"/>
                <w:b/>
                <w:szCs w:val="24"/>
              </w:rPr>
            </w:pPr>
          </w:p>
        </w:tc>
        <w:tc>
          <w:tcPr>
            <w:tcW w:w="3828" w:type="dxa"/>
            <w:tcBorders>
              <w:top w:val="single" w:sz="4" w:space="0" w:color="auto"/>
              <w:left w:val="single" w:sz="4" w:space="0" w:color="auto"/>
              <w:bottom w:val="single" w:sz="4" w:space="0" w:color="auto"/>
              <w:right w:val="single" w:sz="4" w:space="0" w:color="auto"/>
            </w:tcBorders>
          </w:tcPr>
          <w:p w:rsidR="006F7569" w:rsidRPr="006F7569" w:rsidRDefault="006F7569" w:rsidP="006F7569">
            <w:pPr>
              <w:spacing w:after="0" w:line="240" w:lineRule="auto"/>
              <w:jc w:val="both"/>
              <w:rPr>
                <w:rFonts w:cs="Times New Roman"/>
                <w:szCs w:val="24"/>
              </w:rPr>
            </w:pPr>
            <w:r w:rsidRPr="006F7569">
              <w:rPr>
                <w:rFonts w:cs="Times New Roman"/>
                <w:szCs w:val="24"/>
              </w:rPr>
              <w:t xml:space="preserve">Сведения о начальной  (максимальной) цене договора (цена лота) </w:t>
            </w:r>
          </w:p>
        </w:tc>
        <w:tc>
          <w:tcPr>
            <w:tcW w:w="5812" w:type="dxa"/>
            <w:tcBorders>
              <w:top w:val="single" w:sz="4" w:space="0" w:color="auto"/>
              <w:left w:val="single" w:sz="4" w:space="0" w:color="auto"/>
              <w:bottom w:val="single" w:sz="4" w:space="0" w:color="auto"/>
              <w:right w:val="single" w:sz="4" w:space="0" w:color="auto"/>
            </w:tcBorders>
          </w:tcPr>
          <w:p w:rsidR="008724A2" w:rsidRPr="00CC2BFA" w:rsidRDefault="008724A2" w:rsidP="008724A2">
            <w:pPr>
              <w:spacing w:after="0" w:line="240" w:lineRule="auto"/>
              <w:jc w:val="both"/>
              <w:rPr>
                <w:rFonts w:eastAsia="Times New Roman" w:cs="Times New Roman"/>
                <w:b/>
                <w:color w:val="000000" w:themeColor="text1"/>
                <w:szCs w:val="24"/>
              </w:rPr>
            </w:pPr>
            <w:r w:rsidRPr="00CC2BFA">
              <w:rPr>
                <w:b/>
                <w:spacing w:val="-10"/>
              </w:rPr>
              <w:t>Не более 50 000</w:t>
            </w:r>
            <w:r w:rsidRPr="00CC2BFA">
              <w:rPr>
                <w:b/>
              </w:rPr>
              <w:t> 000,00</w:t>
            </w:r>
            <w:r w:rsidRPr="00CC2BFA">
              <w:rPr>
                <w:b/>
                <w:color w:val="FFFFFF"/>
              </w:rPr>
              <w:t xml:space="preserve"> </w:t>
            </w:r>
            <w:r w:rsidRPr="00CC2BFA">
              <w:rPr>
                <w:b/>
              </w:rPr>
              <w:t xml:space="preserve">(Пятьдесят миллионов) рублей </w:t>
            </w:r>
            <w:r w:rsidRPr="00CC2BFA">
              <w:rPr>
                <w:b/>
                <w:color w:val="000000" w:themeColor="text1"/>
              </w:rPr>
              <w:t>00 копеек, включая НДС</w:t>
            </w:r>
            <w:r w:rsidRPr="00CC2BFA">
              <w:rPr>
                <w:rFonts w:eastAsia="Times New Roman" w:cs="Times New Roman"/>
                <w:b/>
                <w:color w:val="000000" w:themeColor="text1"/>
                <w:szCs w:val="24"/>
              </w:rPr>
              <w:t xml:space="preserve"> </w:t>
            </w:r>
          </w:p>
          <w:p w:rsidR="006F7569" w:rsidRPr="00D23E70" w:rsidRDefault="006F7569" w:rsidP="00EE48C0">
            <w:pPr>
              <w:widowControl w:val="0"/>
              <w:autoSpaceDE w:val="0"/>
              <w:autoSpaceDN w:val="0"/>
              <w:adjustRightInd w:val="0"/>
              <w:spacing w:after="0" w:line="240" w:lineRule="auto"/>
              <w:jc w:val="both"/>
              <w:rPr>
                <w:rFonts w:eastAsia="Times New Roman" w:cs="Times New Roman"/>
                <w:szCs w:val="24"/>
                <w:highlight w:val="yellow"/>
              </w:rPr>
            </w:pPr>
          </w:p>
        </w:tc>
      </w:tr>
      <w:tr w:rsidR="006F7569" w:rsidRPr="006F7569" w:rsidTr="00320852">
        <w:trPr>
          <w:trHeight w:val="330"/>
        </w:trPr>
        <w:tc>
          <w:tcPr>
            <w:tcW w:w="675" w:type="dxa"/>
            <w:tcBorders>
              <w:top w:val="single" w:sz="4" w:space="0" w:color="auto"/>
              <w:left w:val="single" w:sz="4" w:space="0" w:color="auto"/>
              <w:bottom w:val="single" w:sz="4" w:space="0" w:color="auto"/>
              <w:right w:val="single" w:sz="4" w:space="0" w:color="auto"/>
            </w:tcBorders>
          </w:tcPr>
          <w:p w:rsidR="006F7569" w:rsidRPr="006F7569" w:rsidRDefault="006F7569" w:rsidP="006F7569">
            <w:pPr>
              <w:widowControl w:val="0"/>
              <w:numPr>
                <w:ilvl w:val="0"/>
                <w:numId w:val="3"/>
              </w:numPr>
              <w:autoSpaceDE w:val="0"/>
              <w:autoSpaceDN w:val="0"/>
              <w:adjustRightInd w:val="0"/>
              <w:spacing w:after="60" w:line="240" w:lineRule="auto"/>
              <w:rPr>
                <w:rFonts w:eastAsia="Times New Roman" w:cs="Times New Roman"/>
                <w:b/>
                <w:bCs/>
                <w:snapToGrid w:val="0"/>
                <w:szCs w:val="24"/>
              </w:rPr>
            </w:pPr>
          </w:p>
        </w:tc>
        <w:tc>
          <w:tcPr>
            <w:tcW w:w="3828" w:type="dxa"/>
            <w:tcBorders>
              <w:top w:val="single" w:sz="4" w:space="0" w:color="auto"/>
              <w:left w:val="single" w:sz="4" w:space="0" w:color="auto"/>
              <w:bottom w:val="single" w:sz="4" w:space="0" w:color="auto"/>
              <w:right w:val="single" w:sz="4" w:space="0" w:color="auto"/>
            </w:tcBorders>
          </w:tcPr>
          <w:p w:rsidR="006F7569" w:rsidRPr="006F7569" w:rsidRDefault="006F7569" w:rsidP="006F7569">
            <w:pPr>
              <w:spacing w:after="0" w:line="240" w:lineRule="auto"/>
              <w:jc w:val="both"/>
              <w:rPr>
                <w:rFonts w:cs="Times New Roman"/>
                <w:szCs w:val="24"/>
              </w:rPr>
            </w:pPr>
            <w:r w:rsidRPr="006F7569">
              <w:rPr>
                <w:rFonts w:cs="Times New Roman"/>
                <w:szCs w:val="24"/>
              </w:rPr>
              <w:t>Порядок формирования цены договора</w:t>
            </w:r>
          </w:p>
        </w:tc>
        <w:tc>
          <w:tcPr>
            <w:tcW w:w="5812" w:type="dxa"/>
            <w:tcBorders>
              <w:top w:val="single" w:sz="4" w:space="0" w:color="auto"/>
              <w:left w:val="single" w:sz="4" w:space="0" w:color="auto"/>
              <w:bottom w:val="single" w:sz="4" w:space="0" w:color="auto"/>
              <w:right w:val="single" w:sz="4" w:space="0" w:color="auto"/>
            </w:tcBorders>
          </w:tcPr>
          <w:p w:rsidR="006F7569" w:rsidRPr="00D23E70" w:rsidRDefault="008724A2" w:rsidP="00726AED">
            <w:pPr>
              <w:tabs>
                <w:tab w:val="left" w:pos="993"/>
              </w:tabs>
              <w:spacing w:after="0" w:line="240" w:lineRule="auto"/>
              <w:ind w:left="34"/>
              <w:jc w:val="both"/>
              <w:rPr>
                <w:rFonts w:cs="Times New Roman"/>
                <w:szCs w:val="24"/>
                <w:highlight w:val="yellow"/>
              </w:rPr>
            </w:pPr>
            <w:r w:rsidRPr="00EA0E51">
              <w:rPr>
                <w:bCs/>
                <w:color w:val="000000"/>
                <w:szCs w:val="24"/>
              </w:rPr>
              <w:t xml:space="preserve">Цена Контракта включает в себя все расходы </w:t>
            </w:r>
            <w:r>
              <w:rPr>
                <w:bCs/>
                <w:color w:val="000000"/>
                <w:szCs w:val="24"/>
              </w:rPr>
              <w:t>Поставщика</w:t>
            </w:r>
            <w:r w:rsidRPr="00EA0E51">
              <w:rPr>
                <w:bCs/>
                <w:color w:val="000000"/>
                <w:szCs w:val="24"/>
              </w:rPr>
              <w:t>, необходимые для исполнения контракта в полном объеме и надлежащего качества.</w:t>
            </w:r>
          </w:p>
        </w:tc>
      </w:tr>
      <w:tr w:rsidR="006F7569" w:rsidRPr="006F7569" w:rsidTr="00320852">
        <w:trPr>
          <w:trHeight w:val="613"/>
        </w:trPr>
        <w:tc>
          <w:tcPr>
            <w:tcW w:w="675" w:type="dxa"/>
            <w:tcBorders>
              <w:top w:val="single" w:sz="4" w:space="0" w:color="auto"/>
              <w:left w:val="single" w:sz="4" w:space="0" w:color="auto"/>
              <w:bottom w:val="single" w:sz="4" w:space="0" w:color="auto"/>
              <w:right w:val="single" w:sz="4" w:space="0" w:color="auto"/>
            </w:tcBorders>
          </w:tcPr>
          <w:p w:rsidR="006F7569" w:rsidRPr="006F7569" w:rsidRDefault="006F7569" w:rsidP="006F7569">
            <w:pPr>
              <w:widowControl w:val="0"/>
              <w:numPr>
                <w:ilvl w:val="0"/>
                <w:numId w:val="3"/>
              </w:numPr>
              <w:autoSpaceDE w:val="0"/>
              <w:autoSpaceDN w:val="0"/>
              <w:adjustRightInd w:val="0"/>
              <w:spacing w:after="60" w:line="240" w:lineRule="auto"/>
              <w:rPr>
                <w:rFonts w:eastAsia="Times New Roman" w:cs="Times New Roman"/>
                <w:b/>
                <w:bCs/>
                <w:snapToGrid w:val="0"/>
                <w:vertAlign w:val="superscript"/>
              </w:rPr>
            </w:pPr>
          </w:p>
        </w:tc>
        <w:tc>
          <w:tcPr>
            <w:tcW w:w="3828" w:type="dxa"/>
            <w:tcBorders>
              <w:top w:val="single" w:sz="4" w:space="0" w:color="auto"/>
              <w:left w:val="single" w:sz="4" w:space="0" w:color="auto"/>
              <w:bottom w:val="single" w:sz="4" w:space="0" w:color="auto"/>
              <w:right w:val="single" w:sz="4" w:space="0" w:color="auto"/>
            </w:tcBorders>
          </w:tcPr>
          <w:p w:rsidR="006F7569" w:rsidRPr="006F7569" w:rsidRDefault="006F7569" w:rsidP="006F7569">
            <w:pPr>
              <w:spacing w:after="0" w:line="240" w:lineRule="auto"/>
              <w:jc w:val="both"/>
              <w:rPr>
                <w:rFonts w:cs="Times New Roman"/>
                <w:szCs w:val="24"/>
              </w:rPr>
            </w:pPr>
            <w:r w:rsidRPr="006F7569">
              <w:rPr>
                <w:rFonts w:cs="Times New Roman"/>
                <w:szCs w:val="24"/>
              </w:rPr>
              <w:t>Форма, сроки и порядок оплаты товара, работы, услуги</w:t>
            </w:r>
          </w:p>
        </w:tc>
        <w:tc>
          <w:tcPr>
            <w:tcW w:w="5812" w:type="dxa"/>
            <w:tcBorders>
              <w:top w:val="single" w:sz="4" w:space="0" w:color="auto"/>
              <w:left w:val="single" w:sz="4" w:space="0" w:color="auto"/>
              <w:bottom w:val="single" w:sz="4" w:space="0" w:color="auto"/>
              <w:right w:val="single" w:sz="4" w:space="0" w:color="auto"/>
            </w:tcBorders>
          </w:tcPr>
          <w:p w:rsidR="00727ECE" w:rsidRPr="00727ECE" w:rsidRDefault="00727ECE" w:rsidP="00727ECE">
            <w:pPr>
              <w:spacing w:after="0" w:line="240" w:lineRule="auto"/>
              <w:jc w:val="both"/>
              <w:rPr>
                <w:szCs w:val="24"/>
              </w:rPr>
            </w:pPr>
            <w:r w:rsidRPr="00727ECE">
              <w:rPr>
                <w:szCs w:val="24"/>
              </w:rPr>
              <w:t>Расчеты за поставку газа осуществляются Покупателем в адрес Поставщика в следующем порядке:</w:t>
            </w:r>
          </w:p>
          <w:p w:rsidR="00727ECE" w:rsidRPr="00727ECE" w:rsidRDefault="00727ECE" w:rsidP="00727ECE">
            <w:pPr>
              <w:spacing w:after="0" w:line="240" w:lineRule="auto"/>
              <w:jc w:val="both"/>
              <w:rPr>
                <w:szCs w:val="24"/>
              </w:rPr>
            </w:pPr>
            <w:r w:rsidRPr="00727ECE">
              <w:rPr>
                <w:szCs w:val="24"/>
              </w:rPr>
              <w:t>Покупатель производит платеж в размере 35 процентов общей стоимости планового объема потребления природного газа в месяце поставки в срок до 18-го числа этого месяца, 50 процентов общей стоимости планового объема потребления природного газа в месяце поставки вносится в срок до последнего числа этого месяца.</w:t>
            </w:r>
          </w:p>
          <w:p w:rsidR="00727ECE" w:rsidRPr="00727ECE" w:rsidRDefault="00727ECE" w:rsidP="00727ECE">
            <w:pPr>
              <w:spacing w:after="0" w:line="240" w:lineRule="auto"/>
              <w:jc w:val="both"/>
              <w:rPr>
                <w:szCs w:val="24"/>
              </w:rPr>
            </w:pPr>
            <w:r w:rsidRPr="00727ECE">
              <w:rPr>
                <w:szCs w:val="24"/>
              </w:rPr>
              <w:t>Окончательные расчеты за поставку газа по итогам отчетного периода производятся в срок до 25-го числа месяца, следующего за месяцем поставки. При этом размер окончательного платежа рассчитывается как разница между фактической стоимостью по Договору в соответствии с п. 5.4. Договора и ранее произведенными платежами.</w:t>
            </w:r>
          </w:p>
          <w:p w:rsidR="00727ECE" w:rsidRPr="00727ECE" w:rsidRDefault="00727ECE" w:rsidP="00727ECE">
            <w:pPr>
              <w:spacing w:after="0" w:line="240" w:lineRule="auto"/>
              <w:jc w:val="both"/>
              <w:rPr>
                <w:szCs w:val="24"/>
              </w:rPr>
            </w:pPr>
            <w:r w:rsidRPr="00727ECE">
              <w:rPr>
                <w:szCs w:val="24"/>
              </w:rPr>
              <w:t>В случае если объем фактического потребления природного газа за истекший месяц меньше планового объема, определенного соглашением сторон, излишне уплаченная сумма зачитывается в счет платежа за следующие месяцы.</w:t>
            </w:r>
          </w:p>
          <w:p w:rsidR="006F7569" w:rsidRPr="00D23E70" w:rsidRDefault="00727ECE" w:rsidP="00727ECE">
            <w:pPr>
              <w:spacing w:after="0" w:line="240" w:lineRule="auto"/>
              <w:jc w:val="both"/>
              <w:rPr>
                <w:rFonts w:cs="Times New Roman"/>
                <w:bCs/>
                <w:szCs w:val="24"/>
                <w:highlight w:val="yellow"/>
              </w:rPr>
            </w:pPr>
            <w:r w:rsidRPr="00727ECE">
              <w:rPr>
                <w:szCs w:val="24"/>
              </w:rPr>
              <w:t>Расчеты производятся путем перечисления денежных средств Покупателем на расчетный счет Поставщика.</w:t>
            </w:r>
          </w:p>
        </w:tc>
      </w:tr>
      <w:tr w:rsidR="006F7569" w:rsidRPr="006F7569" w:rsidTr="00320852">
        <w:trPr>
          <w:trHeight w:val="441"/>
        </w:trPr>
        <w:tc>
          <w:tcPr>
            <w:tcW w:w="675" w:type="dxa"/>
            <w:tcBorders>
              <w:top w:val="single" w:sz="4" w:space="0" w:color="auto"/>
              <w:left w:val="single" w:sz="4" w:space="0" w:color="auto"/>
              <w:bottom w:val="single" w:sz="4" w:space="0" w:color="auto"/>
              <w:right w:val="single" w:sz="4" w:space="0" w:color="auto"/>
            </w:tcBorders>
          </w:tcPr>
          <w:p w:rsidR="006F7569" w:rsidRPr="006F7569" w:rsidRDefault="006F7569" w:rsidP="006F7569">
            <w:pPr>
              <w:widowControl w:val="0"/>
              <w:numPr>
                <w:ilvl w:val="0"/>
                <w:numId w:val="3"/>
              </w:numPr>
              <w:autoSpaceDE w:val="0"/>
              <w:autoSpaceDN w:val="0"/>
              <w:adjustRightInd w:val="0"/>
              <w:spacing w:after="60" w:line="240" w:lineRule="auto"/>
              <w:rPr>
                <w:rFonts w:eastAsia="Times New Roman" w:cs="Times New Roman"/>
                <w:b/>
                <w:bCs/>
                <w:snapToGrid w:val="0"/>
                <w:vertAlign w:val="superscript"/>
              </w:rPr>
            </w:pPr>
          </w:p>
        </w:tc>
        <w:tc>
          <w:tcPr>
            <w:tcW w:w="3828" w:type="dxa"/>
            <w:tcBorders>
              <w:top w:val="single" w:sz="4" w:space="0" w:color="auto"/>
              <w:left w:val="single" w:sz="4" w:space="0" w:color="auto"/>
              <w:bottom w:val="single" w:sz="4" w:space="0" w:color="auto"/>
              <w:right w:val="single" w:sz="4" w:space="0" w:color="auto"/>
            </w:tcBorders>
          </w:tcPr>
          <w:p w:rsidR="006F7569" w:rsidRPr="006F7569" w:rsidRDefault="006F7569" w:rsidP="006F7569">
            <w:pPr>
              <w:spacing w:after="0" w:line="240" w:lineRule="auto"/>
              <w:jc w:val="both"/>
              <w:rPr>
                <w:rFonts w:cs="Times New Roman"/>
                <w:szCs w:val="24"/>
              </w:rPr>
            </w:pPr>
            <w:r w:rsidRPr="006F7569">
              <w:rPr>
                <w:rFonts w:cs="Times New Roman"/>
                <w:szCs w:val="24"/>
              </w:rPr>
              <w:t xml:space="preserve">Порядок, место, дата начала и дата окончания срока подачи заявок на </w:t>
            </w:r>
            <w:r w:rsidRPr="006F7569">
              <w:rPr>
                <w:rFonts w:cs="Times New Roman"/>
                <w:szCs w:val="24"/>
              </w:rPr>
              <w:lastRenderedPageBreak/>
              <w:t>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6F7569" w:rsidRPr="00726AED" w:rsidRDefault="006F7569" w:rsidP="006F7569">
            <w:pPr>
              <w:spacing w:after="0" w:line="240" w:lineRule="auto"/>
              <w:ind w:left="34"/>
              <w:jc w:val="both"/>
              <w:rPr>
                <w:rFonts w:cs="Times New Roman"/>
                <w:szCs w:val="24"/>
              </w:rPr>
            </w:pPr>
            <w:r w:rsidRPr="00726AED">
              <w:rPr>
                <w:rFonts w:cs="Times New Roman"/>
                <w:szCs w:val="24"/>
              </w:rPr>
              <w:lastRenderedPageBreak/>
              <w:t>Заявки на участие в закупке участником закупки не подаются.</w:t>
            </w:r>
          </w:p>
          <w:p w:rsidR="006F7569" w:rsidRPr="00726AED" w:rsidRDefault="006F7569" w:rsidP="006F7569">
            <w:pPr>
              <w:spacing w:after="0" w:line="240" w:lineRule="auto"/>
              <w:ind w:left="34"/>
              <w:jc w:val="both"/>
              <w:rPr>
                <w:rFonts w:cs="Times New Roman"/>
                <w:szCs w:val="24"/>
              </w:rPr>
            </w:pPr>
          </w:p>
        </w:tc>
      </w:tr>
      <w:tr w:rsidR="006F7569" w:rsidRPr="006F7569" w:rsidTr="00320852">
        <w:trPr>
          <w:trHeight w:val="1333"/>
        </w:trPr>
        <w:tc>
          <w:tcPr>
            <w:tcW w:w="675" w:type="dxa"/>
            <w:tcBorders>
              <w:top w:val="single" w:sz="4" w:space="0" w:color="auto"/>
              <w:left w:val="single" w:sz="4" w:space="0" w:color="auto"/>
              <w:bottom w:val="single" w:sz="4" w:space="0" w:color="auto"/>
              <w:right w:val="single" w:sz="4" w:space="0" w:color="auto"/>
            </w:tcBorders>
          </w:tcPr>
          <w:p w:rsidR="006F7569" w:rsidRPr="006F7569" w:rsidRDefault="006F7569" w:rsidP="006F7569">
            <w:pPr>
              <w:widowControl w:val="0"/>
              <w:numPr>
                <w:ilvl w:val="0"/>
                <w:numId w:val="3"/>
              </w:numPr>
              <w:autoSpaceDE w:val="0"/>
              <w:autoSpaceDN w:val="0"/>
              <w:adjustRightInd w:val="0"/>
              <w:spacing w:after="60" w:line="240" w:lineRule="auto"/>
              <w:rPr>
                <w:rFonts w:eastAsia="Times New Roman" w:cs="Times New Roman"/>
                <w:b/>
                <w:bCs/>
                <w:snapToGrid w:val="0"/>
              </w:rPr>
            </w:pPr>
          </w:p>
        </w:tc>
        <w:tc>
          <w:tcPr>
            <w:tcW w:w="3828" w:type="dxa"/>
            <w:tcBorders>
              <w:top w:val="single" w:sz="4" w:space="0" w:color="auto"/>
              <w:left w:val="single" w:sz="4" w:space="0" w:color="auto"/>
              <w:bottom w:val="single" w:sz="4" w:space="0" w:color="auto"/>
              <w:right w:val="single" w:sz="4" w:space="0" w:color="auto"/>
            </w:tcBorders>
          </w:tcPr>
          <w:p w:rsidR="006F7569" w:rsidRPr="006F7569" w:rsidRDefault="006F7569" w:rsidP="006F7569">
            <w:pPr>
              <w:spacing w:after="0" w:line="240" w:lineRule="auto"/>
              <w:jc w:val="both"/>
              <w:rPr>
                <w:rFonts w:cs="Times New Roman"/>
                <w:szCs w:val="24"/>
              </w:rPr>
            </w:pPr>
            <w:r w:rsidRPr="006F7569">
              <w:rPr>
                <w:rFonts w:cs="Times New Roman"/>
                <w:szCs w:val="24"/>
              </w:rPr>
              <w:t>Требования к участникам закупки</w:t>
            </w:r>
          </w:p>
        </w:tc>
        <w:tc>
          <w:tcPr>
            <w:tcW w:w="5812" w:type="dxa"/>
            <w:tcBorders>
              <w:top w:val="single" w:sz="4" w:space="0" w:color="auto"/>
              <w:left w:val="single" w:sz="4" w:space="0" w:color="auto"/>
              <w:bottom w:val="single" w:sz="4" w:space="0" w:color="auto"/>
              <w:right w:val="single" w:sz="4" w:space="0" w:color="auto"/>
            </w:tcBorders>
          </w:tcPr>
          <w:p w:rsidR="006F7569" w:rsidRPr="00726AED" w:rsidRDefault="006F7569" w:rsidP="006F7569">
            <w:pPr>
              <w:tabs>
                <w:tab w:val="left" w:pos="1260"/>
              </w:tabs>
              <w:spacing w:after="0" w:line="240" w:lineRule="auto"/>
              <w:ind w:left="34"/>
              <w:jc w:val="both"/>
              <w:rPr>
                <w:rFonts w:cs="Times New Roman"/>
                <w:szCs w:val="24"/>
              </w:rPr>
            </w:pPr>
            <w:r w:rsidRPr="00726AED">
              <w:rPr>
                <w:rFonts w:cs="Times New Roman"/>
                <w:szCs w:val="24"/>
              </w:rPr>
              <w:t>Соответствие участника закупки требованиям, установленным в соответствии с законодательством Российской Федерации к лицам, осуществляющим поставки товаров, выполнение работ, оказание услуг, являющимися предметом закупки.</w:t>
            </w:r>
          </w:p>
        </w:tc>
      </w:tr>
      <w:tr w:rsidR="006F7569" w:rsidRPr="006F7569" w:rsidTr="00320852">
        <w:tc>
          <w:tcPr>
            <w:tcW w:w="675" w:type="dxa"/>
            <w:tcBorders>
              <w:top w:val="single" w:sz="4" w:space="0" w:color="auto"/>
              <w:left w:val="single" w:sz="4" w:space="0" w:color="auto"/>
              <w:bottom w:val="single" w:sz="4" w:space="0" w:color="auto"/>
              <w:right w:val="single" w:sz="4" w:space="0" w:color="auto"/>
            </w:tcBorders>
          </w:tcPr>
          <w:p w:rsidR="006F7569" w:rsidRPr="006F7569" w:rsidRDefault="006F7569" w:rsidP="006F7569">
            <w:pPr>
              <w:widowControl w:val="0"/>
              <w:numPr>
                <w:ilvl w:val="0"/>
                <w:numId w:val="3"/>
              </w:numPr>
              <w:autoSpaceDE w:val="0"/>
              <w:autoSpaceDN w:val="0"/>
              <w:adjustRightInd w:val="0"/>
              <w:spacing w:after="0" w:line="240" w:lineRule="auto"/>
              <w:rPr>
                <w:rFonts w:eastAsia="Times New Roman" w:cs="Times New Roman"/>
                <w:vertAlign w:val="superscript"/>
              </w:rPr>
            </w:pPr>
          </w:p>
        </w:tc>
        <w:tc>
          <w:tcPr>
            <w:tcW w:w="3828" w:type="dxa"/>
            <w:tcBorders>
              <w:top w:val="single" w:sz="4" w:space="0" w:color="auto"/>
              <w:left w:val="single" w:sz="4" w:space="0" w:color="auto"/>
              <w:bottom w:val="single" w:sz="4" w:space="0" w:color="auto"/>
              <w:right w:val="single" w:sz="4" w:space="0" w:color="auto"/>
            </w:tcBorders>
          </w:tcPr>
          <w:p w:rsidR="006F7569" w:rsidRPr="006F7569" w:rsidRDefault="006F7569" w:rsidP="006F7569">
            <w:pPr>
              <w:spacing w:after="0" w:line="240" w:lineRule="auto"/>
              <w:jc w:val="both"/>
              <w:rPr>
                <w:rFonts w:cs="Times New Roman"/>
                <w:szCs w:val="24"/>
              </w:rPr>
            </w:pPr>
            <w:r w:rsidRPr="006F7569">
              <w:rPr>
                <w:rFonts w:cs="Times New Roman"/>
                <w:szCs w:val="24"/>
              </w:rPr>
              <w:t>Перечень документов, представляемых участниками закупки для подтверждения их соответствия установленным в пункте 11 настоящей документации о закупке требованиям</w:t>
            </w:r>
          </w:p>
        </w:tc>
        <w:tc>
          <w:tcPr>
            <w:tcW w:w="5812" w:type="dxa"/>
            <w:tcBorders>
              <w:top w:val="single" w:sz="4" w:space="0" w:color="auto"/>
              <w:left w:val="single" w:sz="4" w:space="0" w:color="auto"/>
              <w:bottom w:val="single" w:sz="4" w:space="0" w:color="auto"/>
              <w:right w:val="single" w:sz="4" w:space="0" w:color="auto"/>
            </w:tcBorders>
          </w:tcPr>
          <w:p w:rsidR="006F7569" w:rsidRPr="00726AED" w:rsidRDefault="006F7569" w:rsidP="006F7569">
            <w:pPr>
              <w:spacing w:after="0" w:line="240" w:lineRule="auto"/>
              <w:ind w:left="34"/>
              <w:jc w:val="both"/>
              <w:rPr>
                <w:rFonts w:eastAsia="Calibri" w:cs="Times New Roman"/>
                <w:szCs w:val="24"/>
                <w:lang w:eastAsia="en-US"/>
              </w:rPr>
            </w:pPr>
            <w:r w:rsidRPr="00726AED">
              <w:rPr>
                <w:rFonts w:cs="Times New Roman"/>
                <w:szCs w:val="24"/>
              </w:rPr>
              <w:t>Не установлен</w:t>
            </w:r>
          </w:p>
        </w:tc>
      </w:tr>
      <w:tr w:rsidR="006F7569" w:rsidRPr="006F7569" w:rsidTr="00320852">
        <w:trPr>
          <w:trHeight w:val="1150"/>
        </w:trPr>
        <w:tc>
          <w:tcPr>
            <w:tcW w:w="675" w:type="dxa"/>
            <w:tcBorders>
              <w:top w:val="single" w:sz="4" w:space="0" w:color="auto"/>
              <w:left w:val="single" w:sz="4" w:space="0" w:color="auto"/>
              <w:bottom w:val="single" w:sz="4" w:space="0" w:color="auto"/>
              <w:right w:val="single" w:sz="4" w:space="0" w:color="auto"/>
            </w:tcBorders>
          </w:tcPr>
          <w:p w:rsidR="006F7569" w:rsidRPr="006F7569" w:rsidRDefault="006F7569" w:rsidP="006F7569">
            <w:pPr>
              <w:widowControl w:val="0"/>
              <w:numPr>
                <w:ilvl w:val="0"/>
                <w:numId w:val="3"/>
              </w:numPr>
              <w:autoSpaceDE w:val="0"/>
              <w:autoSpaceDN w:val="0"/>
              <w:adjustRightInd w:val="0"/>
              <w:spacing w:after="60" w:line="240" w:lineRule="auto"/>
              <w:rPr>
                <w:rFonts w:eastAsia="Times New Roman" w:cs="Times New Roman"/>
                <w:b/>
                <w:bCs/>
                <w:snapToGrid w:val="0"/>
                <w:vertAlign w:val="superscript"/>
              </w:rPr>
            </w:pPr>
          </w:p>
        </w:tc>
        <w:tc>
          <w:tcPr>
            <w:tcW w:w="3828" w:type="dxa"/>
            <w:tcBorders>
              <w:top w:val="single" w:sz="4" w:space="0" w:color="auto"/>
              <w:left w:val="single" w:sz="4" w:space="0" w:color="auto"/>
              <w:bottom w:val="single" w:sz="4" w:space="0" w:color="auto"/>
              <w:right w:val="single" w:sz="4" w:space="0" w:color="auto"/>
            </w:tcBorders>
          </w:tcPr>
          <w:p w:rsidR="006F7569" w:rsidRPr="006F7569" w:rsidRDefault="006F7569" w:rsidP="006F7569">
            <w:pPr>
              <w:spacing w:after="0" w:line="240" w:lineRule="auto"/>
              <w:jc w:val="both"/>
              <w:rPr>
                <w:rFonts w:cs="Times New Roman"/>
                <w:szCs w:val="24"/>
              </w:rPr>
            </w:pPr>
            <w:r w:rsidRPr="006F7569">
              <w:rPr>
                <w:rFonts w:cs="Times New Roman"/>
                <w:szCs w:val="24"/>
              </w:rPr>
              <w:t>Формы, порядок, дата начала и дата окончания срока предоставления участникам закупки разъяснений положений документации о закупке</w:t>
            </w:r>
          </w:p>
        </w:tc>
        <w:tc>
          <w:tcPr>
            <w:tcW w:w="5812" w:type="dxa"/>
            <w:tcBorders>
              <w:top w:val="single" w:sz="4" w:space="0" w:color="auto"/>
              <w:left w:val="single" w:sz="4" w:space="0" w:color="auto"/>
              <w:bottom w:val="single" w:sz="4" w:space="0" w:color="auto"/>
              <w:right w:val="single" w:sz="4" w:space="0" w:color="auto"/>
            </w:tcBorders>
          </w:tcPr>
          <w:p w:rsidR="006F7569" w:rsidRPr="00726AED" w:rsidRDefault="006F7569" w:rsidP="006F7569">
            <w:pPr>
              <w:spacing w:after="0" w:line="240" w:lineRule="auto"/>
              <w:ind w:left="34"/>
              <w:jc w:val="both"/>
              <w:rPr>
                <w:rFonts w:cs="Times New Roman"/>
                <w:szCs w:val="24"/>
              </w:rPr>
            </w:pPr>
            <w:r w:rsidRPr="00726AED">
              <w:rPr>
                <w:rFonts w:cs="Times New Roman"/>
                <w:szCs w:val="24"/>
              </w:rPr>
              <w:t>Разъяснение положений документации о закупке предоставляется участнику закупки, если запрос о разъяснении положений документации о закупке поступил к заказчику в течение пяти дней со дня размещения на официальном сайте извещения о проведении закупки и документации о закупке</w:t>
            </w:r>
          </w:p>
        </w:tc>
      </w:tr>
      <w:tr w:rsidR="006F7569" w:rsidRPr="006F7569" w:rsidTr="00320852">
        <w:tc>
          <w:tcPr>
            <w:tcW w:w="675" w:type="dxa"/>
            <w:tcBorders>
              <w:top w:val="single" w:sz="4" w:space="0" w:color="auto"/>
              <w:left w:val="single" w:sz="4" w:space="0" w:color="auto"/>
              <w:bottom w:val="single" w:sz="4" w:space="0" w:color="auto"/>
              <w:right w:val="single" w:sz="4" w:space="0" w:color="auto"/>
            </w:tcBorders>
          </w:tcPr>
          <w:p w:rsidR="006F7569" w:rsidRPr="006F7569" w:rsidRDefault="006F7569" w:rsidP="006F7569">
            <w:pPr>
              <w:widowControl w:val="0"/>
              <w:numPr>
                <w:ilvl w:val="0"/>
                <w:numId w:val="3"/>
              </w:numPr>
              <w:autoSpaceDE w:val="0"/>
              <w:autoSpaceDN w:val="0"/>
              <w:adjustRightInd w:val="0"/>
              <w:spacing w:after="60" w:line="240" w:lineRule="auto"/>
              <w:rPr>
                <w:rFonts w:eastAsia="Times New Roman" w:cs="Times New Roman"/>
                <w:b/>
                <w:bCs/>
                <w:snapToGrid w:val="0"/>
                <w:vertAlign w:val="superscript"/>
              </w:rPr>
            </w:pPr>
          </w:p>
        </w:tc>
        <w:tc>
          <w:tcPr>
            <w:tcW w:w="3828" w:type="dxa"/>
            <w:tcBorders>
              <w:top w:val="single" w:sz="4" w:space="0" w:color="auto"/>
              <w:left w:val="single" w:sz="4" w:space="0" w:color="auto"/>
              <w:bottom w:val="single" w:sz="4" w:space="0" w:color="auto"/>
              <w:right w:val="single" w:sz="4" w:space="0" w:color="auto"/>
            </w:tcBorders>
          </w:tcPr>
          <w:p w:rsidR="006F7569" w:rsidRPr="006F7569" w:rsidRDefault="006F7569" w:rsidP="006F7569">
            <w:pPr>
              <w:spacing w:after="0" w:line="240" w:lineRule="auto"/>
              <w:jc w:val="both"/>
              <w:rPr>
                <w:rFonts w:cs="Times New Roman"/>
                <w:szCs w:val="24"/>
              </w:rPr>
            </w:pPr>
            <w:r w:rsidRPr="006F7569">
              <w:rPr>
                <w:rFonts w:cs="Times New Roman"/>
                <w:szCs w:val="24"/>
              </w:rPr>
              <w:t>Место и дата рассмотрения предложений участников закупки и подведения итогов закупки</w:t>
            </w:r>
          </w:p>
        </w:tc>
        <w:tc>
          <w:tcPr>
            <w:tcW w:w="5812" w:type="dxa"/>
            <w:tcBorders>
              <w:top w:val="single" w:sz="4" w:space="0" w:color="auto"/>
              <w:left w:val="single" w:sz="4" w:space="0" w:color="auto"/>
              <w:bottom w:val="single" w:sz="4" w:space="0" w:color="auto"/>
              <w:right w:val="single" w:sz="4" w:space="0" w:color="auto"/>
            </w:tcBorders>
          </w:tcPr>
          <w:p w:rsidR="006F7569" w:rsidRPr="00726AED" w:rsidRDefault="006F7569" w:rsidP="006F7569">
            <w:pPr>
              <w:spacing w:after="0" w:line="240" w:lineRule="auto"/>
              <w:ind w:left="34"/>
              <w:jc w:val="both"/>
              <w:rPr>
                <w:rFonts w:cs="Times New Roman"/>
                <w:szCs w:val="24"/>
              </w:rPr>
            </w:pPr>
            <w:r w:rsidRPr="00726AED">
              <w:rPr>
                <w:rFonts w:cs="Times New Roman"/>
                <w:szCs w:val="24"/>
              </w:rPr>
              <w:t xml:space="preserve">Рассмотрение заявок на участие в закупке не проводится. Итоги закупки не подводятся. </w:t>
            </w:r>
          </w:p>
          <w:p w:rsidR="006F7569" w:rsidRPr="00726AED" w:rsidRDefault="006F7569" w:rsidP="006F7569">
            <w:pPr>
              <w:spacing w:after="0" w:line="240" w:lineRule="auto"/>
              <w:ind w:left="34"/>
              <w:rPr>
                <w:rFonts w:cs="Times New Roman"/>
                <w:szCs w:val="24"/>
              </w:rPr>
            </w:pPr>
          </w:p>
        </w:tc>
      </w:tr>
      <w:tr w:rsidR="006F7569" w:rsidRPr="006F7569" w:rsidTr="00320852">
        <w:tc>
          <w:tcPr>
            <w:tcW w:w="675" w:type="dxa"/>
            <w:tcBorders>
              <w:top w:val="single" w:sz="4" w:space="0" w:color="auto"/>
              <w:left w:val="single" w:sz="4" w:space="0" w:color="auto"/>
              <w:bottom w:val="single" w:sz="4" w:space="0" w:color="auto"/>
              <w:right w:val="single" w:sz="4" w:space="0" w:color="auto"/>
            </w:tcBorders>
          </w:tcPr>
          <w:p w:rsidR="006F7569" w:rsidRPr="006F7569" w:rsidRDefault="006F7569" w:rsidP="006F7569">
            <w:pPr>
              <w:widowControl w:val="0"/>
              <w:numPr>
                <w:ilvl w:val="0"/>
                <w:numId w:val="3"/>
              </w:numPr>
              <w:autoSpaceDE w:val="0"/>
              <w:autoSpaceDN w:val="0"/>
              <w:adjustRightInd w:val="0"/>
              <w:spacing w:after="60" w:line="240" w:lineRule="auto"/>
              <w:rPr>
                <w:rFonts w:eastAsia="Times New Roman" w:cs="Times New Roman"/>
                <w:b/>
                <w:bCs/>
                <w:snapToGrid w:val="0"/>
                <w:szCs w:val="24"/>
              </w:rPr>
            </w:pPr>
          </w:p>
        </w:tc>
        <w:tc>
          <w:tcPr>
            <w:tcW w:w="3828" w:type="dxa"/>
            <w:tcBorders>
              <w:top w:val="single" w:sz="4" w:space="0" w:color="auto"/>
              <w:left w:val="single" w:sz="4" w:space="0" w:color="auto"/>
              <w:bottom w:val="single" w:sz="4" w:space="0" w:color="auto"/>
              <w:right w:val="single" w:sz="4" w:space="0" w:color="auto"/>
            </w:tcBorders>
          </w:tcPr>
          <w:p w:rsidR="006F7569" w:rsidRPr="006F7569" w:rsidRDefault="006F7569" w:rsidP="006F7569">
            <w:pPr>
              <w:spacing w:after="0" w:line="240" w:lineRule="auto"/>
              <w:jc w:val="both"/>
              <w:rPr>
                <w:rFonts w:cs="Times New Roman"/>
                <w:szCs w:val="24"/>
              </w:rPr>
            </w:pPr>
            <w:r w:rsidRPr="006F7569">
              <w:rPr>
                <w:rFonts w:cs="Times New Roman"/>
                <w:szCs w:val="24"/>
              </w:rPr>
              <w:t>Условия допуска к участию в закупке</w:t>
            </w:r>
          </w:p>
        </w:tc>
        <w:tc>
          <w:tcPr>
            <w:tcW w:w="5812" w:type="dxa"/>
            <w:tcBorders>
              <w:top w:val="single" w:sz="4" w:space="0" w:color="auto"/>
              <w:left w:val="single" w:sz="4" w:space="0" w:color="auto"/>
              <w:bottom w:val="single" w:sz="4" w:space="0" w:color="auto"/>
              <w:right w:val="single" w:sz="4" w:space="0" w:color="auto"/>
            </w:tcBorders>
          </w:tcPr>
          <w:p w:rsidR="006F7569" w:rsidRPr="00726AED" w:rsidRDefault="006F7569" w:rsidP="006F7569">
            <w:pPr>
              <w:spacing w:after="0" w:line="240" w:lineRule="auto"/>
              <w:ind w:left="34"/>
              <w:rPr>
                <w:rFonts w:cs="Times New Roman"/>
                <w:szCs w:val="24"/>
              </w:rPr>
            </w:pPr>
            <w:r w:rsidRPr="00726AED">
              <w:rPr>
                <w:rFonts w:cs="Times New Roman"/>
                <w:szCs w:val="24"/>
              </w:rPr>
              <w:t>Не установлены.</w:t>
            </w:r>
          </w:p>
          <w:p w:rsidR="006F7569" w:rsidRPr="00726AED" w:rsidRDefault="006F7569" w:rsidP="006F7569">
            <w:pPr>
              <w:shd w:val="clear" w:color="auto" w:fill="FFFFFF"/>
              <w:tabs>
                <w:tab w:val="left" w:pos="245"/>
                <w:tab w:val="left" w:pos="1800"/>
              </w:tabs>
              <w:spacing w:after="0" w:line="240" w:lineRule="auto"/>
              <w:ind w:left="34"/>
              <w:rPr>
                <w:rFonts w:cs="Times New Roman"/>
                <w:szCs w:val="24"/>
              </w:rPr>
            </w:pPr>
          </w:p>
        </w:tc>
      </w:tr>
      <w:tr w:rsidR="006F7569" w:rsidRPr="006F7569" w:rsidTr="00320852">
        <w:tc>
          <w:tcPr>
            <w:tcW w:w="675" w:type="dxa"/>
            <w:tcBorders>
              <w:top w:val="single" w:sz="4" w:space="0" w:color="auto"/>
              <w:left w:val="single" w:sz="4" w:space="0" w:color="auto"/>
              <w:bottom w:val="single" w:sz="4" w:space="0" w:color="auto"/>
              <w:right w:val="single" w:sz="4" w:space="0" w:color="auto"/>
            </w:tcBorders>
          </w:tcPr>
          <w:p w:rsidR="006F7569" w:rsidRPr="006F7569" w:rsidRDefault="006F7569" w:rsidP="006F7569">
            <w:pPr>
              <w:widowControl w:val="0"/>
              <w:numPr>
                <w:ilvl w:val="0"/>
                <w:numId w:val="3"/>
              </w:numPr>
              <w:autoSpaceDE w:val="0"/>
              <w:autoSpaceDN w:val="0"/>
              <w:adjustRightInd w:val="0"/>
              <w:spacing w:after="60" w:line="240" w:lineRule="auto"/>
              <w:rPr>
                <w:rFonts w:eastAsia="Times New Roman" w:cs="Times New Roman"/>
                <w:b/>
                <w:bCs/>
                <w:snapToGrid w:val="0"/>
                <w:szCs w:val="24"/>
              </w:rPr>
            </w:pPr>
          </w:p>
        </w:tc>
        <w:tc>
          <w:tcPr>
            <w:tcW w:w="3828" w:type="dxa"/>
            <w:tcBorders>
              <w:top w:val="single" w:sz="4" w:space="0" w:color="auto"/>
              <w:left w:val="single" w:sz="4" w:space="0" w:color="auto"/>
              <w:bottom w:val="single" w:sz="4" w:space="0" w:color="auto"/>
              <w:right w:val="single" w:sz="4" w:space="0" w:color="auto"/>
            </w:tcBorders>
          </w:tcPr>
          <w:p w:rsidR="006F7569" w:rsidRPr="006F7569" w:rsidRDefault="006F7569" w:rsidP="006F7569">
            <w:pPr>
              <w:spacing w:after="0" w:line="240" w:lineRule="auto"/>
              <w:jc w:val="both"/>
              <w:rPr>
                <w:rFonts w:cs="Times New Roman"/>
                <w:szCs w:val="24"/>
              </w:rPr>
            </w:pPr>
            <w:r w:rsidRPr="006F7569">
              <w:rPr>
                <w:rFonts w:cs="Times New Roman"/>
                <w:szCs w:val="24"/>
              </w:rPr>
              <w:t>Критерием оценки и сопоставления заявок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6F7569" w:rsidRPr="00726AED" w:rsidRDefault="006F7569" w:rsidP="006F7569">
            <w:pPr>
              <w:spacing w:after="0" w:line="240" w:lineRule="auto"/>
              <w:ind w:left="34"/>
              <w:rPr>
                <w:rFonts w:cs="Times New Roman"/>
                <w:szCs w:val="24"/>
              </w:rPr>
            </w:pPr>
            <w:r w:rsidRPr="00726AED">
              <w:rPr>
                <w:rFonts w:cs="Times New Roman"/>
                <w:szCs w:val="24"/>
              </w:rPr>
              <w:t>Не установлены.</w:t>
            </w:r>
          </w:p>
          <w:p w:rsidR="006F7569" w:rsidRPr="00726AED" w:rsidRDefault="006F7569" w:rsidP="006F7569">
            <w:pPr>
              <w:spacing w:after="0" w:line="240" w:lineRule="auto"/>
              <w:ind w:left="34"/>
              <w:rPr>
                <w:rFonts w:cs="Times New Roman"/>
                <w:szCs w:val="24"/>
              </w:rPr>
            </w:pPr>
          </w:p>
        </w:tc>
      </w:tr>
      <w:tr w:rsidR="006F7569" w:rsidRPr="006F7569" w:rsidTr="00320852">
        <w:tc>
          <w:tcPr>
            <w:tcW w:w="675" w:type="dxa"/>
            <w:tcBorders>
              <w:top w:val="single" w:sz="4" w:space="0" w:color="auto"/>
              <w:left w:val="single" w:sz="4" w:space="0" w:color="auto"/>
              <w:bottom w:val="single" w:sz="4" w:space="0" w:color="auto"/>
              <w:right w:val="single" w:sz="4" w:space="0" w:color="auto"/>
            </w:tcBorders>
          </w:tcPr>
          <w:p w:rsidR="006F7569" w:rsidRPr="006F7569" w:rsidRDefault="006F7569" w:rsidP="006F7569">
            <w:pPr>
              <w:widowControl w:val="0"/>
              <w:numPr>
                <w:ilvl w:val="0"/>
                <w:numId w:val="3"/>
              </w:numPr>
              <w:autoSpaceDE w:val="0"/>
              <w:autoSpaceDN w:val="0"/>
              <w:adjustRightInd w:val="0"/>
              <w:spacing w:after="60" w:line="240" w:lineRule="auto"/>
              <w:rPr>
                <w:rFonts w:eastAsia="Times New Roman" w:cs="Times New Roman"/>
                <w:b/>
                <w:bCs/>
                <w:snapToGrid w:val="0"/>
                <w:szCs w:val="24"/>
              </w:rPr>
            </w:pPr>
          </w:p>
        </w:tc>
        <w:tc>
          <w:tcPr>
            <w:tcW w:w="3828" w:type="dxa"/>
            <w:tcBorders>
              <w:top w:val="single" w:sz="4" w:space="0" w:color="auto"/>
              <w:left w:val="single" w:sz="4" w:space="0" w:color="auto"/>
              <w:bottom w:val="single" w:sz="4" w:space="0" w:color="auto"/>
              <w:right w:val="single" w:sz="4" w:space="0" w:color="auto"/>
            </w:tcBorders>
          </w:tcPr>
          <w:p w:rsidR="006F7569" w:rsidRPr="006F7569" w:rsidRDefault="006F7569" w:rsidP="006F7569">
            <w:pPr>
              <w:spacing w:after="0" w:line="240" w:lineRule="auto"/>
              <w:jc w:val="both"/>
              <w:rPr>
                <w:rFonts w:cs="Times New Roman"/>
                <w:szCs w:val="24"/>
              </w:rPr>
            </w:pPr>
            <w:r w:rsidRPr="006F7569">
              <w:rPr>
                <w:rFonts w:cs="Times New Roman"/>
                <w:szCs w:val="24"/>
              </w:rPr>
              <w:t>Порядок оценки и сопоставления заявок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6F7569" w:rsidRPr="00726AED" w:rsidRDefault="006F7569" w:rsidP="006F7569">
            <w:pPr>
              <w:suppressAutoHyphens/>
              <w:spacing w:after="0" w:line="240" w:lineRule="auto"/>
              <w:ind w:left="34"/>
              <w:jc w:val="both"/>
              <w:outlineLvl w:val="1"/>
              <w:rPr>
                <w:rFonts w:eastAsia="Times New Roman" w:cs="Times New Roman"/>
                <w:bCs/>
                <w:szCs w:val="24"/>
              </w:rPr>
            </w:pPr>
            <w:r w:rsidRPr="00726AED">
              <w:rPr>
                <w:rFonts w:eastAsia="Times New Roman" w:cs="Times New Roman"/>
                <w:bCs/>
                <w:szCs w:val="24"/>
              </w:rPr>
              <w:t>Не установлен</w:t>
            </w:r>
          </w:p>
        </w:tc>
      </w:tr>
      <w:tr w:rsidR="006F7569" w:rsidRPr="006F7569" w:rsidTr="00320852">
        <w:tc>
          <w:tcPr>
            <w:tcW w:w="675" w:type="dxa"/>
            <w:tcBorders>
              <w:top w:val="single" w:sz="4" w:space="0" w:color="auto"/>
              <w:left w:val="single" w:sz="4" w:space="0" w:color="auto"/>
              <w:bottom w:val="single" w:sz="4" w:space="0" w:color="auto"/>
              <w:right w:val="single" w:sz="4" w:space="0" w:color="auto"/>
            </w:tcBorders>
          </w:tcPr>
          <w:p w:rsidR="006F7569" w:rsidRPr="006F7569" w:rsidRDefault="006F7569" w:rsidP="006F7569">
            <w:pPr>
              <w:widowControl w:val="0"/>
              <w:numPr>
                <w:ilvl w:val="0"/>
                <w:numId w:val="3"/>
              </w:numPr>
              <w:autoSpaceDE w:val="0"/>
              <w:autoSpaceDN w:val="0"/>
              <w:adjustRightInd w:val="0"/>
              <w:spacing w:after="60" w:line="240" w:lineRule="auto"/>
              <w:rPr>
                <w:rFonts w:eastAsia="Times New Roman" w:cs="Times New Roman"/>
                <w:b/>
                <w:bCs/>
                <w:snapToGrid w:val="0"/>
                <w:szCs w:val="24"/>
              </w:rPr>
            </w:pPr>
          </w:p>
        </w:tc>
        <w:tc>
          <w:tcPr>
            <w:tcW w:w="3828" w:type="dxa"/>
            <w:tcBorders>
              <w:top w:val="single" w:sz="4" w:space="0" w:color="auto"/>
              <w:left w:val="single" w:sz="4" w:space="0" w:color="auto"/>
              <w:bottom w:val="single" w:sz="4" w:space="0" w:color="auto"/>
              <w:right w:val="single" w:sz="4" w:space="0" w:color="auto"/>
            </w:tcBorders>
          </w:tcPr>
          <w:p w:rsidR="006F7569" w:rsidRPr="006F7569" w:rsidRDefault="006F7569" w:rsidP="006F7569">
            <w:pPr>
              <w:spacing w:after="0" w:line="240" w:lineRule="auto"/>
              <w:jc w:val="both"/>
              <w:rPr>
                <w:rFonts w:cs="Times New Roman"/>
                <w:szCs w:val="24"/>
              </w:rPr>
            </w:pPr>
            <w:r w:rsidRPr="006F7569">
              <w:rPr>
                <w:rFonts w:cs="Times New Roman"/>
                <w:szCs w:val="24"/>
              </w:rPr>
              <w:t xml:space="preserve">Сведения о возможности проведения переторжки (регулирование цены) и порядок ее проведения </w:t>
            </w:r>
          </w:p>
        </w:tc>
        <w:tc>
          <w:tcPr>
            <w:tcW w:w="5812" w:type="dxa"/>
            <w:tcBorders>
              <w:top w:val="single" w:sz="4" w:space="0" w:color="auto"/>
              <w:left w:val="single" w:sz="4" w:space="0" w:color="auto"/>
              <w:bottom w:val="single" w:sz="4" w:space="0" w:color="auto"/>
              <w:right w:val="single" w:sz="4" w:space="0" w:color="auto"/>
            </w:tcBorders>
          </w:tcPr>
          <w:p w:rsidR="006F7569" w:rsidRPr="00726AED" w:rsidRDefault="006F7569" w:rsidP="006F7569">
            <w:pPr>
              <w:spacing w:after="0" w:line="240" w:lineRule="auto"/>
              <w:ind w:left="34"/>
              <w:rPr>
                <w:rFonts w:cs="Times New Roman"/>
                <w:szCs w:val="24"/>
              </w:rPr>
            </w:pPr>
            <w:r w:rsidRPr="00726AED">
              <w:rPr>
                <w:rFonts w:cs="Times New Roman"/>
                <w:szCs w:val="24"/>
              </w:rPr>
              <w:t>Не установлены</w:t>
            </w:r>
          </w:p>
        </w:tc>
      </w:tr>
      <w:tr w:rsidR="006F7569" w:rsidRPr="006F7569" w:rsidTr="00320852">
        <w:tc>
          <w:tcPr>
            <w:tcW w:w="675" w:type="dxa"/>
            <w:tcBorders>
              <w:top w:val="single" w:sz="4" w:space="0" w:color="auto"/>
              <w:left w:val="single" w:sz="4" w:space="0" w:color="auto"/>
              <w:bottom w:val="single" w:sz="4" w:space="0" w:color="auto"/>
              <w:right w:val="single" w:sz="4" w:space="0" w:color="auto"/>
            </w:tcBorders>
          </w:tcPr>
          <w:p w:rsidR="006F7569" w:rsidRPr="006F7569" w:rsidRDefault="006F7569" w:rsidP="006F7569">
            <w:pPr>
              <w:widowControl w:val="0"/>
              <w:numPr>
                <w:ilvl w:val="0"/>
                <w:numId w:val="3"/>
              </w:numPr>
              <w:autoSpaceDE w:val="0"/>
              <w:autoSpaceDN w:val="0"/>
              <w:adjustRightInd w:val="0"/>
              <w:spacing w:after="60" w:line="240" w:lineRule="auto"/>
              <w:rPr>
                <w:rFonts w:eastAsia="Times New Roman" w:cs="Times New Roman"/>
                <w:b/>
                <w:bCs/>
                <w:snapToGrid w:val="0"/>
                <w:szCs w:val="24"/>
              </w:rPr>
            </w:pPr>
          </w:p>
        </w:tc>
        <w:tc>
          <w:tcPr>
            <w:tcW w:w="3828" w:type="dxa"/>
            <w:tcBorders>
              <w:top w:val="single" w:sz="4" w:space="0" w:color="auto"/>
              <w:left w:val="single" w:sz="4" w:space="0" w:color="auto"/>
              <w:bottom w:val="single" w:sz="4" w:space="0" w:color="auto"/>
              <w:right w:val="single" w:sz="4" w:space="0" w:color="auto"/>
            </w:tcBorders>
          </w:tcPr>
          <w:p w:rsidR="006F7569" w:rsidRPr="006F7569" w:rsidRDefault="006F7569" w:rsidP="006F7569">
            <w:pPr>
              <w:keepLines/>
              <w:suppressLineNumbers/>
              <w:suppressAutoHyphens/>
              <w:spacing w:after="0" w:line="240" w:lineRule="auto"/>
              <w:jc w:val="both"/>
              <w:rPr>
                <w:rFonts w:cs="Times New Roman"/>
                <w:szCs w:val="24"/>
              </w:rPr>
            </w:pPr>
            <w:r w:rsidRPr="006F7569">
              <w:rPr>
                <w:rFonts w:cs="Times New Roman"/>
                <w:szCs w:val="24"/>
              </w:rPr>
              <w:t>Размер обеспечения заявки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6F7569" w:rsidRPr="00726AED" w:rsidRDefault="006F7569" w:rsidP="006F7569">
            <w:pPr>
              <w:spacing w:after="0" w:line="240" w:lineRule="auto"/>
              <w:ind w:left="34"/>
              <w:rPr>
                <w:rFonts w:cs="Times New Roman"/>
                <w:szCs w:val="24"/>
              </w:rPr>
            </w:pPr>
            <w:r w:rsidRPr="00726AED">
              <w:rPr>
                <w:rFonts w:cs="Times New Roman"/>
                <w:szCs w:val="24"/>
              </w:rPr>
              <w:t>Не установлен</w:t>
            </w:r>
          </w:p>
        </w:tc>
      </w:tr>
      <w:tr w:rsidR="006F7569" w:rsidRPr="006F7569" w:rsidTr="00320852">
        <w:trPr>
          <w:trHeight w:val="237"/>
        </w:trPr>
        <w:tc>
          <w:tcPr>
            <w:tcW w:w="675" w:type="dxa"/>
            <w:vMerge w:val="restart"/>
            <w:tcBorders>
              <w:top w:val="single" w:sz="4" w:space="0" w:color="auto"/>
              <w:left w:val="single" w:sz="4" w:space="0" w:color="auto"/>
              <w:right w:val="single" w:sz="4" w:space="0" w:color="auto"/>
            </w:tcBorders>
          </w:tcPr>
          <w:p w:rsidR="006F7569" w:rsidRPr="006F7569" w:rsidRDefault="006F7569" w:rsidP="006F7569">
            <w:pPr>
              <w:widowControl w:val="0"/>
              <w:numPr>
                <w:ilvl w:val="0"/>
                <w:numId w:val="3"/>
              </w:numPr>
              <w:autoSpaceDE w:val="0"/>
              <w:autoSpaceDN w:val="0"/>
              <w:adjustRightInd w:val="0"/>
              <w:spacing w:after="60" w:line="240" w:lineRule="auto"/>
              <w:rPr>
                <w:rFonts w:eastAsia="Times New Roman" w:cs="Times New Roman"/>
                <w:b/>
                <w:bCs/>
                <w:snapToGrid w:val="0"/>
                <w:szCs w:val="24"/>
              </w:rPr>
            </w:pPr>
          </w:p>
        </w:tc>
        <w:tc>
          <w:tcPr>
            <w:tcW w:w="3828" w:type="dxa"/>
            <w:tcBorders>
              <w:top w:val="single" w:sz="4" w:space="0" w:color="auto"/>
              <w:left w:val="single" w:sz="4" w:space="0" w:color="auto"/>
              <w:bottom w:val="single" w:sz="4" w:space="0" w:color="auto"/>
              <w:right w:val="single" w:sz="4" w:space="0" w:color="auto"/>
            </w:tcBorders>
          </w:tcPr>
          <w:p w:rsidR="006F7569" w:rsidRPr="006F7569" w:rsidRDefault="006F7569" w:rsidP="006F7569">
            <w:pPr>
              <w:keepNext/>
              <w:keepLines/>
              <w:suppressLineNumbers/>
              <w:suppressAutoHyphens/>
              <w:spacing w:after="0" w:line="240" w:lineRule="auto"/>
              <w:jc w:val="both"/>
              <w:rPr>
                <w:rFonts w:cs="Times New Roman"/>
                <w:szCs w:val="24"/>
              </w:rPr>
            </w:pPr>
            <w:r w:rsidRPr="006F7569">
              <w:rPr>
                <w:rFonts w:cs="Times New Roman"/>
                <w:szCs w:val="24"/>
              </w:rPr>
              <w:t>Обеспечение исполнения договора</w:t>
            </w:r>
          </w:p>
        </w:tc>
        <w:tc>
          <w:tcPr>
            <w:tcW w:w="5812" w:type="dxa"/>
            <w:tcBorders>
              <w:top w:val="single" w:sz="4" w:space="0" w:color="auto"/>
              <w:left w:val="single" w:sz="4" w:space="0" w:color="auto"/>
              <w:bottom w:val="single" w:sz="4" w:space="0" w:color="auto"/>
              <w:right w:val="single" w:sz="4" w:space="0" w:color="auto"/>
            </w:tcBorders>
          </w:tcPr>
          <w:p w:rsidR="006F7569" w:rsidRPr="00726AED" w:rsidRDefault="006F7569" w:rsidP="006F7569">
            <w:pPr>
              <w:keepNext/>
              <w:keepLines/>
              <w:suppressLineNumbers/>
              <w:suppressAutoHyphens/>
              <w:spacing w:after="0" w:line="240" w:lineRule="auto"/>
              <w:ind w:left="34"/>
              <w:rPr>
                <w:rFonts w:cs="Times New Roman"/>
                <w:szCs w:val="24"/>
              </w:rPr>
            </w:pPr>
            <w:r w:rsidRPr="00726AED">
              <w:rPr>
                <w:rFonts w:cs="Times New Roman"/>
                <w:szCs w:val="24"/>
              </w:rPr>
              <w:t>Не требуется</w:t>
            </w:r>
          </w:p>
          <w:p w:rsidR="006F7569" w:rsidRPr="00726AED" w:rsidRDefault="006F7569" w:rsidP="006F7569">
            <w:pPr>
              <w:keepNext/>
              <w:keepLines/>
              <w:suppressLineNumbers/>
              <w:suppressAutoHyphens/>
              <w:spacing w:after="0" w:line="240" w:lineRule="auto"/>
              <w:ind w:left="34"/>
              <w:rPr>
                <w:rFonts w:cs="Times New Roman"/>
                <w:szCs w:val="24"/>
              </w:rPr>
            </w:pPr>
          </w:p>
        </w:tc>
      </w:tr>
      <w:tr w:rsidR="006F7569" w:rsidRPr="006F7569" w:rsidTr="00320852">
        <w:trPr>
          <w:trHeight w:val="236"/>
        </w:trPr>
        <w:tc>
          <w:tcPr>
            <w:tcW w:w="675" w:type="dxa"/>
            <w:vMerge/>
            <w:tcBorders>
              <w:left w:val="single" w:sz="4" w:space="0" w:color="auto"/>
              <w:right w:val="single" w:sz="4" w:space="0" w:color="auto"/>
            </w:tcBorders>
          </w:tcPr>
          <w:p w:rsidR="006F7569" w:rsidRPr="006F7569" w:rsidRDefault="006F7569" w:rsidP="006F7569">
            <w:pPr>
              <w:widowControl w:val="0"/>
              <w:numPr>
                <w:ilvl w:val="0"/>
                <w:numId w:val="3"/>
              </w:numPr>
              <w:autoSpaceDE w:val="0"/>
              <w:autoSpaceDN w:val="0"/>
              <w:adjustRightInd w:val="0"/>
              <w:spacing w:after="60" w:line="240" w:lineRule="auto"/>
              <w:rPr>
                <w:rFonts w:eastAsia="Times New Roman" w:cs="Times New Roman"/>
                <w:b/>
                <w:bCs/>
                <w:snapToGrid w:val="0"/>
                <w:szCs w:val="24"/>
              </w:rPr>
            </w:pPr>
          </w:p>
        </w:tc>
        <w:tc>
          <w:tcPr>
            <w:tcW w:w="3828" w:type="dxa"/>
            <w:tcBorders>
              <w:top w:val="single" w:sz="4" w:space="0" w:color="auto"/>
              <w:left w:val="single" w:sz="4" w:space="0" w:color="auto"/>
              <w:bottom w:val="single" w:sz="4" w:space="0" w:color="auto"/>
              <w:right w:val="single" w:sz="4" w:space="0" w:color="auto"/>
            </w:tcBorders>
          </w:tcPr>
          <w:p w:rsidR="006F7569" w:rsidRPr="006F7569" w:rsidRDefault="006F7569" w:rsidP="006F7569">
            <w:pPr>
              <w:keepLines/>
              <w:suppressLineNumbers/>
              <w:suppressAutoHyphens/>
              <w:spacing w:after="0" w:line="240" w:lineRule="auto"/>
              <w:jc w:val="both"/>
              <w:rPr>
                <w:rFonts w:cs="Times New Roman"/>
                <w:szCs w:val="24"/>
              </w:rPr>
            </w:pPr>
            <w:r w:rsidRPr="006F7569">
              <w:rPr>
                <w:rFonts w:cs="Times New Roman"/>
                <w:szCs w:val="24"/>
              </w:rPr>
              <w:t>Размер обеспечения исполнения договора</w:t>
            </w:r>
          </w:p>
        </w:tc>
        <w:tc>
          <w:tcPr>
            <w:tcW w:w="5812" w:type="dxa"/>
            <w:tcBorders>
              <w:top w:val="single" w:sz="4" w:space="0" w:color="auto"/>
              <w:left w:val="single" w:sz="4" w:space="0" w:color="auto"/>
              <w:bottom w:val="single" w:sz="4" w:space="0" w:color="auto"/>
              <w:right w:val="single" w:sz="4" w:space="0" w:color="auto"/>
            </w:tcBorders>
          </w:tcPr>
          <w:p w:rsidR="006F7569" w:rsidRPr="00726AED" w:rsidRDefault="006F7569" w:rsidP="006F7569">
            <w:pPr>
              <w:keepNext/>
              <w:keepLines/>
              <w:suppressLineNumbers/>
              <w:suppressAutoHyphens/>
              <w:spacing w:after="0" w:line="240" w:lineRule="auto"/>
              <w:ind w:left="34"/>
              <w:rPr>
                <w:rFonts w:cs="Times New Roman"/>
                <w:szCs w:val="24"/>
              </w:rPr>
            </w:pPr>
            <w:r w:rsidRPr="00726AED">
              <w:rPr>
                <w:rFonts w:cs="Times New Roman"/>
                <w:szCs w:val="24"/>
              </w:rPr>
              <w:t>Не требуется</w:t>
            </w:r>
          </w:p>
          <w:p w:rsidR="006F7569" w:rsidRPr="00726AED" w:rsidRDefault="006F7569" w:rsidP="006F7569">
            <w:pPr>
              <w:spacing w:after="0" w:line="240" w:lineRule="auto"/>
              <w:ind w:left="34"/>
              <w:rPr>
                <w:rFonts w:cs="Times New Roman"/>
                <w:szCs w:val="24"/>
              </w:rPr>
            </w:pPr>
          </w:p>
        </w:tc>
      </w:tr>
      <w:tr w:rsidR="006F7569" w:rsidRPr="006F7569" w:rsidTr="00320852">
        <w:trPr>
          <w:trHeight w:val="258"/>
        </w:trPr>
        <w:tc>
          <w:tcPr>
            <w:tcW w:w="675" w:type="dxa"/>
            <w:vMerge/>
            <w:tcBorders>
              <w:left w:val="single" w:sz="4" w:space="0" w:color="auto"/>
              <w:bottom w:val="single" w:sz="4" w:space="0" w:color="auto"/>
              <w:right w:val="single" w:sz="4" w:space="0" w:color="auto"/>
            </w:tcBorders>
          </w:tcPr>
          <w:p w:rsidR="006F7569" w:rsidRPr="006F7569" w:rsidRDefault="006F7569" w:rsidP="006F7569">
            <w:pPr>
              <w:widowControl w:val="0"/>
              <w:numPr>
                <w:ilvl w:val="0"/>
                <w:numId w:val="3"/>
              </w:numPr>
              <w:autoSpaceDE w:val="0"/>
              <w:autoSpaceDN w:val="0"/>
              <w:adjustRightInd w:val="0"/>
              <w:spacing w:after="60" w:line="240" w:lineRule="auto"/>
              <w:rPr>
                <w:rFonts w:eastAsia="Times New Roman" w:cs="Times New Roman"/>
                <w:b/>
                <w:bCs/>
                <w:snapToGrid w:val="0"/>
                <w:szCs w:val="24"/>
              </w:rPr>
            </w:pPr>
          </w:p>
        </w:tc>
        <w:tc>
          <w:tcPr>
            <w:tcW w:w="3828" w:type="dxa"/>
            <w:tcBorders>
              <w:top w:val="single" w:sz="4" w:space="0" w:color="auto"/>
              <w:left w:val="single" w:sz="4" w:space="0" w:color="auto"/>
              <w:bottom w:val="single" w:sz="4" w:space="0" w:color="auto"/>
              <w:right w:val="single" w:sz="4" w:space="0" w:color="auto"/>
            </w:tcBorders>
          </w:tcPr>
          <w:p w:rsidR="006F7569" w:rsidRPr="006F7569" w:rsidRDefault="006F7569" w:rsidP="006F7569">
            <w:pPr>
              <w:keepLines/>
              <w:suppressLineNumbers/>
              <w:suppressAutoHyphens/>
              <w:spacing w:after="0" w:line="240" w:lineRule="auto"/>
              <w:jc w:val="both"/>
              <w:rPr>
                <w:rFonts w:cs="Times New Roman"/>
                <w:szCs w:val="24"/>
              </w:rPr>
            </w:pPr>
            <w:r w:rsidRPr="006F7569">
              <w:rPr>
                <w:rFonts w:cs="Times New Roman"/>
                <w:szCs w:val="24"/>
              </w:rPr>
              <w:t>Вид обеспечения исполнения договора</w:t>
            </w:r>
          </w:p>
        </w:tc>
        <w:tc>
          <w:tcPr>
            <w:tcW w:w="5812" w:type="dxa"/>
            <w:tcBorders>
              <w:top w:val="single" w:sz="4" w:space="0" w:color="auto"/>
              <w:left w:val="single" w:sz="4" w:space="0" w:color="auto"/>
              <w:bottom w:val="single" w:sz="4" w:space="0" w:color="auto"/>
              <w:right w:val="single" w:sz="4" w:space="0" w:color="auto"/>
            </w:tcBorders>
          </w:tcPr>
          <w:p w:rsidR="006F7569" w:rsidRPr="00726AED" w:rsidRDefault="006F7569" w:rsidP="006F7569">
            <w:pPr>
              <w:spacing w:after="0" w:line="240" w:lineRule="auto"/>
              <w:ind w:left="34"/>
              <w:rPr>
                <w:rFonts w:cs="Times New Roman"/>
                <w:szCs w:val="24"/>
              </w:rPr>
            </w:pPr>
            <w:r w:rsidRPr="00726AED">
              <w:rPr>
                <w:rFonts w:cs="Times New Roman"/>
                <w:szCs w:val="24"/>
              </w:rPr>
              <w:t>Не установлен</w:t>
            </w:r>
          </w:p>
        </w:tc>
      </w:tr>
      <w:tr w:rsidR="006F7569" w:rsidRPr="006F7569" w:rsidTr="00320852">
        <w:tc>
          <w:tcPr>
            <w:tcW w:w="675" w:type="dxa"/>
            <w:tcBorders>
              <w:top w:val="single" w:sz="4" w:space="0" w:color="auto"/>
              <w:left w:val="single" w:sz="4" w:space="0" w:color="auto"/>
              <w:bottom w:val="single" w:sz="4" w:space="0" w:color="auto"/>
              <w:right w:val="single" w:sz="4" w:space="0" w:color="auto"/>
            </w:tcBorders>
          </w:tcPr>
          <w:p w:rsidR="006F7569" w:rsidRPr="006F7569" w:rsidRDefault="006F7569" w:rsidP="006F7569">
            <w:pPr>
              <w:widowControl w:val="0"/>
              <w:numPr>
                <w:ilvl w:val="0"/>
                <w:numId w:val="3"/>
              </w:numPr>
              <w:tabs>
                <w:tab w:val="left" w:pos="165"/>
              </w:tabs>
              <w:autoSpaceDE w:val="0"/>
              <w:autoSpaceDN w:val="0"/>
              <w:adjustRightInd w:val="0"/>
              <w:spacing w:after="60" w:line="240" w:lineRule="auto"/>
              <w:rPr>
                <w:rFonts w:eastAsia="Times New Roman" w:cs="Times New Roman"/>
                <w:b/>
                <w:bCs/>
                <w:snapToGrid w:val="0"/>
                <w:szCs w:val="24"/>
              </w:rPr>
            </w:pPr>
          </w:p>
        </w:tc>
        <w:tc>
          <w:tcPr>
            <w:tcW w:w="3828" w:type="dxa"/>
            <w:tcBorders>
              <w:top w:val="single" w:sz="4" w:space="0" w:color="auto"/>
              <w:left w:val="single" w:sz="4" w:space="0" w:color="auto"/>
              <w:bottom w:val="single" w:sz="4" w:space="0" w:color="auto"/>
              <w:right w:val="single" w:sz="4" w:space="0" w:color="auto"/>
            </w:tcBorders>
          </w:tcPr>
          <w:p w:rsidR="006F7569" w:rsidRPr="006F7569" w:rsidRDefault="006F7569" w:rsidP="006F7569">
            <w:pPr>
              <w:keepLines/>
              <w:suppressLineNumbers/>
              <w:suppressAutoHyphens/>
              <w:spacing w:after="0" w:line="240" w:lineRule="auto"/>
              <w:jc w:val="both"/>
              <w:rPr>
                <w:rFonts w:cs="Times New Roman"/>
                <w:szCs w:val="24"/>
              </w:rPr>
            </w:pPr>
            <w:r w:rsidRPr="006F7569">
              <w:rPr>
                <w:rFonts w:cs="Times New Roman"/>
                <w:szCs w:val="24"/>
              </w:rPr>
              <w:t>Сведения о праве заказчика отказаться от проведения процедуры закупки</w:t>
            </w:r>
          </w:p>
        </w:tc>
        <w:tc>
          <w:tcPr>
            <w:tcW w:w="5812" w:type="dxa"/>
            <w:tcBorders>
              <w:top w:val="single" w:sz="4" w:space="0" w:color="auto"/>
              <w:left w:val="single" w:sz="4" w:space="0" w:color="auto"/>
              <w:bottom w:val="single" w:sz="4" w:space="0" w:color="auto"/>
              <w:right w:val="single" w:sz="4" w:space="0" w:color="auto"/>
            </w:tcBorders>
          </w:tcPr>
          <w:p w:rsidR="006F7569" w:rsidRPr="00726AED" w:rsidRDefault="006F7569" w:rsidP="006F7569">
            <w:pPr>
              <w:suppressAutoHyphens/>
              <w:spacing w:after="0" w:line="240" w:lineRule="auto"/>
              <w:ind w:left="34"/>
              <w:jc w:val="both"/>
              <w:outlineLvl w:val="1"/>
              <w:rPr>
                <w:rFonts w:eastAsia="Times New Roman" w:cs="Times New Roman"/>
                <w:bCs/>
                <w:szCs w:val="24"/>
              </w:rPr>
            </w:pPr>
            <w:r w:rsidRPr="00726AED">
              <w:rPr>
                <w:rFonts w:eastAsia="Times New Roman" w:cs="Times New Roman"/>
                <w:szCs w:val="24"/>
              </w:rPr>
              <w:t xml:space="preserve">Заказчик вправе отказаться от проведения закупки у единственного поставщика (исполнителя, подрядчика) в любое время до заключения договора. Извещение об отказе от проведения закупки размещается заказчиком на официальном сайте не позднее чем в течение трех дней со дня принятия решения об отказе от проведения закупки. </w:t>
            </w:r>
          </w:p>
        </w:tc>
      </w:tr>
      <w:tr w:rsidR="006F7569" w:rsidRPr="006F7569" w:rsidTr="00320852">
        <w:tc>
          <w:tcPr>
            <w:tcW w:w="675" w:type="dxa"/>
            <w:tcBorders>
              <w:top w:val="single" w:sz="4" w:space="0" w:color="auto"/>
              <w:left w:val="single" w:sz="4" w:space="0" w:color="auto"/>
              <w:bottom w:val="single" w:sz="4" w:space="0" w:color="auto"/>
              <w:right w:val="single" w:sz="4" w:space="0" w:color="auto"/>
            </w:tcBorders>
          </w:tcPr>
          <w:p w:rsidR="006F7569" w:rsidRPr="006F7569" w:rsidRDefault="006F7569" w:rsidP="006F7569">
            <w:pPr>
              <w:widowControl w:val="0"/>
              <w:numPr>
                <w:ilvl w:val="0"/>
                <w:numId w:val="3"/>
              </w:numPr>
              <w:tabs>
                <w:tab w:val="left" w:pos="165"/>
              </w:tabs>
              <w:autoSpaceDE w:val="0"/>
              <w:autoSpaceDN w:val="0"/>
              <w:adjustRightInd w:val="0"/>
              <w:spacing w:after="60" w:line="240" w:lineRule="auto"/>
              <w:rPr>
                <w:rFonts w:eastAsia="Times New Roman" w:cs="Times New Roman"/>
                <w:b/>
                <w:bCs/>
                <w:snapToGrid w:val="0"/>
                <w:szCs w:val="24"/>
              </w:rPr>
            </w:pPr>
          </w:p>
        </w:tc>
        <w:tc>
          <w:tcPr>
            <w:tcW w:w="3828" w:type="dxa"/>
            <w:tcBorders>
              <w:top w:val="single" w:sz="4" w:space="0" w:color="auto"/>
              <w:left w:val="single" w:sz="4" w:space="0" w:color="auto"/>
              <w:bottom w:val="single" w:sz="4" w:space="0" w:color="auto"/>
              <w:right w:val="single" w:sz="4" w:space="0" w:color="auto"/>
            </w:tcBorders>
          </w:tcPr>
          <w:p w:rsidR="006F7569" w:rsidRPr="006F7569" w:rsidRDefault="006F7569" w:rsidP="006F7569">
            <w:pPr>
              <w:keepNext/>
              <w:keepLines/>
              <w:suppressLineNumbers/>
              <w:suppressAutoHyphens/>
              <w:spacing w:after="0" w:line="240" w:lineRule="auto"/>
              <w:jc w:val="both"/>
              <w:rPr>
                <w:rFonts w:cs="Times New Roman"/>
                <w:szCs w:val="24"/>
              </w:rPr>
            </w:pPr>
            <w:r w:rsidRPr="006F7569">
              <w:rPr>
                <w:rFonts w:cs="Times New Roman"/>
                <w:szCs w:val="24"/>
              </w:rPr>
              <w:t xml:space="preserve">Сведения о предоставлении преференций товарам российского </w:t>
            </w:r>
            <w:r w:rsidRPr="006F7569">
              <w:rPr>
                <w:rFonts w:cs="Times New Roman"/>
                <w:szCs w:val="24"/>
              </w:rPr>
              <w:lastRenderedPageBreak/>
              <w:t>происхождения или субъектам малого и среднего предпринимательства</w:t>
            </w:r>
          </w:p>
        </w:tc>
        <w:tc>
          <w:tcPr>
            <w:tcW w:w="5812" w:type="dxa"/>
            <w:tcBorders>
              <w:top w:val="single" w:sz="4" w:space="0" w:color="auto"/>
              <w:left w:val="single" w:sz="4" w:space="0" w:color="auto"/>
              <w:bottom w:val="single" w:sz="4" w:space="0" w:color="auto"/>
              <w:right w:val="single" w:sz="4" w:space="0" w:color="auto"/>
            </w:tcBorders>
          </w:tcPr>
          <w:p w:rsidR="006F7569" w:rsidRPr="00726AED" w:rsidRDefault="006F7569" w:rsidP="006F7569">
            <w:pPr>
              <w:keepNext/>
              <w:keepLines/>
              <w:suppressLineNumbers/>
              <w:suppressAutoHyphens/>
              <w:spacing w:after="0" w:line="240" w:lineRule="auto"/>
              <w:ind w:left="34"/>
              <w:rPr>
                <w:rFonts w:cs="Times New Roman"/>
                <w:szCs w:val="24"/>
              </w:rPr>
            </w:pPr>
            <w:r w:rsidRPr="00726AED">
              <w:rPr>
                <w:rFonts w:cs="Times New Roman"/>
                <w:szCs w:val="24"/>
              </w:rPr>
              <w:lastRenderedPageBreak/>
              <w:t>Не установлены</w:t>
            </w:r>
          </w:p>
          <w:p w:rsidR="006F7569" w:rsidRPr="00726AED" w:rsidRDefault="006F7569" w:rsidP="006F7569">
            <w:pPr>
              <w:keepNext/>
              <w:keepLines/>
              <w:suppressLineNumbers/>
              <w:suppressAutoHyphens/>
              <w:spacing w:after="0" w:line="240" w:lineRule="auto"/>
              <w:ind w:left="34"/>
              <w:rPr>
                <w:rFonts w:cs="Times New Roman"/>
                <w:szCs w:val="24"/>
              </w:rPr>
            </w:pPr>
          </w:p>
        </w:tc>
      </w:tr>
      <w:tr w:rsidR="006F7569" w:rsidRPr="006F7569" w:rsidTr="00320852">
        <w:trPr>
          <w:trHeight w:val="1310"/>
        </w:trPr>
        <w:tc>
          <w:tcPr>
            <w:tcW w:w="675" w:type="dxa"/>
            <w:tcBorders>
              <w:top w:val="single" w:sz="4" w:space="0" w:color="auto"/>
              <w:left w:val="single" w:sz="4" w:space="0" w:color="auto"/>
              <w:bottom w:val="single" w:sz="4" w:space="0" w:color="auto"/>
              <w:right w:val="single" w:sz="4" w:space="0" w:color="auto"/>
            </w:tcBorders>
          </w:tcPr>
          <w:p w:rsidR="006F7569" w:rsidRPr="006F7569" w:rsidRDefault="006F7569" w:rsidP="006F7569">
            <w:pPr>
              <w:widowControl w:val="0"/>
              <w:numPr>
                <w:ilvl w:val="0"/>
                <w:numId w:val="3"/>
              </w:numPr>
              <w:tabs>
                <w:tab w:val="left" w:pos="165"/>
              </w:tabs>
              <w:autoSpaceDE w:val="0"/>
              <w:autoSpaceDN w:val="0"/>
              <w:adjustRightInd w:val="0"/>
              <w:spacing w:after="60" w:line="240" w:lineRule="auto"/>
              <w:rPr>
                <w:rFonts w:eastAsia="Times New Roman" w:cs="Times New Roman"/>
                <w:b/>
                <w:bCs/>
                <w:snapToGrid w:val="0"/>
                <w:szCs w:val="24"/>
              </w:rPr>
            </w:pPr>
            <w:bookmarkStart w:id="3" w:name="_Ref166267388"/>
            <w:bookmarkStart w:id="4" w:name="_Ref166267499"/>
            <w:bookmarkStart w:id="5" w:name="_Ref166312503"/>
            <w:bookmarkStart w:id="6" w:name="_Ref166313061"/>
            <w:bookmarkStart w:id="7" w:name="_Ref166314817"/>
            <w:bookmarkStart w:id="8" w:name="_Ref166315159"/>
            <w:bookmarkStart w:id="9" w:name="_Ref166315233"/>
            <w:bookmarkStart w:id="10" w:name="_Ref166315600"/>
            <w:bookmarkStart w:id="11" w:name="_Ref166267456"/>
            <w:bookmarkEnd w:id="3"/>
            <w:bookmarkEnd w:id="4"/>
            <w:bookmarkEnd w:id="5"/>
            <w:bookmarkEnd w:id="6"/>
            <w:bookmarkEnd w:id="7"/>
            <w:bookmarkEnd w:id="8"/>
            <w:bookmarkEnd w:id="9"/>
            <w:bookmarkEnd w:id="10"/>
            <w:bookmarkEnd w:id="11"/>
          </w:p>
        </w:tc>
        <w:tc>
          <w:tcPr>
            <w:tcW w:w="3828" w:type="dxa"/>
            <w:tcBorders>
              <w:top w:val="single" w:sz="4" w:space="0" w:color="auto"/>
              <w:left w:val="single" w:sz="4" w:space="0" w:color="auto"/>
              <w:bottom w:val="single" w:sz="4" w:space="0" w:color="auto"/>
              <w:right w:val="single" w:sz="4" w:space="0" w:color="auto"/>
            </w:tcBorders>
          </w:tcPr>
          <w:p w:rsidR="006F7569" w:rsidRPr="006F7569" w:rsidRDefault="006F7569" w:rsidP="006F7569">
            <w:pPr>
              <w:keepNext/>
              <w:keepLines/>
              <w:suppressLineNumbers/>
              <w:suppressAutoHyphens/>
              <w:spacing w:after="0" w:line="240" w:lineRule="auto"/>
              <w:jc w:val="both"/>
              <w:rPr>
                <w:rFonts w:cs="Times New Roman"/>
                <w:szCs w:val="24"/>
              </w:rPr>
            </w:pPr>
            <w:r w:rsidRPr="006F7569">
              <w:rPr>
                <w:rFonts w:cs="Times New Roman"/>
                <w:szCs w:val="24"/>
              </w:rPr>
              <w:t>Основания закупки у единственного поставщика (исполнителя, подрядчика)</w:t>
            </w:r>
          </w:p>
        </w:tc>
        <w:tc>
          <w:tcPr>
            <w:tcW w:w="5812" w:type="dxa"/>
            <w:tcBorders>
              <w:top w:val="single" w:sz="4" w:space="0" w:color="auto"/>
              <w:left w:val="single" w:sz="4" w:space="0" w:color="auto"/>
              <w:bottom w:val="single" w:sz="4" w:space="0" w:color="auto"/>
              <w:right w:val="single" w:sz="4" w:space="0" w:color="auto"/>
            </w:tcBorders>
          </w:tcPr>
          <w:p w:rsidR="00727ECE" w:rsidRPr="00EE48C0" w:rsidRDefault="00727ECE" w:rsidP="00727ECE">
            <w:pPr>
              <w:tabs>
                <w:tab w:val="left" w:pos="900"/>
                <w:tab w:val="left" w:pos="1134"/>
              </w:tabs>
              <w:spacing w:after="0" w:line="240" w:lineRule="auto"/>
              <w:ind w:left="34"/>
              <w:contextualSpacing/>
              <w:jc w:val="both"/>
              <w:rPr>
                <w:rFonts w:cs="Times New Roman"/>
                <w:b/>
                <w:szCs w:val="24"/>
              </w:rPr>
            </w:pPr>
            <w:proofErr w:type="spellStart"/>
            <w:r>
              <w:rPr>
                <w:rFonts w:cs="Times New Roman"/>
                <w:b/>
                <w:szCs w:val="24"/>
              </w:rPr>
              <w:t>Абз</w:t>
            </w:r>
            <w:proofErr w:type="spellEnd"/>
            <w:r>
              <w:rPr>
                <w:rFonts w:cs="Times New Roman"/>
                <w:b/>
                <w:szCs w:val="24"/>
              </w:rPr>
              <w:t xml:space="preserve">. б) </w:t>
            </w:r>
            <w:proofErr w:type="spellStart"/>
            <w:r w:rsidRPr="00EE48C0">
              <w:rPr>
                <w:rFonts w:cs="Times New Roman"/>
                <w:b/>
                <w:szCs w:val="24"/>
              </w:rPr>
              <w:t>Пп</w:t>
            </w:r>
            <w:proofErr w:type="spellEnd"/>
            <w:r w:rsidRPr="00EE48C0">
              <w:rPr>
                <w:rFonts w:cs="Times New Roman"/>
                <w:b/>
                <w:szCs w:val="24"/>
              </w:rPr>
              <w:t xml:space="preserve">. </w:t>
            </w:r>
            <w:r>
              <w:rPr>
                <w:rFonts w:cs="Times New Roman"/>
                <w:b/>
                <w:szCs w:val="24"/>
              </w:rPr>
              <w:t>2</w:t>
            </w:r>
            <w:r w:rsidRPr="00EE48C0">
              <w:rPr>
                <w:rFonts w:cs="Times New Roman"/>
                <w:b/>
                <w:szCs w:val="24"/>
              </w:rPr>
              <w:t xml:space="preserve"> п. 14.3 Положения о закупке товаров, работ, услуг для нужд ФГУП «Московский эндокринный завод» </w:t>
            </w:r>
          </w:p>
          <w:p w:rsidR="006F7569" w:rsidRPr="00726AED" w:rsidRDefault="00727ECE" w:rsidP="00727ECE">
            <w:pPr>
              <w:tabs>
                <w:tab w:val="left" w:pos="1134"/>
              </w:tabs>
              <w:spacing w:after="0" w:line="240" w:lineRule="auto"/>
              <w:ind w:left="34"/>
              <w:contextualSpacing/>
              <w:jc w:val="both"/>
              <w:rPr>
                <w:rFonts w:cs="Times New Roman"/>
                <w:szCs w:val="24"/>
              </w:rPr>
            </w:pPr>
            <w:r>
              <w:t>О</w:t>
            </w:r>
            <w:r w:rsidRPr="008A6EAB">
              <w:t>существляется оказание услуг водоснабжения, водоотведения, канализации, теплоснабжения, газоснабжения, подключение (присоединение) к сетям инженерно-технического обеспечения по регулируемым в соответствии с законодательством Российской Федерации ценам (тарифам)</w:t>
            </w:r>
          </w:p>
        </w:tc>
      </w:tr>
      <w:tr w:rsidR="006F7569" w:rsidRPr="006F7569" w:rsidTr="00320852">
        <w:trPr>
          <w:trHeight w:val="552"/>
        </w:trPr>
        <w:tc>
          <w:tcPr>
            <w:tcW w:w="675" w:type="dxa"/>
            <w:tcBorders>
              <w:top w:val="single" w:sz="4" w:space="0" w:color="auto"/>
              <w:left w:val="single" w:sz="4" w:space="0" w:color="auto"/>
              <w:bottom w:val="single" w:sz="4" w:space="0" w:color="auto"/>
              <w:right w:val="single" w:sz="4" w:space="0" w:color="auto"/>
            </w:tcBorders>
          </w:tcPr>
          <w:p w:rsidR="006F7569" w:rsidRPr="006F7569" w:rsidRDefault="006F7569" w:rsidP="00320852">
            <w:pPr>
              <w:widowControl w:val="0"/>
              <w:numPr>
                <w:ilvl w:val="0"/>
                <w:numId w:val="3"/>
              </w:numPr>
              <w:tabs>
                <w:tab w:val="left" w:pos="-142"/>
              </w:tabs>
              <w:autoSpaceDE w:val="0"/>
              <w:autoSpaceDN w:val="0"/>
              <w:adjustRightInd w:val="0"/>
              <w:spacing w:after="0" w:line="240" w:lineRule="auto"/>
              <w:rPr>
                <w:rFonts w:eastAsia="Times New Roman" w:cs="Times New Roman"/>
                <w:sz w:val="20"/>
                <w:szCs w:val="20"/>
              </w:rPr>
            </w:pPr>
          </w:p>
        </w:tc>
        <w:tc>
          <w:tcPr>
            <w:tcW w:w="3828" w:type="dxa"/>
            <w:tcBorders>
              <w:top w:val="single" w:sz="4" w:space="0" w:color="auto"/>
              <w:left w:val="single" w:sz="4" w:space="0" w:color="auto"/>
              <w:bottom w:val="single" w:sz="4" w:space="0" w:color="auto"/>
              <w:right w:val="single" w:sz="4" w:space="0" w:color="auto"/>
            </w:tcBorders>
          </w:tcPr>
          <w:p w:rsidR="006F7569" w:rsidRPr="006F7569" w:rsidRDefault="006F7569" w:rsidP="006F7569">
            <w:pPr>
              <w:keepNext/>
              <w:keepLines/>
              <w:suppressLineNumbers/>
              <w:suppressAutoHyphens/>
              <w:spacing w:after="0" w:line="240" w:lineRule="auto"/>
              <w:jc w:val="both"/>
              <w:rPr>
                <w:rFonts w:cs="Times New Roman"/>
                <w:szCs w:val="24"/>
              </w:rPr>
            </w:pPr>
            <w:r w:rsidRPr="006F7569">
              <w:rPr>
                <w:rFonts w:cs="Times New Roman"/>
                <w:szCs w:val="24"/>
              </w:rPr>
              <w:t>Сведения о поставщике (исполнителе, подрядчике)</w:t>
            </w:r>
          </w:p>
        </w:tc>
        <w:tc>
          <w:tcPr>
            <w:tcW w:w="5812" w:type="dxa"/>
            <w:tcBorders>
              <w:top w:val="single" w:sz="4" w:space="0" w:color="auto"/>
              <w:left w:val="single" w:sz="4" w:space="0" w:color="auto"/>
              <w:bottom w:val="single" w:sz="4" w:space="0" w:color="auto"/>
              <w:right w:val="single" w:sz="4" w:space="0" w:color="auto"/>
            </w:tcBorders>
          </w:tcPr>
          <w:p w:rsidR="00727ECE" w:rsidRPr="00727ECE" w:rsidRDefault="00727ECE" w:rsidP="00727ECE">
            <w:pPr>
              <w:tabs>
                <w:tab w:val="left" w:pos="567"/>
              </w:tabs>
              <w:spacing w:after="0" w:line="240" w:lineRule="auto"/>
              <w:rPr>
                <w:rFonts w:eastAsia="Times New Roman" w:cs="Times New Roman"/>
                <w:b/>
                <w:szCs w:val="24"/>
              </w:rPr>
            </w:pPr>
            <w:r w:rsidRPr="00727ECE">
              <w:rPr>
                <w:rFonts w:eastAsia="Times New Roman" w:cs="Times New Roman"/>
                <w:b/>
                <w:szCs w:val="24"/>
              </w:rPr>
              <w:t xml:space="preserve">ООО «Газпром </w:t>
            </w:r>
            <w:proofErr w:type="spellStart"/>
            <w:r w:rsidRPr="00727ECE">
              <w:rPr>
                <w:rFonts w:eastAsia="Times New Roman" w:cs="Times New Roman"/>
                <w:b/>
                <w:szCs w:val="24"/>
              </w:rPr>
              <w:t>межрегионгаз</w:t>
            </w:r>
            <w:proofErr w:type="spellEnd"/>
            <w:r w:rsidRPr="00727ECE">
              <w:rPr>
                <w:rFonts w:eastAsia="Times New Roman" w:cs="Times New Roman"/>
                <w:b/>
                <w:szCs w:val="24"/>
              </w:rPr>
              <w:t xml:space="preserve"> Москва»</w:t>
            </w:r>
          </w:p>
          <w:p w:rsidR="00727ECE" w:rsidRPr="00727ECE" w:rsidRDefault="00727ECE" w:rsidP="00727ECE">
            <w:pPr>
              <w:tabs>
                <w:tab w:val="left" w:pos="567"/>
              </w:tabs>
              <w:spacing w:after="0" w:line="240" w:lineRule="auto"/>
              <w:rPr>
                <w:rFonts w:eastAsia="Times New Roman" w:cs="Times New Roman"/>
                <w:szCs w:val="24"/>
              </w:rPr>
            </w:pPr>
            <w:r w:rsidRPr="00727ECE">
              <w:rPr>
                <w:rFonts w:eastAsia="Times New Roman" w:cs="Times New Roman"/>
                <w:szCs w:val="24"/>
              </w:rPr>
              <w:t xml:space="preserve">Местонахождение (адрес): 108814, г. Москва, поселение </w:t>
            </w:r>
            <w:proofErr w:type="spellStart"/>
            <w:r w:rsidRPr="00727ECE">
              <w:rPr>
                <w:rFonts w:eastAsia="Times New Roman" w:cs="Times New Roman"/>
                <w:szCs w:val="24"/>
              </w:rPr>
              <w:t>Сосенское</w:t>
            </w:r>
            <w:proofErr w:type="spellEnd"/>
            <w:r w:rsidRPr="00727ECE">
              <w:rPr>
                <w:rFonts w:eastAsia="Times New Roman" w:cs="Times New Roman"/>
                <w:szCs w:val="24"/>
              </w:rPr>
              <w:t>, поселок Газопровод, дом 103</w:t>
            </w:r>
            <w:proofErr w:type="gramStart"/>
            <w:r w:rsidRPr="00727ECE">
              <w:rPr>
                <w:rFonts w:eastAsia="Times New Roman" w:cs="Times New Roman"/>
                <w:szCs w:val="24"/>
              </w:rPr>
              <w:t xml:space="preserve"> А</w:t>
            </w:r>
            <w:proofErr w:type="gramEnd"/>
          </w:p>
          <w:p w:rsidR="00727ECE" w:rsidRPr="00727ECE" w:rsidRDefault="00727ECE" w:rsidP="00727ECE">
            <w:pPr>
              <w:tabs>
                <w:tab w:val="left" w:pos="567"/>
              </w:tabs>
              <w:spacing w:after="0" w:line="240" w:lineRule="auto"/>
              <w:rPr>
                <w:rFonts w:eastAsia="Times New Roman" w:cs="Times New Roman"/>
                <w:szCs w:val="24"/>
              </w:rPr>
            </w:pPr>
            <w:r w:rsidRPr="00727ECE">
              <w:rPr>
                <w:rFonts w:eastAsia="Times New Roman" w:cs="Times New Roman"/>
                <w:szCs w:val="24"/>
              </w:rPr>
              <w:t xml:space="preserve">Адрес для направления корреспонденции: ООО «Газпром </w:t>
            </w:r>
            <w:proofErr w:type="spellStart"/>
            <w:r w:rsidRPr="00727ECE">
              <w:rPr>
                <w:rFonts w:eastAsia="Times New Roman" w:cs="Times New Roman"/>
                <w:szCs w:val="24"/>
              </w:rPr>
              <w:t>межрегионгаз</w:t>
            </w:r>
            <w:proofErr w:type="spellEnd"/>
            <w:r w:rsidRPr="00727ECE">
              <w:rPr>
                <w:rFonts w:eastAsia="Times New Roman" w:cs="Times New Roman"/>
                <w:szCs w:val="24"/>
              </w:rPr>
              <w:t xml:space="preserve"> Москва», 142000, Бокс № 6.</w:t>
            </w:r>
          </w:p>
          <w:p w:rsidR="00727ECE" w:rsidRPr="00727ECE" w:rsidRDefault="00727ECE" w:rsidP="00727ECE">
            <w:pPr>
              <w:tabs>
                <w:tab w:val="left" w:pos="567"/>
              </w:tabs>
              <w:spacing w:after="0" w:line="240" w:lineRule="auto"/>
              <w:rPr>
                <w:rFonts w:eastAsia="Times New Roman" w:cs="Times New Roman"/>
                <w:szCs w:val="24"/>
              </w:rPr>
            </w:pPr>
            <w:r w:rsidRPr="00727ECE">
              <w:rPr>
                <w:rFonts w:eastAsia="Times New Roman" w:cs="Times New Roman"/>
                <w:szCs w:val="24"/>
              </w:rPr>
              <w:t>телефон: (495) 817-28-17, (495) 817-28-51 факс: (495) 817-12-81</w:t>
            </w:r>
          </w:p>
          <w:p w:rsidR="00C82A69" w:rsidRPr="00320852" w:rsidRDefault="00727ECE" w:rsidP="00727ECE">
            <w:pPr>
              <w:tabs>
                <w:tab w:val="left" w:pos="567"/>
              </w:tabs>
              <w:spacing w:after="0" w:line="240" w:lineRule="auto"/>
              <w:rPr>
                <w:rFonts w:eastAsia="Times New Roman" w:cs="Times New Roman"/>
                <w:szCs w:val="24"/>
              </w:rPr>
            </w:pPr>
            <w:r w:rsidRPr="00727ECE">
              <w:rPr>
                <w:rFonts w:eastAsia="Times New Roman" w:cs="Times New Roman"/>
                <w:szCs w:val="24"/>
              </w:rPr>
              <w:t>ОГРН 1035002001594 ИНН 5009033419 КПП 774850001</w:t>
            </w:r>
          </w:p>
        </w:tc>
      </w:tr>
    </w:tbl>
    <w:p w:rsidR="00D23E70" w:rsidRDefault="00D23E70" w:rsidP="00D23E70">
      <w:pPr>
        <w:widowControl w:val="0"/>
        <w:shd w:val="clear" w:color="auto" w:fill="FFFFFF"/>
        <w:autoSpaceDE w:val="0"/>
        <w:autoSpaceDN w:val="0"/>
        <w:adjustRightInd w:val="0"/>
        <w:spacing w:after="0" w:line="240" w:lineRule="auto"/>
        <w:rPr>
          <w:rFonts w:eastAsia="Times New Roman" w:cs="Times New Roman"/>
          <w:b/>
          <w:color w:val="000000"/>
          <w:szCs w:val="24"/>
        </w:rPr>
      </w:pPr>
    </w:p>
    <w:p w:rsidR="00D23E70" w:rsidRDefault="00D23E70">
      <w:pPr>
        <w:rPr>
          <w:rFonts w:eastAsia="Times New Roman" w:cs="Times New Roman"/>
          <w:b/>
          <w:color w:val="000000"/>
          <w:szCs w:val="24"/>
        </w:rPr>
      </w:pPr>
      <w:r>
        <w:rPr>
          <w:rFonts w:eastAsia="Times New Roman" w:cs="Times New Roman"/>
          <w:b/>
          <w:color w:val="000000"/>
          <w:szCs w:val="24"/>
        </w:rPr>
        <w:br w:type="page"/>
      </w:r>
    </w:p>
    <w:p w:rsidR="00D23E70" w:rsidRDefault="00D23E70" w:rsidP="00D23E70">
      <w:pPr>
        <w:widowControl w:val="0"/>
        <w:shd w:val="clear" w:color="auto" w:fill="FFFFFF"/>
        <w:autoSpaceDE w:val="0"/>
        <w:autoSpaceDN w:val="0"/>
        <w:adjustRightInd w:val="0"/>
        <w:spacing w:after="0" w:line="240" w:lineRule="auto"/>
        <w:rPr>
          <w:rFonts w:eastAsia="Times New Roman" w:cs="Times New Roman"/>
          <w:b/>
          <w:color w:val="000000"/>
          <w:szCs w:val="24"/>
        </w:rPr>
      </w:pPr>
    </w:p>
    <w:p w:rsidR="006F7569" w:rsidRPr="00532B24" w:rsidRDefault="006F7569" w:rsidP="00532B24">
      <w:pPr>
        <w:widowControl w:val="0"/>
        <w:numPr>
          <w:ilvl w:val="0"/>
          <w:numId w:val="1"/>
        </w:numPr>
        <w:shd w:val="clear" w:color="auto" w:fill="FFFFFF"/>
        <w:tabs>
          <w:tab w:val="clear" w:pos="180"/>
          <w:tab w:val="num" w:pos="142"/>
        </w:tabs>
        <w:autoSpaceDE w:val="0"/>
        <w:autoSpaceDN w:val="0"/>
        <w:adjustRightInd w:val="0"/>
        <w:spacing w:after="0" w:line="240" w:lineRule="auto"/>
        <w:ind w:left="0" w:firstLine="0"/>
        <w:jc w:val="center"/>
        <w:rPr>
          <w:rFonts w:eastAsia="Times New Roman" w:cs="Times New Roman"/>
          <w:b/>
          <w:color w:val="000000"/>
          <w:szCs w:val="24"/>
        </w:rPr>
      </w:pPr>
      <w:r w:rsidRPr="00532B24">
        <w:rPr>
          <w:rFonts w:eastAsia="Times New Roman" w:cs="Times New Roman"/>
          <w:b/>
          <w:color w:val="000000"/>
          <w:szCs w:val="24"/>
        </w:rPr>
        <w:t>ПРОЕКТ ДОГОВОРА</w:t>
      </w:r>
    </w:p>
    <w:p w:rsidR="00430F26" w:rsidRPr="00430F26" w:rsidRDefault="00430F26" w:rsidP="00430F26">
      <w:pPr>
        <w:autoSpaceDE w:val="0"/>
        <w:autoSpaceDN w:val="0"/>
        <w:spacing w:after="0" w:line="240" w:lineRule="auto"/>
        <w:jc w:val="center"/>
        <w:rPr>
          <w:rFonts w:eastAsia="Times New Roman" w:cs="Times New Roman"/>
          <w:b/>
          <w:bCs/>
          <w:color w:val="000000"/>
          <w:sz w:val="20"/>
          <w:szCs w:val="20"/>
        </w:rPr>
      </w:pPr>
      <w:bookmarkStart w:id="12" w:name="_GoBack"/>
      <w:bookmarkEnd w:id="12"/>
      <w:r w:rsidRPr="00430F26">
        <w:rPr>
          <w:rFonts w:eastAsia="Times New Roman" w:cs="Times New Roman"/>
          <w:b/>
          <w:bCs/>
          <w:color w:val="000000"/>
          <w:sz w:val="20"/>
          <w:szCs w:val="20"/>
        </w:rPr>
        <w:t>Договор поставки газа</w:t>
      </w:r>
    </w:p>
    <w:p w:rsidR="00430F26" w:rsidRPr="00430F26" w:rsidRDefault="00430F26" w:rsidP="00430F26">
      <w:pPr>
        <w:widowControl w:val="0"/>
        <w:autoSpaceDE w:val="0"/>
        <w:autoSpaceDN w:val="0"/>
        <w:spacing w:after="0" w:line="240" w:lineRule="auto"/>
        <w:jc w:val="center"/>
        <w:rPr>
          <w:rFonts w:eastAsia="Times New Roman" w:cs="Times New Roman"/>
          <w:b/>
          <w:bCs/>
          <w:color w:val="000000"/>
          <w:sz w:val="20"/>
          <w:szCs w:val="20"/>
        </w:rPr>
      </w:pPr>
      <w:r w:rsidRPr="00430F26">
        <w:rPr>
          <w:rFonts w:eastAsia="Times New Roman" w:cs="Times New Roman"/>
          <w:b/>
          <w:bCs/>
          <w:color w:val="000000"/>
          <w:sz w:val="20"/>
          <w:szCs w:val="20"/>
        </w:rPr>
        <w:t xml:space="preserve"> № </w:t>
      </w:r>
      <w:r w:rsidRPr="00430F26">
        <w:rPr>
          <w:rFonts w:eastAsia="Times New Roman" w:cs="Times New Roman"/>
          <w:b/>
          <w:bCs/>
          <w:noProof/>
          <w:color w:val="000000"/>
          <w:sz w:val="20"/>
          <w:szCs w:val="20"/>
        </w:rPr>
        <w:t>32-8-1408/18</w:t>
      </w:r>
    </w:p>
    <w:p w:rsidR="00430F26" w:rsidRPr="00430F26" w:rsidRDefault="00430F26" w:rsidP="00430F26">
      <w:pPr>
        <w:widowControl w:val="0"/>
        <w:autoSpaceDE w:val="0"/>
        <w:autoSpaceDN w:val="0"/>
        <w:spacing w:after="0" w:line="240" w:lineRule="auto"/>
        <w:rPr>
          <w:rFonts w:eastAsia="Times New Roman" w:cs="Times New Roman"/>
          <w:color w:val="000000"/>
          <w:sz w:val="20"/>
          <w:szCs w:val="20"/>
        </w:rPr>
      </w:pPr>
      <w:r w:rsidRPr="00430F26">
        <w:rPr>
          <w:rFonts w:eastAsia="Times New Roman" w:cs="Times New Roman"/>
          <w:color w:val="000000"/>
          <w:sz w:val="20"/>
          <w:szCs w:val="20"/>
        </w:rPr>
        <w:t>г. Москва</w:t>
      </w:r>
      <w:r w:rsidRPr="00430F26">
        <w:rPr>
          <w:rFonts w:eastAsia="Times New Roman" w:cs="Times New Roman"/>
          <w:color w:val="000000"/>
          <w:sz w:val="20"/>
          <w:szCs w:val="20"/>
        </w:rPr>
        <w:tab/>
      </w:r>
      <w:r w:rsidRPr="00430F26">
        <w:rPr>
          <w:rFonts w:eastAsia="Times New Roman" w:cs="Times New Roman"/>
          <w:color w:val="000000"/>
          <w:sz w:val="20"/>
          <w:szCs w:val="20"/>
        </w:rPr>
        <w:tab/>
      </w:r>
      <w:r w:rsidRPr="00430F26">
        <w:rPr>
          <w:rFonts w:eastAsia="Times New Roman" w:cs="Times New Roman"/>
          <w:color w:val="000000"/>
          <w:sz w:val="20"/>
          <w:szCs w:val="20"/>
        </w:rPr>
        <w:tab/>
      </w:r>
      <w:r w:rsidRPr="00430F26">
        <w:rPr>
          <w:rFonts w:eastAsia="Times New Roman" w:cs="Times New Roman"/>
          <w:color w:val="000000"/>
          <w:sz w:val="20"/>
          <w:szCs w:val="20"/>
        </w:rPr>
        <w:tab/>
      </w:r>
      <w:r w:rsidRPr="00430F26">
        <w:rPr>
          <w:rFonts w:eastAsia="Times New Roman" w:cs="Times New Roman"/>
          <w:color w:val="000000"/>
          <w:sz w:val="20"/>
          <w:szCs w:val="20"/>
        </w:rPr>
        <w:tab/>
      </w:r>
      <w:r w:rsidRPr="00430F26">
        <w:rPr>
          <w:rFonts w:eastAsia="Times New Roman" w:cs="Times New Roman"/>
          <w:color w:val="000000"/>
          <w:sz w:val="20"/>
          <w:szCs w:val="20"/>
        </w:rPr>
        <w:tab/>
      </w:r>
      <w:r w:rsidRPr="00430F26">
        <w:rPr>
          <w:rFonts w:eastAsia="Times New Roman" w:cs="Times New Roman"/>
          <w:color w:val="000000"/>
          <w:sz w:val="20"/>
          <w:szCs w:val="20"/>
        </w:rPr>
        <w:tab/>
      </w:r>
      <w:r w:rsidRPr="00430F26">
        <w:rPr>
          <w:rFonts w:eastAsia="Times New Roman" w:cs="Times New Roman"/>
          <w:color w:val="000000"/>
          <w:sz w:val="20"/>
          <w:szCs w:val="20"/>
        </w:rPr>
        <w:tab/>
      </w:r>
      <w:r w:rsidRPr="00430F26">
        <w:rPr>
          <w:rFonts w:eastAsia="Times New Roman" w:cs="Times New Roman"/>
          <w:color w:val="000000"/>
          <w:sz w:val="20"/>
          <w:szCs w:val="20"/>
        </w:rPr>
        <w:tab/>
      </w:r>
      <w:r w:rsidRPr="00430F26">
        <w:rPr>
          <w:rFonts w:eastAsia="Times New Roman" w:cs="Times New Roman"/>
          <w:noProof/>
          <w:color w:val="000000"/>
          <w:sz w:val="20"/>
          <w:szCs w:val="20"/>
        </w:rPr>
        <w:t>«____» _________________ 2017 г.</w:t>
      </w:r>
    </w:p>
    <w:p w:rsidR="00430F26" w:rsidRPr="00430F26" w:rsidRDefault="00430F26" w:rsidP="00430F26">
      <w:pPr>
        <w:widowControl w:val="0"/>
        <w:autoSpaceDE w:val="0"/>
        <w:autoSpaceDN w:val="0"/>
        <w:spacing w:after="0" w:line="240" w:lineRule="auto"/>
        <w:rPr>
          <w:rFonts w:eastAsia="Times New Roman" w:cs="Times New Roman"/>
          <w:color w:val="000000"/>
          <w:sz w:val="16"/>
          <w:szCs w:val="16"/>
        </w:rPr>
      </w:pPr>
    </w:p>
    <w:p w:rsidR="00430F26" w:rsidRPr="00430F26" w:rsidRDefault="00430F26" w:rsidP="00430F26">
      <w:pPr>
        <w:widowControl w:val="0"/>
        <w:autoSpaceDE w:val="0"/>
        <w:autoSpaceDN w:val="0"/>
        <w:spacing w:after="0" w:line="240" w:lineRule="auto"/>
        <w:ind w:firstLine="567"/>
        <w:jc w:val="both"/>
        <w:rPr>
          <w:rFonts w:eastAsia="Times New Roman" w:cs="Times New Roman"/>
          <w:color w:val="000000"/>
          <w:sz w:val="20"/>
          <w:szCs w:val="20"/>
        </w:rPr>
      </w:pPr>
      <w:r w:rsidRPr="00430F26">
        <w:rPr>
          <w:rFonts w:eastAsia="Times New Roman" w:cs="Times New Roman"/>
          <w:b/>
          <w:bCs/>
          <w:color w:val="000000"/>
          <w:sz w:val="20"/>
          <w:szCs w:val="20"/>
        </w:rPr>
        <w:t xml:space="preserve">ООО «Газпром </w:t>
      </w:r>
      <w:proofErr w:type="spellStart"/>
      <w:r w:rsidRPr="00430F26">
        <w:rPr>
          <w:rFonts w:eastAsia="Times New Roman" w:cs="Times New Roman"/>
          <w:b/>
          <w:bCs/>
          <w:color w:val="000000"/>
          <w:sz w:val="20"/>
          <w:szCs w:val="20"/>
        </w:rPr>
        <w:t>межрегионгаз</w:t>
      </w:r>
      <w:proofErr w:type="spellEnd"/>
      <w:r w:rsidRPr="00430F26">
        <w:rPr>
          <w:rFonts w:eastAsia="Times New Roman" w:cs="Times New Roman"/>
          <w:b/>
          <w:bCs/>
          <w:color w:val="000000"/>
          <w:sz w:val="20"/>
          <w:szCs w:val="20"/>
        </w:rPr>
        <w:t xml:space="preserve"> Москва», </w:t>
      </w:r>
      <w:r w:rsidRPr="00430F26">
        <w:rPr>
          <w:rFonts w:eastAsia="Times New Roman" w:cs="Times New Roman"/>
          <w:color w:val="000000"/>
          <w:sz w:val="20"/>
          <w:szCs w:val="20"/>
        </w:rPr>
        <w:t xml:space="preserve">именуемое в дальнейшем </w:t>
      </w:r>
      <w:r w:rsidRPr="00430F26">
        <w:rPr>
          <w:rFonts w:eastAsia="Times New Roman" w:cs="Times New Roman"/>
          <w:b/>
          <w:bCs/>
          <w:color w:val="000000"/>
          <w:sz w:val="20"/>
          <w:szCs w:val="20"/>
        </w:rPr>
        <w:t>«Поставщик»</w:t>
      </w:r>
      <w:r w:rsidRPr="00430F26">
        <w:rPr>
          <w:rFonts w:eastAsia="Times New Roman" w:cs="Times New Roman"/>
          <w:color w:val="000000"/>
          <w:sz w:val="20"/>
          <w:szCs w:val="20"/>
        </w:rPr>
        <w:t>, в лице Генерального директора Попова Николая Кузьмича, действующего на основании Устава, с одной стороны, и</w:t>
      </w:r>
    </w:p>
    <w:p w:rsidR="00430F26" w:rsidRPr="00430F26" w:rsidRDefault="00430F26" w:rsidP="00430F26">
      <w:pPr>
        <w:widowControl w:val="0"/>
        <w:autoSpaceDE w:val="0"/>
        <w:autoSpaceDN w:val="0"/>
        <w:spacing w:after="0" w:line="240" w:lineRule="auto"/>
        <w:ind w:firstLine="567"/>
        <w:jc w:val="both"/>
        <w:rPr>
          <w:rFonts w:eastAsia="Times New Roman" w:cs="Times New Roman"/>
          <w:sz w:val="20"/>
          <w:szCs w:val="20"/>
        </w:rPr>
      </w:pPr>
      <w:r w:rsidRPr="00430F26">
        <w:rPr>
          <w:rFonts w:eastAsia="Times New Roman" w:cs="Times New Roman"/>
          <w:b/>
          <w:bCs/>
          <w:iCs/>
          <w:noProof/>
          <w:sz w:val="20"/>
          <w:szCs w:val="20"/>
        </w:rPr>
        <w:t>ФГУП ''Московский  эндокринный завод''</w:t>
      </w:r>
      <w:r w:rsidRPr="00430F26">
        <w:rPr>
          <w:rFonts w:eastAsia="Times New Roman" w:cs="Times New Roman"/>
          <w:sz w:val="20"/>
          <w:szCs w:val="20"/>
        </w:rPr>
        <w:t xml:space="preserve">, именуемое в дальнейшем </w:t>
      </w:r>
      <w:r w:rsidRPr="00430F26">
        <w:rPr>
          <w:rFonts w:eastAsia="Times New Roman" w:cs="Times New Roman"/>
          <w:b/>
          <w:bCs/>
          <w:sz w:val="20"/>
          <w:szCs w:val="20"/>
        </w:rPr>
        <w:t>«Покупатель»</w:t>
      </w:r>
      <w:r w:rsidRPr="00430F26">
        <w:rPr>
          <w:rFonts w:eastAsia="Times New Roman" w:cs="Times New Roman"/>
          <w:sz w:val="20"/>
          <w:szCs w:val="20"/>
        </w:rPr>
        <w:t xml:space="preserve">, в лице </w:t>
      </w:r>
      <w:r w:rsidRPr="00430F26">
        <w:rPr>
          <w:rFonts w:eastAsia="Times New Roman" w:cs="Times New Roman"/>
          <w:noProof/>
          <w:sz w:val="20"/>
          <w:szCs w:val="20"/>
        </w:rPr>
        <w:t>ДиректораФонарёва Михаила Юрьевича</w:t>
      </w:r>
      <w:r w:rsidRPr="00430F26">
        <w:rPr>
          <w:rFonts w:eastAsia="Times New Roman" w:cs="Times New Roman"/>
          <w:sz w:val="20"/>
          <w:szCs w:val="20"/>
        </w:rPr>
        <w:t xml:space="preserve">, действующего на основании </w:t>
      </w:r>
      <w:r w:rsidRPr="00430F26">
        <w:rPr>
          <w:rFonts w:eastAsia="Times New Roman" w:cs="Times New Roman"/>
          <w:noProof/>
          <w:sz w:val="20"/>
          <w:szCs w:val="20"/>
        </w:rPr>
        <w:t>Устава</w:t>
      </w:r>
      <w:r w:rsidRPr="00430F26">
        <w:rPr>
          <w:rFonts w:eastAsia="Times New Roman" w:cs="Times New Roman"/>
          <w:sz w:val="20"/>
          <w:szCs w:val="20"/>
        </w:rPr>
        <w:t xml:space="preserve">, с другой стороны,  </w:t>
      </w:r>
    </w:p>
    <w:p w:rsidR="00430F26" w:rsidRPr="00430F26" w:rsidRDefault="00430F26" w:rsidP="00430F26">
      <w:pPr>
        <w:widowControl w:val="0"/>
        <w:autoSpaceDE w:val="0"/>
        <w:autoSpaceDN w:val="0"/>
        <w:spacing w:after="0" w:line="240" w:lineRule="auto"/>
        <w:ind w:firstLine="567"/>
        <w:jc w:val="both"/>
        <w:rPr>
          <w:rFonts w:eastAsia="Times New Roman" w:cs="Helvetica"/>
          <w:sz w:val="20"/>
          <w:szCs w:val="28"/>
        </w:rPr>
      </w:pPr>
      <w:r w:rsidRPr="00430F26">
        <w:rPr>
          <w:rFonts w:eastAsia="Times New Roman" w:cs="Times New Roman"/>
          <w:sz w:val="20"/>
          <w:szCs w:val="20"/>
        </w:rPr>
        <w:t xml:space="preserve">именуемые в дальнейшем Стороны, </w:t>
      </w:r>
      <w:r w:rsidRPr="00430F26">
        <w:rPr>
          <w:rFonts w:eastAsia="Times New Roman" w:cs="Helvetica"/>
          <w:sz w:val="20"/>
          <w:szCs w:val="28"/>
        </w:rPr>
        <w:t>заключили настоящий Договор (далее по тексту – Договор/настоящий Договор) о следующем:</w:t>
      </w:r>
    </w:p>
    <w:p w:rsidR="00430F26" w:rsidRPr="00430F26" w:rsidRDefault="00430F26" w:rsidP="00430F26">
      <w:pPr>
        <w:widowControl w:val="0"/>
        <w:autoSpaceDE w:val="0"/>
        <w:autoSpaceDN w:val="0"/>
        <w:spacing w:after="0" w:line="240" w:lineRule="auto"/>
        <w:jc w:val="center"/>
        <w:rPr>
          <w:rFonts w:eastAsia="Times New Roman" w:cs="Helvetica"/>
          <w:b/>
          <w:sz w:val="20"/>
          <w:szCs w:val="20"/>
        </w:rPr>
      </w:pPr>
    </w:p>
    <w:p w:rsidR="00430F26" w:rsidRPr="00430F26" w:rsidRDefault="00430F26" w:rsidP="00430F26">
      <w:pPr>
        <w:widowControl w:val="0"/>
        <w:autoSpaceDE w:val="0"/>
        <w:autoSpaceDN w:val="0"/>
        <w:spacing w:after="0" w:line="240" w:lineRule="auto"/>
        <w:jc w:val="center"/>
        <w:rPr>
          <w:rFonts w:eastAsia="Times New Roman" w:cs="Helvetica"/>
          <w:b/>
          <w:sz w:val="20"/>
          <w:szCs w:val="20"/>
        </w:rPr>
      </w:pPr>
      <w:r w:rsidRPr="00430F26">
        <w:rPr>
          <w:rFonts w:eastAsia="Times New Roman" w:cs="Helvetica"/>
          <w:b/>
          <w:sz w:val="20"/>
          <w:szCs w:val="20"/>
        </w:rPr>
        <w:t>1. Термины и определения.</w:t>
      </w:r>
    </w:p>
    <w:p w:rsidR="00430F26" w:rsidRPr="00430F26" w:rsidRDefault="00430F26" w:rsidP="00430F26">
      <w:pPr>
        <w:widowControl w:val="0"/>
        <w:autoSpaceDE w:val="0"/>
        <w:autoSpaceDN w:val="0"/>
        <w:spacing w:after="0" w:line="240" w:lineRule="auto"/>
        <w:jc w:val="center"/>
        <w:rPr>
          <w:rFonts w:eastAsia="Times New Roman" w:cs="Helvetica"/>
          <w:b/>
          <w:sz w:val="20"/>
          <w:szCs w:val="20"/>
        </w:rPr>
      </w:pPr>
    </w:p>
    <w:p w:rsidR="00430F26" w:rsidRPr="00430F26" w:rsidRDefault="00430F26" w:rsidP="00430F26">
      <w:pPr>
        <w:autoSpaceDE w:val="0"/>
        <w:autoSpaceDN w:val="0"/>
        <w:spacing w:after="0" w:line="240" w:lineRule="auto"/>
        <w:ind w:firstLine="567"/>
        <w:jc w:val="both"/>
        <w:rPr>
          <w:rFonts w:eastAsia="Times New Roman" w:cs="Helvetica"/>
          <w:sz w:val="20"/>
          <w:szCs w:val="24"/>
        </w:rPr>
      </w:pPr>
      <w:r w:rsidRPr="00430F26">
        <w:rPr>
          <w:rFonts w:eastAsia="Times New Roman" w:cs="Helvetica"/>
          <w:sz w:val="20"/>
          <w:szCs w:val="24"/>
        </w:rPr>
        <w:t xml:space="preserve">1.1. </w:t>
      </w:r>
      <w:proofErr w:type="gramStart"/>
      <w:r w:rsidRPr="00430F26">
        <w:rPr>
          <w:rFonts w:eastAsia="Times New Roman" w:cs="Helvetica"/>
          <w:sz w:val="20"/>
          <w:szCs w:val="24"/>
        </w:rPr>
        <w:t>Термины и определения в Договоре принимаются согласно Федеральному закону от 31.03.1999 № 69-ФЗ «О газоснабжении в Российской Федерации», Правилам поставки газа в Российской Федерации, утвержденным постановлением Правительства Российской Федерации от 05.02.1998 № 162 (далее – «Правила поставки газа»), Правилам учета газа, утвержденным приказом Министерства энергетики Российской Федерации от 30.12.2013 № 961, «Основным положениям формирования и государственного регулирования цен на газ, тарифов на услуги по</w:t>
      </w:r>
      <w:proofErr w:type="gramEnd"/>
      <w:r w:rsidRPr="00430F26">
        <w:rPr>
          <w:rFonts w:eastAsia="Times New Roman" w:cs="Helvetica"/>
          <w:sz w:val="20"/>
          <w:szCs w:val="24"/>
        </w:rPr>
        <w:t xml:space="preserve"> его транспортировке и платы за технологическое присоединение газоиспользующего оборудования к газораспределительным сетям на территории Российской Федерации», утвержденным Постановлением Правительства РФ от 29.12.2000 № 1021, и иным нормативным правовым актам в сфере газоснабжения.</w:t>
      </w:r>
    </w:p>
    <w:p w:rsidR="00430F26" w:rsidRPr="00430F26" w:rsidRDefault="00430F26" w:rsidP="00430F26">
      <w:pPr>
        <w:autoSpaceDE w:val="0"/>
        <w:autoSpaceDN w:val="0"/>
        <w:spacing w:after="0" w:line="240" w:lineRule="auto"/>
        <w:ind w:firstLine="567"/>
        <w:jc w:val="both"/>
        <w:rPr>
          <w:rFonts w:eastAsia="Times New Roman" w:cs="Helvetica"/>
          <w:sz w:val="20"/>
          <w:szCs w:val="24"/>
        </w:rPr>
      </w:pPr>
    </w:p>
    <w:p w:rsidR="00430F26" w:rsidRPr="00430F26" w:rsidRDefault="00430F26" w:rsidP="00430F26">
      <w:pPr>
        <w:autoSpaceDE w:val="0"/>
        <w:autoSpaceDN w:val="0"/>
        <w:spacing w:after="0" w:line="240" w:lineRule="auto"/>
        <w:ind w:firstLine="567"/>
        <w:jc w:val="both"/>
        <w:rPr>
          <w:rFonts w:eastAsia="Times New Roman" w:cs="Helvetica"/>
          <w:sz w:val="8"/>
          <w:szCs w:val="8"/>
        </w:rPr>
      </w:pPr>
    </w:p>
    <w:p w:rsidR="00430F26" w:rsidRPr="00430F26" w:rsidRDefault="00430F26" w:rsidP="00430F26">
      <w:pPr>
        <w:widowControl w:val="0"/>
        <w:autoSpaceDE w:val="0"/>
        <w:autoSpaceDN w:val="0"/>
        <w:spacing w:after="0" w:line="240" w:lineRule="auto"/>
        <w:jc w:val="center"/>
        <w:rPr>
          <w:rFonts w:eastAsia="Times New Roman" w:cs="Helvetica"/>
          <w:b/>
          <w:sz w:val="20"/>
          <w:szCs w:val="20"/>
        </w:rPr>
      </w:pPr>
      <w:r w:rsidRPr="00430F26">
        <w:rPr>
          <w:rFonts w:eastAsia="Times New Roman" w:cs="Helvetica"/>
          <w:b/>
          <w:sz w:val="20"/>
          <w:szCs w:val="20"/>
        </w:rPr>
        <w:t>2. Предмет Договора.</w:t>
      </w:r>
    </w:p>
    <w:p w:rsidR="00430F26" w:rsidRPr="00430F26" w:rsidRDefault="00430F26" w:rsidP="00430F26">
      <w:pPr>
        <w:widowControl w:val="0"/>
        <w:autoSpaceDE w:val="0"/>
        <w:autoSpaceDN w:val="0"/>
        <w:spacing w:after="0" w:line="240" w:lineRule="auto"/>
        <w:jc w:val="center"/>
        <w:rPr>
          <w:rFonts w:eastAsia="Times New Roman" w:cs="Helvetica"/>
          <w:b/>
          <w:sz w:val="20"/>
          <w:szCs w:val="20"/>
        </w:rPr>
      </w:pPr>
    </w:p>
    <w:p w:rsidR="00430F26" w:rsidRPr="00430F26" w:rsidRDefault="00430F26" w:rsidP="00430F26">
      <w:pPr>
        <w:widowControl w:val="0"/>
        <w:autoSpaceDE w:val="0"/>
        <w:autoSpaceDN w:val="0"/>
        <w:spacing w:after="0" w:line="240" w:lineRule="auto"/>
        <w:ind w:firstLine="567"/>
        <w:jc w:val="both"/>
        <w:rPr>
          <w:rFonts w:eastAsia="Times New Roman" w:cs="Arial"/>
          <w:sz w:val="20"/>
          <w:szCs w:val="24"/>
        </w:rPr>
      </w:pPr>
      <w:r w:rsidRPr="00430F26">
        <w:rPr>
          <w:rFonts w:eastAsia="Times New Roman" w:cs="Arial"/>
          <w:spacing w:val="-7"/>
          <w:w w:val="101"/>
          <w:sz w:val="20"/>
          <w:szCs w:val="20"/>
        </w:rPr>
        <w:t xml:space="preserve">2.1. </w:t>
      </w:r>
      <w:r w:rsidRPr="00430F26">
        <w:rPr>
          <w:rFonts w:eastAsia="Times New Roman" w:cs="Arial"/>
          <w:sz w:val="20"/>
          <w:szCs w:val="20"/>
        </w:rPr>
        <w:t xml:space="preserve">Поставщик обязуется поставлять с </w:t>
      </w:r>
      <w:r w:rsidRPr="00430F26">
        <w:rPr>
          <w:rFonts w:eastAsia="Times New Roman" w:cs="Times New Roman"/>
          <w:noProof/>
          <w:color w:val="000000"/>
          <w:sz w:val="20"/>
          <w:szCs w:val="20"/>
        </w:rPr>
        <w:t>01.01.2018</w:t>
      </w:r>
      <w:r w:rsidRPr="00430F26">
        <w:rPr>
          <w:rFonts w:eastAsia="Times New Roman" w:cs="Arial"/>
          <w:color w:val="000000"/>
          <w:sz w:val="20"/>
          <w:szCs w:val="20"/>
        </w:rPr>
        <w:t>г. по</w:t>
      </w:r>
      <w:r w:rsidRPr="00430F26">
        <w:rPr>
          <w:rFonts w:eastAsia="Times New Roman" w:cs="Times New Roman"/>
          <w:bCs/>
          <w:noProof/>
          <w:color w:val="000000"/>
          <w:sz w:val="20"/>
          <w:szCs w:val="20"/>
        </w:rPr>
        <w:t>31.12.2022</w:t>
      </w:r>
      <w:r w:rsidRPr="00430F26">
        <w:rPr>
          <w:rFonts w:eastAsia="Times New Roman" w:cs="Arial"/>
          <w:sz w:val="20"/>
          <w:szCs w:val="20"/>
        </w:rPr>
        <w:t xml:space="preserve">г. </w:t>
      </w:r>
      <w:r w:rsidRPr="00430F26">
        <w:rPr>
          <w:rFonts w:eastAsia="Times New Roman" w:cs="Arial"/>
          <w:sz w:val="20"/>
          <w:szCs w:val="24"/>
        </w:rPr>
        <w:t xml:space="preserve">газ горючий природный и/или газ горючий природный сухой </w:t>
      </w:r>
      <w:proofErr w:type="spellStart"/>
      <w:r w:rsidRPr="00430F26">
        <w:rPr>
          <w:rFonts w:eastAsia="Times New Roman" w:cs="Arial"/>
          <w:sz w:val="20"/>
          <w:szCs w:val="24"/>
        </w:rPr>
        <w:t>отбензиненный</w:t>
      </w:r>
      <w:proofErr w:type="spellEnd"/>
      <w:r w:rsidRPr="00430F26">
        <w:rPr>
          <w:rFonts w:eastAsia="Times New Roman" w:cs="Arial"/>
          <w:sz w:val="20"/>
          <w:szCs w:val="24"/>
        </w:rPr>
        <w:t xml:space="preserve"> (далее – газ), а Покупатель обязуется принимать и оплачивать газ в порядке и на условиях, определенных в настоящем Договоре.</w:t>
      </w:r>
    </w:p>
    <w:p w:rsidR="00430F26" w:rsidRPr="00430F26" w:rsidRDefault="00430F26" w:rsidP="00430F26">
      <w:pPr>
        <w:widowControl w:val="0"/>
        <w:autoSpaceDE w:val="0"/>
        <w:autoSpaceDN w:val="0"/>
        <w:spacing w:after="0" w:line="240" w:lineRule="auto"/>
        <w:ind w:firstLine="567"/>
        <w:jc w:val="both"/>
        <w:rPr>
          <w:rFonts w:eastAsia="Times New Roman" w:cs="Arial"/>
          <w:sz w:val="20"/>
          <w:szCs w:val="24"/>
        </w:rPr>
      </w:pPr>
      <w:r w:rsidRPr="00430F26">
        <w:rPr>
          <w:rFonts w:eastAsia="Times New Roman" w:cs="Arial"/>
          <w:sz w:val="20"/>
          <w:szCs w:val="24"/>
        </w:rPr>
        <w:t>Покупатель подтверждает, что поставка газа осуществляется на сертифицированное газоиспользующее оборудование, принадлежащее ему на законном основании, которое подключено в соответствии с техническими условиями на присоединение к газораспределительной системе и соответствует проекту газоснабжения, а также то, что все требования нормативно-технической документации для получения газа им выполнены и соблюдены.</w:t>
      </w:r>
    </w:p>
    <w:p w:rsidR="00430F26" w:rsidRPr="00430F26" w:rsidRDefault="00430F26" w:rsidP="00430F26">
      <w:pPr>
        <w:widowControl w:val="0"/>
        <w:autoSpaceDE w:val="0"/>
        <w:autoSpaceDN w:val="0"/>
        <w:spacing w:after="0" w:line="240" w:lineRule="auto"/>
        <w:ind w:firstLine="567"/>
        <w:jc w:val="both"/>
        <w:rPr>
          <w:rFonts w:eastAsia="Times New Roman" w:cs="Arial"/>
          <w:sz w:val="20"/>
          <w:szCs w:val="24"/>
        </w:rPr>
      </w:pPr>
      <w:proofErr w:type="gramStart"/>
      <w:r w:rsidRPr="00430F26">
        <w:rPr>
          <w:rFonts w:eastAsia="Times New Roman" w:cs="Times New Roman"/>
          <w:sz w:val="20"/>
          <w:szCs w:val="20"/>
        </w:rPr>
        <w:t xml:space="preserve">Газ, поставляемый по настоящему Договору, является газом, добытым ПАО «Газпром» и его </w:t>
      </w:r>
      <w:proofErr w:type="spellStart"/>
      <w:r w:rsidRPr="00430F26">
        <w:rPr>
          <w:rFonts w:eastAsia="Times New Roman" w:cs="Times New Roman"/>
          <w:sz w:val="20"/>
          <w:szCs w:val="20"/>
        </w:rPr>
        <w:t>аффилированными</w:t>
      </w:r>
      <w:proofErr w:type="spellEnd"/>
      <w:r w:rsidRPr="00430F26">
        <w:rPr>
          <w:rFonts w:eastAsia="Times New Roman" w:cs="Times New Roman"/>
          <w:sz w:val="20"/>
          <w:szCs w:val="20"/>
        </w:rPr>
        <w:t xml:space="preserve"> лицами (далее – газ ПАО «Газпром») и (или) газом, добытым организациями, не являющимися </w:t>
      </w:r>
      <w:proofErr w:type="spellStart"/>
      <w:r w:rsidRPr="00430F26">
        <w:rPr>
          <w:rFonts w:eastAsia="Times New Roman" w:cs="Times New Roman"/>
          <w:sz w:val="20"/>
          <w:szCs w:val="20"/>
        </w:rPr>
        <w:t>аффилированными</w:t>
      </w:r>
      <w:proofErr w:type="spellEnd"/>
      <w:r w:rsidRPr="00430F26">
        <w:rPr>
          <w:rFonts w:eastAsia="Times New Roman" w:cs="Times New Roman"/>
          <w:sz w:val="20"/>
          <w:szCs w:val="20"/>
        </w:rPr>
        <w:t xml:space="preserve"> лицами ПАО «Газпром» и (или) организаций – собственников региональных систем газоснабжения либо созданными во исполнение Указа Президента Российской Федерации от 17 ноября 1992 г. № 1403 (кроме организаций, являющихся собственниками региональных систем газоснабжения), (далее – газ независимых</w:t>
      </w:r>
      <w:proofErr w:type="gramEnd"/>
      <w:r w:rsidRPr="00430F26">
        <w:rPr>
          <w:rFonts w:eastAsia="Times New Roman" w:cs="Times New Roman"/>
          <w:sz w:val="20"/>
          <w:szCs w:val="20"/>
        </w:rPr>
        <w:t xml:space="preserve"> организаций).</w:t>
      </w:r>
    </w:p>
    <w:p w:rsidR="00430F26" w:rsidRPr="00430F26" w:rsidRDefault="00430F26" w:rsidP="00430F26">
      <w:pPr>
        <w:widowControl w:val="0"/>
        <w:autoSpaceDE w:val="0"/>
        <w:autoSpaceDN w:val="0"/>
        <w:spacing w:after="0" w:line="240" w:lineRule="auto"/>
        <w:ind w:firstLine="567"/>
        <w:jc w:val="both"/>
        <w:rPr>
          <w:rFonts w:eastAsia="Times New Roman" w:cs="Helvetica"/>
          <w:sz w:val="20"/>
          <w:szCs w:val="20"/>
        </w:rPr>
      </w:pPr>
      <w:r w:rsidRPr="00430F26">
        <w:rPr>
          <w:rFonts w:eastAsia="Times New Roman" w:cs="Times New Roman"/>
          <w:sz w:val="20"/>
          <w:szCs w:val="20"/>
        </w:rPr>
        <w:t xml:space="preserve">2.1.1. </w:t>
      </w:r>
      <w:r w:rsidRPr="00430F26">
        <w:rPr>
          <w:rFonts w:eastAsia="Times New Roman" w:cs="Helvetica"/>
          <w:spacing w:val="-7"/>
          <w:w w:val="101"/>
          <w:sz w:val="20"/>
          <w:szCs w:val="20"/>
        </w:rPr>
        <w:t xml:space="preserve">Годовой объем поставки газа в  2018г., 2019г., 2021г.,2022г. составляет  </w:t>
      </w:r>
      <w:r w:rsidRPr="00430F26">
        <w:rPr>
          <w:rFonts w:eastAsia="Times New Roman" w:cs="Times New Roman"/>
          <w:b/>
          <w:noProof/>
          <w:sz w:val="20"/>
          <w:szCs w:val="20"/>
        </w:rPr>
        <w:t>1 390,800</w:t>
      </w:r>
      <w:r w:rsidRPr="00430F26">
        <w:rPr>
          <w:rFonts w:eastAsia="Times New Roman" w:cs="Helvetica"/>
          <w:sz w:val="20"/>
          <w:szCs w:val="20"/>
        </w:rPr>
        <w:t xml:space="preserve">тыс. м³., </w:t>
      </w:r>
      <w:r w:rsidRPr="00430F26">
        <w:rPr>
          <w:rFonts w:eastAsia="Times New Roman" w:cs="Helvetica"/>
          <w:spacing w:val="-7"/>
          <w:w w:val="101"/>
          <w:sz w:val="20"/>
          <w:szCs w:val="20"/>
        </w:rPr>
        <w:t xml:space="preserve">годовой объем поставки газа в  2020г. составляет  </w:t>
      </w:r>
      <w:r w:rsidRPr="00430F26">
        <w:rPr>
          <w:rFonts w:eastAsia="Times New Roman" w:cs="Times New Roman"/>
          <w:b/>
          <w:noProof/>
          <w:sz w:val="20"/>
          <w:szCs w:val="20"/>
        </w:rPr>
        <w:t>1 390,808</w:t>
      </w:r>
      <w:r w:rsidRPr="00430F26">
        <w:rPr>
          <w:rFonts w:eastAsia="Times New Roman" w:cs="Helvetica"/>
          <w:sz w:val="20"/>
          <w:szCs w:val="20"/>
        </w:rPr>
        <w:t>тыс. м³.</w:t>
      </w:r>
    </w:p>
    <w:p w:rsidR="00430F26" w:rsidRPr="00430F26" w:rsidRDefault="00430F26" w:rsidP="00430F26">
      <w:pPr>
        <w:widowControl w:val="0"/>
        <w:autoSpaceDE w:val="0"/>
        <w:autoSpaceDN w:val="0"/>
        <w:spacing w:after="0" w:line="240" w:lineRule="auto"/>
        <w:ind w:firstLine="567"/>
        <w:jc w:val="both"/>
        <w:rPr>
          <w:rFonts w:eastAsia="Times New Roman" w:cs="Arial"/>
          <w:sz w:val="20"/>
          <w:szCs w:val="24"/>
        </w:rPr>
      </w:pPr>
      <w:r w:rsidRPr="00430F26">
        <w:rPr>
          <w:rFonts w:eastAsia="Times New Roman" w:cs="Times New Roman"/>
          <w:sz w:val="20"/>
          <w:szCs w:val="20"/>
        </w:rPr>
        <w:t xml:space="preserve">2.1.2. </w:t>
      </w:r>
      <w:r w:rsidRPr="00430F26">
        <w:rPr>
          <w:rFonts w:eastAsia="Times New Roman" w:cs="Arial"/>
          <w:sz w:val="20"/>
          <w:szCs w:val="24"/>
        </w:rPr>
        <w:t>Поставка газа в 2018, 2019, 2021, 2022 годах производится  в следующих объемах (</w:t>
      </w:r>
      <w:r w:rsidRPr="00430F26">
        <w:rPr>
          <w:rFonts w:eastAsia="Times New Roman" w:cs="Helvetica"/>
          <w:sz w:val="20"/>
          <w:szCs w:val="20"/>
        </w:rPr>
        <w:t>тыс. м³)</w:t>
      </w:r>
      <w:r w:rsidRPr="00430F26">
        <w:rPr>
          <w:rFonts w:eastAsia="Times New Roman" w:cs="Arial"/>
          <w:sz w:val="20"/>
          <w:szCs w:val="24"/>
        </w:rPr>
        <w:t>:</w:t>
      </w:r>
    </w:p>
    <w:p w:rsidR="00430F26" w:rsidRPr="00430F26" w:rsidRDefault="00430F26" w:rsidP="00430F26">
      <w:pPr>
        <w:widowControl w:val="0"/>
        <w:autoSpaceDE w:val="0"/>
        <w:autoSpaceDN w:val="0"/>
        <w:spacing w:after="0" w:line="240" w:lineRule="auto"/>
        <w:ind w:firstLine="567"/>
        <w:jc w:val="both"/>
        <w:rPr>
          <w:rFonts w:eastAsia="Times New Roman" w:cs="Helvetica"/>
          <w:sz w:val="16"/>
          <w:szCs w:val="16"/>
        </w:rPr>
      </w:pPr>
    </w:p>
    <w:p w:rsidR="00430F26" w:rsidRPr="00430F26" w:rsidRDefault="00430F26" w:rsidP="00430F26">
      <w:pPr>
        <w:widowControl w:val="0"/>
        <w:autoSpaceDE w:val="0"/>
        <w:autoSpaceDN w:val="0"/>
        <w:spacing w:after="0" w:line="240" w:lineRule="auto"/>
        <w:ind w:firstLine="567"/>
        <w:jc w:val="both"/>
        <w:rPr>
          <w:rFonts w:eastAsia="Times New Roman" w:cs="Times New Roman"/>
          <w:color w:val="000000"/>
          <w:sz w:val="20"/>
          <w:szCs w:val="20"/>
        </w:rPr>
      </w:pPr>
      <w:r w:rsidRPr="00430F26">
        <w:rPr>
          <w:rFonts w:eastAsia="Times New Roman" w:cs="Helvetica"/>
          <w:sz w:val="20"/>
          <w:szCs w:val="20"/>
        </w:rPr>
        <w:t>Таблица № 1а</w:t>
      </w:r>
    </w:p>
    <w:p w:rsidR="00430F26" w:rsidRPr="00430F26" w:rsidRDefault="00430F26" w:rsidP="00430F26">
      <w:pPr>
        <w:autoSpaceDE w:val="0"/>
        <w:autoSpaceDN w:val="0"/>
        <w:spacing w:after="0" w:line="240" w:lineRule="auto"/>
        <w:jc w:val="both"/>
        <w:rPr>
          <w:rFonts w:eastAsia="Times New Roman" w:cs="Helvetica"/>
          <w:sz w:val="16"/>
          <w:szCs w:val="16"/>
        </w:rPr>
      </w:pPr>
    </w:p>
    <w:tbl>
      <w:tblPr>
        <w:tblW w:w="0" w:type="auto"/>
        <w:jc w:val="center"/>
        <w:tblInd w:w="-20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30"/>
        <w:gridCol w:w="2430"/>
        <w:gridCol w:w="2430"/>
        <w:gridCol w:w="2431"/>
      </w:tblGrid>
      <w:tr w:rsidR="00430F26" w:rsidRPr="00430F26" w:rsidTr="003E4232">
        <w:trPr>
          <w:trHeight w:val="390"/>
          <w:jc w:val="center"/>
        </w:trPr>
        <w:tc>
          <w:tcPr>
            <w:tcW w:w="2430" w:type="dxa"/>
            <w:vAlign w:val="center"/>
          </w:tcPr>
          <w:p w:rsidR="00430F26" w:rsidRPr="00430F26" w:rsidRDefault="00430F26" w:rsidP="00430F26">
            <w:pPr>
              <w:suppressAutoHyphens/>
              <w:autoSpaceDE w:val="0"/>
              <w:autoSpaceDN w:val="0"/>
              <w:spacing w:after="0" w:line="240" w:lineRule="auto"/>
              <w:ind w:left="-57" w:right="-57"/>
              <w:jc w:val="center"/>
              <w:rPr>
                <w:rFonts w:ascii="Arial Narrow" w:eastAsia="Times New Roman" w:hAnsi="Arial Narrow" w:cs="Helvetica"/>
                <w:b/>
                <w:sz w:val="16"/>
                <w:szCs w:val="16"/>
              </w:rPr>
            </w:pPr>
            <w:r w:rsidRPr="00430F26">
              <w:rPr>
                <w:rFonts w:ascii="Arial Narrow" w:eastAsia="Times New Roman" w:hAnsi="Arial Narrow" w:cs="Helvetica"/>
                <w:b/>
                <w:sz w:val="16"/>
                <w:szCs w:val="16"/>
              </w:rPr>
              <w:t>1 квартал</w:t>
            </w:r>
          </w:p>
        </w:tc>
        <w:tc>
          <w:tcPr>
            <w:tcW w:w="2430" w:type="dxa"/>
            <w:vAlign w:val="center"/>
          </w:tcPr>
          <w:p w:rsidR="00430F26" w:rsidRPr="00430F26" w:rsidRDefault="00430F26" w:rsidP="00430F26">
            <w:pPr>
              <w:suppressAutoHyphens/>
              <w:autoSpaceDE w:val="0"/>
              <w:autoSpaceDN w:val="0"/>
              <w:spacing w:after="0" w:line="240" w:lineRule="auto"/>
              <w:ind w:left="-57" w:right="-57"/>
              <w:jc w:val="center"/>
              <w:rPr>
                <w:rFonts w:ascii="Arial Narrow" w:eastAsia="Times New Roman" w:hAnsi="Arial Narrow" w:cs="Helvetica"/>
                <w:b/>
                <w:sz w:val="16"/>
                <w:szCs w:val="16"/>
              </w:rPr>
            </w:pPr>
            <w:r w:rsidRPr="00430F26">
              <w:rPr>
                <w:rFonts w:ascii="Arial Narrow" w:eastAsia="Times New Roman" w:hAnsi="Arial Narrow" w:cs="Helvetica"/>
                <w:b/>
                <w:sz w:val="16"/>
                <w:szCs w:val="16"/>
              </w:rPr>
              <w:t>2 квартал</w:t>
            </w:r>
          </w:p>
        </w:tc>
        <w:tc>
          <w:tcPr>
            <w:tcW w:w="2430" w:type="dxa"/>
            <w:vAlign w:val="center"/>
          </w:tcPr>
          <w:p w:rsidR="00430F26" w:rsidRPr="00430F26" w:rsidRDefault="00430F26" w:rsidP="00430F26">
            <w:pPr>
              <w:suppressAutoHyphens/>
              <w:autoSpaceDE w:val="0"/>
              <w:autoSpaceDN w:val="0"/>
              <w:spacing w:after="0" w:line="240" w:lineRule="auto"/>
              <w:ind w:left="-57" w:right="-57"/>
              <w:jc w:val="center"/>
              <w:rPr>
                <w:rFonts w:ascii="Arial Narrow" w:eastAsia="Times New Roman" w:hAnsi="Arial Narrow" w:cs="Helvetica"/>
                <w:b/>
                <w:sz w:val="16"/>
                <w:szCs w:val="16"/>
              </w:rPr>
            </w:pPr>
            <w:r w:rsidRPr="00430F26">
              <w:rPr>
                <w:rFonts w:ascii="Arial Narrow" w:eastAsia="Times New Roman" w:hAnsi="Arial Narrow" w:cs="Helvetica"/>
                <w:b/>
                <w:sz w:val="16"/>
                <w:szCs w:val="16"/>
              </w:rPr>
              <w:t>3 квартал</w:t>
            </w:r>
          </w:p>
        </w:tc>
        <w:tc>
          <w:tcPr>
            <w:tcW w:w="2431" w:type="dxa"/>
            <w:shd w:val="clear" w:color="auto" w:fill="auto"/>
            <w:vAlign w:val="center"/>
          </w:tcPr>
          <w:p w:rsidR="00430F26" w:rsidRPr="00430F26" w:rsidRDefault="00430F26" w:rsidP="00430F26">
            <w:pPr>
              <w:suppressAutoHyphens/>
              <w:autoSpaceDE w:val="0"/>
              <w:autoSpaceDN w:val="0"/>
              <w:spacing w:after="0" w:line="240" w:lineRule="auto"/>
              <w:ind w:left="-57" w:right="-57"/>
              <w:jc w:val="center"/>
              <w:rPr>
                <w:rFonts w:ascii="Arial Narrow" w:eastAsia="Times New Roman" w:hAnsi="Arial Narrow" w:cs="Helvetica"/>
                <w:b/>
                <w:sz w:val="16"/>
                <w:szCs w:val="16"/>
              </w:rPr>
            </w:pPr>
            <w:r w:rsidRPr="00430F26">
              <w:rPr>
                <w:rFonts w:ascii="Arial Narrow" w:eastAsia="Times New Roman" w:hAnsi="Arial Narrow" w:cs="Helvetica"/>
                <w:b/>
                <w:sz w:val="16"/>
                <w:szCs w:val="16"/>
              </w:rPr>
              <w:t>4 квартал</w:t>
            </w:r>
          </w:p>
        </w:tc>
      </w:tr>
      <w:tr w:rsidR="00430F26" w:rsidRPr="00430F26" w:rsidTr="003E4232">
        <w:trPr>
          <w:trHeight w:val="390"/>
          <w:jc w:val="center"/>
        </w:trPr>
        <w:tc>
          <w:tcPr>
            <w:tcW w:w="2430" w:type="dxa"/>
            <w:tcBorders>
              <w:bottom w:val="nil"/>
            </w:tcBorders>
            <w:vAlign w:val="bottom"/>
          </w:tcPr>
          <w:p w:rsidR="00430F26" w:rsidRPr="00430F26" w:rsidRDefault="00430F26" w:rsidP="00430F26">
            <w:pPr>
              <w:tabs>
                <w:tab w:val="center" w:pos="4536"/>
                <w:tab w:val="right" w:pos="9072"/>
              </w:tabs>
              <w:autoSpaceDE w:val="0"/>
              <w:autoSpaceDN w:val="0"/>
              <w:spacing w:after="120" w:line="240" w:lineRule="auto"/>
              <w:ind w:left="-42" w:right="-64"/>
              <w:jc w:val="center"/>
              <w:rPr>
                <w:rFonts w:ascii="Arial Narrow" w:eastAsia="Times New Roman" w:hAnsi="Arial Narrow" w:cs="Helvetica"/>
                <w:snapToGrid w:val="0"/>
                <w:sz w:val="14"/>
                <w:szCs w:val="14"/>
              </w:rPr>
            </w:pPr>
            <w:r w:rsidRPr="00430F26">
              <w:rPr>
                <w:rFonts w:ascii="Arial Narrow" w:eastAsia="Times New Roman" w:hAnsi="Arial Narrow" w:cs="Helvetica"/>
                <w:snapToGrid w:val="0"/>
                <w:sz w:val="14"/>
                <w:szCs w:val="14"/>
              </w:rPr>
              <w:t>345,800</w:t>
            </w:r>
          </w:p>
        </w:tc>
        <w:tc>
          <w:tcPr>
            <w:tcW w:w="2430" w:type="dxa"/>
            <w:tcBorders>
              <w:bottom w:val="nil"/>
            </w:tcBorders>
            <w:vAlign w:val="bottom"/>
          </w:tcPr>
          <w:p w:rsidR="00430F26" w:rsidRPr="00430F26" w:rsidRDefault="00430F26" w:rsidP="00430F26">
            <w:pPr>
              <w:tabs>
                <w:tab w:val="center" w:pos="4536"/>
                <w:tab w:val="right" w:pos="9072"/>
              </w:tabs>
              <w:autoSpaceDE w:val="0"/>
              <w:autoSpaceDN w:val="0"/>
              <w:spacing w:after="120" w:line="240" w:lineRule="auto"/>
              <w:ind w:left="-88" w:right="-18"/>
              <w:jc w:val="center"/>
              <w:rPr>
                <w:rFonts w:ascii="Arial Narrow" w:eastAsia="Times New Roman" w:hAnsi="Arial Narrow" w:cs="Helvetica"/>
                <w:snapToGrid w:val="0"/>
                <w:sz w:val="14"/>
                <w:szCs w:val="14"/>
              </w:rPr>
            </w:pPr>
            <w:r w:rsidRPr="00430F26">
              <w:rPr>
                <w:rFonts w:ascii="Arial Narrow" w:eastAsia="Times New Roman" w:hAnsi="Arial Narrow" w:cs="Helvetica"/>
                <w:snapToGrid w:val="0"/>
                <w:sz w:val="14"/>
                <w:szCs w:val="14"/>
              </w:rPr>
              <w:t>345,800</w:t>
            </w:r>
          </w:p>
        </w:tc>
        <w:tc>
          <w:tcPr>
            <w:tcW w:w="2430" w:type="dxa"/>
            <w:tcBorders>
              <w:bottom w:val="nil"/>
            </w:tcBorders>
            <w:vAlign w:val="bottom"/>
          </w:tcPr>
          <w:p w:rsidR="00430F26" w:rsidRPr="00430F26" w:rsidRDefault="00430F26" w:rsidP="00430F26">
            <w:pPr>
              <w:tabs>
                <w:tab w:val="center" w:pos="4536"/>
                <w:tab w:val="right" w:pos="9072"/>
              </w:tabs>
              <w:autoSpaceDE w:val="0"/>
              <w:autoSpaceDN w:val="0"/>
              <w:spacing w:after="120" w:line="240" w:lineRule="auto"/>
              <w:ind w:left="53" w:right="-14"/>
              <w:jc w:val="center"/>
              <w:rPr>
                <w:rFonts w:ascii="Arial Narrow" w:eastAsia="Times New Roman" w:hAnsi="Arial Narrow" w:cs="Helvetica"/>
                <w:snapToGrid w:val="0"/>
                <w:sz w:val="14"/>
                <w:szCs w:val="14"/>
              </w:rPr>
            </w:pPr>
            <w:r w:rsidRPr="00430F26">
              <w:rPr>
                <w:rFonts w:ascii="Arial Narrow" w:eastAsia="Times New Roman" w:hAnsi="Arial Narrow" w:cs="Helvetica"/>
                <w:snapToGrid w:val="0"/>
                <w:sz w:val="14"/>
                <w:szCs w:val="14"/>
              </w:rPr>
              <w:t>349,600</w:t>
            </w:r>
          </w:p>
        </w:tc>
        <w:tc>
          <w:tcPr>
            <w:tcW w:w="2431" w:type="dxa"/>
            <w:tcBorders>
              <w:bottom w:val="nil"/>
            </w:tcBorders>
            <w:vAlign w:val="bottom"/>
          </w:tcPr>
          <w:p w:rsidR="00430F26" w:rsidRPr="00430F26" w:rsidRDefault="00430F26" w:rsidP="00430F26">
            <w:pPr>
              <w:tabs>
                <w:tab w:val="center" w:pos="4536"/>
                <w:tab w:val="right" w:pos="9072"/>
              </w:tabs>
              <w:autoSpaceDE w:val="0"/>
              <w:autoSpaceDN w:val="0"/>
              <w:spacing w:after="120" w:line="240" w:lineRule="auto"/>
              <w:ind w:left="-36" w:right="-70"/>
              <w:jc w:val="center"/>
              <w:rPr>
                <w:rFonts w:ascii="Arial Narrow" w:eastAsia="Times New Roman" w:hAnsi="Arial Narrow" w:cs="Helvetica"/>
                <w:snapToGrid w:val="0"/>
                <w:sz w:val="14"/>
                <w:szCs w:val="14"/>
              </w:rPr>
            </w:pPr>
            <w:r w:rsidRPr="00430F26">
              <w:rPr>
                <w:rFonts w:ascii="Arial Narrow" w:eastAsia="Times New Roman" w:hAnsi="Arial Narrow" w:cs="Helvetica"/>
                <w:snapToGrid w:val="0"/>
                <w:sz w:val="14"/>
                <w:szCs w:val="14"/>
              </w:rPr>
              <w:t>349,600</w:t>
            </w:r>
          </w:p>
        </w:tc>
      </w:tr>
    </w:tbl>
    <w:p w:rsidR="00430F26" w:rsidRPr="00430F26" w:rsidRDefault="00430F26" w:rsidP="00430F26">
      <w:pPr>
        <w:autoSpaceDE w:val="0"/>
        <w:autoSpaceDN w:val="0"/>
        <w:spacing w:after="0" w:line="240" w:lineRule="auto"/>
        <w:jc w:val="both"/>
        <w:rPr>
          <w:rFonts w:eastAsia="Times New Roman" w:cs="Helvetica"/>
          <w:snapToGrid w:val="0"/>
          <w:sz w:val="2"/>
          <w:szCs w:val="2"/>
        </w:rPr>
      </w:pPr>
    </w:p>
    <w:p w:rsidR="00430F26" w:rsidRPr="00430F26" w:rsidRDefault="00430F26" w:rsidP="00430F26">
      <w:pPr>
        <w:autoSpaceDE w:val="0"/>
        <w:autoSpaceDN w:val="0"/>
        <w:spacing w:after="0" w:line="240" w:lineRule="auto"/>
        <w:ind w:firstLine="284"/>
        <w:jc w:val="both"/>
        <w:rPr>
          <w:rFonts w:eastAsia="Times New Roman" w:cs="Helvetica"/>
          <w:snapToGrid w:val="0"/>
          <w:sz w:val="2"/>
          <w:szCs w:val="2"/>
        </w:rPr>
      </w:pPr>
    </w:p>
    <w:tbl>
      <w:tblPr>
        <w:tblW w:w="0" w:type="auto"/>
        <w:jc w:val="center"/>
        <w:tblInd w:w="-20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0"/>
        <w:gridCol w:w="810"/>
        <w:gridCol w:w="810"/>
        <w:gridCol w:w="810"/>
        <w:gridCol w:w="810"/>
        <w:gridCol w:w="810"/>
        <w:gridCol w:w="810"/>
        <w:gridCol w:w="810"/>
        <w:gridCol w:w="810"/>
        <w:gridCol w:w="810"/>
        <w:gridCol w:w="810"/>
        <w:gridCol w:w="811"/>
      </w:tblGrid>
      <w:tr w:rsidR="00430F26" w:rsidRPr="00430F26" w:rsidTr="003E4232">
        <w:trPr>
          <w:trHeight w:val="390"/>
          <w:jc w:val="center"/>
        </w:trPr>
        <w:tc>
          <w:tcPr>
            <w:tcW w:w="810" w:type="dxa"/>
            <w:vAlign w:val="center"/>
          </w:tcPr>
          <w:p w:rsidR="00430F26" w:rsidRPr="00430F26" w:rsidRDefault="00430F26" w:rsidP="00430F26">
            <w:pPr>
              <w:suppressAutoHyphens/>
              <w:autoSpaceDE w:val="0"/>
              <w:autoSpaceDN w:val="0"/>
              <w:spacing w:after="0" w:line="240" w:lineRule="auto"/>
              <w:ind w:left="-57" w:right="-57"/>
              <w:jc w:val="center"/>
              <w:rPr>
                <w:rFonts w:ascii="Arial Narrow" w:eastAsia="Times New Roman" w:hAnsi="Arial Narrow" w:cs="Helvetica"/>
                <w:b/>
                <w:sz w:val="16"/>
                <w:szCs w:val="16"/>
              </w:rPr>
            </w:pPr>
            <w:r w:rsidRPr="00430F26">
              <w:rPr>
                <w:rFonts w:ascii="Arial Narrow" w:eastAsia="Times New Roman" w:hAnsi="Arial Narrow" w:cs="Helvetica"/>
                <w:b/>
                <w:sz w:val="15"/>
                <w:szCs w:val="15"/>
              </w:rPr>
              <w:t>январь</w:t>
            </w:r>
          </w:p>
        </w:tc>
        <w:tc>
          <w:tcPr>
            <w:tcW w:w="810" w:type="dxa"/>
            <w:vAlign w:val="center"/>
          </w:tcPr>
          <w:p w:rsidR="00430F26" w:rsidRPr="00430F26" w:rsidRDefault="00430F26" w:rsidP="00430F26">
            <w:pPr>
              <w:suppressAutoHyphens/>
              <w:autoSpaceDE w:val="0"/>
              <w:autoSpaceDN w:val="0"/>
              <w:spacing w:after="0" w:line="240" w:lineRule="auto"/>
              <w:ind w:left="-57" w:right="-57"/>
              <w:jc w:val="center"/>
              <w:rPr>
                <w:rFonts w:ascii="Arial Narrow" w:eastAsia="Times New Roman" w:hAnsi="Arial Narrow" w:cs="Helvetica"/>
                <w:b/>
                <w:sz w:val="16"/>
                <w:szCs w:val="16"/>
              </w:rPr>
            </w:pPr>
            <w:r w:rsidRPr="00430F26">
              <w:rPr>
                <w:rFonts w:ascii="Arial Narrow" w:eastAsia="Times New Roman" w:hAnsi="Arial Narrow" w:cs="Helvetica"/>
                <w:b/>
                <w:sz w:val="15"/>
                <w:szCs w:val="15"/>
              </w:rPr>
              <w:t>февраль</w:t>
            </w:r>
          </w:p>
        </w:tc>
        <w:tc>
          <w:tcPr>
            <w:tcW w:w="810" w:type="dxa"/>
            <w:vAlign w:val="center"/>
          </w:tcPr>
          <w:p w:rsidR="00430F26" w:rsidRPr="00430F26" w:rsidRDefault="00430F26" w:rsidP="00430F26">
            <w:pPr>
              <w:suppressAutoHyphens/>
              <w:autoSpaceDE w:val="0"/>
              <w:autoSpaceDN w:val="0"/>
              <w:spacing w:after="0" w:line="240" w:lineRule="auto"/>
              <w:ind w:left="-57" w:right="-57"/>
              <w:jc w:val="center"/>
              <w:rPr>
                <w:rFonts w:ascii="Arial Narrow" w:eastAsia="Times New Roman" w:hAnsi="Arial Narrow" w:cs="Helvetica"/>
                <w:b/>
                <w:sz w:val="16"/>
                <w:szCs w:val="16"/>
              </w:rPr>
            </w:pPr>
            <w:r w:rsidRPr="00430F26">
              <w:rPr>
                <w:rFonts w:ascii="Arial Narrow" w:eastAsia="Times New Roman" w:hAnsi="Arial Narrow" w:cs="Helvetica"/>
                <w:b/>
                <w:sz w:val="15"/>
                <w:szCs w:val="15"/>
              </w:rPr>
              <w:t>март</w:t>
            </w:r>
          </w:p>
        </w:tc>
        <w:tc>
          <w:tcPr>
            <w:tcW w:w="810" w:type="dxa"/>
            <w:vAlign w:val="center"/>
          </w:tcPr>
          <w:p w:rsidR="00430F26" w:rsidRPr="00430F26" w:rsidRDefault="00430F26" w:rsidP="00430F26">
            <w:pPr>
              <w:suppressAutoHyphens/>
              <w:autoSpaceDE w:val="0"/>
              <w:autoSpaceDN w:val="0"/>
              <w:spacing w:after="0" w:line="240" w:lineRule="auto"/>
              <w:ind w:left="-57" w:right="-57"/>
              <w:jc w:val="center"/>
              <w:rPr>
                <w:rFonts w:ascii="Arial Narrow" w:eastAsia="Times New Roman" w:hAnsi="Arial Narrow" w:cs="Helvetica"/>
                <w:b/>
                <w:sz w:val="16"/>
                <w:szCs w:val="16"/>
              </w:rPr>
            </w:pPr>
            <w:r w:rsidRPr="00430F26">
              <w:rPr>
                <w:rFonts w:ascii="Arial Narrow" w:eastAsia="Times New Roman" w:hAnsi="Arial Narrow" w:cs="Helvetica"/>
                <w:b/>
                <w:sz w:val="15"/>
                <w:szCs w:val="15"/>
              </w:rPr>
              <w:t>апрель</w:t>
            </w:r>
          </w:p>
        </w:tc>
        <w:tc>
          <w:tcPr>
            <w:tcW w:w="810" w:type="dxa"/>
            <w:vAlign w:val="center"/>
          </w:tcPr>
          <w:p w:rsidR="00430F26" w:rsidRPr="00430F26" w:rsidRDefault="00430F26" w:rsidP="00430F26">
            <w:pPr>
              <w:suppressAutoHyphens/>
              <w:autoSpaceDE w:val="0"/>
              <w:autoSpaceDN w:val="0"/>
              <w:spacing w:after="0" w:line="240" w:lineRule="auto"/>
              <w:ind w:left="-57" w:right="-57"/>
              <w:jc w:val="center"/>
              <w:rPr>
                <w:rFonts w:ascii="Arial Narrow" w:eastAsia="Times New Roman" w:hAnsi="Arial Narrow" w:cs="Helvetica"/>
                <w:b/>
                <w:sz w:val="16"/>
                <w:szCs w:val="16"/>
              </w:rPr>
            </w:pPr>
            <w:r w:rsidRPr="00430F26">
              <w:rPr>
                <w:rFonts w:ascii="Arial Narrow" w:eastAsia="Times New Roman" w:hAnsi="Arial Narrow" w:cs="Helvetica"/>
                <w:b/>
                <w:sz w:val="15"/>
                <w:szCs w:val="15"/>
              </w:rPr>
              <w:t>май</w:t>
            </w:r>
          </w:p>
        </w:tc>
        <w:tc>
          <w:tcPr>
            <w:tcW w:w="810" w:type="dxa"/>
            <w:vAlign w:val="center"/>
          </w:tcPr>
          <w:p w:rsidR="00430F26" w:rsidRPr="00430F26" w:rsidRDefault="00430F26" w:rsidP="00430F26">
            <w:pPr>
              <w:suppressAutoHyphens/>
              <w:autoSpaceDE w:val="0"/>
              <w:autoSpaceDN w:val="0"/>
              <w:spacing w:after="0" w:line="240" w:lineRule="auto"/>
              <w:ind w:left="-57" w:right="-57"/>
              <w:jc w:val="center"/>
              <w:rPr>
                <w:rFonts w:ascii="Arial Narrow" w:eastAsia="Times New Roman" w:hAnsi="Arial Narrow" w:cs="Helvetica"/>
                <w:b/>
                <w:sz w:val="16"/>
                <w:szCs w:val="16"/>
              </w:rPr>
            </w:pPr>
            <w:r w:rsidRPr="00430F26">
              <w:rPr>
                <w:rFonts w:ascii="Arial Narrow" w:eastAsia="Times New Roman" w:hAnsi="Arial Narrow" w:cs="Helvetica"/>
                <w:b/>
                <w:sz w:val="15"/>
                <w:szCs w:val="15"/>
              </w:rPr>
              <w:t>июнь</w:t>
            </w:r>
          </w:p>
        </w:tc>
        <w:tc>
          <w:tcPr>
            <w:tcW w:w="810" w:type="dxa"/>
            <w:vAlign w:val="center"/>
          </w:tcPr>
          <w:p w:rsidR="00430F26" w:rsidRPr="00430F26" w:rsidRDefault="00430F26" w:rsidP="00430F26">
            <w:pPr>
              <w:suppressAutoHyphens/>
              <w:autoSpaceDE w:val="0"/>
              <w:autoSpaceDN w:val="0"/>
              <w:spacing w:after="0" w:line="240" w:lineRule="auto"/>
              <w:ind w:left="-57" w:right="-57"/>
              <w:jc w:val="center"/>
              <w:rPr>
                <w:rFonts w:ascii="Arial Narrow" w:eastAsia="Times New Roman" w:hAnsi="Arial Narrow" w:cs="Helvetica"/>
                <w:b/>
                <w:sz w:val="16"/>
                <w:szCs w:val="16"/>
              </w:rPr>
            </w:pPr>
            <w:r w:rsidRPr="00430F26">
              <w:rPr>
                <w:rFonts w:ascii="Arial Narrow" w:eastAsia="Times New Roman" w:hAnsi="Arial Narrow" w:cs="Helvetica"/>
                <w:b/>
                <w:sz w:val="15"/>
                <w:szCs w:val="15"/>
              </w:rPr>
              <w:t>июль</w:t>
            </w:r>
          </w:p>
        </w:tc>
        <w:tc>
          <w:tcPr>
            <w:tcW w:w="810" w:type="dxa"/>
            <w:vAlign w:val="center"/>
          </w:tcPr>
          <w:p w:rsidR="00430F26" w:rsidRPr="00430F26" w:rsidRDefault="00430F26" w:rsidP="00430F26">
            <w:pPr>
              <w:suppressAutoHyphens/>
              <w:autoSpaceDE w:val="0"/>
              <w:autoSpaceDN w:val="0"/>
              <w:spacing w:after="0" w:line="240" w:lineRule="auto"/>
              <w:ind w:left="-57" w:right="-57"/>
              <w:jc w:val="center"/>
              <w:rPr>
                <w:rFonts w:ascii="Arial Narrow" w:eastAsia="Times New Roman" w:hAnsi="Arial Narrow" w:cs="Helvetica"/>
                <w:b/>
                <w:sz w:val="16"/>
                <w:szCs w:val="16"/>
              </w:rPr>
            </w:pPr>
            <w:r w:rsidRPr="00430F26">
              <w:rPr>
                <w:rFonts w:ascii="Arial Narrow" w:eastAsia="Times New Roman" w:hAnsi="Arial Narrow" w:cs="Helvetica"/>
                <w:b/>
                <w:sz w:val="15"/>
                <w:szCs w:val="15"/>
              </w:rPr>
              <w:t>август</w:t>
            </w:r>
          </w:p>
        </w:tc>
        <w:tc>
          <w:tcPr>
            <w:tcW w:w="810" w:type="dxa"/>
            <w:vAlign w:val="center"/>
          </w:tcPr>
          <w:p w:rsidR="00430F26" w:rsidRPr="00430F26" w:rsidRDefault="00430F26" w:rsidP="00430F26">
            <w:pPr>
              <w:suppressAutoHyphens/>
              <w:autoSpaceDE w:val="0"/>
              <w:autoSpaceDN w:val="0"/>
              <w:spacing w:after="0" w:line="240" w:lineRule="auto"/>
              <w:ind w:left="-57" w:right="-57"/>
              <w:jc w:val="center"/>
              <w:rPr>
                <w:rFonts w:ascii="Arial Narrow" w:eastAsia="Times New Roman" w:hAnsi="Arial Narrow" w:cs="Helvetica"/>
                <w:b/>
                <w:sz w:val="16"/>
                <w:szCs w:val="16"/>
              </w:rPr>
            </w:pPr>
            <w:r w:rsidRPr="00430F26">
              <w:rPr>
                <w:rFonts w:ascii="Arial Narrow" w:eastAsia="Times New Roman" w:hAnsi="Arial Narrow" w:cs="Helvetica"/>
                <w:b/>
                <w:sz w:val="15"/>
                <w:szCs w:val="15"/>
              </w:rPr>
              <w:t>сентябрь</w:t>
            </w:r>
          </w:p>
        </w:tc>
        <w:tc>
          <w:tcPr>
            <w:tcW w:w="810" w:type="dxa"/>
            <w:shd w:val="clear" w:color="auto" w:fill="auto"/>
            <w:vAlign w:val="center"/>
          </w:tcPr>
          <w:p w:rsidR="00430F26" w:rsidRPr="00430F26" w:rsidRDefault="00430F26" w:rsidP="00430F26">
            <w:pPr>
              <w:suppressAutoHyphens/>
              <w:autoSpaceDE w:val="0"/>
              <w:autoSpaceDN w:val="0"/>
              <w:spacing w:after="0" w:line="240" w:lineRule="auto"/>
              <w:ind w:left="-57" w:right="-57"/>
              <w:jc w:val="center"/>
              <w:rPr>
                <w:rFonts w:ascii="Arial Narrow" w:eastAsia="Times New Roman" w:hAnsi="Arial Narrow" w:cs="Helvetica"/>
                <w:b/>
                <w:sz w:val="16"/>
                <w:szCs w:val="16"/>
              </w:rPr>
            </w:pPr>
            <w:r w:rsidRPr="00430F26">
              <w:rPr>
                <w:rFonts w:ascii="Arial Narrow" w:eastAsia="Times New Roman" w:hAnsi="Arial Narrow" w:cs="Helvetica"/>
                <w:b/>
                <w:sz w:val="15"/>
                <w:szCs w:val="15"/>
              </w:rPr>
              <w:t>октябрь</w:t>
            </w:r>
          </w:p>
        </w:tc>
        <w:tc>
          <w:tcPr>
            <w:tcW w:w="810" w:type="dxa"/>
            <w:shd w:val="clear" w:color="auto" w:fill="auto"/>
            <w:vAlign w:val="center"/>
          </w:tcPr>
          <w:p w:rsidR="00430F26" w:rsidRPr="00430F26" w:rsidRDefault="00430F26" w:rsidP="00430F26">
            <w:pPr>
              <w:suppressAutoHyphens/>
              <w:autoSpaceDE w:val="0"/>
              <w:autoSpaceDN w:val="0"/>
              <w:spacing w:after="0" w:line="240" w:lineRule="auto"/>
              <w:ind w:left="-57" w:right="-57"/>
              <w:jc w:val="center"/>
              <w:rPr>
                <w:rFonts w:ascii="Arial Narrow" w:eastAsia="Times New Roman" w:hAnsi="Arial Narrow" w:cs="Helvetica"/>
                <w:b/>
                <w:sz w:val="16"/>
                <w:szCs w:val="16"/>
              </w:rPr>
            </w:pPr>
            <w:r w:rsidRPr="00430F26">
              <w:rPr>
                <w:rFonts w:ascii="Arial Narrow" w:eastAsia="Times New Roman" w:hAnsi="Arial Narrow" w:cs="Helvetica"/>
                <w:b/>
                <w:sz w:val="15"/>
                <w:szCs w:val="15"/>
              </w:rPr>
              <w:t>ноябрь</w:t>
            </w:r>
          </w:p>
        </w:tc>
        <w:tc>
          <w:tcPr>
            <w:tcW w:w="811" w:type="dxa"/>
            <w:shd w:val="clear" w:color="auto" w:fill="auto"/>
            <w:vAlign w:val="center"/>
          </w:tcPr>
          <w:p w:rsidR="00430F26" w:rsidRPr="00430F26" w:rsidRDefault="00430F26" w:rsidP="00430F26">
            <w:pPr>
              <w:suppressAutoHyphens/>
              <w:autoSpaceDE w:val="0"/>
              <w:autoSpaceDN w:val="0"/>
              <w:spacing w:after="0" w:line="240" w:lineRule="auto"/>
              <w:ind w:left="-57" w:right="-57"/>
              <w:jc w:val="center"/>
              <w:rPr>
                <w:rFonts w:ascii="Arial Narrow" w:eastAsia="Times New Roman" w:hAnsi="Arial Narrow" w:cs="Helvetica"/>
                <w:b/>
                <w:sz w:val="16"/>
                <w:szCs w:val="16"/>
              </w:rPr>
            </w:pPr>
            <w:r w:rsidRPr="00430F26">
              <w:rPr>
                <w:rFonts w:ascii="Arial Narrow" w:eastAsia="Times New Roman" w:hAnsi="Arial Narrow" w:cs="Helvetica"/>
                <w:b/>
                <w:sz w:val="15"/>
                <w:szCs w:val="15"/>
              </w:rPr>
              <w:t>декабрь</w:t>
            </w:r>
          </w:p>
        </w:tc>
      </w:tr>
      <w:tr w:rsidR="00430F26" w:rsidRPr="00430F26" w:rsidTr="003E4232">
        <w:trPr>
          <w:trHeight w:val="390"/>
          <w:jc w:val="center"/>
        </w:trPr>
        <w:tc>
          <w:tcPr>
            <w:tcW w:w="810" w:type="dxa"/>
            <w:vAlign w:val="bottom"/>
          </w:tcPr>
          <w:p w:rsidR="00430F26" w:rsidRPr="00430F26" w:rsidRDefault="00430F26" w:rsidP="00430F26">
            <w:pPr>
              <w:tabs>
                <w:tab w:val="center" w:pos="4536"/>
                <w:tab w:val="right" w:pos="9072"/>
              </w:tabs>
              <w:autoSpaceDE w:val="0"/>
              <w:autoSpaceDN w:val="0"/>
              <w:spacing w:after="120" w:line="240" w:lineRule="auto"/>
              <w:ind w:left="34"/>
              <w:jc w:val="center"/>
              <w:rPr>
                <w:rFonts w:ascii="Arial Narrow" w:eastAsia="Times New Roman" w:hAnsi="Arial Narrow" w:cs="Helvetica"/>
                <w:snapToGrid w:val="0"/>
                <w:sz w:val="14"/>
                <w:szCs w:val="14"/>
              </w:rPr>
            </w:pPr>
            <w:r w:rsidRPr="00430F26">
              <w:rPr>
                <w:rFonts w:ascii="Arial Narrow" w:eastAsia="Times New Roman" w:hAnsi="Arial Narrow" w:cs="Helvetica"/>
                <w:snapToGrid w:val="0"/>
                <w:sz w:val="14"/>
                <w:szCs w:val="14"/>
              </w:rPr>
              <w:t>117,800</w:t>
            </w:r>
          </w:p>
        </w:tc>
        <w:tc>
          <w:tcPr>
            <w:tcW w:w="810" w:type="dxa"/>
            <w:vAlign w:val="bottom"/>
          </w:tcPr>
          <w:p w:rsidR="00430F26" w:rsidRPr="00430F26" w:rsidRDefault="00430F26" w:rsidP="00430F26">
            <w:pPr>
              <w:tabs>
                <w:tab w:val="center" w:pos="4536"/>
                <w:tab w:val="right" w:pos="9072"/>
              </w:tabs>
              <w:autoSpaceDE w:val="0"/>
              <w:autoSpaceDN w:val="0"/>
              <w:spacing w:after="120" w:line="240" w:lineRule="auto"/>
              <w:ind w:left="-75"/>
              <w:jc w:val="center"/>
              <w:rPr>
                <w:rFonts w:ascii="Arial Narrow" w:eastAsia="Times New Roman" w:hAnsi="Arial Narrow" w:cs="Helvetica"/>
                <w:snapToGrid w:val="0"/>
                <w:sz w:val="14"/>
                <w:szCs w:val="14"/>
              </w:rPr>
            </w:pPr>
            <w:r w:rsidRPr="00430F26">
              <w:rPr>
                <w:rFonts w:ascii="Arial Narrow" w:eastAsia="Times New Roman" w:hAnsi="Arial Narrow" w:cs="Helvetica"/>
                <w:snapToGrid w:val="0"/>
                <w:sz w:val="14"/>
                <w:szCs w:val="14"/>
              </w:rPr>
              <w:t>110,200</w:t>
            </w:r>
          </w:p>
        </w:tc>
        <w:tc>
          <w:tcPr>
            <w:tcW w:w="810" w:type="dxa"/>
            <w:vAlign w:val="bottom"/>
          </w:tcPr>
          <w:p w:rsidR="00430F26" w:rsidRPr="00430F26" w:rsidRDefault="00430F26" w:rsidP="00430F26">
            <w:pPr>
              <w:tabs>
                <w:tab w:val="center" w:pos="4536"/>
                <w:tab w:val="right" w:pos="9072"/>
              </w:tabs>
              <w:autoSpaceDE w:val="0"/>
              <w:autoSpaceDN w:val="0"/>
              <w:spacing w:after="120" w:line="240" w:lineRule="auto"/>
              <w:ind w:left="-42" w:right="-64"/>
              <w:jc w:val="center"/>
              <w:rPr>
                <w:rFonts w:ascii="Arial Narrow" w:eastAsia="Times New Roman" w:hAnsi="Arial Narrow" w:cs="Helvetica"/>
                <w:snapToGrid w:val="0"/>
                <w:sz w:val="14"/>
                <w:szCs w:val="14"/>
              </w:rPr>
            </w:pPr>
            <w:r w:rsidRPr="00430F26">
              <w:rPr>
                <w:rFonts w:ascii="Arial Narrow" w:eastAsia="Times New Roman" w:hAnsi="Arial Narrow" w:cs="Helvetica"/>
                <w:snapToGrid w:val="0"/>
                <w:sz w:val="14"/>
                <w:szCs w:val="14"/>
              </w:rPr>
              <w:t>117,800</w:t>
            </w:r>
          </w:p>
        </w:tc>
        <w:tc>
          <w:tcPr>
            <w:tcW w:w="810" w:type="dxa"/>
            <w:vAlign w:val="bottom"/>
          </w:tcPr>
          <w:p w:rsidR="00430F26" w:rsidRPr="00430F26" w:rsidRDefault="00430F26" w:rsidP="00430F26">
            <w:pPr>
              <w:tabs>
                <w:tab w:val="center" w:pos="4536"/>
                <w:tab w:val="right" w:pos="9072"/>
              </w:tabs>
              <w:autoSpaceDE w:val="0"/>
              <w:autoSpaceDN w:val="0"/>
              <w:spacing w:after="120" w:line="240" w:lineRule="auto"/>
              <w:ind w:left="-11" w:right="-96" w:firstLine="11"/>
              <w:jc w:val="center"/>
              <w:rPr>
                <w:rFonts w:ascii="Arial Narrow" w:eastAsia="Times New Roman" w:hAnsi="Arial Narrow" w:cs="Helvetica"/>
                <w:snapToGrid w:val="0"/>
                <w:sz w:val="14"/>
                <w:szCs w:val="14"/>
              </w:rPr>
            </w:pPr>
            <w:r w:rsidRPr="00430F26">
              <w:rPr>
                <w:rFonts w:ascii="Arial Narrow" w:eastAsia="Times New Roman" w:hAnsi="Arial Narrow" w:cs="Helvetica"/>
                <w:snapToGrid w:val="0"/>
                <w:sz w:val="14"/>
                <w:szCs w:val="14"/>
              </w:rPr>
              <w:t>114,000</w:t>
            </w:r>
          </w:p>
        </w:tc>
        <w:tc>
          <w:tcPr>
            <w:tcW w:w="810" w:type="dxa"/>
            <w:vAlign w:val="bottom"/>
          </w:tcPr>
          <w:p w:rsidR="00430F26" w:rsidRPr="00430F26" w:rsidRDefault="00430F26" w:rsidP="00430F26">
            <w:pPr>
              <w:tabs>
                <w:tab w:val="center" w:pos="4536"/>
                <w:tab w:val="right" w:pos="9072"/>
              </w:tabs>
              <w:autoSpaceDE w:val="0"/>
              <w:autoSpaceDN w:val="0"/>
              <w:spacing w:after="120" w:line="240" w:lineRule="auto"/>
              <w:ind w:left="-120"/>
              <w:jc w:val="center"/>
              <w:rPr>
                <w:rFonts w:ascii="Arial Narrow" w:eastAsia="Times New Roman" w:hAnsi="Arial Narrow" w:cs="Helvetica"/>
                <w:snapToGrid w:val="0"/>
                <w:sz w:val="14"/>
                <w:szCs w:val="14"/>
              </w:rPr>
            </w:pPr>
            <w:r w:rsidRPr="00430F26">
              <w:rPr>
                <w:rFonts w:ascii="Arial Narrow" w:eastAsia="Times New Roman" w:hAnsi="Arial Narrow" w:cs="Helvetica"/>
                <w:snapToGrid w:val="0"/>
                <w:sz w:val="14"/>
                <w:szCs w:val="14"/>
              </w:rPr>
              <w:t>117,800</w:t>
            </w:r>
          </w:p>
        </w:tc>
        <w:tc>
          <w:tcPr>
            <w:tcW w:w="810" w:type="dxa"/>
            <w:vAlign w:val="bottom"/>
          </w:tcPr>
          <w:p w:rsidR="00430F26" w:rsidRPr="00430F26" w:rsidRDefault="00430F26" w:rsidP="00430F26">
            <w:pPr>
              <w:tabs>
                <w:tab w:val="center" w:pos="4536"/>
                <w:tab w:val="right" w:pos="9072"/>
              </w:tabs>
              <w:autoSpaceDE w:val="0"/>
              <w:autoSpaceDN w:val="0"/>
              <w:spacing w:after="120" w:line="240" w:lineRule="auto"/>
              <w:ind w:left="-88" w:right="-18"/>
              <w:jc w:val="center"/>
              <w:rPr>
                <w:rFonts w:ascii="Arial Narrow" w:eastAsia="Times New Roman" w:hAnsi="Arial Narrow" w:cs="Helvetica"/>
                <w:snapToGrid w:val="0"/>
                <w:sz w:val="14"/>
                <w:szCs w:val="14"/>
              </w:rPr>
            </w:pPr>
            <w:r w:rsidRPr="00430F26">
              <w:rPr>
                <w:rFonts w:ascii="Arial Narrow" w:eastAsia="Times New Roman" w:hAnsi="Arial Narrow" w:cs="Helvetica"/>
                <w:snapToGrid w:val="0"/>
                <w:sz w:val="14"/>
                <w:szCs w:val="14"/>
              </w:rPr>
              <w:t>114,000</w:t>
            </w:r>
          </w:p>
        </w:tc>
        <w:tc>
          <w:tcPr>
            <w:tcW w:w="810" w:type="dxa"/>
            <w:vAlign w:val="bottom"/>
          </w:tcPr>
          <w:p w:rsidR="00430F26" w:rsidRPr="00430F26" w:rsidRDefault="00430F26" w:rsidP="00430F26">
            <w:pPr>
              <w:tabs>
                <w:tab w:val="center" w:pos="4536"/>
                <w:tab w:val="right" w:pos="9072"/>
              </w:tabs>
              <w:autoSpaceDE w:val="0"/>
              <w:autoSpaceDN w:val="0"/>
              <w:spacing w:after="120" w:line="240" w:lineRule="auto"/>
              <w:ind w:right="-51"/>
              <w:jc w:val="center"/>
              <w:rPr>
                <w:rFonts w:ascii="Arial Narrow" w:eastAsia="Times New Roman" w:hAnsi="Arial Narrow" w:cs="Helvetica"/>
                <w:snapToGrid w:val="0"/>
                <w:sz w:val="14"/>
                <w:szCs w:val="14"/>
              </w:rPr>
            </w:pPr>
            <w:r w:rsidRPr="00430F26">
              <w:rPr>
                <w:rFonts w:ascii="Arial Narrow" w:eastAsia="Times New Roman" w:hAnsi="Arial Narrow" w:cs="Helvetica"/>
                <w:snapToGrid w:val="0"/>
                <w:sz w:val="14"/>
                <w:szCs w:val="14"/>
              </w:rPr>
              <w:t>117,800</w:t>
            </w:r>
          </w:p>
        </w:tc>
        <w:tc>
          <w:tcPr>
            <w:tcW w:w="810" w:type="dxa"/>
            <w:vAlign w:val="bottom"/>
          </w:tcPr>
          <w:p w:rsidR="00430F26" w:rsidRPr="00430F26" w:rsidRDefault="00430F26" w:rsidP="00430F26">
            <w:pPr>
              <w:tabs>
                <w:tab w:val="center" w:pos="4536"/>
                <w:tab w:val="right" w:pos="9072"/>
              </w:tabs>
              <w:autoSpaceDE w:val="0"/>
              <w:autoSpaceDN w:val="0"/>
              <w:spacing w:after="120" w:line="240" w:lineRule="auto"/>
              <w:jc w:val="center"/>
              <w:rPr>
                <w:rFonts w:ascii="Arial Narrow" w:eastAsia="Times New Roman" w:hAnsi="Arial Narrow" w:cs="Helvetica"/>
                <w:snapToGrid w:val="0"/>
                <w:sz w:val="14"/>
                <w:szCs w:val="14"/>
              </w:rPr>
            </w:pPr>
            <w:r w:rsidRPr="00430F26">
              <w:rPr>
                <w:rFonts w:ascii="Arial Narrow" w:eastAsia="Times New Roman" w:hAnsi="Arial Narrow" w:cs="Helvetica"/>
                <w:snapToGrid w:val="0"/>
                <w:sz w:val="14"/>
                <w:szCs w:val="14"/>
              </w:rPr>
              <w:t>117,800</w:t>
            </w:r>
          </w:p>
        </w:tc>
        <w:tc>
          <w:tcPr>
            <w:tcW w:w="810" w:type="dxa"/>
            <w:vAlign w:val="bottom"/>
          </w:tcPr>
          <w:p w:rsidR="00430F26" w:rsidRPr="00430F26" w:rsidRDefault="00430F26" w:rsidP="00430F26">
            <w:pPr>
              <w:tabs>
                <w:tab w:val="center" w:pos="4536"/>
                <w:tab w:val="right" w:pos="9072"/>
              </w:tabs>
              <w:autoSpaceDE w:val="0"/>
              <w:autoSpaceDN w:val="0"/>
              <w:spacing w:after="120" w:line="240" w:lineRule="auto"/>
              <w:ind w:left="53" w:right="-14"/>
              <w:jc w:val="center"/>
              <w:rPr>
                <w:rFonts w:ascii="Arial Narrow" w:eastAsia="Times New Roman" w:hAnsi="Arial Narrow" w:cs="Helvetica"/>
                <w:snapToGrid w:val="0"/>
                <w:sz w:val="14"/>
                <w:szCs w:val="14"/>
              </w:rPr>
            </w:pPr>
            <w:r w:rsidRPr="00430F26">
              <w:rPr>
                <w:rFonts w:ascii="Arial Narrow" w:eastAsia="Times New Roman" w:hAnsi="Arial Narrow" w:cs="Helvetica"/>
                <w:snapToGrid w:val="0"/>
                <w:sz w:val="14"/>
                <w:szCs w:val="14"/>
              </w:rPr>
              <w:t>114,000</w:t>
            </w:r>
          </w:p>
        </w:tc>
        <w:tc>
          <w:tcPr>
            <w:tcW w:w="810" w:type="dxa"/>
            <w:vAlign w:val="bottom"/>
          </w:tcPr>
          <w:p w:rsidR="00430F26" w:rsidRPr="00430F26" w:rsidRDefault="00430F26" w:rsidP="00430F26">
            <w:pPr>
              <w:tabs>
                <w:tab w:val="center" w:pos="4536"/>
                <w:tab w:val="right" w:pos="9072"/>
              </w:tabs>
              <w:autoSpaceDE w:val="0"/>
              <w:autoSpaceDN w:val="0"/>
              <w:spacing w:after="120" w:line="240" w:lineRule="auto"/>
              <w:ind w:left="41" w:right="-5"/>
              <w:jc w:val="center"/>
              <w:rPr>
                <w:rFonts w:ascii="Arial Narrow" w:eastAsia="Times New Roman" w:hAnsi="Arial Narrow" w:cs="Helvetica"/>
                <w:snapToGrid w:val="0"/>
                <w:sz w:val="14"/>
                <w:szCs w:val="14"/>
              </w:rPr>
            </w:pPr>
            <w:r w:rsidRPr="00430F26">
              <w:rPr>
                <w:rFonts w:ascii="Arial Narrow" w:eastAsia="Times New Roman" w:hAnsi="Arial Narrow" w:cs="Helvetica"/>
                <w:snapToGrid w:val="0"/>
                <w:sz w:val="14"/>
                <w:szCs w:val="14"/>
              </w:rPr>
              <w:t>117,800</w:t>
            </w:r>
          </w:p>
        </w:tc>
        <w:tc>
          <w:tcPr>
            <w:tcW w:w="810" w:type="dxa"/>
            <w:vAlign w:val="bottom"/>
          </w:tcPr>
          <w:p w:rsidR="00430F26" w:rsidRPr="00430F26" w:rsidRDefault="00430F26" w:rsidP="00430F26">
            <w:pPr>
              <w:tabs>
                <w:tab w:val="center" w:pos="4536"/>
                <w:tab w:val="right" w:pos="9072"/>
              </w:tabs>
              <w:autoSpaceDE w:val="0"/>
              <w:autoSpaceDN w:val="0"/>
              <w:spacing w:after="120" w:line="240" w:lineRule="auto"/>
              <w:ind w:right="-38"/>
              <w:jc w:val="center"/>
              <w:rPr>
                <w:rFonts w:ascii="Arial Narrow" w:eastAsia="Times New Roman" w:hAnsi="Arial Narrow" w:cs="Helvetica"/>
                <w:snapToGrid w:val="0"/>
                <w:sz w:val="14"/>
                <w:szCs w:val="14"/>
              </w:rPr>
            </w:pPr>
            <w:r w:rsidRPr="00430F26">
              <w:rPr>
                <w:rFonts w:ascii="Arial Narrow" w:eastAsia="Times New Roman" w:hAnsi="Arial Narrow" w:cs="Helvetica"/>
                <w:snapToGrid w:val="0"/>
                <w:sz w:val="14"/>
                <w:szCs w:val="14"/>
              </w:rPr>
              <w:t>114,000</w:t>
            </w:r>
          </w:p>
        </w:tc>
        <w:tc>
          <w:tcPr>
            <w:tcW w:w="811" w:type="dxa"/>
            <w:vAlign w:val="bottom"/>
          </w:tcPr>
          <w:p w:rsidR="00430F26" w:rsidRPr="00430F26" w:rsidRDefault="00430F26" w:rsidP="00430F26">
            <w:pPr>
              <w:tabs>
                <w:tab w:val="center" w:pos="4536"/>
                <w:tab w:val="right" w:pos="9072"/>
              </w:tabs>
              <w:autoSpaceDE w:val="0"/>
              <w:autoSpaceDN w:val="0"/>
              <w:spacing w:after="120" w:line="240" w:lineRule="auto"/>
              <w:ind w:left="-36" w:right="-70"/>
              <w:jc w:val="center"/>
              <w:rPr>
                <w:rFonts w:ascii="Arial Narrow" w:eastAsia="Times New Roman" w:hAnsi="Arial Narrow" w:cs="Helvetica"/>
                <w:snapToGrid w:val="0"/>
                <w:sz w:val="14"/>
                <w:szCs w:val="14"/>
              </w:rPr>
            </w:pPr>
            <w:r w:rsidRPr="00430F26">
              <w:rPr>
                <w:rFonts w:ascii="Arial Narrow" w:eastAsia="Times New Roman" w:hAnsi="Arial Narrow" w:cs="Helvetica"/>
                <w:snapToGrid w:val="0"/>
                <w:sz w:val="14"/>
                <w:szCs w:val="14"/>
              </w:rPr>
              <w:t>117,800</w:t>
            </w:r>
          </w:p>
        </w:tc>
      </w:tr>
    </w:tbl>
    <w:p w:rsidR="00430F26" w:rsidRPr="00430F26" w:rsidRDefault="00430F26" w:rsidP="00430F26">
      <w:pPr>
        <w:autoSpaceDE w:val="0"/>
        <w:autoSpaceDN w:val="0"/>
        <w:spacing w:after="0" w:line="240" w:lineRule="auto"/>
        <w:ind w:firstLine="284"/>
        <w:jc w:val="both"/>
        <w:rPr>
          <w:rFonts w:eastAsia="Times New Roman" w:cs="Helvetica"/>
          <w:snapToGrid w:val="0"/>
          <w:sz w:val="16"/>
          <w:szCs w:val="16"/>
        </w:rPr>
      </w:pPr>
    </w:p>
    <w:p w:rsidR="00430F26" w:rsidRPr="00430F26" w:rsidRDefault="00430F26" w:rsidP="00430F26">
      <w:pPr>
        <w:widowControl w:val="0"/>
        <w:autoSpaceDE w:val="0"/>
        <w:autoSpaceDN w:val="0"/>
        <w:spacing w:after="0" w:line="240" w:lineRule="auto"/>
        <w:ind w:firstLine="567"/>
        <w:jc w:val="both"/>
        <w:rPr>
          <w:rFonts w:eastAsia="Times New Roman" w:cs="Arial"/>
          <w:sz w:val="20"/>
          <w:szCs w:val="24"/>
        </w:rPr>
      </w:pPr>
      <w:r w:rsidRPr="00430F26">
        <w:rPr>
          <w:rFonts w:eastAsia="Times New Roman" w:cs="Arial"/>
          <w:sz w:val="20"/>
          <w:szCs w:val="24"/>
        </w:rPr>
        <w:t>Поставка газа в 2020 году производится  в следующих объемах (</w:t>
      </w:r>
      <w:r w:rsidRPr="00430F26">
        <w:rPr>
          <w:rFonts w:eastAsia="Times New Roman" w:cs="Helvetica"/>
          <w:sz w:val="20"/>
          <w:szCs w:val="20"/>
        </w:rPr>
        <w:t>тыс. м³)</w:t>
      </w:r>
      <w:r w:rsidRPr="00430F26">
        <w:rPr>
          <w:rFonts w:eastAsia="Times New Roman" w:cs="Arial"/>
          <w:sz w:val="20"/>
          <w:szCs w:val="24"/>
        </w:rPr>
        <w:t>:</w:t>
      </w:r>
    </w:p>
    <w:p w:rsidR="00430F26" w:rsidRPr="00430F26" w:rsidRDefault="00430F26" w:rsidP="00430F26">
      <w:pPr>
        <w:widowControl w:val="0"/>
        <w:autoSpaceDE w:val="0"/>
        <w:autoSpaceDN w:val="0"/>
        <w:spacing w:after="0" w:line="240" w:lineRule="auto"/>
        <w:ind w:firstLine="567"/>
        <w:jc w:val="both"/>
        <w:rPr>
          <w:rFonts w:eastAsia="Times New Roman" w:cs="Times New Roman"/>
          <w:color w:val="000000"/>
          <w:sz w:val="20"/>
          <w:szCs w:val="20"/>
        </w:rPr>
      </w:pPr>
      <w:r w:rsidRPr="00430F26">
        <w:rPr>
          <w:rFonts w:eastAsia="Times New Roman" w:cs="Helvetica"/>
          <w:sz w:val="20"/>
          <w:szCs w:val="20"/>
        </w:rPr>
        <w:t>Таблица № 1б</w:t>
      </w:r>
    </w:p>
    <w:p w:rsidR="00430F26" w:rsidRPr="00430F26" w:rsidRDefault="00430F26" w:rsidP="00430F26">
      <w:pPr>
        <w:autoSpaceDE w:val="0"/>
        <w:autoSpaceDN w:val="0"/>
        <w:spacing w:after="0" w:line="240" w:lineRule="auto"/>
        <w:jc w:val="both"/>
        <w:rPr>
          <w:rFonts w:eastAsia="Times New Roman" w:cs="Helvetica"/>
          <w:sz w:val="16"/>
          <w:szCs w:val="16"/>
        </w:rPr>
      </w:pPr>
    </w:p>
    <w:tbl>
      <w:tblPr>
        <w:tblW w:w="0" w:type="auto"/>
        <w:jc w:val="center"/>
        <w:tblInd w:w="-20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30"/>
        <w:gridCol w:w="2430"/>
        <w:gridCol w:w="2430"/>
        <w:gridCol w:w="2431"/>
      </w:tblGrid>
      <w:tr w:rsidR="00430F26" w:rsidRPr="00430F26" w:rsidTr="003E4232">
        <w:trPr>
          <w:trHeight w:val="390"/>
          <w:jc w:val="center"/>
        </w:trPr>
        <w:tc>
          <w:tcPr>
            <w:tcW w:w="2430" w:type="dxa"/>
            <w:vAlign w:val="center"/>
          </w:tcPr>
          <w:p w:rsidR="00430F26" w:rsidRPr="00430F26" w:rsidRDefault="00430F26" w:rsidP="00430F26">
            <w:pPr>
              <w:suppressAutoHyphens/>
              <w:autoSpaceDE w:val="0"/>
              <w:autoSpaceDN w:val="0"/>
              <w:spacing w:after="0" w:line="240" w:lineRule="auto"/>
              <w:ind w:left="-57" w:right="-57"/>
              <w:jc w:val="center"/>
              <w:rPr>
                <w:rFonts w:ascii="Arial Narrow" w:eastAsia="Times New Roman" w:hAnsi="Arial Narrow" w:cs="Helvetica"/>
                <w:b/>
                <w:sz w:val="16"/>
                <w:szCs w:val="16"/>
              </w:rPr>
            </w:pPr>
            <w:r w:rsidRPr="00430F26">
              <w:rPr>
                <w:rFonts w:ascii="Arial Narrow" w:eastAsia="Times New Roman" w:hAnsi="Arial Narrow" w:cs="Helvetica"/>
                <w:b/>
                <w:sz w:val="16"/>
                <w:szCs w:val="16"/>
              </w:rPr>
              <w:t>1 квартал</w:t>
            </w:r>
          </w:p>
        </w:tc>
        <w:tc>
          <w:tcPr>
            <w:tcW w:w="2430" w:type="dxa"/>
            <w:vAlign w:val="center"/>
          </w:tcPr>
          <w:p w:rsidR="00430F26" w:rsidRPr="00430F26" w:rsidRDefault="00430F26" w:rsidP="00430F26">
            <w:pPr>
              <w:suppressAutoHyphens/>
              <w:autoSpaceDE w:val="0"/>
              <w:autoSpaceDN w:val="0"/>
              <w:spacing w:after="0" w:line="240" w:lineRule="auto"/>
              <w:ind w:left="-57" w:right="-57"/>
              <w:jc w:val="center"/>
              <w:rPr>
                <w:rFonts w:ascii="Arial Narrow" w:eastAsia="Times New Roman" w:hAnsi="Arial Narrow" w:cs="Helvetica"/>
                <w:b/>
                <w:sz w:val="16"/>
                <w:szCs w:val="16"/>
              </w:rPr>
            </w:pPr>
            <w:r w:rsidRPr="00430F26">
              <w:rPr>
                <w:rFonts w:ascii="Arial Narrow" w:eastAsia="Times New Roman" w:hAnsi="Arial Narrow" w:cs="Helvetica"/>
                <w:b/>
                <w:sz w:val="16"/>
                <w:szCs w:val="16"/>
              </w:rPr>
              <w:t>2 квартал</w:t>
            </w:r>
          </w:p>
        </w:tc>
        <w:tc>
          <w:tcPr>
            <w:tcW w:w="2430" w:type="dxa"/>
            <w:vAlign w:val="center"/>
          </w:tcPr>
          <w:p w:rsidR="00430F26" w:rsidRPr="00430F26" w:rsidRDefault="00430F26" w:rsidP="00430F26">
            <w:pPr>
              <w:suppressAutoHyphens/>
              <w:autoSpaceDE w:val="0"/>
              <w:autoSpaceDN w:val="0"/>
              <w:spacing w:after="0" w:line="240" w:lineRule="auto"/>
              <w:ind w:left="-57" w:right="-57"/>
              <w:jc w:val="center"/>
              <w:rPr>
                <w:rFonts w:ascii="Arial Narrow" w:eastAsia="Times New Roman" w:hAnsi="Arial Narrow" w:cs="Helvetica"/>
                <w:b/>
                <w:sz w:val="16"/>
                <w:szCs w:val="16"/>
              </w:rPr>
            </w:pPr>
            <w:r w:rsidRPr="00430F26">
              <w:rPr>
                <w:rFonts w:ascii="Arial Narrow" w:eastAsia="Times New Roman" w:hAnsi="Arial Narrow" w:cs="Helvetica"/>
                <w:b/>
                <w:sz w:val="16"/>
                <w:szCs w:val="16"/>
              </w:rPr>
              <w:t>3 квартал</w:t>
            </w:r>
          </w:p>
        </w:tc>
        <w:tc>
          <w:tcPr>
            <w:tcW w:w="2431" w:type="dxa"/>
            <w:shd w:val="clear" w:color="auto" w:fill="auto"/>
            <w:vAlign w:val="center"/>
          </w:tcPr>
          <w:p w:rsidR="00430F26" w:rsidRPr="00430F26" w:rsidRDefault="00430F26" w:rsidP="00430F26">
            <w:pPr>
              <w:suppressAutoHyphens/>
              <w:autoSpaceDE w:val="0"/>
              <w:autoSpaceDN w:val="0"/>
              <w:spacing w:after="0" w:line="240" w:lineRule="auto"/>
              <w:ind w:left="-57" w:right="-57"/>
              <w:jc w:val="center"/>
              <w:rPr>
                <w:rFonts w:ascii="Arial Narrow" w:eastAsia="Times New Roman" w:hAnsi="Arial Narrow" w:cs="Helvetica"/>
                <w:b/>
                <w:sz w:val="16"/>
                <w:szCs w:val="16"/>
              </w:rPr>
            </w:pPr>
            <w:r w:rsidRPr="00430F26">
              <w:rPr>
                <w:rFonts w:ascii="Arial Narrow" w:eastAsia="Times New Roman" w:hAnsi="Arial Narrow" w:cs="Helvetica"/>
                <w:b/>
                <w:sz w:val="16"/>
                <w:szCs w:val="16"/>
              </w:rPr>
              <w:t>4 квартал</w:t>
            </w:r>
          </w:p>
        </w:tc>
      </w:tr>
      <w:tr w:rsidR="00430F26" w:rsidRPr="00430F26" w:rsidTr="003E4232">
        <w:trPr>
          <w:trHeight w:val="390"/>
          <w:jc w:val="center"/>
        </w:trPr>
        <w:tc>
          <w:tcPr>
            <w:tcW w:w="2430" w:type="dxa"/>
            <w:tcBorders>
              <w:bottom w:val="nil"/>
            </w:tcBorders>
            <w:vAlign w:val="bottom"/>
          </w:tcPr>
          <w:p w:rsidR="00430F26" w:rsidRPr="00430F26" w:rsidRDefault="00430F26" w:rsidP="00430F26">
            <w:pPr>
              <w:autoSpaceDE w:val="0"/>
              <w:autoSpaceDN w:val="0"/>
              <w:spacing w:after="120" w:line="240" w:lineRule="auto"/>
              <w:ind w:left="-42" w:right="-64"/>
              <w:jc w:val="center"/>
              <w:rPr>
                <w:rFonts w:ascii="Arial Narrow" w:eastAsia="Times New Roman" w:hAnsi="Arial Narrow" w:cs="Helvetica"/>
                <w:snapToGrid w:val="0"/>
                <w:sz w:val="14"/>
                <w:szCs w:val="14"/>
              </w:rPr>
            </w:pPr>
            <w:r w:rsidRPr="00430F26">
              <w:rPr>
                <w:rFonts w:ascii="Arial Narrow" w:eastAsia="Times New Roman" w:hAnsi="Arial Narrow" w:cs="Helvetica"/>
                <w:snapToGrid w:val="0"/>
                <w:sz w:val="14"/>
                <w:szCs w:val="14"/>
              </w:rPr>
              <w:t>345,808</w:t>
            </w:r>
          </w:p>
        </w:tc>
        <w:tc>
          <w:tcPr>
            <w:tcW w:w="2430" w:type="dxa"/>
            <w:tcBorders>
              <w:bottom w:val="nil"/>
            </w:tcBorders>
            <w:vAlign w:val="bottom"/>
          </w:tcPr>
          <w:p w:rsidR="00430F26" w:rsidRPr="00430F26" w:rsidRDefault="00430F26" w:rsidP="00430F26">
            <w:pPr>
              <w:autoSpaceDE w:val="0"/>
              <w:autoSpaceDN w:val="0"/>
              <w:spacing w:after="120" w:line="240" w:lineRule="auto"/>
              <w:ind w:left="-88" w:right="-18"/>
              <w:jc w:val="center"/>
              <w:rPr>
                <w:rFonts w:ascii="Arial Narrow" w:eastAsia="Times New Roman" w:hAnsi="Arial Narrow" w:cs="Helvetica"/>
                <w:snapToGrid w:val="0"/>
                <w:sz w:val="14"/>
                <w:szCs w:val="14"/>
              </w:rPr>
            </w:pPr>
            <w:r w:rsidRPr="00430F26">
              <w:rPr>
                <w:rFonts w:ascii="Arial Narrow" w:eastAsia="Times New Roman" w:hAnsi="Arial Narrow" w:cs="Helvetica"/>
                <w:snapToGrid w:val="0"/>
                <w:sz w:val="14"/>
                <w:szCs w:val="14"/>
              </w:rPr>
              <w:t>345,800</w:t>
            </w:r>
          </w:p>
        </w:tc>
        <w:tc>
          <w:tcPr>
            <w:tcW w:w="2430" w:type="dxa"/>
            <w:tcBorders>
              <w:bottom w:val="nil"/>
            </w:tcBorders>
            <w:vAlign w:val="bottom"/>
          </w:tcPr>
          <w:p w:rsidR="00430F26" w:rsidRPr="00430F26" w:rsidRDefault="00430F26" w:rsidP="00430F26">
            <w:pPr>
              <w:autoSpaceDE w:val="0"/>
              <w:autoSpaceDN w:val="0"/>
              <w:spacing w:after="120" w:line="240" w:lineRule="auto"/>
              <w:ind w:left="53" w:right="-14"/>
              <w:jc w:val="center"/>
              <w:rPr>
                <w:rFonts w:ascii="Arial Narrow" w:eastAsia="Times New Roman" w:hAnsi="Arial Narrow" w:cs="Helvetica"/>
                <w:snapToGrid w:val="0"/>
                <w:sz w:val="14"/>
                <w:szCs w:val="14"/>
              </w:rPr>
            </w:pPr>
            <w:r w:rsidRPr="00430F26">
              <w:rPr>
                <w:rFonts w:ascii="Arial Narrow" w:eastAsia="Times New Roman" w:hAnsi="Arial Narrow" w:cs="Helvetica"/>
                <w:snapToGrid w:val="0"/>
                <w:sz w:val="14"/>
                <w:szCs w:val="14"/>
              </w:rPr>
              <w:t>349,600</w:t>
            </w:r>
          </w:p>
        </w:tc>
        <w:tc>
          <w:tcPr>
            <w:tcW w:w="2431" w:type="dxa"/>
            <w:tcBorders>
              <w:bottom w:val="nil"/>
            </w:tcBorders>
            <w:vAlign w:val="bottom"/>
          </w:tcPr>
          <w:p w:rsidR="00430F26" w:rsidRPr="00430F26" w:rsidRDefault="00430F26" w:rsidP="00430F26">
            <w:pPr>
              <w:autoSpaceDE w:val="0"/>
              <w:autoSpaceDN w:val="0"/>
              <w:spacing w:after="120" w:line="240" w:lineRule="auto"/>
              <w:ind w:left="-36" w:right="-70"/>
              <w:jc w:val="center"/>
              <w:rPr>
                <w:rFonts w:ascii="Arial Narrow" w:eastAsia="Times New Roman" w:hAnsi="Arial Narrow" w:cs="Helvetica"/>
                <w:snapToGrid w:val="0"/>
                <w:sz w:val="14"/>
                <w:szCs w:val="14"/>
              </w:rPr>
            </w:pPr>
            <w:r w:rsidRPr="00430F26">
              <w:rPr>
                <w:rFonts w:ascii="Arial Narrow" w:eastAsia="Times New Roman" w:hAnsi="Arial Narrow" w:cs="Helvetica"/>
                <w:snapToGrid w:val="0"/>
                <w:sz w:val="14"/>
                <w:szCs w:val="14"/>
              </w:rPr>
              <w:t>349,600</w:t>
            </w:r>
          </w:p>
        </w:tc>
      </w:tr>
    </w:tbl>
    <w:p w:rsidR="00430F26" w:rsidRPr="00430F26" w:rsidRDefault="00430F26" w:rsidP="00430F26">
      <w:pPr>
        <w:autoSpaceDE w:val="0"/>
        <w:autoSpaceDN w:val="0"/>
        <w:spacing w:after="0" w:line="240" w:lineRule="auto"/>
        <w:jc w:val="both"/>
        <w:rPr>
          <w:rFonts w:eastAsia="Times New Roman" w:cs="Helvetica"/>
          <w:snapToGrid w:val="0"/>
          <w:sz w:val="2"/>
          <w:szCs w:val="2"/>
        </w:rPr>
      </w:pPr>
    </w:p>
    <w:p w:rsidR="00430F26" w:rsidRPr="00430F26" w:rsidRDefault="00430F26" w:rsidP="00430F26">
      <w:pPr>
        <w:autoSpaceDE w:val="0"/>
        <w:autoSpaceDN w:val="0"/>
        <w:spacing w:after="0" w:line="240" w:lineRule="auto"/>
        <w:ind w:firstLine="284"/>
        <w:jc w:val="both"/>
        <w:rPr>
          <w:rFonts w:eastAsia="Times New Roman" w:cs="Helvetica"/>
          <w:snapToGrid w:val="0"/>
          <w:sz w:val="2"/>
          <w:szCs w:val="2"/>
        </w:rPr>
      </w:pPr>
    </w:p>
    <w:tbl>
      <w:tblPr>
        <w:tblW w:w="0" w:type="auto"/>
        <w:jc w:val="center"/>
        <w:tblInd w:w="-20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0"/>
        <w:gridCol w:w="810"/>
        <w:gridCol w:w="810"/>
        <w:gridCol w:w="810"/>
        <w:gridCol w:w="810"/>
        <w:gridCol w:w="810"/>
        <w:gridCol w:w="810"/>
        <w:gridCol w:w="810"/>
        <w:gridCol w:w="810"/>
        <w:gridCol w:w="810"/>
        <w:gridCol w:w="810"/>
        <w:gridCol w:w="811"/>
      </w:tblGrid>
      <w:tr w:rsidR="00430F26" w:rsidRPr="00430F26" w:rsidTr="003E4232">
        <w:trPr>
          <w:trHeight w:val="390"/>
          <w:jc w:val="center"/>
        </w:trPr>
        <w:tc>
          <w:tcPr>
            <w:tcW w:w="810" w:type="dxa"/>
            <w:vAlign w:val="center"/>
          </w:tcPr>
          <w:p w:rsidR="00430F26" w:rsidRPr="00430F26" w:rsidRDefault="00430F26" w:rsidP="00430F26">
            <w:pPr>
              <w:suppressAutoHyphens/>
              <w:autoSpaceDE w:val="0"/>
              <w:autoSpaceDN w:val="0"/>
              <w:spacing w:after="0" w:line="240" w:lineRule="auto"/>
              <w:ind w:left="-57" w:right="-57"/>
              <w:jc w:val="center"/>
              <w:rPr>
                <w:rFonts w:ascii="Arial Narrow" w:eastAsia="Times New Roman" w:hAnsi="Arial Narrow" w:cs="Helvetica"/>
                <w:b/>
                <w:sz w:val="16"/>
                <w:szCs w:val="16"/>
              </w:rPr>
            </w:pPr>
            <w:r w:rsidRPr="00430F26">
              <w:rPr>
                <w:rFonts w:ascii="Arial Narrow" w:eastAsia="Times New Roman" w:hAnsi="Arial Narrow" w:cs="Helvetica"/>
                <w:b/>
                <w:sz w:val="15"/>
                <w:szCs w:val="15"/>
              </w:rPr>
              <w:t>январь</w:t>
            </w:r>
          </w:p>
        </w:tc>
        <w:tc>
          <w:tcPr>
            <w:tcW w:w="810" w:type="dxa"/>
            <w:vAlign w:val="center"/>
          </w:tcPr>
          <w:p w:rsidR="00430F26" w:rsidRPr="00430F26" w:rsidRDefault="00430F26" w:rsidP="00430F26">
            <w:pPr>
              <w:suppressAutoHyphens/>
              <w:autoSpaceDE w:val="0"/>
              <w:autoSpaceDN w:val="0"/>
              <w:spacing w:after="0" w:line="240" w:lineRule="auto"/>
              <w:ind w:left="-57" w:right="-57"/>
              <w:jc w:val="center"/>
              <w:rPr>
                <w:rFonts w:ascii="Arial Narrow" w:eastAsia="Times New Roman" w:hAnsi="Arial Narrow" w:cs="Helvetica"/>
                <w:b/>
                <w:sz w:val="16"/>
                <w:szCs w:val="16"/>
              </w:rPr>
            </w:pPr>
            <w:r w:rsidRPr="00430F26">
              <w:rPr>
                <w:rFonts w:ascii="Arial Narrow" w:eastAsia="Times New Roman" w:hAnsi="Arial Narrow" w:cs="Helvetica"/>
                <w:b/>
                <w:sz w:val="15"/>
                <w:szCs w:val="15"/>
              </w:rPr>
              <w:t>февраль</w:t>
            </w:r>
          </w:p>
        </w:tc>
        <w:tc>
          <w:tcPr>
            <w:tcW w:w="810" w:type="dxa"/>
            <w:vAlign w:val="center"/>
          </w:tcPr>
          <w:p w:rsidR="00430F26" w:rsidRPr="00430F26" w:rsidRDefault="00430F26" w:rsidP="00430F26">
            <w:pPr>
              <w:suppressAutoHyphens/>
              <w:autoSpaceDE w:val="0"/>
              <w:autoSpaceDN w:val="0"/>
              <w:spacing w:after="0" w:line="240" w:lineRule="auto"/>
              <w:ind w:left="-57" w:right="-57"/>
              <w:jc w:val="center"/>
              <w:rPr>
                <w:rFonts w:ascii="Arial Narrow" w:eastAsia="Times New Roman" w:hAnsi="Arial Narrow" w:cs="Helvetica"/>
                <w:b/>
                <w:sz w:val="16"/>
                <w:szCs w:val="16"/>
              </w:rPr>
            </w:pPr>
            <w:r w:rsidRPr="00430F26">
              <w:rPr>
                <w:rFonts w:ascii="Arial Narrow" w:eastAsia="Times New Roman" w:hAnsi="Arial Narrow" w:cs="Helvetica"/>
                <w:b/>
                <w:sz w:val="15"/>
                <w:szCs w:val="15"/>
              </w:rPr>
              <w:t>март</w:t>
            </w:r>
          </w:p>
        </w:tc>
        <w:tc>
          <w:tcPr>
            <w:tcW w:w="810" w:type="dxa"/>
            <w:vAlign w:val="center"/>
          </w:tcPr>
          <w:p w:rsidR="00430F26" w:rsidRPr="00430F26" w:rsidRDefault="00430F26" w:rsidP="00430F26">
            <w:pPr>
              <w:suppressAutoHyphens/>
              <w:autoSpaceDE w:val="0"/>
              <w:autoSpaceDN w:val="0"/>
              <w:spacing w:after="0" w:line="240" w:lineRule="auto"/>
              <w:ind w:left="-57" w:right="-57"/>
              <w:jc w:val="center"/>
              <w:rPr>
                <w:rFonts w:ascii="Arial Narrow" w:eastAsia="Times New Roman" w:hAnsi="Arial Narrow" w:cs="Helvetica"/>
                <w:b/>
                <w:sz w:val="16"/>
                <w:szCs w:val="16"/>
              </w:rPr>
            </w:pPr>
            <w:r w:rsidRPr="00430F26">
              <w:rPr>
                <w:rFonts w:ascii="Arial Narrow" w:eastAsia="Times New Roman" w:hAnsi="Arial Narrow" w:cs="Helvetica"/>
                <w:b/>
                <w:sz w:val="15"/>
                <w:szCs w:val="15"/>
              </w:rPr>
              <w:t>апрель</w:t>
            </w:r>
          </w:p>
        </w:tc>
        <w:tc>
          <w:tcPr>
            <w:tcW w:w="810" w:type="dxa"/>
            <w:vAlign w:val="center"/>
          </w:tcPr>
          <w:p w:rsidR="00430F26" w:rsidRPr="00430F26" w:rsidRDefault="00430F26" w:rsidP="00430F26">
            <w:pPr>
              <w:suppressAutoHyphens/>
              <w:autoSpaceDE w:val="0"/>
              <w:autoSpaceDN w:val="0"/>
              <w:spacing w:after="0" w:line="240" w:lineRule="auto"/>
              <w:ind w:left="-57" w:right="-57"/>
              <w:jc w:val="center"/>
              <w:rPr>
                <w:rFonts w:ascii="Arial Narrow" w:eastAsia="Times New Roman" w:hAnsi="Arial Narrow" w:cs="Helvetica"/>
                <w:b/>
                <w:sz w:val="16"/>
                <w:szCs w:val="16"/>
              </w:rPr>
            </w:pPr>
            <w:r w:rsidRPr="00430F26">
              <w:rPr>
                <w:rFonts w:ascii="Arial Narrow" w:eastAsia="Times New Roman" w:hAnsi="Arial Narrow" w:cs="Helvetica"/>
                <w:b/>
                <w:sz w:val="15"/>
                <w:szCs w:val="15"/>
              </w:rPr>
              <w:t>май</w:t>
            </w:r>
          </w:p>
        </w:tc>
        <w:tc>
          <w:tcPr>
            <w:tcW w:w="810" w:type="dxa"/>
            <w:vAlign w:val="center"/>
          </w:tcPr>
          <w:p w:rsidR="00430F26" w:rsidRPr="00430F26" w:rsidRDefault="00430F26" w:rsidP="00430F26">
            <w:pPr>
              <w:suppressAutoHyphens/>
              <w:autoSpaceDE w:val="0"/>
              <w:autoSpaceDN w:val="0"/>
              <w:spacing w:after="0" w:line="240" w:lineRule="auto"/>
              <w:ind w:left="-57" w:right="-57"/>
              <w:jc w:val="center"/>
              <w:rPr>
                <w:rFonts w:ascii="Arial Narrow" w:eastAsia="Times New Roman" w:hAnsi="Arial Narrow" w:cs="Helvetica"/>
                <w:b/>
                <w:sz w:val="16"/>
                <w:szCs w:val="16"/>
              </w:rPr>
            </w:pPr>
            <w:r w:rsidRPr="00430F26">
              <w:rPr>
                <w:rFonts w:ascii="Arial Narrow" w:eastAsia="Times New Roman" w:hAnsi="Arial Narrow" w:cs="Helvetica"/>
                <w:b/>
                <w:sz w:val="15"/>
                <w:szCs w:val="15"/>
              </w:rPr>
              <w:t>июнь</w:t>
            </w:r>
          </w:p>
        </w:tc>
        <w:tc>
          <w:tcPr>
            <w:tcW w:w="810" w:type="dxa"/>
            <w:vAlign w:val="center"/>
          </w:tcPr>
          <w:p w:rsidR="00430F26" w:rsidRPr="00430F26" w:rsidRDefault="00430F26" w:rsidP="00430F26">
            <w:pPr>
              <w:suppressAutoHyphens/>
              <w:autoSpaceDE w:val="0"/>
              <w:autoSpaceDN w:val="0"/>
              <w:spacing w:after="0" w:line="240" w:lineRule="auto"/>
              <w:ind w:left="-57" w:right="-57"/>
              <w:jc w:val="center"/>
              <w:rPr>
                <w:rFonts w:ascii="Arial Narrow" w:eastAsia="Times New Roman" w:hAnsi="Arial Narrow" w:cs="Helvetica"/>
                <w:b/>
                <w:sz w:val="16"/>
                <w:szCs w:val="16"/>
              </w:rPr>
            </w:pPr>
            <w:r w:rsidRPr="00430F26">
              <w:rPr>
                <w:rFonts w:ascii="Arial Narrow" w:eastAsia="Times New Roman" w:hAnsi="Arial Narrow" w:cs="Helvetica"/>
                <w:b/>
                <w:sz w:val="15"/>
                <w:szCs w:val="15"/>
              </w:rPr>
              <w:t>июль</w:t>
            </w:r>
          </w:p>
        </w:tc>
        <w:tc>
          <w:tcPr>
            <w:tcW w:w="810" w:type="dxa"/>
            <w:vAlign w:val="center"/>
          </w:tcPr>
          <w:p w:rsidR="00430F26" w:rsidRPr="00430F26" w:rsidRDefault="00430F26" w:rsidP="00430F26">
            <w:pPr>
              <w:suppressAutoHyphens/>
              <w:autoSpaceDE w:val="0"/>
              <w:autoSpaceDN w:val="0"/>
              <w:spacing w:after="0" w:line="240" w:lineRule="auto"/>
              <w:ind w:left="-57" w:right="-57"/>
              <w:jc w:val="center"/>
              <w:rPr>
                <w:rFonts w:ascii="Arial Narrow" w:eastAsia="Times New Roman" w:hAnsi="Arial Narrow" w:cs="Helvetica"/>
                <w:b/>
                <w:sz w:val="16"/>
                <w:szCs w:val="16"/>
              </w:rPr>
            </w:pPr>
            <w:r w:rsidRPr="00430F26">
              <w:rPr>
                <w:rFonts w:ascii="Arial Narrow" w:eastAsia="Times New Roman" w:hAnsi="Arial Narrow" w:cs="Helvetica"/>
                <w:b/>
                <w:sz w:val="15"/>
                <w:szCs w:val="15"/>
              </w:rPr>
              <w:t>август</w:t>
            </w:r>
          </w:p>
        </w:tc>
        <w:tc>
          <w:tcPr>
            <w:tcW w:w="810" w:type="dxa"/>
            <w:vAlign w:val="center"/>
          </w:tcPr>
          <w:p w:rsidR="00430F26" w:rsidRPr="00430F26" w:rsidRDefault="00430F26" w:rsidP="00430F26">
            <w:pPr>
              <w:suppressAutoHyphens/>
              <w:autoSpaceDE w:val="0"/>
              <w:autoSpaceDN w:val="0"/>
              <w:spacing w:after="0" w:line="240" w:lineRule="auto"/>
              <w:ind w:left="-57" w:right="-57"/>
              <w:jc w:val="center"/>
              <w:rPr>
                <w:rFonts w:ascii="Arial Narrow" w:eastAsia="Times New Roman" w:hAnsi="Arial Narrow" w:cs="Helvetica"/>
                <w:b/>
                <w:sz w:val="16"/>
                <w:szCs w:val="16"/>
              </w:rPr>
            </w:pPr>
            <w:r w:rsidRPr="00430F26">
              <w:rPr>
                <w:rFonts w:ascii="Arial Narrow" w:eastAsia="Times New Roman" w:hAnsi="Arial Narrow" w:cs="Helvetica"/>
                <w:b/>
                <w:sz w:val="15"/>
                <w:szCs w:val="15"/>
              </w:rPr>
              <w:t>сентябрь</w:t>
            </w:r>
          </w:p>
        </w:tc>
        <w:tc>
          <w:tcPr>
            <w:tcW w:w="810" w:type="dxa"/>
            <w:shd w:val="clear" w:color="auto" w:fill="auto"/>
            <w:vAlign w:val="center"/>
          </w:tcPr>
          <w:p w:rsidR="00430F26" w:rsidRPr="00430F26" w:rsidRDefault="00430F26" w:rsidP="00430F26">
            <w:pPr>
              <w:suppressAutoHyphens/>
              <w:autoSpaceDE w:val="0"/>
              <w:autoSpaceDN w:val="0"/>
              <w:spacing w:after="0" w:line="240" w:lineRule="auto"/>
              <w:ind w:left="-57" w:right="-57"/>
              <w:jc w:val="center"/>
              <w:rPr>
                <w:rFonts w:ascii="Arial Narrow" w:eastAsia="Times New Roman" w:hAnsi="Arial Narrow" w:cs="Helvetica"/>
                <w:b/>
                <w:sz w:val="16"/>
                <w:szCs w:val="16"/>
              </w:rPr>
            </w:pPr>
            <w:r w:rsidRPr="00430F26">
              <w:rPr>
                <w:rFonts w:ascii="Arial Narrow" w:eastAsia="Times New Roman" w:hAnsi="Arial Narrow" w:cs="Helvetica"/>
                <w:b/>
                <w:sz w:val="15"/>
                <w:szCs w:val="15"/>
              </w:rPr>
              <w:t>октябрь</w:t>
            </w:r>
          </w:p>
        </w:tc>
        <w:tc>
          <w:tcPr>
            <w:tcW w:w="810" w:type="dxa"/>
            <w:shd w:val="clear" w:color="auto" w:fill="auto"/>
            <w:vAlign w:val="center"/>
          </w:tcPr>
          <w:p w:rsidR="00430F26" w:rsidRPr="00430F26" w:rsidRDefault="00430F26" w:rsidP="00430F26">
            <w:pPr>
              <w:suppressAutoHyphens/>
              <w:autoSpaceDE w:val="0"/>
              <w:autoSpaceDN w:val="0"/>
              <w:spacing w:after="0" w:line="240" w:lineRule="auto"/>
              <w:ind w:left="-57" w:right="-57"/>
              <w:jc w:val="center"/>
              <w:rPr>
                <w:rFonts w:ascii="Arial Narrow" w:eastAsia="Times New Roman" w:hAnsi="Arial Narrow" w:cs="Helvetica"/>
                <w:b/>
                <w:sz w:val="16"/>
                <w:szCs w:val="16"/>
              </w:rPr>
            </w:pPr>
            <w:r w:rsidRPr="00430F26">
              <w:rPr>
                <w:rFonts w:ascii="Arial Narrow" w:eastAsia="Times New Roman" w:hAnsi="Arial Narrow" w:cs="Helvetica"/>
                <w:b/>
                <w:sz w:val="15"/>
                <w:szCs w:val="15"/>
              </w:rPr>
              <w:t>ноябрь</w:t>
            </w:r>
          </w:p>
        </w:tc>
        <w:tc>
          <w:tcPr>
            <w:tcW w:w="811" w:type="dxa"/>
            <w:shd w:val="clear" w:color="auto" w:fill="auto"/>
            <w:vAlign w:val="center"/>
          </w:tcPr>
          <w:p w:rsidR="00430F26" w:rsidRPr="00430F26" w:rsidRDefault="00430F26" w:rsidP="00430F26">
            <w:pPr>
              <w:suppressAutoHyphens/>
              <w:autoSpaceDE w:val="0"/>
              <w:autoSpaceDN w:val="0"/>
              <w:spacing w:after="0" w:line="240" w:lineRule="auto"/>
              <w:ind w:left="-57" w:right="-57"/>
              <w:jc w:val="center"/>
              <w:rPr>
                <w:rFonts w:ascii="Arial Narrow" w:eastAsia="Times New Roman" w:hAnsi="Arial Narrow" w:cs="Helvetica"/>
                <w:b/>
                <w:sz w:val="16"/>
                <w:szCs w:val="16"/>
              </w:rPr>
            </w:pPr>
            <w:r w:rsidRPr="00430F26">
              <w:rPr>
                <w:rFonts w:ascii="Arial Narrow" w:eastAsia="Times New Roman" w:hAnsi="Arial Narrow" w:cs="Helvetica"/>
                <w:b/>
                <w:sz w:val="15"/>
                <w:szCs w:val="15"/>
              </w:rPr>
              <w:t>декабрь</w:t>
            </w:r>
          </w:p>
        </w:tc>
      </w:tr>
      <w:tr w:rsidR="00430F26" w:rsidRPr="00430F26" w:rsidTr="003E4232">
        <w:trPr>
          <w:trHeight w:val="390"/>
          <w:jc w:val="center"/>
        </w:trPr>
        <w:tc>
          <w:tcPr>
            <w:tcW w:w="810" w:type="dxa"/>
            <w:vAlign w:val="bottom"/>
          </w:tcPr>
          <w:p w:rsidR="00430F26" w:rsidRPr="00430F26" w:rsidRDefault="00430F26" w:rsidP="00430F26">
            <w:pPr>
              <w:autoSpaceDE w:val="0"/>
              <w:autoSpaceDN w:val="0"/>
              <w:spacing w:after="120" w:line="240" w:lineRule="auto"/>
              <w:ind w:left="34"/>
              <w:jc w:val="center"/>
              <w:rPr>
                <w:rFonts w:ascii="Arial Narrow" w:eastAsia="Times New Roman" w:hAnsi="Arial Narrow" w:cs="Helvetica"/>
                <w:snapToGrid w:val="0"/>
                <w:sz w:val="14"/>
                <w:szCs w:val="14"/>
              </w:rPr>
            </w:pPr>
            <w:r w:rsidRPr="00430F26">
              <w:rPr>
                <w:rFonts w:ascii="Arial Narrow" w:eastAsia="Times New Roman" w:hAnsi="Arial Narrow" w:cs="Helvetica"/>
                <w:snapToGrid w:val="0"/>
                <w:sz w:val="14"/>
                <w:szCs w:val="14"/>
              </w:rPr>
              <w:t>117,800</w:t>
            </w:r>
          </w:p>
        </w:tc>
        <w:tc>
          <w:tcPr>
            <w:tcW w:w="810" w:type="dxa"/>
            <w:vAlign w:val="bottom"/>
          </w:tcPr>
          <w:p w:rsidR="00430F26" w:rsidRPr="00430F26" w:rsidRDefault="00430F26" w:rsidP="00430F26">
            <w:pPr>
              <w:autoSpaceDE w:val="0"/>
              <w:autoSpaceDN w:val="0"/>
              <w:spacing w:after="120" w:line="240" w:lineRule="auto"/>
              <w:ind w:left="-75"/>
              <w:jc w:val="center"/>
              <w:rPr>
                <w:rFonts w:ascii="Arial Narrow" w:eastAsia="Times New Roman" w:hAnsi="Arial Narrow" w:cs="Helvetica"/>
                <w:snapToGrid w:val="0"/>
                <w:sz w:val="14"/>
                <w:szCs w:val="14"/>
              </w:rPr>
            </w:pPr>
            <w:r w:rsidRPr="00430F26">
              <w:rPr>
                <w:rFonts w:ascii="Arial Narrow" w:eastAsia="Times New Roman" w:hAnsi="Arial Narrow" w:cs="Helvetica"/>
                <w:snapToGrid w:val="0"/>
                <w:sz w:val="14"/>
                <w:szCs w:val="14"/>
              </w:rPr>
              <w:t>110,208</w:t>
            </w:r>
          </w:p>
        </w:tc>
        <w:tc>
          <w:tcPr>
            <w:tcW w:w="810" w:type="dxa"/>
            <w:vAlign w:val="bottom"/>
          </w:tcPr>
          <w:p w:rsidR="00430F26" w:rsidRPr="00430F26" w:rsidRDefault="00430F26" w:rsidP="00430F26">
            <w:pPr>
              <w:autoSpaceDE w:val="0"/>
              <w:autoSpaceDN w:val="0"/>
              <w:spacing w:after="120" w:line="240" w:lineRule="auto"/>
              <w:ind w:left="-42" w:right="-64"/>
              <w:jc w:val="center"/>
              <w:rPr>
                <w:rFonts w:ascii="Arial Narrow" w:eastAsia="Times New Roman" w:hAnsi="Arial Narrow" w:cs="Helvetica"/>
                <w:snapToGrid w:val="0"/>
                <w:sz w:val="14"/>
                <w:szCs w:val="14"/>
              </w:rPr>
            </w:pPr>
            <w:r w:rsidRPr="00430F26">
              <w:rPr>
                <w:rFonts w:ascii="Arial Narrow" w:eastAsia="Times New Roman" w:hAnsi="Arial Narrow" w:cs="Helvetica"/>
                <w:snapToGrid w:val="0"/>
                <w:sz w:val="14"/>
                <w:szCs w:val="14"/>
              </w:rPr>
              <w:t>117,800</w:t>
            </w:r>
          </w:p>
        </w:tc>
        <w:tc>
          <w:tcPr>
            <w:tcW w:w="810" w:type="dxa"/>
            <w:vAlign w:val="bottom"/>
          </w:tcPr>
          <w:p w:rsidR="00430F26" w:rsidRPr="00430F26" w:rsidRDefault="00430F26" w:rsidP="00430F26">
            <w:pPr>
              <w:autoSpaceDE w:val="0"/>
              <w:autoSpaceDN w:val="0"/>
              <w:spacing w:after="120" w:line="240" w:lineRule="auto"/>
              <w:ind w:left="-11" w:right="-96" w:firstLine="11"/>
              <w:jc w:val="center"/>
              <w:rPr>
                <w:rFonts w:ascii="Arial Narrow" w:eastAsia="Times New Roman" w:hAnsi="Arial Narrow" w:cs="Helvetica"/>
                <w:snapToGrid w:val="0"/>
                <w:sz w:val="14"/>
                <w:szCs w:val="14"/>
              </w:rPr>
            </w:pPr>
            <w:r w:rsidRPr="00430F26">
              <w:rPr>
                <w:rFonts w:ascii="Arial Narrow" w:eastAsia="Times New Roman" w:hAnsi="Arial Narrow" w:cs="Helvetica"/>
                <w:snapToGrid w:val="0"/>
                <w:sz w:val="14"/>
                <w:szCs w:val="14"/>
              </w:rPr>
              <w:t>114,000</w:t>
            </w:r>
          </w:p>
        </w:tc>
        <w:tc>
          <w:tcPr>
            <w:tcW w:w="810" w:type="dxa"/>
            <w:vAlign w:val="bottom"/>
          </w:tcPr>
          <w:p w:rsidR="00430F26" w:rsidRPr="00430F26" w:rsidRDefault="00430F26" w:rsidP="00430F26">
            <w:pPr>
              <w:autoSpaceDE w:val="0"/>
              <w:autoSpaceDN w:val="0"/>
              <w:spacing w:after="120" w:line="240" w:lineRule="auto"/>
              <w:ind w:left="-120"/>
              <w:jc w:val="center"/>
              <w:rPr>
                <w:rFonts w:ascii="Arial Narrow" w:eastAsia="Times New Roman" w:hAnsi="Arial Narrow" w:cs="Helvetica"/>
                <w:snapToGrid w:val="0"/>
                <w:sz w:val="14"/>
                <w:szCs w:val="14"/>
              </w:rPr>
            </w:pPr>
            <w:r w:rsidRPr="00430F26">
              <w:rPr>
                <w:rFonts w:ascii="Arial Narrow" w:eastAsia="Times New Roman" w:hAnsi="Arial Narrow" w:cs="Helvetica"/>
                <w:snapToGrid w:val="0"/>
                <w:sz w:val="14"/>
                <w:szCs w:val="14"/>
              </w:rPr>
              <w:t>117,800</w:t>
            </w:r>
          </w:p>
        </w:tc>
        <w:tc>
          <w:tcPr>
            <w:tcW w:w="810" w:type="dxa"/>
            <w:vAlign w:val="bottom"/>
          </w:tcPr>
          <w:p w:rsidR="00430F26" w:rsidRPr="00430F26" w:rsidRDefault="00430F26" w:rsidP="00430F26">
            <w:pPr>
              <w:autoSpaceDE w:val="0"/>
              <w:autoSpaceDN w:val="0"/>
              <w:spacing w:after="120" w:line="240" w:lineRule="auto"/>
              <w:ind w:left="-88" w:right="-18"/>
              <w:jc w:val="center"/>
              <w:rPr>
                <w:rFonts w:ascii="Arial Narrow" w:eastAsia="Times New Roman" w:hAnsi="Arial Narrow" w:cs="Helvetica"/>
                <w:snapToGrid w:val="0"/>
                <w:sz w:val="14"/>
                <w:szCs w:val="14"/>
              </w:rPr>
            </w:pPr>
            <w:r w:rsidRPr="00430F26">
              <w:rPr>
                <w:rFonts w:ascii="Arial Narrow" w:eastAsia="Times New Roman" w:hAnsi="Arial Narrow" w:cs="Helvetica"/>
                <w:snapToGrid w:val="0"/>
                <w:sz w:val="14"/>
                <w:szCs w:val="14"/>
              </w:rPr>
              <w:t>114,000</w:t>
            </w:r>
          </w:p>
        </w:tc>
        <w:tc>
          <w:tcPr>
            <w:tcW w:w="810" w:type="dxa"/>
            <w:vAlign w:val="bottom"/>
          </w:tcPr>
          <w:p w:rsidR="00430F26" w:rsidRPr="00430F26" w:rsidRDefault="00430F26" w:rsidP="00430F26">
            <w:pPr>
              <w:autoSpaceDE w:val="0"/>
              <w:autoSpaceDN w:val="0"/>
              <w:spacing w:after="120" w:line="240" w:lineRule="auto"/>
              <w:ind w:right="-51"/>
              <w:jc w:val="center"/>
              <w:rPr>
                <w:rFonts w:ascii="Arial Narrow" w:eastAsia="Times New Roman" w:hAnsi="Arial Narrow" w:cs="Helvetica"/>
                <w:snapToGrid w:val="0"/>
                <w:sz w:val="14"/>
                <w:szCs w:val="14"/>
              </w:rPr>
            </w:pPr>
            <w:r w:rsidRPr="00430F26">
              <w:rPr>
                <w:rFonts w:ascii="Arial Narrow" w:eastAsia="Times New Roman" w:hAnsi="Arial Narrow" w:cs="Helvetica"/>
                <w:snapToGrid w:val="0"/>
                <w:sz w:val="14"/>
                <w:szCs w:val="14"/>
              </w:rPr>
              <w:t>117,800</w:t>
            </w:r>
          </w:p>
        </w:tc>
        <w:tc>
          <w:tcPr>
            <w:tcW w:w="810" w:type="dxa"/>
            <w:vAlign w:val="bottom"/>
          </w:tcPr>
          <w:p w:rsidR="00430F26" w:rsidRPr="00430F26" w:rsidRDefault="00430F26" w:rsidP="00430F26">
            <w:pPr>
              <w:autoSpaceDE w:val="0"/>
              <w:autoSpaceDN w:val="0"/>
              <w:spacing w:after="120" w:line="240" w:lineRule="auto"/>
              <w:jc w:val="center"/>
              <w:rPr>
                <w:rFonts w:ascii="Arial Narrow" w:eastAsia="Times New Roman" w:hAnsi="Arial Narrow" w:cs="Helvetica"/>
                <w:snapToGrid w:val="0"/>
                <w:sz w:val="14"/>
                <w:szCs w:val="14"/>
              </w:rPr>
            </w:pPr>
            <w:r w:rsidRPr="00430F26">
              <w:rPr>
                <w:rFonts w:ascii="Arial Narrow" w:eastAsia="Times New Roman" w:hAnsi="Arial Narrow" w:cs="Helvetica"/>
                <w:snapToGrid w:val="0"/>
                <w:sz w:val="14"/>
                <w:szCs w:val="14"/>
              </w:rPr>
              <w:t>117,800</w:t>
            </w:r>
          </w:p>
        </w:tc>
        <w:tc>
          <w:tcPr>
            <w:tcW w:w="810" w:type="dxa"/>
            <w:vAlign w:val="bottom"/>
          </w:tcPr>
          <w:p w:rsidR="00430F26" w:rsidRPr="00430F26" w:rsidRDefault="00430F26" w:rsidP="00430F26">
            <w:pPr>
              <w:autoSpaceDE w:val="0"/>
              <w:autoSpaceDN w:val="0"/>
              <w:spacing w:after="120" w:line="240" w:lineRule="auto"/>
              <w:ind w:left="53" w:right="-14"/>
              <w:jc w:val="center"/>
              <w:rPr>
                <w:rFonts w:ascii="Arial Narrow" w:eastAsia="Times New Roman" w:hAnsi="Arial Narrow" w:cs="Helvetica"/>
                <w:snapToGrid w:val="0"/>
                <w:sz w:val="14"/>
                <w:szCs w:val="14"/>
              </w:rPr>
            </w:pPr>
            <w:r w:rsidRPr="00430F26">
              <w:rPr>
                <w:rFonts w:ascii="Arial Narrow" w:eastAsia="Times New Roman" w:hAnsi="Arial Narrow" w:cs="Helvetica"/>
                <w:snapToGrid w:val="0"/>
                <w:sz w:val="14"/>
                <w:szCs w:val="14"/>
              </w:rPr>
              <w:t>114,000</w:t>
            </w:r>
          </w:p>
        </w:tc>
        <w:tc>
          <w:tcPr>
            <w:tcW w:w="810" w:type="dxa"/>
            <w:vAlign w:val="bottom"/>
          </w:tcPr>
          <w:p w:rsidR="00430F26" w:rsidRPr="00430F26" w:rsidRDefault="00430F26" w:rsidP="00430F26">
            <w:pPr>
              <w:autoSpaceDE w:val="0"/>
              <w:autoSpaceDN w:val="0"/>
              <w:spacing w:after="120" w:line="240" w:lineRule="auto"/>
              <w:ind w:left="41" w:right="-5"/>
              <w:jc w:val="center"/>
              <w:rPr>
                <w:rFonts w:ascii="Arial Narrow" w:eastAsia="Times New Roman" w:hAnsi="Arial Narrow" w:cs="Helvetica"/>
                <w:snapToGrid w:val="0"/>
                <w:sz w:val="14"/>
                <w:szCs w:val="14"/>
              </w:rPr>
            </w:pPr>
            <w:r w:rsidRPr="00430F26">
              <w:rPr>
                <w:rFonts w:ascii="Arial Narrow" w:eastAsia="Times New Roman" w:hAnsi="Arial Narrow" w:cs="Helvetica"/>
                <w:snapToGrid w:val="0"/>
                <w:sz w:val="14"/>
                <w:szCs w:val="14"/>
              </w:rPr>
              <w:t>117,800</w:t>
            </w:r>
          </w:p>
        </w:tc>
        <w:tc>
          <w:tcPr>
            <w:tcW w:w="810" w:type="dxa"/>
            <w:vAlign w:val="bottom"/>
          </w:tcPr>
          <w:p w:rsidR="00430F26" w:rsidRPr="00430F26" w:rsidRDefault="00430F26" w:rsidP="00430F26">
            <w:pPr>
              <w:autoSpaceDE w:val="0"/>
              <w:autoSpaceDN w:val="0"/>
              <w:spacing w:after="120" w:line="240" w:lineRule="auto"/>
              <w:ind w:right="-38"/>
              <w:jc w:val="center"/>
              <w:rPr>
                <w:rFonts w:ascii="Arial Narrow" w:eastAsia="Times New Roman" w:hAnsi="Arial Narrow" w:cs="Helvetica"/>
                <w:snapToGrid w:val="0"/>
                <w:sz w:val="14"/>
                <w:szCs w:val="14"/>
              </w:rPr>
            </w:pPr>
            <w:r w:rsidRPr="00430F26">
              <w:rPr>
                <w:rFonts w:ascii="Arial Narrow" w:eastAsia="Times New Roman" w:hAnsi="Arial Narrow" w:cs="Helvetica"/>
                <w:snapToGrid w:val="0"/>
                <w:sz w:val="14"/>
                <w:szCs w:val="14"/>
              </w:rPr>
              <w:t>114,000</w:t>
            </w:r>
          </w:p>
        </w:tc>
        <w:tc>
          <w:tcPr>
            <w:tcW w:w="811" w:type="dxa"/>
            <w:vAlign w:val="bottom"/>
          </w:tcPr>
          <w:p w:rsidR="00430F26" w:rsidRPr="00430F26" w:rsidRDefault="00430F26" w:rsidP="00430F26">
            <w:pPr>
              <w:autoSpaceDE w:val="0"/>
              <w:autoSpaceDN w:val="0"/>
              <w:spacing w:after="120" w:line="240" w:lineRule="auto"/>
              <w:ind w:left="-36" w:right="-70"/>
              <w:jc w:val="center"/>
              <w:rPr>
                <w:rFonts w:ascii="Arial Narrow" w:eastAsia="Times New Roman" w:hAnsi="Arial Narrow" w:cs="Helvetica"/>
                <w:snapToGrid w:val="0"/>
                <w:sz w:val="14"/>
                <w:szCs w:val="14"/>
              </w:rPr>
            </w:pPr>
            <w:r w:rsidRPr="00430F26">
              <w:rPr>
                <w:rFonts w:ascii="Arial Narrow" w:eastAsia="Times New Roman" w:hAnsi="Arial Narrow" w:cs="Helvetica"/>
                <w:snapToGrid w:val="0"/>
                <w:sz w:val="14"/>
                <w:szCs w:val="14"/>
              </w:rPr>
              <w:t>117,800</w:t>
            </w:r>
          </w:p>
        </w:tc>
      </w:tr>
    </w:tbl>
    <w:p w:rsidR="00430F26" w:rsidRPr="00430F26" w:rsidRDefault="00430F26" w:rsidP="00430F26">
      <w:pPr>
        <w:autoSpaceDE w:val="0"/>
        <w:autoSpaceDN w:val="0"/>
        <w:spacing w:after="0" w:line="240" w:lineRule="auto"/>
        <w:ind w:firstLine="284"/>
        <w:jc w:val="both"/>
        <w:rPr>
          <w:rFonts w:eastAsia="Times New Roman" w:cs="Helvetica"/>
          <w:snapToGrid w:val="0"/>
          <w:sz w:val="16"/>
          <w:szCs w:val="16"/>
        </w:rPr>
      </w:pPr>
    </w:p>
    <w:p w:rsidR="00430F26" w:rsidRPr="00430F26" w:rsidRDefault="00430F26" w:rsidP="00430F26">
      <w:pPr>
        <w:widowControl w:val="0"/>
        <w:autoSpaceDE w:val="0"/>
        <w:autoSpaceDN w:val="0"/>
        <w:spacing w:after="0" w:line="240" w:lineRule="auto"/>
        <w:ind w:firstLine="567"/>
        <w:jc w:val="both"/>
        <w:rPr>
          <w:rFonts w:eastAsia="Times New Roman" w:cs="Arial"/>
          <w:sz w:val="20"/>
          <w:szCs w:val="24"/>
        </w:rPr>
      </w:pPr>
      <w:proofErr w:type="gramStart"/>
      <w:r w:rsidRPr="00430F26">
        <w:rPr>
          <w:rFonts w:eastAsia="Times New Roman" w:cs="Arial"/>
          <w:sz w:val="20"/>
          <w:szCs w:val="24"/>
        </w:rPr>
        <w:t xml:space="preserve">Суточный (среднесуточный) договорной объем поставки газа (суточная норма) по Договору определяется </w:t>
      </w:r>
      <w:r w:rsidRPr="00430F26">
        <w:rPr>
          <w:rFonts w:eastAsia="Times New Roman" w:cs="Arial"/>
          <w:sz w:val="20"/>
          <w:szCs w:val="24"/>
        </w:rPr>
        <w:lastRenderedPageBreak/>
        <w:t>путем деления месячного договорного объема поставки газа на количество дней соответствующего месяца поставки газа.</w:t>
      </w:r>
      <w:proofErr w:type="gramEnd"/>
    </w:p>
    <w:p w:rsidR="00430F26" w:rsidRPr="00430F26" w:rsidRDefault="00430F26" w:rsidP="00430F26">
      <w:pPr>
        <w:widowControl w:val="0"/>
        <w:autoSpaceDE w:val="0"/>
        <w:autoSpaceDN w:val="0"/>
        <w:spacing w:after="0" w:line="240" w:lineRule="auto"/>
        <w:ind w:firstLine="567"/>
        <w:jc w:val="both"/>
        <w:rPr>
          <w:rFonts w:eastAsia="Times New Roman" w:cs="Arial"/>
          <w:sz w:val="20"/>
          <w:szCs w:val="24"/>
        </w:rPr>
      </w:pPr>
      <w:r w:rsidRPr="00430F26">
        <w:rPr>
          <w:rFonts w:eastAsia="Times New Roman" w:cs="Arial"/>
          <w:sz w:val="20"/>
          <w:szCs w:val="24"/>
        </w:rPr>
        <w:t>2.1.3. Распределение плановых объемов поставляемого в 2018-2022 годах газа по точкам подключения (местам соединения газопроводов Покупателя газа с магистральным газопроводом или газопроводом сетей газораспределения, которые находятся соответственно у газотранспортной или газораспределительной организации в собственности или на иных законных основаниях) осуществляется в следующих объемах (</w:t>
      </w:r>
      <w:r w:rsidRPr="00430F26">
        <w:rPr>
          <w:rFonts w:eastAsia="Times New Roman" w:cs="Helvetica"/>
          <w:sz w:val="20"/>
          <w:szCs w:val="20"/>
        </w:rPr>
        <w:t>тыс. м³)</w:t>
      </w:r>
      <w:r w:rsidRPr="00430F26">
        <w:rPr>
          <w:rFonts w:eastAsia="Times New Roman" w:cs="Arial"/>
          <w:sz w:val="20"/>
          <w:szCs w:val="24"/>
        </w:rPr>
        <w:t>:</w:t>
      </w:r>
    </w:p>
    <w:p w:rsidR="00430F26" w:rsidRPr="00430F26" w:rsidRDefault="00430F26" w:rsidP="00430F26">
      <w:pPr>
        <w:widowControl w:val="0"/>
        <w:autoSpaceDE w:val="0"/>
        <w:autoSpaceDN w:val="0"/>
        <w:spacing w:after="0" w:line="240" w:lineRule="auto"/>
        <w:ind w:firstLine="567"/>
        <w:outlineLvl w:val="0"/>
        <w:rPr>
          <w:rFonts w:eastAsia="Times New Roman" w:cs="Helvetica"/>
          <w:sz w:val="16"/>
          <w:szCs w:val="16"/>
        </w:rPr>
      </w:pPr>
    </w:p>
    <w:p w:rsidR="00430F26" w:rsidRPr="00430F26" w:rsidRDefault="00430F26" w:rsidP="00430F26">
      <w:pPr>
        <w:widowControl w:val="0"/>
        <w:autoSpaceDE w:val="0"/>
        <w:autoSpaceDN w:val="0"/>
        <w:spacing w:after="0" w:line="240" w:lineRule="auto"/>
        <w:ind w:firstLine="567"/>
        <w:outlineLvl w:val="0"/>
        <w:rPr>
          <w:rFonts w:eastAsia="Times New Roman" w:cs="Helvetica"/>
          <w:sz w:val="20"/>
          <w:szCs w:val="20"/>
        </w:rPr>
      </w:pPr>
      <w:r w:rsidRPr="00430F26">
        <w:rPr>
          <w:rFonts w:eastAsia="Times New Roman" w:cs="Helvetica"/>
          <w:sz w:val="20"/>
          <w:szCs w:val="20"/>
        </w:rPr>
        <w:t>Таблица № 2а</w:t>
      </w:r>
    </w:p>
    <w:p w:rsidR="00430F26" w:rsidRPr="00430F26" w:rsidRDefault="00430F26" w:rsidP="00430F26">
      <w:pPr>
        <w:widowControl w:val="0"/>
        <w:autoSpaceDE w:val="0"/>
        <w:autoSpaceDN w:val="0"/>
        <w:spacing w:after="0" w:line="240" w:lineRule="auto"/>
        <w:outlineLvl w:val="0"/>
        <w:rPr>
          <w:rFonts w:eastAsia="Times New Roman" w:cs="Helvetica"/>
          <w:sz w:val="16"/>
          <w:szCs w:val="16"/>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57"/>
        <w:gridCol w:w="703"/>
        <w:gridCol w:w="661"/>
        <w:gridCol w:w="662"/>
        <w:gridCol w:w="661"/>
        <w:gridCol w:w="662"/>
        <w:gridCol w:w="661"/>
        <w:gridCol w:w="662"/>
        <w:gridCol w:w="661"/>
        <w:gridCol w:w="662"/>
        <w:gridCol w:w="661"/>
        <w:gridCol w:w="662"/>
        <w:gridCol w:w="661"/>
        <w:gridCol w:w="678"/>
      </w:tblGrid>
      <w:tr w:rsidR="00430F26" w:rsidRPr="00430F26" w:rsidTr="003E4232">
        <w:trPr>
          <w:trHeight w:val="490"/>
        </w:trPr>
        <w:tc>
          <w:tcPr>
            <w:tcW w:w="1657" w:type="dxa"/>
            <w:tcBorders>
              <w:top w:val="single" w:sz="4" w:space="0" w:color="auto"/>
              <w:left w:val="single" w:sz="4" w:space="0" w:color="auto"/>
              <w:right w:val="single" w:sz="4" w:space="0" w:color="auto"/>
            </w:tcBorders>
            <w:shd w:val="clear" w:color="auto" w:fill="auto"/>
            <w:vAlign w:val="center"/>
          </w:tcPr>
          <w:p w:rsidR="00430F26" w:rsidRPr="00430F26" w:rsidRDefault="00430F26" w:rsidP="00430F26">
            <w:pPr>
              <w:suppressAutoHyphens/>
              <w:autoSpaceDE w:val="0"/>
              <w:autoSpaceDN w:val="0"/>
              <w:spacing w:after="0" w:line="240" w:lineRule="auto"/>
              <w:ind w:left="-57" w:right="-57"/>
              <w:jc w:val="center"/>
              <w:rPr>
                <w:rFonts w:ascii="Arial Narrow" w:eastAsia="Times New Roman" w:hAnsi="Arial Narrow" w:cs="Helvetica"/>
                <w:b/>
                <w:sz w:val="16"/>
                <w:szCs w:val="16"/>
              </w:rPr>
            </w:pPr>
            <w:r w:rsidRPr="00430F26">
              <w:rPr>
                <w:rFonts w:ascii="Arial Narrow" w:eastAsia="Times New Roman" w:hAnsi="Arial Narrow" w:cs="Helvetica"/>
                <w:b/>
                <w:sz w:val="16"/>
                <w:szCs w:val="16"/>
              </w:rPr>
              <w:t>Место приема-передачи газа/Точка подключения</w:t>
            </w:r>
          </w:p>
          <w:p w:rsidR="00430F26" w:rsidRPr="00430F26" w:rsidRDefault="00430F26" w:rsidP="00430F26">
            <w:pPr>
              <w:suppressAutoHyphens/>
              <w:autoSpaceDE w:val="0"/>
              <w:autoSpaceDN w:val="0"/>
              <w:spacing w:after="0" w:line="240" w:lineRule="auto"/>
              <w:ind w:left="-57" w:right="-57"/>
              <w:jc w:val="center"/>
              <w:rPr>
                <w:rFonts w:ascii="Arial Narrow" w:eastAsia="Times New Roman" w:hAnsi="Arial Narrow" w:cs="Helvetica"/>
                <w:b/>
                <w:sz w:val="16"/>
                <w:szCs w:val="16"/>
              </w:rPr>
            </w:pPr>
            <w:r w:rsidRPr="00430F26">
              <w:rPr>
                <w:rFonts w:ascii="Arial Narrow" w:eastAsia="Times New Roman" w:hAnsi="Arial Narrow" w:cs="Helvetica"/>
                <w:b/>
                <w:sz w:val="16"/>
                <w:szCs w:val="16"/>
              </w:rPr>
              <w:t>(адрес, наименование)</w:t>
            </w:r>
          </w:p>
        </w:tc>
        <w:tc>
          <w:tcPr>
            <w:tcW w:w="703" w:type="dxa"/>
            <w:tcBorders>
              <w:top w:val="single" w:sz="4" w:space="0" w:color="auto"/>
              <w:left w:val="single" w:sz="4" w:space="0" w:color="auto"/>
              <w:right w:val="single" w:sz="4" w:space="0" w:color="auto"/>
            </w:tcBorders>
            <w:shd w:val="clear" w:color="auto" w:fill="auto"/>
            <w:vAlign w:val="bottom"/>
          </w:tcPr>
          <w:p w:rsidR="00430F26" w:rsidRPr="00430F26" w:rsidRDefault="00430F26" w:rsidP="00430F26">
            <w:pPr>
              <w:suppressAutoHyphens/>
              <w:autoSpaceDE w:val="0"/>
              <w:autoSpaceDN w:val="0"/>
              <w:spacing w:after="0" w:line="240" w:lineRule="auto"/>
              <w:jc w:val="center"/>
              <w:rPr>
                <w:rFonts w:ascii="Arial Narrow" w:eastAsia="Times New Roman" w:hAnsi="Arial Narrow" w:cs="Helvetica"/>
                <w:b/>
                <w:sz w:val="16"/>
                <w:szCs w:val="16"/>
              </w:rPr>
            </w:pPr>
            <w:r w:rsidRPr="00430F26">
              <w:rPr>
                <w:rFonts w:ascii="Arial Narrow" w:eastAsia="Times New Roman" w:hAnsi="Arial Narrow" w:cs="Helvetica"/>
                <w:b/>
                <w:sz w:val="16"/>
                <w:szCs w:val="16"/>
              </w:rPr>
              <w:t>2018,</w:t>
            </w:r>
          </w:p>
          <w:p w:rsidR="00430F26" w:rsidRPr="00430F26" w:rsidRDefault="00430F26" w:rsidP="00430F26">
            <w:pPr>
              <w:suppressAutoHyphens/>
              <w:autoSpaceDE w:val="0"/>
              <w:autoSpaceDN w:val="0"/>
              <w:spacing w:after="0" w:line="240" w:lineRule="auto"/>
              <w:jc w:val="center"/>
              <w:rPr>
                <w:rFonts w:ascii="Arial Narrow" w:eastAsia="Times New Roman" w:hAnsi="Arial Narrow" w:cs="Helvetica"/>
                <w:b/>
                <w:sz w:val="16"/>
                <w:szCs w:val="16"/>
              </w:rPr>
            </w:pPr>
            <w:r w:rsidRPr="00430F26">
              <w:rPr>
                <w:rFonts w:ascii="Arial Narrow" w:eastAsia="Times New Roman" w:hAnsi="Arial Narrow" w:cs="Helvetica"/>
                <w:b/>
                <w:sz w:val="16"/>
                <w:szCs w:val="16"/>
              </w:rPr>
              <w:t>2019,</w:t>
            </w:r>
          </w:p>
          <w:p w:rsidR="00430F26" w:rsidRPr="00430F26" w:rsidRDefault="00430F26" w:rsidP="00430F26">
            <w:pPr>
              <w:suppressAutoHyphens/>
              <w:autoSpaceDE w:val="0"/>
              <w:autoSpaceDN w:val="0"/>
              <w:spacing w:after="0" w:line="240" w:lineRule="auto"/>
              <w:jc w:val="center"/>
              <w:rPr>
                <w:rFonts w:ascii="Arial Narrow" w:eastAsia="Times New Roman" w:hAnsi="Arial Narrow" w:cs="Helvetica"/>
                <w:b/>
                <w:sz w:val="16"/>
                <w:szCs w:val="16"/>
              </w:rPr>
            </w:pPr>
            <w:r w:rsidRPr="00430F26">
              <w:rPr>
                <w:rFonts w:ascii="Arial Narrow" w:eastAsia="Times New Roman" w:hAnsi="Arial Narrow" w:cs="Helvetica"/>
                <w:b/>
                <w:sz w:val="16"/>
                <w:szCs w:val="16"/>
              </w:rPr>
              <w:t>2021,</w:t>
            </w:r>
          </w:p>
          <w:p w:rsidR="00430F26" w:rsidRPr="00430F26" w:rsidRDefault="00430F26" w:rsidP="00430F26">
            <w:pPr>
              <w:suppressAutoHyphens/>
              <w:autoSpaceDE w:val="0"/>
              <w:autoSpaceDN w:val="0"/>
              <w:spacing w:after="0" w:line="240" w:lineRule="auto"/>
              <w:jc w:val="center"/>
              <w:rPr>
                <w:rFonts w:ascii="Arial Narrow" w:eastAsia="Times New Roman" w:hAnsi="Arial Narrow" w:cs="Helvetica"/>
                <w:b/>
                <w:sz w:val="16"/>
                <w:szCs w:val="16"/>
              </w:rPr>
            </w:pPr>
            <w:r w:rsidRPr="00430F26">
              <w:rPr>
                <w:rFonts w:ascii="Arial Narrow" w:eastAsia="Times New Roman" w:hAnsi="Arial Narrow" w:cs="Helvetica"/>
                <w:b/>
                <w:sz w:val="16"/>
                <w:szCs w:val="16"/>
              </w:rPr>
              <w:t>2022</w:t>
            </w:r>
          </w:p>
          <w:p w:rsidR="00430F26" w:rsidRPr="00430F26" w:rsidRDefault="00430F26" w:rsidP="00430F26">
            <w:pPr>
              <w:suppressAutoHyphens/>
              <w:autoSpaceDE w:val="0"/>
              <w:autoSpaceDN w:val="0"/>
              <w:spacing w:after="0" w:line="240" w:lineRule="auto"/>
              <w:jc w:val="center"/>
              <w:rPr>
                <w:rFonts w:ascii="Arial Narrow" w:eastAsia="Times New Roman" w:hAnsi="Arial Narrow" w:cs="Helvetica"/>
                <w:b/>
                <w:sz w:val="16"/>
                <w:szCs w:val="16"/>
              </w:rPr>
            </w:pPr>
            <w:r w:rsidRPr="00430F26">
              <w:rPr>
                <w:rFonts w:ascii="Arial Narrow" w:eastAsia="Times New Roman" w:hAnsi="Arial Narrow" w:cs="Helvetica"/>
                <w:b/>
                <w:sz w:val="16"/>
                <w:szCs w:val="16"/>
              </w:rPr>
              <w:t>год</w:t>
            </w:r>
          </w:p>
        </w:tc>
        <w:tc>
          <w:tcPr>
            <w:tcW w:w="661" w:type="dxa"/>
            <w:tcBorders>
              <w:top w:val="single" w:sz="4" w:space="0" w:color="auto"/>
              <w:left w:val="single" w:sz="4" w:space="0" w:color="auto"/>
              <w:right w:val="single" w:sz="4" w:space="0" w:color="auto"/>
            </w:tcBorders>
            <w:shd w:val="clear" w:color="auto" w:fill="auto"/>
          </w:tcPr>
          <w:p w:rsidR="00430F26" w:rsidRPr="00430F26" w:rsidRDefault="00430F26" w:rsidP="00430F26">
            <w:pPr>
              <w:suppressAutoHyphens/>
              <w:autoSpaceDE w:val="0"/>
              <w:autoSpaceDN w:val="0"/>
              <w:spacing w:after="0" w:line="240" w:lineRule="auto"/>
              <w:ind w:left="-113" w:right="-113"/>
              <w:jc w:val="center"/>
              <w:rPr>
                <w:rFonts w:ascii="Arial Narrow" w:eastAsia="Times New Roman" w:hAnsi="Arial Narrow" w:cs="Helvetica"/>
                <w:b/>
                <w:sz w:val="15"/>
                <w:szCs w:val="15"/>
              </w:rPr>
            </w:pPr>
          </w:p>
          <w:p w:rsidR="00430F26" w:rsidRPr="00430F26" w:rsidRDefault="00430F26" w:rsidP="00430F26">
            <w:pPr>
              <w:suppressAutoHyphens/>
              <w:autoSpaceDE w:val="0"/>
              <w:autoSpaceDN w:val="0"/>
              <w:spacing w:after="0" w:line="240" w:lineRule="auto"/>
              <w:ind w:left="-113" w:right="-113"/>
              <w:jc w:val="center"/>
              <w:rPr>
                <w:rFonts w:ascii="Helvetica" w:eastAsia="Times New Roman" w:hAnsi="Helvetica" w:cs="Helvetica"/>
                <w:b/>
                <w:sz w:val="20"/>
                <w:szCs w:val="20"/>
                <w:lang w:val="en-US"/>
              </w:rPr>
            </w:pPr>
            <w:r w:rsidRPr="00430F26">
              <w:rPr>
                <w:rFonts w:ascii="Arial Narrow" w:eastAsia="Times New Roman" w:hAnsi="Arial Narrow" w:cs="Helvetica"/>
                <w:b/>
                <w:sz w:val="15"/>
                <w:szCs w:val="15"/>
              </w:rPr>
              <w:t>январь</w:t>
            </w:r>
          </w:p>
        </w:tc>
        <w:tc>
          <w:tcPr>
            <w:tcW w:w="662" w:type="dxa"/>
            <w:tcBorders>
              <w:top w:val="single" w:sz="4" w:space="0" w:color="auto"/>
              <w:left w:val="single" w:sz="4" w:space="0" w:color="auto"/>
              <w:right w:val="single" w:sz="4" w:space="0" w:color="auto"/>
            </w:tcBorders>
            <w:shd w:val="clear" w:color="auto" w:fill="auto"/>
          </w:tcPr>
          <w:p w:rsidR="00430F26" w:rsidRPr="00430F26" w:rsidRDefault="00430F26" w:rsidP="00430F26">
            <w:pPr>
              <w:suppressAutoHyphens/>
              <w:autoSpaceDE w:val="0"/>
              <w:autoSpaceDN w:val="0"/>
              <w:spacing w:after="0" w:line="240" w:lineRule="auto"/>
              <w:ind w:left="-113" w:right="-113"/>
              <w:jc w:val="center"/>
              <w:rPr>
                <w:rFonts w:ascii="Arial Narrow" w:eastAsia="Times New Roman" w:hAnsi="Arial Narrow" w:cs="Helvetica"/>
                <w:b/>
                <w:sz w:val="15"/>
                <w:szCs w:val="15"/>
              </w:rPr>
            </w:pPr>
          </w:p>
          <w:p w:rsidR="00430F26" w:rsidRPr="00430F26" w:rsidRDefault="00430F26" w:rsidP="00430F26">
            <w:pPr>
              <w:suppressAutoHyphens/>
              <w:autoSpaceDE w:val="0"/>
              <w:autoSpaceDN w:val="0"/>
              <w:spacing w:after="0" w:line="240" w:lineRule="auto"/>
              <w:ind w:left="-113" w:right="-113"/>
              <w:jc w:val="center"/>
              <w:rPr>
                <w:rFonts w:ascii="Helvetica" w:eastAsia="Times New Roman" w:hAnsi="Helvetica" w:cs="Helvetica"/>
                <w:b/>
                <w:sz w:val="20"/>
                <w:szCs w:val="20"/>
                <w:lang w:val="en-US"/>
              </w:rPr>
            </w:pPr>
            <w:r w:rsidRPr="00430F26">
              <w:rPr>
                <w:rFonts w:ascii="Arial Narrow" w:eastAsia="Times New Roman" w:hAnsi="Arial Narrow" w:cs="Helvetica"/>
                <w:b/>
                <w:sz w:val="15"/>
                <w:szCs w:val="15"/>
              </w:rPr>
              <w:t>февраль</w:t>
            </w:r>
          </w:p>
        </w:tc>
        <w:tc>
          <w:tcPr>
            <w:tcW w:w="661" w:type="dxa"/>
            <w:tcBorders>
              <w:top w:val="single" w:sz="4" w:space="0" w:color="auto"/>
              <w:left w:val="single" w:sz="4" w:space="0" w:color="auto"/>
              <w:right w:val="single" w:sz="4" w:space="0" w:color="auto"/>
            </w:tcBorders>
            <w:shd w:val="clear" w:color="auto" w:fill="auto"/>
          </w:tcPr>
          <w:p w:rsidR="00430F26" w:rsidRPr="00430F26" w:rsidRDefault="00430F26" w:rsidP="00430F26">
            <w:pPr>
              <w:suppressAutoHyphens/>
              <w:autoSpaceDE w:val="0"/>
              <w:autoSpaceDN w:val="0"/>
              <w:spacing w:after="0" w:line="240" w:lineRule="auto"/>
              <w:ind w:left="-113" w:right="-113"/>
              <w:jc w:val="center"/>
              <w:rPr>
                <w:rFonts w:ascii="Arial Narrow" w:eastAsia="Times New Roman" w:hAnsi="Arial Narrow" w:cs="Helvetica"/>
                <w:b/>
                <w:sz w:val="15"/>
                <w:szCs w:val="15"/>
              </w:rPr>
            </w:pPr>
          </w:p>
          <w:p w:rsidR="00430F26" w:rsidRPr="00430F26" w:rsidRDefault="00430F26" w:rsidP="00430F26">
            <w:pPr>
              <w:suppressAutoHyphens/>
              <w:autoSpaceDE w:val="0"/>
              <w:autoSpaceDN w:val="0"/>
              <w:spacing w:after="0" w:line="240" w:lineRule="auto"/>
              <w:ind w:left="-113" w:right="-113"/>
              <w:jc w:val="center"/>
              <w:rPr>
                <w:rFonts w:ascii="Helvetica" w:eastAsia="Times New Roman" w:hAnsi="Helvetica" w:cs="Helvetica"/>
                <w:b/>
                <w:sz w:val="20"/>
                <w:szCs w:val="20"/>
                <w:lang w:val="en-US"/>
              </w:rPr>
            </w:pPr>
            <w:r w:rsidRPr="00430F26">
              <w:rPr>
                <w:rFonts w:ascii="Arial Narrow" w:eastAsia="Times New Roman" w:hAnsi="Arial Narrow" w:cs="Helvetica"/>
                <w:b/>
                <w:sz w:val="15"/>
                <w:szCs w:val="15"/>
              </w:rPr>
              <w:t>март</w:t>
            </w:r>
          </w:p>
        </w:tc>
        <w:tc>
          <w:tcPr>
            <w:tcW w:w="662" w:type="dxa"/>
            <w:tcBorders>
              <w:top w:val="single" w:sz="4" w:space="0" w:color="auto"/>
              <w:left w:val="single" w:sz="4" w:space="0" w:color="auto"/>
              <w:right w:val="single" w:sz="4" w:space="0" w:color="auto"/>
            </w:tcBorders>
            <w:shd w:val="clear" w:color="auto" w:fill="auto"/>
          </w:tcPr>
          <w:p w:rsidR="00430F26" w:rsidRPr="00430F26" w:rsidRDefault="00430F26" w:rsidP="00430F26">
            <w:pPr>
              <w:suppressAutoHyphens/>
              <w:autoSpaceDE w:val="0"/>
              <w:autoSpaceDN w:val="0"/>
              <w:spacing w:after="0" w:line="240" w:lineRule="auto"/>
              <w:ind w:left="-113" w:right="-113"/>
              <w:jc w:val="center"/>
              <w:rPr>
                <w:rFonts w:ascii="Arial Narrow" w:eastAsia="Times New Roman" w:hAnsi="Arial Narrow" w:cs="Helvetica"/>
                <w:b/>
                <w:sz w:val="15"/>
                <w:szCs w:val="15"/>
              </w:rPr>
            </w:pPr>
          </w:p>
          <w:p w:rsidR="00430F26" w:rsidRPr="00430F26" w:rsidRDefault="00430F26" w:rsidP="00430F26">
            <w:pPr>
              <w:suppressAutoHyphens/>
              <w:autoSpaceDE w:val="0"/>
              <w:autoSpaceDN w:val="0"/>
              <w:spacing w:after="0" w:line="240" w:lineRule="auto"/>
              <w:ind w:left="-113" w:right="-113"/>
              <w:jc w:val="center"/>
              <w:rPr>
                <w:rFonts w:ascii="Helvetica" w:eastAsia="Times New Roman" w:hAnsi="Helvetica" w:cs="Helvetica"/>
                <w:b/>
                <w:sz w:val="20"/>
                <w:szCs w:val="20"/>
                <w:lang w:val="en-US"/>
              </w:rPr>
            </w:pPr>
            <w:r w:rsidRPr="00430F26">
              <w:rPr>
                <w:rFonts w:ascii="Arial Narrow" w:eastAsia="Times New Roman" w:hAnsi="Arial Narrow" w:cs="Helvetica"/>
                <w:b/>
                <w:sz w:val="15"/>
                <w:szCs w:val="15"/>
              </w:rPr>
              <w:t>апрель</w:t>
            </w:r>
          </w:p>
        </w:tc>
        <w:tc>
          <w:tcPr>
            <w:tcW w:w="661" w:type="dxa"/>
            <w:tcBorders>
              <w:top w:val="single" w:sz="4" w:space="0" w:color="auto"/>
              <w:left w:val="single" w:sz="4" w:space="0" w:color="auto"/>
              <w:right w:val="single" w:sz="4" w:space="0" w:color="auto"/>
            </w:tcBorders>
            <w:shd w:val="clear" w:color="auto" w:fill="auto"/>
          </w:tcPr>
          <w:p w:rsidR="00430F26" w:rsidRPr="00430F26" w:rsidRDefault="00430F26" w:rsidP="00430F26">
            <w:pPr>
              <w:suppressAutoHyphens/>
              <w:autoSpaceDE w:val="0"/>
              <w:autoSpaceDN w:val="0"/>
              <w:spacing w:after="0" w:line="240" w:lineRule="auto"/>
              <w:ind w:left="-113" w:right="-113"/>
              <w:jc w:val="center"/>
              <w:rPr>
                <w:rFonts w:ascii="Arial Narrow" w:eastAsia="Times New Roman" w:hAnsi="Arial Narrow" w:cs="Helvetica"/>
                <w:b/>
                <w:sz w:val="15"/>
                <w:szCs w:val="15"/>
              </w:rPr>
            </w:pPr>
          </w:p>
          <w:p w:rsidR="00430F26" w:rsidRPr="00430F26" w:rsidRDefault="00430F26" w:rsidP="00430F26">
            <w:pPr>
              <w:suppressAutoHyphens/>
              <w:autoSpaceDE w:val="0"/>
              <w:autoSpaceDN w:val="0"/>
              <w:spacing w:after="0" w:line="240" w:lineRule="auto"/>
              <w:ind w:left="-113" w:right="-113"/>
              <w:jc w:val="center"/>
              <w:rPr>
                <w:rFonts w:ascii="Helvetica" w:eastAsia="Times New Roman" w:hAnsi="Helvetica" w:cs="Helvetica"/>
                <w:b/>
                <w:sz w:val="20"/>
                <w:szCs w:val="20"/>
                <w:lang w:val="en-US"/>
              </w:rPr>
            </w:pPr>
            <w:r w:rsidRPr="00430F26">
              <w:rPr>
                <w:rFonts w:ascii="Arial Narrow" w:eastAsia="Times New Roman" w:hAnsi="Arial Narrow" w:cs="Helvetica"/>
                <w:b/>
                <w:sz w:val="15"/>
                <w:szCs w:val="15"/>
              </w:rPr>
              <w:t>май</w:t>
            </w:r>
          </w:p>
        </w:tc>
        <w:tc>
          <w:tcPr>
            <w:tcW w:w="662" w:type="dxa"/>
            <w:tcBorders>
              <w:top w:val="single" w:sz="4" w:space="0" w:color="auto"/>
              <w:left w:val="single" w:sz="4" w:space="0" w:color="auto"/>
              <w:right w:val="single" w:sz="4" w:space="0" w:color="auto"/>
            </w:tcBorders>
            <w:shd w:val="clear" w:color="auto" w:fill="auto"/>
          </w:tcPr>
          <w:p w:rsidR="00430F26" w:rsidRPr="00430F26" w:rsidRDefault="00430F26" w:rsidP="00430F26">
            <w:pPr>
              <w:suppressAutoHyphens/>
              <w:autoSpaceDE w:val="0"/>
              <w:autoSpaceDN w:val="0"/>
              <w:spacing w:after="0" w:line="240" w:lineRule="auto"/>
              <w:ind w:left="-113" w:right="-113"/>
              <w:jc w:val="center"/>
              <w:rPr>
                <w:rFonts w:ascii="Arial Narrow" w:eastAsia="Times New Roman" w:hAnsi="Arial Narrow" w:cs="Helvetica"/>
                <w:b/>
                <w:sz w:val="15"/>
                <w:szCs w:val="15"/>
              </w:rPr>
            </w:pPr>
          </w:p>
          <w:p w:rsidR="00430F26" w:rsidRPr="00430F26" w:rsidRDefault="00430F26" w:rsidP="00430F26">
            <w:pPr>
              <w:suppressAutoHyphens/>
              <w:autoSpaceDE w:val="0"/>
              <w:autoSpaceDN w:val="0"/>
              <w:spacing w:after="0" w:line="240" w:lineRule="auto"/>
              <w:ind w:left="-113" w:right="-113"/>
              <w:jc w:val="center"/>
              <w:rPr>
                <w:rFonts w:ascii="Helvetica" w:eastAsia="Times New Roman" w:hAnsi="Helvetica" w:cs="Helvetica"/>
                <w:b/>
                <w:sz w:val="20"/>
                <w:szCs w:val="20"/>
                <w:lang w:val="en-US"/>
              </w:rPr>
            </w:pPr>
            <w:r w:rsidRPr="00430F26">
              <w:rPr>
                <w:rFonts w:ascii="Arial Narrow" w:eastAsia="Times New Roman" w:hAnsi="Arial Narrow" w:cs="Helvetica"/>
                <w:b/>
                <w:sz w:val="15"/>
                <w:szCs w:val="15"/>
              </w:rPr>
              <w:t>июнь</w:t>
            </w:r>
          </w:p>
        </w:tc>
        <w:tc>
          <w:tcPr>
            <w:tcW w:w="661" w:type="dxa"/>
            <w:tcBorders>
              <w:top w:val="single" w:sz="4" w:space="0" w:color="auto"/>
              <w:left w:val="single" w:sz="4" w:space="0" w:color="auto"/>
              <w:right w:val="single" w:sz="4" w:space="0" w:color="auto"/>
            </w:tcBorders>
            <w:shd w:val="clear" w:color="auto" w:fill="auto"/>
          </w:tcPr>
          <w:p w:rsidR="00430F26" w:rsidRPr="00430F26" w:rsidRDefault="00430F26" w:rsidP="00430F26">
            <w:pPr>
              <w:suppressAutoHyphens/>
              <w:autoSpaceDE w:val="0"/>
              <w:autoSpaceDN w:val="0"/>
              <w:spacing w:after="0" w:line="240" w:lineRule="auto"/>
              <w:ind w:left="-113" w:right="-113"/>
              <w:jc w:val="center"/>
              <w:rPr>
                <w:rFonts w:ascii="Arial Narrow" w:eastAsia="Times New Roman" w:hAnsi="Arial Narrow" w:cs="Helvetica"/>
                <w:b/>
                <w:sz w:val="15"/>
                <w:szCs w:val="15"/>
              </w:rPr>
            </w:pPr>
          </w:p>
          <w:p w:rsidR="00430F26" w:rsidRPr="00430F26" w:rsidRDefault="00430F26" w:rsidP="00430F26">
            <w:pPr>
              <w:suppressAutoHyphens/>
              <w:autoSpaceDE w:val="0"/>
              <w:autoSpaceDN w:val="0"/>
              <w:spacing w:after="0" w:line="240" w:lineRule="auto"/>
              <w:ind w:left="-113" w:right="-113"/>
              <w:jc w:val="center"/>
              <w:rPr>
                <w:rFonts w:ascii="Helvetica" w:eastAsia="Times New Roman" w:hAnsi="Helvetica" w:cs="Helvetica"/>
                <w:b/>
                <w:sz w:val="20"/>
                <w:szCs w:val="20"/>
                <w:lang w:val="en-US"/>
              </w:rPr>
            </w:pPr>
            <w:r w:rsidRPr="00430F26">
              <w:rPr>
                <w:rFonts w:ascii="Arial Narrow" w:eastAsia="Times New Roman" w:hAnsi="Arial Narrow" w:cs="Helvetica"/>
                <w:b/>
                <w:sz w:val="15"/>
                <w:szCs w:val="15"/>
              </w:rPr>
              <w:t>июль</w:t>
            </w:r>
          </w:p>
        </w:tc>
        <w:tc>
          <w:tcPr>
            <w:tcW w:w="662" w:type="dxa"/>
            <w:tcBorders>
              <w:top w:val="single" w:sz="4" w:space="0" w:color="auto"/>
              <w:left w:val="single" w:sz="4" w:space="0" w:color="auto"/>
              <w:right w:val="single" w:sz="4" w:space="0" w:color="auto"/>
            </w:tcBorders>
            <w:shd w:val="clear" w:color="auto" w:fill="auto"/>
          </w:tcPr>
          <w:p w:rsidR="00430F26" w:rsidRPr="00430F26" w:rsidRDefault="00430F26" w:rsidP="00430F26">
            <w:pPr>
              <w:suppressAutoHyphens/>
              <w:autoSpaceDE w:val="0"/>
              <w:autoSpaceDN w:val="0"/>
              <w:spacing w:after="0" w:line="240" w:lineRule="auto"/>
              <w:ind w:left="-113" w:right="-113"/>
              <w:jc w:val="center"/>
              <w:rPr>
                <w:rFonts w:ascii="Arial Narrow" w:eastAsia="Times New Roman" w:hAnsi="Arial Narrow" w:cs="Helvetica"/>
                <w:b/>
                <w:sz w:val="15"/>
                <w:szCs w:val="15"/>
              </w:rPr>
            </w:pPr>
          </w:p>
          <w:p w:rsidR="00430F26" w:rsidRPr="00430F26" w:rsidRDefault="00430F26" w:rsidP="00430F26">
            <w:pPr>
              <w:suppressAutoHyphens/>
              <w:autoSpaceDE w:val="0"/>
              <w:autoSpaceDN w:val="0"/>
              <w:spacing w:after="0" w:line="240" w:lineRule="auto"/>
              <w:ind w:left="-113" w:right="-113"/>
              <w:jc w:val="center"/>
              <w:rPr>
                <w:rFonts w:ascii="Helvetica" w:eastAsia="Times New Roman" w:hAnsi="Helvetica" w:cs="Helvetica"/>
                <w:b/>
                <w:sz w:val="20"/>
                <w:szCs w:val="20"/>
                <w:lang w:val="en-US"/>
              </w:rPr>
            </w:pPr>
            <w:r w:rsidRPr="00430F26">
              <w:rPr>
                <w:rFonts w:ascii="Arial Narrow" w:eastAsia="Times New Roman" w:hAnsi="Arial Narrow" w:cs="Helvetica"/>
                <w:b/>
                <w:sz w:val="15"/>
                <w:szCs w:val="15"/>
              </w:rPr>
              <w:t>август</w:t>
            </w:r>
          </w:p>
        </w:tc>
        <w:tc>
          <w:tcPr>
            <w:tcW w:w="661" w:type="dxa"/>
            <w:tcBorders>
              <w:top w:val="single" w:sz="4" w:space="0" w:color="auto"/>
              <w:left w:val="single" w:sz="4" w:space="0" w:color="auto"/>
              <w:right w:val="single" w:sz="4" w:space="0" w:color="auto"/>
            </w:tcBorders>
            <w:shd w:val="clear" w:color="auto" w:fill="auto"/>
          </w:tcPr>
          <w:p w:rsidR="00430F26" w:rsidRPr="00430F26" w:rsidRDefault="00430F26" w:rsidP="00430F26">
            <w:pPr>
              <w:suppressAutoHyphens/>
              <w:autoSpaceDE w:val="0"/>
              <w:autoSpaceDN w:val="0"/>
              <w:spacing w:after="0" w:line="240" w:lineRule="auto"/>
              <w:ind w:left="-113" w:right="-113"/>
              <w:jc w:val="center"/>
              <w:rPr>
                <w:rFonts w:ascii="Arial Narrow" w:eastAsia="Times New Roman" w:hAnsi="Arial Narrow" w:cs="Helvetica"/>
                <w:b/>
                <w:sz w:val="15"/>
                <w:szCs w:val="15"/>
              </w:rPr>
            </w:pPr>
          </w:p>
          <w:p w:rsidR="00430F26" w:rsidRPr="00430F26" w:rsidRDefault="00430F26" w:rsidP="00430F26">
            <w:pPr>
              <w:suppressAutoHyphens/>
              <w:autoSpaceDE w:val="0"/>
              <w:autoSpaceDN w:val="0"/>
              <w:spacing w:after="0" w:line="240" w:lineRule="auto"/>
              <w:ind w:left="-113" w:right="-113"/>
              <w:jc w:val="center"/>
              <w:rPr>
                <w:rFonts w:ascii="Helvetica" w:eastAsia="Times New Roman" w:hAnsi="Helvetica" w:cs="Helvetica"/>
                <w:b/>
                <w:sz w:val="20"/>
                <w:szCs w:val="20"/>
                <w:lang w:val="en-US"/>
              </w:rPr>
            </w:pPr>
            <w:r w:rsidRPr="00430F26">
              <w:rPr>
                <w:rFonts w:ascii="Arial Narrow" w:eastAsia="Times New Roman" w:hAnsi="Arial Narrow" w:cs="Helvetica"/>
                <w:b/>
                <w:sz w:val="15"/>
                <w:szCs w:val="15"/>
              </w:rPr>
              <w:t>сентябрь</w:t>
            </w:r>
          </w:p>
        </w:tc>
        <w:tc>
          <w:tcPr>
            <w:tcW w:w="662" w:type="dxa"/>
            <w:tcBorders>
              <w:top w:val="single" w:sz="4" w:space="0" w:color="auto"/>
              <w:left w:val="single" w:sz="4" w:space="0" w:color="auto"/>
              <w:right w:val="single" w:sz="4" w:space="0" w:color="auto"/>
            </w:tcBorders>
            <w:shd w:val="clear" w:color="auto" w:fill="auto"/>
          </w:tcPr>
          <w:p w:rsidR="00430F26" w:rsidRPr="00430F26" w:rsidRDefault="00430F26" w:rsidP="00430F26">
            <w:pPr>
              <w:suppressAutoHyphens/>
              <w:autoSpaceDE w:val="0"/>
              <w:autoSpaceDN w:val="0"/>
              <w:spacing w:after="0" w:line="240" w:lineRule="auto"/>
              <w:ind w:left="-113" w:right="-113"/>
              <w:jc w:val="center"/>
              <w:rPr>
                <w:rFonts w:ascii="Arial Narrow" w:eastAsia="Times New Roman" w:hAnsi="Arial Narrow" w:cs="Helvetica"/>
                <w:b/>
                <w:sz w:val="15"/>
                <w:szCs w:val="15"/>
              </w:rPr>
            </w:pPr>
          </w:p>
          <w:p w:rsidR="00430F26" w:rsidRPr="00430F26" w:rsidRDefault="00430F26" w:rsidP="00430F26">
            <w:pPr>
              <w:suppressAutoHyphens/>
              <w:autoSpaceDE w:val="0"/>
              <w:autoSpaceDN w:val="0"/>
              <w:spacing w:after="0" w:line="240" w:lineRule="auto"/>
              <w:ind w:left="-113" w:right="-113"/>
              <w:jc w:val="center"/>
              <w:rPr>
                <w:rFonts w:ascii="Helvetica" w:eastAsia="Times New Roman" w:hAnsi="Helvetica" w:cs="Helvetica"/>
                <w:b/>
                <w:sz w:val="20"/>
                <w:szCs w:val="20"/>
                <w:lang w:val="en-US"/>
              </w:rPr>
            </w:pPr>
            <w:r w:rsidRPr="00430F26">
              <w:rPr>
                <w:rFonts w:ascii="Arial Narrow" w:eastAsia="Times New Roman" w:hAnsi="Arial Narrow" w:cs="Helvetica"/>
                <w:b/>
                <w:sz w:val="15"/>
                <w:szCs w:val="15"/>
              </w:rPr>
              <w:t>октябрь</w:t>
            </w:r>
          </w:p>
        </w:tc>
        <w:tc>
          <w:tcPr>
            <w:tcW w:w="661" w:type="dxa"/>
            <w:tcBorders>
              <w:top w:val="single" w:sz="4" w:space="0" w:color="auto"/>
              <w:left w:val="single" w:sz="4" w:space="0" w:color="auto"/>
              <w:right w:val="single" w:sz="4" w:space="0" w:color="auto"/>
            </w:tcBorders>
            <w:shd w:val="clear" w:color="auto" w:fill="auto"/>
          </w:tcPr>
          <w:p w:rsidR="00430F26" w:rsidRPr="00430F26" w:rsidRDefault="00430F26" w:rsidP="00430F26">
            <w:pPr>
              <w:suppressAutoHyphens/>
              <w:autoSpaceDE w:val="0"/>
              <w:autoSpaceDN w:val="0"/>
              <w:spacing w:after="0" w:line="240" w:lineRule="auto"/>
              <w:ind w:left="-113" w:right="-113"/>
              <w:jc w:val="center"/>
              <w:rPr>
                <w:rFonts w:ascii="Arial Narrow" w:eastAsia="Times New Roman" w:hAnsi="Arial Narrow" w:cs="Helvetica"/>
                <w:b/>
                <w:sz w:val="15"/>
                <w:szCs w:val="15"/>
              </w:rPr>
            </w:pPr>
          </w:p>
          <w:p w:rsidR="00430F26" w:rsidRPr="00430F26" w:rsidRDefault="00430F26" w:rsidP="00430F26">
            <w:pPr>
              <w:tabs>
                <w:tab w:val="center" w:pos="4536"/>
                <w:tab w:val="right" w:pos="9072"/>
              </w:tabs>
              <w:suppressAutoHyphens/>
              <w:autoSpaceDE w:val="0"/>
              <w:autoSpaceDN w:val="0"/>
              <w:spacing w:after="0" w:line="240" w:lineRule="auto"/>
              <w:ind w:left="-113" w:right="-113"/>
              <w:jc w:val="center"/>
              <w:rPr>
                <w:rFonts w:ascii="Helvetica" w:eastAsia="Times New Roman" w:hAnsi="Helvetica" w:cs="Helvetica"/>
                <w:b/>
                <w:sz w:val="20"/>
                <w:szCs w:val="20"/>
                <w:lang w:val="en-US"/>
              </w:rPr>
            </w:pPr>
            <w:r w:rsidRPr="00430F26">
              <w:rPr>
                <w:rFonts w:ascii="Arial Narrow" w:eastAsia="Times New Roman" w:hAnsi="Arial Narrow" w:cs="Helvetica"/>
                <w:b/>
                <w:sz w:val="15"/>
                <w:szCs w:val="15"/>
              </w:rPr>
              <w:t>ноябрь</w:t>
            </w:r>
          </w:p>
        </w:tc>
        <w:tc>
          <w:tcPr>
            <w:tcW w:w="678" w:type="dxa"/>
            <w:tcBorders>
              <w:top w:val="single" w:sz="4" w:space="0" w:color="auto"/>
              <w:left w:val="single" w:sz="4" w:space="0" w:color="auto"/>
              <w:right w:val="single" w:sz="4" w:space="0" w:color="auto"/>
            </w:tcBorders>
            <w:shd w:val="clear" w:color="auto" w:fill="auto"/>
          </w:tcPr>
          <w:p w:rsidR="00430F26" w:rsidRPr="00430F26" w:rsidRDefault="00430F26" w:rsidP="00430F26">
            <w:pPr>
              <w:suppressAutoHyphens/>
              <w:autoSpaceDE w:val="0"/>
              <w:autoSpaceDN w:val="0"/>
              <w:spacing w:after="0" w:line="240" w:lineRule="auto"/>
              <w:ind w:left="-113" w:right="-113"/>
              <w:jc w:val="center"/>
              <w:rPr>
                <w:rFonts w:ascii="Arial Narrow" w:eastAsia="Times New Roman" w:hAnsi="Arial Narrow" w:cs="Helvetica"/>
                <w:b/>
                <w:sz w:val="15"/>
                <w:szCs w:val="15"/>
              </w:rPr>
            </w:pPr>
          </w:p>
          <w:p w:rsidR="00430F26" w:rsidRPr="00430F26" w:rsidRDefault="00430F26" w:rsidP="00430F26">
            <w:pPr>
              <w:suppressAutoHyphens/>
              <w:autoSpaceDE w:val="0"/>
              <w:autoSpaceDN w:val="0"/>
              <w:spacing w:after="0" w:line="240" w:lineRule="auto"/>
              <w:ind w:left="-113" w:right="-113"/>
              <w:jc w:val="center"/>
              <w:rPr>
                <w:rFonts w:ascii="Helvetica" w:eastAsia="Times New Roman" w:hAnsi="Helvetica" w:cs="Helvetica"/>
                <w:b/>
                <w:sz w:val="20"/>
                <w:szCs w:val="20"/>
                <w:lang w:val="en-US"/>
              </w:rPr>
            </w:pPr>
            <w:r w:rsidRPr="00430F26">
              <w:rPr>
                <w:rFonts w:ascii="Arial Narrow" w:eastAsia="Times New Roman" w:hAnsi="Arial Narrow" w:cs="Helvetica"/>
                <w:b/>
                <w:sz w:val="15"/>
                <w:szCs w:val="15"/>
              </w:rPr>
              <w:t>декабрь</w:t>
            </w:r>
          </w:p>
        </w:tc>
      </w:tr>
      <w:tr w:rsidR="00430F26" w:rsidRPr="00430F26" w:rsidTr="003E4232">
        <w:trPr>
          <w:cantSplit/>
        </w:trPr>
        <w:tc>
          <w:tcPr>
            <w:tcW w:w="1657" w:type="dxa"/>
            <w:tcBorders>
              <w:top w:val="single" w:sz="4" w:space="0" w:color="auto"/>
              <w:left w:val="single" w:sz="4" w:space="0" w:color="auto"/>
              <w:bottom w:val="single" w:sz="4" w:space="0" w:color="auto"/>
              <w:right w:val="single" w:sz="4" w:space="0" w:color="auto"/>
            </w:tcBorders>
            <w:shd w:val="clear" w:color="auto" w:fill="auto"/>
            <w:vAlign w:val="center"/>
          </w:tcPr>
          <w:p w:rsidR="00430F26" w:rsidRPr="00430F26" w:rsidRDefault="00430F26" w:rsidP="00430F26">
            <w:pPr>
              <w:autoSpaceDE w:val="0"/>
              <w:autoSpaceDN w:val="0"/>
              <w:spacing w:after="0" w:line="240" w:lineRule="auto"/>
              <w:ind w:left="-113" w:right="-113"/>
              <w:jc w:val="center"/>
              <w:rPr>
                <w:rFonts w:ascii="Arial Narrow" w:eastAsia="Times New Roman" w:hAnsi="Arial Narrow" w:cs="Helvetica"/>
                <w:sz w:val="14"/>
                <w:szCs w:val="14"/>
              </w:rPr>
            </w:pPr>
            <w:r w:rsidRPr="00430F26">
              <w:rPr>
                <w:rFonts w:ascii="Arial Narrow" w:eastAsia="Times New Roman" w:hAnsi="Arial Narrow" w:cs="Helvetica"/>
                <w:sz w:val="14"/>
                <w:szCs w:val="14"/>
              </w:rPr>
              <w:t xml:space="preserve">КРП  ООО "Газпром </w:t>
            </w:r>
            <w:proofErr w:type="spellStart"/>
            <w:r w:rsidRPr="00430F26">
              <w:rPr>
                <w:rFonts w:ascii="Arial Narrow" w:eastAsia="Times New Roman" w:hAnsi="Arial Narrow" w:cs="Helvetica"/>
                <w:sz w:val="14"/>
                <w:szCs w:val="14"/>
              </w:rPr>
              <w:t>трансгаз</w:t>
            </w:r>
            <w:proofErr w:type="spellEnd"/>
            <w:r w:rsidRPr="00430F26">
              <w:rPr>
                <w:rFonts w:ascii="Arial Narrow" w:eastAsia="Times New Roman" w:hAnsi="Arial Narrow" w:cs="Helvetica"/>
                <w:sz w:val="14"/>
                <w:szCs w:val="14"/>
              </w:rPr>
              <w:t xml:space="preserve"> Москва" (МКГ) (КРП-10,КРП-13,КРП-14,КРП-15,КРП-16,КРП-17)</w:t>
            </w:r>
          </w:p>
        </w:tc>
        <w:tc>
          <w:tcPr>
            <w:tcW w:w="703" w:type="dxa"/>
            <w:tcBorders>
              <w:top w:val="single" w:sz="4" w:space="0" w:color="auto"/>
              <w:left w:val="single" w:sz="4" w:space="0" w:color="auto"/>
              <w:bottom w:val="single" w:sz="4" w:space="0" w:color="auto"/>
              <w:right w:val="single" w:sz="4" w:space="0" w:color="auto"/>
            </w:tcBorders>
            <w:shd w:val="clear" w:color="auto" w:fill="auto"/>
            <w:vAlign w:val="center"/>
          </w:tcPr>
          <w:p w:rsidR="00430F26" w:rsidRPr="00430F26" w:rsidRDefault="00430F26" w:rsidP="00430F26">
            <w:pPr>
              <w:autoSpaceDE w:val="0"/>
              <w:autoSpaceDN w:val="0"/>
              <w:spacing w:after="0" w:line="240" w:lineRule="auto"/>
              <w:ind w:left="-113" w:right="-113"/>
              <w:jc w:val="center"/>
              <w:rPr>
                <w:rFonts w:ascii="Arial Narrow" w:eastAsia="Times New Roman" w:hAnsi="Arial Narrow" w:cs="Helvetica"/>
                <w:sz w:val="14"/>
                <w:szCs w:val="14"/>
                <w:lang w:val="en-US"/>
              </w:rPr>
            </w:pPr>
            <w:r w:rsidRPr="00430F26">
              <w:rPr>
                <w:rFonts w:ascii="Arial Narrow" w:eastAsia="Times New Roman" w:hAnsi="Arial Narrow" w:cs="Helvetica"/>
                <w:sz w:val="14"/>
                <w:szCs w:val="14"/>
                <w:lang w:val="en-US"/>
              </w:rPr>
              <w:t>1 390,800</w:t>
            </w: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430F26" w:rsidRPr="00430F26" w:rsidRDefault="00430F26" w:rsidP="00430F26">
            <w:pPr>
              <w:autoSpaceDE w:val="0"/>
              <w:autoSpaceDN w:val="0"/>
              <w:spacing w:after="0" w:line="240" w:lineRule="auto"/>
              <w:ind w:left="-113" w:right="-113"/>
              <w:jc w:val="center"/>
              <w:rPr>
                <w:rFonts w:ascii="Arial Narrow" w:eastAsia="Times New Roman" w:hAnsi="Arial Narrow" w:cs="Helvetica"/>
                <w:sz w:val="14"/>
                <w:szCs w:val="14"/>
                <w:lang w:val="en-US"/>
              </w:rPr>
            </w:pPr>
            <w:r w:rsidRPr="00430F26">
              <w:rPr>
                <w:rFonts w:ascii="Arial Narrow" w:eastAsia="Times New Roman" w:hAnsi="Arial Narrow" w:cs="Helvetica"/>
                <w:sz w:val="14"/>
                <w:szCs w:val="14"/>
                <w:lang w:val="en-US"/>
              </w:rPr>
              <w:t>117,800</w:t>
            </w: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tcPr>
          <w:p w:rsidR="00430F26" w:rsidRPr="00430F26" w:rsidRDefault="00430F26" w:rsidP="00430F26">
            <w:pPr>
              <w:autoSpaceDE w:val="0"/>
              <w:autoSpaceDN w:val="0"/>
              <w:spacing w:after="0" w:line="240" w:lineRule="auto"/>
              <w:ind w:left="-113" w:right="-113"/>
              <w:jc w:val="center"/>
              <w:rPr>
                <w:rFonts w:ascii="Arial Narrow" w:eastAsia="Times New Roman" w:hAnsi="Arial Narrow" w:cs="Helvetica"/>
                <w:sz w:val="14"/>
                <w:szCs w:val="14"/>
                <w:lang w:val="en-US"/>
              </w:rPr>
            </w:pPr>
            <w:r w:rsidRPr="00430F26">
              <w:rPr>
                <w:rFonts w:ascii="Arial Narrow" w:eastAsia="Times New Roman" w:hAnsi="Arial Narrow" w:cs="Helvetica"/>
                <w:sz w:val="14"/>
                <w:szCs w:val="14"/>
                <w:lang w:val="en-US"/>
              </w:rPr>
              <w:t>110,200</w:t>
            </w: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430F26" w:rsidRPr="00430F26" w:rsidRDefault="00430F26" w:rsidP="00430F26">
            <w:pPr>
              <w:autoSpaceDE w:val="0"/>
              <w:autoSpaceDN w:val="0"/>
              <w:spacing w:after="0" w:line="240" w:lineRule="auto"/>
              <w:ind w:left="-113" w:right="-113"/>
              <w:jc w:val="center"/>
              <w:rPr>
                <w:rFonts w:ascii="Arial Narrow" w:eastAsia="Times New Roman" w:hAnsi="Arial Narrow" w:cs="Helvetica"/>
                <w:sz w:val="14"/>
                <w:szCs w:val="14"/>
                <w:lang w:val="en-US"/>
              </w:rPr>
            </w:pPr>
            <w:r w:rsidRPr="00430F26">
              <w:rPr>
                <w:rFonts w:ascii="Arial Narrow" w:eastAsia="Times New Roman" w:hAnsi="Arial Narrow" w:cs="Helvetica"/>
                <w:sz w:val="14"/>
                <w:szCs w:val="14"/>
                <w:lang w:val="en-US"/>
              </w:rPr>
              <w:t>117,800</w:t>
            </w: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tcPr>
          <w:p w:rsidR="00430F26" w:rsidRPr="00430F26" w:rsidRDefault="00430F26" w:rsidP="00430F26">
            <w:pPr>
              <w:autoSpaceDE w:val="0"/>
              <w:autoSpaceDN w:val="0"/>
              <w:spacing w:after="0" w:line="240" w:lineRule="auto"/>
              <w:ind w:left="-113" w:right="-113"/>
              <w:jc w:val="center"/>
              <w:rPr>
                <w:rFonts w:ascii="Arial Narrow" w:eastAsia="Times New Roman" w:hAnsi="Arial Narrow" w:cs="Helvetica"/>
                <w:sz w:val="14"/>
                <w:szCs w:val="14"/>
                <w:lang w:val="en-US"/>
              </w:rPr>
            </w:pPr>
            <w:r w:rsidRPr="00430F26">
              <w:rPr>
                <w:rFonts w:ascii="Arial Narrow" w:eastAsia="Times New Roman" w:hAnsi="Arial Narrow" w:cs="Helvetica"/>
                <w:sz w:val="14"/>
                <w:szCs w:val="14"/>
                <w:lang w:val="en-US"/>
              </w:rPr>
              <w:t>114,000</w:t>
            </w: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430F26" w:rsidRPr="00430F26" w:rsidRDefault="00430F26" w:rsidP="00430F26">
            <w:pPr>
              <w:autoSpaceDE w:val="0"/>
              <w:autoSpaceDN w:val="0"/>
              <w:spacing w:after="0" w:line="240" w:lineRule="auto"/>
              <w:ind w:right="-113"/>
              <w:rPr>
                <w:rFonts w:ascii="Arial Narrow" w:eastAsia="Times New Roman" w:hAnsi="Arial Narrow" w:cs="Helvetica"/>
                <w:sz w:val="14"/>
                <w:szCs w:val="14"/>
              </w:rPr>
            </w:pPr>
            <w:r w:rsidRPr="00430F26">
              <w:rPr>
                <w:rFonts w:ascii="Arial Narrow" w:eastAsia="Times New Roman" w:hAnsi="Arial Narrow" w:cs="Helvetica"/>
                <w:sz w:val="14"/>
                <w:szCs w:val="14"/>
              </w:rPr>
              <w:t>117,800</w:t>
            </w: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tcPr>
          <w:p w:rsidR="00430F26" w:rsidRPr="00430F26" w:rsidRDefault="00430F26" w:rsidP="00430F26">
            <w:pPr>
              <w:autoSpaceDE w:val="0"/>
              <w:autoSpaceDN w:val="0"/>
              <w:spacing w:after="0" w:line="240" w:lineRule="auto"/>
              <w:ind w:left="-113" w:right="-113"/>
              <w:jc w:val="center"/>
              <w:rPr>
                <w:rFonts w:ascii="Arial Narrow" w:eastAsia="Times New Roman" w:hAnsi="Arial Narrow" w:cs="Helvetica"/>
                <w:sz w:val="14"/>
                <w:szCs w:val="14"/>
                <w:lang w:val="en-US"/>
              </w:rPr>
            </w:pPr>
            <w:r w:rsidRPr="00430F26">
              <w:rPr>
                <w:rFonts w:ascii="Arial Narrow" w:eastAsia="Times New Roman" w:hAnsi="Arial Narrow" w:cs="Helvetica"/>
                <w:sz w:val="14"/>
                <w:szCs w:val="14"/>
                <w:lang w:val="en-US"/>
              </w:rPr>
              <w:t>114,000</w:t>
            </w: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430F26" w:rsidRPr="00430F26" w:rsidRDefault="00430F26" w:rsidP="00430F26">
            <w:pPr>
              <w:autoSpaceDE w:val="0"/>
              <w:autoSpaceDN w:val="0"/>
              <w:spacing w:after="0" w:line="240" w:lineRule="auto"/>
              <w:ind w:left="-113" w:right="-113"/>
              <w:jc w:val="center"/>
              <w:rPr>
                <w:rFonts w:ascii="Arial Narrow" w:eastAsia="Times New Roman" w:hAnsi="Arial Narrow" w:cs="Helvetica"/>
                <w:sz w:val="14"/>
                <w:szCs w:val="14"/>
                <w:lang w:val="en-US"/>
              </w:rPr>
            </w:pPr>
            <w:r w:rsidRPr="00430F26">
              <w:rPr>
                <w:rFonts w:ascii="Arial Narrow" w:eastAsia="Times New Roman" w:hAnsi="Arial Narrow" w:cs="Helvetica"/>
                <w:sz w:val="14"/>
                <w:szCs w:val="14"/>
                <w:lang w:val="en-US"/>
              </w:rPr>
              <w:t>117,800</w:t>
            </w: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tcPr>
          <w:p w:rsidR="00430F26" w:rsidRPr="00430F26" w:rsidRDefault="00430F26" w:rsidP="00430F26">
            <w:pPr>
              <w:autoSpaceDE w:val="0"/>
              <w:autoSpaceDN w:val="0"/>
              <w:spacing w:after="0" w:line="240" w:lineRule="auto"/>
              <w:ind w:left="-113" w:right="-113"/>
              <w:jc w:val="center"/>
              <w:rPr>
                <w:rFonts w:ascii="Arial Narrow" w:eastAsia="Times New Roman" w:hAnsi="Arial Narrow" w:cs="Helvetica"/>
                <w:sz w:val="14"/>
                <w:szCs w:val="14"/>
                <w:lang w:val="en-US"/>
              </w:rPr>
            </w:pPr>
            <w:r w:rsidRPr="00430F26">
              <w:rPr>
                <w:rFonts w:ascii="Arial Narrow" w:eastAsia="Times New Roman" w:hAnsi="Arial Narrow" w:cs="Helvetica"/>
                <w:sz w:val="14"/>
                <w:szCs w:val="14"/>
                <w:lang w:val="en-US"/>
              </w:rPr>
              <w:t>117,800</w:t>
            </w: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430F26" w:rsidRPr="00430F26" w:rsidRDefault="00430F26" w:rsidP="00430F26">
            <w:pPr>
              <w:autoSpaceDE w:val="0"/>
              <w:autoSpaceDN w:val="0"/>
              <w:spacing w:after="0" w:line="240" w:lineRule="auto"/>
              <w:ind w:left="-113" w:right="-113"/>
              <w:jc w:val="center"/>
              <w:rPr>
                <w:rFonts w:ascii="Arial Narrow" w:eastAsia="Times New Roman" w:hAnsi="Arial Narrow" w:cs="Helvetica"/>
                <w:sz w:val="14"/>
                <w:szCs w:val="14"/>
                <w:lang w:val="en-US"/>
              </w:rPr>
            </w:pPr>
            <w:r w:rsidRPr="00430F26">
              <w:rPr>
                <w:rFonts w:ascii="Arial Narrow" w:eastAsia="Times New Roman" w:hAnsi="Arial Narrow" w:cs="Helvetica"/>
                <w:sz w:val="14"/>
                <w:szCs w:val="14"/>
                <w:lang w:val="en-US"/>
              </w:rPr>
              <w:t>114,000</w:t>
            </w: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tcPr>
          <w:p w:rsidR="00430F26" w:rsidRPr="00430F26" w:rsidRDefault="00430F26" w:rsidP="00430F26">
            <w:pPr>
              <w:autoSpaceDE w:val="0"/>
              <w:autoSpaceDN w:val="0"/>
              <w:spacing w:after="0" w:line="240" w:lineRule="auto"/>
              <w:ind w:left="-113" w:right="-113"/>
              <w:jc w:val="center"/>
              <w:rPr>
                <w:rFonts w:ascii="Arial Narrow" w:eastAsia="Times New Roman" w:hAnsi="Arial Narrow" w:cs="Helvetica"/>
                <w:sz w:val="14"/>
                <w:szCs w:val="14"/>
              </w:rPr>
            </w:pPr>
            <w:r w:rsidRPr="00430F26">
              <w:rPr>
                <w:rFonts w:ascii="Arial Narrow" w:eastAsia="Times New Roman" w:hAnsi="Arial Narrow" w:cs="Helvetica"/>
                <w:sz w:val="14"/>
                <w:szCs w:val="14"/>
              </w:rPr>
              <w:t>117,800</w:t>
            </w: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430F26" w:rsidRPr="00430F26" w:rsidRDefault="00430F26" w:rsidP="00430F26">
            <w:pPr>
              <w:autoSpaceDE w:val="0"/>
              <w:autoSpaceDN w:val="0"/>
              <w:spacing w:after="0" w:line="240" w:lineRule="auto"/>
              <w:ind w:left="-113" w:right="-113"/>
              <w:jc w:val="center"/>
              <w:rPr>
                <w:rFonts w:ascii="Arial Narrow" w:eastAsia="Times New Roman" w:hAnsi="Arial Narrow" w:cs="Helvetica"/>
                <w:sz w:val="14"/>
                <w:szCs w:val="14"/>
                <w:lang w:val="en-US"/>
              </w:rPr>
            </w:pPr>
            <w:r w:rsidRPr="00430F26">
              <w:rPr>
                <w:rFonts w:ascii="Arial Narrow" w:eastAsia="Times New Roman" w:hAnsi="Arial Narrow" w:cs="Helvetica"/>
                <w:sz w:val="14"/>
                <w:szCs w:val="14"/>
                <w:lang w:val="en-US"/>
              </w:rPr>
              <w:t>114,000</w:t>
            </w:r>
          </w:p>
        </w:tc>
        <w:tc>
          <w:tcPr>
            <w:tcW w:w="678" w:type="dxa"/>
            <w:tcBorders>
              <w:top w:val="single" w:sz="4" w:space="0" w:color="auto"/>
              <w:left w:val="single" w:sz="4" w:space="0" w:color="auto"/>
              <w:bottom w:val="single" w:sz="4" w:space="0" w:color="auto"/>
              <w:right w:val="single" w:sz="4" w:space="0" w:color="auto"/>
            </w:tcBorders>
            <w:shd w:val="clear" w:color="auto" w:fill="auto"/>
            <w:vAlign w:val="center"/>
          </w:tcPr>
          <w:p w:rsidR="00430F26" w:rsidRPr="00430F26" w:rsidRDefault="00430F26" w:rsidP="00430F26">
            <w:pPr>
              <w:autoSpaceDE w:val="0"/>
              <w:autoSpaceDN w:val="0"/>
              <w:spacing w:after="0" w:line="240" w:lineRule="auto"/>
              <w:ind w:left="-113" w:right="-113"/>
              <w:jc w:val="center"/>
              <w:rPr>
                <w:rFonts w:ascii="Arial Narrow" w:eastAsia="Times New Roman" w:hAnsi="Arial Narrow" w:cs="Helvetica"/>
                <w:sz w:val="14"/>
                <w:szCs w:val="14"/>
                <w:lang w:val="en-US"/>
              </w:rPr>
            </w:pPr>
            <w:r w:rsidRPr="00430F26">
              <w:rPr>
                <w:rFonts w:ascii="Arial Narrow" w:eastAsia="Times New Roman" w:hAnsi="Arial Narrow" w:cs="Helvetica"/>
                <w:sz w:val="14"/>
                <w:szCs w:val="14"/>
                <w:lang w:val="en-US"/>
              </w:rPr>
              <w:t>117,800</w:t>
            </w:r>
          </w:p>
        </w:tc>
      </w:tr>
      <w:tr w:rsidR="00430F26" w:rsidRPr="00430F26" w:rsidTr="003E4232">
        <w:trPr>
          <w:cantSplit/>
        </w:trPr>
        <w:tc>
          <w:tcPr>
            <w:tcW w:w="1657" w:type="dxa"/>
            <w:tcBorders>
              <w:top w:val="single" w:sz="4" w:space="0" w:color="auto"/>
              <w:left w:val="single" w:sz="4" w:space="0" w:color="auto"/>
              <w:bottom w:val="single" w:sz="4" w:space="0" w:color="auto"/>
              <w:right w:val="single" w:sz="4" w:space="0" w:color="auto"/>
            </w:tcBorders>
            <w:shd w:val="clear" w:color="auto" w:fill="auto"/>
            <w:vAlign w:val="center"/>
          </w:tcPr>
          <w:p w:rsidR="00430F26" w:rsidRPr="00430F26" w:rsidRDefault="00430F26" w:rsidP="00430F26">
            <w:pPr>
              <w:autoSpaceDE w:val="0"/>
              <w:autoSpaceDN w:val="0"/>
              <w:spacing w:after="0" w:line="240" w:lineRule="auto"/>
              <w:ind w:left="-113" w:right="-113"/>
              <w:jc w:val="center"/>
              <w:rPr>
                <w:rFonts w:ascii="Arial Narrow" w:eastAsia="Times New Roman" w:hAnsi="Arial Narrow" w:cs="Helvetica"/>
                <w:sz w:val="14"/>
                <w:szCs w:val="14"/>
              </w:rPr>
            </w:pPr>
            <w:r w:rsidRPr="00430F26">
              <w:rPr>
                <w:rFonts w:ascii="Arial Narrow" w:eastAsia="Times New Roman" w:hAnsi="Arial Narrow" w:cs="Helvetica"/>
                <w:sz w:val="14"/>
                <w:szCs w:val="14"/>
              </w:rPr>
              <w:t xml:space="preserve">Котельная, Российская Федерация, </w:t>
            </w:r>
            <w:proofErr w:type="gramStart"/>
            <w:r w:rsidRPr="00430F26">
              <w:rPr>
                <w:rFonts w:ascii="Arial Narrow" w:eastAsia="Times New Roman" w:hAnsi="Arial Narrow" w:cs="Helvetica"/>
                <w:sz w:val="14"/>
                <w:szCs w:val="14"/>
              </w:rPr>
              <w:t>г</w:t>
            </w:r>
            <w:proofErr w:type="gramEnd"/>
            <w:r w:rsidRPr="00430F26">
              <w:rPr>
                <w:rFonts w:ascii="Arial Narrow" w:eastAsia="Times New Roman" w:hAnsi="Arial Narrow" w:cs="Helvetica"/>
                <w:sz w:val="14"/>
                <w:szCs w:val="14"/>
              </w:rPr>
              <w:t xml:space="preserve">. Москва, ул. </w:t>
            </w:r>
            <w:proofErr w:type="spellStart"/>
            <w:r w:rsidRPr="00430F26">
              <w:rPr>
                <w:rFonts w:ascii="Arial Narrow" w:eastAsia="Times New Roman" w:hAnsi="Arial Narrow" w:cs="Helvetica"/>
                <w:sz w:val="14"/>
                <w:szCs w:val="14"/>
              </w:rPr>
              <w:t>Новохохловская</w:t>
            </w:r>
            <w:proofErr w:type="spellEnd"/>
            <w:r w:rsidRPr="00430F26">
              <w:rPr>
                <w:rFonts w:ascii="Arial Narrow" w:eastAsia="Times New Roman" w:hAnsi="Arial Narrow" w:cs="Helvetica"/>
                <w:sz w:val="14"/>
                <w:szCs w:val="14"/>
              </w:rPr>
              <w:t>, д.25</w:t>
            </w:r>
          </w:p>
        </w:tc>
        <w:tc>
          <w:tcPr>
            <w:tcW w:w="703" w:type="dxa"/>
            <w:tcBorders>
              <w:top w:val="single" w:sz="4" w:space="0" w:color="auto"/>
              <w:left w:val="single" w:sz="4" w:space="0" w:color="auto"/>
              <w:bottom w:val="single" w:sz="4" w:space="0" w:color="auto"/>
              <w:right w:val="single" w:sz="4" w:space="0" w:color="auto"/>
            </w:tcBorders>
            <w:shd w:val="clear" w:color="auto" w:fill="auto"/>
            <w:vAlign w:val="center"/>
          </w:tcPr>
          <w:p w:rsidR="00430F26" w:rsidRPr="00430F26" w:rsidRDefault="00430F26" w:rsidP="00430F26">
            <w:pPr>
              <w:autoSpaceDE w:val="0"/>
              <w:autoSpaceDN w:val="0"/>
              <w:spacing w:after="0" w:line="240" w:lineRule="auto"/>
              <w:ind w:left="-113" w:right="-113"/>
              <w:jc w:val="center"/>
              <w:rPr>
                <w:rFonts w:ascii="Arial Narrow" w:eastAsia="Times New Roman" w:hAnsi="Arial Narrow" w:cs="Helvetica"/>
                <w:sz w:val="14"/>
                <w:szCs w:val="14"/>
                <w:lang w:val="en-US"/>
              </w:rPr>
            </w:pPr>
            <w:r w:rsidRPr="00430F26">
              <w:rPr>
                <w:rFonts w:ascii="Arial Narrow" w:eastAsia="Times New Roman" w:hAnsi="Arial Narrow" w:cs="Helvetica"/>
                <w:sz w:val="14"/>
                <w:szCs w:val="14"/>
                <w:lang w:val="en-US"/>
              </w:rPr>
              <w:t>1 390,800</w:t>
            </w: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430F26" w:rsidRPr="00430F26" w:rsidRDefault="00430F26" w:rsidP="00430F26">
            <w:pPr>
              <w:autoSpaceDE w:val="0"/>
              <w:autoSpaceDN w:val="0"/>
              <w:spacing w:after="0" w:line="240" w:lineRule="auto"/>
              <w:ind w:left="-113" w:right="-113"/>
              <w:jc w:val="center"/>
              <w:rPr>
                <w:rFonts w:ascii="Arial Narrow" w:eastAsia="Times New Roman" w:hAnsi="Arial Narrow" w:cs="Helvetica"/>
                <w:sz w:val="14"/>
                <w:szCs w:val="14"/>
                <w:lang w:val="en-US"/>
              </w:rPr>
            </w:pPr>
            <w:r w:rsidRPr="00430F26">
              <w:rPr>
                <w:rFonts w:ascii="Arial Narrow" w:eastAsia="Times New Roman" w:hAnsi="Arial Narrow" w:cs="Helvetica"/>
                <w:sz w:val="14"/>
                <w:szCs w:val="14"/>
                <w:lang w:val="en-US"/>
              </w:rPr>
              <w:t>117,800</w:t>
            </w: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tcPr>
          <w:p w:rsidR="00430F26" w:rsidRPr="00430F26" w:rsidRDefault="00430F26" w:rsidP="00430F26">
            <w:pPr>
              <w:autoSpaceDE w:val="0"/>
              <w:autoSpaceDN w:val="0"/>
              <w:spacing w:after="0" w:line="240" w:lineRule="auto"/>
              <w:ind w:left="-113" w:right="-113"/>
              <w:jc w:val="center"/>
              <w:rPr>
                <w:rFonts w:ascii="Arial Narrow" w:eastAsia="Times New Roman" w:hAnsi="Arial Narrow" w:cs="Helvetica"/>
                <w:sz w:val="14"/>
                <w:szCs w:val="14"/>
                <w:lang w:val="en-US"/>
              </w:rPr>
            </w:pPr>
            <w:r w:rsidRPr="00430F26">
              <w:rPr>
                <w:rFonts w:ascii="Arial Narrow" w:eastAsia="Times New Roman" w:hAnsi="Arial Narrow" w:cs="Helvetica"/>
                <w:sz w:val="14"/>
                <w:szCs w:val="14"/>
                <w:lang w:val="en-US"/>
              </w:rPr>
              <w:t>110,200</w:t>
            </w: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430F26" w:rsidRPr="00430F26" w:rsidRDefault="00430F26" w:rsidP="00430F26">
            <w:pPr>
              <w:autoSpaceDE w:val="0"/>
              <w:autoSpaceDN w:val="0"/>
              <w:spacing w:after="0" w:line="240" w:lineRule="auto"/>
              <w:ind w:left="-113" w:right="-113"/>
              <w:jc w:val="center"/>
              <w:rPr>
                <w:rFonts w:ascii="Arial Narrow" w:eastAsia="Times New Roman" w:hAnsi="Arial Narrow" w:cs="Helvetica"/>
                <w:sz w:val="14"/>
                <w:szCs w:val="14"/>
                <w:lang w:val="en-US"/>
              </w:rPr>
            </w:pPr>
            <w:r w:rsidRPr="00430F26">
              <w:rPr>
                <w:rFonts w:ascii="Arial Narrow" w:eastAsia="Times New Roman" w:hAnsi="Arial Narrow" w:cs="Helvetica"/>
                <w:sz w:val="14"/>
                <w:szCs w:val="14"/>
                <w:lang w:val="en-US"/>
              </w:rPr>
              <w:t>117,800</w:t>
            </w: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tcPr>
          <w:p w:rsidR="00430F26" w:rsidRPr="00430F26" w:rsidRDefault="00430F26" w:rsidP="00430F26">
            <w:pPr>
              <w:autoSpaceDE w:val="0"/>
              <w:autoSpaceDN w:val="0"/>
              <w:spacing w:after="0" w:line="240" w:lineRule="auto"/>
              <w:ind w:left="-113" w:right="-113"/>
              <w:jc w:val="center"/>
              <w:rPr>
                <w:rFonts w:ascii="Arial Narrow" w:eastAsia="Times New Roman" w:hAnsi="Arial Narrow" w:cs="Helvetica"/>
                <w:sz w:val="14"/>
                <w:szCs w:val="14"/>
                <w:lang w:val="en-US"/>
              </w:rPr>
            </w:pPr>
            <w:r w:rsidRPr="00430F26">
              <w:rPr>
                <w:rFonts w:ascii="Arial Narrow" w:eastAsia="Times New Roman" w:hAnsi="Arial Narrow" w:cs="Helvetica"/>
                <w:sz w:val="14"/>
                <w:szCs w:val="14"/>
                <w:lang w:val="en-US"/>
              </w:rPr>
              <w:t>114,000</w:t>
            </w: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430F26" w:rsidRPr="00430F26" w:rsidRDefault="00430F26" w:rsidP="00430F26">
            <w:pPr>
              <w:autoSpaceDE w:val="0"/>
              <w:autoSpaceDN w:val="0"/>
              <w:spacing w:after="0" w:line="240" w:lineRule="auto"/>
              <w:ind w:right="-113"/>
              <w:rPr>
                <w:rFonts w:ascii="Arial Narrow" w:eastAsia="Times New Roman" w:hAnsi="Arial Narrow" w:cs="Helvetica"/>
                <w:sz w:val="14"/>
                <w:szCs w:val="14"/>
              </w:rPr>
            </w:pPr>
            <w:r w:rsidRPr="00430F26">
              <w:rPr>
                <w:rFonts w:ascii="Arial Narrow" w:eastAsia="Times New Roman" w:hAnsi="Arial Narrow" w:cs="Helvetica"/>
                <w:sz w:val="14"/>
                <w:szCs w:val="14"/>
              </w:rPr>
              <w:t>117,800</w:t>
            </w: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tcPr>
          <w:p w:rsidR="00430F26" w:rsidRPr="00430F26" w:rsidRDefault="00430F26" w:rsidP="00430F26">
            <w:pPr>
              <w:autoSpaceDE w:val="0"/>
              <w:autoSpaceDN w:val="0"/>
              <w:spacing w:after="0" w:line="240" w:lineRule="auto"/>
              <w:ind w:left="-113" w:right="-113"/>
              <w:jc w:val="center"/>
              <w:rPr>
                <w:rFonts w:ascii="Arial Narrow" w:eastAsia="Times New Roman" w:hAnsi="Arial Narrow" w:cs="Helvetica"/>
                <w:sz w:val="14"/>
                <w:szCs w:val="14"/>
                <w:lang w:val="en-US"/>
              </w:rPr>
            </w:pPr>
            <w:r w:rsidRPr="00430F26">
              <w:rPr>
                <w:rFonts w:ascii="Arial Narrow" w:eastAsia="Times New Roman" w:hAnsi="Arial Narrow" w:cs="Helvetica"/>
                <w:sz w:val="14"/>
                <w:szCs w:val="14"/>
                <w:lang w:val="en-US"/>
              </w:rPr>
              <w:t>114,000</w:t>
            </w: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430F26" w:rsidRPr="00430F26" w:rsidRDefault="00430F26" w:rsidP="00430F26">
            <w:pPr>
              <w:autoSpaceDE w:val="0"/>
              <w:autoSpaceDN w:val="0"/>
              <w:spacing w:after="0" w:line="240" w:lineRule="auto"/>
              <w:ind w:left="-113" w:right="-113"/>
              <w:jc w:val="center"/>
              <w:rPr>
                <w:rFonts w:ascii="Arial Narrow" w:eastAsia="Times New Roman" w:hAnsi="Arial Narrow" w:cs="Helvetica"/>
                <w:sz w:val="14"/>
                <w:szCs w:val="14"/>
                <w:lang w:val="en-US"/>
              </w:rPr>
            </w:pPr>
            <w:r w:rsidRPr="00430F26">
              <w:rPr>
                <w:rFonts w:ascii="Arial Narrow" w:eastAsia="Times New Roman" w:hAnsi="Arial Narrow" w:cs="Helvetica"/>
                <w:sz w:val="14"/>
                <w:szCs w:val="14"/>
                <w:lang w:val="en-US"/>
              </w:rPr>
              <w:t>117,800</w:t>
            </w: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tcPr>
          <w:p w:rsidR="00430F26" w:rsidRPr="00430F26" w:rsidRDefault="00430F26" w:rsidP="00430F26">
            <w:pPr>
              <w:autoSpaceDE w:val="0"/>
              <w:autoSpaceDN w:val="0"/>
              <w:spacing w:after="0" w:line="240" w:lineRule="auto"/>
              <w:ind w:left="-113" w:right="-113"/>
              <w:jc w:val="center"/>
              <w:rPr>
                <w:rFonts w:ascii="Arial Narrow" w:eastAsia="Times New Roman" w:hAnsi="Arial Narrow" w:cs="Helvetica"/>
                <w:sz w:val="14"/>
                <w:szCs w:val="14"/>
                <w:lang w:val="en-US"/>
              </w:rPr>
            </w:pPr>
            <w:r w:rsidRPr="00430F26">
              <w:rPr>
                <w:rFonts w:ascii="Arial Narrow" w:eastAsia="Times New Roman" w:hAnsi="Arial Narrow" w:cs="Helvetica"/>
                <w:sz w:val="14"/>
                <w:szCs w:val="14"/>
                <w:lang w:val="en-US"/>
              </w:rPr>
              <w:t>117,800</w:t>
            </w: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430F26" w:rsidRPr="00430F26" w:rsidRDefault="00430F26" w:rsidP="00430F26">
            <w:pPr>
              <w:autoSpaceDE w:val="0"/>
              <w:autoSpaceDN w:val="0"/>
              <w:spacing w:after="0" w:line="240" w:lineRule="auto"/>
              <w:ind w:left="-113" w:right="-113"/>
              <w:jc w:val="center"/>
              <w:rPr>
                <w:rFonts w:ascii="Arial Narrow" w:eastAsia="Times New Roman" w:hAnsi="Arial Narrow" w:cs="Helvetica"/>
                <w:sz w:val="14"/>
                <w:szCs w:val="14"/>
                <w:lang w:val="en-US"/>
              </w:rPr>
            </w:pPr>
            <w:r w:rsidRPr="00430F26">
              <w:rPr>
                <w:rFonts w:ascii="Arial Narrow" w:eastAsia="Times New Roman" w:hAnsi="Arial Narrow" w:cs="Helvetica"/>
                <w:sz w:val="14"/>
                <w:szCs w:val="14"/>
                <w:lang w:val="en-US"/>
              </w:rPr>
              <w:t>114,000</w:t>
            </w: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tcPr>
          <w:p w:rsidR="00430F26" w:rsidRPr="00430F26" w:rsidRDefault="00430F26" w:rsidP="00430F26">
            <w:pPr>
              <w:autoSpaceDE w:val="0"/>
              <w:autoSpaceDN w:val="0"/>
              <w:spacing w:after="0" w:line="240" w:lineRule="auto"/>
              <w:ind w:left="-113" w:right="-113"/>
              <w:jc w:val="center"/>
              <w:rPr>
                <w:rFonts w:ascii="Arial Narrow" w:eastAsia="Times New Roman" w:hAnsi="Arial Narrow" w:cs="Helvetica"/>
                <w:sz w:val="14"/>
                <w:szCs w:val="14"/>
              </w:rPr>
            </w:pPr>
            <w:r w:rsidRPr="00430F26">
              <w:rPr>
                <w:rFonts w:ascii="Arial Narrow" w:eastAsia="Times New Roman" w:hAnsi="Arial Narrow" w:cs="Helvetica"/>
                <w:sz w:val="14"/>
                <w:szCs w:val="14"/>
              </w:rPr>
              <w:t>117,800</w:t>
            </w: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430F26" w:rsidRPr="00430F26" w:rsidRDefault="00430F26" w:rsidP="00430F26">
            <w:pPr>
              <w:autoSpaceDE w:val="0"/>
              <w:autoSpaceDN w:val="0"/>
              <w:spacing w:after="0" w:line="240" w:lineRule="auto"/>
              <w:ind w:left="-113" w:right="-113"/>
              <w:jc w:val="center"/>
              <w:rPr>
                <w:rFonts w:ascii="Arial Narrow" w:eastAsia="Times New Roman" w:hAnsi="Arial Narrow" w:cs="Helvetica"/>
                <w:sz w:val="14"/>
                <w:szCs w:val="14"/>
                <w:lang w:val="en-US"/>
              </w:rPr>
            </w:pPr>
            <w:r w:rsidRPr="00430F26">
              <w:rPr>
                <w:rFonts w:ascii="Arial Narrow" w:eastAsia="Times New Roman" w:hAnsi="Arial Narrow" w:cs="Helvetica"/>
                <w:sz w:val="14"/>
                <w:szCs w:val="14"/>
                <w:lang w:val="en-US"/>
              </w:rPr>
              <w:t>114,000</w:t>
            </w:r>
          </w:p>
        </w:tc>
        <w:tc>
          <w:tcPr>
            <w:tcW w:w="678" w:type="dxa"/>
            <w:tcBorders>
              <w:top w:val="single" w:sz="4" w:space="0" w:color="auto"/>
              <w:left w:val="single" w:sz="4" w:space="0" w:color="auto"/>
              <w:bottom w:val="single" w:sz="4" w:space="0" w:color="auto"/>
              <w:right w:val="single" w:sz="4" w:space="0" w:color="auto"/>
            </w:tcBorders>
            <w:shd w:val="clear" w:color="auto" w:fill="auto"/>
            <w:vAlign w:val="center"/>
          </w:tcPr>
          <w:p w:rsidR="00430F26" w:rsidRPr="00430F26" w:rsidRDefault="00430F26" w:rsidP="00430F26">
            <w:pPr>
              <w:autoSpaceDE w:val="0"/>
              <w:autoSpaceDN w:val="0"/>
              <w:spacing w:after="0" w:line="240" w:lineRule="auto"/>
              <w:ind w:left="-113" w:right="-113"/>
              <w:jc w:val="center"/>
              <w:rPr>
                <w:rFonts w:ascii="Arial Narrow" w:eastAsia="Times New Roman" w:hAnsi="Arial Narrow" w:cs="Helvetica"/>
                <w:sz w:val="14"/>
                <w:szCs w:val="14"/>
                <w:lang w:val="en-US"/>
              </w:rPr>
            </w:pPr>
            <w:r w:rsidRPr="00430F26">
              <w:rPr>
                <w:rFonts w:ascii="Arial Narrow" w:eastAsia="Times New Roman" w:hAnsi="Arial Narrow" w:cs="Helvetica"/>
                <w:sz w:val="14"/>
                <w:szCs w:val="14"/>
                <w:lang w:val="en-US"/>
              </w:rPr>
              <w:t>117,800</w:t>
            </w:r>
          </w:p>
        </w:tc>
      </w:tr>
    </w:tbl>
    <w:p w:rsidR="00430F26" w:rsidRPr="00430F26" w:rsidRDefault="00430F26" w:rsidP="00430F26">
      <w:pPr>
        <w:suppressAutoHyphens/>
        <w:autoSpaceDE w:val="0"/>
        <w:autoSpaceDN w:val="0"/>
        <w:spacing w:after="0" w:line="240" w:lineRule="auto"/>
        <w:jc w:val="both"/>
        <w:rPr>
          <w:rFonts w:eastAsia="Times New Roman" w:cs="Helvetica"/>
          <w:b/>
          <w:sz w:val="16"/>
          <w:szCs w:val="16"/>
        </w:rPr>
      </w:pPr>
    </w:p>
    <w:p w:rsidR="00430F26" w:rsidRPr="00430F26" w:rsidRDefault="00430F26" w:rsidP="00430F26">
      <w:pPr>
        <w:widowControl w:val="0"/>
        <w:autoSpaceDE w:val="0"/>
        <w:autoSpaceDN w:val="0"/>
        <w:spacing w:after="0" w:line="240" w:lineRule="auto"/>
        <w:ind w:firstLine="567"/>
        <w:outlineLvl w:val="0"/>
        <w:rPr>
          <w:rFonts w:eastAsia="Times New Roman" w:cs="Helvetica"/>
          <w:sz w:val="20"/>
          <w:szCs w:val="20"/>
        </w:rPr>
      </w:pPr>
      <w:r w:rsidRPr="00430F26">
        <w:rPr>
          <w:rFonts w:eastAsia="Times New Roman" w:cs="Helvetica"/>
          <w:sz w:val="20"/>
          <w:szCs w:val="20"/>
        </w:rPr>
        <w:t>Таблица № 2б</w:t>
      </w:r>
    </w:p>
    <w:p w:rsidR="00430F26" w:rsidRPr="00430F26" w:rsidRDefault="00430F26" w:rsidP="00430F26">
      <w:pPr>
        <w:widowControl w:val="0"/>
        <w:autoSpaceDE w:val="0"/>
        <w:autoSpaceDN w:val="0"/>
        <w:spacing w:after="0" w:line="240" w:lineRule="auto"/>
        <w:outlineLvl w:val="0"/>
        <w:rPr>
          <w:rFonts w:eastAsia="Times New Roman" w:cs="Helvetica"/>
          <w:sz w:val="18"/>
          <w:szCs w:val="18"/>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57"/>
        <w:gridCol w:w="703"/>
        <w:gridCol w:w="661"/>
        <w:gridCol w:w="662"/>
        <w:gridCol w:w="661"/>
        <w:gridCol w:w="662"/>
        <w:gridCol w:w="661"/>
        <w:gridCol w:w="662"/>
        <w:gridCol w:w="661"/>
        <w:gridCol w:w="662"/>
        <w:gridCol w:w="661"/>
        <w:gridCol w:w="662"/>
        <w:gridCol w:w="661"/>
        <w:gridCol w:w="678"/>
      </w:tblGrid>
      <w:tr w:rsidR="00430F26" w:rsidRPr="00430F26" w:rsidTr="003E4232">
        <w:trPr>
          <w:trHeight w:val="490"/>
        </w:trPr>
        <w:tc>
          <w:tcPr>
            <w:tcW w:w="1657" w:type="dxa"/>
            <w:tcBorders>
              <w:top w:val="single" w:sz="4" w:space="0" w:color="auto"/>
              <w:left w:val="single" w:sz="4" w:space="0" w:color="auto"/>
              <w:right w:val="single" w:sz="4" w:space="0" w:color="auto"/>
            </w:tcBorders>
            <w:shd w:val="clear" w:color="auto" w:fill="auto"/>
            <w:vAlign w:val="center"/>
          </w:tcPr>
          <w:p w:rsidR="00430F26" w:rsidRPr="00430F26" w:rsidRDefault="00430F26" w:rsidP="00430F26">
            <w:pPr>
              <w:suppressAutoHyphens/>
              <w:autoSpaceDE w:val="0"/>
              <w:autoSpaceDN w:val="0"/>
              <w:spacing w:after="0" w:line="240" w:lineRule="auto"/>
              <w:ind w:left="-57" w:right="-57"/>
              <w:jc w:val="center"/>
              <w:rPr>
                <w:rFonts w:ascii="Arial Narrow" w:eastAsia="Times New Roman" w:hAnsi="Arial Narrow" w:cs="Helvetica"/>
                <w:b/>
                <w:sz w:val="16"/>
                <w:szCs w:val="16"/>
              </w:rPr>
            </w:pPr>
            <w:r w:rsidRPr="00430F26">
              <w:rPr>
                <w:rFonts w:ascii="Arial Narrow" w:eastAsia="Times New Roman" w:hAnsi="Arial Narrow" w:cs="Helvetica"/>
                <w:b/>
                <w:sz w:val="16"/>
                <w:szCs w:val="16"/>
              </w:rPr>
              <w:t>Место приема-передачи газа/Точка подключения</w:t>
            </w:r>
          </w:p>
          <w:p w:rsidR="00430F26" w:rsidRPr="00430F26" w:rsidRDefault="00430F26" w:rsidP="00430F26">
            <w:pPr>
              <w:suppressAutoHyphens/>
              <w:autoSpaceDE w:val="0"/>
              <w:autoSpaceDN w:val="0"/>
              <w:spacing w:after="0" w:line="240" w:lineRule="auto"/>
              <w:ind w:left="-57" w:right="-57"/>
              <w:jc w:val="center"/>
              <w:rPr>
                <w:rFonts w:ascii="Arial Narrow" w:eastAsia="Times New Roman" w:hAnsi="Arial Narrow" w:cs="Helvetica"/>
                <w:b/>
                <w:sz w:val="16"/>
                <w:szCs w:val="16"/>
              </w:rPr>
            </w:pPr>
            <w:r w:rsidRPr="00430F26">
              <w:rPr>
                <w:rFonts w:ascii="Arial Narrow" w:eastAsia="Times New Roman" w:hAnsi="Arial Narrow" w:cs="Helvetica"/>
                <w:b/>
                <w:sz w:val="16"/>
                <w:szCs w:val="16"/>
              </w:rPr>
              <w:t>(адрес, наименование)</w:t>
            </w:r>
          </w:p>
        </w:tc>
        <w:tc>
          <w:tcPr>
            <w:tcW w:w="703" w:type="dxa"/>
            <w:tcBorders>
              <w:top w:val="single" w:sz="4" w:space="0" w:color="auto"/>
              <w:left w:val="single" w:sz="4" w:space="0" w:color="auto"/>
              <w:right w:val="single" w:sz="4" w:space="0" w:color="auto"/>
            </w:tcBorders>
            <w:shd w:val="clear" w:color="auto" w:fill="auto"/>
            <w:vAlign w:val="bottom"/>
          </w:tcPr>
          <w:p w:rsidR="00430F26" w:rsidRPr="00430F26" w:rsidRDefault="00430F26" w:rsidP="00430F26">
            <w:pPr>
              <w:suppressAutoHyphens/>
              <w:autoSpaceDE w:val="0"/>
              <w:autoSpaceDN w:val="0"/>
              <w:spacing w:after="0" w:line="240" w:lineRule="auto"/>
              <w:jc w:val="center"/>
              <w:rPr>
                <w:rFonts w:ascii="Arial Narrow" w:eastAsia="Times New Roman" w:hAnsi="Arial Narrow" w:cs="Helvetica"/>
                <w:b/>
                <w:sz w:val="16"/>
                <w:szCs w:val="16"/>
              </w:rPr>
            </w:pPr>
            <w:r w:rsidRPr="00430F26">
              <w:rPr>
                <w:rFonts w:ascii="Arial Narrow" w:eastAsia="Times New Roman" w:hAnsi="Arial Narrow" w:cs="Helvetica"/>
                <w:b/>
                <w:sz w:val="16"/>
                <w:szCs w:val="16"/>
              </w:rPr>
              <w:t>2020</w:t>
            </w:r>
          </w:p>
          <w:p w:rsidR="00430F26" w:rsidRPr="00430F26" w:rsidRDefault="00430F26" w:rsidP="00430F26">
            <w:pPr>
              <w:suppressAutoHyphens/>
              <w:autoSpaceDE w:val="0"/>
              <w:autoSpaceDN w:val="0"/>
              <w:spacing w:after="0" w:line="240" w:lineRule="auto"/>
              <w:jc w:val="center"/>
              <w:rPr>
                <w:rFonts w:ascii="Arial Narrow" w:eastAsia="Times New Roman" w:hAnsi="Arial Narrow" w:cs="Helvetica"/>
                <w:b/>
                <w:sz w:val="16"/>
                <w:szCs w:val="16"/>
              </w:rPr>
            </w:pPr>
            <w:r w:rsidRPr="00430F26">
              <w:rPr>
                <w:rFonts w:ascii="Arial Narrow" w:eastAsia="Times New Roman" w:hAnsi="Arial Narrow" w:cs="Helvetica"/>
                <w:b/>
                <w:sz w:val="16"/>
                <w:szCs w:val="16"/>
              </w:rPr>
              <w:t>год</w:t>
            </w:r>
          </w:p>
        </w:tc>
        <w:tc>
          <w:tcPr>
            <w:tcW w:w="661" w:type="dxa"/>
            <w:tcBorders>
              <w:top w:val="single" w:sz="4" w:space="0" w:color="auto"/>
              <w:left w:val="single" w:sz="4" w:space="0" w:color="auto"/>
              <w:right w:val="single" w:sz="4" w:space="0" w:color="auto"/>
            </w:tcBorders>
            <w:shd w:val="clear" w:color="auto" w:fill="auto"/>
          </w:tcPr>
          <w:p w:rsidR="00430F26" w:rsidRPr="00430F26" w:rsidRDefault="00430F26" w:rsidP="00430F26">
            <w:pPr>
              <w:suppressAutoHyphens/>
              <w:autoSpaceDE w:val="0"/>
              <w:autoSpaceDN w:val="0"/>
              <w:spacing w:after="0" w:line="240" w:lineRule="auto"/>
              <w:ind w:left="-113" w:right="-113"/>
              <w:jc w:val="center"/>
              <w:rPr>
                <w:rFonts w:ascii="Arial Narrow" w:eastAsia="Times New Roman" w:hAnsi="Arial Narrow" w:cs="Helvetica"/>
                <w:b/>
                <w:sz w:val="15"/>
                <w:szCs w:val="15"/>
              </w:rPr>
            </w:pPr>
          </w:p>
          <w:p w:rsidR="00430F26" w:rsidRPr="00430F26" w:rsidRDefault="00430F26" w:rsidP="00430F26">
            <w:pPr>
              <w:suppressAutoHyphens/>
              <w:autoSpaceDE w:val="0"/>
              <w:autoSpaceDN w:val="0"/>
              <w:spacing w:after="0" w:line="240" w:lineRule="auto"/>
              <w:ind w:left="-113" w:right="-113"/>
              <w:jc w:val="center"/>
              <w:rPr>
                <w:rFonts w:ascii="Helvetica" w:eastAsia="Times New Roman" w:hAnsi="Helvetica" w:cs="Helvetica"/>
                <w:b/>
                <w:sz w:val="20"/>
                <w:szCs w:val="20"/>
                <w:lang w:val="en-US"/>
              </w:rPr>
            </w:pPr>
            <w:r w:rsidRPr="00430F26">
              <w:rPr>
                <w:rFonts w:ascii="Arial Narrow" w:eastAsia="Times New Roman" w:hAnsi="Arial Narrow" w:cs="Helvetica"/>
                <w:b/>
                <w:sz w:val="15"/>
                <w:szCs w:val="15"/>
              </w:rPr>
              <w:t>январь</w:t>
            </w:r>
          </w:p>
        </w:tc>
        <w:tc>
          <w:tcPr>
            <w:tcW w:w="662" w:type="dxa"/>
            <w:tcBorders>
              <w:top w:val="single" w:sz="4" w:space="0" w:color="auto"/>
              <w:left w:val="single" w:sz="4" w:space="0" w:color="auto"/>
              <w:right w:val="single" w:sz="4" w:space="0" w:color="auto"/>
            </w:tcBorders>
            <w:shd w:val="clear" w:color="auto" w:fill="auto"/>
          </w:tcPr>
          <w:p w:rsidR="00430F26" w:rsidRPr="00430F26" w:rsidRDefault="00430F26" w:rsidP="00430F26">
            <w:pPr>
              <w:suppressAutoHyphens/>
              <w:autoSpaceDE w:val="0"/>
              <w:autoSpaceDN w:val="0"/>
              <w:spacing w:after="0" w:line="240" w:lineRule="auto"/>
              <w:ind w:left="-113" w:right="-113"/>
              <w:jc w:val="center"/>
              <w:rPr>
                <w:rFonts w:ascii="Arial Narrow" w:eastAsia="Times New Roman" w:hAnsi="Arial Narrow" w:cs="Helvetica"/>
                <w:b/>
                <w:sz w:val="15"/>
                <w:szCs w:val="15"/>
              </w:rPr>
            </w:pPr>
          </w:p>
          <w:p w:rsidR="00430F26" w:rsidRPr="00430F26" w:rsidRDefault="00430F26" w:rsidP="00430F26">
            <w:pPr>
              <w:suppressAutoHyphens/>
              <w:autoSpaceDE w:val="0"/>
              <w:autoSpaceDN w:val="0"/>
              <w:spacing w:after="0" w:line="240" w:lineRule="auto"/>
              <w:ind w:left="-113" w:right="-113"/>
              <w:jc w:val="center"/>
              <w:rPr>
                <w:rFonts w:ascii="Helvetica" w:eastAsia="Times New Roman" w:hAnsi="Helvetica" w:cs="Helvetica"/>
                <w:b/>
                <w:sz w:val="20"/>
                <w:szCs w:val="20"/>
                <w:lang w:val="en-US"/>
              </w:rPr>
            </w:pPr>
            <w:r w:rsidRPr="00430F26">
              <w:rPr>
                <w:rFonts w:ascii="Arial Narrow" w:eastAsia="Times New Roman" w:hAnsi="Arial Narrow" w:cs="Helvetica"/>
                <w:b/>
                <w:sz w:val="15"/>
                <w:szCs w:val="15"/>
              </w:rPr>
              <w:t>февраль</w:t>
            </w:r>
          </w:p>
        </w:tc>
        <w:tc>
          <w:tcPr>
            <w:tcW w:w="661" w:type="dxa"/>
            <w:tcBorders>
              <w:top w:val="single" w:sz="4" w:space="0" w:color="auto"/>
              <w:left w:val="single" w:sz="4" w:space="0" w:color="auto"/>
              <w:right w:val="single" w:sz="4" w:space="0" w:color="auto"/>
            </w:tcBorders>
            <w:shd w:val="clear" w:color="auto" w:fill="auto"/>
          </w:tcPr>
          <w:p w:rsidR="00430F26" w:rsidRPr="00430F26" w:rsidRDefault="00430F26" w:rsidP="00430F26">
            <w:pPr>
              <w:suppressAutoHyphens/>
              <w:autoSpaceDE w:val="0"/>
              <w:autoSpaceDN w:val="0"/>
              <w:spacing w:after="0" w:line="240" w:lineRule="auto"/>
              <w:ind w:left="-113" w:right="-113"/>
              <w:jc w:val="center"/>
              <w:rPr>
                <w:rFonts w:ascii="Arial Narrow" w:eastAsia="Times New Roman" w:hAnsi="Arial Narrow" w:cs="Helvetica"/>
                <w:b/>
                <w:sz w:val="15"/>
                <w:szCs w:val="15"/>
              </w:rPr>
            </w:pPr>
          </w:p>
          <w:p w:rsidR="00430F26" w:rsidRPr="00430F26" w:rsidRDefault="00430F26" w:rsidP="00430F26">
            <w:pPr>
              <w:suppressAutoHyphens/>
              <w:autoSpaceDE w:val="0"/>
              <w:autoSpaceDN w:val="0"/>
              <w:spacing w:after="0" w:line="240" w:lineRule="auto"/>
              <w:ind w:left="-113" w:right="-113"/>
              <w:jc w:val="center"/>
              <w:rPr>
                <w:rFonts w:ascii="Helvetica" w:eastAsia="Times New Roman" w:hAnsi="Helvetica" w:cs="Helvetica"/>
                <w:b/>
                <w:sz w:val="20"/>
                <w:szCs w:val="20"/>
                <w:lang w:val="en-US"/>
              </w:rPr>
            </w:pPr>
            <w:r w:rsidRPr="00430F26">
              <w:rPr>
                <w:rFonts w:ascii="Arial Narrow" w:eastAsia="Times New Roman" w:hAnsi="Arial Narrow" w:cs="Helvetica"/>
                <w:b/>
                <w:sz w:val="15"/>
                <w:szCs w:val="15"/>
              </w:rPr>
              <w:t>март</w:t>
            </w:r>
          </w:p>
        </w:tc>
        <w:tc>
          <w:tcPr>
            <w:tcW w:w="662" w:type="dxa"/>
            <w:tcBorders>
              <w:top w:val="single" w:sz="4" w:space="0" w:color="auto"/>
              <w:left w:val="single" w:sz="4" w:space="0" w:color="auto"/>
              <w:right w:val="single" w:sz="4" w:space="0" w:color="auto"/>
            </w:tcBorders>
            <w:shd w:val="clear" w:color="auto" w:fill="auto"/>
          </w:tcPr>
          <w:p w:rsidR="00430F26" w:rsidRPr="00430F26" w:rsidRDefault="00430F26" w:rsidP="00430F26">
            <w:pPr>
              <w:suppressAutoHyphens/>
              <w:autoSpaceDE w:val="0"/>
              <w:autoSpaceDN w:val="0"/>
              <w:spacing w:after="0" w:line="240" w:lineRule="auto"/>
              <w:ind w:left="-113" w:right="-113"/>
              <w:jc w:val="center"/>
              <w:rPr>
                <w:rFonts w:ascii="Arial Narrow" w:eastAsia="Times New Roman" w:hAnsi="Arial Narrow" w:cs="Helvetica"/>
                <w:b/>
                <w:sz w:val="15"/>
                <w:szCs w:val="15"/>
              </w:rPr>
            </w:pPr>
          </w:p>
          <w:p w:rsidR="00430F26" w:rsidRPr="00430F26" w:rsidRDefault="00430F26" w:rsidP="00430F26">
            <w:pPr>
              <w:suppressAutoHyphens/>
              <w:autoSpaceDE w:val="0"/>
              <w:autoSpaceDN w:val="0"/>
              <w:spacing w:after="0" w:line="240" w:lineRule="auto"/>
              <w:ind w:left="-113" w:right="-113"/>
              <w:jc w:val="center"/>
              <w:rPr>
                <w:rFonts w:ascii="Helvetica" w:eastAsia="Times New Roman" w:hAnsi="Helvetica" w:cs="Helvetica"/>
                <w:b/>
                <w:sz w:val="20"/>
                <w:szCs w:val="20"/>
                <w:lang w:val="en-US"/>
              </w:rPr>
            </w:pPr>
            <w:r w:rsidRPr="00430F26">
              <w:rPr>
                <w:rFonts w:ascii="Arial Narrow" w:eastAsia="Times New Roman" w:hAnsi="Arial Narrow" w:cs="Helvetica"/>
                <w:b/>
                <w:sz w:val="15"/>
                <w:szCs w:val="15"/>
              </w:rPr>
              <w:t>апрель</w:t>
            </w:r>
          </w:p>
        </w:tc>
        <w:tc>
          <w:tcPr>
            <w:tcW w:w="661" w:type="dxa"/>
            <w:tcBorders>
              <w:top w:val="single" w:sz="4" w:space="0" w:color="auto"/>
              <w:left w:val="single" w:sz="4" w:space="0" w:color="auto"/>
              <w:right w:val="single" w:sz="4" w:space="0" w:color="auto"/>
            </w:tcBorders>
            <w:shd w:val="clear" w:color="auto" w:fill="auto"/>
          </w:tcPr>
          <w:p w:rsidR="00430F26" w:rsidRPr="00430F26" w:rsidRDefault="00430F26" w:rsidP="00430F26">
            <w:pPr>
              <w:suppressAutoHyphens/>
              <w:autoSpaceDE w:val="0"/>
              <w:autoSpaceDN w:val="0"/>
              <w:spacing w:after="0" w:line="240" w:lineRule="auto"/>
              <w:ind w:left="-113" w:right="-113"/>
              <w:jc w:val="center"/>
              <w:rPr>
                <w:rFonts w:ascii="Arial Narrow" w:eastAsia="Times New Roman" w:hAnsi="Arial Narrow" w:cs="Helvetica"/>
                <w:b/>
                <w:sz w:val="15"/>
                <w:szCs w:val="15"/>
              </w:rPr>
            </w:pPr>
          </w:p>
          <w:p w:rsidR="00430F26" w:rsidRPr="00430F26" w:rsidRDefault="00430F26" w:rsidP="00430F26">
            <w:pPr>
              <w:suppressAutoHyphens/>
              <w:autoSpaceDE w:val="0"/>
              <w:autoSpaceDN w:val="0"/>
              <w:spacing w:after="0" w:line="240" w:lineRule="auto"/>
              <w:ind w:left="-113" w:right="-113"/>
              <w:jc w:val="center"/>
              <w:rPr>
                <w:rFonts w:ascii="Helvetica" w:eastAsia="Times New Roman" w:hAnsi="Helvetica" w:cs="Helvetica"/>
                <w:b/>
                <w:sz w:val="20"/>
                <w:szCs w:val="20"/>
                <w:lang w:val="en-US"/>
              </w:rPr>
            </w:pPr>
            <w:r w:rsidRPr="00430F26">
              <w:rPr>
                <w:rFonts w:ascii="Arial Narrow" w:eastAsia="Times New Roman" w:hAnsi="Arial Narrow" w:cs="Helvetica"/>
                <w:b/>
                <w:sz w:val="15"/>
                <w:szCs w:val="15"/>
              </w:rPr>
              <w:t>май</w:t>
            </w:r>
          </w:p>
        </w:tc>
        <w:tc>
          <w:tcPr>
            <w:tcW w:w="662" w:type="dxa"/>
            <w:tcBorders>
              <w:top w:val="single" w:sz="4" w:space="0" w:color="auto"/>
              <w:left w:val="single" w:sz="4" w:space="0" w:color="auto"/>
              <w:right w:val="single" w:sz="4" w:space="0" w:color="auto"/>
            </w:tcBorders>
            <w:shd w:val="clear" w:color="auto" w:fill="auto"/>
          </w:tcPr>
          <w:p w:rsidR="00430F26" w:rsidRPr="00430F26" w:rsidRDefault="00430F26" w:rsidP="00430F26">
            <w:pPr>
              <w:suppressAutoHyphens/>
              <w:autoSpaceDE w:val="0"/>
              <w:autoSpaceDN w:val="0"/>
              <w:spacing w:after="0" w:line="240" w:lineRule="auto"/>
              <w:ind w:left="-113" w:right="-113"/>
              <w:jc w:val="center"/>
              <w:rPr>
                <w:rFonts w:ascii="Arial Narrow" w:eastAsia="Times New Roman" w:hAnsi="Arial Narrow" w:cs="Helvetica"/>
                <w:b/>
                <w:sz w:val="15"/>
                <w:szCs w:val="15"/>
              </w:rPr>
            </w:pPr>
          </w:p>
          <w:p w:rsidR="00430F26" w:rsidRPr="00430F26" w:rsidRDefault="00430F26" w:rsidP="00430F26">
            <w:pPr>
              <w:suppressAutoHyphens/>
              <w:autoSpaceDE w:val="0"/>
              <w:autoSpaceDN w:val="0"/>
              <w:spacing w:after="0" w:line="240" w:lineRule="auto"/>
              <w:ind w:left="-113" w:right="-113"/>
              <w:jc w:val="center"/>
              <w:rPr>
                <w:rFonts w:ascii="Helvetica" w:eastAsia="Times New Roman" w:hAnsi="Helvetica" w:cs="Helvetica"/>
                <w:b/>
                <w:sz w:val="20"/>
                <w:szCs w:val="20"/>
                <w:lang w:val="en-US"/>
              </w:rPr>
            </w:pPr>
            <w:r w:rsidRPr="00430F26">
              <w:rPr>
                <w:rFonts w:ascii="Arial Narrow" w:eastAsia="Times New Roman" w:hAnsi="Arial Narrow" w:cs="Helvetica"/>
                <w:b/>
                <w:sz w:val="15"/>
                <w:szCs w:val="15"/>
              </w:rPr>
              <w:t>июнь</w:t>
            </w:r>
          </w:p>
        </w:tc>
        <w:tc>
          <w:tcPr>
            <w:tcW w:w="661" w:type="dxa"/>
            <w:tcBorders>
              <w:top w:val="single" w:sz="4" w:space="0" w:color="auto"/>
              <w:left w:val="single" w:sz="4" w:space="0" w:color="auto"/>
              <w:right w:val="single" w:sz="4" w:space="0" w:color="auto"/>
            </w:tcBorders>
            <w:shd w:val="clear" w:color="auto" w:fill="auto"/>
          </w:tcPr>
          <w:p w:rsidR="00430F26" w:rsidRPr="00430F26" w:rsidRDefault="00430F26" w:rsidP="00430F26">
            <w:pPr>
              <w:suppressAutoHyphens/>
              <w:autoSpaceDE w:val="0"/>
              <w:autoSpaceDN w:val="0"/>
              <w:spacing w:after="0" w:line="240" w:lineRule="auto"/>
              <w:ind w:left="-113" w:right="-113"/>
              <w:jc w:val="center"/>
              <w:rPr>
                <w:rFonts w:ascii="Arial Narrow" w:eastAsia="Times New Roman" w:hAnsi="Arial Narrow" w:cs="Helvetica"/>
                <w:b/>
                <w:sz w:val="15"/>
                <w:szCs w:val="15"/>
              </w:rPr>
            </w:pPr>
          </w:p>
          <w:p w:rsidR="00430F26" w:rsidRPr="00430F26" w:rsidRDefault="00430F26" w:rsidP="00430F26">
            <w:pPr>
              <w:suppressAutoHyphens/>
              <w:autoSpaceDE w:val="0"/>
              <w:autoSpaceDN w:val="0"/>
              <w:spacing w:after="0" w:line="240" w:lineRule="auto"/>
              <w:ind w:left="-113" w:right="-113"/>
              <w:jc w:val="center"/>
              <w:rPr>
                <w:rFonts w:ascii="Helvetica" w:eastAsia="Times New Roman" w:hAnsi="Helvetica" w:cs="Helvetica"/>
                <w:b/>
                <w:sz w:val="20"/>
                <w:szCs w:val="20"/>
                <w:lang w:val="en-US"/>
              </w:rPr>
            </w:pPr>
            <w:r w:rsidRPr="00430F26">
              <w:rPr>
                <w:rFonts w:ascii="Arial Narrow" w:eastAsia="Times New Roman" w:hAnsi="Arial Narrow" w:cs="Helvetica"/>
                <w:b/>
                <w:sz w:val="15"/>
                <w:szCs w:val="15"/>
              </w:rPr>
              <w:t>июль</w:t>
            </w:r>
          </w:p>
        </w:tc>
        <w:tc>
          <w:tcPr>
            <w:tcW w:w="662" w:type="dxa"/>
            <w:tcBorders>
              <w:top w:val="single" w:sz="4" w:space="0" w:color="auto"/>
              <w:left w:val="single" w:sz="4" w:space="0" w:color="auto"/>
              <w:right w:val="single" w:sz="4" w:space="0" w:color="auto"/>
            </w:tcBorders>
            <w:shd w:val="clear" w:color="auto" w:fill="auto"/>
          </w:tcPr>
          <w:p w:rsidR="00430F26" w:rsidRPr="00430F26" w:rsidRDefault="00430F26" w:rsidP="00430F26">
            <w:pPr>
              <w:suppressAutoHyphens/>
              <w:autoSpaceDE w:val="0"/>
              <w:autoSpaceDN w:val="0"/>
              <w:spacing w:after="0" w:line="240" w:lineRule="auto"/>
              <w:ind w:left="-113" w:right="-113"/>
              <w:jc w:val="center"/>
              <w:rPr>
                <w:rFonts w:ascii="Arial Narrow" w:eastAsia="Times New Roman" w:hAnsi="Arial Narrow" w:cs="Helvetica"/>
                <w:b/>
                <w:sz w:val="15"/>
                <w:szCs w:val="15"/>
              </w:rPr>
            </w:pPr>
          </w:p>
          <w:p w:rsidR="00430F26" w:rsidRPr="00430F26" w:rsidRDefault="00430F26" w:rsidP="00430F26">
            <w:pPr>
              <w:suppressAutoHyphens/>
              <w:autoSpaceDE w:val="0"/>
              <w:autoSpaceDN w:val="0"/>
              <w:spacing w:after="0" w:line="240" w:lineRule="auto"/>
              <w:ind w:left="-113" w:right="-113"/>
              <w:jc w:val="center"/>
              <w:rPr>
                <w:rFonts w:ascii="Helvetica" w:eastAsia="Times New Roman" w:hAnsi="Helvetica" w:cs="Helvetica"/>
                <w:b/>
                <w:sz w:val="20"/>
                <w:szCs w:val="20"/>
                <w:lang w:val="en-US"/>
              </w:rPr>
            </w:pPr>
            <w:r w:rsidRPr="00430F26">
              <w:rPr>
                <w:rFonts w:ascii="Arial Narrow" w:eastAsia="Times New Roman" w:hAnsi="Arial Narrow" w:cs="Helvetica"/>
                <w:b/>
                <w:sz w:val="15"/>
                <w:szCs w:val="15"/>
              </w:rPr>
              <w:t>август</w:t>
            </w:r>
          </w:p>
        </w:tc>
        <w:tc>
          <w:tcPr>
            <w:tcW w:w="661" w:type="dxa"/>
            <w:tcBorders>
              <w:top w:val="single" w:sz="4" w:space="0" w:color="auto"/>
              <w:left w:val="single" w:sz="4" w:space="0" w:color="auto"/>
              <w:right w:val="single" w:sz="4" w:space="0" w:color="auto"/>
            </w:tcBorders>
            <w:shd w:val="clear" w:color="auto" w:fill="auto"/>
          </w:tcPr>
          <w:p w:rsidR="00430F26" w:rsidRPr="00430F26" w:rsidRDefault="00430F26" w:rsidP="00430F26">
            <w:pPr>
              <w:suppressAutoHyphens/>
              <w:autoSpaceDE w:val="0"/>
              <w:autoSpaceDN w:val="0"/>
              <w:spacing w:after="0" w:line="240" w:lineRule="auto"/>
              <w:ind w:left="-113" w:right="-113"/>
              <w:jc w:val="center"/>
              <w:rPr>
                <w:rFonts w:ascii="Arial Narrow" w:eastAsia="Times New Roman" w:hAnsi="Arial Narrow" w:cs="Helvetica"/>
                <w:b/>
                <w:sz w:val="15"/>
                <w:szCs w:val="15"/>
              </w:rPr>
            </w:pPr>
          </w:p>
          <w:p w:rsidR="00430F26" w:rsidRPr="00430F26" w:rsidRDefault="00430F26" w:rsidP="00430F26">
            <w:pPr>
              <w:suppressAutoHyphens/>
              <w:autoSpaceDE w:val="0"/>
              <w:autoSpaceDN w:val="0"/>
              <w:spacing w:after="0" w:line="240" w:lineRule="auto"/>
              <w:ind w:left="-113" w:right="-113"/>
              <w:jc w:val="center"/>
              <w:rPr>
                <w:rFonts w:ascii="Helvetica" w:eastAsia="Times New Roman" w:hAnsi="Helvetica" w:cs="Helvetica"/>
                <w:b/>
                <w:sz w:val="20"/>
                <w:szCs w:val="20"/>
                <w:lang w:val="en-US"/>
              </w:rPr>
            </w:pPr>
            <w:r w:rsidRPr="00430F26">
              <w:rPr>
                <w:rFonts w:ascii="Arial Narrow" w:eastAsia="Times New Roman" w:hAnsi="Arial Narrow" w:cs="Helvetica"/>
                <w:b/>
                <w:sz w:val="15"/>
                <w:szCs w:val="15"/>
              </w:rPr>
              <w:t>сентябрь</w:t>
            </w:r>
          </w:p>
        </w:tc>
        <w:tc>
          <w:tcPr>
            <w:tcW w:w="662" w:type="dxa"/>
            <w:tcBorders>
              <w:top w:val="single" w:sz="4" w:space="0" w:color="auto"/>
              <w:left w:val="single" w:sz="4" w:space="0" w:color="auto"/>
              <w:right w:val="single" w:sz="4" w:space="0" w:color="auto"/>
            </w:tcBorders>
            <w:shd w:val="clear" w:color="auto" w:fill="auto"/>
          </w:tcPr>
          <w:p w:rsidR="00430F26" w:rsidRPr="00430F26" w:rsidRDefault="00430F26" w:rsidP="00430F26">
            <w:pPr>
              <w:suppressAutoHyphens/>
              <w:autoSpaceDE w:val="0"/>
              <w:autoSpaceDN w:val="0"/>
              <w:spacing w:after="0" w:line="240" w:lineRule="auto"/>
              <w:ind w:left="-113" w:right="-113"/>
              <w:jc w:val="center"/>
              <w:rPr>
                <w:rFonts w:ascii="Arial Narrow" w:eastAsia="Times New Roman" w:hAnsi="Arial Narrow" w:cs="Helvetica"/>
                <w:b/>
                <w:sz w:val="15"/>
                <w:szCs w:val="15"/>
              </w:rPr>
            </w:pPr>
          </w:p>
          <w:p w:rsidR="00430F26" w:rsidRPr="00430F26" w:rsidRDefault="00430F26" w:rsidP="00430F26">
            <w:pPr>
              <w:suppressAutoHyphens/>
              <w:autoSpaceDE w:val="0"/>
              <w:autoSpaceDN w:val="0"/>
              <w:spacing w:after="0" w:line="240" w:lineRule="auto"/>
              <w:ind w:left="-113" w:right="-113"/>
              <w:jc w:val="center"/>
              <w:rPr>
                <w:rFonts w:ascii="Helvetica" w:eastAsia="Times New Roman" w:hAnsi="Helvetica" w:cs="Helvetica"/>
                <w:b/>
                <w:sz w:val="20"/>
                <w:szCs w:val="20"/>
                <w:lang w:val="en-US"/>
              </w:rPr>
            </w:pPr>
            <w:r w:rsidRPr="00430F26">
              <w:rPr>
                <w:rFonts w:ascii="Arial Narrow" w:eastAsia="Times New Roman" w:hAnsi="Arial Narrow" w:cs="Helvetica"/>
                <w:b/>
                <w:sz w:val="15"/>
                <w:szCs w:val="15"/>
              </w:rPr>
              <w:t>октябрь</w:t>
            </w:r>
          </w:p>
        </w:tc>
        <w:tc>
          <w:tcPr>
            <w:tcW w:w="661" w:type="dxa"/>
            <w:tcBorders>
              <w:top w:val="single" w:sz="4" w:space="0" w:color="auto"/>
              <w:left w:val="single" w:sz="4" w:space="0" w:color="auto"/>
              <w:right w:val="single" w:sz="4" w:space="0" w:color="auto"/>
            </w:tcBorders>
            <w:shd w:val="clear" w:color="auto" w:fill="auto"/>
          </w:tcPr>
          <w:p w:rsidR="00430F26" w:rsidRPr="00430F26" w:rsidRDefault="00430F26" w:rsidP="00430F26">
            <w:pPr>
              <w:suppressAutoHyphens/>
              <w:autoSpaceDE w:val="0"/>
              <w:autoSpaceDN w:val="0"/>
              <w:spacing w:after="0" w:line="240" w:lineRule="auto"/>
              <w:ind w:left="-113" w:right="-113"/>
              <w:jc w:val="center"/>
              <w:rPr>
                <w:rFonts w:ascii="Arial Narrow" w:eastAsia="Times New Roman" w:hAnsi="Arial Narrow" w:cs="Helvetica"/>
                <w:b/>
                <w:sz w:val="15"/>
                <w:szCs w:val="15"/>
              </w:rPr>
            </w:pPr>
          </w:p>
          <w:p w:rsidR="00430F26" w:rsidRPr="00430F26" w:rsidRDefault="00430F26" w:rsidP="00430F26">
            <w:pPr>
              <w:suppressAutoHyphens/>
              <w:autoSpaceDE w:val="0"/>
              <w:autoSpaceDN w:val="0"/>
              <w:spacing w:after="0" w:line="240" w:lineRule="auto"/>
              <w:ind w:left="-113" w:right="-113"/>
              <w:jc w:val="center"/>
              <w:rPr>
                <w:rFonts w:ascii="Helvetica" w:eastAsia="Times New Roman" w:hAnsi="Helvetica" w:cs="Helvetica"/>
                <w:b/>
                <w:sz w:val="20"/>
                <w:szCs w:val="20"/>
                <w:lang w:val="en-US"/>
              </w:rPr>
            </w:pPr>
            <w:r w:rsidRPr="00430F26">
              <w:rPr>
                <w:rFonts w:ascii="Arial Narrow" w:eastAsia="Times New Roman" w:hAnsi="Arial Narrow" w:cs="Helvetica"/>
                <w:b/>
                <w:sz w:val="15"/>
                <w:szCs w:val="15"/>
              </w:rPr>
              <w:t>ноябрь</w:t>
            </w:r>
          </w:p>
        </w:tc>
        <w:tc>
          <w:tcPr>
            <w:tcW w:w="678" w:type="dxa"/>
            <w:tcBorders>
              <w:top w:val="single" w:sz="4" w:space="0" w:color="auto"/>
              <w:left w:val="single" w:sz="4" w:space="0" w:color="auto"/>
              <w:right w:val="single" w:sz="4" w:space="0" w:color="auto"/>
            </w:tcBorders>
            <w:shd w:val="clear" w:color="auto" w:fill="auto"/>
          </w:tcPr>
          <w:p w:rsidR="00430F26" w:rsidRPr="00430F26" w:rsidRDefault="00430F26" w:rsidP="00430F26">
            <w:pPr>
              <w:suppressAutoHyphens/>
              <w:autoSpaceDE w:val="0"/>
              <w:autoSpaceDN w:val="0"/>
              <w:spacing w:after="0" w:line="240" w:lineRule="auto"/>
              <w:ind w:left="-113" w:right="-113"/>
              <w:jc w:val="center"/>
              <w:rPr>
                <w:rFonts w:ascii="Arial Narrow" w:eastAsia="Times New Roman" w:hAnsi="Arial Narrow" w:cs="Helvetica"/>
                <w:b/>
                <w:sz w:val="15"/>
                <w:szCs w:val="15"/>
              </w:rPr>
            </w:pPr>
          </w:p>
          <w:p w:rsidR="00430F26" w:rsidRPr="00430F26" w:rsidRDefault="00430F26" w:rsidP="00430F26">
            <w:pPr>
              <w:suppressAutoHyphens/>
              <w:autoSpaceDE w:val="0"/>
              <w:autoSpaceDN w:val="0"/>
              <w:spacing w:after="0" w:line="240" w:lineRule="auto"/>
              <w:ind w:left="-113" w:right="-113"/>
              <w:jc w:val="center"/>
              <w:rPr>
                <w:rFonts w:ascii="Helvetica" w:eastAsia="Times New Roman" w:hAnsi="Helvetica" w:cs="Helvetica"/>
                <w:b/>
                <w:sz w:val="20"/>
                <w:szCs w:val="20"/>
                <w:lang w:val="en-US"/>
              </w:rPr>
            </w:pPr>
            <w:r w:rsidRPr="00430F26">
              <w:rPr>
                <w:rFonts w:ascii="Arial Narrow" w:eastAsia="Times New Roman" w:hAnsi="Arial Narrow" w:cs="Helvetica"/>
                <w:b/>
                <w:sz w:val="15"/>
                <w:szCs w:val="15"/>
              </w:rPr>
              <w:t>декабрь</w:t>
            </w:r>
          </w:p>
        </w:tc>
      </w:tr>
      <w:tr w:rsidR="00430F26" w:rsidRPr="00430F26" w:rsidTr="003E4232">
        <w:trPr>
          <w:cantSplit/>
        </w:trPr>
        <w:tc>
          <w:tcPr>
            <w:tcW w:w="1657" w:type="dxa"/>
            <w:tcBorders>
              <w:top w:val="single" w:sz="4" w:space="0" w:color="auto"/>
              <w:left w:val="single" w:sz="4" w:space="0" w:color="auto"/>
              <w:bottom w:val="single" w:sz="4" w:space="0" w:color="auto"/>
              <w:right w:val="single" w:sz="4" w:space="0" w:color="auto"/>
            </w:tcBorders>
            <w:shd w:val="clear" w:color="auto" w:fill="auto"/>
            <w:vAlign w:val="center"/>
          </w:tcPr>
          <w:p w:rsidR="00430F26" w:rsidRPr="00430F26" w:rsidRDefault="00430F26" w:rsidP="00430F26">
            <w:pPr>
              <w:autoSpaceDE w:val="0"/>
              <w:autoSpaceDN w:val="0"/>
              <w:spacing w:after="0" w:line="240" w:lineRule="auto"/>
              <w:ind w:left="-113" w:right="-113"/>
              <w:jc w:val="center"/>
              <w:rPr>
                <w:rFonts w:ascii="Arial Narrow" w:eastAsia="Times New Roman" w:hAnsi="Arial Narrow" w:cs="Helvetica"/>
                <w:sz w:val="14"/>
                <w:szCs w:val="14"/>
              </w:rPr>
            </w:pPr>
            <w:r w:rsidRPr="00430F26">
              <w:rPr>
                <w:rFonts w:ascii="Arial Narrow" w:eastAsia="Times New Roman" w:hAnsi="Arial Narrow" w:cs="Helvetica"/>
                <w:sz w:val="14"/>
                <w:szCs w:val="14"/>
              </w:rPr>
              <w:t xml:space="preserve">КРП  ООО "Газпром </w:t>
            </w:r>
            <w:proofErr w:type="spellStart"/>
            <w:r w:rsidRPr="00430F26">
              <w:rPr>
                <w:rFonts w:ascii="Arial Narrow" w:eastAsia="Times New Roman" w:hAnsi="Arial Narrow" w:cs="Helvetica"/>
                <w:sz w:val="14"/>
                <w:szCs w:val="14"/>
              </w:rPr>
              <w:t>трансгаз</w:t>
            </w:r>
            <w:proofErr w:type="spellEnd"/>
            <w:r w:rsidRPr="00430F26">
              <w:rPr>
                <w:rFonts w:ascii="Arial Narrow" w:eastAsia="Times New Roman" w:hAnsi="Arial Narrow" w:cs="Helvetica"/>
                <w:sz w:val="14"/>
                <w:szCs w:val="14"/>
              </w:rPr>
              <w:t xml:space="preserve"> Москва" (МКГ) (КРП-10,КРП-13,КРП-14,КРП-15,КРП-16,КРП-17)</w:t>
            </w:r>
          </w:p>
        </w:tc>
        <w:tc>
          <w:tcPr>
            <w:tcW w:w="703" w:type="dxa"/>
            <w:tcBorders>
              <w:top w:val="single" w:sz="4" w:space="0" w:color="auto"/>
              <w:left w:val="single" w:sz="4" w:space="0" w:color="auto"/>
              <w:bottom w:val="single" w:sz="4" w:space="0" w:color="auto"/>
              <w:right w:val="single" w:sz="4" w:space="0" w:color="auto"/>
            </w:tcBorders>
            <w:shd w:val="clear" w:color="auto" w:fill="auto"/>
            <w:vAlign w:val="center"/>
          </w:tcPr>
          <w:p w:rsidR="00430F26" w:rsidRPr="00430F26" w:rsidRDefault="00430F26" w:rsidP="00430F26">
            <w:pPr>
              <w:autoSpaceDE w:val="0"/>
              <w:autoSpaceDN w:val="0"/>
              <w:spacing w:after="0" w:line="240" w:lineRule="auto"/>
              <w:ind w:left="-113" w:right="-113"/>
              <w:jc w:val="center"/>
              <w:rPr>
                <w:rFonts w:ascii="Arial Narrow" w:eastAsia="Times New Roman" w:hAnsi="Arial Narrow" w:cs="Helvetica"/>
                <w:sz w:val="14"/>
                <w:szCs w:val="14"/>
                <w:lang w:val="en-US"/>
              </w:rPr>
            </w:pPr>
            <w:r w:rsidRPr="00430F26">
              <w:rPr>
                <w:rFonts w:ascii="Arial Narrow" w:eastAsia="Times New Roman" w:hAnsi="Arial Narrow" w:cs="Helvetica"/>
                <w:sz w:val="14"/>
                <w:szCs w:val="14"/>
                <w:lang w:val="en-US"/>
              </w:rPr>
              <w:t>1 390,808</w:t>
            </w: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430F26" w:rsidRPr="00430F26" w:rsidRDefault="00430F26" w:rsidP="00430F26">
            <w:pPr>
              <w:autoSpaceDE w:val="0"/>
              <w:autoSpaceDN w:val="0"/>
              <w:spacing w:after="0" w:line="240" w:lineRule="auto"/>
              <w:ind w:left="-113" w:right="-113"/>
              <w:jc w:val="center"/>
              <w:rPr>
                <w:rFonts w:ascii="Arial Narrow" w:eastAsia="Times New Roman" w:hAnsi="Arial Narrow" w:cs="Helvetica"/>
                <w:sz w:val="14"/>
                <w:szCs w:val="14"/>
                <w:lang w:val="en-US"/>
              </w:rPr>
            </w:pPr>
            <w:r w:rsidRPr="00430F26">
              <w:rPr>
                <w:rFonts w:ascii="Arial Narrow" w:eastAsia="Times New Roman" w:hAnsi="Arial Narrow" w:cs="Helvetica"/>
                <w:sz w:val="14"/>
                <w:szCs w:val="14"/>
                <w:lang w:val="en-US"/>
              </w:rPr>
              <w:t>117,800</w:t>
            </w: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tcPr>
          <w:p w:rsidR="00430F26" w:rsidRPr="00430F26" w:rsidRDefault="00430F26" w:rsidP="00430F26">
            <w:pPr>
              <w:autoSpaceDE w:val="0"/>
              <w:autoSpaceDN w:val="0"/>
              <w:spacing w:after="0" w:line="240" w:lineRule="auto"/>
              <w:ind w:left="-113" w:right="-113"/>
              <w:jc w:val="center"/>
              <w:rPr>
                <w:rFonts w:ascii="Arial Narrow" w:eastAsia="Times New Roman" w:hAnsi="Arial Narrow" w:cs="Helvetica"/>
                <w:sz w:val="14"/>
                <w:szCs w:val="14"/>
                <w:lang w:val="en-US"/>
              </w:rPr>
            </w:pPr>
            <w:r w:rsidRPr="00430F26">
              <w:rPr>
                <w:rFonts w:ascii="Arial Narrow" w:eastAsia="Times New Roman" w:hAnsi="Arial Narrow" w:cs="Helvetica"/>
                <w:sz w:val="14"/>
                <w:szCs w:val="14"/>
                <w:lang w:val="en-US"/>
              </w:rPr>
              <w:t>110,208</w:t>
            </w: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430F26" w:rsidRPr="00430F26" w:rsidRDefault="00430F26" w:rsidP="00430F26">
            <w:pPr>
              <w:autoSpaceDE w:val="0"/>
              <w:autoSpaceDN w:val="0"/>
              <w:spacing w:after="0" w:line="240" w:lineRule="auto"/>
              <w:ind w:left="-113" w:right="-113"/>
              <w:jc w:val="center"/>
              <w:rPr>
                <w:rFonts w:ascii="Arial Narrow" w:eastAsia="Times New Roman" w:hAnsi="Arial Narrow" w:cs="Helvetica"/>
                <w:sz w:val="14"/>
                <w:szCs w:val="14"/>
                <w:lang w:val="en-US"/>
              </w:rPr>
            </w:pPr>
            <w:r w:rsidRPr="00430F26">
              <w:rPr>
                <w:rFonts w:ascii="Arial Narrow" w:eastAsia="Times New Roman" w:hAnsi="Arial Narrow" w:cs="Helvetica"/>
                <w:sz w:val="14"/>
                <w:szCs w:val="14"/>
                <w:lang w:val="en-US"/>
              </w:rPr>
              <w:t>117,800</w:t>
            </w: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tcPr>
          <w:p w:rsidR="00430F26" w:rsidRPr="00430F26" w:rsidRDefault="00430F26" w:rsidP="00430F26">
            <w:pPr>
              <w:autoSpaceDE w:val="0"/>
              <w:autoSpaceDN w:val="0"/>
              <w:spacing w:after="0" w:line="240" w:lineRule="auto"/>
              <w:ind w:left="-113" w:right="-113"/>
              <w:jc w:val="center"/>
              <w:rPr>
                <w:rFonts w:ascii="Arial Narrow" w:eastAsia="Times New Roman" w:hAnsi="Arial Narrow" w:cs="Helvetica"/>
                <w:sz w:val="14"/>
                <w:szCs w:val="14"/>
                <w:lang w:val="en-US"/>
              </w:rPr>
            </w:pPr>
            <w:r w:rsidRPr="00430F26">
              <w:rPr>
                <w:rFonts w:ascii="Arial Narrow" w:eastAsia="Times New Roman" w:hAnsi="Arial Narrow" w:cs="Helvetica"/>
                <w:sz w:val="14"/>
                <w:szCs w:val="14"/>
                <w:lang w:val="en-US"/>
              </w:rPr>
              <w:t>114,000</w:t>
            </w: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430F26" w:rsidRPr="00430F26" w:rsidRDefault="00430F26" w:rsidP="00430F26">
            <w:pPr>
              <w:autoSpaceDE w:val="0"/>
              <w:autoSpaceDN w:val="0"/>
              <w:spacing w:after="0" w:line="240" w:lineRule="auto"/>
              <w:ind w:right="-113"/>
              <w:rPr>
                <w:rFonts w:ascii="Arial Narrow" w:eastAsia="Times New Roman" w:hAnsi="Arial Narrow" w:cs="Helvetica"/>
                <w:sz w:val="14"/>
                <w:szCs w:val="14"/>
              </w:rPr>
            </w:pPr>
            <w:r w:rsidRPr="00430F26">
              <w:rPr>
                <w:rFonts w:ascii="Arial Narrow" w:eastAsia="Times New Roman" w:hAnsi="Arial Narrow" w:cs="Helvetica"/>
                <w:sz w:val="14"/>
                <w:szCs w:val="14"/>
              </w:rPr>
              <w:t>117,800</w:t>
            </w: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tcPr>
          <w:p w:rsidR="00430F26" w:rsidRPr="00430F26" w:rsidRDefault="00430F26" w:rsidP="00430F26">
            <w:pPr>
              <w:autoSpaceDE w:val="0"/>
              <w:autoSpaceDN w:val="0"/>
              <w:spacing w:after="0" w:line="240" w:lineRule="auto"/>
              <w:ind w:left="-113" w:right="-113"/>
              <w:jc w:val="center"/>
              <w:rPr>
                <w:rFonts w:ascii="Arial Narrow" w:eastAsia="Times New Roman" w:hAnsi="Arial Narrow" w:cs="Helvetica"/>
                <w:sz w:val="14"/>
                <w:szCs w:val="14"/>
                <w:lang w:val="en-US"/>
              </w:rPr>
            </w:pPr>
            <w:r w:rsidRPr="00430F26">
              <w:rPr>
                <w:rFonts w:ascii="Arial Narrow" w:eastAsia="Times New Roman" w:hAnsi="Arial Narrow" w:cs="Helvetica"/>
                <w:sz w:val="14"/>
                <w:szCs w:val="14"/>
                <w:lang w:val="en-US"/>
              </w:rPr>
              <w:t>114,000</w:t>
            </w: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430F26" w:rsidRPr="00430F26" w:rsidRDefault="00430F26" w:rsidP="00430F26">
            <w:pPr>
              <w:autoSpaceDE w:val="0"/>
              <w:autoSpaceDN w:val="0"/>
              <w:spacing w:after="0" w:line="240" w:lineRule="auto"/>
              <w:ind w:left="-113" w:right="-113"/>
              <w:jc w:val="center"/>
              <w:rPr>
                <w:rFonts w:ascii="Arial Narrow" w:eastAsia="Times New Roman" w:hAnsi="Arial Narrow" w:cs="Helvetica"/>
                <w:sz w:val="14"/>
                <w:szCs w:val="14"/>
                <w:lang w:val="en-US"/>
              </w:rPr>
            </w:pPr>
            <w:r w:rsidRPr="00430F26">
              <w:rPr>
                <w:rFonts w:ascii="Arial Narrow" w:eastAsia="Times New Roman" w:hAnsi="Arial Narrow" w:cs="Helvetica"/>
                <w:sz w:val="14"/>
                <w:szCs w:val="14"/>
                <w:lang w:val="en-US"/>
              </w:rPr>
              <w:t>117,800</w:t>
            </w: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tcPr>
          <w:p w:rsidR="00430F26" w:rsidRPr="00430F26" w:rsidRDefault="00430F26" w:rsidP="00430F26">
            <w:pPr>
              <w:autoSpaceDE w:val="0"/>
              <w:autoSpaceDN w:val="0"/>
              <w:spacing w:after="0" w:line="240" w:lineRule="auto"/>
              <w:ind w:left="-113" w:right="-113"/>
              <w:jc w:val="center"/>
              <w:rPr>
                <w:rFonts w:ascii="Arial Narrow" w:eastAsia="Times New Roman" w:hAnsi="Arial Narrow" w:cs="Helvetica"/>
                <w:sz w:val="14"/>
                <w:szCs w:val="14"/>
                <w:lang w:val="en-US"/>
              </w:rPr>
            </w:pPr>
            <w:r w:rsidRPr="00430F26">
              <w:rPr>
                <w:rFonts w:ascii="Arial Narrow" w:eastAsia="Times New Roman" w:hAnsi="Arial Narrow" w:cs="Helvetica"/>
                <w:sz w:val="14"/>
                <w:szCs w:val="14"/>
                <w:lang w:val="en-US"/>
              </w:rPr>
              <w:t>117,800</w:t>
            </w: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430F26" w:rsidRPr="00430F26" w:rsidRDefault="00430F26" w:rsidP="00430F26">
            <w:pPr>
              <w:autoSpaceDE w:val="0"/>
              <w:autoSpaceDN w:val="0"/>
              <w:spacing w:after="0" w:line="240" w:lineRule="auto"/>
              <w:ind w:left="-113" w:right="-113"/>
              <w:jc w:val="center"/>
              <w:rPr>
                <w:rFonts w:ascii="Arial Narrow" w:eastAsia="Times New Roman" w:hAnsi="Arial Narrow" w:cs="Helvetica"/>
                <w:sz w:val="14"/>
                <w:szCs w:val="14"/>
                <w:lang w:val="en-US"/>
              </w:rPr>
            </w:pPr>
            <w:r w:rsidRPr="00430F26">
              <w:rPr>
                <w:rFonts w:ascii="Arial Narrow" w:eastAsia="Times New Roman" w:hAnsi="Arial Narrow" w:cs="Helvetica"/>
                <w:sz w:val="14"/>
                <w:szCs w:val="14"/>
                <w:lang w:val="en-US"/>
              </w:rPr>
              <w:t>114,000</w:t>
            </w: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tcPr>
          <w:p w:rsidR="00430F26" w:rsidRPr="00430F26" w:rsidRDefault="00430F26" w:rsidP="00430F26">
            <w:pPr>
              <w:autoSpaceDE w:val="0"/>
              <w:autoSpaceDN w:val="0"/>
              <w:spacing w:after="0" w:line="240" w:lineRule="auto"/>
              <w:ind w:left="-113" w:right="-113"/>
              <w:jc w:val="center"/>
              <w:rPr>
                <w:rFonts w:ascii="Arial Narrow" w:eastAsia="Times New Roman" w:hAnsi="Arial Narrow" w:cs="Helvetica"/>
                <w:sz w:val="14"/>
                <w:szCs w:val="14"/>
              </w:rPr>
            </w:pPr>
            <w:r w:rsidRPr="00430F26">
              <w:rPr>
                <w:rFonts w:ascii="Arial Narrow" w:eastAsia="Times New Roman" w:hAnsi="Arial Narrow" w:cs="Helvetica"/>
                <w:sz w:val="14"/>
                <w:szCs w:val="14"/>
              </w:rPr>
              <w:t>117,800</w:t>
            </w: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430F26" w:rsidRPr="00430F26" w:rsidRDefault="00430F26" w:rsidP="00430F26">
            <w:pPr>
              <w:autoSpaceDE w:val="0"/>
              <w:autoSpaceDN w:val="0"/>
              <w:spacing w:after="0" w:line="240" w:lineRule="auto"/>
              <w:ind w:left="-113" w:right="-113"/>
              <w:jc w:val="center"/>
              <w:rPr>
                <w:rFonts w:ascii="Arial Narrow" w:eastAsia="Times New Roman" w:hAnsi="Arial Narrow" w:cs="Helvetica"/>
                <w:sz w:val="14"/>
                <w:szCs w:val="14"/>
                <w:lang w:val="en-US"/>
              </w:rPr>
            </w:pPr>
            <w:r w:rsidRPr="00430F26">
              <w:rPr>
                <w:rFonts w:ascii="Arial Narrow" w:eastAsia="Times New Roman" w:hAnsi="Arial Narrow" w:cs="Helvetica"/>
                <w:sz w:val="14"/>
                <w:szCs w:val="14"/>
                <w:lang w:val="en-US"/>
              </w:rPr>
              <w:t>114,000</w:t>
            </w:r>
          </w:p>
        </w:tc>
        <w:tc>
          <w:tcPr>
            <w:tcW w:w="678" w:type="dxa"/>
            <w:tcBorders>
              <w:top w:val="single" w:sz="4" w:space="0" w:color="auto"/>
              <w:left w:val="single" w:sz="4" w:space="0" w:color="auto"/>
              <w:bottom w:val="single" w:sz="4" w:space="0" w:color="auto"/>
              <w:right w:val="single" w:sz="4" w:space="0" w:color="auto"/>
            </w:tcBorders>
            <w:shd w:val="clear" w:color="auto" w:fill="auto"/>
            <w:vAlign w:val="center"/>
          </w:tcPr>
          <w:p w:rsidR="00430F26" w:rsidRPr="00430F26" w:rsidRDefault="00430F26" w:rsidP="00430F26">
            <w:pPr>
              <w:autoSpaceDE w:val="0"/>
              <w:autoSpaceDN w:val="0"/>
              <w:spacing w:after="0" w:line="240" w:lineRule="auto"/>
              <w:ind w:left="-113" w:right="-113"/>
              <w:jc w:val="center"/>
              <w:rPr>
                <w:rFonts w:ascii="Arial Narrow" w:eastAsia="Times New Roman" w:hAnsi="Arial Narrow" w:cs="Helvetica"/>
                <w:sz w:val="14"/>
                <w:szCs w:val="14"/>
                <w:lang w:val="en-US"/>
              </w:rPr>
            </w:pPr>
            <w:r w:rsidRPr="00430F26">
              <w:rPr>
                <w:rFonts w:ascii="Arial Narrow" w:eastAsia="Times New Roman" w:hAnsi="Arial Narrow" w:cs="Helvetica"/>
                <w:sz w:val="14"/>
                <w:szCs w:val="14"/>
                <w:lang w:val="en-US"/>
              </w:rPr>
              <w:t>117,800</w:t>
            </w:r>
          </w:p>
        </w:tc>
      </w:tr>
      <w:tr w:rsidR="00430F26" w:rsidRPr="00430F26" w:rsidTr="003E4232">
        <w:trPr>
          <w:cantSplit/>
        </w:trPr>
        <w:tc>
          <w:tcPr>
            <w:tcW w:w="1657" w:type="dxa"/>
            <w:tcBorders>
              <w:top w:val="single" w:sz="4" w:space="0" w:color="auto"/>
              <w:left w:val="single" w:sz="4" w:space="0" w:color="auto"/>
              <w:bottom w:val="single" w:sz="4" w:space="0" w:color="auto"/>
              <w:right w:val="single" w:sz="4" w:space="0" w:color="auto"/>
            </w:tcBorders>
            <w:shd w:val="clear" w:color="auto" w:fill="auto"/>
            <w:vAlign w:val="center"/>
          </w:tcPr>
          <w:p w:rsidR="00430F26" w:rsidRPr="00430F26" w:rsidRDefault="00430F26" w:rsidP="00430F26">
            <w:pPr>
              <w:autoSpaceDE w:val="0"/>
              <w:autoSpaceDN w:val="0"/>
              <w:spacing w:after="0" w:line="240" w:lineRule="auto"/>
              <w:ind w:left="-113" w:right="-113"/>
              <w:jc w:val="center"/>
              <w:rPr>
                <w:rFonts w:ascii="Arial Narrow" w:eastAsia="Times New Roman" w:hAnsi="Arial Narrow" w:cs="Helvetica"/>
                <w:sz w:val="14"/>
                <w:szCs w:val="14"/>
              </w:rPr>
            </w:pPr>
            <w:r w:rsidRPr="00430F26">
              <w:rPr>
                <w:rFonts w:ascii="Arial Narrow" w:eastAsia="Times New Roman" w:hAnsi="Arial Narrow" w:cs="Helvetica"/>
                <w:sz w:val="14"/>
                <w:szCs w:val="14"/>
              </w:rPr>
              <w:t xml:space="preserve">Котельная, Российская Федерация, </w:t>
            </w:r>
            <w:proofErr w:type="gramStart"/>
            <w:r w:rsidRPr="00430F26">
              <w:rPr>
                <w:rFonts w:ascii="Arial Narrow" w:eastAsia="Times New Roman" w:hAnsi="Arial Narrow" w:cs="Helvetica"/>
                <w:sz w:val="14"/>
                <w:szCs w:val="14"/>
              </w:rPr>
              <w:t>г</w:t>
            </w:r>
            <w:proofErr w:type="gramEnd"/>
            <w:r w:rsidRPr="00430F26">
              <w:rPr>
                <w:rFonts w:ascii="Arial Narrow" w:eastAsia="Times New Roman" w:hAnsi="Arial Narrow" w:cs="Helvetica"/>
                <w:sz w:val="14"/>
                <w:szCs w:val="14"/>
              </w:rPr>
              <w:t xml:space="preserve">. Москва, ул. </w:t>
            </w:r>
            <w:proofErr w:type="spellStart"/>
            <w:r w:rsidRPr="00430F26">
              <w:rPr>
                <w:rFonts w:ascii="Arial Narrow" w:eastAsia="Times New Roman" w:hAnsi="Arial Narrow" w:cs="Helvetica"/>
                <w:sz w:val="14"/>
                <w:szCs w:val="14"/>
              </w:rPr>
              <w:t>Новохохловская</w:t>
            </w:r>
            <w:proofErr w:type="spellEnd"/>
            <w:r w:rsidRPr="00430F26">
              <w:rPr>
                <w:rFonts w:ascii="Arial Narrow" w:eastAsia="Times New Roman" w:hAnsi="Arial Narrow" w:cs="Helvetica"/>
                <w:sz w:val="14"/>
                <w:szCs w:val="14"/>
              </w:rPr>
              <w:t>, д.25</w:t>
            </w:r>
          </w:p>
        </w:tc>
        <w:tc>
          <w:tcPr>
            <w:tcW w:w="703" w:type="dxa"/>
            <w:tcBorders>
              <w:top w:val="single" w:sz="4" w:space="0" w:color="auto"/>
              <w:left w:val="single" w:sz="4" w:space="0" w:color="auto"/>
              <w:bottom w:val="single" w:sz="4" w:space="0" w:color="auto"/>
              <w:right w:val="single" w:sz="4" w:space="0" w:color="auto"/>
            </w:tcBorders>
            <w:shd w:val="clear" w:color="auto" w:fill="auto"/>
            <w:vAlign w:val="center"/>
          </w:tcPr>
          <w:p w:rsidR="00430F26" w:rsidRPr="00430F26" w:rsidRDefault="00430F26" w:rsidP="00430F26">
            <w:pPr>
              <w:autoSpaceDE w:val="0"/>
              <w:autoSpaceDN w:val="0"/>
              <w:spacing w:after="0" w:line="240" w:lineRule="auto"/>
              <w:ind w:left="-113" w:right="-113"/>
              <w:jc w:val="center"/>
              <w:rPr>
                <w:rFonts w:ascii="Arial Narrow" w:eastAsia="Times New Roman" w:hAnsi="Arial Narrow" w:cs="Helvetica"/>
                <w:sz w:val="14"/>
                <w:szCs w:val="14"/>
                <w:lang w:val="en-US"/>
              </w:rPr>
            </w:pPr>
            <w:r w:rsidRPr="00430F26">
              <w:rPr>
                <w:rFonts w:ascii="Arial Narrow" w:eastAsia="Times New Roman" w:hAnsi="Arial Narrow" w:cs="Helvetica"/>
                <w:sz w:val="14"/>
                <w:szCs w:val="14"/>
                <w:lang w:val="en-US"/>
              </w:rPr>
              <w:t>1 390,808</w:t>
            </w: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430F26" w:rsidRPr="00430F26" w:rsidRDefault="00430F26" w:rsidP="00430F26">
            <w:pPr>
              <w:autoSpaceDE w:val="0"/>
              <w:autoSpaceDN w:val="0"/>
              <w:spacing w:after="0" w:line="240" w:lineRule="auto"/>
              <w:ind w:left="-113" w:right="-113"/>
              <w:jc w:val="center"/>
              <w:rPr>
                <w:rFonts w:ascii="Arial Narrow" w:eastAsia="Times New Roman" w:hAnsi="Arial Narrow" w:cs="Helvetica"/>
                <w:sz w:val="14"/>
                <w:szCs w:val="14"/>
                <w:lang w:val="en-US"/>
              </w:rPr>
            </w:pPr>
            <w:r w:rsidRPr="00430F26">
              <w:rPr>
                <w:rFonts w:ascii="Arial Narrow" w:eastAsia="Times New Roman" w:hAnsi="Arial Narrow" w:cs="Helvetica"/>
                <w:sz w:val="14"/>
                <w:szCs w:val="14"/>
                <w:lang w:val="en-US"/>
              </w:rPr>
              <w:t>117,800</w:t>
            </w: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tcPr>
          <w:p w:rsidR="00430F26" w:rsidRPr="00430F26" w:rsidRDefault="00430F26" w:rsidP="00430F26">
            <w:pPr>
              <w:autoSpaceDE w:val="0"/>
              <w:autoSpaceDN w:val="0"/>
              <w:spacing w:after="0" w:line="240" w:lineRule="auto"/>
              <w:ind w:left="-113" w:right="-113"/>
              <w:jc w:val="center"/>
              <w:rPr>
                <w:rFonts w:ascii="Arial Narrow" w:eastAsia="Times New Roman" w:hAnsi="Arial Narrow" w:cs="Helvetica"/>
                <w:sz w:val="14"/>
                <w:szCs w:val="14"/>
                <w:lang w:val="en-US"/>
              </w:rPr>
            </w:pPr>
            <w:r w:rsidRPr="00430F26">
              <w:rPr>
                <w:rFonts w:ascii="Arial Narrow" w:eastAsia="Times New Roman" w:hAnsi="Arial Narrow" w:cs="Helvetica"/>
                <w:sz w:val="14"/>
                <w:szCs w:val="14"/>
                <w:lang w:val="en-US"/>
              </w:rPr>
              <w:t>110,208</w:t>
            </w: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430F26" w:rsidRPr="00430F26" w:rsidRDefault="00430F26" w:rsidP="00430F26">
            <w:pPr>
              <w:autoSpaceDE w:val="0"/>
              <w:autoSpaceDN w:val="0"/>
              <w:spacing w:after="0" w:line="240" w:lineRule="auto"/>
              <w:ind w:left="-113" w:right="-113"/>
              <w:jc w:val="center"/>
              <w:rPr>
                <w:rFonts w:ascii="Arial Narrow" w:eastAsia="Times New Roman" w:hAnsi="Arial Narrow" w:cs="Helvetica"/>
                <w:sz w:val="14"/>
                <w:szCs w:val="14"/>
                <w:lang w:val="en-US"/>
              </w:rPr>
            </w:pPr>
            <w:r w:rsidRPr="00430F26">
              <w:rPr>
                <w:rFonts w:ascii="Arial Narrow" w:eastAsia="Times New Roman" w:hAnsi="Arial Narrow" w:cs="Helvetica"/>
                <w:sz w:val="14"/>
                <w:szCs w:val="14"/>
                <w:lang w:val="en-US"/>
              </w:rPr>
              <w:t>117,800</w:t>
            </w: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tcPr>
          <w:p w:rsidR="00430F26" w:rsidRPr="00430F26" w:rsidRDefault="00430F26" w:rsidP="00430F26">
            <w:pPr>
              <w:autoSpaceDE w:val="0"/>
              <w:autoSpaceDN w:val="0"/>
              <w:spacing w:after="0" w:line="240" w:lineRule="auto"/>
              <w:ind w:left="-113" w:right="-113"/>
              <w:jc w:val="center"/>
              <w:rPr>
                <w:rFonts w:ascii="Arial Narrow" w:eastAsia="Times New Roman" w:hAnsi="Arial Narrow" w:cs="Helvetica"/>
                <w:sz w:val="14"/>
                <w:szCs w:val="14"/>
                <w:lang w:val="en-US"/>
              </w:rPr>
            </w:pPr>
            <w:r w:rsidRPr="00430F26">
              <w:rPr>
                <w:rFonts w:ascii="Arial Narrow" w:eastAsia="Times New Roman" w:hAnsi="Arial Narrow" w:cs="Helvetica"/>
                <w:sz w:val="14"/>
                <w:szCs w:val="14"/>
                <w:lang w:val="en-US"/>
              </w:rPr>
              <w:t>114,000</w:t>
            </w: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430F26" w:rsidRPr="00430F26" w:rsidRDefault="00430F26" w:rsidP="00430F26">
            <w:pPr>
              <w:autoSpaceDE w:val="0"/>
              <w:autoSpaceDN w:val="0"/>
              <w:spacing w:after="0" w:line="240" w:lineRule="auto"/>
              <w:ind w:right="-113"/>
              <w:rPr>
                <w:rFonts w:ascii="Arial Narrow" w:eastAsia="Times New Roman" w:hAnsi="Arial Narrow" w:cs="Helvetica"/>
                <w:sz w:val="14"/>
                <w:szCs w:val="14"/>
              </w:rPr>
            </w:pPr>
            <w:r w:rsidRPr="00430F26">
              <w:rPr>
                <w:rFonts w:ascii="Arial Narrow" w:eastAsia="Times New Roman" w:hAnsi="Arial Narrow" w:cs="Helvetica"/>
                <w:sz w:val="14"/>
                <w:szCs w:val="14"/>
              </w:rPr>
              <w:t>117,800</w:t>
            </w: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tcPr>
          <w:p w:rsidR="00430F26" w:rsidRPr="00430F26" w:rsidRDefault="00430F26" w:rsidP="00430F26">
            <w:pPr>
              <w:autoSpaceDE w:val="0"/>
              <w:autoSpaceDN w:val="0"/>
              <w:spacing w:after="0" w:line="240" w:lineRule="auto"/>
              <w:ind w:left="-113" w:right="-113"/>
              <w:jc w:val="center"/>
              <w:rPr>
                <w:rFonts w:ascii="Arial Narrow" w:eastAsia="Times New Roman" w:hAnsi="Arial Narrow" w:cs="Helvetica"/>
                <w:sz w:val="14"/>
                <w:szCs w:val="14"/>
                <w:lang w:val="en-US"/>
              </w:rPr>
            </w:pPr>
            <w:r w:rsidRPr="00430F26">
              <w:rPr>
                <w:rFonts w:ascii="Arial Narrow" w:eastAsia="Times New Roman" w:hAnsi="Arial Narrow" w:cs="Helvetica"/>
                <w:sz w:val="14"/>
                <w:szCs w:val="14"/>
                <w:lang w:val="en-US"/>
              </w:rPr>
              <w:t>114,000</w:t>
            </w: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430F26" w:rsidRPr="00430F26" w:rsidRDefault="00430F26" w:rsidP="00430F26">
            <w:pPr>
              <w:autoSpaceDE w:val="0"/>
              <w:autoSpaceDN w:val="0"/>
              <w:spacing w:after="0" w:line="240" w:lineRule="auto"/>
              <w:ind w:left="-113" w:right="-113"/>
              <w:jc w:val="center"/>
              <w:rPr>
                <w:rFonts w:ascii="Arial Narrow" w:eastAsia="Times New Roman" w:hAnsi="Arial Narrow" w:cs="Helvetica"/>
                <w:sz w:val="14"/>
                <w:szCs w:val="14"/>
                <w:lang w:val="en-US"/>
              </w:rPr>
            </w:pPr>
            <w:r w:rsidRPr="00430F26">
              <w:rPr>
                <w:rFonts w:ascii="Arial Narrow" w:eastAsia="Times New Roman" w:hAnsi="Arial Narrow" w:cs="Helvetica"/>
                <w:sz w:val="14"/>
                <w:szCs w:val="14"/>
                <w:lang w:val="en-US"/>
              </w:rPr>
              <w:t>117,800</w:t>
            </w: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tcPr>
          <w:p w:rsidR="00430F26" w:rsidRPr="00430F26" w:rsidRDefault="00430F26" w:rsidP="00430F26">
            <w:pPr>
              <w:autoSpaceDE w:val="0"/>
              <w:autoSpaceDN w:val="0"/>
              <w:spacing w:after="0" w:line="240" w:lineRule="auto"/>
              <w:ind w:left="-113" w:right="-113"/>
              <w:jc w:val="center"/>
              <w:rPr>
                <w:rFonts w:ascii="Arial Narrow" w:eastAsia="Times New Roman" w:hAnsi="Arial Narrow" w:cs="Helvetica"/>
                <w:sz w:val="14"/>
                <w:szCs w:val="14"/>
                <w:lang w:val="en-US"/>
              </w:rPr>
            </w:pPr>
            <w:r w:rsidRPr="00430F26">
              <w:rPr>
                <w:rFonts w:ascii="Arial Narrow" w:eastAsia="Times New Roman" w:hAnsi="Arial Narrow" w:cs="Helvetica"/>
                <w:sz w:val="14"/>
                <w:szCs w:val="14"/>
                <w:lang w:val="en-US"/>
              </w:rPr>
              <w:t>117,800</w:t>
            </w: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430F26" w:rsidRPr="00430F26" w:rsidRDefault="00430F26" w:rsidP="00430F26">
            <w:pPr>
              <w:autoSpaceDE w:val="0"/>
              <w:autoSpaceDN w:val="0"/>
              <w:spacing w:after="0" w:line="240" w:lineRule="auto"/>
              <w:ind w:left="-113" w:right="-113"/>
              <w:jc w:val="center"/>
              <w:rPr>
                <w:rFonts w:ascii="Arial Narrow" w:eastAsia="Times New Roman" w:hAnsi="Arial Narrow" w:cs="Helvetica"/>
                <w:sz w:val="14"/>
                <w:szCs w:val="14"/>
                <w:lang w:val="en-US"/>
              </w:rPr>
            </w:pPr>
            <w:r w:rsidRPr="00430F26">
              <w:rPr>
                <w:rFonts w:ascii="Arial Narrow" w:eastAsia="Times New Roman" w:hAnsi="Arial Narrow" w:cs="Helvetica"/>
                <w:sz w:val="14"/>
                <w:szCs w:val="14"/>
                <w:lang w:val="en-US"/>
              </w:rPr>
              <w:t>114,000</w:t>
            </w: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tcPr>
          <w:p w:rsidR="00430F26" w:rsidRPr="00430F26" w:rsidRDefault="00430F26" w:rsidP="00430F26">
            <w:pPr>
              <w:autoSpaceDE w:val="0"/>
              <w:autoSpaceDN w:val="0"/>
              <w:spacing w:after="0" w:line="240" w:lineRule="auto"/>
              <w:ind w:left="-113" w:right="-113"/>
              <w:jc w:val="center"/>
              <w:rPr>
                <w:rFonts w:ascii="Arial Narrow" w:eastAsia="Times New Roman" w:hAnsi="Arial Narrow" w:cs="Helvetica"/>
                <w:sz w:val="14"/>
                <w:szCs w:val="14"/>
              </w:rPr>
            </w:pPr>
            <w:r w:rsidRPr="00430F26">
              <w:rPr>
                <w:rFonts w:ascii="Arial Narrow" w:eastAsia="Times New Roman" w:hAnsi="Arial Narrow" w:cs="Helvetica"/>
                <w:sz w:val="14"/>
                <w:szCs w:val="14"/>
              </w:rPr>
              <w:t>117,800</w:t>
            </w: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430F26" w:rsidRPr="00430F26" w:rsidRDefault="00430F26" w:rsidP="00430F26">
            <w:pPr>
              <w:autoSpaceDE w:val="0"/>
              <w:autoSpaceDN w:val="0"/>
              <w:spacing w:after="0" w:line="240" w:lineRule="auto"/>
              <w:ind w:left="-113" w:right="-113"/>
              <w:jc w:val="center"/>
              <w:rPr>
                <w:rFonts w:ascii="Arial Narrow" w:eastAsia="Times New Roman" w:hAnsi="Arial Narrow" w:cs="Helvetica"/>
                <w:sz w:val="14"/>
                <w:szCs w:val="14"/>
                <w:lang w:val="en-US"/>
              </w:rPr>
            </w:pPr>
            <w:r w:rsidRPr="00430F26">
              <w:rPr>
                <w:rFonts w:ascii="Arial Narrow" w:eastAsia="Times New Roman" w:hAnsi="Arial Narrow" w:cs="Helvetica"/>
                <w:sz w:val="14"/>
                <w:szCs w:val="14"/>
                <w:lang w:val="en-US"/>
              </w:rPr>
              <w:t>114,000</w:t>
            </w:r>
          </w:p>
        </w:tc>
        <w:tc>
          <w:tcPr>
            <w:tcW w:w="678" w:type="dxa"/>
            <w:tcBorders>
              <w:top w:val="single" w:sz="4" w:space="0" w:color="auto"/>
              <w:left w:val="single" w:sz="4" w:space="0" w:color="auto"/>
              <w:bottom w:val="single" w:sz="4" w:space="0" w:color="auto"/>
              <w:right w:val="single" w:sz="4" w:space="0" w:color="auto"/>
            </w:tcBorders>
            <w:shd w:val="clear" w:color="auto" w:fill="auto"/>
            <w:vAlign w:val="center"/>
          </w:tcPr>
          <w:p w:rsidR="00430F26" w:rsidRPr="00430F26" w:rsidRDefault="00430F26" w:rsidP="00430F26">
            <w:pPr>
              <w:autoSpaceDE w:val="0"/>
              <w:autoSpaceDN w:val="0"/>
              <w:spacing w:after="0" w:line="240" w:lineRule="auto"/>
              <w:ind w:left="-113" w:right="-113"/>
              <w:jc w:val="center"/>
              <w:rPr>
                <w:rFonts w:ascii="Arial Narrow" w:eastAsia="Times New Roman" w:hAnsi="Arial Narrow" w:cs="Helvetica"/>
                <w:sz w:val="14"/>
                <w:szCs w:val="14"/>
                <w:lang w:val="en-US"/>
              </w:rPr>
            </w:pPr>
            <w:r w:rsidRPr="00430F26">
              <w:rPr>
                <w:rFonts w:ascii="Arial Narrow" w:eastAsia="Times New Roman" w:hAnsi="Arial Narrow" w:cs="Helvetica"/>
                <w:sz w:val="14"/>
                <w:szCs w:val="14"/>
                <w:lang w:val="en-US"/>
              </w:rPr>
              <w:t>117,800</w:t>
            </w:r>
          </w:p>
        </w:tc>
      </w:tr>
    </w:tbl>
    <w:p w:rsidR="00430F26" w:rsidRPr="00430F26" w:rsidRDefault="00430F26" w:rsidP="00430F26">
      <w:pPr>
        <w:suppressAutoHyphens/>
        <w:autoSpaceDE w:val="0"/>
        <w:autoSpaceDN w:val="0"/>
        <w:spacing w:after="0" w:line="240" w:lineRule="auto"/>
        <w:jc w:val="both"/>
        <w:rPr>
          <w:rFonts w:eastAsia="Times New Roman" w:cs="Helvetica"/>
          <w:b/>
          <w:sz w:val="16"/>
          <w:szCs w:val="16"/>
        </w:rPr>
      </w:pPr>
    </w:p>
    <w:p w:rsidR="00430F26" w:rsidRPr="00430F26" w:rsidRDefault="00430F26" w:rsidP="00430F26">
      <w:pPr>
        <w:autoSpaceDE w:val="0"/>
        <w:autoSpaceDN w:val="0"/>
        <w:spacing w:after="0" w:line="240" w:lineRule="auto"/>
        <w:ind w:firstLine="567"/>
        <w:jc w:val="both"/>
        <w:rPr>
          <w:rFonts w:eastAsia="Times New Roman" w:cs="Arial"/>
          <w:sz w:val="20"/>
          <w:szCs w:val="24"/>
        </w:rPr>
      </w:pPr>
      <w:r w:rsidRPr="00430F26">
        <w:rPr>
          <w:rFonts w:eastAsia="Times New Roman" w:cs="Arial"/>
          <w:sz w:val="20"/>
          <w:szCs w:val="24"/>
        </w:rPr>
        <w:t xml:space="preserve">2.2. Предложения Покупателя о распределении объемов газа по периодам поставки и по точкам подключения должны поступить к Поставщику не позднее, чем за 100 дней до начала года поставки. </w:t>
      </w:r>
    </w:p>
    <w:p w:rsidR="00430F26" w:rsidRPr="00430F26" w:rsidRDefault="00430F26" w:rsidP="00430F26">
      <w:pPr>
        <w:autoSpaceDE w:val="0"/>
        <w:autoSpaceDN w:val="0"/>
        <w:spacing w:after="0" w:line="240" w:lineRule="auto"/>
        <w:ind w:firstLine="567"/>
        <w:jc w:val="both"/>
        <w:rPr>
          <w:rFonts w:eastAsia="Times New Roman" w:cs="Arial"/>
          <w:sz w:val="20"/>
          <w:szCs w:val="24"/>
        </w:rPr>
      </w:pPr>
      <w:r w:rsidRPr="00430F26">
        <w:rPr>
          <w:rFonts w:eastAsia="Times New Roman" w:cs="Arial"/>
          <w:sz w:val="20"/>
          <w:szCs w:val="24"/>
        </w:rPr>
        <w:t xml:space="preserve">В случае несвоевременного направления Покупателем предложений Поставщику, а также в случае </w:t>
      </w:r>
      <w:proofErr w:type="spellStart"/>
      <w:r w:rsidRPr="00430F26">
        <w:rPr>
          <w:rFonts w:eastAsia="Times New Roman" w:cs="Arial"/>
          <w:sz w:val="20"/>
          <w:szCs w:val="24"/>
        </w:rPr>
        <w:t>недостижения</w:t>
      </w:r>
      <w:proofErr w:type="spellEnd"/>
      <w:r w:rsidRPr="00430F26">
        <w:rPr>
          <w:rFonts w:eastAsia="Times New Roman" w:cs="Arial"/>
          <w:sz w:val="20"/>
          <w:szCs w:val="24"/>
        </w:rPr>
        <w:t xml:space="preserve"> Сторонами согласия по распределению годовых объемов по кварталам и квартальных объемов по месяцам, распределение годовых объемов по кварталам и квартальных объемов по месяцам </w:t>
      </w:r>
      <w:proofErr w:type="gramStart"/>
      <w:r w:rsidRPr="00430F26">
        <w:rPr>
          <w:rFonts w:eastAsia="Times New Roman" w:cs="Arial"/>
          <w:sz w:val="20"/>
          <w:szCs w:val="24"/>
        </w:rPr>
        <w:t>производится</w:t>
      </w:r>
      <w:proofErr w:type="gramEnd"/>
      <w:r w:rsidRPr="00430F26">
        <w:rPr>
          <w:rFonts w:eastAsia="Times New Roman" w:cs="Arial"/>
          <w:sz w:val="20"/>
          <w:szCs w:val="24"/>
        </w:rPr>
        <w:t xml:space="preserve"> Поставщиком равномерно либо принимаются в соответствии с планами текущего года.</w:t>
      </w:r>
    </w:p>
    <w:p w:rsidR="00430F26" w:rsidRPr="00430F26" w:rsidRDefault="00430F26" w:rsidP="00430F26">
      <w:pPr>
        <w:widowControl w:val="0"/>
        <w:autoSpaceDE w:val="0"/>
        <w:autoSpaceDN w:val="0"/>
        <w:spacing w:after="0" w:line="240" w:lineRule="auto"/>
        <w:ind w:firstLine="567"/>
        <w:jc w:val="both"/>
        <w:rPr>
          <w:rFonts w:eastAsia="Times New Roman" w:cs="Arial"/>
          <w:sz w:val="20"/>
          <w:szCs w:val="24"/>
        </w:rPr>
      </w:pPr>
      <w:r w:rsidRPr="00430F26">
        <w:rPr>
          <w:rFonts w:eastAsia="Times New Roman" w:cs="Arial"/>
          <w:sz w:val="20"/>
          <w:szCs w:val="24"/>
        </w:rPr>
        <w:t xml:space="preserve">2.3.  Местом приема – передачи газа от Поставщика к Покупателю является граница газотранспортной системы (далее – ГТС) ООО «Газпром </w:t>
      </w:r>
      <w:proofErr w:type="spellStart"/>
      <w:r w:rsidRPr="00430F26">
        <w:rPr>
          <w:rFonts w:eastAsia="Times New Roman" w:cs="Arial"/>
          <w:sz w:val="20"/>
          <w:szCs w:val="24"/>
        </w:rPr>
        <w:t>Трансгаз</w:t>
      </w:r>
      <w:proofErr w:type="spellEnd"/>
      <w:r w:rsidRPr="00430F26">
        <w:rPr>
          <w:rFonts w:eastAsia="Times New Roman" w:cs="Arial"/>
          <w:sz w:val="20"/>
          <w:szCs w:val="24"/>
        </w:rPr>
        <w:t xml:space="preserve"> Москва» (далее – «</w:t>
      </w:r>
      <w:proofErr w:type="spellStart"/>
      <w:r w:rsidRPr="00430F26">
        <w:rPr>
          <w:rFonts w:eastAsia="Times New Roman" w:cs="Arial"/>
          <w:sz w:val="20"/>
          <w:szCs w:val="24"/>
        </w:rPr>
        <w:t>Трансгаз</w:t>
      </w:r>
      <w:proofErr w:type="spellEnd"/>
      <w:r w:rsidRPr="00430F26">
        <w:rPr>
          <w:rFonts w:eastAsia="Times New Roman" w:cs="Arial"/>
          <w:sz w:val="20"/>
          <w:szCs w:val="24"/>
        </w:rPr>
        <w:t>»), с газопроводами газораспределительной организац</w:t>
      </w:r>
      <w:proofErr w:type="gramStart"/>
      <w:r w:rsidRPr="00430F26">
        <w:rPr>
          <w:rFonts w:eastAsia="Times New Roman" w:cs="Arial"/>
          <w:sz w:val="20"/>
          <w:szCs w:val="24"/>
        </w:rPr>
        <w:t>ии АО</w:t>
      </w:r>
      <w:proofErr w:type="gramEnd"/>
      <w:r w:rsidRPr="00430F26">
        <w:rPr>
          <w:rFonts w:eastAsia="Times New Roman" w:cs="Arial"/>
          <w:sz w:val="20"/>
          <w:szCs w:val="24"/>
        </w:rPr>
        <w:t xml:space="preserve"> «Газпром газораспределение» (при наличии транзитного потока), либо прочих ГРО (при отсутствии транзитного потока).</w:t>
      </w:r>
    </w:p>
    <w:p w:rsidR="00430F26" w:rsidRPr="00430F26" w:rsidRDefault="00430F26" w:rsidP="00430F26">
      <w:pPr>
        <w:widowControl w:val="0"/>
        <w:autoSpaceDE w:val="0"/>
        <w:autoSpaceDN w:val="0"/>
        <w:spacing w:after="0" w:line="240" w:lineRule="auto"/>
        <w:ind w:firstLine="567"/>
        <w:jc w:val="both"/>
        <w:rPr>
          <w:rFonts w:eastAsia="Times New Roman" w:cs="Arial"/>
          <w:sz w:val="20"/>
          <w:szCs w:val="24"/>
        </w:rPr>
      </w:pPr>
      <w:r w:rsidRPr="00430F26">
        <w:rPr>
          <w:rFonts w:eastAsia="Times New Roman" w:cs="Arial"/>
          <w:sz w:val="20"/>
          <w:szCs w:val="24"/>
        </w:rPr>
        <w:t>2.4. Право собственности у Покупателя газа по настоящему Договору возникает в момент его передачи в местах, указанных в пункте 2.3. настоящего Договора.</w:t>
      </w:r>
    </w:p>
    <w:p w:rsidR="00430F26" w:rsidRPr="00430F26" w:rsidRDefault="00430F26" w:rsidP="00430F26">
      <w:pPr>
        <w:widowControl w:val="0"/>
        <w:autoSpaceDE w:val="0"/>
        <w:autoSpaceDN w:val="0"/>
        <w:spacing w:after="0" w:line="240" w:lineRule="auto"/>
        <w:ind w:firstLine="567"/>
        <w:jc w:val="both"/>
        <w:rPr>
          <w:rFonts w:eastAsia="Times New Roman" w:cs="Arial"/>
          <w:sz w:val="20"/>
          <w:szCs w:val="24"/>
        </w:rPr>
      </w:pPr>
      <w:r w:rsidRPr="00430F26">
        <w:rPr>
          <w:rFonts w:eastAsia="Times New Roman" w:cs="Arial"/>
          <w:sz w:val="20"/>
          <w:szCs w:val="24"/>
        </w:rPr>
        <w:t xml:space="preserve">2.5. Договор транспортировки газа с ГРО от места приема-передачи газа, указанного в пункте 2.3 Договора, заключает Покупатель. </w:t>
      </w:r>
    </w:p>
    <w:p w:rsidR="00430F26" w:rsidRPr="00430F26" w:rsidRDefault="00430F26" w:rsidP="00430F26">
      <w:pPr>
        <w:widowControl w:val="0"/>
        <w:autoSpaceDE w:val="0"/>
        <w:autoSpaceDN w:val="0"/>
        <w:spacing w:after="0" w:line="240" w:lineRule="auto"/>
        <w:ind w:firstLine="567"/>
        <w:jc w:val="both"/>
        <w:rPr>
          <w:rFonts w:eastAsia="Times New Roman" w:cs="Arial"/>
          <w:sz w:val="20"/>
          <w:szCs w:val="24"/>
        </w:rPr>
      </w:pPr>
      <w:r w:rsidRPr="00430F26">
        <w:rPr>
          <w:rFonts w:eastAsia="Times New Roman" w:cs="Times New Roman"/>
          <w:b/>
          <w:bCs/>
          <w:sz w:val="20"/>
          <w:szCs w:val="20"/>
        </w:rPr>
        <w:t>Примечание:</w:t>
      </w:r>
      <w:r w:rsidRPr="00430F26">
        <w:rPr>
          <w:rFonts w:eastAsia="Times New Roman" w:cs="Times New Roman"/>
          <w:bCs/>
          <w:sz w:val="20"/>
          <w:szCs w:val="20"/>
        </w:rPr>
        <w:t xml:space="preserve"> Если между сетями ГРО и сетями Покупателя имеются промежуточные газовые сети иных владельцев, взаимоотношения между Покупателем и такими владельцами по использованию промежуточных газовых сетей обязан урегулировать Покупатель.</w:t>
      </w:r>
    </w:p>
    <w:p w:rsidR="00430F26" w:rsidRPr="00430F26" w:rsidRDefault="00430F26" w:rsidP="00430F26">
      <w:pPr>
        <w:autoSpaceDE w:val="0"/>
        <w:autoSpaceDN w:val="0"/>
        <w:spacing w:after="0" w:line="240" w:lineRule="auto"/>
        <w:ind w:firstLine="567"/>
        <w:jc w:val="both"/>
        <w:rPr>
          <w:rFonts w:eastAsia="Times New Roman" w:cs="Arial"/>
          <w:sz w:val="20"/>
          <w:szCs w:val="24"/>
        </w:rPr>
      </w:pPr>
      <w:r w:rsidRPr="00430F26">
        <w:rPr>
          <w:rFonts w:eastAsia="Times New Roman" w:cs="Arial"/>
          <w:sz w:val="20"/>
          <w:szCs w:val="24"/>
        </w:rPr>
        <w:t>2.6. По Договору месяцем поставки газа, периодом поставки газа, платежным, отчетным и расчетным периодами является календарный месяц.</w:t>
      </w:r>
    </w:p>
    <w:p w:rsidR="00430F26" w:rsidRPr="00430F26" w:rsidRDefault="00430F26" w:rsidP="00430F26">
      <w:pPr>
        <w:autoSpaceDE w:val="0"/>
        <w:autoSpaceDN w:val="0"/>
        <w:spacing w:after="0" w:line="240" w:lineRule="auto"/>
        <w:ind w:firstLine="567"/>
        <w:jc w:val="both"/>
        <w:rPr>
          <w:rFonts w:eastAsia="Times New Roman" w:cs="Arial"/>
          <w:sz w:val="20"/>
          <w:szCs w:val="24"/>
        </w:rPr>
      </w:pPr>
      <w:r w:rsidRPr="00430F26">
        <w:rPr>
          <w:rFonts w:eastAsia="Times New Roman" w:cs="Arial"/>
          <w:sz w:val="20"/>
          <w:szCs w:val="24"/>
        </w:rPr>
        <w:t>По Договору сутками поставки газа является период времени с 10-00, время московское, текущих суток до     10-00, время московское, следующих суток.</w:t>
      </w:r>
    </w:p>
    <w:p w:rsidR="00430F26" w:rsidRPr="00430F26" w:rsidRDefault="00430F26" w:rsidP="00430F26">
      <w:pPr>
        <w:shd w:val="clear" w:color="auto" w:fill="FFFFFF"/>
        <w:tabs>
          <w:tab w:val="left" w:pos="0"/>
        </w:tabs>
        <w:autoSpaceDE w:val="0"/>
        <w:autoSpaceDN w:val="0"/>
        <w:spacing w:after="0" w:line="240" w:lineRule="auto"/>
        <w:ind w:firstLine="567"/>
        <w:jc w:val="both"/>
        <w:rPr>
          <w:rFonts w:eastAsia="Times New Roman" w:cs="Arial"/>
          <w:sz w:val="20"/>
          <w:szCs w:val="24"/>
        </w:rPr>
      </w:pPr>
      <w:r w:rsidRPr="00430F26">
        <w:rPr>
          <w:rFonts w:eastAsia="Times New Roman" w:cs="Arial"/>
          <w:sz w:val="20"/>
          <w:szCs w:val="24"/>
        </w:rPr>
        <w:t xml:space="preserve">2.7. Изменение месячных объемов газа, поставляемых по настоящему Договору, оформляется Дополнительными соглашениями к настоящему Договору, за исключением случаев, предусмотренных настоящим Договором и/или законодательством РФ. Заявка на изменение объемов может быть представлена Покупателем не более 1 раза в месяц </w:t>
      </w:r>
      <w:r w:rsidRPr="00430F26">
        <w:rPr>
          <w:rFonts w:eastAsia="Times New Roman" w:cs="Helvetica"/>
          <w:sz w:val="20"/>
          <w:szCs w:val="28"/>
        </w:rPr>
        <w:t>не позднее 15 числа</w:t>
      </w:r>
      <w:r w:rsidRPr="00430F26">
        <w:rPr>
          <w:rFonts w:eastAsia="Times New Roman" w:cs="Arial"/>
          <w:sz w:val="20"/>
          <w:szCs w:val="24"/>
        </w:rPr>
        <w:t xml:space="preserve"> месяца, предшествующего месяцу поставки газа, в котором будут произведены изменения:</w:t>
      </w:r>
    </w:p>
    <w:p w:rsidR="00430F26" w:rsidRPr="00430F26" w:rsidRDefault="00430F26" w:rsidP="00430F26">
      <w:pPr>
        <w:widowControl w:val="0"/>
        <w:tabs>
          <w:tab w:val="left" w:pos="0"/>
        </w:tabs>
        <w:autoSpaceDE w:val="0"/>
        <w:autoSpaceDN w:val="0"/>
        <w:spacing w:after="0" w:line="240" w:lineRule="auto"/>
        <w:ind w:firstLine="567"/>
        <w:jc w:val="both"/>
        <w:rPr>
          <w:rFonts w:eastAsia="Times New Roman" w:cs="Arial"/>
          <w:sz w:val="20"/>
          <w:szCs w:val="24"/>
        </w:rPr>
      </w:pPr>
      <w:proofErr w:type="gramStart"/>
      <w:r w:rsidRPr="00430F26">
        <w:rPr>
          <w:rFonts w:eastAsia="Times New Roman" w:cs="Arial"/>
          <w:sz w:val="20"/>
          <w:szCs w:val="24"/>
        </w:rPr>
        <w:t xml:space="preserve">- на увеличение объемов - дополнительные объемы газа выделяются Поставщиком по ценам, в отношении которых применяются принципы регулирования, предусмотренные пунктами 15.1-15.3 </w:t>
      </w:r>
      <w:r w:rsidRPr="00430F26">
        <w:rPr>
          <w:rFonts w:eastAsia="Times New Roman" w:cs="Arial Narrow"/>
          <w:bCs/>
          <w:iCs/>
          <w:noProof/>
          <w:sz w:val="20"/>
          <w:szCs w:val="24"/>
        </w:rPr>
        <w:t>«Основных положений формирования и государственного регулирования цен на газ, тарифов на услуги по его транспортировке и платы за технологическое присоединение газоиспользующего оборудования к газораспределительным сетям на территории Российской Федерации»</w:t>
      </w:r>
      <w:r w:rsidRPr="00430F26">
        <w:rPr>
          <w:rFonts w:eastAsia="Times New Roman" w:cs="Arial"/>
          <w:noProof/>
          <w:sz w:val="20"/>
          <w:szCs w:val="24"/>
        </w:rPr>
        <w:t>, утвержденных Постановлением Правительства РФ от 29.12.2000г.  №1021.</w:t>
      </w:r>
      <w:proofErr w:type="gramEnd"/>
    </w:p>
    <w:p w:rsidR="00430F26" w:rsidRPr="00430F26" w:rsidRDefault="00430F26" w:rsidP="00430F26">
      <w:pPr>
        <w:widowControl w:val="0"/>
        <w:tabs>
          <w:tab w:val="left" w:pos="540"/>
        </w:tabs>
        <w:autoSpaceDE w:val="0"/>
        <w:autoSpaceDN w:val="0"/>
        <w:spacing w:after="0" w:line="240" w:lineRule="auto"/>
        <w:ind w:firstLine="567"/>
        <w:jc w:val="both"/>
        <w:rPr>
          <w:rFonts w:eastAsia="Times New Roman" w:cs="Arial"/>
          <w:sz w:val="20"/>
          <w:szCs w:val="24"/>
        </w:rPr>
      </w:pPr>
      <w:r w:rsidRPr="00430F26">
        <w:rPr>
          <w:rFonts w:eastAsia="Times New Roman" w:cs="Arial"/>
          <w:sz w:val="20"/>
          <w:szCs w:val="24"/>
        </w:rPr>
        <w:t xml:space="preserve">Перераспределение и увеличение объемов возможно при наличии совокупности  следующих  условий:           </w:t>
      </w:r>
    </w:p>
    <w:p w:rsidR="00430F26" w:rsidRPr="00430F26" w:rsidRDefault="00430F26" w:rsidP="00430F26">
      <w:pPr>
        <w:autoSpaceDE w:val="0"/>
        <w:autoSpaceDN w:val="0"/>
        <w:spacing w:after="0" w:line="240" w:lineRule="auto"/>
        <w:ind w:firstLine="567"/>
        <w:jc w:val="both"/>
        <w:rPr>
          <w:rFonts w:eastAsia="Times New Roman" w:cs="Arial"/>
          <w:sz w:val="20"/>
          <w:szCs w:val="24"/>
        </w:rPr>
      </w:pPr>
      <w:r w:rsidRPr="00430F26">
        <w:rPr>
          <w:rFonts w:eastAsia="Times New Roman" w:cs="Arial"/>
          <w:sz w:val="20"/>
          <w:szCs w:val="24"/>
        </w:rPr>
        <w:t xml:space="preserve">  а)  ресурсов газа у Поставщика;</w:t>
      </w:r>
    </w:p>
    <w:p w:rsidR="00430F26" w:rsidRPr="00430F26" w:rsidRDefault="00430F26" w:rsidP="00430F26">
      <w:pPr>
        <w:autoSpaceDE w:val="0"/>
        <w:autoSpaceDN w:val="0"/>
        <w:spacing w:after="0" w:line="240" w:lineRule="auto"/>
        <w:ind w:firstLine="567"/>
        <w:jc w:val="both"/>
        <w:rPr>
          <w:rFonts w:eastAsia="Times New Roman" w:cs="Arial"/>
          <w:sz w:val="20"/>
          <w:szCs w:val="24"/>
        </w:rPr>
      </w:pPr>
      <w:r w:rsidRPr="00430F26">
        <w:rPr>
          <w:rFonts w:eastAsia="Times New Roman" w:cs="Arial"/>
          <w:sz w:val="20"/>
          <w:szCs w:val="24"/>
        </w:rPr>
        <w:t xml:space="preserve">  б) технологических возможностей системы газоснабжения.</w:t>
      </w:r>
    </w:p>
    <w:p w:rsidR="00430F26" w:rsidRPr="00430F26" w:rsidRDefault="00430F26" w:rsidP="00430F26">
      <w:pPr>
        <w:widowControl w:val="0"/>
        <w:tabs>
          <w:tab w:val="left" w:pos="0"/>
        </w:tabs>
        <w:autoSpaceDE w:val="0"/>
        <w:autoSpaceDN w:val="0"/>
        <w:spacing w:after="0" w:line="240" w:lineRule="auto"/>
        <w:ind w:firstLine="567"/>
        <w:jc w:val="both"/>
        <w:rPr>
          <w:rFonts w:eastAsia="Times New Roman" w:cs="Arial"/>
          <w:sz w:val="20"/>
          <w:szCs w:val="24"/>
        </w:rPr>
      </w:pPr>
      <w:r w:rsidRPr="00430F26">
        <w:rPr>
          <w:rFonts w:eastAsia="Times New Roman" w:cs="Arial"/>
          <w:sz w:val="20"/>
          <w:szCs w:val="24"/>
        </w:rPr>
        <w:t xml:space="preserve">- на уменьшение объемов – при этом уменьшение производится с даты, указанной в заявке. </w:t>
      </w:r>
    </w:p>
    <w:p w:rsidR="00430F26" w:rsidRPr="00430F26" w:rsidRDefault="00430F26" w:rsidP="00430F26">
      <w:pPr>
        <w:widowControl w:val="0"/>
        <w:tabs>
          <w:tab w:val="left" w:pos="0"/>
        </w:tabs>
        <w:autoSpaceDE w:val="0"/>
        <w:autoSpaceDN w:val="0"/>
        <w:spacing w:after="0" w:line="240" w:lineRule="auto"/>
        <w:ind w:firstLine="567"/>
        <w:jc w:val="both"/>
        <w:rPr>
          <w:rFonts w:eastAsia="Times New Roman" w:cs="Arial"/>
          <w:sz w:val="20"/>
          <w:szCs w:val="24"/>
        </w:rPr>
      </w:pPr>
      <w:r w:rsidRPr="00430F26">
        <w:rPr>
          <w:rFonts w:eastAsia="Times New Roman" w:cs="Arial"/>
          <w:sz w:val="20"/>
          <w:szCs w:val="24"/>
        </w:rPr>
        <w:t>При подаче заявки на изменение договорных объемов Покупатель указывает № действующего Договора.</w:t>
      </w:r>
    </w:p>
    <w:p w:rsidR="00430F26" w:rsidRPr="00430F26" w:rsidRDefault="00430F26" w:rsidP="00430F26">
      <w:pPr>
        <w:tabs>
          <w:tab w:val="left" w:pos="1080"/>
        </w:tabs>
        <w:autoSpaceDE w:val="0"/>
        <w:autoSpaceDN w:val="0"/>
        <w:spacing w:after="0" w:line="240" w:lineRule="auto"/>
        <w:ind w:firstLine="567"/>
        <w:jc w:val="both"/>
        <w:rPr>
          <w:rFonts w:eastAsia="Times New Roman" w:cs="Arial"/>
          <w:sz w:val="20"/>
          <w:szCs w:val="24"/>
        </w:rPr>
      </w:pPr>
      <w:r w:rsidRPr="00430F26">
        <w:rPr>
          <w:rFonts w:eastAsia="Times New Roman" w:cs="Arial"/>
          <w:sz w:val="20"/>
          <w:szCs w:val="24"/>
        </w:rPr>
        <w:lastRenderedPageBreak/>
        <w:t>2.8. Заявки на изменение договорных объемов газа, направленные Покупателем с нарушением сроков, установленных п.2.7. настоящего Договора, Поставщик вправе оставить без рассмотрения.</w:t>
      </w:r>
    </w:p>
    <w:p w:rsidR="00430F26" w:rsidRPr="00430F26" w:rsidRDefault="00430F26" w:rsidP="00430F26">
      <w:pPr>
        <w:widowControl w:val="0"/>
        <w:tabs>
          <w:tab w:val="left" w:pos="1134"/>
        </w:tabs>
        <w:autoSpaceDE w:val="0"/>
        <w:autoSpaceDN w:val="0"/>
        <w:spacing w:after="0" w:line="240" w:lineRule="auto"/>
        <w:ind w:firstLine="567"/>
        <w:jc w:val="both"/>
        <w:rPr>
          <w:rFonts w:eastAsia="Times New Roman" w:cs="Arial"/>
          <w:sz w:val="20"/>
          <w:szCs w:val="24"/>
        </w:rPr>
      </w:pPr>
      <w:r w:rsidRPr="00430F26">
        <w:rPr>
          <w:rFonts w:eastAsia="Times New Roman" w:cs="Arial"/>
          <w:sz w:val="20"/>
          <w:szCs w:val="24"/>
        </w:rPr>
        <w:t xml:space="preserve">2.9. В случае поставки Покупателю газа горючего природного сухого </w:t>
      </w:r>
      <w:proofErr w:type="spellStart"/>
      <w:r w:rsidRPr="00430F26">
        <w:rPr>
          <w:rFonts w:eastAsia="Times New Roman" w:cs="Arial"/>
          <w:sz w:val="20"/>
          <w:szCs w:val="24"/>
        </w:rPr>
        <w:t>отбензиненного</w:t>
      </w:r>
      <w:proofErr w:type="spellEnd"/>
      <w:r w:rsidRPr="00430F26">
        <w:rPr>
          <w:rFonts w:eastAsia="Times New Roman" w:cs="Arial"/>
          <w:sz w:val="20"/>
          <w:szCs w:val="24"/>
        </w:rPr>
        <w:t xml:space="preserve">, фактические объемы его поставки Стороны отражают отдельной строкой в актах </w:t>
      </w:r>
      <w:proofErr w:type="spellStart"/>
      <w:r w:rsidRPr="00430F26">
        <w:rPr>
          <w:rFonts w:eastAsia="Times New Roman" w:cs="Arial"/>
          <w:sz w:val="20"/>
          <w:szCs w:val="24"/>
        </w:rPr>
        <w:t>поданного-принятого</w:t>
      </w:r>
      <w:proofErr w:type="spellEnd"/>
      <w:r w:rsidRPr="00430F26">
        <w:rPr>
          <w:rFonts w:eastAsia="Times New Roman" w:cs="Arial"/>
          <w:sz w:val="20"/>
          <w:szCs w:val="24"/>
        </w:rPr>
        <w:t xml:space="preserve"> газа.</w:t>
      </w:r>
    </w:p>
    <w:p w:rsidR="00430F26" w:rsidRPr="00430F26" w:rsidRDefault="00430F26" w:rsidP="00430F26">
      <w:pPr>
        <w:widowControl w:val="0"/>
        <w:tabs>
          <w:tab w:val="left" w:pos="1134"/>
        </w:tabs>
        <w:autoSpaceDE w:val="0"/>
        <w:autoSpaceDN w:val="0"/>
        <w:spacing w:after="0" w:line="240" w:lineRule="auto"/>
        <w:ind w:firstLine="567"/>
        <w:jc w:val="both"/>
        <w:rPr>
          <w:rFonts w:eastAsia="Times New Roman" w:cs="Arial"/>
          <w:sz w:val="20"/>
          <w:szCs w:val="24"/>
        </w:rPr>
      </w:pPr>
    </w:p>
    <w:p w:rsidR="00430F26" w:rsidRPr="00430F26" w:rsidRDefault="00430F26" w:rsidP="00430F26">
      <w:pPr>
        <w:widowControl w:val="0"/>
        <w:tabs>
          <w:tab w:val="left" w:pos="1134"/>
        </w:tabs>
        <w:autoSpaceDE w:val="0"/>
        <w:autoSpaceDN w:val="0"/>
        <w:spacing w:after="0" w:line="240" w:lineRule="auto"/>
        <w:ind w:firstLine="567"/>
        <w:jc w:val="both"/>
        <w:rPr>
          <w:rFonts w:eastAsia="Times New Roman" w:cs="Helvetica"/>
          <w:sz w:val="8"/>
          <w:szCs w:val="8"/>
        </w:rPr>
      </w:pPr>
    </w:p>
    <w:p w:rsidR="00430F26" w:rsidRPr="00430F26" w:rsidRDefault="00430F26" w:rsidP="00430F26">
      <w:pPr>
        <w:widowControl w:val="0"/>
        <w:autoSpaceDE w:val="0"/>
        <w:autoSpaceDN w:val="0"/>
        <w:spacing w:after="0" w:line="240" w:lineRule="auto"/>
        <w:jc w:val="center"/>
        <w:rPr>
          <w:rFonts w:eastAsia="Times New Roman" w:cs="Helvetica"/>
          <w:b/>
          <w:sz w:val="20"/>
          <w:szCs w:val="20"/>
        </w:rPr>
      </w:pPr>
      <w:r w:rsidRPr="00430F26">
        <w:rPr>
          <w:rFonts w:eastAsia="Times New Roman" w:cs="Helvetica"/>
          <w:b/>
          <w:sz w:val="20"/>
          <w:szCs w:val="20"/>
        </w:rPr>
        <w:t>3. Режим и порядок поставки газа.</w:t>
      </w:r>
    </w:p>
    <w:p w:rsidR="00430F26" w:rsidRPr="00430F26" w:rsidRDefault="00430F26" w:rsidP="00430F26">
      <w:pPr>
        <w:widowControl w:val="0"/>
        <w:autoSpaceDE w:val="0"/>
        <w:autoSpaceDN w:val="0"/>
        <w:spacing w:after="0" w:line="240" w:lineRule="auto"/>
        <w:ind w:firstLine="709"/>
        <w:jc w:val="center"/>
        <w:rPr>
          <w:rFonts w:eastAsia="Times New Roman" w:cs="Helvetica"/>
          <w:b/>
          <w:sz w:val="8"/>
          <w:szCs w:val="8"/>
        </w:rPr>
      </w:pPr>
    </w:p>
    <w:p w:rsidR="00430F26" w:rsidRPr="00430F26" w:rsidRDefault="00430F26" w:rsidP="00430F26">
      <w:pPr>
        <w:autoSpaceDE w:val="0"/>
        <w:autoSpaceDN w:val="0"/>
        <w:spacing w:after="0" w:line="240" w:lineRule="auto"/>
        <w:ind w:firstLine="567"/>
        <w:jc w:val="both"/>
        <w:rPr>
          <w:rFonts w:eastAsia="Times New Roman" w:cs="Arial"/>
          <w:sz w:val="20"/>
          <w:szCs w:val="24"/>
        </w:rPr>
      </w:pPr>
      <w:r w:rsidRPr="00430F26">
        <w:rPr>
          <w:rFonts w:eastAsia="Times New Roman" w:cs="Arial"/>
          <w:sz w:val="20"/>
          <w:szCs w:val="24"/>
        </w:rPr>
        <w:t>3.1. Поставщик поставляет, а Покупатель выбирает в любые сутки поставки газ в объеме от минимального суточного объема, который составляет восемьдесят процентов (80%) от соответствующего суточного договорного объема,  до максимального суточного объема, который составляет сто десять процентов (110%) от соответствующего суточного договорного объема.</w:t>
      </w:r>
    </w:p>
    <w:p w:rsidR="00430F26" w:rsidRPr="00430F26" w:rsidRDefault="00430F26" w:rsidP="00430F26">
      <w:pPr>
        <w:shd w:val="clear" w:color="auto" w:fill="FFFFFF"/>
        <w:tabs>
          <w:tab w:val="left" w:pos="993"/>
        </w:tabs>
        <w:autoSpaceDE w:val="0"/>
        <w:autoSpaceDN w:val="0"/>
        <w:spacing w:after="0" w:line="240" w:lineRule="auto"/>
        <w:ind w:firstLine="567"/>
        <w:jc w:val="both"/>
        <w:rPr>
          <w:rFonts w:eastAsia="Times New Roman" w:cs="Arial"/>
          <w:sz w:val="20"/>
          <w:szCs w:val="24"/>
        </w:rPr>
      </w:pPr>
      <w:r w:rsidRPr="00430F26">
        <w:rPr>
          <w:rFonts w:eastAsia="Times New Roman" w:cs="Arial"/>
          <w:sz w:val="20"/>
          <w:szCs w:val="24"/>
        </w:rPr>
        <w:t xml:space="preserve">Объем газа, выбранный Покупателем в сутки поставки, не должен превышать максимальный суточный объем. </w:t>
      </w:r>
    </w:p>
    <w:p w:rsidR="00430F26" w:rsidRPr="00430F26" w:rsidRDefault="00430F26" w:rsidP="00430F26">
      <w:pPr>
        <w:autoSpaceDE w:val="0"/>
        <w:autoSpaceDN w:val="0"/>
        <w:spacing w:after="0" w:line="240" w:lineRule="auto"/>
        <w:ind w:firstLine="567"/>
        <w:jc w:val="both"/>
        <w:rPr>
          <w:rFonts w:eastAsia="Times New Roman" w:cs="Arial"/>
          <w:sz w:val="20"/>
          <w:szCs w:val="24"/>
        </w:rPr>
      </w:pPr>
      <w:r w:rsidRPr="00430F26">
        <w:rPr>
          <w:rFonts w:eastAsia="Times New Roman" w:cs="Arial"/>
          <w:sz w:val="20"/>
          <w:szCs w:val="24"/>
        </w:rPr>
        <w:t>Неравномерность поставки газа по месяцам допускается только в соответствии с условиями пункта 14 Правил поставки газа.</w:t>
      </w:r>
    </w:p>
    <w:p w:rsidR="00430F26" w:rsidRPr="00430F26" w:rsidRDefault="00430F26" w:rsidP="00430F26">
      <w:pPr>
        <w:autoSpaceDE w:val="0"/>
        <w:autoSpaceDN w:val="0"/>
        <w:spacing w:after="0" w:line="240" w:lineRule="auto"/>
        <w:ind w:firstLine="567"/>
        <w:jc w:val="both"/>
        <w:rPr>
          <w:rFonts w:eastAsia="Times New Roman" w:cs="Arial"/>
          <w:sz w:val="20"/>
          <w:szCs w:val="24"/>
        </w:rPr>
      </w:pPr>
      <w:r w:rsidRPr="00430F26">
        <w:rPr>
          <w:rFonts w:eastAsia="Times New Roman" w:cs="Arial"/>
          <w:sz w:val="20"/>
          <w:szCs w:val="24"/>
        </w:rPr>
        <w:t xml:space="preserve">В случае необходимости поставка газа осуществляется по согласованному между Сторонами диспетчерскому графику, который должен быть предоставлен </w:t>
      </w:r>
      <w:r w:rsidRPr="00430F26">
        <w:rPr>
          <w:rFonts w:eastAsia="Times New Roman" w:cs="Helvetica"/>
          <w:sz w:val="20"/>
          <w:szCs w:val="20"/>
        </w:rPr>
        <w:t>Поставщику</w:t>
      </w:r>
      <w:r w:rsidRPr="00430F26">
        <w:rPr>
          <w:rFonts w:eastAsia="Times New Roman" w:cs="Arial"/>
          <w:sz w:val="20"/>
          <w:szCs w:val="24"/>
        </w:rPr>
        <w:t xml:space="preserve"> в срок не позднее 25 числа месяца, предшествующего месяцу поставки газа.</w:t>
      </w:r>
    </w:p>
    <w:p w:rsidR="00430F26" w:rsidRPr="00430F26" w:rsidRDefault="00430F26" w:rsidP="00430F26">
      <w:pPr>
        <w:autoSpaceDE w:val="0"/>
        <w:autoSpaceDN w:val="0"/>
        <w:spacing w:after="0" w:line="240" w:lineRule="auto"/>
        <w:ind w:firstLine="567"/>
        <w:jc w:val="both"/>
        <w:rPr>
          <w:rFonts w:eastAsia="Times New Roman" w:cs="Arial"/>
          <w:sz w:val="20"/>
          <w:szCs w:val="24"/>
        </w:rPr>
      </w:pPr>
      <w:r w:rsidRPr="00430F26">
        <w:rPr>
          <w:rFonts w:eastAsia="Times New Roman" w:cs="Arial"/>
          <w:sz w:val="20"/>
          <w:szCs w:val="24"/>
        </w:rPr>
        <w:t xml:space="preserve">3.2. При перерасходе газа свыше максимального суточного объема Покупателем Поставщик вправе проводить принудительное ограничение поставки  до установленной Договором суточной нормы поставки газа по истечении 24 часов с момента предупреждения об этом Покупателя и органов исполнительной власти субъектов Российской Федерации. </w:t>
      </w:r>
    </w:p>
    <w:p w:rsidR="00430F26" w:rsidRPr="00430F26" w:rsidRDefault="00430F26" w:rsidP="00430F26">
      <w:pPr>
        <w:widowControl w:val="0"/>
        <w:autoSpaceDE w:val="0"/>
        <w:autoSpaceDN w:val="0"/>
        <w:spacing w:after="0" w:line="240" w:lineRule="auto"/>
        <w:ind w:firstLine="567"/>
        <w:jc w:val="both"/>
        <w:rPr>
          <w:rFonts w:eastAsia="Times New Roman" w:cs="Arial"/>
          <w:sz w:val="20"/>
          <w:szCs w:val="24"/>
        </w:rPr>
      </w:pPr>
      <w:r w:rsidRPr="00430F26">
        <w:rPr>
          <w:rFonts w:eastAsia="Times New Roman" w:cs="Arial"/>
          <w:sz w:val="20"/>
          <w:szCs w:val="24"/>
        </w:rPr>
        <w:t xml:space="preserve">3.3. Поставщик имеет право ограничить и/или полностью прекратить поставку газа Покупателю на основании и в порядке, предусмотренном действующим законодательством. </w:t>
      </w:r>
    </w:p>
    <w:p w:rsidR="00430F26" w:rsidRPr="00430F26" w:rsidRDefault="00430F26" w:rsidP="00430F26">
      <w:pPr>
        <w:autoSpaceDE w:val="0"/>
        <w:autoSpaceDN w:val="0"/>
        <w:spacing w:after="0" w:line="240" w:lineRule="auto"/>
        <w:ind w:firstLine="567"/>
        <w:jc w:val="both"/>
        <w:rPr>
          <w:rFonts w:eastAsia="Times New Roman" w:cs="Arial"/>
          <w:sz w:val="20"/>
          <w:szCs w:val="24"/>
        </w:rPr>
      </w:pPr>
      <w:proofErr w:type="gramStart"/>
      <w:r w:rsidRPr="00430F26">
        <w:rPr>
          <w:rFonts w:eastAsia="Times New Roman" w:cs="Arial"/>
          <w:sz w:val="20"/>
          <w:szCs w:val="24"/>
        </w:rPr>
        <w:t>Возобновление поставки газа производится после полной оплаты Покупателем стоимости газа за предшествующий период (задолженность), планового объема за текущий месяц, в котором планируется возобновление поставки газа, а также возмещения расходов Поставщика и/или ГРО, связанных с принудительным ограничением и/или прекращением и  последующим возобновлением подачи газа, при условии предоставления Покупателем обеспечительных мер по исполнению принятых на себя обязательств по дальнейшей оплате</w:t>
      </w:r>
      <w:proofErr w:type="gramEnd"/>
      <w:r w:rsidRPr="00430F26">
        <w:rPr>
          <w:rFonts w:eastAsia="Times New Roman" w:cs="Arial"/>
          <w:sz w:val="20"/>
          <w:szCs w:val="24"/>
        </w:rPr>
        <w:t xml:space="preserve"> потребленного газа в виде банковской гарантии, поручительства, обеспеченного имуществом поручителя, залога имущества на сумму обязательств до конца срока действия договора поставки газа, либо иных способов, гарантирующих оплату потребленного газа, по соглашению Сторон. Предоставление мер обеспечения исполнения обязательств оформляется соответствующим договором, который Покупатель обязан предоставить на рассмотрение Поставщику вместе с ходатайством о возобновлении поставки газа.</w:t>
      </w:r>
    </w:p>
    <w:p w:rsidR="00430F26" w:rsidRPr="00430F26" w:rsidRDefault="00430F26" w:rsidP="00430F26">
      <w:pPr>
        <w:widowControl w:val="0"/>
        <w:autoSpaceDE w:val="0"/>
        <w:autoSpaceDN w:val="0"/>
        <w:spacing w:after="0" w:line="240" w:lineRule="auto"/>
        <w:ind w:firstLine="567"/>
        <w:jc w:val="both"/>
        <w:rPr>
          <w:rFonts w:eastAsia="Times New Roman" w:cs="Arial"/>
          <w:sz w:val="20"/>
          <w:szCs w:val="24"/>
        </w:rPr>
      </w:pPr>
      <w:r w:rsidRPr="00430F26">
        <w:rPr>
          <w:rFonts w:eastAsia="Times New Roman" w:cs="Arial"/>
          <w:sz w:val="20"/>
          <w:szCs w:val="24"/>
        </w:rPr>
        <w:t xml:space="preserve">3.4. Оперативные распоряжения ЦПДД ПАО «Газпром» о режиме поставки, транспортировки и отбора газа являются обязательными для выполнения Сторонами. </w:t>
      </w:r>
    </w:p>
    <w:p w:rsidR="00430F26" w:rsidRPr="00430F26" w:rsidRDefault="00430F26" w:rsidP="00430F26">
      <w:pPr>
        <w:widowControl w:val="0"/>
        <w:autoSpaceDE w:val="0"/>
        <w:autoSpaceDN w:val="0"/>
        <w:spacing w:after="0" w:line="240" w:lineRule="auto"/>
        <w:ind w:firstLine="567"/>
        <w:jc w:val="both"/>
        <w:rPr>
          <w:rFonts w:eastAsia="Times New Roman" w:cs="Arial"/>
          <w:sz w:val="20"/>
          <w:szCs w:val="24"/>
        </w:rPr>
      </w:pPr>
      <w:r w:rsidRPr="00430F26">
        <w:rPr>
          <w:rFonts w:eastAsia="Times New Roman" w:cs="Arial"/>
          <w:sz w:val="20"/>
          <w:szCs w:val="24"/>
        </w:rPr>
        <w:t>В случае если распоряжения ЦПДД ПАО «Газпром» влекут изменение объема поставки или выборки газа Покупателем, суточный договорный и месячный договорный объем поставки газа изменяются на соответствующую величину. Измененные суточные нормы Поставщик письменно доводит до Покупателя не позднее суток до их изменения по факсимильной связи.</w:t>
      </w:r>
    </w:p>
    <w:p w:rsidR="00430F26" w:rsidRPr="00430F26" w:rsidRDefault="00430F26" w:rsidP="00430F26">
      <w:pPr>
        <w:widowControl w:val="0"/>
        <w:autoSpaceDE w:val="0"/>
        <w:autoSpaceDN w:val="0"/>
        <w:spacing w:after="0" w:line="240" w:lineRule="auto"/>
        <w:ind w:firstLine="567"/>
        <w:jc w:val="both"/>
        <w:rPr>
          <w:rFonts w:eastAsia="Times New Roman" w:cs="Arial"/>
          <w:sz w:val="20"/>
          <w:szCs w:val="24"/>
        </w:rPr>
      </w:pPr>
      <w:r w:rsidRPr="00430F26">
        <w:rPr>
          <w:rFonts w:eastAsia="Times New Roman" w:cs="Arial"/>
          <w:sz w:val="20"/>
          <w:szCs w:val="24"/>
        </w:rPr>
        <w:t>3.5. Покупатель обязуется обеспечить наличие и готовность к работе резервных топливных хозяйств, а также переход на резервные виды топлива, альтернативные газу, в случае изменения режима поставки в установленном законодательством порядке. С января по май и с сентября по декабрь текущего года поставки газа Покупатель представляет Поставщику дважды в месяц (до 1 и до 15 числа) информацию о наличии резервных видов топлива на электронный адрес Поставщика &lt;</w:t>
      </w:r>
      <w:hyperlink r:id="rId8" w:history="1">
        <w:r w:rsidRPr="00430F26">
          <w:rPr>
            <w:rFonts w:eastAsia="Times New Roman" w:cs="Arial"/>
            <w:sz w:val="20"/>
            <w:u w:val="single"/>
          </w:rPr>
          <w:t>F0500603@gazmsk.ru</w:t>
        </w:r>
      </w:hyperlink>
      <w:r w:rsidRPr="00430F26">
        <w:rPr>
          <w:rFonts w:eastAsia="Times New Roman" w:cs="Arial"/>
          <w:sz w:val="20"/>
          <w:szCs w:val="24"/>
        </w:rPr>
        <w:t xml:space="preserve">&gt;  или </w:t>
      </w:r>
      <w:proofErr w:type="gramStart"/>
      <w:r w:rsidRPr="00430F26">
        <w:rPr>
          <w:rFonts w:eastAsia="Times New Roman" w:cs="Arial"/>
          <w:sz w:val="20"/>
          <w:szCs w:val="24"/>
        </w:rPr>
        <w:t>по</w:t>
      </w:r>
      <w:proofErr w:type="gramEnd"/>
      <w:r w:rsidRPr="00430F26">
        <w:rPr>
          <w:rFonts w:eastAsia="Times New Roman" w:cs="Arial"/>
          <w:sz w:val="20"/>
          <w:szCs w:val="24"/>
        </w:rPr>
        <w:t xml:space="preserve"> тел. (495) 660-30-08.  </w:t>
      </w:r>
    </w:p>
    <w:p w:rsidR="00430F26" w:rsidRPr="00430F26" w:rsidRDefault="00430F26" w:rsidP="00430F26">
      <w:pPr>
        <w:widowControl w:val="0"/>
        <w:autoSpaceDE w:val="0"/>
        <w:autoSpaceDN w:val="0"/>
        <w:spacing w:after="0" w:line="240" w:lineRule="auto"/>
        <w:ind w:firstLine="567"/>
        <w:jc w:val="both"/>
        <w:rPr>
          <w:rFonts w:eastAsia="Times New Roman" w:cs="Arial"/>
          <w:sz w:val="20"/>
          <w:szCs w:val="24"/>
        </w:rPr>
      </w:pPr>
      <w:r w:rsidRPr="00430F26">
        <w:rPr>
          <w:rFonts w:eastAsia="Times New Roman" w:cs="Arial"/>
          <w:sz w:val="20"/>
          <w:szCs w:val="24"/>
        </w:rPr>
        <w:t xml:space="preserve">3.6. </w:t>
      </w:r>
      <w:proofErr w:type="gramStart"/>
      <w:r w:rsidRPr="00430F26">
        <w:rPr>
          <w:rFonts w:eastAsia="Times New Roman" w:cs="Arial"/>
          <w:sz w:val="20"/>
          <w:szCs w:val="24"/>
        </w:rPr>
        <w:t xml:space="preserve">Покупатель обязан обеспечить по распоряжению ЦПДД ПАО «Газпром» перевод </w:t>
      </w:r>
      <w:proofErr w:type="spellStart"/>
      <w:r w:rsidRPr="00430F26">
        <w:rPr>
          <w:rFonts w:eastAsia="Times New Roman" w:cs="Arial"/>
          <w:sz w:val="20"/>
          <w:szCs w:val="24"/>
        </w:rPr>
        <w:t>газопотребляющих</w:t>
      </w:r>
      <w:proofErr w:type="spellEnd"/>
      <w:r w:rsidRPr="00430F26">
        <w:rPr>
          <w:rFonts w:eastAsia="Times New Roman" w:cs="Arial"/>
          <w:sz w:val="20"/>
          <w:szCs w:val="24"/>
        </w:rPr>
        <w:t xml:space="preserve"> установок на резервные виды топлива, альтернативные газу, в соответствии с утвержденными в Администрациях субъектов Российской Федерации графиками (Графиком № 1 - «График перевода потребителей на резервные виды топлива при похолоданиях» и Графиком № 2 - «График аварийного ограничения подачи природного газа потребителям»).</w:t>
      </w:r>
      <w:proofErr w:type="gramEnd"/>
      <w:r w:rsidRPr="00430F26">
        <w:rPr>
          <w:rFonts w:eastAsia="Times New Roman" w:cs="Arial"/>
          <w:sz w:val="20"/>
          <w:szCs w:val="24"/>
        </w:rPr>
        <w:t xml:space="preserve"> Указанные графики вводятся и отменяются по распоряжению ЦПДД ПАО «Газпром» и доводятся до Покупателя Поставщиком путем направления по факсу с подтверждением о получении. </w:t>
      </w:r>
    </w:p>
    <w:p w:rsidR="00430F26" w:rsidRPr="00430F26" w:rsidRDefault="00430F26" w:rsidP="00430F26">
      <w:pPr>
        <w:widowControl w:val="0"/>
        <w:autoSpaceDE w:val="0"/>
        <w:autoSpaceDN w:val="0"/>
        <w:spacing w:after="0" w:line="240" w:lineRule="auto"/>
        <w:ind w:firstLine="567"/>
        <w:jc w:val="both"/>
        <w:rPr>
          <w:rFonts w:eastAsia="Times New Roman" w:cs="Arial"/>
          <w:sz w:val="20"/>
          <w:szCs w:val="24"/>
        </w:rPr>
      </w:pPr>
      <w:r w:rsidRPr="00430F26">
        <w:rPr>
          <w:rFonts w:eastAsia="Times New Roman" w:cs="Arial"/>
          <w:sz w:val="20"/>
          <w:szCs w:val="24"/>
        </w:rPr>
        <w:t xml:space="preserve">3.7. </w:t>
      </w:r>
      <w:proofErr w:type="gramStart"/>
      <w:r w:rsidRPr="00430F26">
        <w:rPr>
          <w:rFonts w:eastAsia="Times New Roman" w:cs="Arial"/>
          <w:sz w:val="20"/>
          <w:szCs w:val="24"/>
        </w:rPr>
        <w:t>При невыполнении Покупателем требования Поставщика о переводе на резервные виды топлива Поставщик, либо ГРО (по указанию Поставщика), вправе проводить принудительное ограничение поставки газа до установленных в указанных в пункте 3.6 настоящего Договора графиках суточных норм, или отключает Покупателя в соответствии со сроками, указанными в уведомлении, направляемом Поставщиком Покупателю в соответствии с законодательством.</w:t>
      </w:r>
      <w:proofErr w:type="gramEnd"/>
    </w:p>
    <w:p w:rsidR="00430F26" w:rsidRPr="00430F26" w:rsidRDefault="00430F26" w:rsidP="00430F26">
      <w:pPr>
        <w:autoSpaceDE w:val="0"/>
        <w:autoSpaceDN w:val="0"/>
        <w:spacing w:after="0" w:line="240" w:lineRule="auto"/>
        <w:ind w:firstLine="567"/>
        <w:jc w:val="both"/>
        <w:rPr>
          <w:rFonts w:eastAsia="Times New Roman" w:cs="Arial"/>
          <w:b/>
          <w:sz w:val="20"/>
          <w:szCs w:val="24"/>
        </w:rPr>
      </w:pPr>
      <w:r w:rsidRPr="00430F26">
        <w:rPr>
          <w:rFonts w:eastAsia="Times New Roman" w:cs="Helvetica"/>
          <w:b/>
          <w:i/>
          <w:sz w:val="20"/>
          <w:szCs w:val="20"/>
        </w:rPr>
        <w:t>Пункты 3.5, 3.6 и 3.7 Договора применяются к покупателям, которым сооружение резервного топливного хозяйства и создание запасов топлива предусматривается  в проектах газоснабжения.</w:t>
      </w:r>
    </w:p>
    <w:p w:rsidR="00430F26" w:rsidRPr="00430F26" w:rsidRDefault="00430F26" w:rsidP="00430F26">
      <w:pPr>
        <w:widowControl w:val="0"/>
        <w:autoSpaceDE w:val="0"/>
        <w:autoSpaceDN w:val="0"/>
        <w:spacing w:after="0" w:line="240" w:lineRule="auto"/>
        <w:ind w:firstLine="567"/>
        <w:jc w:val="both"/>
        <w:rPr>
          <w:rFonts w:eastAsia="Times New Roman" w:cs="Arial"/>
          <w:sz w:val="20"/>
          <w:szCs w:val="24"/>
        </w:rPr>
      </w:pPr>
      <w:r w:rsidRPr="00430F26">
        <w:rPr>
          <w:rFonts w:eastAsia="Times New Roman" w:cs="Arial"/>
          <w:sz w:val="20"/>
          <w:szCs w:val="24"/>
        </w:rPr>
        <w:t>3.8. При необходимости проведения планово-предупредительных и внеплановых работ, связанных с частичным или полным прекращением подачи газа, одна Сторона направляет другой Стороне соответствующее уведомление:</w:t>
      </w:r>
    </w:p>
    <w:p w:rsidR="00430F26" w:rsidRPr="00430F26" w:rsidRDefault="00430F26" w:rsidP="00430F26">
      <w:pPr>
        <w:widowControl w:val="0"/>
        <w:autoSpaceDE w:val="0"/>
        <w:autoSpaceDN w:val="0"/>
        <w:spacing w:after="0" w:line="240" w:lineRule="auto"/>
        <w:ind w:firstLine="567"/>
        <w:jc w:val="both"/>
        <w:rPr>
          <w:rFonts w:eastAsia="Times New Roman" w:cs="Arial"/>
          <w:sz w:val="20"/>
          <w:szCs w:val="24"/>
        </w:rPr>
      </w:pPr>
      <w:r w:rsidRPr="00430F26">
        <w:rPr>
          <w:rFonts w:eastAsia="Times New Roman" w:cs="Arial"/>
          <w:sz w:val="20"/>
          <w:szCs w:val="24"/>
        </w:rPr>
        <w:t>- в случае планово-предупредительных работ – за 30 дней до их начала;</w:t>
      </w:r>
    </w:p>
    <w:p w:rsidR="00430F26" w:rsidRPr="00430F26" w:rsidRDefault="00430F26" w:rsidP="00430F26">
      <w:pPr>
        <w:widowControl w:val="0"/>
        <w:autoSpaceDE w:val="0"/>
        <w:autoSpaceDN w:val="0"/>
        <w:spacing w:after="0" w:line="240" w:lineRule="auto"/>
        <w:ind w:firstLine="567"/>
        <w:jc w:val="both"/>
        <w:rPr>
          <w:rFonts w:eastAsia="Times New Roman" w:cs="Arial"/>
          <w:sz w:val="20"/>
          <w:szCs w:val="24"/>
        </w:rPr>
      </w:pPr>
      <w:r w:rsidRPr="00430F26">
        <w:rPr>
          <w:rFonts w:eastAsia="Times New Roman" w:cs="Arial"/>
          <w:sz w:val="20"/>
          <w:szCs w:val="24"/>
        </w:rPr>
        <w:t>- в случае внеплановых работ – за 3 дня до их начала.</w:t>
      </w:r>
    </w:p>
    <w:p w:rsidR="00430F26" w:rsidRPr="00430F26" w:rsidRDefault="00430F26" w:rsidP="00430F26">
      <w:pPr>
        <w:widowControl w:val="0"/>
        <w:autoSpaceDE w:val="0"/>
        <w:autoSpaceDN w:val="0"/>
        <w:spacing w:after="0" w:line="240" w:lineRule="auto"/>
        <w:ind w:firstLine="567"/>
        <w:jc w:val="both"/>
        <w:rPr>
          <w:rFonts w:eastAsia="Times New Roman" w:cs="Arial"/>
          <w:sz w:val="20"/>
          <w:szCs w:val="24"/>
        </w:rPr>
      </w:pPr>
      <w:r w:rsidRPr="00430F26">
        <w:rPr>
          <w:rFonts w:eastAsia="Times New Roman" w:cs="Arial"/>
          <w:sz w:val="20"/>
          <w:szCs w:val="24"/>
        </w:rPr>
        <w:t>Уведомление о сокращении или полном прекращении поставки газа в случае аварийных работ одна из Сторон направляет другой Стороне немедленно.</w:t>
      </w:r>
    </w:p>
    <w:p w:rsidR="00430F26" w:rsidRPr="00430F26" w:rsidRDefault="00430F26" w:rsidP="00430F26">
      <w:pPr>
        <w:widowControl w:val="0"/>
        <w:autoSpaceDE w:val="0"/>
        <w:autoSpaceDN w:val="0"/>
        <w:spacing w:after="0" w:line="240" w:lineRule="auto"/>
        <w:ind w:firstLine="567"/>
        <w:jc w:val="both"/>
        <w:rPr>
          <w:rFonts w:eastAsia="Times New Roman" w:cs="Arial"/>
          <w:sz w:val="20"/>
          <w:szCs w:val="24"/>
        </w:rPr>
      </w:pPr>
      <w:r w:rsidRPr="00430F26">
        <w:rPr>
          <w:rFonts w:eastAsia="Times New Roman" w:cs="Arial"/>
          <w:sz w:val="20"/>
          <w:szCs w:val="24"/>
        </w:rPr>
        <w:t xml:space="preserve">Указанное уведомление о проведении планово-предупредительных, внеплановых работ, а также проведении аварийных работ, связанных с частичным или полным прекращением подачи газа, является основанием для сокращения договорных объемов поставки на соответствующий период и в соответствующих объемах и не требует </w:t>
      </w:r>
      <w:r w:rsidRPr="00430F26">
        <w:rPr>
          <w:rFonts w:eastAsia="Times New Roman" w:cs="Arial"/>
          <w:sz w:val="20"/>
          <w:szCs w:val="24"/>
        </w:rPr>
        <w:lastRenderedPageBreak/>
        <w:t>подписания Сторонами дополнительного соглашения к Договору.</w:t>
      </w:r>
    </w:p>
    <w:p w:rsidR="00430F26" w:rsidRPr="00430F26" w:rsidRDefault="00430F26" w:rsidP="00430F26">
      <w:pPr>
        <w:autoSpaceDE w:val="0"/>
        <w:autoSpaceDN w:val="0"/>
        <w:spacing w:after="0" w:line="240" w:lineRule="auto"/>
        <w:jc w:val="center"/>
        <w:rPr>
          <w:rFonts w:eastAsia="Times New Roman" w:cs="Helvetica"/>
          <w:b/>
          <w:bCs/>
          <w:sz w:val="20"/>
          <w:szCs w:val="20"/>
        </w:rPr>
      </w:pPr>
      <w:r w:rsidRPr="00430F26">
        <w:rPr>
          <w:rFonts w:eastAsia="Times New Roman" w:cs="Helvetica"/>
          <w:b/>
          <w:bCs/>
          <w:sz w:val="20"/>
          <w:szCs w:val="20"/>
        </w:rPr>
        <w:t>4. Порядок учета газа.</w:t>
      </w:r>
    </w:p>
    <w:p w:rsidR="00430F26" w:rsidRPr="00430F26" w:rsidRDefault="00430F26" w:rsidP="00430F26">
      <w:pPr>
        <w:autoSpaceDE w:val="0"/>
        <w:autoSpaceDN w:val="0"/>
        <w:spacing w:after="0" w:line="240" w:lineRule="auto"/>
        <w:jc w:val="center"/>
        <w:rPr>
          <w:rFonts w:eastAsia="Times New Roman" w:cs="Helvetica"/>
          <w:b/>
          <w:bCs/>
          <w:sz w:val="8"/>
          <w:szCs w:val="8"/>
        </w:rPr>
      </w:pPr>
    </w:p>
    <w:p w:rsidR="00430F26" w:rsidRPr="00430F26" w:rsidRDefault="00430F26" w:rsidP="00430F26">
      <w:pPr>
        <w:widowControl w:val="0"/>
        <w:autoSpaceDE w:val="0"/>
        <w:autoSpaceDN w:val="0"/>
        <w:spacing w:after="0" w:line="240" w:lineRule="auto"/>
        <w:ind w:firstLine="567"/>
        <w:jc w:val="both"/>
        <w:rPr>
          <w:rFonts w:eastAsia="Times New Roman" w:cs="Arial"/>
          <w:sz w:val="20"/>
          <w:szCs w:val="24"/>
        </w:rPr>
      </w:pPr>
      <w:r w:rsidRPr="00430F26">
        <w:rPr>
          <w:rFonts w:eastAsia="Times New Roman" w:cs="Arial"/>
          <w:sz w:val="20"/>
          <w:szCs w:val="24"/>
        </w:rPr>
        <w:t xml:space="preserve">4.1. Количество поставляемого газа определяется по измерительному комплексу (далее - </w:t>
      </w:r>
      <w:r w:rsidRPr="00430F26">
        <w:rPr>
          <w:rFonts w:eastAsia="Times New Roman" w:cs="Helvetica"/>
          <w:b/>
          <w:i/>
          <w:sz w:val="20"/>
          <w:szCs w:val="24"/>
        </w:rPr>
        <w:t>ИК</w:t>
      </w:r>
      <w:r w:rsidRPr="00430F26">
        <w:rPr>
          <w:rFonts w:eastAsia="Times New Roman" w:cs="Arial"/>
          <w:sz w:val="20"/>
          <w:szCs w:val="24"/>
        </w:rPr>
        <w:t>) узла учета газа Поставщика и/или ГРО, установленному на границах раздела сетей ГРО и Покупателя.</w:t>
      </w:r>
    </w:p>
    <w:p w:rsidR="00430F26" w:rsidRPr="00430F26" w:rsidRDefault="00430F26" w:rsidP="00430F26">
      <w:pPr>
        <w:autoSpaceDE w:val="0"/>
        <w:autoSpaceDN w:val="0"/>
        <w:spacing w:after="0" w:line="240" w:lineRule="auto"/>
        <w:ind w:firstLine="567"/>
        <w:jc w:val="both"/>
        <w:rPr>
          <w:rFonts w:eastAsia="Times New Roman" w:cs="Arial"/>
          <w:sz w:val="20"/>
          <w:szCs w:val="24"/>
        </w:rPr>
      </w:pPr>
      <w:r w:rsidRPr="00430F26">
        <w:rPr>
          <w:rFonts w:eastAsia="Times New Roman" w:cs="Arial"/>
          <w:sz w:val="20"/>
          <w:szCs w:val="24"/>
        </w:rPr>
        <w:t xml:space="preserve">При неисправности или отсутствии </w:t>
      </w:r>
      <w:r w:rsidRPr="00430F26">
        <w:rPr>
          <w:rFonts w:eastAsia="Times New Roman" w:cs="Arial"/>
          <w:b/>
          <w:i/>
          <w:sz w:val="20"/>
          <w:szCs w:val="24"/>
        </w:rPr>
        <w:t>ИК</w:t>
      </w:r>
      <w:r w:rsidRPr="00430F26">
        <w:rPr>
          <w:rFonts w:eastAsia="Times New Roman" w:cs="Arial"/>
          <w:sz w:val="20"/>
          <w:szCs w:val="24"/>
        </w:rPr>
        <w:t xml:space="preserve"> Поставщика и/или ГРО, а также при их несоответствии требованиям действующих стандартов, количество поставляемого газа определяется по единому расчётному </w:t>
      </w:r>
      <w:r w:rsidRPr="00430F26">
        <w:rPr>
          <w:rFonts w:eastAsia="Times New Roman" w:cs="Arial"/>
          <w:b/>
          <w:i/>
          <w:sz w:val="20"/>
          <w:szCs w:val="24"/>
        </w:rPr>
        <w:t>ИК</w:t>
      </w:r>
      <w:r w:rsidRPr="00430F26">
        <w:rPr>
          <w:rFonts w:eastAsia="Times New Roman" w:cs="Arial"/>
          <w:sz w:val="20"/>
          <w:szCs w:val="24"/>
        </w:rPr>
        <w:t xml:space="preserve"> Покупателя, установленному на границах раздела сетей ГРО и Покупателя. </w:t>
      </w:r>
      <w:r w:rsidRPr="00430F26">
        <w:rPr>
          <w:rFonts w:eastAsia="Times New Roman" w:cs="Arial"/>
          <w:b/>
          <w:i/>
          <w:sz w:val="20"/>
          <w:szCs w:val="24"/>
        </w:rPr>
        <w:t>ИК</w:t>
      </w:r>
      <w:r w:rsidRPr="00430F26">
        <w:rPr>
          <w:rFonts w:eastAsia="Times New Roman" w:cs="Arial"/>
          <w:sz w:val="20"/>
          <w:szCs w:val="24"/>
        </w:rPr>
        <w:t xml:space="preserve"> должен быть принят Сторонами в коммерческую эксплуатацию в установленном порядке. </w:t>
      </w:r>
      <w:r w:rsidRPr="00430F26">
        <w:rPr>
          <w:rFonts w:eastAsia="Times New Roman" w:cs="Arial"/>
          <w:b/>
          <w:i/>
          <w:sz w:val="20"/>
          <w:szCs w:val="24"/>
        </w:rPr>
        <w:t>ИК</w:t>
      </w:r>
      <w:r w:rsidRPr="00430F26">
        <w:rPr>
          <w:rFonts w:eastAsia="Times New Roman" w:cs="Arial"/>
          <w:sz w:val="20"/>
          <w:szCs w:val="24"/>
        </w:rPr>
        <w:t xml:space="preserve">, а также составляющие его  средства измерения должны быть исправны, </w:t>
      </w:r>
      <w:proofErr w:type="spellStart"/>
      <w:r w:rsidRPr="00430F26">
        <w:rPr>
          <w:rFonts w:eastAsia="Times New Roman" w:cs="Arial"/>
          <w:sz w:val="20"/>
          <w:szCs w:val="24"/>
        </w:rPr>
        <w:t>поверены</w:t>
      </w:r>
      <w:proofErr w:type="spellEnd"/>
      <w:r w:rsidRPr="00430F26">
        <w:rPr>
          <w:rFonts w:eastAsia="Times New Roman" w:cs="Arial"/>
          <w:sz w:val="20"/>
          <w:szCs w:val="24"/>
        </w:rPr>
        <w:t xml:space="preserve"> и обеспечивать учёт количества газа и регистрацию его параметров.</w:t>
      </w:r>
    </w:p>
    <w:p w:rsidR="00430F26" w:rsidRPr="00430F26" w:rsidRDefault="00430F26" w:rsidP="00430F26">
      <w:pPr>
        <w:widowControl w:val="0"/>
        <w:tabs>
          <w:tab w:val="left" w:pos="0"/>
        </w:tabs>
        <w:autoSpaceDE w:val="0"/>
        <w:autoSpaceDN w:val="0"/>
        <w:spacing w:after="0" w:line="240" w:lineRule="auto"/>
        <w:ind w:firstLine="567"/>
        <w:jc w:val="both"/>
        <w:rPr>
          <w:rFonts w:eastAsia="Times New Roman" w:cs="Arial"/>
          <w:sz w:val="20"/>
          <w:szCs w:val="24"/>
        </w:rPr>
      </w:pPr>
      <w:r w:rsidRPr="00430F26">
        <w:rPr>
          <w:rFonts w:eastAsia="Times New Roman" w:cs="Arial"/>
          <w:sz w:val="20"/>
          <w:szCs w:val="24"/>
        </w:rPr>
        <w:t>Значения условно-постоянных величин, введенных в корректоры (вычислители) Покупателя, должны быть согласованы с Поставщиком и ГРО.</w:t>
      </w:r>
    </w:p>
    <w:p w:rsidR="00430F26" w:rsidRPr="00430F26" w:rsidRDefault="00430F26" w:rsidP="00430F26">
      <w:pPr>
        <w:widowControl w:val="0"/>
        <w:autoSpaceDE w:val="0"/>
        <w:autoSpaceDN w:val="0"/>
        <w:spacing w:after="0" w:line="240" w:lineRule="auto"/>
        <w:ind w:firstLine="567"/>
        <w:jc w:val="both"/>
        <w:rPr>
          <w:rFonts w:eastAsia="Times New Roman" w:cs="Arial"/>
          <w:sz w:val="20"/>
          <w:szCs w:val="24"/>
        </w:rPr>
      </w:pPr>
      <w:proofErr w:type="gramStart"/>
      <w:r w:rsidRPr="00430F26">
        <w:rPr>
          <w:rFonts w:eastAsia="Times New Roman" w:cs="Arial"/>
          <w:sz w:val="20"/>
          <w:szCs w:val="24"/>
        </w:rPr>
        <w:t xml:space="preserve">В случае отсутствия у Покупателя регистрирующих средств измерений параметров газа, влияющих на определение его количества (в т.ч. для </w:t>
      </w:r>
      <w:r w:rsidRPr="00430F26">
        <w:rPr>
          <w:rFonts w:eastAsia="Times New Roman" w:cs="Helvetica"/>
          <w:b/>
          <w:i/>
          <w:sz w:val="20"/>
          <w:szCs w:val="24"/>
        </w:rPr>
        <w:t>ИК</w:t>
      </w:r>
      <w:r w:rsidRPr="00430F26">
        <w:rPr>
          <w:rFonts w:eastAsia="Times New Roman" w:cs="Arial"/>
          <w:sz w:val="20"/>
          <w:szCs w:val="24"/>
        </w:rPr>
        <w:t xml:space="preserve"> в составе мембранных диафрагменных счётчиков без температурной компенсации), значения таких параметров принимаются по данным Поставщика и ГРО с последующим применением поправочного коэффициента к показаниям счетчика для приведения учитываемого объема газа к стандартным (нормальным) условиям.</w:t>
      </w:r>
      <w:proofErr w:type="gramEnd"/>
    </w:p>
    <w:p w:rsidR="00430F26" w:rsidRPr="00430F26" w:rsidRDefault="00430F26" w:rsidP="00430F26">
      <w:pPr>
        <w:tabs>
          <w:tab w:val="left" w:pos="0"/>
        </w:tabs>
        <w:autoSpaceDE w:val="0"/>
        <w:autoSpaceDN w:val="0"/>
        <w:spacing w:after="0" w:line="240" w:lineRule="auto"/>
        <w:ind w:firstLine="567"/>
        <w:jc w:val="both"/>
        <w:rPr>
          <w:rFonts w:eastAsia="Times New Roman" w:cs="Arial"/>
          <w:sz w:val="20"/>
          <w:szCs w:val="24"/>
        </w:rPr>
      </w:pPr>
      <w:r w:rsidRPr="00430F26">
        <w:rPr>
          <w:rFonts w:eastAsia="Times New Roman" w:cs="Arial"/>
          <w:sz w:val="20"/>
          <w:szCs w:val="24"/>
        </w:rPr>
        <w:t xml:space="preserve">При применении измерительного комплекса с использованием сужающего устройства паспорт </w:t>
      </w:r>
      <w:r w:rsidRPr="00430F26">
        <w:rPr>
          <w:rFonts w:eastAsia="Times New Roman" w:cs="Arial"/>
          <w:b/>
          <w:i/>
          <w:sz w:val="20"/>
          <w:szCs w:val="24"/>
        </w:rPr>
        <w:t>ИК</w:t>
      </w:r>
      <w:r w:rsidRPr="00430F26">
        <w:rPr>
          <w:rFonts w:eastAsia="Times New Roman" w:cs="Arial"/>
          <w:sz w:val="20"/>
          <w:szCs w:val="24"/>
        </w:rPr>
        <w:t xml:space="preserve"> должен быть согласован с Поставщиком газа.</w:t>
      </w:r>
    </w:p>
    <w:p w:rsidR="00430F26" w:rsidRPr="00430F26" w:rsidRDefault="00430F26" w:rsidP="00430F26">
      <w:pPr>
        <w:widowControl w:val="0"/>
        <w:spacing w:after="0" w:line="240" w:lineRule="auto"/>
        <w:ind w:firstLine="567"/>
        <w:jc w:val="both"/>
        <w:rPr>
          <w:rFonts w:eastAsia="Times New Roman" w:cs="Times New Roman"/>
          <w:sz w:val="20"/>
          <w:szCs w:val="20"/>
        </w:rPr>
      </w:pPr>
      <w:r w:rsidRPr="00430F26">
        <w:rPr>
          <w:rFonts w:eastAsia="Times New Roman" w:cs="Helvetica"/>
          <w:sz w:val="20"/>
          <w:szCs w:val="24"/>
        </w:rPr>
        <w:t>4.2.</w:t>
      </w:r>
      <w:r w:rsidRPr="00430F26">
        <w:rPr>
          <w:rFonts w:eastAsia="Times New Roman" w:cs="Times New Roman"/>
          <w:sz w:val="20"/>
          <w:szCs w:val="20"/>
        </w:rPr>
        <w:t>При получении Покупателем в отчетном периоде газа по договорам, заключенным с несколькими поставщиками, суточное распределение объемов фактически отобранного газа производится следующим образом:</w:t>
      </w:r>
    </w:p>
    <w:p w:rsidR="00430F26" w:rsidRPr="00430F26" w:rsidRDefault="00430F26" w:rsidP="00430F26">
      <w:pPr>
        <w:widowControl w:val="0"/>
        <w:spacing w:after="0" w:line="240" w:lineRule="auto"/>
        <w:ind w:firstLine="567"/>
        <w:jc w:val="both"/>
        <w:rPr>
          <w:rFonts w:eastAsia="Times New Roman" w:cs="Times New Roman"/>
          <w:sz w:val="20"/>
          <w:szCs w:val="20"/>
        </w:rPr>
      </w:pPr>
      <w:r w:rsidRPr="00430F26">
        <w:rPr>
          <w:rFonts w:eastAsia="Times New Roman" w:cs="Times New Roman"/>
          <w:sz w:val="20"/>
          <w:szCs w:val="20"/>
        </w:rPr>
        <w:t xml:space="preserve">- в случае </w:t>
      </w:r>
      <w:proofErr w:type="spellStart"/>
      <w:r w:rsidRPr="00430F26">
        <w:rPr>
          <w:rFonts w:eastAsia="Times New Roman" w:cs="Times New Roman"/>
          <w:sz w:val="20"/>
          <w:szCs w:val="20"/>
        </w:rPr>
        <w:t>невыборки</w:t>
      </w:r>
      <w:proofErr w:type="spellEnd"/>
      <w:r w:rsidRPr="00430F26">
        <w:rPr>
          <w:rFonts w:eastAsia="Times New Roman" w:cs="Times New Roman"/>
          <w:sz w:val="20"/>
          <w:szCs w:val="20"/>
        </w:rPr>
        <w:t xml:space="preserve"> суммарного договорного суточного объема количество фактически отобранного газа распределяется пропорционально договорным объемам по всем заключенным договорам поставки газа;</w:t>
      </w:r>
    </w:p>
    <w:p w:rsidR="00430F26" w:rsidRPr="00430F26" w:rsidRDefault="00430F26" w:rsidP="00430F26">
      <w:pPr>
        <w:widowControl w:val="0"/>
        <w:spacing w:after="0" w:line="240" w:lineRule="auto"/>
        <w:ind w:firstLine="567"/>
        <w:jc w:val="both"/>
        <w:rPr>
          <w:rFonts w:eastAsia="Times New Roman" w:cs="Helvetica"/>
          <w:sz w:val="20"/>
          <w:szCs w:val="20"/>
        </w:rPr>
      </w:pPr>
      <w:r w:rsidRPr="00430F26">
        <w:rPr>
          <w:rFonts w:eastAsia="Times New Roman" w:cs="Times New Roman"/>
          <w:sz w:val="20"/>
          <w:szCs w:val="20"/>
        </w:rPr>
        <w:t>- в случае перерасхода суммарного договорного суточного объема количество фактически отобранного газа по независимым поставщикам определяется в соответствии с суточным договорным объемом. Разница между фактически отобранным суточным объемом газа и фактическим объемом по договорам с независимыми поставщиками распределяется по настоящему договору.</w:t>
      </w:r>
    </w:p>
    <w:p w:rsidR="00430F26" w:rsidRPr="00430F26" w:rsidRDefault="00430F26" w:rsidP="00430F26">
      <w:pPr>
        <w:suppressAutoHyphens/>
        <w:autoSpaceDE w:val="0"/>
        <w:autoSpaceDN w:val="0"/>
        <w:spacing w:after="0" w:line="240" w:lineRule="auto"/>
        <w:ind w:firstLine="567"/>
        <w:jc w:val="both"/>
        <w:rPr>
          <w:rFonts w:eastAsia="Times New Roman" w:cs="Helvetica"/>
          <w:sz w:val="20"/>
          <w:szCs w:val="28"/>
        </w:rPr>
      </w:pPr>
      <w:r w:rsidRPr="00430F26">
        <w:rPr>
          <w:rFonts w:eastAsia="Times New Roman" w:cs="Helvetica"/>
          <w:sz w:val="20"/>
          <w:szCs w:val="28"/>
        </w:rPr>
        <w:t xml:space="preserve">Фактически отобранный объем газа, право </w:t>
      </w:r>
      <w:proofErr w:type="gramStart"/>
      <w:r w:rsidRPr="00430F26">
        <w:rPr>
          <w:rFonts w:eastAsia="Times New Roman" w:cs="Helvetica"/>
          <w:sz w:val="20"/>
          <w:szCs w:val="28"/>
        </w:rPr>
        <w:t>собственности</w:t>
      </w:r>
      <w:proofErr w:type="gramEnd"/>
      <w:r w:rsidRPr="00430F26">
        <w:rPr>
          <w:rFonts w:eastAsia="Times New Roman" w:cs="Helvetica"/>
          <w:sz w:val="20"/>
          <w:szCs w:val="28"/>
        </w:rPr>
        <w:t xml:space="preserve"> на который возникло у Покупателя на основании договоров, заключенных им на организованных торгах, а также на основании договоров о покупке им газа, приобретенного третьими лицами на организованных торгах, не может превышать объемов, определенных в данных договорах Покупателя.</w:t>
      </w:r>
    </w:p>
    <w:p w:rsidR="00430F26" w:rsidRPr="00430F26" w:rsidRDefault="00430F26" w:rsidP="00430F26">
      <w:pPr>
        <w:suppressAutoHyphens/>
        <w:autoSpaceDE w:val="0"/>
        <w:autoSpaceDN w:val="0"/>
        <w:spacing w:after="0" w:line="240" w:lineRule="auto"/>
        <w:ind w:firstLine="567"/>
        <w:jc w:val="both"/>
        <w:rPr>
          <w:rFonts w:eastAsia="Times New Roman" w:cs="Helvetica"/>
          <w:sz w:val="20"/>
          <w:szCs w:val="20"/>
        </w:rPr>
      </w:pPr>
      <w:r w:rsidRPr="00430F26">
        <w:rPr>
          <w:rFonts w:eastAsia="Times New Roman" w:cs="Helvetica"/>
          <w:sz w:val="20"/>
          <w:szCs w:val="20"/>
        </w:rPr>
        <w:t xml:space="preserve">Определение количества газа (объема) производится в соответствии с требованиями ГОСТ 8.586.1-5-2005, ГОСТ </w:t>
      </w:r>
      <w:proofErr w:type="gramStart"/>
      <w:r w:rsidRPr="00430F26">
        <w:rPr>
          <w:rFonts w:eastAsia="Times New Roman" w:cs="Helvetica"/>
          <w:sz w:val="20"/>
          <w:szCs w:val="20"/>
        </w:rPr>
        <w:t>Р</w:t>
      </w:r>
      <w:proofErr w:type="gramEnd"/>
      <w:r w:rsidRPr="00430F26">
        <w:rPr>
          <w:rFonts w:eastAsia="Times New Roman" w:cs="Helvetica"/>
          <w:sz w:val="20"/>
          <w:szCs w:val="20"/>
        </w:rPr>
        <w:t xml:space="preserve"> 8.740-2011, ГОСТ 8.611-2013 во взаимосвязи с ГОСТ 30319.1-3-2015.</w:t>
      </w:r>
    </w:p>
    <w:p w:rsidR="00430F26" w:rsidRPr="00430F26" w:rsidRDefault="00430F26" w:rsidP="00430F26">
      <w:pPr>
        <w:widowControl w:val="0"/>
        <w:autoSpaceDE w:val="0"/>
        <w:autoSpaceDN w:val="0"/>
        <w:spacing w:after="0" w:line="240" w:lineRule="auto"/>
        <w:ind w:firstLine="567"/>
        <w:jc w:val="both"/>
        <w:rPr>
          <w:rFonts w:eastAsia="Times New Roman" w:cs="Arial"/>
          <w:sz w:val="20"/>
          <w:szCs w:val="24"/>
        </w:rPr>
      </w:pPr>
      <w:r w:rsidRPr="00430F26">
        <w:rPr>
          <w:rFonts w:eastAsia="Times New Roman" w:cs="Arial"/>
          <w:sz w:val="20"/>
          <w:szCs w:val="24"/>
        </w:rPr>
        <w:t xml:space="preserve">За единицу объема принимается 1 </w:t>
      </w:r>
      <w:r w:rsidRPr="00430F26">
        <w:rPr>
          <w:rFonts w:eastAsia="Times New Roman" w:cs="Arial"/>
          <w:sz w:val="20"/>
          <w:szCs w:val="20"/>
        </w:rPr>
        <w:t>м³</w:t>
      </w:r>
      <w:r w:rsidRPr="00430F26">
        <w:rPr>
          <w:rFonts w:eastAsia="Times New Roman" w:cs="Arial"/>
          <w:sz w:val="20"/>
          <w:szCs w:val="24"/>
        </w:rPr>
        <w:t xml:space="preserve"> газа при стандартных условиях: температура </w:t>
      </w:r>
      <w:r w:rsidRPr="00430F26">
        <w:rPr>
          <w:rFonts w:eastAsia="Times New Roman" w:cs="Times New Roman"/>
          <w:sz w:val="20"/>
          <w:szCs w:val="20"/>
        </w:rPr>
        <w:t>20</w:t>
      </w:r>
      <w:r w:rsidRPr="00430F26">
        <w:rPr>
          <w:rFonts w:eastAsia="Times New Roman" w:cs="Times New Roman"/>
          <w:sz w:val="20"/>
          <w:szCs w:val="20"/>
          <w:vertAlign w:val="superscript"/>
        </w:rPr>
        <w:t>0</w:t>
      </w:r>
      <w:r w:rsidRPr="00430F26">
        <w:rPr>
          <w:rFonts w:eastAsia="Times New Roman" w:cs="Times New Roman"/>
          <w:sz w:val="20"/>
          <w:szCs w:val="20"/>
        </w:rPr>
        <w:t>С</w:t>
      </w:r>
      <w:r w:rsidRPr="00430F26">
        <w:rPr>
          <w:rFonts w:eastAsia="Times New Roman" w:cs="Arial"/>
          <w:sz w:val="20"/>
          <w:szCs w:val="24"/>
        </w:rPr>
        <w:t xml:space="preserve">, давление 101,325 кПа (760 мм </w:t>
      </w:r>
      <w:proofErr w:type="spellStart"/>
      <w:r w:rsidRPr="00430F26">
        <w:rPr>
          <w:rFonts w:eastAsia="Times New Roman" w:cs="Arial"/>
          <w:sz w:val="20"/>
          <w:szCs w:val="24"/>
        </w:rPr>
        <w:t>рт.ст</w:t>
      </w:r>
      <w:proofErr w:type="spellEnd"/>
      <w:r w:rsidRPr="00430F26">
        <w:rPr>
          <w:rFonts w:eastAsia="Times New Roman" w:cs="Arial"/>
          <w:sz w:val="20"/>
          <w:szCs w:val="24"/>
        </w:rPr>
        <w:t>.).</w:t>
      </w:r>
    </w:p>
    <w:p w:rsidR="00430F26" w:rsidRPr="00430F26" w:rsidRDefault="00430F26" w:rsidP="00430F26">
      <w:pPr>
        <w:autoSpaceDE w:val="0"/>
        <w:autoSpaceDN w:val="0"/>
        <w:spacing w:after="0" w:line="240" w:lineRule="auto"/>
        <w:ind w:firstLine="567"/>
        <w:jc w:val="both"/>
        <w:rPr>
          <w:rFonts w:eastAsia="Times New Roman" w:cs="Times New Roman"/>
          <w:sz w:val="20"/>
          <w:szCs w:val="20"/>
        </w:rPr>
      </w:pPr>
      <w:r w:rsidRPr="00430F26">
        <w:rPr>
          <w:rFonts w:eastAsia="Times New Roman" w:cs="Helvetica"/>
          <w:sz w:val="20"/>
          <w:szCs w:val="24"/>
        </w:rPr>
        <w:t xml:space="preserve">4.3. </w:t>
      </w:r>
      <w:r w:rsidRPr="00430F26">
        <w:rPr>
          <w:rFonts w:eastAsia="Times New Roman" w:cs="Times New Roman"/>
          <w:sz w:val="20"/>
          <w:szCs w:val="20"/>
        </w:rPr>
        <w:t xml:space="preserve">Качество </w:t>
      </w:r>
      <w:r w:rsidRPr="00430F26">
        <w:rPr>
          <w:rFonts w:eastAsia="Times New Roman" w:cs="Helvetica"/>
          <w:sz w:val="20"/>
          <w:szCs w:val="20"/>
        </w:rPr>
        <w:t>поставляемого газа должно соответствовать  ГОСТ 5542-2014 «Газы горючие природные для промышленного и коммунально-бытового назначения Технические условия».</w:t>
      </w:r>
    </w:p>
    <w:p w:rsidR="00430F26" w:rsidRPr="00430F26" w:rsidRDefault="00430F26" w:rsidP="00430F26">
      <w:pPr>
        <w:autoSpaceDE w:val="0"/>
        <w:autoSpaceDN w:val="0"/>
        <w:spacing w:after="0" w:line="240" w:lineRule="auto"/>
        <w:ind w:firstLine="567"/>
        <w:jc w:val="both"/>
        <w:rPr>
          <w:rFonts w:eastAsia="Times New Roman" w:cs="Times New Roman"/>
          <w:sz w:val="20"/>
          <w:szCs w:val="20"/>
        </w:rPr>
      </w:pPr>
      <w:r w:rsidRPr="00430F26">
        <w:rPr>
          <w:rFonts w:eastAsia="Times New Roman" w:cs="Helvetica"/>
          <w:sz w:val="20"/>
          <w:szCs w:val="20"/>
        </w:rPr>
        <w:t xml:space="preserve">4.3.1.  </w:t>
      </w:r>
      <w:r w:rsidRPr="00430F26">
        <w:rPr>
          <w:rFonts w:eastAsia="Times New Roman" w:cs="Times New Roman"/>
          <w:sz w:val="20"/>
          <w:szCs w:val="20"/>
        </w:rPr>
        <w:t xml:space="preserve">Паспорт качества газа оформляется </w:t>
      </w:r>
      <w:proofErr w:type="spellStart"/>
      <w:r w:rsidRPr="00430F26">
        <w:rPr>
          <w:rFonts w:eastAsia="Times New Roman" w:cs="Times New Roman"/>
          <w:sz w:val="20"/>
          <w:szCs w:val="20"/>
        </w:rPr>
        <w:t>Трансгазом</w:t>
      </w:r>
      <w:proofErr w:type="spellEnd"/>
      <w:r w:rsidRPr="00430F26">
        <w:rPr>
          <w:rFonts w:eastAsia="Times New Roman" w:cs="Times New Roman"/>
          <w:sz w:val="20"/>
          <w:szCs w:val="20"/>
        </w:rPr>
        <w:t xml:space="preserve"> один раз в месяц на основании анализов, проведенных в лабораториях </w:t>
      </w:r>
      <w:proofErr w:type="spellStart"/>
      <w:r w:rsidRPr="00430F26">
        <w:rPr>
          <w:rFonts w:eastAsia="Times New Roman" w:cs="Times New Roman"/>
          <w:sz w:val="20"/>
          <w:szCs w:val="20"/>
        </w:rPr>
        <w:t>Трансгаза</w:t>
      </w:r>
      <w:proofErr w:type="spellEnd"/>
      <w:r w:rsidRPr="00430F26">
        <w:rPr>
          <w:rFonts w:eastAsia="Times New Roman" w:cs="Times New Roman"/>
          <w:sz w:val="20"/>
          <w:szCs w:val="20"/>
        </w:rPr>
        <w:t xml:space="preserve">, аккредитованных или прошедших оценку состояния измерения в соответствии с действующим Законодательством РФ.  </w:t>
      </w:r>
    </w:p>
    <w:p w:rsidR="00430F26" w:rsidRPr="00430F26" w:rsidRDefault="00430F26" w:rsidP="00430F26">
      <w:pPr>
        <w:widowControl w:val="0"/>
        <w:autoSpaceDE w:val="0"/>
        <w:autoSpaceDN w:val="0"/>
        <w:spacing w:after="0" w:line="240" w:lineRule="auto"/>
        <w:ind w:firstLine="567"/>
        <w:jc w:val="both"/>
        <w:rPr>
          <w:rFonts w:eastAsia="Times New Roman" w:cs="Times New Roman"/>
          <w:color w:val="000000"/>
          <w:sz w:val="20"/>
          <w:szCs w:val="20"/>
        </w:rPr>
      </w:pPr>
      <w:r w:rsidRPr="00430F26">
        <w:rPr>
          <w:rFonts w:eastAsia="Times New Roman" w:cs="Times New Roman"/>
          <w:color w:val="000000"/>
          <w:sz w:val="20"/>
          <w:szCs w:val="20"/>
        </w:rPr>
        <w:t xml:space="preserve">Определение компонентного состава и теплоты сгорания допускается выполнять потоковыми хроматографами и другими средствами измерения физико-химических показателей газа, имеющими действующее свидетельство о поверке и установленными на объектах </w:t>
      </w:r>
      <w:proofErr w:type="spellStart"/>
      <w:r w:rsidRPr="00430F26">
        <w:rPr>
          <w:rFonts w:eastAsia="Times New Roman" w:cs="Times New Roman"/>
          <w:color w:val="000000"/>
          <w:sz w:val="20"/>
          <w:szCs w:val="20"/>
        </w:rPr>
        <w:t>Трансгаза</w:t>
      </w:r>
      <w:proofErr w:type="spellEnd"/>
      <w:r w:rsidRPr="00430F26">
        <w:rPr>
          <w:rFonts w:eastAsia="Times New Roman" w:cs="Times New Roman"/>
          <w:color w:val="000000"/>
          <w:sz w:val="20"/>
          <w:szCs w:val="20"/>
        </w:rPr>
        <w:t>/Поставщика.</w:t>
      </w:r>
    </w:p>
    <w:p w:rsidR="00430F26" w:rsidRPr="00430F26" w:rsidRDefault="00430F26" w:rsidP="00430F26">
      <w:pPr>
        <w:widowControl w:val="0"/>
        <w:autoSpaceDE w:val="0"/>
        <w:autoSpaceDN w:val="0"/>
        <w:spacing w:after="0" w:line="240" w:lineRule="auto"/>
        <w:ind w:firstLine="567"/>
        <w:jc w:val="both"/>
        <w:rPr>
          <w:rFonts w:eastAsia="Times New Roman" w:cs="Arial"/>
          <w:sz w:val="20"/>
          <w:szCs w:val="24"/>
        </w:rPr>
      </w:pPr>
      <w:r w:rsidRPr="00430F26">
        <w:rPr>
          <w:rFonts w:eastAsia="Times New Roman" w:cs="Arial"/>
          <w:sz w:val="20"/>
          <w:szCs w:val="24"/>
        </w:rPr>
        <w:t xml:space="preserve">Фактическая объемная теплота сгорания и компонентный состав газа определяются Поставщиком, исходя из средневзвешенных значений за месяц поставки, рассчитанных на основании паспортов качества газа по КРП </w:t>
      </w:r>
      <w:proofErr w:type="spellStart"/>
      <w:r w:rsidRPr="00430F26">
        <w:rPr>
          <w:rFonts w:eastAsia="Times New Roman" w:cs="Arial"/>
          <w:sz w:val="20"/>
          <w:szCs w:val="24"/>
        </w:rPr>
        <w:t>Трансгаза</w:t>
      </w:r>
      <w:proofErr w:type="spellEnd"/>
      <w:r w:rsidRPr="00430F26">
        <w:rPr>
          <w:rFonts w:eastAsia="Times New Roman" w:cs="Arial"/>
          <w:sz w:val="20"/>
          <w:szCs w:val="24"/>
        </w:rPr>
        <w:t xml:space="preserve"> и объема газа, зафиксированного средствами измерения, установленных на КРП.</w:t>
      </w:r>
    </w:p>
    <w:p w:rsidR="00430F26" w:rsidRPr="00430F26" w:rsidRDefault="00430F26" w:rsidP="00430F26">
      <w:pPr>
        <w:autoSpaceDE w:val="0"/>
        <w:autoSpaceDN w:val="0"/>
        <w:spacing w:after="0" w:line="240" w:lineRule="auto"/>
        <w:ind w:firstLine="567"/>
        <w:jc w:val="both"/>
        <w:rPr>
          <w:rFonts w:eastAsia="Times New Roman" w:cs="Helvetica"/>
          <w:sz w:val="20"/>
          <w:szCs w:val="20"/>
        </w:rPr>
      </w:pPr>
      <w:r w:rsidRPr="00430F26">
        <w:rPr>
          <w:rFonts w:eastAsia="Times New Roman" w:cs="Arial"/>
          <w:sz w:val="20"/>
          <w:szCs w:val="24"/>
        </w:rPr>
        <w:t>По окончании расчетного</w:t>
      </w:r>
      <w:r w:rsidRPr="00430F26">
        <w:rPr>
          <w:rFonts w:eastAsia="Times New Roman" w:cs="Helvetica"/>
          <w:sz w:val="20"/>
          <w:szCs w:val="24"/>
        </w:rPr>
        <w:t xml:space="preserve"> периода Поставщик письменно доводит указанную информацию до Покупателя</w:t>
      </w:r>
      <w:r w:rsidRPr="00430F26">
        <w:rPr>
          <w:rFonts w:eastAsia="Times New Roman" w:cs="Helvetica"/>
          <w:sz w:val="20"/>
          <w:szCs w:val="20"/>
        </w:rPr>
        <w:t>.</w:t>
      </w:r>
    </w:p>
    <w:p w:rsidR="00430F26" w:rsidRPr="00430F26" w:rsidRDefault="00430F26" w:rsidP="00430F26">
      <w:pPr>
        <w:autoSpaceDE w:val="0"/>
        <w:autoSpaceDN w:val="0"/>
        <w:spacing w:after="0" w:line="240" w:lineRule="auto"/>
        <w:ind w:firstLine="567"/>
        <w:jc w:val="both"/>
        <w:rPr>
          <w:rFonts w:eastAsia="Times New Roman" w:cs="Times New Roman"/>
          <w:sz w:val="20"/>
          <w:szCs w:val="20"/>
        </w:rPr>
      </w:pPr>
      <w:r w:rsidRPr="00430F26">
        <w:rPr>
          <w:rFonts w:eastAsia="Times New Roman" w:cs="Times New Roman"/>
          <w:sz w:val="20"/>
          <w:szCs w:val="20"/>
        </w:rPr>
        <w:t>4.3.2. В случае отсутствия возможности выполнения анализов, определения компонентного состава и физико-химических показателей газа в порядке, указанном в п.п.4.3.1. Договора, паспорт качества газа может быть оформлен иными компетентными организациями.</w:t>
      </w:r>
    </w:p>
    <w:p w:rsidR="00430F26" w:rsidRPr="00430F26" w:rsidRDefault="00430F26" w:rsidP="00430F26">
      <w:pPr>
        <w:widowControl w:val="0"/>
        <w:autoSpaceDE w:val="0"/>
        <w:autoSpaceDN w:val="0"/>
        <w:spacing w:after="0" w:line="240" w:lineRule="auto"/>
        <w:ind w:firstLine="567"/>
        <w:jc w:val="both"/>
        <w:rPr>
          <w:rFonts w:eastAsia="Times New Roman" w:cs="Arial"/>
          <w:sz w:val="20"/>
          <w:szCs w:val="24"/>
        </w:rPr>
      </w:pPr>
      <w:proofErr w:type="spellStart"/>
      <w:r w:rsidRPr="00430F26">
        <w:rPr>
          <w:rFonts w:eastAsia="Times New Roman" w:cs="Arial"/>
          <w:sz w:val="20"/>
          <w:szCs w:val="24"/>
        </w:rPr>
        <w:t>Одорирование</w:t>
      </w:r>
      <w:proofErr w:type="spellEnd"/>
      <w:r w:rsidRPr="00430F26">
        <w:rPr>
          <w:rFonts w:eastAsia="Times New Roman" w:cs="Arial"/>
          <w:sz w:val="20"/>
          <w:szCs w:val="24"/>
        </w:rPr>
        <w:t xml:space="preserve"> газа производит </w:t>
      </w:r>
      <w:proofErr w:type="spellStart"/>
      <w:r w:rsidRPr="00430F26">
        <w:rPr>
          <w:rFonts w:eastAsia="Times New Roman" w:cs="Arial"/>
          <w:sz w:val="20"/>
          <w:szCs w:val="24"/>
        </w:rPr>
        <w:t>Трансгаз</w:t>
      </w:r>
      <w:proofErr w:type="spellEnd"/>
      <w:r w:rsidRPr="00430F26">
        <w:rPr>
          <w:rFonts w:eastAsia="Times New Roman" w:cs="Arial"/>
          <w:sz w:val="20"/>
          <w:szCs w:val="24"/>
        </w:rPr>
        <w:t xml:space="preserve"> или другая газотранспортная организация, контроль интенсивности запаха – ГРО.</w:t>
      </w:r>
    </w:p>
    <w:p w:rsidR="00430F26" w:rsidRPr="00430F26" w:rsidRDefault="00430F26" w:rsidP="00430F26">
      <w:pPr>
        <w:widowControl w:val="0"/>
        <w:autoSpaceDE w:val="0"/>
        <w:autoSpaceDN w:val="0"/>
        <w:spacing w:after="0" w:line="240" w:lineRule="auto"/>
        <w:ind w:firstLine="567"/>
        <w:jc w:val="both"/>
        <w:rPr>
          <w:rFonts w:eastAsia="Times New Roman" w:cs="Arial"/>
          <w:sz w:val="20"/>
          <w:szCs w:val="24"/>
        </w:rPr>
      </w:pPr>
      <w:r w:rsidRPr="00430F26">
        <w:rPr>
          <w:rFonts w:eastAsia="Times New Roman" w:cs="Arial"/>
          <w:sz w:val="20"/>
          <w:szCs w:val="24"/>
        </w:rPr>
        <w:t xml:space="preserve">4.4. Уполномоченные представители Поставщика и ГРО имеют право в присутствии должностных лиц Покупателя проверять правильность работы </w:t>
      </w:r>
      <w:r w:rsidRPr="00430F26">
        <w:rPr>
          <w:rFonts w:eastAsia="Times New Roman" w:cs="Helvetica"/>
          <w:b/>
          <w:i/>
          <w:sz w:val="20"/>
          <w:szCs w:val="24"/>
        </w:rPr>
        <w:t>ИК</w:t>
      </w:r>
      <w:r w:rsidRPr="00430F26">
        <w:rPr>
          <w:rFonts w:eastAsia="Times New Roman" w:cs="Arial"/>
          <w:sz w:val="20"/>
          <w:szCs w:val="24"/>
        </w:rPr>
        <w:t xml:space="preserve"> и средств измерений параметров газа и  качества газа, установленных у Покупателя, а также ведения необходимой документации.</w:t>
      </w:r>
    </w:p>
    <w:p w:rsidR="00430F26" w:rsidRPr="00430F26" w:rsidRDefault="00430F26" w:rsidP="00430F26">
      <w:pPr>
        <w:widowControl w:val="0"/>
        <w:autoSpaceDE w:val="0"/>
        <w:autoSpaceDN w:val="0"/>
        <w:spacing w:after="0" w:line="240" w:lineRule="auto"/>
        <w:ind w:firstLine="567"/>
        <w:jc w:val="both"/>
        <w:rPr>
          <w:rFonts w:eastAsia="Times New Roman" w:cs="Arial"/>
          <w:sz w:val="20"/>
          <w:szCs w:val="24"/>
        </w:rPr>
      </w:pPr>
      <w:r w:rsidRPr="00430F26">
        <w:rPr>
          <w:rFonts w:eastAsia="Times New Roman" w:cs="Arial"/>
          <w:sz w:val="20"/>
          <w:szCs w:val="24"/>
        </w:rPr>
        <w:t xml:space="preserve">Список уполномоченных представителей Сторон, осуществляющих </w:t>
      </w:r>
      <w:proofErr w:type="gramStart"/>
      <w:r w:rsidRPr="00430F26">
        <w:rPr>
          <w:rFonts w:eastAsia="Times New Roman" w:cs="Arial"/>
          <w:sz w:val="20"/>
          <w:szCs w:val="24"/>
        </w:rPr>
        <w:t>контроль за</w:t>
      </w:r>
      <w:proofErr w:type="gramEnd"/>
      <w:r w:rsidRPr="00430F26">
        <w:rPr>
          <w:rFonts w:eastAsia="Times New Roman" w:cs="Arial"/>
          <w:sz w:val="20"/>
          <w:szCs w:val="24"/>
        </w:rPr>
        <w:t xml:space="preserve"> техническим состоянием  средств измерения расхода газа, Стороны согласовывают путем обмена письмами.</w:t>
      </w:r>
    </w:p>
    <w:p w:rsidR="00430F26" w:rsidRPr="00430F26" w:rsidRDefault="00430F26" w:rsidP="00430F26">
      <w:pPr>
        <w:widowControl w:val="0"/>
        <w:autoSpaceDE w:val="0"/>
        <w:autoSpaceDN w:val="0"/>
        <w:spacing w:after="0" w:line="240" w:lineRule="auto"/>
        <w:ind w:firstLine="567"/>
        <w:jc w:val="both"/>
        <w:rPr>
          <w:rFonts w:eastAsia="Times New Roman" w:cs="Arial"/>
          <w:sz w:val="20"/>
          <w:szCs w:val="24"/>
        </w:rPr>
      </w:pPr>
      <w:r w:rsidRPr="00430F26">
        <w:rPr>
          <w:rFonts w:eastAsia="Times New Roman" w:cs="Arial"/>
          <w:sz w:val="20"/>
          <w:szCs w:val="24"/>
        </w:rPr>
        <w:t xml:space="preserve">4.5. Пределы измерений </w:t>
      </w:r>
      <w:r w:rsidRPr="00430F26">
        <w:rPr>
          <w:rFonts w:eastAsia="Times New Roman" w:cs="Helvetica"/>
          <w:b/>
          <w:i/>
          <w:sz w:val="20"/>
          <w:szCs w:val="24"/>
        </w:rPr>
        <w:t>ИК</w:t>
      </w:r>
      <w:r w:rsidRPr="00430F26">
        <w:rPr>
          <w:rFonts w:eastAsia="Times New Roman" w:cs="Arial"/>
          <w:sz w:val="20"/>
          <w:szCs w:val="24"/>
        </w:rPr>
        <w:t xml:space="preserve"> определяются в соответствии с действующими стандартами и нормативными документами, причём нижняя (минимальная) граница измерения определяется исходя из предельной допустимой относительной погрешности измерения расхода (количества) газа не более </w:t>
      </w:r>
      <w:r w:rsidRPr="00430F26">
        <w:rPr>
          <w:rFonts w:eastAsia="Times New Roman" w:cs="Helvetica"/>
          <w:b/>
          <w:sz w:val="20"/>
          <w:szCs w:val="24"/>
        </w:rPr>
        <w:t>2,5%</w:t>
      </w:r>
      <w:r w:rsidRPr="00430F26">
        <w:rPr>
          <w:rFonts w:eastAsia="Times New Roman" w:cs="Arial"/>
          <w:sz w:val="20"/>
          <w:szCs w:val="24"/>
        </w:rPr>
        <w:t xml:space="preserve"> (двух с половиной процентов). Проверка соответствия диапазона измерений ротационных и турбинных счетчиков газа, а также определение объема газа в случае измерения расхода ниже нижней границы диапазона измерения производится в соответствии с «Методикой контроля диапазона измерений расхода ротационных и турбинных счетчиков газа», утвержденной ФГУП «ВНИИР» 28.02.2012г.</w:t>
      </w:r>
    </w:p>
    <w:p w:rsidR="00430F26" w:rsidRPr="00430F26" w:rsidRDefault="00430F26" w:rsidP="00430F26">
      <w:pPr>
        <w:widowControl w:val="0"/>
        <w:autoSpaceDE w:val="0"/>
        <w:autoSpaceDN w:val="0"/>
        <w:spacing w:after="0" w:line="240" w:lineRule="auto"/>
        <w:ind w:firstLine="567"/>
        <w:jc w:val="both"/>
        <w:rPr>
          <w:rFonts w:eastAsia="Times New Roman" w:cs="Arial"/>
          <w:sz w:val="20"/>
          <w:szCs w:val="24"/>
        </w:rPr>
      </w:pPr>
      <w:r w:rsidRPr="00430F26">
        <w:rPr>
          <w:rFonts w:eastAsia="Times New Roman" w:cs="Arial"/>
          <w:sz w:val="20"/>
          <w:szCs w:val="24"/>
        </w:rPr>
        <w:t>Диапазон рабочей шкалы расходомера определяется расчетом погрешности измерений.</w:t>
      </w:r>
    </w:p>
    <w:p w:rsidR="00430F26" w:rsidRPr="00430F26" w:rsidRDefault="00430F26" w:rsidP="00430F26">
      <w:pPr>
        <w:widowControl w:val="0"/>
        <w:autoSpaceDE w:val="0"/>
        <w:autoSpaceDN w:val="0"/>
        <w:spacing w:after="0" w:line="240" w:lineRule="auto"/>
        <w:ind w:firstLine="567"/>
        <w:jc w:val="both"/>
        <w:rPr>
          <w:rFonts w:eastAsia="Times New Roman" w:cs="Arial"/>
          <w:sz w:val="20"/>
          <w:szCs w:val="24"/>
        </w:rPr>
      </w:pPr>
      <w:r w:rsidRPr="00430F26">
        <w:rPr>
          <w:rFonts w:eastAsia="Times New Roman" w:cs="Arial"/>
          <w:sz w:val="20"/>
          <w:szCs w:val="24"/>
        </w:rPr>
        <w:t xml:space="preserve">Использование показаний </w:t>
      </w:r>
      <w:r w:rsidRPr="00430F26">
        <w:rPr>
          <w:rFonts w:eastAsia="Times New Roman" w:cs="Helvetica"/>
          <w:b/>
          <w:i/>
          <w:sz w:val="20"/>
          <w:szCs w:val="24"/>
        </w:rPr>
        <w:t>ИК</w:t>
      </w:r>
      <w:r w:rsidRPr="00430F26">
        <w:rPr>
          <w:rFonts w:eastAsia="Times New Roman" w:cs="Arial"/>
          <w:sz w:val="20"/>
          <w:szCs w:val="24"/>
        </w:rPr>
        <w:t xml:space="preserve"> вне их пределов измерений, т.е. ниже нижней (минимальной) и выше верхней </w:t>
      </w:r>
      <w:r w:rsidRPr="00430F26">
        <w:rPr>
          <w:rFonts w:eastAsia="Times New Roman" w:cs="Arial"/>
          <w:sz w:val="20"/>
          <w:szCs w:val="24"/>
        </w:rPr>
        <w:lastRenderedPageBreak/>
        <w:t xml:space="preserve">(максимальной) границ измерения, для определения объёмов потреблённого газа не допускается. </w:t>
      </w:r>
    </w:p>
    <w:p w:rsidR="00430F26" w:rsidRPr="00430F26" w:rsidRDefault="00430F26" w:rsidP="00430F26">
      <w:pPr>
        <w:widowControl w:val="0"/>
        <w:autoSpaceDE w:val="0"/>
        <w:autoSpaceDN w:val="0"/>
        <w:spacing w:after="0" w:line="240" w:lineRule="auto"/>
        <w:ind w:firstLine="567"/>
        <w:jc w:val="both"/>
        <w:rPr>
          <w:rFonts w:eastAsia="Times New Roman" w:cs="Arial"/>
          <w:sz w:val="20"/>
          <w:szCs w:val="24"/>
        </w:rPr>
      </w:pPr>
      <w:r w:rsidRPr="00430F26">
        <w:rPr>
          <w:rFonts w:eastAsia="Times New Roman" w:cs="Arial"/>
          <w:sz w:val="20"/>
          <w:szCs w:val="24"/>
        </w:rPr>
        <w:t>При расходе газа через ИК ниже нижней (минимальной) границы средства измерения, объем потребленного Покупателем газа принимается соответствующим нижней границе данного средства измерения с приведением к стандартным условиям.</w:t>
      </w:r>
    </w:p>
    <w:p w:rsidR="00430F26" w:rsidRPr="00430F26" w:rsidRDefault="00430F26" w:rsidP="00430F26">
      <w:pPr>
        <w:widowControl w:val="0"/>
        <w:autoSpaceDE w:val="0"/>
        <w:autoSpaceDN w:val="0"/>
        <w:spacing w:after="0" w:line="240" w:lineRule="auto"/>
        <w:ind w:firstLine="567"/>
        <w:jc w:val="both"/>
        <w:rPr>
          <w:rFonts w:eastAsia="Times New Roman" w:cs="Helvetica"/>
          <w:sz w:val="20"/>
          <w:szCs w:val="24"/>
        </w:rPr>
      </w:pPr>
      <w:r w:rsidRPr="00430F26">
        <w:rPr>
          <w:rFonts w:eastAsia="Times New Roman" w:cs="Helvetica"/>
          <w:sz w:val="20"/>
          <w:szCs w:val="24"/>
        </w:rPr>
        <w:t xml:space="preserve">4.5.1. </w:t>
      </w:r>
      <w:proofErr w:type="gramStart"/>
      <w:r w:rsidRPr="00430F26">
        <w:rPr>
          <w:rFonts w:eastAsia="Times New Roman" w:cs="Helvetica"/>
          <w:sz w:val="20"/>
          <w:szCs w:val="24"/>
        </w:rPr>
        <w:t>Для</w:t>
      </w:r>
      <w:proofErr w:type="gramEnd"/>
      <w:r w:rsidRPr="00430F26">
        <w:rPr>
          <w:rFonts w:eastAsia="Times New Roman" w:cs="Helvetica"/>
          <w:sz w:val="20"/>
          <w:szCs w:val="24"/>
        </w:rPr>
        <w:t xml:space="preserve"> </w:t>
      </w:r>
      <w:proofErr w:type="gramStart"/>
      <w:r w:rsidRPr="00430F26">
        <w:rPr>
          <w:rFonts w:eastAsia="Times New Roman" w:cs="Helvetica"/>
          <w:b/>
          <w:i/>
          <w:sz w:val="20"/>
          <w:szCs w:val="24"/>
        </w:rPr>
        <w:t>ИК</w:t>
      </w:r>
      <w:proofErr w:type="gramEnd"/>
      <w:r w:rsidRPr="00430F26">
        <w:rPr>
          <w:rFonts w:eastAsia="Times New Roman" w:cs="Helvetica"/>
          <w:sz w:val="20"/>
          <w:szCs w:val="24"/>
        </w:rPr>
        <w:t xml:space="preserve"> на базе сужающего устройства объем газа за период проведения работ по проверке  (корректировке) нулевых значений выходных сигналов средств измерения определяется пропорционально среднему объему газа за предшествующий работам час».</w:t>
      </w:r>
    </w:p>
    <w:p w:rsidR="00430F26" w:rsidRPr="00430F26" w:rsidRDefault="00430F26" w:rsidP="00430F26">
      <w:pPr>
        <w:widowControl w:val="0"/>
        <w:autoSpaceDE w:val="0"/>
        <w:autoSpaceDN w:val="0"/>
        <w:spacing w:after="0" w:line="240" w:lineRule="auto"/>
        <w:ind w:firstLine="567"/>
        <w:jc w:val="both"/>
        <w:rPr>
          <w:rFonts w:eastAsia="Times New Roman" w:cs="Arial"/>
          <w:sz w:val="20"/>
          <w:szCs w:val="24"/>
        </w:rPr>
      </w:pPr>
      <w:r w:rsidRPr="00430F26">
        <w:rPr>
          <w:rFonts w:eastAsia="Times New Roman" w:cs="Arial"/>
          <w:sz w:val="20"/>
          <w:szCs w:val="24"/>
        </w:rPr>
        <w:t xml:space="preserve">4.6. Все отключающие устройства на импульсных линиях к средствам измерения должны быть опломбированы представителем Поставщика и/или ГРО в рабочем состоянии. Отключающие устройства на неработающих, </w:t>
      </w:r>
      <w:proofErr w:type="spellStart"/>
      <w:r w:rsidRPr="00430F26">
        <w:rPr>
          <w:rFonts w:eastAsia="Times New Roman" w:cs="Arial"/>
          <w:sz w:val="20"/>
          <w:szCs w:val="24"/>
        </w:rPr>
        <w:t>байпасных</w:t>
      </w:r>
      <w:proofErr w:type="spellEnd"/>
      <w:r w:rsidRPr="00430F26">
        <w:rPr>
          <w:rFonts w:eastAsia="Times New Roman" w:cs="Arial"/>
          <w:sz w:val="20"/>
          <w:szCs w:val="24"/>
        </w:rPr>
        <w:t xml:space="preserve">, уравнительных линиях, а также на сбросных линиях, расположенных </w:t>
      </w:r>
      <w:proofErr w:type="gramStart"/>
      <w:r w:rsidRPr="00430F26">
        <w:rPr>
          <w:rFonts w:eastAsia="Times New Roman" w:cs="Arial"/>
          <w:sz w:val="20"/>
          <w:szCs w:val="24"/>
        </w:rPr>
        <w:t>до</w:t>
      </w:r>
      <w:proofErr w:type="gramEnd"/>
      <w:r w:rsidRPr="00430F26">
        <w:rPr>
          <w:rFonts w:eastAsia="Times New Roman" w:cs="Arial"/>
          <w:sz w:val="20"/>
          <w:szCs w:val="24"/>
        </w:rPr>
        <w:t xml:space="preserve"> </w:t>
      </w:r>
      <w:r w:rsidRPr="00430F26">
        <w:rPr>
          <w:rFonts w:eastAsia="Times New Roman" w:cs="Helvetica"/>
          <w:b/>
          <w:i/>
          <w:sz w:val="20"/>
          <w:szCs w:val="24"/>
        </w:rPr>
        <w:t>ИК</w:t>
      </w:r>
      <w:r w:rsidRPr="00430F26">
        <w:rPr>
          <w:rFonts w:eastAsia="Times New Roman" w:cs="Arial"/>
          <w:sz w:val="20"/>
          <w:szCs w:val="24"/>
        </w:rPr>
        <w:t>, должны быть опломбированы в закрытом положении. Пломбы принимаются на сохранность лицом, ответственным за газовое хозяйство Покупателя, о чем составляется соответствующий акт.</w:t>
      </w:r>
    </w:p>
    <w:p w:rsidR="00430F26" w:rsidRPr="00430F26" w:rsidRDefault="00430F26" w:rsidP="00430F26">
      <w:pPr>
        <w:widowControl w:val="0"/>
        <w:autoSpaceDE w:val="0"/>
        <w:autoSpaceDN w:val="0"/>
        <w:spacing w:after="0" w:line="240" w:lineRule="auto"/>
        <w:ind w:firstLine="567"/>
        <w:jc w:val="both"/>
        <w:rPr>
          <w:rFonts w:eastAsia="Times New Roman" w:cs="Arial"/>
          <w:sz w:val="20"/>
          <w:szCs w:val="24"/>
        </w:rPr>
      </w:pPr>
      <w:r w:rsidRPr="00430F26">
        <w:rPr>
          <w:rFonts w:eastAsia="Times New Roman" w:cs="Arial"/>
          <w:sz w:val="20"/>
          <w:szCs w:val="24"/>
        </w:rPr>
        <w:t xml:space="preserve">Снятие пломб без </w:t>
      </w:r>
      <w:proofErr w:type="gramStart"/>
      <w:r w:rsidRPr="00430F26">
        <w:rPr>
          <w:rFonts w:eastAsia="Times New Roman" w:cs="Arial"/>
          <w:sz w:val="20"/>
          <w:szCs w:val="24"/>
        </w:rPr>
        <w:t>присутствия</w:t>
      </w:r>
      <w:proofErr w:type="gramEnd"/>
      <w:r w:rsidRPr="00430F26">
        <w:rPr>
          <w:rFonts w:eastAsia="Times New Roman" w:cs="Arial"/>
          <w:sz w:val="20"/>
          <w:szCs w:val="24"/>
        </w:rPr>
        <w:t xml:space="preserve"> уполномоченного представителя Поставщика и/или ГРО не допускается, за исключением случаев, не требующих отлагательства, с информированием диспетчерских служб Поставщика (тел. (495) 660-30-08).</w:t>
      </w:r>
    </w:p>
    <w:p w:rsidR="00430F26" w:rsidRPr="00430F26" w:rsidRDefault="00430F26" w:rsidP="00430F26">
      <w:pPr>
        <w:widowControl w:val="0"/>
        <w:autoSpaceDE w:val="0"/>
        <w:autoSpaceDN w:val="0"/>
        <w:spacing w:after="0" w:line="240" w:lineRule="auto"/>
        <w:ind w:firstLine="567"/>
        <w:jc w:val="both"/>
        <w:rPr>
          <w:rFonts w:eastAsia="Times New Roman" w:cs="Arial"/>
          <w:sz w:val="20"/>
          <w:szCs w:val="24"/>
        </w:rPr>
      </w:pPr>
      <w:r w:rsidRPr="00430F26">
        <w:rPr>
          <w:rFonts w:eastAsia="Times New Roman" w:cs="Arial"/>
          <w:sz w:val="20"/>
          <w:szCs w:val="24"/>
        </w:rPr>
        <w:t>4.7. Объем поданного Покупателю газа определяется по проектной мощности неопломбированного газоиспользующего оборудования Покупателя с учетом круглосуточного (исходя из 24 часов работы их в сутки) пользования газом в следующих случаях:</w:t>
      </w:r>
    </w:p>
    <w:p w:rsidR="00430F26" w:rsidRPr="00430F26" w:rsidRDefault="00430F26" w:rsidP="00430F26">
      <w:pPr>
        <w:numPr>
          <w:ilvl w:val="0"/>
          <w:numId w:val="16"/>
        </w:numPr>
        <w:tabs>
          <w:tab w:val="left" w:pos="0"/>
        </w:tabs>
        <w:autoSpaceDE w:val="0"/>
        <w:autoSpaceDN w:val="0"/>
        <w:spacing w:after="0" w:line="240" w:lineRule="auto"/>
        <w:ind w:firstLine="567"/>
        <w:jc w:val="both"/>
        <w:rPr>
          <w:rFonts w:eastAsia="Times New Roman" w:cs="Arial"/>
          <w:sz w:val="20"/>
          <w:szCs w:val="24"/>
        </w:rPr>
      </w:pPr>
      <w:proofErr w:type="gramStart"/>
      <w:r w:rsidRPr="00430F26">
        <w:rPr>
          <w:rFonts w:eastAsia="Times New Roman" w:cs="Arial"/>
          <w:sz w:val="20"/>
          <w:szCs w:val="24"/>
        </w:rPr>
        <w:t xml:space="preserve">несоответствие </w:t>
      </w:r>
      <w:r w:rsidRPr="00430F26">
        <w:rPr>
          <w:rFonts w:eastAsia="Times New Roman" w:cs="Arial"/>
          <w:b/>
          <w:i/>
          <w:sz w:val="20"/>
          <w:szCs w:val="24"/>
        </w:rPr>
        <w:t>ИК</w:t>
      </w:r>
      <w:r w:rsidRPr="00430F26">
        <w:rPr>
          <w:rFonts w:eastAsia="Times New Roman" w:cs="Arial"/>
          <w:sz w:val="20"/>
          <w:szCs w:val="24"/>
        </w:rPr>
        <w:t xml:space="preserve"> требованиям государственных стандартов; наличие </w:t>
      </w:r>
      <w:proofErr w:type="spellStart"/>
      <w:r w:rsidRPr="00430F26">
        <w:rPr>
          <w:rFonts w:eastAsia="Times New Roman" w:cs="Arial"/>
          <w:sz w:val="20"/>
          <w:szCs w:val="24"/>
        </w:rPr>
        <w:t>неповеренных</w:t>
      </w:r>
      <w:proofErr w:type="spellEnd"/>
      <w:r w:rsidRPr="00430F26">
        <w:rPr>
          <w:rFonts w:eastAsia="Times New Roman" w:cs="Arial"/>
          <w:sz w:val="20"/>
          <w:szCs w:val="24"/>
        </w:rPr>
        <w:t xml:space="preserve"> средств измерений, входящих в </w:t>
      </w:r>
      <w:r w:rsidRPr="00430F26">
        <w:rPr>
          <w:rFonts w:eastAsia="Times New Roman" w:cs="Arial"/>
          <w:b/>
          <w:i/>
          <w:sz w:val="20"/>
          <w:szCs w:val="24"/>
        </w:rPr>
        <w:t>ИК</w:t>
      </w:r>
      <w:r w:rsidRPr="00430F26">
        <w:rPr>
          <w:rFonts w:eastAsia="Times New Roman" w:cs="Arial"/>
          <w:sz w:val="20"/>
          <w:szCs w:val="24"/>
        </w:rPr>
        <w:t xml:space="preserve"> (</w:t>
      </w:r>
      <w:proofErr w:type="spellStart"/>
      <w:r w:rsidRPr="00430F26">
        <w:rPr>
          <w:rFonts w:eastAsia="Times New Roman" w:cs="Arial"/>
          <w:sz w:val="20"/>
          <w:szCs w:val="24"/>
        </w:rPr>
        <w:t>неповеренных</w:t>
      </w:r>
      <w:proofErr w:type="spellEnd"/>
      <w:r w:rsidRPr="00430F26">
        <w:rPr>
          <w:rFonts w:eastAsia="Times New Roman" w:cs="Arial"/>
          <w:sz w:val="20"/>
          <w:szCs w:val="24"/>
        </w:rPr>
        <w:t xml:space="preserve"> </w:t>
      </w:r>
      <w:r w:rsidRPr="00430F26">
        <w:rPr>
          <w:rFonts w:eastAsia="Times New Roman" w:cs="Arial"/>
          <w:b/>
          <w:i/>
          <w:sz w:val="20"/>
          <w:szCs w:val="24"/>
        </w:rPr>
        <w:t>ИК</w:t>
      </w:r>
      <w:r w:rsidRPr="00430F26">
        <w:rPr>
          <w:rFonts w:eastAsia="Times New Roman" w:cs="Arial"/>
          <w:sz w:val="20"/>
          <w:szCs w:val="24"/>
        </w:rPr>
        <w:t xml:space="preserve"> в целом в предусмотренных случаях); отсутствие средств измерения расхода газа; превышение максимально допустимых значений перепада давления, расхода работающего средства измерения; при установлении факта использования (работы) отдельных газоиспользующих установок, при котором </w:t>
      </w:r>
      <w:r w:rsidRPr="00430F26">
        <w:rPr>
          <w:rFonts w:eastAsia="Times New Roman" w:cs="Arial"/>
          <w:b/>
          <w:i/>
          <w:sz w:val="20"/>
          <w:szCs w:val="24"/>
        </w:rPr>
        <w:t>ИК</w:t>
      </w:r>
      <w:r w:rsidRPr="00430F26">
        <w:rPr>
          <w:rFonts w:eastAsia="Times New Roman" w:cs="Arial"/>
          <w:sz w:val="20"/>
          <w:szCs w:val="24"/>
        </w:rPr>
        <w:t xml:space="preserve"> не регистрирует расход газа вследствие его нечувствительности к малым расходам газа;</w:t>
      </w:r>
      <w:proofErr w:type="gramEnd"/>
      <w:r w:rsidRPr="00430F26">
        <w:rPr>
          <w:rFonts w:eastAsia="Times New Roman" w:cs="Arial"/>
          <w:sz w:val="20"/>
          <w:szCs w:val="24"/>
        </w:rPr>
        <w:t xml:space="preserve"> неисправности </w:t>
      </w:r>
      <w:r w:rsidRPr="00430F26">
        <w:rPr>
          <w:rFonts w:eastAsia="Times New Roman" w:cs="Arial"/>
          <w:b/>
          <w:i/>
          <w:sz w:val="20"/>
          <w:szCs w:val="24"/>
        </w:rPr>
        <w:t>ИК</w:t>
      </w:r>
      <w:r w:rsidRPr="00430F26">
        <w:rPr>
          <w:rFonts w:eastAsia="Times New Roman" w:cs="Arial"/>
          <w:sz w:val="20"/>
          <w:szCs w:val="24"/>
        </w:rPr>
        <w:t>; недостоверности данных по учету - в период с момента обнаружения нарушений, а в случае невозможности их определения  -  с первого числа месяца поставки, в котором были обнаружены указанные нарушения, до момента их устранения;</w:t>
      </w:r>
    </w:p>
    <w:p w:rsidR="00430F26" w:rsidRPr="00430F26" w:rsidRDefault="00430F26" w:rsidP="00430F26">
      <w:pPr>
        <w:numPr>
          <w:ilvl w:val="0"/>
          <w:numId w:val="16"/>
        </w:numPr>
        <w:tabs>
          <w:tab w:val="left" w:pos="0"/>
        </w:tabs>
        <w:autoSpaceDE w:val="0"/>
        <w:autoSpaceDN w:val="0"/>
        <w:spacing w:after="0" w:line="240" w:lineRule="auto"/>
        <w:ind w:firstLine="567"/>
        <w:jc w:val="both"/>
        <w:rPr>
          <w:rFonts w:eastAsia="Times New Roman" w:cs="Arial"/>
          <w:sz w:val="20"/>
          <w:szCs w:val="24"/>
        </w:rPr>
      </w:pPr>
      <w:r w:rsidRPr="00430F26">
        <w:rPr>
          <w:rFonts w:eastAsia="Times New Roman" w:cs="Arial"/>
          <w:sz w:val="20"/>
          <w:szCs w:val="24"/>
        </w:rPr>
        <w:t xml:space="preserve">при обнаружении утечек в плюсовой импульсной линии средства измерения перепада давления; при открытом уравнительном вентиле на средстве измерения перепада давления или его </w:t>
      </w:r>
      <w:proofErr w:type="spellStart"/>
      <w:r w:rsidRPr="00430F26">
        <w:rPr>
          <w:rFonts w:eastAsia="Times New Roman" w:cs="Arial"/>
          <w:sz w:val="20"/>
          <w:szCs w:val="24"/>
        </w:rPr>
        <w:t>негерметичности</w:t>
      </w:r>
      <w:proofErr w:type="spellEnd"/>
      <w:r w:rsidRPr="00430F26">
        <w:rPr>
          <w:rFonts w:eastAsia="Times New Roman" w:cs="Arial"/>
          <w:sz w:val="20"/>
          <w:szCs w:val="24"/>
        </w:rPr>
        <w:t xml:space="preserve">; при </w:t>
      </w:r>
      <w:proofErr w:type="spellStart"/>
      <w:r w:rsidRPr="00430F26">
        <w:rPr>
          <w:rFonts w:eastAsia="Times New Roman" w:cs="Arial"/>
          <w:sz w:val="20"/>
          <w:szCs w:val="24"/>
        </w:rPr>
        <w:t>неплотности</w:t>
      </w:r>
      <w:proofErr w:type="spellEnd"/>
      <w:r w:rsidRPr="00430F26">
        <w:rPr>
          <w:rFonts w:eastAsia="Times New Roman" w:cs="Arial"/>
          <w:sz w:val="20"/>
          <w:szCs w:val="24"/>
        </w:rPr>
        <w:t xml:space="preserve"> (</w:t>
      </w:r>
      <w:proofErr w:type="spellStart"/>
      <w:r w:rsidRPr="00430F26">
        <w:rPr>
          <w:rFonts w:eastAsia="Times New Roman" w:cs="Arial"/>
          <w:sz w:val="20"/>
          <w:szCs w:val="24"/>
        </w:rPr>
        <w:t>негерметичности</w:t>
      </w:r>
      <w:proofErr w:type="spellEnd"/>
      <w:r w:rsidRPr="00430F26">
        <w:rPr>
          <w:rFonts w:eastAsia="Times New Roman" w:cs="Arial"/>
          <w:sz w:val="20"/>
          <w:szCs w:val="24"/>
        </w:rPr>
        <w:t xml:space="preserve">) в запорных устройствах (при их полном закрытии в рабочем положении) на </w:t>
      </w:r>
      <w:proofErr w:type="spellStart"/>
      <w:r w:rsidRPr="00430F26">
        <w:rPr>
          <w:rFonts w:eastAsia="Times New Roman" w:cs="Arial"/>
          <w:sz w:val="20"/>
          <w:szCs w:val="24"/>
        </w:rPr>
        <w:t>байпасных</w:t>
      </w:r>
      <w:proofErr w:type="spellEnd"/>
      <w:r w:rsidRPr="00430F26">
        <w:rPr>
          <w:rFonts w:eastAsia="Times New Roman" w:cs="Arial"/>
          <w:sz w:val="20"/>
          <w:szCs w:val="24"/>
        </w:rPr>
        <w:t xml:space="preserve"> линиях; при нарушении пломбирования, выполненного Поставщиком и/или ГРО на </w:t>
      </w:r>
      <w:r w:rsidRPr="00430F26">
        <w:rPr>
          <w:rFonts w:eastAsia="Times New Roman" w:cs="Arial"/>
          <w:b/>
          <w:i/>
          <w:sz w:val="20"/>
          <w:szCs w:val="24"/>
        </w:rPr>
        <w:t>ИК</w:t>
      </w:r>
      <w:r w:rsidRPr="00430F26">
        <w:rPr>
          <w:rFonts w:eastAsia="Times New Roman" w:cs="Arial"/>
          <w:sz w:val="20"/>
          <w:szCs w:val="24"/>
        </w:rPr>
        <w:t>, газопроводах или запорной арматуре - с первого числа месяца поставки, в котором были обнаружены указанные нарушения, до момента их устранения;</w:t>
      </w:r>
    </w:p>
    <w:p w:rsidR="00430F26" w:rsidRPr="00430F26" w:rsidRDefault="00430F26" w:rsidP="00430F26">
      <w:pPr>
        <w:numPr>
          <w:ilvl w:val="0"/>
          <w:numId w:val="16"/>
        </w:numPr>
        <w:tabs>
          <w:tab w:val="left" w:pos="0"/>
        </w:tabs>
        <w:autoSpaceDE w:val="0"/>
        <w:autoSpaceDN w:val="0"/>
        <w:spacing w:after="0" w:line="240" w:lineRule="auto"/>
        <w:ind w:firstLine="567"/>
        <w:jc w:val="both"/>
        <w:rPr>
          <w:rFonts w:eastAsia="Times New Roman" w:cs="Arial"/>
          <w:sz w:val="20"/>
          <w:szCs w:val="24"/>
        </w:rPr>
      </w:pPr>
      <w:r w:rsidRPr="00430F26">
        <w:rPr>
          <w:rFonts w:eastAsia="Times New Roman" w:cs="Arial"/>
          <w:sz w:val="20"/>
          <w:szCs w:val="24"/>
        </w:rPr>
        <w:t>отсутствия диаграмм или распечаток с корректоров или вычислителей - за период их отсутствия;</w:t>
      </w:r>
    </w:p>
    <w:p w:rsidR="00430F26" w:rsidRPr="00430F26" w:rsidRDefault="00430F26" w:rsidP="00430F26">
      <w:pPr>
        <w:numPr>
          <w:ilvl w:val="0"/>
          <w:numId w:val="16"/>
        </w:numPr>
        <w:tabs>
          <w:tab w:val="left" w:pos="0"/>
        </w:tabs>
        <w:autoSpaceDE w:val="0"/>
        <w:autoSpaceDN w:val="0"/>
        <w:spacing w:after="0" w:line="240" w:lineRule="auto"/>
        <w:ind w:firstLine="567"/>
        <w:jc w:val="both"/>
        <w:rPr>
          <w:rFonts w:eastAsia="Times New Roman" w:cs="Arial"/>
          <w:sz w:val="20"/>
          <w:szCs w:val="24"/>
        </w:rPr>
      </w:pPr>
      <w:r w:rsidRPr="00430F26">
        <w:rPr>
          <w:rFonts w:eastAsia="Times New Roman" w:cs="Arial"/>
          <w:sz w:val="20"/>
          <w:szCs w:val="24"/>
        </w:rPr>
        <w:t>наличия нештатных ситуаций в вычислителе (корректоре) с учетом их продолжительности;</w:t>
      </w:r>
    </w:p>
    <w:p w:rsidR="00430F26" w:rsidRPr="00430F26" w:rsidRDefault="00430F26" w:rsidP="00430F26">
      <w:pPr>
        <w:numPr>
          <w:ilvl w:val="0"/>
          <w:numId w:val="16"/>
        </w:numPr>
        <w:tabs>
          <w:tab w:val="left" w:pos="0"/>
        </w:tabs>
        <w:autoSpaceDE w:val="0"/>
        <w:autoSpaceDN w:val="0"/>
        <w:spacing w:after="0" w:line="240" w:lineRule="auto"/>
        <w:ind w:firstLine="567"/>
        <w:jc w:val="both"/>
        <w:rPr>
          <w:rFonts w:eastAsia="Times New Roman" w:cs="Arial"/>
          <w:sz w:val="20"/>
          <w:szCs w:val="24"/>
        </w:rPr>
      </w:pPr>
      <w:r w:rsidRPr="00430F26">
        <w:rPr>
          <w:rFonts w:eastAsia="Times New Roman" w:cs="Arial"/>
          <w:sz w:val="20"/>
          <w:szCs w:val="20"/>
        </w:rPr>
        <w:t>при обнаружении у Покупателя неуказанного в  акте приемки измерительного комплекса (ИК) или/либо в акте проверки измерительного комплекса (ИК) газоиспользующего оборудования - с первого числа месяца поставки, в котором оно было обнаружено, до момента устранения указанного нарушения или отключения данных устройств с установкой пломбы Поставщика и/или ГРО;</w:t>
      </w:r>
    </w:p>
    <w:p w:rsidR="00430F26" w:rsidRPr="00430F26" w:rsidRDefault="00430F26" w:rsidP="00430F26">
      <w:pPr>
        <w:numPr>
          <w:ilvl w:val="0"/>
          <w:numId w:val="16"/>
        </w:numPr>
        <w:tabs>
          <w:tab w:val="num" w:pos="0"/>
        </w:tabs>
        <w:autoSpaceDE w:val="0"/>
        <w:autoSpaceDN w:val="0"/>
        <w:spacing w:after="0" w:line="240" w:lineRule="auto"/>
        <w:ind w:firstLine="567"/>
        <w:jc w:val="both"/>
        <w:rPr>
          <w:rFonts w:eastAsia="Times New Roman" w:cs="Arial"/>
          <w:sz w:val="20"/>
          <w:szCs w:val="24"/>
        </w:rPr>
      </w:pPr>
      <w:r w:rsidRPr="00430F26">
        <w:rPr>
          <w:rFonts w:eastAsia="Times New Roman" w:cs="Arial"/>
          <w:sz w:val="20"/>
          <w:szCs w:val="24"/>
        </w:rPr>
        <w:t>воспрепятствование Покупателем проведения уполномоченными представителями Поставщика и/или ГРО проверки средств измерения и документов учета газа – за весь месяц поставки.</w:t>
      </w:r>
    </w:p>
    <w:p w:rsidR="00430F26" w:rsidRPr="00430F26" w:rsidRDefault="00430F26" w:rsidP="00430F26">
      <w:pPr>
        <w:tabs>
          <w:tab w:val="left" w:pos="0"/>
        </w:tabs>
        <w:autoSpaceDE w:val="0"/>
        <w:autoSpaceDN w:val="0"/>
        <w:spacing w:after="0" w:line="240" w:lineRule="auto"/>
        <w:ind w:firstLine="567"/>
        <w:jc w:val="both"/>
        <w:rPr>
          <w:rFonts w:eastAsia="Times New Roman" w:cs="Arial"/>
          <w:sz w:val="20"/>
          <w:szCs w:val="24"/>
        </w:rPr>
      </w:pPr>
      <w:r w:rsidRPr="00430F26">
        <w:rPr>
          <w:rFonts w:eastAsia="Times New Roman" w:cs="Arial"/>
          <w:sz w:val="20"/>
          <w:szCs w:val="24"/>
        </w:rPr>
        <w:t xml:space="preserve">Исключаются из подсчета только те горелки, которые отключены от системы газоснабжения и опломбированы Поставщиком или ГРО. Покупатель по запросам Поставщика или ГРО обязан в срок не более 2 суток с момента получения запроса предоставлять техническую документацию и иную исчерпывающую информацию по типам установленного </w:t>
      </w:r>
      <w:proofErr w:type="spellStart"/>
      <w:r w:rsidRPr="00430F26">
        <w:rPr>
          <w:rFonts w:eastAsia="Times New Roman" w:cs="Arial"/>
          <w:sz w:val="20"/>
          <w:szCs w:val="24"/>
        </w:rPr>
        <w:t>газопотребляющего</w:t>
      </w:r>
      <w:proofErr w:type="spellEnd"/>
      <w:r w:rsidRPr="00430F26">
        <w:rPr>
          <w:rFonts w:eastAsia="Times New Roman" w:cs="Arial"/>
          <w:sz w:val="20"/>
          <w:szCs w:val="24"/>
        </w:rPr>
        <w:t xml:space="preserve"> оборудования (используемых газогорелочных устройств). </w:t>
      </w:r>
    </w:p>
    <w:p w:rsidR="00430F26" w:rsidRPr="00430F26" w:rsidRDefault="00430F26" w:rsidP="00430F26">
      <w:pPr>
        <w:tabs>
          <w:tab w:val="left" w:pos="0"/>
        </w:tabs>
        <w:autoSpaceDE w:val="0"/>
        <w:autoSpaceDN w:val="0"/>
        <w:spacing w:after="0" w:line="240" w:lineRule="auto"/>
        <w:ind w:firstLine="567"/>
        <w:jc w:val="both"/>
        <w:rPr>
          <w:rFonts w:eastAsia="Times New Roman" w:cs="Arial"/>
          <w:sz w:val="20"/>
          <w:szCs w:val="24"/>
        </w:rPr>
      </w:pPr>
      <w:proofErr w:type="gramStart"/>
      <w:r w:rsidRPr="00430F26">
        <w:rPr>
          <w:rFonts w:eastAsia="Times New Roman" w:cs="Arial"/>
          <w:sz w:val="20"/>
          <w:szCs w:val="24"/>
        </w:rPr>
        <w:t xml:space="preserve">Если на основании документов по учёту газа (или данных, хранящихся в памяти электронных элементов ИК) невозможно достоверно установить число суток (период) неисправности </w:t>
      </w:r>
      <w:r w:rsidRPr="00430F26">
        <w:rPr>
          <w:rFonts w:eastAsia="Times New Roman" w:cs="Arial"/>
          <w:b/>
          <w:i/>
          <w:sz w:val="20"/>
          <w:szCs w:val="24"/>
        </w:rPr>
        <w:t>ИК</w:t>
      </w:r>
      <w:r w:rsidRPr="00430F26">
        <w:rPr>
          <w:rFonts w:eastAsia="Times New Roman" w:cs="Arial"/>
          <w:sz w:val="20"/>
          <w:szCs w:val="24"/>
        </w:rPr>
        <w:t xml:space="preserve"> или недостоверности учёта газа, то число суток, в которые подавался газ в период неисправности </w:t>
      </w:r>
      <w:r w:rsidRPr="00430F26">
        <w:rPr>
          <w:rFonts w:eastAsia="Times New Roman" w:cs="Arial"/>
          <w:b/>
          <w:i/>
          <w:sz w:val="20"/>
          <w:szCs w:val="24"/>
        </w:rPr>
        <w:t>ИК</w:t>
      </w:r>
      <w:r w:rsidRPr="00430F26">
        <w:rPr>
          <w:rFonts w:eastAsia="Times New Roman" w:cs="Arial"/>
          <w:sz w:val="20"/>
          <w:szCs w:val="24"/>
        </w:rPr>
        <w:t xml:space="preserve"> или недостоверности учёта газа, принимается Сторонами с начала расчётного периода, в котором обнаружено нарушение.</w:t>
      </w:r>
      <w:proofErr w:type="gramEnd"/>
    </w:p>
    <w:p w:rsidR="00430F26" w:rsidRPr="00430F26" w:rsidRDefault="00430F26" w:rsidP="00430F26">
      <w:pPr>
        <w:autoSpaceDE w:val="0"/>
        <w:autoSpaceDN w:val="0"/>
        <w:spacing w:after="0" w:line="240" w:lineRule="auto"/>
        <w:ind w:firstLine="567"/>
        <w:jc w:val="both"/>
        <w:rPr>
          <w:rFonts w:eastAsia="Times New Roman" w:cs="Arial"/>
          <w:sz w:val="20"/>
          <w:szCs w:val="24"/>
        </w:rPr>
      </w:pPr>
      <w:r w:rsidRPr="00430F26">
        <w:rPr>
          <w:rFonts w:eastAsia="Times New Roman" w:cs="Arial"/>
          <w:sz w:val="20"/>
          <w:szCs w:val="24"/>
        </w:rPr>
        <w:t xml:space="preserve"> Допускается определение объема переданного Покупателю газа по письменному соглашению Сторон. </w:t>
      </w:r>
    </w:p>
    <w:p w:rsidR="00430F26" w:rsidRPr="00430F26" w:rsidRDefault="00430F26" w:rsidP="00430F26">
      <w:pPr>
        <w:tabs>
          <w:tab w:val="left" w:pos="0"/>
        </w:tabs>
        <w:autoSpaceDE w:val="0"/>
        <w:autoSpaceDN w:val="0"/>
        <w:spacing w:after="0" w:line="240" w:lineRule="auto"/>
        <w:ind w:firstLine="567"/>
        <w:jc w:val="both"/>
        <w:rPr>
          <w:rFonts w:eastAsia="Times New Roman" w:cs="Arial"/>
          <w:sz w:val="20"/>
          <w:szCs w:val="24"/>
        </w:rPr>
      </w:pPr>
      <w:r w:rsidRPr="00430F26">
        <w:rPr>
          <w:rFonts w:eastAsia="Times New Roman" w:cs="Arial"/>
          <w:sz w:val="20"/>
          <w:szCs w:val="24"/>
        </w:rPr>
        <w:t xml:space="preserve">4.8. </w:t>
      </w:r>
      <w:proofErr w:type="gramStart"/>
      <w:r w:rsidRPr="00430F26">
        <w:rPr>
          <w:rFonts w:eastAsia="Times New Roman" w:cs="Arial"/>
          <w:sz w:val="20"/>
          <w:szCs w:val="24"/>
        </w:rPr>
        <w:t xml:space="preserve">При необходимости демонтажа, модернизации, замены средств измерений и элементов, иных действий с </w:t>
      </w:r>
      <w:r w:rsidRPr="00430F26">
        <w:rPr>
          <w:rFonts w:eastAsia="Times New Roman" w:cs="Arial"/>
          <w:b/>
          <w:i/>
          <w:sz w:val="20"/>
          <w:szCs w:val="24"/>
        </w:rPr>
        <w:t>ИК</w:t>
      </w:r>
      <w:r w:rsidRPr="00430F26">
        <w:rPr>
          <w:rFonts w:eastAsia="Times New Roman" w:cs="Arial"/>
          <w:sz w:val="20"/>
          <w:szCs w:val="24"/>
        </w:rPr>
        <w:t xml:space="preserve"> в период действия Договора (также как в случаях каких-либо действий с элементами </w:t>
      </w:r>
      <w:r w:rsidRPr="00430F26">
        <w:rPr>
          <w:rFonts w:eastAsia="Times New Roman" w:cs="Arial"/>
          <w:b/>
          <w:i/>
          <w:sz w:val="20"/>
          <w:szCs w:val="24"/>
        </w:rPr>
        <w:t>ИК</w:t>
      </w:r>
      <w:r w:rsidRPr="00430F26">
        <w:rPr>
          <w:rFonts w:eastAsia="Times New Roman" w:cs="Arial"/>
          <w:sz w:val="20"/>
          <w:szCs w:val="24"/>
        </w:rPr>
        <w:t xml:space="preserve">, запорной арматурой и трубопроводами, опломбированными Поставщиком или ГРО, ведущих к нарушению установленных пломб) Покупатель обязан предварительно письменно уведомить за три дня и согласовать порядок проведения, содержание, сроки выполнения таких работ с Поставщиком и  ГРО. </w:t>
      </w:r>
      <w:proofErr w:type="gramEnd"/>
    </w:p>
    <w:p w:rsidR="00430F26" w:rsidRPr="00430F26" w:rsidRDefault="00430F26" w:rsidP="00430F26">
      <w:pPr>
        <w:tabs>
          <w:tab w:val="left" w:pos="0"/>
        </w:tabs>
        <w:autoSpaceDE w:val="0"/>
        <w:autoSpaceDN w:val="0"/>
        <w:spacing w:after="0" w:line="240" w:lineRule="auto"/>
        <w:ind w:firstLine="567"/>
        <w:rPr>
          <w:rFonts w:eastAsia="Times New Roman" w:cs="Helvetica"/>
          <w:sz w:val="20"/>
          <w:szCs w:val="20"/>
        </w:rPr>
      </w:pPr>
      <w:r w:rsidRPr="00430F26">
        <w:rPr>
          <w:rFonts w:eastAsia="Times New Roman" w:cs="Arial"/>
          <w:sz w:val="20"/>
          <w:szCs w:val="24"/>
        </w:rPr>
        <w:t xml:space="preserve">4.9. </w:t>
      </w:r>
      <w:r w:rsidRPr="00430F26">
        <w:rPr>
          <w:rFonts w:eastAsia="Times New Roman" w:cs="Helvetica"/>
          <w:sz w:val="20"/>
          <w:szCs w:val="20"/>
        </w:rPr>
        <w:t xml:space="preserve">Покупатель обязан согласовывать с Поставщиком и ГРО технические требования и проектные решения на установку </w:t>
      </w:r>
      <w:r w:rsidRPr="00430F26">
        <w:rPr>
          <w:rFonts w:eastAsia="Times New Roman" w:cs="Arial"/>
          <w:b/>
          <w:sz w:val="20"/>
          <w:szCs w:val="20"/>
        </w:rPr>
        <w:t>ИК</w:t>
      </w:r>
      <w:r w:rsidRPr="00430F26">
        <w:rPr>
          <w:rFonts w:eastAsia="Times New Roman" w:cs="Helvetica"/>
          <w:sz w:val="20"/>
          <w:szCs w:val="20"/>
        </w:rPr>
        <w:t xml:space="preserve">  для вновь построенных/реконструируемых объектов.</w:t>
      </w:r>
    </w:p>
    <w:p w:rsidR="00430F26" w:rsidRPr="00430F26" w:rsidRDefault="00430F26" w:rsidP="00430F26">
      <w:pPr>
        <w:tabs>
          <w:tab w:val="left" w:pos="0"/>
        </w:tabs>
        <w:autoSpaceDE w:val="0"/>
        <w:autoSpaceDN w:val="0"/>
        <w:spacing w:after="0" w:line="240" w:lineRule="auto"/>
        <w:ind w:firstLine="567"/>
        <w:jc w:val="both"/>
        <w:rPr>
          <w:rFonts w:eastAsia="Times New Roman" w:cs="Arial"/>
          <w:sz w:val="20"/>
          <w:szCs w:val="24"/>
        </w:rPr>
      </w:pPr>
      <w:r w:rsidRPr="00430F26">
        <w:rPr>
          <w:rFonts w:eastAsia="Times New Roman" w:cs="Arial"/>
          <w:sz w:val="20"/>
          <w:szCs w:val="24"/>
        </w:rPr>
        <w:t>4.10. С</w:t>
      </w:r>
      <w:r w:rsidRPr="00430F26">
        <w:rPr>
          <w:rFonts w:eastAsia="Times New Roman" w:cs="Helvetica"/>
          <w:sz w:val="20"/>
          <w:szCs w:val="24"/>
        </w:rPr>
        <w:t>редства измерения</w:t>
      </w:r>
      <w:r w:rsidRPr="00430F26">
        <w:rPr>
          <w:rFonts w:eastAsia="Times New Roman" w:cs="Arial"/>
          <w:sz w:val="20"/>
          <w:szCs w:val="24"/>
        </w:rPr>
        <w:t xml:space="preserve"> расхода газа без электронных корректоров (вычислителей) количества газа подлежат замене на современные средства измерения, программно и аппаратно совместимые с автоматизированной системой Поставщика и ГРО по согласованному сторонами графику.</w:t>
      </w:r>
    </w:p>
    <w:p w:rsidR="00430F26" w:rsidRPr="00430F26" w:rsidRDefault="00430F26" w:rsidP="00430F26">
      <w:pPr>
        <w:tabs>
          <w:tab w:val="left" w:pos="0"/>
        </w:tabs>
        <w:autoSpaceDE w:val="0"/>
        <w:autoSpaceDN w:val="0"/>
        <w:spacing w:after="0" w:line="240" w:lineRule="auto"/>
        <w:ind w:firstLine="567"/>
        <w:jc w:val="both"/>
        <w:rPr>
          <w:rFonts w:eastAsia="Times New Roman" w:cs="Arial"/>
          <w:sz w:val="20"/>
          <w:szCs w:val="24"/>
        </w:rPr>
      </w:pPr>
      <w:r w:rsidRPr="00430F26">
        <w:rPr>
          <w:rFonts w:eastAsia="Times New Roman" w:cs="Arial"/>
          <w:sz w:val="20"/>
          <w:szCs w:val="24"/>
        </w:rPr>
        <w:t xml:space="preserve">4.11. </w:t>
      </w:r>
      <w:proofErr w:type="gramStart"/>
      <w:r w:rsidRPr="00430F26">
        <w:rPr>
          <w:rFonts w:eastAsia="Times New Roman" w:cs="Arial"/>
          <w:sz w:val="20"/>
          <w:szCs w:val="24"/>
        </w:rPr>
        <w:t xml:space="preserve">Если при оформлении Договора поставки газа Покупатель, у которого отсутствуют </w:t>
      </w:r>
      <w:r w:rsidRPr="00430F26">
        <w:rPr>
          <w:rFonts w:eastAsia="Times New Roman" w:cs="Arial"/>
          <w:b/>
          <w:i/>
          <w:sz w:val="20"/>
          <w:szCs w:val="24"/>
        </w:rPr>
        <w:t>ИК</w:t>
      </w:r>
      <w:r w:rsidRPr="00430F26">
        <w:rPr>
          <w:rFonts w:eastAsia="Times New Roman" w:cs="Arial"/>
          <w:sz w:val="20"/>
          <w:szCs w:val="24"/>
        </w:rPr>
        <w:t xml:space="preserve"> (т.е. </w:t>
      </w:r>
      <w:r w:rsidRPr="00430F26">
        <w:rPr>
          <w:rFonts w:eastAsia="Times New Roman" w:cs="Arial"/>
          <w:b/>
          <w:i/>
          <w:sz w:val="20"/>
          <w:szCs w:val="24"/>
        </w:rPr>
        <w:t>ИК</w:t>
      </w:r>
      <w:r w:rsidRPr="00430F26">
        <w:rPr>
          <w:rFonts w:eastAsia="Times New Roman" w:cs="Arial"/>
          <w:sz w:val="20"/>
          <w:szCs w:val="24"/>
        </w:rPr>
        <w:t xml:space="preserve"> не предусмотрены действующими проектами газоснабжения), согласовал (в виде приложения к Договору) с Поставщиком и ГРО расчёт планового </w:t>
      </w:r>
      <w:proofErr w:type="spellStart"/>
      <w:r w:rsidRPr="00430F26">
        <w:rPr>
          <w:rFonts w:eastAsia="Times New Roman" w:cs="Arial"/>
          <w:sz w:val="20"/>
          <w:szCs w:val="24"/>
        </w:rPr>
        <w:t>газопотребления</w:t>
      </w:r>
      <w:proofErr w:type="spellEnd"/>
      <w:r w:rsidRPr="00430F26">
        <w:rPr>
          <w:rFonts w:eastAsia="Times New Roman" w:cs="Arial"/>
          <w:sz w:val="20"/>
          <w:szCs w:val="24"/>
        </w:rPr>
        <w:t xml:space="preserve">, этот расчёт считается соглашением Сторон, а акт о количестве </w:t>
      </w:r>
      <w:proofErr w:type="spellStart"/>
      <w:r w:rsidRPr="00430F26">
        <w:rPr>
          <w:rFonts w:eastAsia="Times New Roman" w:cs="Arial"/>
          <w:sz w:val="20"/>
          <w:szCs w:val="24"/>
        </w:rPr>
        <w:t>поданного-принятого</w:t>
      </w:r>
      <w:proofErr w:type="spellEnd"/>
      <w:r w:rsidRPr="00430F26">
        <w:rPr>
          <w:rFonts w:eastAsia="Times New Roman" w:cs="Arial"/>
          <w:sz w:val="20"/>
          <w:szCs w:val="24"/>
        </w:rPr>
        <w:t xml:space="preserve"> газа, предусмотренный Договором, оформляется Поставщиком и ГРО в соответствии с этим расчётом.</w:t>
      </w:r>
      <w:proofErr w:type="gramEnd"/>
    </w:p>
    <w:p w:rsidR="00430F26" w:rsidRPr="00430F26" w:rsidRDefault="00430F26" w:rsidP="00430F26">
      <w:pPr>
        <w:tabs>
          <w:tab w:val="left" w:pos="1418"/>
        </w:tabs>
        <w:autoSpaceDE w:val="0"/>
        <w:autoSpaceDN w:val="0"/>
        <w:spacing w:after="0" w:line="240" w:lineRule="auto"/>
        <w:ind w:firstLine="567"/>
        <w:jc w:val="both"/>
        <w:rPr>
          <w:rFonts w:eastAsia="Times New Roman" w:cs="Arial"/>
          <w:sz w:val="20"/>
          <w:szCs w:val="24"/>
        </w:rPr>
      </w:pPr>
      <w:r w:rsidRPr="00430F26">
        <w:rPr>
          <w:rFonts w:eastAsia="Times New Roman" w:cs="Arial"/>
          <w:sz w:val="20"/>
          <w:szCs w:val="24"/>
        </w:rPr>
        <w:lastRenderedPageBreak/>
        <w:t xml:space="preserve">4.12. Покупатель представляет Поставщику и/или ГРО ежесуточные,  а при наличии технической возможности и часовые сведения о количестве </w:t>
      </w:r>
      <w:proofErr w:type="spellStart"/>
      <w:r w:rsidRPr="00430F26">
        <w:rPr>
          <w:rFonts w:eastAsia="Times New Roman" w:cs="Arial"/>
          <w:sz w:val="20"/>
          <w:szCs w:val="24"/>
        </w:rPr>
        <w:t>поданного-принятого</w:t>
      </w:r>
      <w:proofErr w:type="spellEnd"/>
      <w:r w:rsidRPr="00430F26">
        <w:rPr>
          <w:rFonts w:eastAsia="Times New Roman" w:cs="Arial"/>
          <w:sz w:val="20"/>
          <w:szCs w:val="24"/>
        </w:rPr>
        <w:t xml:space="preserve"> газа в соответствии с согласованным Сторонами порядком. </w:t>
      </w:r>
    </w:p>
    <w:p w:rsidR="00430F26" w:rsidRPr="00430F26" w:rsidRDefault="00430F26" w:rsidP="00430F26">
      <w:pPr>
        <w:tabs>
          <w:tab w:val="left" w:pos="1418"/>
        </w:tabs>
        <w:autoSpaceDE w:val="0"/>
        <w:autoSpaceDN w:val="0"/>
        <w:spacing w:after="0" w:line="240" w:lineRule="auto"/>
        <w:ind w:firstLine="567"/>
        <w:jc w:val="both"/>
        <w:rPr>
          <w:rFonts w:eastAsia="Times New Roman" w:cs="Arial"/>
          <w:sz w:val="20"/>
          <w:szCs w:val="24"/>
        </w:rPr>
      </w:pPr>
      <w:r w:rsidRPr="00430F26">
        <w:rPr>
          <w:rFonts w:eastAsia="Times New Roman" w:cs="Arial"/>
          <w:sz w:val="20"/>
          <w:szCs w:val="24"/>
        </w:rPr>
        <w:t>Стороны договорились временем закрытия суточных балансов (потребленного количества газа за сутки) считать 10-00 суток, следующих за сутками поставки, а месячных балансов – 10 часов первого числа месяца, следующего за месяцем поставки (время московское).</w:t>
      </w:r>
    </w:p>
    <w:p w:rsidR="00430F26" w:rsidRPr="00430F26" w:rsidRDefault="00430F26" w:rsidP="00430F26">
      <w:pPr>
        <w:autoSpaceDE w:val="0"/>
        <w:autoSpaceDN w:val="0"/>
        <w:spacing w:after="0" w:line="240" w:lineRule="auto"/>
        <w:ind w:firstLine="567"/>
        <w:jc w:val="both"/>
        <w:rPr>
          <w:rFonts w:eastAsia="Times New Roman" w:cs="Helvetica"/>
          <w:sz w:val="20"/>
          <w:szCs w:val="20"/>
          <w:highlight w:val="yellow"/>
        </w:rPr>
      </w:pPr>
      <w:r w:rsidRPr="00430F26">
        <w:rPr>
          <w:rFonts w:eastAsia="Times New Roman" w:cs="Arial"/>
          <w:sz w:val="20"/>
          <w:szCs w:val="24"/>
        </w:rPr>
        <w:t xml:space="preserve">4.13. </w:t>
      </w:r>
      <w:r w:rsidRPr="00430F26">
        <w:rPr>
          <w:rFonts w:eastAsia="Times New Roman" w:cs="Helvetica"/>
          <w:sz w:val="20"/>
          <w:szCs w:val="20"/>
        </w:rPr>
        <w:t xml:space="preserve">Объёмы газа, выбранные/поставленные за месяц, отражаются в сводном акте </w:t>
      </w:r>
      <w:proofErr w:type="spellStart"/>
      <w:r w:rsidRPr="00430F26">
        <w:rPr>
          <w:rFonts w:eastAsia="Times New Roman" w:cs="Helvetica"/>
          <w:sz w:val="20"/>
          <w:szCs w:val="20"/>
        </w:rPr>
        <w:t>поданного-принятого</w:t>
      </w:r>
      <w:proofErr w:type="spellEnd"/>
      <w:r w:rsidRPr="00430F26">
        <w:rPr>
          <w:rFonts w:eastAsia="Times New Roman" w:cs="Helvetica"/>
          <w:sz w:val="20"/>
          <w:szCs w:val="20"/>
        </w:rPr>
        <w:t xml:space="preserve"> газа по каждому ресурсу отдельно (газ ПАО «Газпром», газ независимых организаций), оформленным Поставщиком  не позднее 3-го числа месяца, следующего за месяцем поставки газа по форме, указанной в Приложении №1.</w:t>
      </w:r>
    </w:p>
    <w:p w:rsidR="00430F26" w:rsidRPr="00430F26" w:rsidRDefault="00430F26" w:rsidP="00430F26">
      <w:pPr>
        <w:autoSpaceDE w:val="0"/>
        <w:autoSpaceDN w:val="0"/>
        <w:spacing w:after="0" w:line="240" w:lineRule="auto"/>
        <w:ind w:firstLine="567"/>
        <w:jc w:val="both"/>
        <w:rPr>
          <w:rFonts w:eastAsia="Times New Roman" w:cs="Helvetica"/>
          <w:sz w:val="20"/>
          <w:szCs w:val="20"/>
        </w:rPr>
      </w:pPr>
      <w:r w:rsidRPr="00430F26">
        <w:rPr>
          <w:rFonts w:eastAsia="Times New Roman" w:cs="Helvetica"/>
          <w:sz w:val="20"/>
          <w:szCs w:val="20"/>
        </w:rPr>
        <w:t xml:space="preserve">К сводному акту </w:t>
      </w:r>
      <w:proofErr w:type="spellStart"/>
      <w:r w:rsidRPr="00430F26">
        <w:rPr>
          <w:rFonts w:eastAsia="Times New Roman" w:cs="Helvetica"/>
          <w:sz w:val="20"/>
          <w:szCs w:val="20"/>
        </w:rPr>
        <w:t>поданного-принятого</w:t>
      </w:r>
      <w:proofErr w:type="spellEnd"/>
      <w:r w:rsidRPr="00430F26">
        <w:rPr>
          <w:rFonts w:eastAsia="Times New Roman" w:cs="Helvetica"/>
          <w:sz w:val="20"/>
          <w:szCs w:val="20"/>
        </w:rPr>
        <w:t xml:space="preserve"> газа Стороны оформляют приложение по форме, указанной в Приложении №2, в котором отражают ежесуточные сведения о количестве </w:t>
      </w:r>
      <w:proofErr w:type="spellStart"/>
      <w:r w:rsidRPr="00430F26">
        <w:rPr>
          <w:rFonts w:eastAsia="Times New Roman" w:cs="Helvetica"/>
          <w:sz w:val="20"/>
          <w:szCs w:val="20"/>
        </w:rPr>
        <w:t>поданного-принятого</w:t>
      </w:r>
      <w:proofErr w:type="spellEnd"/>
      <w:r w:rsidRPr="00430F26">
        <w:rPr>
          <w:rFonts w:eastAsia="Times New Roman" w:cs="Helvetica"/>
          <w:sz w:val="20"/>
          <w:szCs w:val="20"/>
        </w:rPr>
        <w:t xml:space="preserve"> газа. К акту </w:t>
      </w:r>
      <w:proofErr w:type="spellStart"/>
      <w:r w:rsidRPr="00430F26">
        <w:rPr>
          <w:rFonts w:eastAsia="Times New Roman" w:cs="Helvetica"/>
          <w:sz w:val="20"/>
          <w:szCs w:val="20"/>
        </w:rPr>
        <w:t>поданного-принятого</w:t>
      </w:r>
      <w:proofErr w:type="spellEnd"/>
      <w:r w:rsidRPr="00430F26">
        <w:rPr>
          <w:rFonts w:eastAsia="Times New Roman" w:cs="Helvetica"/>
          <w:sz w:val="20"/>
          <w:szCs w:val="20"/>
        </w:rPr>
        <w:t xml:space="preserve"> газа за отчетный период Поставщик предоставляет по отдельному запросу Покупателю месячный паспорт качества газа. </w:t>
      </w:r>
    </w:p>
    <w:p w:rsidR="00430F26" w:rsidRPr="00430F26" w:rsidRDefault="00430F26" w:rsidP="00430F26">
      <w:pPr>
        <w:autoSpaceDE w:val="0"/>
        <w:autoSpaceDN w:val="0"/>
        <w:spacing w:after="0" w:line="240" w:lineRule="auto"/>
        <w:ind w:firstLine="567"/>
        <w:jc w:val="both"/>
        <w:rPr>
          <w:rFonts w:eastAsia="Times New Roman" w:cs="Helvetica"/>
          <w:sz w:val="20"/>
          <w:szCs w:val="20"/>
        </w:rPr>
      </w:pPr>
      <w:r w:rsidRPr="00430F26">
        <w:rPr>
          <w:rFonts w:eastAsia="Times New Roman" w:cs="Helvetica"/>
          <w:sz w:val="20"/>
          <w:szCs w:val="20"/>
        </w:rPr>
        <w:t xml:space="preserve">Данные акты являются основанием для формирования товарной накладной, утвержденной приказом                        ООО «Газпром </w:t>
      </w:r>
      <w:proofErr w:type="spellStart"/>
      <w:r w:rsidRPr="00430F26">
        <w:rPr>
          <w:rFonts w:eastAsia="Times New Roman" w:cs="Helvetica"/>
          <w:sz w:val="20"/>
          <w:szCs w:val="20"/>
        </w:rPr>
        <w:t>межрегионгаз</w:t>
      </w:r>
      <w:proofErr w:type="spellEnd"/>
      <w:r w:rsidRPr="00430F26">
        <w:rPr>
          <w:rFonts w:eastAsia="Times New Roman" w:cs="Helvetica"/>
          <w:sz w:val="20"/>
          <w:szCs w:val="20"/>
        </w:rPr>
        <w:t xml:space="preserve"> Москва» (Приложение № 3) и выставления счетов-фактур.</w:t>
      </w:r>
    </w:p>
    <w:p w:rsidR="00430F26" w:rsidRPr="00430F26" w:rsidRDefault="00430F26" w:rsidP="00430F26">
      <w:pPr>
        <w:autoSpaceDE w:val="0"/>
        <w:autoSpaceDN w:val="0"/>
        <w:spacing w:after="0" w:line="240" w:lineRule="auto"/>
        <w:ind w:firstLine="567"/>
        <w:jc w:val="both"/>
        <w:rPr>
          <w:rFonts w:eastAsia="Times New Roman" w:cs="Arial"/>
          <w:sz w:val="20"/>
          <w:szCs w:val="24"/>
        </w:rPr>
      </w:pPr>
      <w:r w:rsidRPr="00430F26">
        <w:rPr>
          <w:rFonts w:eastAsia="Times New Roman" w:cs="Arial"/>
          <w:sz w:val="20"/>
          <w:szCs w:val="24"/>
        </w:rPr>
        <w:t xml:space="preserve">4.14. Порядок оформления актов </w:t>
      </w:r>
      <w:proofErr w:type="spellStart"/>
      <w:r w:rsidRPr="00430F26">
        <w:rPr>
          <w:rFonts w:eastAsia="Times New Roman" w:cs="Arial"/>
          <w:sz w:val="20"/>
          <w:szCs w:val="24"/>
        </w:rPr>
        <w:t>поданного-принятого</w:t>
      </w:r>
      <w:proofErr w:type="spellEnd"/>
      <w:r w:rsidRPr="00430F26">
        <w:rPr>
          <w:rFonts w:eastAsia="Times New Roman" w:cs="Arial"/>
          <w:sz w:val="20"/>
          <w:szCs w:val="24"/>
        </w:rPr>
        <w:t xml:space="preserve"> газа устанавливается следующий: по окончании каждого месяца (не позднее второго рабочего дня месяца, следующего за месяцем поставки) Покупатель обеспечивает передачу распечатки с электронного корректора (вычислителя) в адрес Поставщика посредством электронной или факсимильной связи. В случае отсутствия информации со с</w:t>
      </w:r>
      <w:r w:rsidRPr="00430F26">
        <w:rPr>
          <w:rFonts w:eastAsia="Times New Roman" w:cs="Helvetica"/>
          <w:sz w:val="20"/>
          <w:szCs w:val="24"/>
        </w:rPr>
        <w:t>редств измерения</w:t>
      </w:r>
      <w:r w:rsidRPr="00430F26">
        <w:rPr>
          <w:rFonts w:eastAsia="Times New Roman" w:cs="Arial"/>
          <w:sz w:val="20"/>
          <w:szCs w:val="24"/>
        </w:rPr>
        <w:t xml:space="preserve"> расхода газа на бумажном носителе Покупатель обеспечивает  прибытие ответственного сотрудника к Поставщику с информацией по расходу газа за месяц поставки (журнал по учету расхода газа или диаграммы). На основании представленных данных Поставщик производит расчеты, оформляет в двух экземплярах сводные  акты </w:t>
      </w:r>
      <w:proofErr w:type="spellStart"/>
      <w:r w:rsidRPr="00430F26">
        <w:rPr>
          <w:rFonts w:eastAsia="Times New Roman" w:cs="Arial"/>
          <w:sz w:val="20"/>
          <w:szCs w:val="24"/>
        </w:rPr>
        <w:t>поданного-принятого</w:t>
      </w:r>
      <w:proofErr w:type="spellEnd"/>
      <w:r w:rsidRPr="00430F26">
        <w:rPr>
          <w:rFonts w:eastAsia="Times New Roman" w:cs="Arial"/>
          <w:sz w:val="20"/>
          <w:szCs w:val="24"/>
        </w:rPr>
        <w:t xml:space="preserve"> газа и необходимые приложения к ним, подписывает их со своей стороны и направляет Покупателю для оформления. Покупатель обязан вернуть один экземпляр подписанного со своей стороны сводного акта с приложением не позднее 25 числа месяца, следующего за месяцем поставки. Если Покупатель не оформил сводный а</w:t>
      </w:r>
      <w:proofErr w:type="gramStart"/>
      <w:r w:rsidRPr="00430F26">
        <w:rPr>
          <w:rFonts w:eastAsia="Times New Roman" w:cs="Arial"/>
          <w:sz w:val="20"/>
          <w:szCs w:val="24"/>
        </w:rPr>
        <w:t>кт с пр</w:t>
      </w:r>
      <w:proofErr w:type="gramEnd"/>
      <w:r w:rsidRPr="00430F26">
        <w:rPr>
          <w:rFonts w:eastAsia="Times New Roman" w:cs="Arial"/>
          <w:sz w:val="20"/>
          <w:szCs w:val="24"/>
        </w:rPr>
        <w:t xml:space="preserve">иложением и не представил их в указанный срок Поставщику, количество поставленного газа в бесспорном порядке принимается по данным Поставщика. </w:t>
      </w:r>
    </w:p>
    <w:p w:rsidR="00430F26" w:rsidRPr="00430F26" w:rsidRDefault="00430F26" w:rsidP="00430F26">
      <w:pPr>
        <w:autoSpaceDE w:val="0"/>
        <w:autoSpaceDN w:val="0"/>
        <w:spacing w:after="0" w:line="240" w:lineRule="auto"/>
        <w:ind w:firstLine="567"/>
        <w:jc w:val="both"/>
        <w:rPr>
          <w:rFonts w:eastAsia="Times New Roman" w:cs="Arial"/>
          <w:sz w:val="20"/>
          <w:szCs w:val="24"/>
        </w:rPr>
      </w:pPr>
      <w:r w:rsidRPr="00430F26">
        <w:rPr>
          <w:rFonts w:eastAsia="Times New Roman" w:cs="Arial"/>
          <w:sz w:val="20"/>
          <w:szCs w:val="24"/>
        </w:rPr>
        <w:t xml:space="preserve">4.15. Акты </w:t>
      </w:r>
      <w:proofErr w:type="spellStart"/>
      <w:r w:rsidRPr="00430F26">
        <w:rPr>
          <w:rFonts w:eastAsia="Times New Roman" w:cs="Arial"/>
          <w:sz w:val="20"/>
          <w:szCs w:val="24"/>
        </w:rPr>
        <w:t>поданного-принятого</w:t>
      </w:r>
      <w:proofErr w:type="spellEnd"/>
      <w:r w:rsidRPr="00430F26">
        <w:rPr>
          <w:rFonts w:eastAsia="Times New Roman" w:cs="Arial"/>
          <w:sz w:val="20"/>
          <w:szCs w:val="24"/>
        </w:rPr>
        <w:t xml:space="preserve"> газа, счета-фактуры, накладные и другие платежные документы после отчетного месяца Покупатель получает у Поставщика самостоятельно.</w:t>
      </w:r>
    </w:p>
    <w:p w:rsidR="00430F26" w:rsidRPr="00430F26" w:rsidRDefault="00430F26" w:rsidP="00430F26">
      <w:pPr>
        <w:autoSpaceDE w:val="0"/>
        <w:autoSpaceDN w:val="0"/>
        <w:spacing w:after="0" w:line="240" w:lineRule="auto"/>
        <w:ind w:firstLine="567"/>
        <w:jc w:val="both"/>
        <w:rPr>
          <w:rFonts w:eastAsia="Times New Roman" w:cs="Helvetica"/>
          <w:sz w:val="8"/>
          <w:szCs w:val="8"/>
        </w:rPr>
      </w:pPr>
    </w:p>
    <w:p w:rsidR="00430F26" w:rsidRPr="00430F26" w:rsidRDefault="00430F26" w:rsidP="00430F26">
      <w:pPr>
        <w:widowControl w:val="0"/>
        <w:tabs>
          <w:tab w:val="left" w:pos="0"/>
        </w:tabs>
        <w:autoSpaceDE w:val="0"/>
        <w:autoSpaceDN w:val="0"/>
        <w:spacing w:after="0" w:line="240" w:lineRule="auto"/>
        <w:jc w:val="center"/>
        <w:rPr>
          <w:rFonts w:eastAsia="Times New Roman" w:cs="Helvetica"/>
          <w:b/>
          <w:sz w:val="20"/>
          <w:szCs w:val="20"/>
        </w:rPr>
      </w:pPr>
      <w:r w:rsidRPr="00430F26">
        <w:rPr>
          <w:rFonts w:eastAsia="Times New Roman" w:cs="Helvetica"/>
          <w:b/>
          <w:sz w:val="20"/>
          <w:szCs w:val="20"/>
        </w:rPr>
        <w:t>5. Цена и порядок расчетов</w:t>
      </w:r>
    </w:p>
    <w:p w:rsidR="00430F26" w:rsidRPr="00430F26" w:rsidRDefault="00430F26" w:rsidP="00430F26">
      <w:pPr>
        <w:widowControl w:val="0"/>
        <w:tabs>
          <w:tab w:val="left" w:pos="6960"/>
          <w:tab w:val="left" w:pos="7200"/>
        </w:tabs>
        <w:autoSpaceDE w:val="0"/>
        <w:autoSpaceDN w:val="0"/>
        <w:spacing w:after="0" w:line="240" w:lineRule="auto"/>
        <w:ind w:firstLine="709"/>
        <w:jc w:val="center"/>
        <w:rPr>
          <w:rFonts w:eastAsia="Times New Roman" w:cs="Helvetica"/>
          <w:b/>
          <w:sz w:val="8"/>
          <w:szCs w:val="8"/>
        </w:rPr>
      </w:pPr>
    </w:p>
    <w:p w:rsidR="00430F26" w:rsidRPr="00430F26" w:rsidRDefault="00430F26" w:rsidP="00430F26">
      <w:pPr>
        <w:autoSpaceDE w:val="0"/>
        <w:autoSpaceDN w:val="0"/>
        <w:spacing w:after="0" w:line="240" w:lineRule="auto"/>
        <w:ind w:firstLine="567"/>
        <w:jc w:val="both"/>
        <w:rPr>
          <w:rFonts w:eastAsia="Times New Roman" w:cs="Arial"/>
          <w:sz w:val="20"/>
          <w:szCs w:val="24"/>
        </w:rPr>
      </w:pPr>
      <w:r w:rsidRPr="00430F26">
        <w:rPr>
          <w:rFonts w:eastAsia="Times New Roman" w:cs="Arial"/>
          <w:sz w:val="20"/>
          <w:szCs w:val="24"/>
        </w:rPr>
        <w:t xml:space="preserve">5.1. </w:t>
      </w:r>
      <w:proofErr w:type="gramStart"/>
      <w:r w:rsidRPr="00430F26">
        <w:rPr>
          <w:rFonts w:eastAsia="Times New Roman" w:cs="Arial"/>
          <w:sz w:val="20"/>
          <w:szCs w:val="24"/>
        </w:rPr>
        <w:t xml:space="preserve">Цена на газ </w:t>
      </w:r>
      <w:r w:rsidRPr="00430F26">
        <w:rPr>
          <w:rFonts w:eastAsia="Times New Roman" w:cs="Helvetica"/>
          <w:sz w:val="20"/>
          <w:szCs w:val="20"/>
        </w:rPr>
        <w:t xml:space="preserve">«ПАО «Газпром» </w:t>
      </w:r>
      <w:r w:rsidRPr="00430F26">
        <w:rPr>
          <w:rFonts w:eastAsia="Times New Roman" w:cs="Arial"/>
          <w:sz w:val="20"/>
          <w:szCs w:val="24"/>
        </w:rPr>
        <w:t xml:space="preserve">по Договору </w:t>
      </w:r>
      <w:r w:rsidRPr="00430F26">
        <w:rPr>
          <w:rFonts w:eastAsia="Times New Roman" w:cs="Helvetica"/>
          <w:sz w:val="20"/>
          <w:szCs w:val="20"/>
        </w:rPr>
        <w:t xml:space="preserve">(без НДС) </w:t>
      </w:r>
      <w:r w:rsidRPr="00430F26">
        <w:rPr>
          <w:rFonts w:eastAsia="Times New Roman" w:cs="Arial"/>
          <w:sz w:val="20"/>
          <w:szCs w:val="24"/>
        </w:rPr>
        <w:t>на выходе из системы магистрального  газопроводного транспорта формируется из регулируемых оптовой цены на газ, определенной по соглашению Сторон в диапазоне между предельными максимальным и минимальным уровнями оптовых цен и платы за снабженческо-сбытовые услуги, определенных в порядке, установленном Правительством Российской Федерации.</w:t>
      </w:r>
      <w:proofErr w:type="gramEnd"/>
    </w:p>
    <w:p w:rsidR="00430F26" w:rsidRPr="00430F26" w:rsidRDefault="00430F26" w:rsidP="00430F26">
      <w:pPr>
        <w:autoSpaceDE w:val="0"/>
        <w:autoSpaceDN w:val="0"/>
        <w:spacing w:after="0" w:line="240" w:lineRule="auto"/>
        <w:ind w:firstLine="567"/>
        <w:jc w:val="both"/>
        <w:rPr>
          <w:rFonts w:eastAsia="Times New Roman" w:cs="Arial"/>
          <w:sz w:val="20"/>
          <w:szCs w:val="24"/>
        </w:rPr>
      </w:pPr>
      <w:r w:rsidRPr="00430F26">
        <w:rPr>
          <w:rFonts w:eastAsia="Times New Roman" w:cs="Arial"/>
          <w:sz w:val="20"/>
          <w:szCs w:val="24"/>
        </w:rPr>
        <w:t>Порядок и особенности применения платы за снабженческо-сбытовые услуги определяются действующими на момент оказания сбытовых услуг Поставщиком газа «Методическими указаниями по регулированию размера платы за снабженческо-сбытовые услуги, оказываемые конечным потребителям поставщиками газа», утверждаемыми уполномоченным федеральным органом исполнительной власти в области тарифного регулирования.</w:t>
      </w:r>
    </w:p>
    <w:p w:rsidR="00430F26" w:rsidRPr="00430F26" w:rsidRDefault="00430F26" w:rsidP="00430F26">
      <w:pPr>
        <w:autoSpaceDE w:val="0"/>
        <w:autoSpaceDN w:val="0"/>
        <w:adjustRightInd w:val="0"/>
        <w:spacing w:after="0" w:line="240" w:lineRule="auto"/>
        <w:ind w:firstLine="567"/>
        <w:jc w:val="both"/>
        <w:rPr>
          <w:rFonts w:eastAsia="Times New Roman" w:cs="Times New Roman"/>
          <w:sz w:val="20"/>
          <w:szCs w:val="20"/>
        </w:rPr>
      </w:pPr>
      <w:r w:rsidRPr="00430F26">
        <w:rPr>
          <w:rFonts w:eastAsia="Times New Roman" w:cs="Times New Roman"/>
          <w:sz w:val="20"/>
          <w:szCs w:val="20"/>
        </w:rPr>
        <w:t xml:space="preserve">Оптовая цена на газ, определяемая в диапазоне между предельными максимальным и минимальным уровнями оптовых цен, согласованная Сторонами на период с </w:t>
      </w:r>
      <w:r w:rsidRPr="00430F26">
        <w:rPr>
          <w:rFonts w:eastAsia="Times New Roman" w:cs="Times New Roman"/>
          <w:noProof/>
          <w:color w:val="000000"/>
          <w:sz w:val="20"/>
          <w:szCs w:val="20"/>
        </w:rPr>
        <w:t>01.01.2018</w:t>
      </w:r>
      <w:r w:rsidRPr="00430F26">
        <w:rPr>
          <w:rFonts w:eastAsia="Times New Roman" w:cs="Helvetica"/>
          <w:sz w:val="20"/>
          <w:szCs w:val="20"/>
        </w:rPr>
        <w:t>г.</w:t>
      </w:r>
      <w:r w:rsidRPr="00430F26">
        <w:rPr>
          <w:rFonts w:eastAsia="Times New Roman" w:cs="Times New Roman"/>
          <w:sz w:val="20"/>
          <w:szCs w:val="20"/>
        </w:rPr>
        <w:t xml:space="preserve"> составляет – </w:t>
      </w:r>
      <w:r w:rsidRPr="00430F26">
        <w:rPr>
          <w:rFonts w:eastAsia="Times New Roman" w:cs="Times New Roman"/>
          <w:color w:val="000000"/>
          <w:sz w:val="20"/>
          <w:szCs w:val="20"/>
        </w:rPr>
        <w:t>4 994 (четыре тысячи девятьсот девяносто четыре) рубля</w:t>
      </w:r>
      <w:r w:rsidRPr="00430F26">
        <w:rPr>
          <w:rFonts w:eastAsia="Times New Roman" w:cs="Times New Roman"/>
          <w:sz w:val="20"/>
          <w:szCs w:val="20"/>
        </w:rPr>
        <w:t xml:space="preserve"> 00 копеек за 1000 куб. </w:t>
      </w:r>
      <w:proofErr w:type="gramStart"/>
      <w:r w:rsidRPr="00430F26">
        <w:rPr>
          <w:rFonts w:eastAsia="Times New Roman" w:cs="Times New Roman"/>
          <w:sz w:val="20"/>
          <w:szCs w:val="20"/>
        </w:rPr>
        <w:t>м</w:t>
      </w:r>
      <w:proofErr w:type="gramEnd"/>
      <w:r w:rsidRPr="00430F26">
        <w:rPr>
          <w:rFonts w:eastAsia="Times New Roman" w:cs="Times New Roman"/>
          <w:sz w:val="20"/>
          <w:szCs w:val="20"/>
        </w:rPr>
        <w:t xml:space="preserve">. </w:t>
      </w:r>
    </w:p>
    <w:p w:rsidR="00430F26" w:rsidRPr="00430F26" w:rsidRDefault="00430F26" w:rsidP="00430F26">
      <w:pPr>
        <w:autoSpaceDE w:val="0"/>
        <w:autoSpaceDN w:val="0"/>
        <w:adjustRightInd w:val="0"/>
        <w:spacing w:after="0" w:line="240" w:lineRule="auto"/>
        <w:ind w:firstLine="567"/>
        <w:jc w:val="both"/>
        <w:rPr>
          <w:rFonts w:eastAsia="Times New Roman" w:cs="Times New Roman"/>
          <w:sz w:val="20"/>
          <w:szCs w:val="20"/>
        </w:rPr>
      </w:pPr>
      <w:proofErr w:type="gramStart"/>
      <w:r w:rsidRPr="00430F26">
        <w:rPr>
          <w:rFonts w:eastAsia="Times New Roman" w:cs="Helvetica"/>
          <w:sz w:val="20"/>
          <w:szCs w:val="20"/>
        </w:rPr>
        <w:t xml:space="preserve">Цена на газ независимых организаций по Договору (без НДС) на выходе из </w:t>
      </w:r>
      <w:r w:rsidRPr="00430F26">
        <w:rPr>
          <w:rFonts w:eastAsia="Times New Roman" w:cs="Helvetica"/>
          <w:sz w:val="20"/>
          <w:szCs w:val="24"/>
        </w:rPr>
        <w:t>системы магистрального  газопроводного транспорта</w:t>
      </w:r>
      <w:r w:rsidRPr="00430F26">
        <w:rPr>
          <w:rFonts w:eastAsia="Times New Roman" w:cs="Helvetica"/>
          <w:sz w:val="20"/>
          <w:szCs w:val="20"/>
        </w:rPr>
        <w:t xml:space="preserve"> формируется из эквивалента регулируемой оптовой цены на газ, </w:t>
      </w:r>
      <w:r w:rsidRPr="00430F26">
        <w:rPr>
          <w:rFonts w:eastAsia="Times New Roman" w:cs="Helvetica"/>
          <w:sz w:val="20"/>
          <w:szCs w:val="24"/>
        </w:rPr>
        <w:t xml:space="preserve">определенной по соглашению Сторон в диапазоне между предельными максимальным и минимальным уровнями оптовых цен, указанной в третьем абзаце, </w:t>
      </w:r>
      <w:r w:rsidRPr="00430F26">
        <w:rPr>
          <w:rFonts w:eastAsia="Times New Roman" w:cs="Helvetica"/>
          <w:sz w:val="20"/>
          <w:szCs w:val="20"/>
        </w:rPr>
        <w:t>и эквивалента ПССУ, установленной в порядке, определяемом Правительством Российской Федерации.</w:t>
      </w:r>
      <w:proofErr w:type="gramEnd"/>
      <w:r w:rsidRPr="00430F26">
        <w:rPr>
          <w:rFonts w:eastAsia="Times New Roman" w:cs="Helvetica"/>
          <w:sz w:val="20"/>
          <w:szCs w:val="20"/>
        </w:rPr>
        <w:t xml:space="preserve"> Эквивалент ПССУ применяется и подлежит корректировке по основаниям и в порядке, аналогичным установленным Методическими указаниями.</w:t>
      </w:r>
    </w:p>
    <w:p w:rsidR="00430F26" w:rsidRPr="00430F26" w:rsidRDefault="00430F26" w:rsidP="00430F26">
      <w:pPr>
        <w:autoSpaceDE w:val="0"/>
        <w:autoSpaceDN w:val="0"/>
        <w:adjustRightInd w:val="0"/>
        <w:spacing w:after="0" w:line="240" w:lineRule="auto"/>
        <w:ind w:firstLine="567"/>
        <w:jc w:val="both"/>
        <w:rPr>
          <w:rFonts w:eastAsia="Times New Roman" w:cs="Times New Roman"/>
          <w:sz w:val="20"/>
          <w:szCs w:val="20"/>
        </w:rPr>
      </w:pPr>
      <w:r w:rsidRPr="00430F26">
        <w:rPr>
          <w:rFonts w:eastAsia="Times New Roman" w:cs="Times New Roman"/>
          <w:sz w:val="20"/>
          <w:szCs w:val="20"/>
        </w:rPr>
        <w:t>Кроме того, сверх указанной цены на газ по Договору к оплате предъявляется НДС по ставке, установленной законодательством Российской Федерации.</w:t>
      </w:r>
    </w:p>
    <w:p w:rsidR="00430F26" w:rsidRPr="00430F26" w:rsidRDefault="00430F26" w:rsidP="00430F26">
      <w:pPr>
        <w:autoSpaceDE w:val="0"/>
        <w:autoSpaceDN w:val="0"/>
        <w:spacing w:after="0" w:line="240" w:lineRule="auto"/>
        <w:ind w:firstLine="567"/>
        <w:jc w:val="both"/>
        <w:rPr>
          <w:rFonts w:eastAsia="Times New Roman" w:cs="Arial"/>
          <w:sz w:val="20"/>
          <w:szCs w:val="24"/>
        </w:rPr>
      </w:pPr>
      <w:r w:rsidRPr="00430F26">
        <w:rPr>
          <w:rFonts w:eastAsia="Times New Roman" w:cs="Times New Roman"/>
          <w:bCs/>
          <w:sz w:val="20"/>
          <w:szCs w:val="20"/>
        </w:rPr>
        <w:t xml:space="preserve">В случае </w:t>
      </w:r>
      <w:r w:rsidRPr="00430F26">
        <w:rPr>
          <w:rFonts w:eastAsia="Times New Roman" w:cs="Helvetica"/>
          <w:bCs/>
          <w:sz w:val="20"/>
          <w:szCs w:val="20"/>
        </w:rPr>
        <w:t>производимого в соответствии с законодательством РФ</w:t>
      </w:r>
      <w:r w:rsidRPr="00430F26">
        <w:rPr>
          <w:rFonts w:eastAsia="Times New Roman" w:cs="Times New Roman"/>
          <w:bCs/>
          <w:sz w:val="20"/>
          <w:szCs w:val="20"/>
        </w:rPr>
        <w:t xml:space="preserve"> изменения </w:t>
      </w:r>
      <w:proofErr w:type="spellStart"/>
      <w:r w:rsidRPr="00430F26">
        <w:rPr>
          <w:rFonts w:eastAsia="Times New Roman" w:cs="Times New Roman"/>
          <w:bCs/>
          <w:sz w:val="20"/>
          <w:szCs w:val="20"/>
        </w:rPr>
        <w:t>ценыгаза</w:t>
      </w:r>
      <w:proofErr w:type="spellEnd"/>
      <w:r w:rsidRPr="00430F26">
        <w:rPr>
          <w:rFonts w:eastAsia="Times New Roman" w:cs="Times New Roman"/>
          <w:bCs/>
          <w:sz w:val="20"/>
          <w:szCs w:val="20"/>
        </w:rPr>
        <w:t xml:space="preserve"> Стороны подписывают дополнительное соглашение, являющееся неотъемлемой частью </w:t>
      </w:r>
      <w:r w:rsidRPr="00430F26">
        <w:rPr>
          <w:rFonts w:eastAsia="Times New Roman" w:cs="Times New Roman"/>
          <w:color w:val="000000"/>
          <w:sz w:val="20"/>
          <w:szCs w:val="20"/>
        </w:rPr>
        <w:t>Договора.</w:t>
      </w:r>
    </w:p>
    <w:p w:rsidR="00430F26" w:rsidRPr="00430F26" w:rsidRDefault="00430F26" w:rsidP="00430F26">
      <w:pPr>
        <w:autoSpaceDE w:val="0"/>
        <w:autoSpaceDN w:val="0"/>
        <w:spacing w:after="0" w:line="240" w:lineRule="auto"/>
        <w:ind w:firstLine="567"/>
        <w:jc w:val="both"/>
        <w:rPr>
          <w:rFonts w:eastAsia="Times New Roman" w:cs="Arial"/>
          <w:sz w:val="20"/>
          <w:szCs w:val="24"/>
        </w:rPr>
      </w:pPr>
      <w:r w:rsidRPr="00430F26">
        <w:rPr>
          <w:rFonts w:eastAsia="Times New Roman" w:cs="Arial"/>
          <w:sz w:val="20"/>
          <w:szCs w:val="24"/>
        </w:rPr>
        <w:t xml:space="preserve">5.2. </w:t>
      </w:r>
      <w:proofErr w:type="gramStart"/>
      <w:r w:rsidRPr="00430F26">
        <w:rPr>
          <w:rFonts w:eastAsia="Times New Roman" w:cs="Arial"/>
          <w:sz w:val="20"/>
          <w:szCs w:val="24"/>
        </w:rPr>
        <w:t xml:space="preserve">Оптовые цены на газ определяются на объемную единицу измерения газа (1 тыс. куб. метров), приведенную к стандартным условиям (температура +20 град. С, давление 101,325 кПа (760 мм </w:t>
      </w:r>
      <w:proofErr w:type="spellStart"/>
      <w:r w:rsidRPr="00430F26">
        <w:rPr>
          <w:rFonts w:eastAsia="Times New Roman" w:cs="Arial"/>
          <w:sz w:val="20"/>
          <w:szCs w:val="24"/>
        </w:rPr>
        <w:t>рт</w:t>
      </w:r>
      <w:proofErr w:type="spellEnd"/>
      <w:r w:rsidRPr="00430F26">
        <w:rPr>
          <w:rFonts w:eastAsia="Times New Roman" w:cs="Arial"/>
          <w:sz w:val="20"/>
          <w:szCs w:val="24"/>
        </w:rPr>
        <w:t>. ст.), влажность 0%, при расчетной теплоте сгорания 7900 ккал/куб. м. (33080 кДж/куб. м.).</w:t>
      </w:r>
      <w:proofErr w:type="gramEnd"/>
    </w:p>
    <w:p w:rsidR="00430F26" w:rsidRPr="00430F26" w:rsidRDefault="00430F26" w:rsidP="00430F26">
      <w:pPr>
        <w:widowControl w:val="0"/>
        <w:autoSpaceDE w:val="0"/>
        <w:autoSpaceDN w:val="0"/>
        <w:spacing w:after="0" w:line="240" w:lineRule="auto"/>
        <w:ind w:firstLine="567"/>
        <w:jc w:val="both"/>
        <w:rPr>
          <w:rFonts w:eastAsia="Times New Roman" w:cs="Arial"/>
          <w:sz w:val="20"/>
          <w:szCs w:val="24"/>
        </w:rPr>
      </w:pPr>
      <w:proofErr w:type="gramStart"/>
      <w:r w:rsidRPr="00430F26">
        <w:rPr>
          <w:rFonts w:eastAsia="Times New Roman" w:cs="Arial"/>
          <w:sz w:val="20"/>
          <w:szCs w:val="24"/>
        </w:rPr>
        <w:t>При отклонении фактической объемной теплоты сгорания (ОТС) от расчетной, Поставщик ежемесячно производит перерасчет оптовых цен на газ по формуле:</w:t>
      </w:r>
      <w:proofErr w:type="gramEnd"/>
    </w:p>
    <w:p w:rsidR="00430F26" w:rsidRPr="00430F26" w:rsidRDefault="00430F26" w:rsidP="00430F26">
      <w:pPr>
        <w:widowControl w:val="0"/>
        <w:autoSpaceDE w:val="0"/>
        <w:autoSpaceDN w:val="0"/>
        <w:spacing w:before="80" w:after="80" w:line="240" w:lineRule="auto"/>
        <w:ind w:firstLine="567"/>
        <w:jc w:val="center"/>
        <w:rPr>
          <w:rFonts w:eastAsia="Times New Roman" w:cs="Arial"/>
          <w:szCs w:val="28"/>
        </w:rPr>
      </w:pPr>
      <w:r w:rsidRPr="00430F26">
        <w:rPr>
          <w:rFonts w:ascii="Arial" w:eastAsia="Times New Roman" w:hAnsi="Arial" w:cs="Times New Roman"/>
          <w:position w:val="-30"/>
          <w:sz w:val="26"/>
          <w:szCs w:val="20"/>
        </w:rPr>
        <w:object w:dxaOrig="5100" w:dyaOrig="9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4.2pt;height:48.2pt" o:ole="" fillcolor="window">
            <v:imagedata r:id="rId9" o:title=""/>
          </v:shape>
          <o:OLEObject Type="Embed" ProgID="Equation.3" ShapeID="_x0000_i1025" DrawAspect="Content" ObjectID="_1570619467" r:id="rId10"/>
        </w:object>
      </w:r>
      <w:r w:rsidRPr="00430F26">
        <w:rPr>
          <w:rFonts w:eastAsia="Times New Roman" w:cs="Arial"/>
          <w:szCs w:val="28"/>
        </w:rPr>
        <w:t xml:space="preserve">, </w:t>
      </w:r>
      <w:r w:rsidRPr="00430F26">
        <w:rPr>
          <w:rFonts w:eastAsia="Times New Roman" w:cs="Arial"/>
          <w:sz w:val="20"/>
          <w:szCs w:val="20"/>
        </w:rPr>
        <w:t>где</w:t>
      </w:r>
    </w:p>
    <w:p w:rsidR="00430F26" w:rsidRPr="00430F26" w:rsidRDefault="00430F26" w:rsidP="00430F26">
      <w:pPr>
        <w:widowControl w:val="0"/>
        <w:autoSpaceDE w:val="0"/>
        <w:autoSpaceDN w:val="0"/>
        <w:spacing w:after="0" w:line="240" w:lineRule="auto"/>
        <w:ind w:firstLine="567"/>
        <w:jc w:val="both"/>
        <w:rPr>
          <w:rFonts w:eastAsia="Times New Roman" w:cs="Arial"/>
          <w:sz w:val="20"/>
          <w:szCs w:val="20"/>
        </w:rPr>
      </w:pPr>
      <w:proofErr w:type="gramStart"/>
      <w:r w:rsidRPr="00430F26">
        <w:rPr>
          <w:rFonts w:eastAsia="Times New Roman" w:cs="Arial"/>
          <w:i/>
          <w:sz w:val="20"/>
          <w:szCs w:val="20"/>
        </w:rPr>
        <w:t>Ц</w:t>
      </w:r>
      <w:proofErr w:type="gramEnd"/>
      <w:r w:rsidRPr="00430F26">
        <w:rPr>
          <w:rFonts w:eastAsia="Times New Roman" w:cs="Arial"/>
          <w:i/>
          <w:sz w:val="20"/>
          <w:szCs w:val="20"/>
        </w:rPr>
        <w:t xml:space="preserve"> </w:t>
      </w:r>
      <w:r w:rsidRPr="00430F26">
        <w:rPr>
          <w:rFonts w:eastAsia="Times New Roman" w:cs="Arial"/>
          <w:sz w:val="20"/>
          <w:szCs w:val="20"/>
        </w:rPr>
        <w:t xml:space="preserve"> -  </w:t>
      </w:r>
      <w:r w:rsidRPr="00430F26">
        <w:rPr>
          <w:rFonts w:eastAsia="Times New Roman" w:cs="Times New Roman"/>
          <w:noProof/>
          <w:sz w:val="20"/>
          <w:szCs w:val="20"/>
        </w:rPr>
        <w:t xml:space="preserve">для газа ПАО «Газпром» - оптовая цена на газ, </w:t>
      </w:r>
      <w:r w:rsidRPr="00430F26">
        <w:rPr>
          <w:rFonts w:eastAsia="Times New Roman" w:cs="Arial"/>
          <w:sz w:val="20"/>
          <w:szCs w:val="20"/>
        </w:rPr>
        <w:t xml:space="preserve">определенная </w:t>
      </w:r>
      <w:r w:rsidRPr="00430F26">
        <w:rPr>
          <w:rFonts w:eastAsia="Times New Roman" w:cs="Arial"/>
          <w:sz w:val="20"/>
          <w:szCs w:val="24"/>
        </w:rPr>
        <w:t>по соглашению Сторон в диапазоне между предельными максимальным и минимальным уровнями оптовых цен</w:t>
      </w:r>
      <w:r w:rsidRPr="00430F26">
        <w:rPr>
          <w:rFonts w:eastAsia="Times New Roman" w:cs="Arial"/>
          <w:sz w:val="20"/>
          <w:szCs w:val="20"/>
        </w:rPr>
        <w:t>, утвержденными уполномоченным федеральным органом исполнительной власти (в области тарифного регулирования)</w:t>
      </w:r>
      <w:r w:rsidRPr="00430F26">
        <w:rPr>
          <w:rFonts w:eastAsia="Times New Roman" w:cs="Times New Roman"/>
          <w:noProof/>
          <w:sz w:val="20"/>
          <w:szCs w:val="20"/>
        </w:rPr>
        <w:t>, для газа независимых организаций – эквивалент оптовой цены на газ</w:t>
      </w:r>
      <w:r w:rsidRPr="00430F26">
        <w:rPr>
          <w:rFonts w:eastAsia="Times New Roman" w:cs="Arial"/>
          <w:sz w:val="20"/>
          <w:szCs w:val="20"/>
        </w:rPr>
        <w:t xml:space="preserve">, определенной </w:t>
      </w:r>
      <w:r w:rsidRPr="00430F26">
        <w:rPr>
          <w:rFonts w:eastAsia="Times New Roman" w:cs="Arial"/>
          <w:sz w:val="20"/>
          <w:szCs w:val="24"/>
        </w:rPr>
        <w:t>по соглашению Сторон в диапазоне между предельными максимальным и минимальным уровнями оптовых цен</w:t>
      </w:r>
      <w:r w:rsidRPr="00430F26">
        <w:rPr>
          <w:rFonts w:eastAsia="Times New Roman" w:cs="Arial"/>
          <w:sz w:val="20"/>
          <w:szCs w:val="20"/>
        </w:rPr>
        <w:t xml:space="preserve">, утвержденными уполномоченным федеральным органом </w:t>
      </w:r>
      <w:r w:rsidRPr="00430F26">
        <w:rPr>
          <w:rFonts w:eastAsia="Times New Roman" w:cs="Arial"/>
          <w:sz w:val="20"/>
          <w:szCs w:val="20"/>
        </w:rPr>
        <w:lastRenderedPageBreak/>
        <w:t xml:space="preserve">исполнительной власти (в области тарифного регулирования) и </w:t>
      </w:r>
      <w:r w:rsidRPr="00430F26">
        <w:rPr>
          <w:rFonts w:eastAsia="Times New Roman" w:cs="Arial"/>
          <w:sz w:val="20"/>
          <w:szCs w:val="24"/>
        </w:rPr>
        <w:t>указанной в пункте 5.1. Договора</w:t>
      </w:r>
      <w:r w:rsidRPr="00430F26">
        <w:rPr>
          <w:rFonts w:eastAsia="Times New Roman" w:cs="Arial"/>
          <w:sz w:val="20"/>
          <w:szCs w:val="20"/>
        </w:rPr>
        <w:t>.</w:t>
      </w:r>
    </w:p>
    <w:p w:rsidR="00430F26" w:rsidRPr="00430F26" w:rsidRDefault="00CF054A" w:rsidP="00430F26">
      <w:pPr>
        <w:widowControl w:val="0"/>
        <w:autoSpaceDE w:val="0"/>
        <w:autoSpaceDN w:val="0"/>
        <w:spacing w:after="0" w:line="240" w:lineRule="auto"/>
        <w:ind w:firstLine="567"/>
        <w:jc w:val="both"/>
        <w:rPr>
          <w:rFonts w:eastAsia="Times New Roman" w:cs="Arial"/>
          <w:sz w:val="8"/>
          <w:szCs w:val="8"/>
        </w:rPr>
      </w:pPr>
      <w:r w:rsidRPr="00CF054A">
        <w:rPr>
          <w:rFonts w:ascii="Arial" w:eastAsia="Times New Roman" w:hAnsi="Arial" w:cs="Arial"/>
          <w:color w:val="FF0000"/>
          <w:sz w:val="20"/>
          <w:szCs w:val="20"/>
        </w:rPr>
        <w:pict>
          <v:shape id="_x0000_s1027" type="#_x0000_t75" style="position:absolute;left:0;text-align:left;margin-left:26.25pt;margin-top:-.05pt;width:31.95pt;height:20pt;z-index:-251658752;mso-wrap-distance-right:1.4pt" wrapcoords="7033 4000 1005 5600 1005 16800 8540 18400 11553 18400 20595 17600 21098 15200 10549 4000 7033 4000">
            <v:imagedata r:id="rId11" o:title=""/>
            <w10:wrap type="tight" side="largest"/>
          </v:shape>
          <o:OLEObject Type="Embed" ProgID="Equation.3" ShapeID="_x0000_s1027" DrawAspect="Content" ObjectID="_1570619468" r:id="rId12"/>
        </w:pict>
      </w:r>
    </w:p>
    <w:p w:rsidR="00430F26" w:rsidRPr="00430F26" w:rsidRDefault="00430F26" w:rsidP="00430F26">
      <w:pPr>
        <w:widowControl w:val="0"/>
        <w:autoSpaceDE w:val="0"/>
        <w:autoSpaceDN w:val="0"/>
        <w:spacing w:after="0" w:line="240" w:lineRule="auto"/>
        <w:jc w:val="both"/>
        <w:rPr>
          <w:rFonts w:eastAsia="Times New Roman" w:cs="Arial"/>
          <w:sz w:val="20"/>
          <w:szCs w:val="20"/>
        </w:rPr>
      </w:pPr>
    </w:p>
    <w:p w:rsidR="00430F26" w:rsidRPr="00430F26" w:rsidRDefault="00430F26" w:rsidP="00430F26">
      <w:pPr>
        <w:widowControl w:val="0"/>
        <w:autoSpaceDE w:val="0"/>
        <w:autoSpaceDN w:val="0"/>
        <w:spacing w:after="0" w:line="240" w:lineRule="auto"/>
        <w:jc w:val="both"/>
        <w:rPr>
          <w:rFonts w:eastAsia="Times New Roman" w:cs="Arial"/>
          <w:sz w:val="20"/>
          <w:szCs w:val="20"/>
        </w:rPr>
      </w:pPr>
      <w:r w:rsidRPr="00430F26">
        <w:rPr>
          <w:rFonts w:eastAsia="Times New Roman" w:cs="Arial"/>
          <w:sz w:val="20"/>
          <w:szCs w:val="20"/>
        </w:rPr>
        <w:t xml:space="preserve">- фактическая объемная теплота сгорания в </w:t>
      </w:r>
      <w:proofErr w:type="gramStart"/>
      <w:r w:rsidRPr="00430F26">
        <w:rPr>
          <w:rFonts w:eastAsia="Times New Roman" w:cs="Arial"/>
          <w:sz w:val="20"/>
          <w:szCs w:val="20"/>
        </w:rPr>
        <w:t>ккал</w:t>
      </w:r>
      <w:proofErr w:type="gramEnd"/>
      <w:r w:rsidRPr="00430F26">
        <w:rPr>
          <w:rFonts w:eastAsia="Times New Roman" w:cs="Arial"/>
          <w:sz w:val="20"/>
          <w:szCs w:val="20"/>
        </w:rPr>
        <w:t>/м</w:t>
      </w:r>
      <w:r w:rsidRPr="00430F26">
        <w:rPr>
          <w:rFonts w:eastAsia="Times New Roman" w:cs="Arial"/>
          <w:sz w:val="20"/>
          <w:szCs w:val="20"/>
          <w:vertAlign w:val="superscript"/>
        </w:rPr>
        <w:t>3</w:t>
      </w:r>
      <w:r w:rsidRPr="00430F26">
        <w:rPr>
          <w:rFonts w:eastAsia="Times New Roman" w:cs="Arial"/>
          <w:sz w:val="20"/>
          <w:szCs w:val="20"/>
        </w:rPr>
        <w:t xml:space="preserve"> (кДж/м</w:t>
      </w:r>
      <w:r w:rsidRPr="00430F26">
        <w:rPr>
          <w:rFonts w:eastAsia="Times New Roman" w:cs="Arial"/>
          <w:sz w:val="20"/>
          <w:szCs w:val="20"/>
          <w:vertAlign w:val="superscript"/>
        </w:rPr>
        <w:t>3</w:t>
      </w:r>
      <w:r w:rsidRPr="00430F26">
        <w:rPr>
          <w:rFonts w:eastAsia="Times New Roman" w:cs="Arial"/>
          <w:sz w:val="20"/>
          <w:szCs w:val="20"/>
        </w:rPr>
        <w:t>).</w:t>
      </w:r>
    </w:p>
    <w:p w:rsidR="00430F26" w:rsidRPr="00430F26" w:rsidRDefault="00430F26" w:rsidP="00430F26">
      <w:pPr>
        <w:widowControl w:val="0"/>
        <w:autoSpaceDE w:val="0"/>
        <w:autoSpaceDN w:val="0"/>
        <w:spacing w:after="0" w:line="240" w:lineRule="auto"/>
        <w:jc w:val="both"/>
        <w:rPr>
          <w:rFonts w:eastAsia="Times New Roman" w:cs="Arial"/>
          <w:sz w:val="20"/>
          <w:szCs w:val="20"/>
        </w:rPr>
      </w:pPr>
    </w:p>
    <w:p w:rsidR="00430F26" w:rsidRPr="00430F26" w:rsidRDefault="00430F26" w:rsidP="00430F26">
      <w:pPr>
        <w:autoSpaceDE w:val="0"/>
        <w:autoSpaceDN w:val="0"/>
        <w:spacing w:after="0" w:line="240" w:lineRule="auto"/>
        <w:ind w:firstLine="567"/>
        <w:jc w:val="both"/>
        <w:rPr>
          <w:rFonts w:eastAsia="Times New Roman" w:cs="Helvetica"/>
          <w:sz w:val="20"/>
          <w:szCs w:val="20"/>
        </w:rPr>
      </w:pPr>
      <w:proofErr w:type="spellStart"/>
      <w:r w:rsidRPr="00430F26">
        <w:rPr>
          <w:rFonts w:eastAsia="Times New Roman" w:cs="Helvetica"/>
          <w:bCs/>
          <w:i/>
          <w:sz w:val="20"/>
          <w:szCs w:val="20"/>
        </w:rPr>
        <w:t>Ц</w:t>
      </w:r>
      <w:r w:rsidRPr="00430F26">
        <w:rPr>
          <w:rFonts w:eastAsia="Times New Roman" w:cs="Helvetica"/>
          <w:bCs/>
          <w:i/>
          <w:sz w:val="20"/>
          <w:szCs w:val="20"/>
          <w:vertAlign w:val="subscript"/>
        </w:rPr>
        <w:t>факт</w:t>
      </w:r>
      <w:proofErr w:type="spellEnd"/>
      <w:r w:rsidRPr="00430F26">
        <w:rPr>
          <w:rFonts w:eastAsia="Times New Roman" w:cs="Helvetica"/>
          <w:b/>
          <w:bCs/>
          <w:sz w:val="20"/>
          <w:szCs w:val="20"/>
        </w:rPr>
        <w:t xml:space="preserve"> - </w:t>
      </w:r>
      <w:r w:rsidRPr="00430F26">
        <w:rPr>
          <w:rFonts w:eastAsia="Times New Roman" w:cs="Helvetica"/>
          <w:sz w:val="20"/>
          <w:szCs w:val="20"/>
        </w:rPr>
        <w:t xml:space="preserve">оптовая цена на газ после пересчета. </w:t>
      </w:r>
    </w:p>
    <w:p w:rsidR="00430F26" w:rsidRPr="00430F26" w:rsidRDefault="00430F26" w:rsidP="00430F26">
      <w:pPr>
        <w:widowControl w:val="0"/>
        <w:autoSpaceDE w:val="0"/>
        <w:autoSpaceDN w:val="0"/>
        <w:spacing w:before="80" w:after="80" w:line="240" w:lineRule="auto"/>
        <w:ind w:firstLine="567"/>
        <w:jc w:val="both"/>
        <w:rPr>
          <w:rFonts w:eastAsia="Times New Roman" w:cs="Arial"/>
          <w:color w:val="FF0000"/>
          <w:sz w:val="2"/>
          <w:szCs w:val="2"/>
        </w:rPr>
      </w:pPr>
    </w:p>
    <w:p w:rsidR="00430F26" w:rsidRPr="00430F26" w:rsidRDefault="00430F26" w:rsidP="00430F26">
      <w:pPr>
        <w:autoSpaceDE w:val="0"/>
        <w:autoSpaceDN w:val="0"/>
        <w:adjustRightInd w:val="0"/>
        <w:spacing w:after="0" w:line="240" w:lineRule="auto"/>
        <w:ind w:firstLine="567"/>
        <w:jc w:val="both"/>
        <w:outlineLvl w:val="1"/>
        <w:rPr>
          <w:rFonts w:eastAsia="Times New Roman" w:cs="Arial"/>
          <w:sz w:val="20"/>
          <w:szCs w:val="24"/>
        </w:rPr>
      </w:pPr>
      <w:r w:rsidRPr="00430F26">
        <w:rPr>
          <w:rFonts w:eastAsia="Times New Roman" w:cs="Arial"/>
          <w:sz w:val="20"/>
          <w:szCs w:val="24"/>
        </w:rPr>
        <w:t>5.3. При перерасходе газа Покупателем сверх максимального суточного договорного объема, определенного в соответствии с п.2.1.2 и 3.1 настоящего Договора без предварительного согласования с Поставщиком стоимость объема перерасхода газа определяется с учетом коэффициента, предусмотренного п.17 Правил поставки газа.</w:t>
      </w:r>
    </w:p>
    <w:p w:rsidR="00430F26" w:rsidRPr="00430F26" w:rsidRDefault="00430F26" w:rsidP="00430F26">
      <w:pPr>
        <w:autoSpaceDE w:val="0"/>
        <w:autoSpaceDN w:val="0"/>
        <w:adjustRightInd w:val="0"/>
        <w:spacing w:after="0" w:line="240" w:lineRule="auto"/>
        <w:ind w:firstLine="567"/>
        <w:jc w:val="both"/>
        <w:outlineLvl w:val="1"/>
        <w:rPr>
          <w:rFonts w:eastAsia="Times New Roman" w:cs="Arial"/>
          <w:sz w:val="20"/>
          <w:szCs w:val="24"/>
        </w:rPr>
      </w:pPr>
      <w:r w:rsidRPr="00430F26">
        <w:rPr>
          <w:rFonts w:eastAsia="Times New Roman" w:cs="Arial"/>
          <w:sz w:val="20"/>
          <w:szCs w:val="24"/>
        </w:rPr>
        <w:t xml:space="preserve">5.4. Фактическая стоимость </w:t>
      </w:r>
      <w:proofErr w:type="gramStart"/>
      <w:r w:rsidRPr="00430F26">
        <w:rPr>
          <w:rFonts w:eastAsia="Times New Roman" w:cs="Arial"/>
          <w:sz w:val="20"/>
          <w:szCs w:val="24"/>
        </w:rPr>
        <w:t>поставленного газа, выбранного Покупателем в месяце поставки газа отражается</w:t>
      </w:r>
      <w:proofErr w:type="gramEnd"/>
      <w:r w:rsidRPr="00430F26">
        <w:rPr>
          <w:rFonts w:eastAsia="Times New Roman" w:cs="Arial"/>
          <w:sz w:val="20"/>
          <w:szCs w:val="24"/>
        </w:rPr>
        <w:t xml:space="preserve"> в товарной накладной Поставщика.</w:t>
      </w:r>
    </w:p>
    <w:p w:rsidR="00430F26" w:rsidRPr="00430F26" w:rsidRDefault="00430F26" w:rsidP="00430F26">
      <w:pPr>
        <w:autoSpaceDE w:val="0"/>
        <w:autoSpaceDN w:val="0"/>
        <w:adjustRightInd w:val="0"/>
        <w:spacing w:after="0" w:line="240" w:lineRule="auto"/>
        <w:ind w:firstLine="567"/>
        <w:jc w:val="both"/>
        <w:outlineLvl w:val="1"/>
        <w:rPr>
          <w:rFonts w:eastAsia="Times New Roman" w:cs="Arial"/>
          <w:sz w:val="20"/>
          <w:szCs w:val="24"/>
        </w:rPr>
      </w:pPr>
      <w:r w:rsidRPr="00430F26">
        <w:rPr>
          <w:rFonts w:eastAsia="Times New Roman" w:cs="Arial"/>
          <w:sz w:val="20"/>
          <w:szCs w:val="24"/>
        </w:rPr>
        <w:t>5.5. Расчеты за поставку газа осуществляются Покупателем в адрес Поставщика в следующем порядке:</w:t>
      </w:r>
    </w:p>
    <w:p w:rsidR="00430F26" w:rsidRPr="00430F26" w:rsidRDefault="00430F26" w:rsidP="00430F26">
      <w:pPr>
        <w:autoSpaceDE w:val="0"/>
        <w:autoSpaceDN w:val="0"/>
        <w:adjustRightInd w:val="0"/>
        <w:spacing w:after="0" w:line="240" w:lineRule="auto"/>
        <w:ind w:firstLine="567"/>
        <w:jc w:val="both"/>
        <w:outlineLvl w:val="1"/>
        <w:rPr>
          <w:rFonts w:eastAsia="Times New Roman" w:cs="Arial"/>
          <w:sz w:val="20"/>
          <w:szCs w:val="24"/>
        </w:rPr>
      </w:pPr>
      <w:r w:rsidRPr="00430F26">
        <w:rPr>
          <w:rFonts w:eastAsia="Times New Roman" w:cs="Arial"/>
          <w:sz w:val="20"/>
          <w:szCs w:val="24"/>
        </w:rPr>
        <w:t>5.5.1. Покупатель производит платеж в размере 35 процентов общей стоимости планового объема потребления природного газа в месяце поставки в срок до 18-го числа этого месяца, 50 процентов общей стоимости планового объема потребления природного газа в месяце поставки вносится в срок до последнего числа этого месяца.</w:t>
      </w:r>
    </w:p>
    <w:p w:rsidR="00430F26" w:rsidRPr="00430F26" w:rsidRDefault="00430F26" w:rsidP="00430F26">
      <w:pPr>
        <w:autoSpaceDE w:val="0"/>
        <w:autoSpaceDN w:val="0"/>
        <w:adjustRightInd w:val="0"/>
        <w:spacing w:after="0" w:line="240" w:lineRule="auto"/>
        <w:ind w:firstLine="567"/>
        <w:jc w:val="both"/>
        <w:outlineLvl w:val="1"/>
        <w:rPr>
          <w:rFonts w:eastAsia="Times New Roman" w:cs="Arial"/>
          <w:sz w:val="20"/>
          <w:szCs w:val="24"/>
        </w:rPr>
      </w:pPr>
      <w:r w:rsidRPr="00430F26">
        <w:rPr>
          <w:rFonts w:eastAsia="Times New Roman" w:cs="Arial"/>
          <w:sz w:val="20"/>
          <w:szCs w:val="24"/>
        </w:rPr>
        <w:t>5.5.2. Окончательные расчеты за поставку газа по итогам отчетного периода производятся в срок до 25-го числа месяца, следующего за месяцем поставки. При этом размер окончательного платежа рассчитывается как разница между фактической стоимостью по настоящему Договору в соответствии с п. 5.4. настоящего Договора и ранее произведенными платежами.</w:t>
      </w:r>
    </w:p>
    <w:p w:rsidR="00430F26" w:rsidRPr="00430F26" w:rsidRDefault="00430F26" w:rsidP="00430F26">
      <w:pPr>
        <w:autoSpaceDE w:val="0"/>
        <w:autoSpaceDN w:val="0"/>
        <w:adjustRightInd w:val="0"/>
        <w:spacing w:after="0" w:line="240" w:lineRule="auto"/>
        <w:ind w:firstLine="567"/>
        <w:jc w:val="both"/>
        <w:outlineLvl w:val="1"/>
        <w:rPr>
          <w:rFonts w:eastAsia="Times New Roman" w:cs="Arial"/>
          <w:sz w:val="20"/>
          <w:szCs w:val="24"/>
        </w:rPr>
      </w:pPr>
      <w:r w:rsidRPr="00430F26">
        <w:rPr>
          <w:rFonts w:eastAsia="Times New Roman" w:cs="Arial"/>
          <w:sz w:val="20"/>
          <w:szCs w:val="24"/>
        </w:rPr>
        <w:t>5.5.3. В случае если объем фактического потребления природного газа за истекший месяц меньше планового объема, определенного соглашением сторон, излишне уплаченная сумма зачитывается в счет платежа за следующие месяцы.</w:t>
      </w:r>
    </w:p>
    <w:p w:rsidR="00430F26" w:rsidRPr="00430F26" w:rsidRDefault="00430F26" w:rsidP="00430F26">
      <w:pPr>
        <w:autoSpaceDE w:val="0"/>
        <w:autoSpaceDN w:val="0"/>
        <w:adjustRightInd w:val="0"/>
        <w:spacing w:after="0" w:line="240" w:lineRule="auto"/>
        <w:ind w:firstLine="567"/>
        <w:jc w:val="both"/>
        <w:outlineLvl w:val="1"/>
        <w:rPr>
          <w:rFonts w:eastAsia="Times New Roman" w:cs="Arial"/>
          <w:sz w:val="20"/>
          <w:szCs w:val="24"/>
        </w:rPr>
      </w:pPr>
      <w:r w:rsidRPr="00430F26">
        <w:rPr>
          <w:rFonts w:eastAsia="Times New Roman" w:cs="Arial"/>
          <w:sz w:val="20"/>
          <w:szCs w:val="24"/>
        </w:rPr>
        <w:t>5.5.4. Расчеты производятся путем перечисления денежных средств Покупателем на расчетный счет Поставщика.</w:t>
      </w:r>
    </w:p>
    <w:p w:rsidR="00430F26" w:rsidRPr="00430F26" w:rsidRDefault="00430F26" w:rsidP="00430F26">
      <w:pPr>
        <w:widowControl w:val="0"/>
        <w:autoSpaceDE w:val="0"/>
        <w:autoSpaceDN w:val="0"/>
        <w:spacing w:after="0" w:line="240" w:lineRule="auto"/>
        <w:ind w:firstLine="567"/>
        <w:jc w:val="both"/>
        <w:rPr>
          <w:rFonts w:eastAsia="Times New Roman" w:cs="Arial"/>
          <w:sz w:val="20"/>
          <w:szCs w:val="24"/>
        </w:rPr>
      </w:pPr>
      <w:r w:rsidRPr="00430F26">
        <w:rPr>
          <w:rFonts w:eastAsia="Times New Roman" w:cs="Arial"/>
          <w:sz w:val="20"/>
          <w:szCs w:val="24"/>
        </w:rPr>
        <w:t>В платежных поручениях указываются:</w:t>
      </w:r>
    </w:p>
    <w:p w:rsidR="00430F26" w:rsidRPr="00430F26" w:rsidRDefault="00430F26" w:rsidP="00430F26">
      <w:pPr>
        <w:widowControl w:val="0"/>
        <w:autoSpaceDE w:val="0"/>
        <w:autoSpaceDN w:val="0"/>
        <w:spacing w:after="0" w:line="240" w:lineRule="auto"/>
        <w:ind w:firstLine="567"/>
        <w:jc w:val="both"/>
        <w:rPr>
          <w:rFonts w:eastAsia="Times New Roman" w:cs="Arial"/>
          <w:sz w:val="20"/>
          <w:szCs w:val="24"/>
        </w:rPr>
      </w:pPr>
      <w:r w:rsidRPr="00430F26">
        <w:rPr>
          <w:rFonts w:eastAsia="Times New Roman" w:cs="Arial"/>
          <w:sz w:val="20"/>
          <w:szCs w:val="24"/>
        </w:rPr>
        <w:t xml:space="preserve">- назначение платежа (поставка газа, </w:t>
      </w:r>
      <w:r w:rsidRPr="00430F26">
        <w:rPr>
          <w:rFonts w:eastAsia="Times New Roman" w:cs="Times New Roman"/>
          <w:sz w:val="20"/>
          <w:szCs w:val="20"/>
        </w:rPr>
        <w:t>неустойка, начисленная в соответствии со статьей  25 Федерального закона от 31.03.1999 № 69-ФЗ «О газоснабжении в Российской Федерации»</w:t>
      </w:r>
      <w:r w:rsidRPr="00430F26">
        <w:rPr>
          <w:rFonts w:eastAsia="Times New Roman" w:cs="Arial"/>
          <w:sz w:val="20"/>
          <w:szCs w:val="24"/>
        </w:rPr>
        <w:t xml:space="preserve"> (п.5.6.Договора);</w:t>
      </w:r>
    </w:p>
    <w:p w:rsidR="00430F26" w:rsidRPr="00430F26" w:rsidRDefault="00430F26" w:rsidP="00430F26">
      <w:pPr>
        <w:widowControl w:val="0"/>
        <w:autoSpaceDE w:val="0"/>
        <w:autoSpaceDN w:val="0"/>
        <w:spacing w:after="0" w:line="240" w:lineRule="auto"/>
        <w:ind w:firstLine="567"/>
        <w:jc w:val="both"/>
        <w:rPr>
          <w:rFonts w:eastAsia="Times New Roman" w:cs="Arial"/>
          <w:sz w:val="20"/>
          <w:szCs w:val="24"/>
        </w:rPr>
      </w:pPr>
      <w:r w:rsidRPr="00430F26">
        <w:rPr>
          <w:rFonts w:eastAsia="Times New Roman" w:cs="Arial"/>
          <w:sz w:val="20"/>
          <w:szCs w:val="24"/>
        </w:rPr>
        <w:t>- номер договора, дата его заключения;</w:t>
      </w:r>
    </w:p>
    <w:p w:rsidR="00430F26" w:rsidRPr="00430F26" w:rsidRDefault="00430F26" w:rsidP="00430F26">
      <w:pPr>
        <w:widowControl w:val="0"/>
        <w:autoSpaceDE w:val="0"/>
        <w:autoSpaceDN w:val="0"/>
        <w:spacing w:after="0" w:line="240" w:lineRule="auto"/>
        <w:ind w:firstLine="567"/>
        <w:jc w:val="both"/>
        <w:rPr>
          <w:rFonts w:eastAsia="Times New Roman" w:cs="Arial"/>
          <w:sz w:val="20"/>
          <w:szCs w:val="24"/>
        </w:rPr>
      </w:pPr>
      <w:r w:rsidRPr="00430F26">
        <w:rPr>
          <w:rFonts w:eastAsia="Times New Roman" w:cs="Arial"/>
          <w:sz w:val="20"/>
          <w:szCs w:val="24"/>
        </w:rPr>
        <w:t>- наименование периода (месяц), за который производится расчет;</w:t>
      </w:r>
    </w:p>
    <w:p w:rsidR="00430F26" w:rsidRPr="00430F26" w:rsidRDefault="00430F26" w:rsidP="00430F26">
      <w:pPr>
        <w:widowControl w:val="0"/>
        <w:autoSpaceDE w:val="0"/>
        <w:autoSpaceDN w:val="0"/>
        <w:spacing w:after="0" w:line="240" w:lineRule="auto"/>
        <w:ind w:firstLine="567"/>
        <w:jc w:val="both"/>
        <w:rPr>
          <w:rFonts w:eastAsia="Times New Roman" w:cs="Arial"/>
          <w:sz w:val="20"/>
          <w:szCs w:val="24"/>
        </w:rPr>
      </w:pPr>
      <w:r w:rsidRPr="00430F26">
        <w:rPr>
          <w:rFonts w:eastAsia="Times New Roman" w:cs="Arial"/>
          <w:sz w:val="20"/>
          <w:szCs w:val="24"/>
        </w:rPr>
        <w:t>- сумма НДС.</w:t>
      </w:r>
    </w:p>
    <w:p w:rsidR="00430F26" w:rsidRPr="00430F26" w:rsidRDefault="00430F26" w:rsidP="00430F26">
      <w:pPr>
        <w:widowControl w:val="0"/>
        <w:autoSpaceDE w:val="0"/>
        <w:autoSpaceDN w:val="0"/>
        <w:spacing w:after="0" w:line="240" w:lineRule="auto"/>
        <w:ind w:firstLine="567"/>
        <w:jc w:val="both"/>
        <w:rPr>
          <w:rFonts w:eastAsia="Times New Roman" w:cs="Arial"/>
          <w:sz w:val="20"/>
          <w:szCs w:val="24"/>
        </w:rPr>
      </w:pPr>
      <w:r w:rsidRPr="00430F26">
        <w:rPr>
          <w:rFonts w:eastAsia="Times New Roman" w:cs="Arial"/>
          <w:sz w:val="20"/>
          <w:szCs w:val="24"/>
        </w:rPr>
        <w:t xml:space="preserve">5.6. </w:t>
      </w:r>
      <w:r w:rsidRPr="00430F26">
        <w:rPr>
          <w:rFonts w:eastAsia="Times New Roman" w:cs="Times New Roman"/>
          <w:sz w:val="20"/>
          <w:szCs w:val="20"/>
        </w:rPr>
        <w:t>В случае нарушения срока оплаты, предусмотренного п. 5.5.2. Договора, Покупатель обязан уплатить Поставщику неустойку в соответствии со статьей 25 Федерального закона от 31.03.1999 № 69-ФЗ «О газоснабжении в Российской Федерации»</w:t>
      </w:r>
      <w:r w:rsidRPr="00430F26">
        <w:rPr>
          <w:rFonts w:eastAsia="Times New Roman" w:cs="Arial"/>
          <w:sz w:val="20"/>
          <w:szCs w:val="24"/>
        </w:rPr>
        <w:t>.</w:t>
      </w:r>
    </w:p>
    <w:p w:rsidR="00430F26" w:rsidRPr="00430F26" w:rsidRDefault="00430F26" w:rsidP="00430F26">
      <w:pPr>
        <w:autoSpaceDE w:val="0"/>
        <w:autoSpaceDN w:val="0"/>
        <w:adjustRightInd w:val="0"/>
        <w:spacing w:after="0" w:line="240" w:lineRule="auto"/>
        <w:ind w:firstLine="567"/>
        <w:jc w:val="both"/>
        <w:outlineLvl w:val="1"/>
        <w:rPr>
          <w:rFonts w:eastAsia="Times New Roman" w:cs="Arial"/>
          <w:sz w:val="20"/>
          <w:szCs w:val="24"/>
        </w:rPr>
      </w:pPr>
      <w:r w:rsidRPr="00430F26">
        <w:rPr>
          <w:rFonts w:eastAsia="Times New Roman" w:cs="Arial"/>
          <w:sz w:val="20"/>
          <w:szCs w:val="24"/>
        </w:rPr>
        <w:t xml:space="preserve">5.7. </w:t>
      </w:r>
      <w:r w:rsidRPr="00430F26">
        <w:rPr>
          <w:rFonts w:eastAsia="Times New Roman" w:cs="Times New Roman"/>
          <w:sz w:val="20"/>
          <w:szCs w:val="20"/>
          <w:lang w:eastAsia="en-US"/>
        </w:rPr>
        <w:t>Оплата неустойки, начисленной в соответствии со статьей 25 Федерального закона от 31.03.1999 № 69-ФЗ «О газоснабжении в Российской Федерации» (п.5.6.Договора) производится Покупателем до 25 числа второго месяца, следующего за месяцем поставки, согласно счету, выставленному Поставщиком</w:t>
      </w:r>
      <w:r w:rsidRPr="00430F26">
        <w:rPr>
          <w:rFonts w:eastAsia="Times New Roman" w:cs="Arial"/>
          <w:sz w:val="20"/>
          <w:szCs w:val="24"/>
        </w:rPr>
        <w:t>.</w:t>
      </w:r>
    </w:p>
    <w:p w:rsidR="00430F26" w:rsidRPr="00430F26" w:rsidRDefault="00430F26" w:rsidP="00430F26">
      <w:pPr>
        <w:autoSpaceDE w:val="0"/>
        <w:autoSpaceDN w:val="0"/>
        <w:adjustRightInd w:val="0"/>
        <w:spacing w:after="0" w:line="240" w:lineRule="auto"/>
        <w:ind w:firstLine="567"/>
        <w:jc w:val="both"/>
        <w:outlineLvl w:val="1"/>
        <w:rPr>
          <w:rFonts w:eastAsia="Times New Roman" w:cs="Arial"/>
          <w:sz w:val="20"/>
          <w:szCs w:val="24"/>
        </w:rPr>
      </w:pPr>
      <w:r w:rsidRPr="00430F26">
        <w:rPr>
          <w:rFonts w:eastAsia="Times New Roman" w:cs="Arial"/>
          <w:sz w:val="20"/>
          <w:szCs w:val="24"/>
        </w:rPr>
        <w:t xml:space="preserve">5.8. Обязательства Покупателя по оплате считаются исполненными в момент поступления денежных средств на расчетный счет Поставщика. Направленные Покупателю товарные накладные должны быть возвращены Поставщику не позднее 25 числа месяца, следующего </w:t>
      </w:r>
      <w:proofErr w:type="gramStart"/>
      <w:r w:rsidRPr="00430F26">
        <w:rPr>
          <w:rFonts w:eastAsia="Times New Roman" w:cs="Arial"/>
          <w:sz w:val="20"/>
          <w:szCs w:val="24"/>
        </w:rPr>
        <w:t>за</w:t>
      </w:r>
      <w:proofErr w:type="gramEnd"/>
      <w:r w:rsidRPr="00430F26">
        <w:rPr>
          <w:rFonts w:eastAsia="Times New Roman" w:cs="Arial"/>
          <w:sz w:val="20"/>
          <w:szCs w:val="24"/>
        </w:rPr>
        <w:t xml:space="preserve"> отчетным.</w:t>
      </w:r>
    </w:p>
    <w:p w:rsidR="00430F26" w:rsidRPr="00430F26" w:rsidRDefault="00430F26" w:rsidP="00430F26">
      <w:pPr>
        <w:autoSpaceDE w:val="0"/>
        <w:autoSpaceDN w:val="0"/>
        <w:adjustRightInd w:val="0"/>
        <w:spacing w:after="0" w:line="240" w:lineRule="auto"/>
        <w:ind w:firstLine="567"/>
        <w:jc w:val="both"/>
        <w:outlineLvl w:val="1"/>
        <w:rPr>
          <w:rFonts w:eastAsia="Times New Roman" w:cs="Arial"/>
          <w:sz w:val="20"/>
          <w:szCs w:val="24"/>
        </w:rPr>
      </w:pPr>
      <w:r w:rsidRPr="00430F26">
        <w:rPr>
          <w:rFonts w:eastAsia="Times New Roman" w:cs="Arial"/>
          <w:sz w:val="20"/>
          <w:szCs w:val="24"/>
        </w:rPr>
        <w:t xml:space="preserve">5.9. </w:t>
      </w:r>
      <w:r w:rsidRPr="00430F26">
        <w:rPr>
          <w:rFonts w:eastAsia="Times New Roman" w:cs="Times New Roman"/>
          <w:sz w:val="20"/>
          <w:szCs w:val="20"/>
          <w:lang w:eastAsia="en-US"/>
        </w:rPr>
        <w:t>Ежемесячно, до 20 числа второго месяца, следующего за месяцем поставки, Стороны подписывают акт сверки по неустойке, начисленной в соответствии со статьей 25 Федерального закона от 31.03.1999 № 69-ФЗ «О газоснабжении в Российской Федерации»  (п.5.6.Договора). Указанный акт сверки должен быть возвращен Поставщику в 10-дневный срок с момента получения</w:t>
      </w:r>
      <w:r w:rsidRPr="00430F26">
        <w:rPr>
          <w:rFonts w:eastAsia="Times New Roman" w:cs="Arial"/>
          <w:sz w:val="20"/>
          <w:szCs w:val="24"/>
        </w:rPr>
        <w:t>.</w:t>
      </w:r>
    </w:p>
    <w:p w:rsidR="00430F26" w:rsidRPr="00430F26" w:rsidRDefault="00430F26" w:rsidP="00430F26">
      <w:pPr>
        <w:widowControl w:val="0"/>
        <w:tabs>
          <w:tab w:val="num" w:pos="-1134"/>
          <w:tab w:val="left" w:pos="6960"/>
          <w:tab w:val="left" w:pos="7200"/>
        </w:tabs>
        <w:autoSpaceDE w:val="0"/>
        <w:autoSpaceDN w:val="0"/>
        <w:spacing w:after="0" w:line="240" w:lineRule="auto"/>
        <w:ind w:firstLine="567"/>
        <w:jc w:val="both"/>
        <w:rPr>
          <w:rFonts w:eastAsia="Times New Roman" w:cs="Helvetica"/>
          <w:szCs w:val="24"/>
        </w:rPr>
      </w:pPr>
      <w:r w:rsidRPr="00430F26">
        <w:rPr>
          <w:rFonts w:eastAsia="Times New Roman" w:cs="Arial"/>
          <w:sz w:val="20"/>
          <w:szCs w:val="24"/>
        </w:rPr>
        <w:t>5.10. Ежеквартально, до 25 числа месяца, следующего за отчетным кварталом, Стороны подписывают акт сверки по расчетам за газ. Указанный акт сверки должен быть возвращен Поставщику в 10-дневный срок с момента получения</w:t>
      </w:r>
      <w:r w:rsidRPr="00430F26">
        <w:rPr>
          <w:rFonts w:eastAsia="Times New Roman" w:cs="Helvetica"/>
          <w:szCs w:val="24"/>
        </w:rPr>
        <w:t>.</w:t>
      </w:r>
    </w:p>
    <w:p w:rsidR="00430F26" w:rsidRPr="00430F26" w:rsidRDefault="00430F26" w:rsidP="00430F26">
      <w:pPr>
        <w:widowControl w:val="0"/>
        <w:tabs>
          <w:tab w:val="num" w:pos="-1134"/>
          <w:tab w:val="left" w:pos="6960"/>
          <w:tab w:val="left" w:pos="7200"/>
        </w:tabs>
        <w:autoSpaceDE w:val="0"/>
        <w:autoSpaceDN w:val="0"/>
        <w:spacing w:after="0" w:line="240" w:lineRule="auto"/>
        <w:ind w:firstLine="567"/>
        <w:jc w:val="both"/>
        <w:rPr>
          <w:rFonts w:eastAsia="Times New Roman" w:cs="Helvetica"/>
          <w:sz w:val="20"/>
          <w:szCs w:val="20"/>
        </w:rPr>
      </w:pPr>
      <w:r w:rsidRPr="00430F26">
        <w:rPr>
          <w:rFonts w:eastAsia="Times New Roman" w:cs="Helvetica"/>
          <w:sz w:val="20"/>
          <w:szCs w:val="20"/>
        </w:rPr>
        <w:t>5.11.Стороны пришли к соглашению о том, что предусмотренный настоящим договором порядок расчетов не является коммерческим кредитом. Положения п. 1 ст. 317.1 Гражданского кодекса Российской Федерации к отношениям сторон не применяются.</w:t>
      </w:r>
    </w:p>
    <w:p w:rsidR="00430F26" w:rsidRPr="00430F26" w:rsidRDefault="00430F26" w:rsidP="00430F26">
      <w:pPr>
        <w:widowControl w:val="0"/>
        <w:tabs>
          <w:tab w:val="num" w:pos="-1134"/>
          <w:tab w:val="left" w:pos="6960"/>
          <w:tab w:val="left" w:pos="7200"/>
        </w:tabs>
        <w:autoSpaceDE w:val="0"/>
        <w:autoSpaceDN w:val="0"/>
        <w:spacing w:after="0" w:line="240" w:lineRule="auto"/>
        <w:ind w:firstLine="567"/>
        <w:jc w:val="both"/>
        <w:rPr>
          <w:rFonts w:eastAsia="Times New Roman" w:cs="Helvetica"/>
          <w:sz w:val="8"/>
          <w:szCs w:val="8"/>
        </w:rPr>
      </w:pPr>
    </w:p>
    <w:p w:rsidR="00430F26" w:rsidRPr="00430F26" w:rsidRDefault="00430F26" w:rsidP="00430F26">
      <w:pPr>
        <w:widowControl w:val="0"/>
        <w:tabs>
          <w:tab w:val="num" w:pos="-1134"/>
          <w:tab w:val="left" w:pos="6960"/>
          <w:tab w:val="left" w:pos="7200"/>
        </w:tabs>
        <w:autoSpaceDE w:val="0"/>
        <w:autoSpaceDN w:val="0"/>
        <w:spacing w:after="0" w:line="240" w:lineRule="auto"/>
        <w:jc w:val="center"/>
        <w:rPr>
          <w:rFonts w:eastAsia="Times New Roman" w:cs="Helvetica"/>
          <w:b/>
          <w:bCs/>
          <w:sz w:val="20"/>
          <w:szCs w:val="20"/>
        </w:rPr>
      </w:pPr>
      <w:r w:rsidRPr="00430F26">
        <w:rPr>
          <w:rFonts w:eastAsia="Times New Roman" w:cs="Helvetica"/>
          <w:b/>
          <w:bCs/>
          <w:sz w:val="20"/>
          <w:szCs w:val="20"/>
        </w:rPr>
        <w:t>6. Обстоятельства непреодолимой силы (форс-мажор).</w:t>
      </w:r>
    </w:p>
    <w:p w:rsidR="00430F26" w:rsidRPr="00430F26" w:rsidRDefault="00430F26" w:rsidP="00430F26">
      <w:pPr>
        <w:autoSpaceDE w:val="0"/>
        <w:autoSpaceDN w:val="0"/>
        <w:adjustRightInd w:val="0"/>
        <w:spacing w:after="0" w:line="240" w:lineRule="auto"/>
        <w:ind w:firstLine="567"/>
        <w:jc w:val="both"/>
        <w:outlineLvl w:val="1"/>
        <w:rPr>
          <w:rFonts w:eastAsia="Times New Roman" w:cs="Arial"/>
          <w:sz w:val="20"/>
          <w:szCs w:val="24"/>
        </w:rPr>
      </w:pPr>
      <w:r w:rsidRPr="00430F26">
        <w:rPr>
          <w:rFonts w:eastAsia="Times New Roman" w:cs="Arial"/>
          <w:sz w:val="20"/>
          <w:szCs w:val="24"/>
        </w:rPr>
        <w:t xml:space="preserve">6.1. </w:t>
      </w:r>
      <w:proofErr w:type="gramStart"/>
      <w:r w:rsidRPr="00430F26">
        <w:rPr>
          <w:rFonts w:eastAsia="Times New Roman" w:cs="Arial"/>
          <w:sz w:val="20"/>
          <w:szCs w:val="24"/>
        </w:rPr>
        <w:t>Ни одна из Сторон не несет ответственности в случае невыполнения, несвоевременного или ненадлежащего выполнения ею какого-либо из ее обязательства по Договору, если указанное невыполнение, несвоевременное или ненадлежащее выполнение обусловлены исключительно наступлением и/или действием обстоятельств непреодолимой силы (форс-мажорных обстоятельств), таких как: стихийные бедствия, военные действия, запретительные меры со стороны органов государственной власти, обязательные к исполнению Сторонами, делающие невозможным выполнение Сторонами</w:t>
      </w:r>
      <w:proofErr w:type="gramEnd"/>
      <w:r w:rsidRPr="00430F26">
        <w:rPr>
          <w:rFonts w:eastAsia="Times New Roman" w:cs="Arial"/>
          <w:sz w:val="20"/>
          <w:szCs w:val="24"/>
        </w:rPr>
        <w:t xml:space="preserve"> условий Договора.</w:t>
      </w:r>
    </w:p>
    <w:p w:rsidR="00430F26" w:rsidRPr="00430F26" w:rsidRDefault="00430F26" w:rsidP="00430F26">
      <w:pPr>
        <w:autoSpaceDE w:val="0"/>
        <w:autoSpaceDN w:val="0"/>
        <w:adjustRightInd w:val="0"/>
        <w:spacing w:after="0" w:line="240" w:lineRule="auto"/>
        <w:ind w:firstLine="567"/>
        <w:jc w:val="both"/>
        <w:outlineLvl w:val="1"/>
        <w:rPr>
          <w:rFonts w:eastAsia="Times New Roman" w:cs="Arial"/>
          <w:sz w:val="20"/>
          <w:szCs w:val="24"/>
        </w:rPr>
      </w:pPr>
      <w:r w:rsidRPr="00430F26">
        <w:rPr>
          <w:rFonts w:eastAsia="Times New Roman" w:cs="Arial"/>
          <w:sz w:val="20"/>
          <w:szCs w:val="24"/>
        </w:rPr>
        <w:t>6.2. Достаточным доказательством наступления форс-мажорных обстоятельств является справка Торгово-промышленной Палаты или иного компетентного органа, согласованного Сторонами.</w:t>
      </w:r>
    </w:p>
    <w:p w:rsidR="00430F26" w:rsidRPr="00430F26" w:rsidRDefault="00430F26" w:rsidP="00430F26">
      <w:pPr>
        <w:autoSpaceDE w:val="0"/>
        <w:autoSpaceDN w:val="0"/>
        <w:adjustRightInd w:val="0"/>
        <w:spacing w:after="0" w:line="240" w:lineRule="auto"/>
        <w:ind w:firstLine="567"/>
        <w:jc w:val="both"/>
        <w:outlineLvl w:val="1"/>
        <w:rPr>
          <w:rFonts w:eastAsia="Times New Roman" w:cs="Arial"/>
          <w:sz w:val="20"/>
          <w:szCs w:val="24"/>
        </w:rPr>
      </w:pPr>
      <w:r w:rsidRPr="00430F26">
        <w:rPr>
          <w:rFonts w:eastAsia="Times New Roman" w:cs="Arial"/>
          <w:sz w:val="20"/>
          <w:szCs w:val="24"/>
        </w:rPr>
        <w:t>6.3. Затронутая форс-мажорными обстоятельствами Сторона, не позднее чем через 10 (десять) рабочих дней после наступления форс-мажорных  обстоятельств в письменной форме информирует другую Сторону об этих обстоятельствах и об их последствиях (с обратным уведомлением о получении сообщения) и принимает все возможные меры с целью максимально ограничить отрицательные последствия, вызванные указанными форс-мажорными обстоятельствами. Сторона, для которой создались форс-мажорные обстоятельства, должна также, не позднее чем через 10 (десять) рабочих дней известить в письменной форме другую Сторону о прекращении этих обстоятельств.</w:t>
      </w:r>
    </w:p>
    <w:p w:rsidR="00430F26" w:rsidRPr="00430F26" w:rsidRDefault="00430F26" w:rsidP="00430F26">
      <w:pPr>
        <w:autoSpaceDE w:val="0"/>
        <w:autoSpaceDN w:val="0"/>
        <w:adjustRightInd w:val="0"/>
        <w:spacing w:after="0" w:line="240" w:lineRule="auto"/>
        <w:ind w:firstLine="567"/>
        <w:jc w:val="both"/>
        <w:outlineLvl w:val="1"/>
        <w:rPr>
          <w:rFonts w:eastAsia="Times New Roman" w:cs="Arial"/>
          <w:sz w:val="20"/>
          <w:szCs w:val="24"/>
        </w:rPr>
      </w:pPr>
      <w:r w:rsidRPr="00430F26">
        <w:rPr>
          <w:rFonts w:eastAsia="Times New Roman" w:cs="Arial"/>
          <w:sz w:val="20"/>
          <w:szCs w:val="24"/>
        </w:rPr>
        <w:lastRenderedPageBreak/>
        <w:t>6.4. Не извещение или несвоевременное извещение другой Стороны Стороной, для которой создалась невозможность исполнения обязательства по Договору, о наступлении форс-мажорных обстоятельств, влечет за собой утрату права ссылаться на эти обстоятельства.</w:t>
      </w:r>
    </w:p>
    <w:p w:rsidR="00430F26" w:rsidRPr="00430F26" w:rsidRDefault="00430F26" w:rsidP="00430F26">
      <w:pPr>
        <w:autoSpaceDE w:val="0"/>
        <w:autoSpaceDN w:val="0"/>
        <w:adjustRightInd w:val="0"/>
        <w:spacing w:after="0" w:line="240" w:lineRule="auto"/>
        <w:ind w:firstLine="567"/>
        <w:jc w:val="both"/>
        <w:outlineLvl w:val="1"/>
        <w:rPr>
          <w:rFonts w:eastAsia="Times New Roman" w:cs="Arial"/>
          <w:sz w:val="20"/>
          <w:szCs w:val="24"/>
        </w:rPr>
      </w:pPr>
      <w:r w:rsidRPr="00430F26">
        <w:rPr>
          <w:rFonts w:eastAsia="Times New Roman" w:cs="Arial"/>
          <w:sz w:val="20"/>
          <w:szCs w:val="24"/>
        </w:rPr>
        <w:t>6.5. Освобождение обязанной Стороны от ответственности за неисполнение, несвоевременное и/или ненадлежащее исполнение какого-либо неисполнимого обязательства по Договору, не влечет освобождение этой Стороны от ответственности за исполнение иных ее обязательств, не признанных Сторонами неисполнимыми по Договору.</w:t>
      </w:r>
    </w:p>
    <w:p w:rsidR="00430F26" w:rsidRPr="00430F26" w:rsidRDefault="00430F26" w:rsidP="00430F26">
      <w:pPr>
        <w:autoSpaceDE w:val="0"/>
        <w:autoSpaceDN w:val="0"/>
        <w:adjustRightInd w:val="0"/>
        <w:spacing w:after="0" w:line="240" w:lineRule="auto"/>
        <w:ind w:firstLine="567"/>
        <w:jc w:val="both"/>
        <w:outlineLvl w:val="1"/>
        <w:rPr>
          <w:rFonts w:eastAsia="Times New Roman" w:cs="Arial"/>
          <w:sz w:val="20"/>
          <w:szCs w:val="24"/>
        </w:rPr>
      </w:pPr>
      <w:r w:rsidRPr="00430F26">
        <w:rPr>
          <w:rFonts w:eastAsia="Times New Roman" w:cs="Arial"/>
          <w:sz w:val="20"/>
          <w:szCs w:val="24"/>
        </w:rPr>
        <w:t>6.6. В случае если обстоятельства непреодолимой силы длятся более 3-х месяцев, то любая из Сторон имеет право расторгнуть Договор.</w:t>
      </w:r>
    </w:p>
    <w:p w:rsidR="00430F26" w:rsidRPr="00430F26" w:rsidRDefault="00430F26" w:rsidP="00430F26">
      <w:pPr>
        <w:widowControl w:val="0"/>
        <w:autoSpaceDE w:val="0"/>
        <w:autoSpaceDN w:val="0"/>
        <w:spacing w:after="0" w:line="240" w:lineRule="auto"/>
        <w:jc w:val="center"/>
        <w:rPr>
          <w:rFonts w:eastAsia="Times New Roman" w:cs="Helvetica"/>
          <w:b/>
          <w:sz w:val="20"/>
          <w:szCs w:val="20"/>
        </w:rPr>
      </w:pPr>
      <w:r w:rsidRPr="00430F26">
        <w:rPr>
          <w:rFonts w:eastAsia="Times New Roman" w:cs="Helvetica"/>
          <w:b/>
          <w:sz w:val="20"/>
          <w:szCs w:val="20"/>
        </w:rPr>
        <w:t>7. Регулирование споров.</w:t>
      </w:r>
    </w:p>
    <w:p w:rsidR="00430F26" w:rsidRPr="00430F26" w:rsidRDefault="00430F26" w:rsidP="00430F26">
      <w:pPr>
        <w:autoSpaceDE w:val="0"/>
        <w:autoSpaceDN w:val="0"/>
        <w:adjustRightInd w:val="0"/>
        <w:spacing w:after="0" w:line="240" w:lineRule="auto"/>
        <w:ind w:firstLine="567"/>
        <w:jc w:val="both"/>
        <w:outlineLvl w:val="1"/>
        <w:rPr>
          <w:rFonts w:eastAsia="Times New Roman" w:cs="Arial"/>
          <w:sz w:val="20"/>
          <w:szCs w:val="24"/>
        </w:rPr>
      </w:pPr>
      <w:r w:rsidRPr="00430F26">
        <w:rPr>
          <w:rFonts w:eastAsia="Times New Roman" w:cs="Arial"/>
          <w:sz w:val="20"/>
          <w:szCs w:val="24"/>
        </w:rPr>
        <w:t>7.1. Все споры и разногласия, которые могут возникнуть из настоящего Договора или в связи с ним, будут по возможности разрешаться путем переговоров между Сторонами.</w:t>
      </w:r>
    </w:p>
    <w:p w:rsidR="00430F26" w:rsidRPr="00430F26" w:rsidRDefault="00430F26" w:rsidP="00430F26">
      <w:pPr>
        <w:autoSpaceDE w:val="0"/>
        <w:autoSpaceDN w:val="0"/>
        <w:adjustRightInd w:val="0"/>
        <w:spacing w:after="0" w:line="240" w:lineRule="auto"/>
        <w:ind w:firstLine="567"/>
        <w:jc w:val="both"/>
        <w:rPr>
          <w:rFonts w:eastAsia="Times New Roman" w:cs="Times New Roman"/>
          <w:sz w:val="20"/>
          <w:szCs w:val="20"/>
        </w:rPr>
      </w:pPr>
      <w:r w:rsidRPr="00430F26">
        <w:rPr>
          <w:rFonts w:eastAsia="Times New Roman" w:cs="Arial"/>
          <w:sz w:val="20"/>
          <w:szCs w:val="24"/>
        </w:rPr>
        <w:t xml:space="preserve">7.2. </w:t>
      </w:r>
      <w:r w:rsidRPr="00430F26">
        <w:rPr>
          <w:rFonts w:eastAsia="Times New Roman" w:cs="Times New Roman"/>
          <w:sz w:val="20"/>
          <w:szCs w:val="20"/>
        </w:rPr>
        <w:t>В случае не достижения соглашения путем переговоров все споры, разногласия или требования, возникающие из настоящего Договора или в связи с ним, в том числе касающиеся его исполнения, нарушения условий, прекращения или недействительности, подлежат разрешению в Арбитражном суде по месту нахождения ответчика с обязательным соблюдением досудебного (претензионного) порядка. Споры могут быть переданы на разрешение суда по истечении 15 (Пятнадцати) календарных дней со дня направления претензии.</w:t>
      </w:r>
    </w:p>
    <w:p w:rsidR="00430F26" w:rsidRPr="00430F26" w:rsidRDefault="00430F26" w:rsidP="00430F26">
      <w:pPr>
        <w:autoSpaceDN w:val="0"/>
        <w:spacing w:after="0" w:line="240" w:lineRule="auto"/>
        <w:ind w:firstLine="567"/>
        <w:jc w:val="both"/>
        <w:rPr>
          <w:rFonts w:eastAsia="Times New Roman" w:cs="Times New Roman"/>
          <w:sz w:val="20"/>
          <w:szCs w:val="20"/>
        </w:rPr>
      </w:pPr>
      <w:r w:rsidRPr="00430F26">
        <w:rPr>
          <w:rFonts w:eastAsia="Times New Roman" w:cs="Times New Roman"/>
          <w:sz w:val="20"/>
          <w:szCs w:val="20"/>
        </w:rPr>
        <w:t>В претензии должны быть указаны следующие данные:</w:t>
      </w:r>
    </w:p>
    <w:p w:rsidR="00430F26" w:rsidRPr="00430F26" w:rsidRDefault="00430F26" w:rsidP="00430F26">
      <w:pPr>
        <w:autoSpaceDN w:val="0"/>
        <w:spacing w:after="0" w:line="240" w:lineRule="auto"/>
        <w:ind w:firstLine="567"/>
        <w:jc w:val="both"/>
        <w:rPr>
          <w:rFonts w:eastAsia="Times New Roman" w:cs="Times New Roman"/>
          <w:sz w:val="20"/>
          <w:szCs w:val="20"/>
        </w:rPr>
      </w:pPr>
      <w:r w:rsidRPr="00430F26">
        <w:rPr>
          <w:rFonts w:eastAsia="Times New Roman" w:cs="Times New Roman"/>
          <w:sz w:val="20"/>
          <w:szCs w:val="20"/>
        </w:rPr>
        <w:t>- основание предъявления претензии и краткое обоснование претензии;</w:t>
      </w:r>
    </w:p>
    <w:p w:rsidR="00430F26" w:rsidRPr="00430F26" w:rsidRDefault="00430F26" w:rsidP="00430F26">
      <w:pPr>
        <w:autoSpaceDN w:val="0"/>
        <w:spacing w:after="0" w:line="240" w:lineRule="auto"/>
        <w:ind w:firstLine="567"/>
        <w:jc w:val="both"/>
        <w:rPr>
          <w:rFonts w:eastAsia="Times New Roman" w:cs="Times New Roman"/>
          <w:sz w:val="20"/>
          <w:szCs w:val="20"/>
        </w:rPr>
      </w:pPr>
      <w:r w:rsidRPr="00430F26">
        <w:rPr>
          <w:rFonts w:eastAsia="Times New Roman" w:cs="Times New Roman"/>
          <w:sz w:val="20"/>
          <w:szCs w:val="20"/>
        </w:rPr>
        <w:t>- предъявляемые требования, а при денежном требовании – его размер;</w:t>
      </w:r>
    </w:p>
    <w:p w:rsidR="00430F26" w:rsidRPr="00430F26" w:rsidRDefault="00430F26" w:rsidP="00430F26">
      <w:pPr>
        <w:autoSpaceDE w:val="0"/>
        <w:autoSpaceDN w:val="0"/>
        <w:adjustRightInd w:val="0"/>
        <w:spacing w:after="0" w:line="240" w:lineRule="auto"/>
        <w:ind w:firstLine="567"/>
        <w:jc w:val="both"/>
        <w:outlineLvl w:val="1"/>
        <w:rPr>
          <w:rFonts w:eastAsia="Times New Roman" w:cs="Arial"/>
          <w:sz w:val="20"/>
          <w:szCs w:val="24"/>
        </w:rPr>
      </w:pPr>
      <w:r w:rsidRPr="00430F26">
        <w:rPr>
          <w:rFonts w:eastAsia="Times New Roman" w:cs="Times New Roman"/>
          <w:sz w:val="20"/>
          <w:szCs w:val="20"/>
          <w:lang w:eastAsia="en-US"/>
        </w:rPr>
        <w:t>- дата составления претензии</w:t>
      </w:r>
      <w:r w:rsidRPr="00430F26">
        <w:rPr>
          <w:rFonts w:eastAsia="Times New Roman" w:cs="Arial"/>
          <w:sz w:val="20"/>
          <w:szCs w:val="24"/>
        </w:rPr>
        <w:t>.</w:t>
      </w:r>
    </w:p>
    <w:p w:rsidR="00430F26" w:rsidRPr="00430F26" w:rsidRDefault="00430F26" w:rsidP="00430F26">
      <w:pPr>
        <w:widowControl w:val="0"/>
        <w:autoSpaceDE w:val="0"/>
        <w:autoSpaceDN w:val="0"/>
        <w:spacing w:after="0" w:line="240" w:lineRule="auto"/>
        <w:jc w:val="center"/>
        <w:rPr>
          <w:rFonts w:eastAsia="Times New Roman" w:cs="Helvetica"/>
          <w:b/>
          <w:sz w:val="20"/>
          <w:szCs w:val="20"/>
        </w:rPr>
      </w:pPr>
      <w:r w:rsidRPr="00430F26">
        <w:rPr>
          <w:rFonts w:eastAsia="Times New Roman" w:cs="Helvetica"/>
          <w:b/>
          <w:sz w:val="20"/>
          <w:szCs w:val="20"/>
        </w:rPr>
        <w:t>8. Срок действия Договора.</w:t>
      </w:r>
    </w:p>
    <w:p w:rsidR="00430F26" w:rsidRPr="00430F26" w:rsidRDefault="00430F26" w:rsidP="00430F26">
      <w:pPr>
        <w:widowControl w:val="0"/>
        <w:autoSpaceDE w:val="0"/>
        <w:autoSpaceDN w:val="0"/>
        <w:spacing w:after="0" w:line="240" w:lineRule="auto"/>
        <w:jc w:val="center"/>
        <w:rPr>
          <w:rFonts w:eastAsia="Times New Roman" w:cs="Helvetica"/>
          <w:b/>
          <w:sz w:val="8"/>
          <w:szCs w:val="8"/>
        </w:rPr>
      </w:pPr>
    </w:p>
    <w:p w:rsidR="00430F26" w:rsidRPr="00430F26" w:rsidRDefault="00430F26" w:rsidP="00430F26">
      <w:pPr>
        <w:autoSpaceDE w:val="0"/>
        <w:autoSpaceDN w:val="0"/>
        <w:spacing w:after="120" w:line="240" w:lineRule="auto"/>
        <w:ind w:firstLine="567"/>
        <w:jc w:val="both"/>
        <w:rPr>
          <w:rFonts w:eastAsia="Times New Roman" w:cs="Helvetica"/>
          <w:sz w:val="20"/>
          <w:szCs w:val="20"/>
        </w:rPr>
      </w:pPr>
      <w:r w:rsidRPr="00430F26">
        <w:rPr>
          <w:rFonts w:eastAsia="Times New Roman" w:cs="Helvetica"/>
          <w:sz w:val="20"/>
          <w:szCs w:val="20"/>
        </w:rPr>
        <w:t xml:space="preserve">8.1. Настоящий Договор вступает в силу с момента подписания, распространяет свое действие на отношения Сторон с </w:t>
      </w:r>
      <w:r w:rsidRPr="00430F26">
        <w:rPr>
          <w:rFonts w:eastAsia="Times New Roman" w:cs="Times New Roman"/>
          <w:noProof/>
          <w:color w:val="000000"/>
          <w:sz w:val="20"/>
          <w:szCs w:val="20"/>
        </w:rPr>
        <w:t>01.01.2018</w:t>
      </w:r>
      <w:r w:rsidRPr="00430F26">
        <w:rPr>
          <w:rFonts w:eastAsia="Times New Roman" w:cs="Helvetica"/>
          <w:sz w:val="20"/>
          <w:szCs w:val="20"/>
        </w:rPr>
        <w:t xml:space="preserve">г. и действует по </w:t>
      </w:r>
      <w:r w:rsidRPr="00430F26">
        <w:rPr>
          <w:rFonts w:eastAsia="Times New Roman" w:cs="Times New Roman"/>
          <w:bCs/>
          <w:noProof/>
          <w:color w:val="000000"/>
          <w:sz w:val="20"/>
          <w:szCs w:val="20"/>
        </w:rPr>
        <w:t>31.12.2022</w:t>
      </w:r>
      <w:r w:rsidRPr="00430F26">
        <w:rPr>
          <w:rFonts w:eastAsia="Times New Roman" w:cs="Helvetica"/>
          <w:sz w:val="20"/>
          <w:szCs w:val="20"/>
        </w:rPr>
        <w:t>г., а по расчетам – до полного исполнения Сторонами своих обязательств.  При условии выплаты Покупателем Поставщику денежной суммы, рассчитанной по следующей формуле:</w:t>
      </w:r>
    </w:p>
    <w:p w:rsidR="00430F26" w:rsidRPr="00430F26" w:rsidRDefault="00430F26" w:rsidP="00430F26">
      <w:pPr>
        <w:widowControl w:val="0"/>
        <w:spacing w:after="0" w:line="240" w:lineRule="auto"/>
        <w:ind w:firstLine="567"/>
        <w:jc w:val="center"/>
        <w:rPr>
          <w:rFonts w:eastAsia="Times New Roman" w:cs="Times New Roman"/>
          <w:sz w:val="20"/>
          <w:szCs w:val="20"/>
        </w:rPr>
      </w:pPr>
      <w:r w:rsidRPr="00430F26">
        <w:rPr>
          <w:rFonts w:eastAsia="Times New Roman" w:cs="Times New Roman"/>
          <w:szCs w:val="24"/>
          <w:lang w:val="en-US" w:eastAsia="en-US" w:bidi="en-US"/>
        </w:rPr>
        <w:t>S</w:t>
      </w:r>
      <w:r w:rsidRPr="00430F26">
        <w:rPr>
          <w:rFonts w:eastAsia="Times New Roman" w:cs="Times New Roman"/>
          <w:szCs w:val="24"/>
        </w:rPr>
        <w:t>= 0</w:t>
      </w:r>
      <w:proofErr w:type="gramStart"/>
      <w:r w:rsidRPr="00430F26">
        <w:rPr>
          <w:rFonts w:eastAsia="Times New Roman" w:cs="Times New Roman"/>
          <w:szCs w:val="24"/>
        </w:rPr>
        <w:t>,80</w:t>
      </w:r>
      <w:proofErr w:type="gramEnd"/>
      <w:r w:rsidRPr="00430F26">
        <w:rPr>
          <w:rFonts w:eastAsia="Times New Roman" w:cs="Times New Roman"/>
          <w:szCs w:val="24"/>
        </w:rPr>
        <w:t xml:space="preserve">* </w:t>
      </w:r>
      <w:r w:rsidRPr="00430F26">
        <w:rPr>
          <w:rFonts w:eastAsia="Times New Roman" w:cs="Times New Roman"/>
          <w:szCs w:val="24"/>
          <w:lang w:val="en-US"/>
        </w:rPr>
        <w:t>V</w:t>
      </w:r>
      <w:r w:rsidRPr="00430F26">
        <w:rPr>
          <w:rFonts w:eastAsia="Times New Roman" w:cs="Times New Roman"/>
          <w:szCs w:val="24"/>
          <w:vertAlign w:val="subscript"/>
        </w:rPr>
        <w:t>план.</w:t>
      </w:r>
      <w:r w:rsidRPr="00430F26">
        <w:rPr>
          <w:rFonts w:eastAsia="Times New Roman" w:cs="Times New Roman"/>
          <w:szCs w:val="24"/>
        </w:rPr>
        <w:t>*ПССУ</w:t>
      </w:r>
      <w:r w:rsidRPr="00430F26">
        <w:rPr>
          <w:rFonts w:eastAsia="Times New Roman" w:cs="Times New Roman"/>
          <w:sz w:val="20"/>
          <w:szCs w:val="20"/>
        </w:rPr>
        <w:t>, где:</w:t>
      </w:r>
    </w:p>
    <w:p w:rsidR="00430F26" w:rsidRPr="00430F26" w:rsidRDefault="00430F26" w:rsidP="00430F26">
      <w:pPr>
        <w:autoSpaceDE w:val="0"/>
        <w:autoSpaceDN w:val="0"/>
        <w:spacing w:after="120" w:line="240" w:lineRule="auto"/>
        <w:ind w:firstLine="567"/>
        <w:jc w:val="both"/>
        <w:rPr>
          <w:rFonts w:eastAsia="Times New Roman" w:cs="Helvetica"/>
          <w:sz w:val="20"/>
          <w:szCs w:val="20"/>
        </w:rPr>
      </w:pPr>
      <w:r w:rsidRPr="00430F26">
        <w:rPr>
          <w:rFonts w:eastAsia="Times New Roman" w:cs="Helvetica"/>
          <w:sz w:val="20"/>
          <w:szCs w:val="20"/>
        </w:rPr>
        <w:t>S - денежная сумма, подлежащая выплате Поставщику;</w:t>
      </w:r>
    </w:p>
    <w:p w:rsidR="00430F26" w:rsidRPr="00430F26" w:rsidRDefault="00430F26" w:rsidP="00430F26">
      <w:pPr>
        <w:autoSpaceDE w:val="0"/>
        <w:autoSpaceDN w:val="0"/>
        <w:spacing w:after="120" w:line="240" w:lineRule="auto"/>
        <w:ind w:firstLine="567"/>
        <w:jc w:val="both"/>
        <w:rPr>
          <w:rFonts w:eastAsia="Times New Roman" w:cs="Helvetica"/>
          <w:sz w:val="20"/>
          <w:szCs w:val="20"/>
        </w:rPr>
      </w:pPr>
      <w:proofErr w:type="spellStart"/>
      <w:r w:rsidRPr="00430F26">
        <w:rPr>
          <w:rFonts w:eastAsia="Times New Roman" w:cs="Helvetica"/>
          <w:sz w:val="20"/>
          <w:szCs w:val="20"/>
        </w:rPr>
        <w:t>Vплан</w:t>
      </w:r>
      <w:proofErr w:type="spellEnd"/>
      <w:r w:rsidRPr="00430F26">
        <w:rPr>
          <w:rFonts w:eastAsia="Times New Roman" w:cs="Helvetica"/>
          <w:sz w:val="20"/>
          <w:szCs w:val="20"/>
        </w:rPr>
        <w:t xml:space="preserve">. - плановый объем поставки газа с даты расторжения Договора до определенной Договором </w:t>
      </w:r>
      <w:proofErr w:type="gramStart"/>
      <w:r w:rsidRPr="00430F26">
        <w:rPr>
          <w:rFonts w:eastAsia="Times New Roman" w:cs="Helvetica"/>
          <w:sz w:val="20"/>
          <w:szCs w:val="20"/>
        </w:rPr>
        <w:t>даты окончания срока действия Договора</w:t>
      </w:r>
      <w:proofErr w:type="gramEnd"/>
      <w:r w:rsidRPr="00430F26">
        <w:rPr>
          <w:rFonts w:eastAsia="Times New Roman" w:cs="Helvetica"/>
          <w:sz w:val="20"/>
          <w:szCs w:val="20"/>
        </w:rPr>
        <w:t>;</w:t>
      </w:r>
    </w:p>
    <w:p w:rsidR="00430F26" w:rsidRPr="00430F26" w:rsidRDefault="00430F26" w:rsidP="00430F26">
      <w:pPr>
        <w:autoSpaceDE w:val="0"/>
        <w:autoSpaceDN w:val="0"/>
        <w:spacing w:after="120" w:line="240" w:lineRule="auto"/>
        <w:ind w:firstLine="567"/>
        <w:jc w:val="both"/>
        <w:rPr>
          <w:rFonts w:eastAsia="Times New Roman" w:cs="Helvetica"/>
          <w:sz w:val="20"/>
          <w:szCs w:val="20"/>
        </w:rPr>
      </w:pPr>
      <w:r w:rsidRPr="00430F26">
        <w:rPr>
          <w:rFonts w:eastAsia="Times New Roman" w:cs="Helvetica"/>
          <w:sz w:val="20"/>
          <w:szCs w:val="20"/>
        </w:rPr>
        <w:t>ПССУ - плата за снабженческо-сбытовые услуги, предусмотренная п.5.1 Договора и рассчитанная как средневзвешенная величина по Договору (без НДС).</w:t>
      </w:r>
    </w:p>
    <w:p w:rsidR="00430F26" w:rsidRPr="00430F26" w:rsidRDefault="00430F26" w:rsidP="00430F26">
      <w:pPr>
        <w:autoSpaceDE w:val="0"/>
        <w:autoSpaceDN w:val="0"/>
        <w:spacing w:after="0" w:line="240" w:lineRule="auto"/>
        <w:ind w:firstLine="567"/>
        <w:jc w:val="both"/>
        <w:rPr>
          <w:rFonts w:eastAsia="Times New Roman" w:cs="Helvetica"/>
          <w:sz w:val="20"/>
          <w:szCs w:val="20"/>
        </w:rPr>
      </w:pPr>
      <w:r w:rsidRPr="00430F26">
        <w:rPr>
          <w:rFonts w:eastAsia="Times New Roman" w:cs="Helvetica"/>
          <w:sz w:val="20"/>
          <w:szCs w:val="20"/>
        </w:rPr>
        <w:t>Покупателю предоставляется право на односторонний отказ от исполнения обязательств по покупке газа по настоящему Договору (на досрочное расторжение настоящего Договора).</w:t>
      </w:r>
    </w:p>
    <w:p w:rsidR="00430F26" w:rsidRPr="00430F26" w:rsidRDefault="00430F26" w:rsidP="00430F26">
      <w:pPr>
        <w:autoSpaceDE w:val="0"/>
        <w:autoSpaceDN w:val="0"/>
        <w:spacing w:after="0" w:line="240" w:lineRule="auto"/>
        <w:ind w:firstLine="567"/>
        <w:jc w:val="both"/>
        <w:rPr>
          <w:rFonts w:eastAsia="Times New Roman" w:cs="Helvetica"/>
          <w:sz w:val="20"/>
          <w:szCs w:val="20"/>
        </w:rPr>
      </w:pPr>
    </w:p>
    <w:p w:rsidR="00430F26" w:rsidRPr="00430F26" w:rsidRDefault="00430F26" w:rsidP="00430F26">
      <w:pPr>
        <w:widowControl w:val="0"/>
        <w:numPr>
          <w:ilvl w:val="12"/>
          <w:numId w:val="0"/>
        </w:numPr>
        <w:autoSpaceDE w:val="0"/>
        <w:autoSpaceDN w:val="0"/>
        <w:spacing w:after="0" w:line="240" w:lineRule="auto"/>
        <w:jc w:val="center"/>
        <w:rPr>
          <w:rFonts w:eastAsia="Times New Roman" w:cs="Helvetica"/>
          <w:b/>
          <w:sz w:val="20"/>
          <w:szCs w:val="20"/>
        </w:rPr>
      </w:pPr>
      <w:r w:rsidRPr="00430F26">
        <w:rPr>
          <w:rFonts w:eastAsia="Times New Roman" w:cs="Helvetica"/>
          <w:b/>
          <w:sz w:val="20"/>
          <w:szCs w:val="20"/>
        </w:rPr>
        <w:t>9. Прочие условия.</w:t>
      </w:r>
    </w:p>
    <w:p w:rsidR="00430F26" w:rsidRPr="00430F26" w:rsidRDefault="00430F26" w:rsidP="00430F26">
      <w:pPr>
        <w:widowControl w:val="0"/>
        <w:numPr>
          <w:ilvl w:val="12"/>
          <w:numId w:val="0"/>
        </w:numPr>
        <w:autoSpaceDE w:val="0"/>
        <w:autoSpaceDN w:val="0"/>
        <w:spacing w:after="0" w:line="240" w:lineRule="auto"/>
        <w:ind w:firstLine="709"/>
        <w:jc w:val="center"/>
        <w:rPr>
          <w:rFonts w:eastAsia="Times New Roman" w:cs="Helvetica"/>
          <w:b/>
          <w:sz w:val="8"/>
          <w:szCs w:val="8"/>
        </w:rPr>
      </w:pPr>
    </w:p>
    <w:p w:rsidR="00430F26" w:rsidRPr="00430F26" w:rsidRDefault="00430F26" w:rsidP="00430F26">
      <w:pPr>
        <w:autoSpaceDE w:val="0"/>
        <w:autoSpaceDN w:val="0"/>
        <w:adjustRightInd w:val="0"/>
        <w:spacing w:after="0" w:line="240" w:lineRule="auto"/>
        <w:ind w:firstLine="567"/>
        <w:jc w:val="both"/>
        <w:outlineLvl w:val="1"/>
        <w:rPr>
          <w:rFonts w:eastAsia="Times New Roman" w:cs="Helvetica"/>
          <w:sz w:val="20"/>
          <w:szCs w:val="20"/>
        </w:rPr>
      </w:pPr>
      <w:r w:rsidRPr="00430F26">
        <w:rPr>
          <w:rFonts w:eastAsia="Times New Roman" w:cs="Helvetica"/>
          <w:sz w:val="20"/>
          <w:szCs w:val="20"/>
        </w:rPr>
        <w:t xml:space="preserve">9.1. В случаях, не предусмотренных условиями Договора, Стороны руководствуются законодательством Российской Федерации. </w:t>
      </w:r>
    </w:p>
    <w:p w:rsidR="00430F26" w:rsidRPr="00430F26" w:rsidRDefault="00430F26" w:rsidP="00430F26">
      <w:pPr>
        <w:autoSpaceDE w:val="0"/>
        <w:autoSpaceDN w:val="0"/>
        <w:adjustRightInd w:val="0"/>
        <w:spacing w:after="0" w:line="240" w:lineRule="auto"/>
        <w:ind w:firstLine="567"/>
        <w:jc w:val="both"/>
        <w:outlineLvl w:val="1"/>
        <w:rPr>
          <w:rFonts w:eastAsia="Times New Roman" w:cs="Helvetica"/>
          <w:sz w:val="20"/>
          <w:szCs w:val="20"/>
        </w:rPr>
      </w:pPr>
      <w:r w:rsidRPr="00430F26">
        <w:rPr>
          <w:rFonts w:eastAsia="Times New Roman" w:cs="Helvetica"/>
          <w:sz w:val="20"/>
          <w:szCs w:val="20"/>
        </w:rPr>
        <w:t>9.2. Настоящий Договор носит конфиденциальный  характер и не подлежит разглашению организациям и лицам, не связанным с выполнением данного Договора, за исключением случаев, предусмотренных законодательством РФ.</w:t>
      </w:r>
    </w:p>
    <w:p w:rsidR="00430F26" w:rsidRPr="00430F26" w:rsidRDefault="00430F26" w:rsidP="00430F26">
      <w:pPr>
        <w:autoSpaceDE w:val="0"/>
        <w:autoSpaceDN w:val="0"/>
        <w:adjustRightInd w:val="0"/>
        <w:spacing w:after="0" w:line="240" w:lineRule="auto"/>
        <w:ind w:firstLine="567"/>
        <w:jc w:val="both"/>
        <w:outlineLvl w:val="1"/>
        <w:rPr>
          <w:rFonts w:eastAsia="Times New Roman" w:cs="Helvetica"/>
          <w:sz w:val="20"/>
          <w:szCs w:val="20"/>
        </w:rPr>
      </w:pPr>
      <w:r w:rsidRPr="00430F26">
        <w:rPr>
          <w:rFonts w:eastAsia="Times New Roman" w:cs="Helvetica"/>
          <w:sz w:val="20"/>
          <w:szCs w:val="20"/>
        </w:rPr>
        <w:t>9.3. Все изменения и дополнения к настоящему Договору будут считаться действительными и рассматриваться как его неотъемлемая часть, если они совершены в письменной форме путем подписания дополнительного соглашения к настоящему Договору уполномоченными представителями Сторон и содержат прямую ссылку на данный договор, за исключением случаев, прямо предусмотренных настоящим Договором.</w:t>
      </w:r>
    </w:p>
    <w:p w:rsidR="00430F26" w:rsidRPr="00430F26" w:rsidRDefault="00430F26" w:rsidP="00430F26">
      <w:pPr>
        <w:autoSpaceDE w:val="0"/>
        <w:autoSpaceDN w:val="0"/>
        <w:adjustRightInd w:val="0"/>
        <w:spacing w:after="0" w:line="240" w:lineRule="auto"/>
        <w:ind w:firstLine="567"/>
        <w:jc w:val="both"/>
        <w:outlineLvl w:val="1"/>
        <w:rPr>
          <w:rFonts w:eastAsia="Times New Roman" w:cs="Helvetica"/>
          <w:sz w:val="20"/>
          <w:szCs w:val="20"/>
        </w:rPr>
      </w:pPr>
      <w:r w:rsidRPr="00430F26">
        <w:rPr>
          <w:rFonts w:eastAsia="Times New Roman" w:cs="Helvetica"/>
          <w:sz w:val="20"/>
          <w:szCs w:val="20"/>
        </w:rPr>
        <w:t>9.4. Стороны обязуются сообщать друг другу об изменении своих адресов, наименования, банковских реквизитов, КПП, статистических кодов, ФИО руководителя, адреса электронной почты, перечня газоиспользующего оборудования, иных обстоятельств, имеющих существенное значение для исполнения Сторонами своих обязательств по настоящему Договору, а также в случае реорганизации. Стороны обязуются в десятидневный срок извещать друг друга о произошедших изменениях в письменном виде.</w:t>
      </w:r>
    </w:p>
    <w:p w:rsidR="00430F26" w:rsidRPr="00430F26" w:rsidRDefault="00430F26" w:rsidP="00430F26">
      <w:pPr>
        <w:autoSpaceDE w:val="0"/>
        <w:autoSpaceDN w:val="0"/>
        <w:adjustRightInd w:val="0"/>
        <w:spacing w:after="0" w:line="240" w:lineRule="auto"/>
        <w:ind w:firstLine="567"/>
        <w:jc w:val="both"/>
        <w:outlineLvl w:val="1"/>
        <w:rPr>
          <w:rFonts w:eastAsia="Times New Roman" w:cs="Helvetica"/>
          <w:sz w:val="20"/>
          <w:szCs w:val="20"/>
        </w:rPr>
      </w:pPr>
      <w:r w:rsidRPr="00430F26">
        <w:rPr>
          <w:rFonts w:eastAsia="Times New Roman" w:cs="Helvetica"/>
          <w:sz w:val="20"/>
          <w:szCs w:val="20"/>
        </w:rPr>
        <w:t>В случае неисполнения указанного выше обязательства Сторона, нарушившая его, не вправе ссылаться на указанные изменения как обстоятельства, исключающие ответственность по настоящему Договору. При этом заключения дополнительного соглашения между Сторонами не требуется.</w:t>
      </w:r>
      <w:r w:rsidRPr="00430F26">
        <w:rPr>
          <w:rFonts w:eastAsia="Times New Roman" w:cs="Helvetica"/>
          <w:sz w:val="20"/>
          <w:szCs w:val="20"/>
        </w:rPr>
        <w:tab/>
      </w:r>
    </w:p>
    <w:p w:rsidR="00430F26" w:rsidRPr="00430F26" w:rsidRDefault="00430F26" w:rsidP="00430F26">
      <w:pPr>
        <w:autoSpaceDE w:val="0"/>
        <w:autoSpaceDN w:val="0"/>
        <w:adjustRightInd w:val="0"/>
        <w:spacing w:after="0" w:line="240" w:lineRule="auto"/>
        <w:ind w:firstLine="567"/>
        <w:jc w:val="both"/>
        <w:outlineLvl w:val="1"/>
        <w:rPr>
          <w:rFonts w:eastAsia="Times New Roman" w:cs="Helvetica"/>
          <w:sz w:val="20"/>
          <w:szCs w:val="20"/>
        </w:rPr>
      </w:pPr>
      <w:r w:rsidRPr="00430F26">
        <w:rPr>
          <w:rFonts w:eastAsia="Times New Roman" w:cs="Helvetica"/>
          <w:sz w:val="20"/>
          <w:szCs w:val="20"/>
        </w:rPr>
        <w:t xml:space="preserve">9.5. Уведомления о дебиторской задолженности, счета за поставленный газ, а также другие документы Поставщик может направлять Покупателю по электронной почте, адрес которой указан в разделе 10 настоящего Договора. При этом документы считаются доставленными надлежащим образом с момента их получения адресатом. Датой и временем получения документов, направляемых </w:t>
      </w:r>
      <w:r w:rsidRPr="00430F26">
        <w:rPr>
          <w:rFonts w:eastAsia="Times New Roman" w:cs="Arial"/>
          <w:sz w:val="20"/>
          <w:szCs w:val="20"/>
          <w:lang w:eastAsia="en-US"/>
        </w:rPr>
        <w:t>Поставщиком Покупателю</w:t>
      </w:r>
      <w:r w:rsidRPr="00430F26">
        <w:rPr>
          <w:rFonts w:eastAsia="Times New Roman" w:cs="Helvetica"/>
          <w:sz w:val="20"/>
          <w:szCs w:val="20"/>
        </w:rPr>
        <w:t xml:space="preserve"> по электронной почте, считается дата и время направления соответствующего исходящего сообщения Поставщиком, регистрируемые почтовым сервером Поставщика. </w:t>
      </w:r>
    </w:p>
    <w:p w:rsidR="00430F26" w:rsidRPr="00430F26" w:rsidRDefault="00430F26" w:rsidP="00430F26">
      <w:pPr>
        <w:autoSpaceDE w:val="0"/>
        <w:autoSpaceDN w:val="0"/>
        <w:adjustRightInd w:val="0"/>
        <w:spacing w:after="0" w:line="240" w:lineRule="auto"/>
        <w:ind w:firstLine="567"/>
        <w:jc w:val="both"/>
        <w:outlineLvl w:val="1"/>
        <w:rPr>
          <w:rFonts w:eastAsia="Times New Roman" w:cs="Helvetica"/>
          <w:sz w:val="20"/>
          <w:szCs w:val="20"/>
        </w:rPr>
      </w:pPr>
      <w:r w:rsidRPr="00430F26">
        <w:rPr>
          <w:rFonts w:eastAsia="Times New Roman" w:cs="Helvetica"/>
          <w:sz w:val="20"/>
          <w:szCs w:val="20"/>
        </w:rPr>
        <w:t>9.6. В случае неисполнения или ненадлежащего исполнения обязательств по настоящему Договору Стороны несут ответственность в соответствии с законодательством РФ.</w:t>
      </w:r>
    </w:p>
    <w:p w:rsidR="00430F26" w:rsidRPr="00430F26" w:rsidRDefault="00430F26" w:rsidP="00430F26">
      <w:pPr>
        <w:autoSpaceDE w:val="0"/>
        <w:autoSpaceDN w:val="0"/>
        <w:adjustRightInd w:val="0"/>
        <w:spacing w:after="0" w:line="240" w:lineRule="auto"/>
        <w:ind w:firstLine="567"/>
        <w:jc w:val="both"/>
        <w:outlineLvl w:val="1"/>
        <w:rPr>
          <w:rFonts w:eastAsia="Times New Roman" w:cs="Arial"/>
          <w:sz w:val="20"/>
          <w:szCs w:val="20"/>
          <w:lang w:eastAsia="en-US"/>
        </w:rPr>
      </w:pPr>
      <w:r w:rsidRPr="00430F26">
        <w:rPr>
          <w:rFonts w:eastAsia="Times New Roman" w:cs="Arial"/>
          <w:sz w:val="20"/>
          <w:szCs w:val="20"/>
          <w:lang w:eastAsia="en-US"/>
        </w:rPr>
        <w:lastRenderedPageBreak/>
        <w:t>9.7. В случае внесения изменений в действующие нормативные акты, либо принятия новых нормативных актов, регулирующих вопросы газоснабжения и ценообразования в Российской Федерации, Стороны обязуются внести соответствующие изменения в настоящий Договор.</w:t>
      </w:r>
    </w:p>
    <w:p w:rsidR="00430F26" w:rsidRPr="00430F26" w:rsidRDefault="00430F26" w:rsidP="00430F26">
      <w:pPr>
        <w:suppressAutoHyphens/>
        <w:autoSpaceDE w:val="0"/>
        <w:autoSpaceDN w:val="0"/>
        <w:spacing w:after="0" w:line="240" w:lineRule="auto"/>
        <w:ind w:firstLine="567"/>
        <w:jc w:val="both"/>
        <w:rPr>
          <w:rFonts w:eastAsia="Times New Roman" w:cs="Helvetica"/>
          <w:sz w:val="20"/>
          <w:szCs w:val="20"/>
        </w:rPr>
      </w:pPr>
      <w:r w:rsidRPr="00430F26">
        <w:rPr>
          <w:rFonts w:eastAsia="Times New Roman" w:cs="Helvetica"/>
          <w:sz w:val="20"/>
          <w:szCs w:val="20"/>
        </w:rPr>
        <w:t>9.8. Стороны гарантируют, что при заключении настоящего Договора ими соблюдены требования законодательства Российской Федерации, а также положения локальных нормативных актов, получены необходимые согласия и одобрения на подписание и исполнение настоящего Договора, в том числе, согласия и одобрения органов управления каждой из Сторон. Стороны также гарантируют, что лица, подписавшие настоящий Договор, обладают для этого необходимыми полномочиями, оформленными в соответствии с требованиями законодательства Российской Федерации.</w:t>
      </w:r>
    </w:p>
    <w:p w:rsidR="00430F26" w:rsidRPr="00430F26" w:rsidRDefault="00430F26" w:rsidP="00430F26">
      <w:pPr>
        <w:autoSpaceDE w:val="0"/>
        <w:autoSpaceDN w:val="0"/>
        <w:adjustRightInd w:val="0"/>
        <w:spacing w:after="0" w:line="240" w:lineRule="auto"/>
        <w:ind w:firstLine="567"/>
        <w:jc w:val="both"/>
        <w:outlineLvl w:val="1"/>
        <w:rPr>
          <w:rFonts w:eastAsia="Times New Roman" w:cs="Arial"/>
          <w:sz w:val="20"/>
          <w:szCs w:val="20"/>
          <w:lang w:eastAsia="en-US"/>
        </w:rPr>
      </w:pPr>
      <w:r w:rsidRPr="00430F26">
        <w:rPr>
          <w:rFonts w:eastAsia="Times New Roman" w:cs="Arial"/>
          <w:sz w:val="20"/>
          <w:szCs w:val="20"/>
          <w:lang w:eastAsia="en-US"/>
        </w:rPr>
        <w:t>Сторона, нарушившая указанное положение, не вправе ссылаться на данное обстоятельство при возникновении споров между Сторонами и обязана возместить другой Стороне все возникшие в связи с этим убытки.</w:t>
      </w:r>
    </w:p>
    <w:p w:rsidR="00430F26" w:rsidRPr="00430F26" w:rsidRDefault="00430F26" w:rsidP="00430F26">
      <w:pPr>
        <w:autoSpaceDE w:val="0"/>
        <w:autoSpaceDN w:val="0"/>
        <w:adjustRightInd w:val="0"/>
        <w:spacing w:after="0" w:line="240" w:lineRule="auto"/>
        <w:ind w:firstLine="567"/>
        <w:jc w:val="both"/>
        <w:outlineLvl w:val="1"/>
        <w:rPr>
          <w:rFonts w:eastAsia="Times New Roman" w:cs="Arial"/>
          <w:sz w:val="20"/>
          <w:szCs w:val="20"/>
          <w:lang w:eastAsia="en-US"/>
        </w:rPr>
      </w:pPr>
    </w:p>
    <w:p w:rsidR="00430F26" w:rsidRPr="00430F26" w:rsidRDefault="00430F26" w:rsidP="00430F26">
      <w:pPr>
        <w:keepNext/>
        <w:autoSpaceDE w:val="0"/>
        <w:autoSpaceDN w:val="0"/>
        <w:spacing w:after="0" w:line="240" w:lineRule="auto"/>
        <w:jc w:val="center"/>
        <w:rPr>
          <w:rFonts w:eastAsia="Times New Roman" w:cs="Times New Roman"/>
          <w:b/>
          <w:color w:val="000000"/>
          <w:sz w:val="20"/>
          <w:szCs w:val="20"/>
        </w:rPr>
      </w:pPr>
      <w:r w:rsidRPr="00430F26">
        <w:rPr>
          <w:rFonts w:eastAsia="Times New Roman" w:cs="Times New Roman"/>
          <w:b/>
          <w:color w:val="000000"/>
          <w:sz w:val="20"/>
          <w:szCs w:val="20"/>
        </w:rPr>
        <w:t>10. Адреса, реквизиты и подписи Сторон</w:t>
      </w:r>
    </w:p>
    <w:p w:rsidR="00430F26" w:rsidRPr="00430F26" w:rsidRDefault="00430F26" w:rsidP="00430F26">
      <w:pPr>
        <w:keepNext/>
        <w:autoSpaceDE w:val="0"/>
        <w:autoSpaceDN w:val="0"/>
        <w:spacing w:after="0" w:line="240" w:lineRule="auto"/>
        <w:jc w:val="center"/>
        <w:rPr>
          <w:rFonts w:eastAsia="Times New Roman" w:cs="Times New Roman"/>
          <w:b/>
          <w:color w:val="000000"/>
          <w:sz w:val="20"/>
          <w:szCs w:val="20"/>
        </w:rPr>
      </w:pPr>
    </w:p>
    <w:tbl>
      <w:tblPr>
        <w:tblW w:w="5000" w:type="pct"/>
        <w:tblLook w:val="04A0"/>
      </w:tblPr>
      <w:tblGrid>
        <w:gridCol w:w="1834"/>
        <w:gridCol w:w="8588"/>
      </w:tblGrid>
      <w:tr w:rsidR="00430F26" w:rsidRPr="00430F26" w:rsidTr="003E4232">
        <w:tc>
          <w:tcPr>
            <w:tcW w:w="880" w:type="pct"/>
            <w:hideMark/>
          </w:tcPr>
          <w:p w:rsidR="00430F26" w:rsidRPr="00430F26" w:rsidRDefault="00430F26" w:rsidP="00430F26">
            <w:pPr>
              <w:keepNext/>
              <w:keepLines/>
              <w:tabs>
                <w:tab w:val="left" w:pos="0"/>
                <w:tab w:val="left" w:pos="1276"/>
                <w:tab w:val="left" w:pos="1918"/>
                <w:tab w:val="left" w:pos="2552"/>
                <w:tab w:val="left" w:pos="2877"/>
                <w:tab w:val="left" w:pos="3836"/>
                <w:tab w:val="left" w:pos="4795"/>
                <w:tab w:val="left" w:pos="5754"/>
                <w:tab w:val="left" w:pos="6713"/>
                <w:tab w:val="left" w:pos="7672"/>
                <w:tab w:val="left" w:pos="8631"/>
                <w:tab w:val="left" w:pos="9590"/>
              </w:tabs>
              <w:suppressAutoHyphens/>
              <w:autoSpaceDE w:val="0"/>
              <w:autoSpaceDN w:val="0"/>
              <w:spacing w:after="0" w:line="240" w:lineRule="auto"/>
              <w:rPr>
                <w:rFonts w:eastAsia="Times New Roman" w:cs="Times New Roman"/>
                <w:b/>
                <w:bCs/>
                <w:caps/>
                <w:color w:val="000000"/>
                <w:sz w:val="20"/>
                <w:szCs w:val="20"/>
              </w:rPr>
            </w:pPr>
            <w:r w:rsidRPr="00430F26">
              <w:rPr>
                <w:rFonts w:eastAsia="Times New Roman" w:cs="Times New Roman"/>
                <w:b/>
                <w:bCs/>
                <w:caps/>
                <w:color w:val="000000"/>
                <w:sz w:val="20"/>
                <w:szCs w:val="20"/>
              </w:rPr>
              <w:t>ПОСТАВЩИК:</w:t>
            </w:r>
          </w:p>
        </w:tc>
        <w:tc>
          <w:tcPr>
            <w:tcW w:w="4120" w:type="pct"/>
            <w:hideMark/>
          </w:tcPr>
          <w:p w:rsidR="00430F26" w:rsidRPr="00430F26" w:rsidRDefault="00430F26" w:rsidP="00430F26">
            <w:pPr>
              <w:keepNext/>
              <w:keepLines/>
              <w:tabs>
                <w:tab w:val="left" w:pos="0"/>
                <w:tab w:val="left" w:pos="959"/>
                <w:tab w:val="left" w:pos="1918"/>
                <w:tab w:val="left" w:pos="2552"/>
                <w:tab w:val="left" w:pos="2877"/>
                <w:tab w:val="left" w:pos="3836"/>
                <w:tab w:val="left" w:pos="4795"/>
                <w:tab w:val="left" w:pos="5754"/>
                <w:tab w:val="left" w:pos="6713"/>
                <w:tab w:val="left" w:pos="7672"/>
                <w:tab w:val="left" w:pos="8631"/>
                <w:tab w:val="left" w:pos="9590"/>
              </w:tabs>
              <w:suppressAutoHyphens/>
              <w:autoSpaceDE w:val="0"/>
              <w:autoSpaceDN w:val="0"/>
              <w:spacing w:after="0" w:line="240" w:lineRule="auto"/>
              <w:ind w:right="284"/>
              <w:rPr>
                <w:rFonts w:eastAsia="Times New Roman" w:cs="Times New Roman"/>
                <w:b/>
                <w:color w:val="000000"/>
                <w:sz w:val="20"/>
                <w:szCs w:val="20"/>
              </w:rPr>
            </w:pPr>
            <w:r w:rsidRPr="00430F26">
              <w:rPr>
                <w:rFonts w:eastAsia="Times New Roman" w:cs="Times New Roman"/>
                <w:b/>
                <w:bCs/>
                <w:color w:val="000000"/>
                <w:sz w:val="20"/>
                <w:szCs w:val="20"/>
              </w:rPr>
              <w:t xml:space="preserve">ООО «Газпром </w:t>
            </w:r>
            <w:proofErr w:type="spellStart"/>
            <w:r w:rsidRPr="00430F26">
              <w:rPr>
                <w:rFonts w:eastAsia="Times New Roman" w:cs="Times New Roman"/>
                <w:b/>
                <w:bCs/>
                <w:color w:val="000000"/>
                <w:sz w:val="20"/>
                <w:szCs w:val="20"/>
              </w:rPr>
              <w:t>межрегионгаз</w:t>
            </w:r>
            <w:proofErr w:type="spellEnd"/>
            <w:r w:rsidRPr="00430F26">
              <w:rPr>
                <w:rFonts w:eastAsia="Times New Roman" w:cs="Times New Roman"/>
                <w:b/>
                <w:bCs/>
                <w:color w:val="000000"/>
                <w:sz w:val="20"/>
                <w:szCs w:val="20"/>
              </w:rPr>
              <w:t xml:space="preserve"> Москва»</w:t>
            </w:r>
          </w:p>
          <w:p w:rsidR="00430F26" w:rsidRPr="00430F26" w:rsidRDefault="00430F26" w:rsidP="00430F26">
            <w:pPr>
              <w:keepNext/>
              <w:keepLines/>
              <w:tabs>
                <w:tab w:val="left" w:pos="0"/>
                <w:tab w:val="left" w:pos="959"/>
                <w:tab w:val="left" w:pos="1918"/>
                <w:tab w:val="left" w:pos="2552"/>
                <w:tab w:val="left" w:pos="2877"/>
                <w:tab w:val="left" w:pos="3836"/>
                <w:tab w:val="left" w:pos="4795"/>
                <w:tab w:val="left" w:pos="5754"/>
                <w:tab w:val="left" w:pos="6713"/>
                <w:tab w:val="left" w:pos="7672"/>
                <w:tab w:val="left" w:pos="8631"/>
                <w:tab w:val="left" w:pos="9590"/>
              </w:tabs>
              <w:suppressAutoHyphens/>
              <w:autoSpaceDE w:val="0"/>
              <w:autoSpaceDN w:val="0"/>
              <w:spacing w:after="0" w:line="240" w:lineRule="auto"/>
              <w:ind w:right="284"/>
              <w:rPr>
                <w:rFonts w:eastAsia="Times New Roman" w:cs="Times New Roman"/>
                <w:color w:val="000000"/>
                <w:sz w:val="20"/>
                <w:szCs w:val="20"/>
              </w:rPr>
            </w:pPr>
            <w:r w:rsidRPr="00430F26">
              <w:rPr>
                <w:rFonts w:eastAsia="Times New Roman" w:cs="Times New Roman"/>
                <w:b/>
                <w:color w:val="000000"/>
                <w:sz w:val="20"/>
                <w:szCs w:val="20"/>
              </w:rPr>
              <w:t>Местонахождение (адрес):</w:t>
            </w:r>
            <w:r w:rsidRPr="00430F26">
              <w:rPr>
                <w:rFonts w:eastAsia="Times New Roman" w:cs="Times New Roman"/>
                <w:color w:val="000000"/>
                <w:sz w:val="20"/>
                <w:szCs w:val="20"/>
              </w:rPr>
              <w:t xml:space="preserve"> 108814, г. Москва, поселение </w:t>
            </w:r>
            <w:proofErr w:type="spellStart"/>
            <w:r w:rsidRPr="00430F26">
              <w:rPr>
                <w:rFonts w:eastAsia="Times New Roman" w:cs="Times New Roman"/>
                <w:color w:val="000000"/>
                <w:sz w:val="20"/>
                <w:szCs w:val="20"/>
              </w:rPr>
              <w:t>Сосенское</w:t>
            </w:r>
            <w:proofErr w:type="spellEnd"/>
            <w:r w:rsidRPr="00430F26">
              <w:rPr>
                <w:rFonts w:eastAsia="Times New Roman" w:cs="Times New Roman"/>
                <w:color w:val="000000"/>
                <w:sz w:val="20"/>
                <w:szCs w:val="20"/>
              </w:rPr>
              <w:t>, поселок Газопровод, дом 103</w:t>
            </w:r>
            <w:proofErr w:type="gramStart"/>
            <w:r w:rsidRPr="00430F26">
              <w:rPr>
                <w:rFonts w:eastAsia="Times New Roman" w:cs="Times New Roman"/>
                <w:color w:val="000000"/>
                <w:sz w:val="20"/>
                <w:szCs w:val="20"/>
              </w:rPr>
              <w:t xml:space="preserve"> А</w:t>
            </w:r>
            <w:proofErr w:type="gramEnd"/>
          </w:p>
          <w:p w:rsidR="00430F26" w:rsidRPr="00430F26" w:rsidRDefault="00430F26" w:rsidP="00430F26">
            <w:pPr>
              <w:keepNext/>
              <w:keepLines/>
              <w:tabs>
                <w:tab w:val="left" w:pos="0"/>
                <w:tab w:val="left" w:pos="959"/>
                <w:tab w:val="left" w:pos="1918"/>
                <w:tab w:val="left" w:pos="2552"/>
                <w:tab w:val="left" w:pos="2877"/>
                <w:tab w:val="left" w:pos="3836"/>
                <w:tab w:val="left" w:pos="4795"/>
                <w:tab w:val="left" w:pos="5754"/>
                <w:tab w:val="left" w:pos="6713"/>
                <w:tab w:val="left" w:pos="7672"/>
                <w:tab w:val="left" w:pos="8631"/>
                <w:tab w:val="left" w:pos="9590"/>
              </w:tabs>
              <w:suppressAutoHyphens/>
              <w:autoSpaceDE w:val="0"/>
              <w:autoSpaceDN w:val="0"/>
              <w:spacing w:after="0" w:line="240" w:lineRule="auto"/>
              <w:ind w:right="284"/>
              <w:rPr>
                <w:rFonts w:eastAsia="Times New Roman" w:cs="Times New Roman"/>
                <w:b/>
                <w:color w:val="000000"/>
                <w:sz w:val="20"/>
                <w:szCs w:val="20"/>
              </w:rPr>
            </w:pPr>
            <w:r w:rsidRPr="00430F26">
              <w:rPr>
                <w:rFonts w:eastAsia="Times New Roman" w:cs="Times New Roman"/>
                <w:b/>
                <w:color w:val="000000"/>
                <w:sz w:val="20"/>
                <w:szCs w:val="20"/>
              </w:rPr>
              <w:t xml:space="preserve">Адрес для направления корреспонденции: </w:t>
            </w:r>
            <w:r w:rsidRPr="00430F26">
              <w:rPr>
                <w:rFonts w:eastAsia="Times New Roman" w:cs="Times New Roman"/>
                <w:bCs/>
                <w:color w:val="000000"/>
                <w:sz w:val="20"/>
                <w:szCs w:val="20"/>
              </w:rPr>
              <w:t xml:space="preserve">ООО «Газпром </w:t>
            </w:r>
            <w:proofErr w:type="spellStart"/>
            <w:r w:rsidRPr="00430F26">
              <w:rPr>
                <w:rFonts w:eastAsia="Times New Roman" w:cs="Times New Roman"/>
                <w:bCs/>
                <w:color w:val="000000"/>
                <w:sz w:val="20"/>
                <w:szCs w:val="20"/>
              </w:rPr>
              <w:t>межрегионгаз</w:t>
            </w:r>
            <w:proofErr w:type="spellEnd"/>
            <w:r w:rsidRPr="00430F26">
              <w:rPr>
                <w:rFonts w:eastAsia="Times New Roman" w:cs="Times New Roman"/>
                <w:bCs/>
                <w:color w:val="000000"/>
                <w:sz w:val="20"/>
                <w:szCs w:val="20"/>
              </w:rPr>
              <w:t xml:space="preserve"> Москва», 142000, Бокс № 6.</w:t>
            </w:r>
          </w:p>
          <w:p w:rsidR="00430F26" w:rsidRPr="00430F26" w:rsidRDefault="00430F26" w:rsidP="00430F26">
            <w:pPr>
              <w:keepNext/>
              <w:keepLines/>
              <w:tabs>
                <w:tab w:val="left" w:pos="0"/>
                <w:tab w:val="left" w:pos="959"/>
                <w:tab w:val="left" w:pos="1918"/>
                <w:tab w:val="left" w:pos="2552"/>
                <w:tab w:val="left" w:pos="2877"/>
                <w:tab w:val="left" w:pos="3836"/>
                <w:tab w:val="left" w:pos="4795"/>
                <w:tab w:val="left" w:pos="5754"/>
                <w:tab w:val="left" w:pos="6713"/>
                <w:tab w:val="left" w:pos="7672"/>
                <w:tab w:val="left" w:pos="8631"/>
                <w:tab w:val="left" w:pos="9590"/>
              </w:tabs>
              <w:suppressAutoHyphens/>
              <w:autoSpaceDE w:val="0"/>
              <w:autoSpaceDN w:val="0"/>
              <w:spacing w:after="0" w:line="240" w:lineRule="auto"/>
              <w:ind w:right="284"/>
              <w:rPr>
                <w:rFonts w:eastAsia="Times New Roman" w:cs="Times New Roman"/>
                <w:color w:val="000000"/>
                <w:sz w:val="20"/>
                <w:szCs w:val="20"/>
              </w:rPr>
            </w:pPr>
            <w:r w:rsidRPr="00430F26">
              <w:rPr>
                <w:rFonts w:eastAsia="Times New Roman" w:cs="Times New Roman"/>
                <w:b/>
                <w:color w:val="000000"/>
                <w:sz w:val="20"/>
                <w:szCs w:val="20"/>
              </w:rPr>
              <w:t>телефон:</w:t>
            </w:r>
            <w:r w:rsidRPr="00430F26">
              <w:rPr>
                <w:rFonts w:eastAsia="Times New Roman" w:cs="Times New Roman"/>
                <w:color w:val="000000"/>
                <w:sz w:val="20"/>
                <w:szCs w:val="20"/>
              </w:rPr>
              <w:t xml:space="preserve"> (495) 817-28-17, (495) 817-28-51 </w:t>
            </w:r>
            <w:r w:rsidRPr="00430F26">
              <w:rPr>
                <w:rFonts w:eastAsia="Times New Roman" w:cs="Times New Roman"/>
                <w:b/>
                <w:color w:val="000000"/>
                <w:sz w:val="20"/>
                <w:szCs w:val="20"/>
              </w:rPr>
              <w:t>факс:</w:t>
            </w:r>
            <w:r w:rsidRPr="00430F26">
              <w:rPr>
                <w:rFonts w:eastAsia="Times New Roman" w:cs="Times New Roman"/>
                <w:color w:val="000000"/>
                <w:sz w:val="20"/>
                <w:szCs w:val="20"/>
              </w:rPr>
              <w:t xml:space="preserve"> (495) 817-12-81</w:t>
            </w:r>
          </w:p>
          <w:p w:rsidR="00430F26" w:rsidRPr="00430F26" w:rsidRDefault="00430F26" w:rsidP="00430F26">
            <w:pPr>
              <w:keepNext/>
              <w:keepLines/>
              <w:tabs>
                <w:tab w:val="left" w:pos="2552"/>
              </w:tabs>
              <w:suppressAutoHyphens/>
              <w:autoSpaceDE w:val="0"/>
              <w:autoSpaceDN w:val="0"/>
              <w:spacing w:after="0" w:line="240" w:lineRule="auto"/>
              <w:ind w:right="284"/>
              <w:rPr>
                <w:rFonts w:eastAsia="Times New Roman" w:cs="Times New Roman"/>
                <w:color w:val="000000"/>
                <w:sz w:val="20"/>
                <w:szCs w:val="20"/>
              </w:rPr>
            </w:pPr>
            <w:r w:rsidRPr="00430F26">
              <w:rPr>
                <w:rFonts w:eastAsia="Times New Roman" w:cs="Times New Roman"/>
                <w:b/>
                <w:color w:val="000000"/>
                <w:sz w:val="20"/>
                <w:szCs w:val="20"/>
              </w:rPr>
              <w:t xml:space="preserve">ОГРН </w:t>
            </w:r>
            <w:r w:rsidRPr="00430F26">
              <w:rPr>
                <w:rFonts w:eastAsia="Times New Roman" w:cs="Times New Roman"/>
                <w:color w:val="000000"/>
                <w:sz w:val="20"/>
                <w:szCs w:val="20"/>
              </w:rPr>
              <w:t>1035002001594</w:t>
            </w:r>
            <w:r w:rsidRPr="00430F26">
              <w:rPr>
                <w:rFonts w:eastAsia="Times New Roman" w:cs="Times New Roman"/>
                <w:b/>
                <w:color w:val="000000"/>
                <w:sz w:val="20"/>
                <w:szCs w:val="20"/>
              </w:rPr>
              <w:t xml:space="preserve"> ИНН</w:t>
            </w:r>
            <w:r w:rsidRPr="00430F26">
              <w:rPr>
                <w:rFonts w:eastAsia="Times New Roman" w:cs="Times New Roman"/>
                <w:color w:val="000000"/>
                <w:sz w:val="20"/>
                <w:szCs w:val="20"/>
              </w:rPr>
              <w:t xml:space="preserve"> 5009033419 </w:t>
            </w:r>
            <w:r w:rsidRPr="00430F26">
              <w:rPr>
                <w:rFonts w:eastAsia="Times New Roman" w:cs="Times New Roman"/>
                <w:b/>
                <w:color w:val="000000"/>
                <w:sz w:val="20"/>
                <w:szCs w:val="20"/>
              </w:rPr>
              <w:t>КПП</w:t>
            </w:r>
            <w:r w:rsidRPr="00430F26">
              <w:rPr>
                <w:rFonts w:eastAsia="Times New Roman" w:cs="Times New Roman"/>
                <w:color w:val="000000"/>
                <w:sz w:val="20"/>
                <w:szCs w:val="20"/>
              </w:rPr>
              <w:t xml:space="preserve"> 774850001</w:t>
            </w:r>
          </w:p>
          <w:p w:rsidR="00430F26" w:rsidRPr="00430F26" w:rsidRDefault="00430F26" w:rsidP="00430F26">
            <w:pPr>
              <w:keepLines/>
              <w:tabs>
                <w:tab w:val="left" w:pos="2552"/>
              </w:tabs>
              <w:suppressAutoHyphens/>
              <w:autoSpaceDE w:val="0"/>
              <w:autoSpaceDN w:val="0"/>
              <w:spacing w:after="0" w:line="240" w:lineRule="auto"/>
              <w:rPr>
                <w:rFonts w:eastAsia="Times New Roman" w:cs="Times New Roman"/>
                <w:color w:val="000000"/>
                <w:sz w:val="20"/>
                <w:szCs w:val="20"/>
              </w:rPr>
            </w:pPr>
            <w:proofErr w:type="spellStart"/>
            <w:proofErr w:type="gramStart"/>
            <w:r w:rsidRPr="00430F26">
              <w:rPr>
                <w:rFonts w:eastAsia="Times New Roman" w:cs="Times New Roman"/>
                <w:b/>
                <w:color w:val="000000"/>
                <w:sz w:val="20"/>
                <w:szCs w:val="20"/>
              </w:rPr>
              <w:t>р</w:t>
            </w:r>
            <w:proofErr w:type="spellEnd"/>
            <w:proofErr w:type="gramEnd"/>
            <w:r w:rsidRPr="00430F26">
              <w:rPr>
                <w:rFonts w:eastAsia="Times New Roman" w:cs="Times New Roman"/>
                <w:b/>
                <w:color w:val="000000"/>
                <w:sz w:val="20"/>
                <w:szCs w:val="20"/>
              </w:rPr>
              <w:t>/с</w:t>
            </w:r>
            <w:r w:rsidRPr="00430F26">
              <w:rPr>
                <w:rFonts w:eastAsia="Times New Roman" w:cs="Times New Roman"/>
                <w:color w:val="000000"/>
                <w:sz w:val="20"/>
                <w:szCs w:val="20"/>
              </w:rPr>
              <w:t xml:space="preserve"> 40702810900000002456 в Центральный филиал АБ «РОССИЯ»,</w:t>
            </w:r>
          </w:p>
          <w:p w:rsidR="00430F26" w:rsidRPr="00430F26" w:rsidRDefault="00430F26" w:rsidP="00430F26">
            <w:pPr>
              <w:keepLines/>
              <w:tabs>
                <w:tab w:val="left" w:pos="2552"/>
              </w:tabs>
              <w:suppressAutoHyphens/>
              <w:autoSpaceDE w:val="0"/>
              <w:autoSpaceDN w:val="0"/>
              <w:spacing w:after="0" w:line="240" w:lineRule="auto"/>
              <w:rPr>
                <w:rFonts w:eastAsia="Times New Roman" w:cs="Times New Roman"/>
                <w:color w:val="000000"/>
                <w:sz w:val="20"/>
                <w:szCs w:val="20"/>
              </w:rPr>
            </w:pPr>
            <w:r w:rsidRPr="00430F26">
              <w:rPr>
                <w:rFonts w:eastAsia="Times New Roman" w:cs="Times New Roman"/>
                <w:color w:val="000000"/>
                <w:sz w:val="20"/>
                <w:szCs w:val="20"/>
              </w:rPr>
              <w:t xml:space="preserve">г. Москва, п. </w:t>
            </w:r>
            <w:proofErr w:type="spellStart"/>
            <w:r w:rsidRPr="00430F26">
              <w:rPr>
                <w:rFonts w:eastAsia="Times New Roman" w:cs="Times New Roman"/>
                <w:color w:val="000000"/>
                <w:sz w:val="20"/>
                <w:szCs w:val="20"/>
              </w:rPr>
              <w:t>Сосенское</w:t>
            </w:r>
            <w:proofErr w:type="spellEnd"/>
            <w:r w:rsidRPr="00430F26">
              <w:rPr>
                <w:rFonts w:eastAsia="Times New Roman" w:cs="Times New Roman"/>
                <w:color w:val="000000"/>
                <w:sz w:val="20"/>
                <w:szCs w:val="20"/>
              </w:rPr>
              <w:t xml:space="preserve">, пос. Газопровод, 101, </w:t>
            </w:r>
            <w:proofErr w:type="spellStart"/>
            <w:r w:rsidRPr="00430F26">
              <w:rPr>
                <w:rFonts w:eastAsia="Times New Roman" w:cs="Times New Roman"/>
                <w:color w:val="000000"/>
                <w:sz w:val="20"/>
                <w:szCs w:val="20"/>
              </w:rPr>
              <w:t>кор</w:t>
            </w:r>
            <w:proofErr w:type="spellEnd"/>
            <w:r w:rsidRPr="00430F26">
              <w:rPr>
                <w:rFonts w:eastAsia="Times New Roman" w:cs="Times New Roman"/>
                <w:color w:val="000000"/>
                <w:sz w:val="20"/>
                <w:szCs w:val="20"/>
              </w:rPr>
              <w:t xml:space="preserve">. 5 </w:t>
            </w:r>
          </w:p>
          <w:p w:rsidR="00430F26" w:rsidRPr="00430F26" w:rsidRDefault="00430F26" w:rsidP="00430F26">
            <w:pPr>
              <w:keepNext/>
              <w:keepLines/>
              <w:tabs>
                <w:tab w:val="left" w:pos="2552"/>
              </w:tabs>
              <w:suppressAutoHyphens/>
              <w:autoSpaceDE w:val="0"/>
              <w:autoSpaceDN w:val="0"/>
              <w:spacing w:after="0" w:line="240" w:lineRule="auto"/>
              <w:rPr>
                <w:rFonts w:eastAsia="Times New Roman" w:cs="Times New Roman"/>
                <w:color w:val="000000"/>
                <w:sz w:val="20"/>
                <w:szCs w:val="20"/>
              </w:rPr>
            </w:pPr>
            <w:r w:rsidRPr="00430F26">
              <w:rPr>
                <w:rFonts w:eastAsia="Times New Roman" w:cs="Times New Roman"/>
                <w:b/>
                <w:color w:val="000000"/>
                <w:sz w:val="20"/>
                <w:szCs w:val="20"/>
              </w:rPr>
              <w:t>к/с</w:t>
            </w:r>
            <w:r w:rsidRPr="00430F26">
              <w:rPr>
                <w:rFonts w:eastAsia="Times New Roman" w:cs="Times New Roman"/>
                <w:color w:val="000000"/>
                <w:sz w:val="20"/>
                <w:szCs w:val="20"/>
              </w:rPr>
              <w:t xml:space="preserve"> 30101810145250000220 </w:t>
            </w:r>
            <w:r w:rsidRPr="00430F26">
              <w:rPr>
                <w:rFonts w:eastAsia="Times New Roman" w:cs="Times New Roman"/>
                <w:b/>
                <w:color w:val="000000"/>
                <w:sz w:val="20"/>
                <w:szCs w:val="20"/>
              </w:rPr>
              <w:t>БИК</w:t>
            </w:r>
            <w:r w:rsidRPr="00430F26">
              <w:rPr>
                <w:rFonts w:eastAsia="Times New Roman" w:cs="Times New Roman"/>
                <w:color w:val="000000"/>
                <w:sz w:val="20"/>
                <w:szCs w:val="20"/>
              </w:rPr>
              <w:t xml:space="preserve"> 044525220</w:t>
            </w:r>
          </w:p>
        </w:tc>
      </w:tr>
    </w:tbl>
    <w:p w:rsidR="00430F26" w:rsidRPr="00430F26" w:rsidRDefault="00430F26" w:rsidP="00430F26">
      <w:pPr>
        <w:keepLines/>
        <w:autoSpaceDE w:val="0"/>
        <w:autoSpaceDN w:val="0"/>
        <w:spacing w:after="0" w:line="240" w:lineRule="auto"/>
        <w:rPr>
          <w:rFonts w:ascii="Helvetica" w:eastAsia="Times New Roman" w:hAnsi="Helvetica" w:cs="Helvetica"/>
          <w:sz w:val="2"/>
          <w:szCs w:val="2"/>
        </w:rPr>
      </w:pPr>
    </w:p>
    <w:p w:rsidR="00430F26" w:rsidRPr="00430F26" w:rsidRDefault="00430F26" w:rsidP="00430F26">
      <w:pPr>
        <w:keepLines/>
        <w:autoSpaceDE w:val="0"/>
        <w:autoSpaceDN w:val="0"/>
        <w:spacing w:after="0" w:line="240" w:lineRule="auto"/>
        <w:rPr>
          <w:rFonts w:ascii="Helvetica" w:eastAsia="Times New Roman" w:hAnsi="Helvetica" w:cs="Helvetica"/>
          <w:sz w:val="2"/>
          <w:szCs w:val="2"/>
        </w:rPr>
      </w:pPr>
    </w:p>
    <w:p w:rsidR="00430F26" w:rsidRPr="00430F26" w:rsidRDefault="00430F26" w:rsidP="00430F26">
      <w:pPr>
        <w:keepNext/>
        <w:keepLines/>
        <w:autoSpaceDE w:val="0"/>
        <w:autoSpaceDN w:val="0"/>
        <w:spacing w:after="0" w:line="240" w:lineRule="auto"/>
        <w:rPr>
          <w:rFonts w:ascii="Helvetica" w:eastAsia="Times New Roman" w:hAnsi="Helvetica" w:cs="Helvetica"/>
          <w:sz w:val="2"/>
          <w:szCs w:val="2"/>
        </w:rPr>
      </w:pPr>
    </w:p>
    <w:tbl>
      <w:tblPr>
        <w:tblW w:w="5000" w:type="pct"/>
        <w:tblLook w:val="04A0"/>
      </w:tblPr>
      <w:tblGrid>
        <w:gridCol w:w="1834"/>
        <w:gridCol w:w="2668"/>
        <w:gridCol w:w="1701"/>
        <w:gridCol w:w="4219"/>
      </w:tblGrid>
      <w:tr w:rsidR="00430F26" w:rsidRPr="00430F26" w:rsidTr="003E4232">
        <w:trPr>
          <w:trHeight w:val="2099"/>
        </w:trPr>
        <w:tc>
          <w:tcPr>
            <w:tcW w:w="880" w:type="pct"/>
            <w:hideMark/>
          </w:tcPr>
          <w:p w:rsidR="00430F26" w:rsidRPr="00430F26" w:rsidRDefault="00430F26" w:rsidP="00430F26">
            <w:pPr>
              <w:keepNext/>
              <w:keepLines/>
              <w:tabs>
                <w:tab w:val="left" w:pos="0"/>
                <w:tab w:val="left" w:pos="1276"/>
                <w:tab w:val="left" w:pos="1918"/>
                <w:tab w:val="left" w:pos="2552"/>
                <w:tab w:val="left" w:pos="2877"/>
                <w:tab w:val="left" w:pos="3836"/>
                <w:tab w:val="left" w:pos="4795"/>
                <w:tab w:val="left" w:pos="5754"/>
                <w:tab w:val="left" w:pos="6713"/>
                <w:tab w:val="left" w:pos="7672"/>
                <w:tab w:val="left" w:pos="8631"/>
                <w:tab w:val="left" w:pos="9590"/>
              </w:tabs>
              <w:suppressAutoHyphens/>
              <w:autoSpaceDE w:val="0"/>
              <w:autoSpaceDN w:val="0"/>
              <w:spacing w:after="0" w:line="240" w:lineRule="auto"/>
              <w:ind w:right="34"/>
              <w:rPr>
                <w:rFonts w:eastAsia="Times New Roman" w:cs="Times New Roman"/>
                <w:b/>
                <w:bCs/>
                <w:caps/>
                <w:color w:val="000000"/>
                <w:sz w:val="20"/>
                <w:szCs w:val="20"/>
              </w:rPr>
            </w:pPr>
            <w:r w:rsidRPr="00430F26">
              <w:rPr>
                <w:rFonts w:eastAsia="Times New Roman" w:cs="Times New Roman"/>
                <w:b/>
                <w:bCs/>
                <w:color w:val="000000"/>
                <w:sz w:val="20"/>
                <w:szCs w:val="20"/>
              </w:rPr>
              <w:t>ПОКУПАТЕЛЬ:</w:t>
            </w:r>
          </w:p>
        </w:tc>
        <w:tc>
          <w:tcPr>
            <w:tcW w:w="4120" w:type="pct"/>
            <w:gridSpan w:val="3"/>
            <w:hideMark/>
          </w:tcPr>
          <w:p w:rsidR="00430F26" w:rsidRPr="00430F26" w:rsidRDefault="00430F26" w:rsidP="00430F26">
            <w:pPr>
              <w:keepNext/>
              <w:keepLines/>
              <w:tabs>
                <w:tab w:val="left" w:pos="2552"/>
              </w:tabs>
              <w:autoSpaceDE w:val="0"/>
              <w:autoSpaceDN w:val="0"/>
              <w:spacing w:after="0" w:line="240" w:lineRule="auto"/>
              <w:ind w:right="284" w:hanging="67"/>
              <w:jc w:val="both"/>
              <w:rPr>
                <w:rFonts w:eastAsia="Times New Roman" w:cs="Times New Roman"/>
                <w:color w:val="000000"/>
                <w:sz w:val="20"/>
                <w:szCs w:val="20"/>
              </w:rPr>
            </w:pPr>
            <w:r w:rsidRPr="00430F26">
              <w:rPr>
                <w:rFonts w:eastAsia="Times New Roman" w:cs="Times New Roman"/>
                <w:b/>
                <w:bCs/>
                <w:noProof/>
                <w:color w:val="000000"/>
                <w:sz w:val="20"/>
                <w:szCs w:val="20"/>
              </w:rPr>
              <w:t>ФГУП «Московский эндокринный завод»</w:t>
            </w:r>
          </w:p>
          <w:p w:rsidR="00430F26" w:rsidRPr="00430F26" w:rsidRDefault="00430F26" w:rsidP="00430F26">
            <w:pPr>
              <w:keepNext/>
              <w:keepLines/>
              <w:tabs>
                <w:tab w:val="left" w:pos="2552"/>
              </w:tabs>
              <w:autoSpaceDE w:val="0"/>
              <w:autoSpaceDN w:val="0"/>
              <w:spacing w:after="0" w:line="240" w:lineRule="auto"/>
              <w:ind w:right="284" w:hanging="67"/>
              <w:jc w:val="both"/>
              <w:rPr>
                <w:rFonts w:eastAsia="Times New Roman" w:cs="Times New Roman"/>
                <w:color w:val="000000"/>
                <w:sz w:val="20"/>
                <w:szCs w:val="20"/>
              </w:rPr>
            </w:pPr>
            <w:r w:rsidRPr="00430F26">
              <w:rPr>
                <w:rFonts w:eastAsia="Times New Roman" w:cs="Times New Roman"/>
                <w:b/>
                <w:bCs/>
                <w:color w:val="000000"/>
                <w:sz w:val="20"/>
                <w:szCs w:val="20"/>
              </w:rPr>
              <w:t xml:space="preserve">Местонахождение: </w:t>
            </w:r>
            <w:r w:rsidRPr="00430F26">
              <w:rPr>
                <w:rFonts w:eastAsia="Times New Roman" w:cs="Times New Roman"/>
                <w:noProof/>
                <w:color w:val="000000"/>
                <w:sz w:val="20"/>
                <w:szCs w:val="20"/>
              </w:rPr>
              <w:t>Российская Федерация, г. Москва, ул.Новохохловская, д.25</w:t>
            </w:r>
          </w:p>
          <w:p w:rsidR="00430F26" w:rsidRPr="00430F26" w:rsidRDefault="00430F26" w:rsidP="00430F26">
            <w:pPr>
              <w:keepNext/>
              <w:keepLines/>
              <w:tabs>
                <w:tab w:val="left" w:pos="2552"/>
              </w:tabs>
              <w:autoSpaceDE w:val="0"/>
              <w:autoSpaceDN w:val="0"/>
              <w:spacing w:after="0" w:line="240" w:lineRule="auto"/>
              <w:ind w:right="284" w:hanging="67"/>
              <w:jc w:val="both"/>
              <w:rPr>
                <w:rFonts w:eastAsia="Times New Roman" w:cs="Times New Roman"/>
                <w:b/>
                <w:bCs/>
                <w:color w:val="000000"/>
                <w:sz w:val="20"/>
                <w:szCs w:val="20"/>
              </w:rPr>
            </w:pPr>
            <w:r w:rsidRPr="00430F26">
              <w:rPr>
                <w:rFonts w:eastAsia="Times New Roman" w:cs="Times New Roman"/>
                <w:b/>
                <w:bCs/>
                <w:color w:val="000000"/>
                <w:sz w:val="20"/>
                <w:szCs w:val="20"/>
              </w:rPr>
              <w:t xml:space="preserve">Почтовый адрес: </w:t>
            </w:r>
            <w:r w:rsidRPr="00430F26">
              <w:rPr>
                <w:rFonts w:eastAsia="Times New Roman" w:cs="Times New Roman"/>
                <w:noProof/>
                <w:color w:val="000000"/>
                <w:sz w:val="20"/>
                <w:szCs w:val="20"/>
              </w:rPr>
              <w:t>Российская Федерация, г. Москва, ул.Новохохловская, д.25</w:t>
            </w:r>
          </w:p>
          <w:p w:rsidR="00430F26" w:rsidRPr="00430F26" w:rsidRDefault="00430F26" w:rsidP="00430F26">
            <w:pPr>
              <w:keepNext/>
              <w:keepLines/>
              <w:tabs>
                <w:tab w:val="left" w:pos="2552"/>
              </w:tabs>
              <w:autoSpaceDE w:val="0"/>
              <w:autoSpaceDN w:val="0"/>
              <w:spacing w:after="0" w:line="240" w:lineRule="auto"/>
              <w:ind w:right="284" w:hanging="67"/>
              <w:jc w:val="both"/>
              <w:rPr>
                <w:rFonts w:eastAsia="Times New Roman" w:cs="Times New Roman"/>
                <w:color w:val="000000"/>
                <w:sz w:val="20"/>
                <w:szCs w:val="20"/>
              </w:rPr>
            </w:pPr>
            <w:r w:rsidRPr="00430F26">
              <w:rPr>
                <w:rFonts w:eastAsia="Times New Roman" w:cs="Times New Roman"/>
                <w:b/>
                <w:bCs/>
                <w:color w:val="000000"/>
                <w:sz w:val="20"/>
                <w:szCs w:val="20"/>
              </w:rPr>
              <w:t xml:space="preserve">телефон: </w:t>
            </w:r>
            <w:r w:rsidRPr="00430F26">
              <w:rPr>
                <w:rFonts w:eastAsia="Times New Roman" w:cs="Times New Roman"/>
                <w:noProof/>
                <w:color w:val="000000"/>
                <w:sz w:val="20"/>
                <w:szCs w:val="20"/>
              </w:rPr>
              <w:t>234-61-92</w:t>
            </w:r>
            <w:r w:rsidRPr="00430F26">
              <w:rPr>
                <w:rFonts w:eastAsia="Times New Roman" w:cs="Times New Roman"/>
                <w:b/>
                <w:bCs/>
                <w:color w:val="000000"/>
                <w:sz w:val="20"/>
                <w:szCs w:val="20"/>
              </w:rPr>
              <w:t xml:space="preserve">факс: </w:t>
            </w:r>
            <w:r w:rsidRPr="00430F26">
              <w:rPr>
                <w:rFonts w:eastAsia="Times New Roman" w:cs="Times New Roman"/>
                <w:noProof/>
                <w:color w:val="000000"/>
                <w:sz w:val="20"/>
                <w:szCs w:val="20"/>
              </w:rPr>
              <w:t>911-42-10</w:t>
            </w:r>
          </w:p>
          <w:p w:rsidR="00430F26" w:rsidRPr="00430F26" w:rsidRDefault="00430F26" w:rsidP="00430F26">
            <w:pPr>
              <w:keepNext/>
              <w:keepLines/>
              <w:tabs>
                <w:tab w:val="left" w:pos="2552"/>
              </w:tabs>
              <w:autoSpaceDE w:val="0"/>
              <w:autoSpaceDN w:val="0"/>
              <w:spacing w:after="0" w:line="240" w:lineRule="auto"/>
              <w:ind w:right="284" w:hanging="67"/>
              <w:rPr>
                <w:rFonts w:eastAsia="Times New Roman" w:cs="Times New Roman"/>
                <w:color w:val="000000"/>
                <w:sz w:val="20"/>
                <w:szCs w:val="20"/>
              </w:rPr>
            </w:pPr>
            <w:r w:rsidRPr="00430F26">
              <w:rPr>
                <w:rFonts w:eastAsia="Times New Roman" w:cs="Times New Roman"/>
                <w:b/>
                <w:bCs/>
                <w:color w:val="000000"/>
                <w:sz w:val="20"/>
                <w:szCs w:val="20"/>
              </w:rPr>
              <w:t xml:space="preserve">ИНН </w:t>
            </w:r>
            <w:r w:rsidRPr="00430F26">
              <w:rPr>
                <w:rFonts w:eastAsia="Times New Roman" w:cs="Times New Roman"/>
                <w:noProof/>
                <w:color w:val="000000"/>
                <w:sz w:val="20"/>
                <w:szCs w:val="20"/>
              </w:rPr>
              <w:t>7722059711</w:t>
            </w:r>
            <w:r w:rsidRPr="00430F26">
              <w:rPr>
                <w:rFonts w:eastAsia="Times New Roman" w:cs="Times New Roman"/>
                <w:b/>
                <w:bCs/>
                <w:color w:val="000000"/>
                <w:sz w:val="20"/>
                <w:szCs w:val="20"/>
              </w:rPr>
              <w:t xml:space="preserve">КПП </w:t>
            </w:r>
            <w:r w:rsidRPr="00430F26">
              <w:rPr>
                <w:rFonts w:eastAsia="Times New Roman" w:cs="Times New Roman"/>
                <w:noProof/>
                <w:color w:val="000000"/>
                <w:sz w:val="20"/>
                <w:szCs w:val="20"/>
              </w:rPr>
              <w:t xml:space="preserve">772201001 </w:t>
            </w:r>
            <w:r w:rsidRPr="00430F26">
              <w:rPr>
                <w:rFonts w:eastAsia="Times New Roman" w:cs="Times New Roman"/>
                <w:b/>
                <w:bCs/>
                <w:color w:val="000000"/>
                <w:sz w:val="20"/>
                <w:szCs w:val="20"/>
              </w:rPr>
              <w:t xml:space="preserve">ОКВЭД </w:t>
            </w:r>
            <w:r w:rsidRPr="00430F26">
              <w:rPr>
                <w:rFonts w:eastAsia="Times New Roman" w:cs="Times New Roman"/>
                <w:noProof/>
                <w:color w:val="000000"/>
                <w:sz w:val="20"/>
                <w:szCs w:val="20"/>
              </w:rPr>
              <w:t xml:space="preserve">21.20 </w:t>
            </w:r>
            <w:r w:rsidRPr="00430F26">
              <w:rPr>
                <w:rFonts w:eastAsia="Times New Roman" w:cs="Times New Roman"/>
                <w:b/>
                <w:bCs/>
                <w:color w:val="000000"/>
                <w:sz w:val="20"/>
                <w:szCs w:val="20"/>
              </w:rPr>
              <w:t xml:space="preserve">ОКПО </w:t>
            </w:r>
            <w:r w:rsidRPr="00430F26">
              <w:rPr>
                <w:rFonts w:eastAsia="Times New Roman" w:cs="Times New Roman"/>
                <w:noProof/>
                <w:color w:val="000000"/>
                <w:sz w:val="20"/>
                <w:szCs w:val="20"/>
              </w:rPr>
              <w:t>40393587</w:t>
            </w:r>
          </w:p>
          <w:p w:rsidR="00430F26" w:rsidRPr="00430F26" w:rsidRDefault="00430F26" w:rsidP="00430F26">
            <w:pPr>
              <w:keepNext/>
              <w:keepLines/>
              <w:tabs>
                <w:tab w:val="left" w:pos="2552"/>
              </w:tabs>
              <w:autoSpaceDE w:val="0"/>
              <w:autoSpaceDN w:val="0"/>
              <w:spacing w:after="0" w:line="240" w:lineRule="auto"/>
              <w:ind w:right="284" w:hanging="67"/>
              <w:rPr>
                <w:rFonts w:eastAsia="Times New Roman" w:cs="Times New Roman"/>
                <w:color w:val="000000"/>
                <w:sz w:val="20"/>
                <w:szCs w:val="20"/>
              </w:rPr>
            </w:pPr>
            <w:proofErr w:type="spellStart"/>
            <w:proofErr w:type="gramStart"/>
            <w:r w:rsidRPr="00430F26">
              <w:rPr>
                <w:rFonts w:eastAsia="Times New Roman" w:cs="Times New Roman"/>
                <w:b/>
                <w:bCs/>
                <w:color w:val="000000"/>
                <w:sz w:val="20"/>
                <w:szCs w:val="20"/>
              </w:rPr>
              <w:t>р</w:t>
            </w:r>
            <w:proofErr w:type="spellEnd"/>
            <w:proofErr w:type="gramEnd"/>
            <w:r w:rsidRPr="00430F26">
              <w:rPr>
                <w:rFonts w:eastAsia="Times New Roman" w:cs="Times New Roman"/>
                <w:b/>
                <w:bCs/>
                <w:color w:val="000000"/>
                <w:sz w:val="20"/>
                <w:szCs w:val="20"/>
              </w:rPr>
              <w:t xml:space="preserve">/с </w:t>
            </w:r>
            <w:r w:rsidRPr="00430F26">
              <w:rPr>
                <w:rFonts w:eastAsia="Times New Roman" w:cs="Times New Roman"/>
                <w:noProof/>
                <w:color w:val="000000"/>
                <w:sz w:val="20"/>
                <w:szCs w:val="20"/>
              </w:rPr>
              <w:t>40502810400000100006</w:t>
            </w:r>
            <w:r w:rsidRPr="00430F26">
              <w:rPr>
                <w:rFonts w:eastAsia="Times New Roman" w:cs="Times New Roman"/>
                <w:color w:val="000000"/>
                <w:sz w:val="20"/>
                <w:szCs w:val="20"/>
              </w:rPr>
              <w:t xml:space="preserve"> в </w:t>
            </w:r>
            <w:r w:rsidRPr="00430F26">
              <w:rPr>
                <w:rFonts w:eastAsia="Times New Roman" w:cs="Times New Roman"/>
                <w:noProof/>
                <w:color w:val="000000"/>
                <w:sz w:val="20"/>
                <w:szCs w:val="20"/>
              </w:rPr>
              <w:t xml:space="preserve">ООО КБ «АРЕСБАНК» </w:t>
            </w:r>
          </w:p>
          <w:p w:rsidR="00430F26" w:rsidRPr="00430F26" w:rsidRDefault="00430F26" w:rsidP="00430F26">
            <w:pPr>
              <w:keepNext/>
              <w:keepLines/>
              <w:tabs>
                <w:tab w:val="left" w:pos="2552"/>
              </w:tabs>
              <w:autoSpaceDE w:val="0"/>
              <w:autoSpaceDN w:val="0"/>
              <w:spacing w:after="0" w:line="240" w:lineRule="auto"/>
              <w:ind w:right="284" w:hanging="67"/>
              <w:jc w:val="both"/>
              <w:rPr>
                <w:rFonts w:eastAsia="Times New Roman" w:cs="Times New Roman"/>
                <w:color w:val="000000"/>
                <w:sz w:val="20"/>
                <w:szCs w:val="20"/>
              </w:rPr>
            </w:pPr>
            <w:r w:rsidRPr="00430F26">
              <w:rPr>
                <w:rFonts w:eastAsia="Times New Roman" w:cs="Times New Roman"/>
                <w:b/>
                <w:bCs/>
                <w:color w:val="000000"/>
                <w:sz w:val="20"/>
                <w:szCs w:val="20"/>
              </w:rPr>
              <w:t xml:space="preserve">к/с </w:t>
            </w:r>
            <w:r w:rsidRPr="00430F26">
              <w:rPr>
                <w:rFonts w:eastAsia="Times New Roman" w:cs="Times New Roman"/>
                <w:noProof/>
                <w:color w:val="000000"/>
                <w:sz w:val="20"/>
                <w:szCs w:val="20"/>
              </w:rPr>
              <w:t xml:space="preserve">30101810845250000229 </w:t>
            </w:r>
            <w:r w:rsidRPr="00430F26">
              <w:rPr>
                <w:rFonts w:eastAsia="Times New Roman" w:cs="Times New Roman"/>
                <w:b/>
                <w:bCs/>
                <w:color w:val="000000"/>
                <w:sz w:val="20"/>
                <w:szCs w:val="20"/>
              </w:rPr>
              <w:t xml:space="preserve">БИК </w:t>
            </w:r>
            <w:r w:rsidRPr="00430F26">
              <w:rPr>
                <w:rFonts w:eastAsia="Times New Roman" w:cs="Times New Roman"/>
                <w:noProof/>
                <w:color w:val="000000"/>
                <w:sz w:val="20"/>
                <w:szCs w:val="20"/>
              </w:rPr>
              <w:t>044525229</w:t>
            </w:r>
          </w:p>
          <w:p w:rsidR="00430F26" w:rsidRPr="00430F26" w:rsidRDefault="00430F26" w:rsidP="00430F26">
            <w:pPr>
              <w:keepNext/>
              <w:keepLines/>
              <w:tabs>
                <w:tab w:val="left" w:pos="2552"/>
              </w:tabs>
              <w:suppressAutoHyphens/>
              <w:autoSpaceDE w:val="0"/>
              <w:autoSpaceDN w:val="0"/>
              <w:spacing w:after="0" w:line="240" w:lineRule="auto"/>
              <w:ind w:right="284" w:hanging="67"/>
              <w:jc w:val="both"/>
              <w:rPr>
                <w:rFonts w:eastAsia="Times New Roman" w:cs="Times New Roman"/>
                <w:color w:val="000000"/>
                <w:sz w:val="20"/>
                <w:szCs w:val="20"/>
              </w:rPr>
            </w:pPr>
            <w:r w:rsidRPr="00430F26">
              <w:rPr>
                <w:rFonts w:eastAsia="Times New Roman" w:cs="Times New Roman"/>
                <w:b/>
                <w:bCs/>
                <w:color w:val="000000"/>
                <w:sz w:val="20"/>
                <w:szCs w:val="20"/>
                <w:lang w:val="en-US"/>
              </w:rPr>
              <w:t>A</w:t>
            </w:r>
            <w:proofErr w:type="spellStart"/>
            <w:r w:rsidRPr="00430F26">
              <w:rPr>
                <w:rFonts w:eastAsia="Times New Roman" w:cs="Times New Roman"/>
                <w:b/>
                <w:bCs/>
                <w:color w:val="000000"/>
                <w:sz w:val="20"/>
                <w:szCs w:val="20"/>
              </w:rPr>
              <w:t>дрес</w:t>
            </w:r>
            <w:proofErr w:type="spellEnd"/>
            <w:r w:rsidRPr="00430F26">
              <w:rPr>
                <w:rFonts w:eastAsia="Times New Roman" w:cs="Times New Roman"/>
                <w:b/>
                <w:bCs/>
                <w:color w:val="000000"/>
                <w:sz w:val="20"/>
                <w:szCs w:val="20"/>
              </w:rPr>
              <w:t xml:space="preserve"> банка: </w:t>
            </w:r>
            <w:r w:rsidRPr="00430F26">
              <w:rPr>
                <w:rFonts w:eastAsia="Times New Roman" w:cs="Times New Roman"/>
                <w:noProof/>
                <w:color w:val="000000"/>
                <w:sz w:val="20"/>
                <w:szCs w:val="20"/>
              </w:rPr>
              <w:t>Москва, ул. Тестовская, 10</w:t>
            </w:r>
          </w:p>
          <w:p w:rsidR="00430F26" w:rsidRPr="00430F26" w:rsidRDefault="00430F26" w:rsidP="00430F26">
            <w:pPr>
              <w:keepNext/>
              <w:keepLines/>
              <w:tabs>
                <w:tab w:val="left" w:pos="2552"/>
              </w:tabs>
              <w:suppressAutoHyphens/>
              <w:autoSpaceDE w:val="0"/>
              <w:autoSpaceDN w:val="0"/>
              <w:spacing w:after="0" w:line="240" w:lineRule="auto"/>
              <w:ind w:right="284" w:hanging="67"/>
              <w:jc w:val="both"/>
              <w:rPr>
                <w:rFonts w:eastAsia="Times New Roman" w:cs="Times New Roman"/>
                <w:color w:val="000000"/>
                <w:sz w:val="20"/>
                <w:szCs w:val="20"/>
              </w:rPr>
            </w:pPr>
            <w:r w:rsidRPr="00430F26">
              <w:rPr>
                <w:rFonts w:eastAsia="Times New Roman" w:cs="Times New Roman"/>
                <w:b/>
                <w:color w:val="000000"/>
                <w:sz w:val="20"/>
                <w:szCs w:val="20"/>
                <w:lang w:val="en-US"/>
              </w:rPr>
              <w:t>E</w:t>
            </w:r>
            <w:r w:rsidRPr="00430F26">
              <w:rPr>
                <w:rFonts w:eastAsia="Times New Roman" w:cs="Times New Roman"/>
                <w:b/>
                <w:color w:val="000000"/>
                <w:sz w:val="20"/>
                <w:szCs w:val="20"/>
              </w:rPr>
              <w:t>-</w:t>
            </w:r>
            <w:r w:rsidRPr="00430F26">
              <w:rPr>
                <w:rFonts w:eastAsia="Times New Roman" w:cs="Times New Roman"/>
                <w:b/>
                <w:color w:val="000000"/>
                <w:sz w:val="20"/>
                <w:szCs w:val="20"/>
                <w:lang w:val="en-US"/>
              </w:rPr>
              <w:t>mail</w:t>
            </w:r>
            <w:r w:rsidRPr="00430F26">
              <w:rPr>
                <w:rFonts w:eastAsia="Times New Roman" w:cs="Times New Roman"/>
                <w:b/>
                <w:color w:val="000000"/>
                <w:sz w:val="20"/>
                <w:szCs w:val="20"/>
              </w:rPr>
              <w:t xml:space="preserve">: </w:t>
            </w:r>
            <w:r w:rsidRPr="00430F26">
              <w:rPr>
                <w:rFonts w:eastAsia="Times New Roman" w:cs="Times New Roman"/>
                <w:noProof/>
                <w:color w:val="000000"/>
                <w:sz w:val="20"/>
                <w:szCs w:val="20"/>
                <w:lang w:val="en-US"/>
              </w:rPr>
              <w:t>energ</w:t>
            </w:r>
            <w:r w:rsidRPr="00430F26">
              <w:rPr>
                <w:rFonts w:eastAsia="Times New Roman" w:cs="Times New Roman"/>
                <w:noProof/>
                <w:color w:val="000000"/>
                <w:sz w:val="20"/>
                <w:szCs w:val="20"/>
              </w:rPr>
              <w:t>@</w:t>
            </w:r>
            <w:r w:rsidRPr="00430F26">
              <w:rPr>
                <w:rFonts w:eastAsia="Times New Roman" w:cs="Times New Roman"/>
                <w:noProof/>
                <w:color w:val="000000"/>
                <w:sz w:val="20"/>
                <w:szCs w:val="20"/>
                <w:lang w:val="en-US"/>
              </w:rPr>
              <w:t>endopharm</w:t>
            </w:r>
            <w:r w:rsidRPr="00430F26">
              <w:rPr>
                <w:rFonts w:eastAsia="Times New Roman" w:cs="Times New Roman"/>
                <w:noProof/>
                <w:color w:val="000000"/>
                <w:sz w:val="20"/>
                <w:szCs w:val="20"/>
              </w:rPr>
              <w:t>.</w:t>
            </w:r>
            <w:r w:rsidRPr="00430F26">
              <w:rPr>
                <w:rFonts w:eastAsia="Times New Roman" w:cs="Times New Roman"/>
                <w:noProof/>
                <w:color w:val="000000"/>
                <w:sz w:val="20"/>
                <w:szCs w:val="20"/>
                <w:lang w:val="en-US"/>
              </w:rPr>
              <w:t>ru</w:t>
            </w:r>
          </w:p>
        </w:tc>
      </w:tr>
      <w:tr w:rsidR="00430F26" w:rsidRPr="00430F26" w:rsidTr="003E4232">
        <w:tblPrEx>
          <w:tblLook w:val="0000"/>
        </w:tblPrEx>
        <w:tc>
          <w:tcPr>
            <w:tcW w:w="2160" w:type="pct"/>
            <w:gridSpan w:val="2"/>
          </w:tcPr>
          <w:p w:rsidR="00430F26" w:rsidRPr="00430F26" w:rsidRDefault="00430F26" w:rsidP="00430F26">
            <w:pPr>
              <w:keepNext/>
              <w:widowControl w:val="0"/>
              <w:autoSpaceDE w:val="0"/>
              <w:autoSpaceDN w:val="0"/>
              <w:spacing w:after="0" w:line="240" w:lineRule="auto"/>
              <w:jc w:val="center"/>
              <w:rPr>
                <w:rFonts w:eastAsia="Times New Roman" w:cs="Times New Roman"/>
                <w:b/>
                <w:bCs/>
                <w:color w:val="000000"/>
                <w:sz w:val="20"/>
                <w:szCs w:val="20"/>
              </w:rPr>
            </w:pPr>
          </w:p>
          <w:p w:rsidR="00430F26" w:rsidRPr="00430F26" w:rsidRDefault="00430F26" w:rsidP="00430F26">
            <w:pPr>
              <w:keepNext/>
              <w:widowControl w:val="0"/>
              <w:autoSpaceDE w:val="0"/>
              <w:autoSpaceDN w:val="0"/>
              <w:spacing w:after="0" w:line="240" w:lineRule="auto"/>
              <w:ind w:firstLine="720"/>
              <w:jc w:val="center"/>
              <w:outlineLvl w:val="2"/>
              <w:rPr>
                <w:rFonts w:eastAsia="Times New Roman" w:cs="Times New Roman"/>
                <w:b/>
                <w:bCs/>
                <w:color w:val="000000"/>
                <w:sz w:val="20"/>
                <w:szCs w:val="20"/>
              </w:rPr>
            </w:pPr>
          </w:p>
          <w:p w:rsidR="00430F26" w:rsidRPr="00430F26" w:rsidRDefault="00430F26" w:rsidP="00430F26">
            <w:pPr>
              <w:keepNext/>
              <w:widowControl w:val="0"/>
              <w:autoSpaceDE w:val="0"/>
              <w:autoSpaceDN w:val="0"/>
              <w:spacing w:after="0" w:line="240" w:lineRule="auto"/>
              <w:jc w:val="center"/>
              <w:rPr>
                <w:rFonts w:eastAsia="Times New Roman" w:cs="Times New Roman"/>
                <w:b/>
                <w:bCs/>
                <w:color w:val="000000"/>
                <w:sz w:val="20"/>
                <w:szCs w:val="20"/>
              </w:rPr>
            </w:pPr>
          </w:p>
          <w:p w:rsidR="00430F26" w:rsidRPr="00430F26" w:rsidRDefault="00430F26" w:rsidP="00430F26">
            <w:pPr>
              <w:keepNext/>
              <w:widowControl w:val="0"/>
              <w:autoSpaceDE w:val="0"/>
              <w:autoSpaceDN w:val="0"/>
              <w:spacing w:after="0" w:line="240" w:lineRule="auto"/>
              <w:jc w:val="center"/>
              <w:rPr>
                <w:rFonts w:eastAsia="Times New Roman" w:cs="Times New Roman"/>
                <w:b/>
                <w:bCs/>
                <w:caps/>
                <w:color w:val="000000"/>
                <w:sz w:val="20"/>
                <w:szCs w:val="20"/>
              </w:rPr>
            </w:pPr>
            <w:r w:rsidRPr="00430F26">
              <w:rPr>
                <w:rFonts w:eastAsia="Times New Roman" w:cs="Times New Roman"/>
                <w:b/>
                <w:bCs/>
                <w:caps/>
                <w:color w:val="000000"/>
                <w:sz w:val="20"/>
                <w:szCs w:val="20"/>
              </w:rPr>
              <w:t>Поставщик</w:t>
            </w:r>
          </w:p>
          <w:p w:rsidR="00430F26" w:rsidRPr="00430F26" w:rsidRDefault="00430F26" w:rsidP="00430F26">
            <w:pPr>
              <w:keepNext/>
              <w:widowControl w:val="0"/>
              <w:autoSpaceDE w:val="0"/>
              <w:autoSpaceDN w:val="0"/>
              <w:spacing w:after="0" w:line="240" w:lineRule="auto"/>
              <w:jc w:val="center"/>
              <w:rPr>
                <w:rFonts w:eastAsia="Times New Roman" w:cs="Times New Roman"/>
                <w:b/>
                <w:bCs/>
                <w:color w:val="000000"/>
                <w:sz w:val="20"/>
                <w:szCs w:val="20"/>
              </w:rPr>
            </w:pPr>
            <w:r w:rsidRPr="00430F26">
              <w:rPr>
                <w:rFonts w:eastAsia="Times New Roman" w:cs="Times New Roman"/>
                <w:b/>
                <w:bCs/>
                <w:color w:val="000000"/>
                <w:sz w:val="20"/>
                <w:szCs w:val="20"/>
              </w:rPr>
              <w:t xml:space="preserve">ООО «Газпром </w:t>
            </w:r>
            <w:proofErr w:type="spellStart"/>
            <w:r w:rsidRPr="00430F26">
              <w:rPr>
                <w:rFonts w:eastAsia="Times New Roman" w:cs="Times New Roman"/>
                <w:b/>
                <w:bCs/>
                <w:color w:val="000000"/>
                <w:sz w:val="20"/>
                <w:szCs w:val="20"/>
              </w:rPr>
              <w:t>межрегионгаз</w:t>
            </w:r>
            <w:proofErr w:type="spellEnd"/>
            <w:r w:rsidRPr="00430F26">
              <w:rPr>
                <w:rFonts w:eastAsia="Times New Roman" w:cs="Times New Roman"/>
                <w:b/>
                <w:bCs/>
                <w:color w:val="000000"/>
                <w:sz w:val="20"/>
                <w:szCs w:val="20"/>
              </w:rPr>
              <w:t xml:space="preserve"> Москва»</w:t>
            </w:r>
          </w:p>
          <w:p w:rsidR="00430F26" w:rsidRPr="00430F26" w:rsidRDefault="00430F26" w:rsidP="00430F26">
            <w:pPr>
              <w:keepNext/>
              <w:widowControl w:val="0"/>
              <w:autoSpaceDE w:val="0"/>
              <w:autoSpaceDN w:val="0"/>
              <w:spacing w:after="0" w:line="240" w:lineRule="auto"/>
              <w:jc w:val="center"/>
              <w:rPr>
                <w:rFonts w:eastAsia="Times New Roman" w:cs="Times New Roman"/>
                <w:b/>
                <w:bCs/>
                <w:color w:val="000000"/>
                <w:sz w:val="20"/>
                <w:szCs w:val="20"/>
              </w:rPr>
            </w:pPr>
            <w:r w:rsidRPr="00430F26">
              <w:rPr>
                <w:rFonts w:eastAsia="Times New Roman" w:cs="Times New Roman"/>
                <w:b/>
                <w:bCs/>
                <w:color w:val="000000"/>
                <w:sz w:val="20"/>
                <w:szCs w:val="20"/>
              </w:rPr>
              <w:t>Генеральный директор</w:t>
            </w:r>
          </w:p>
          <w:p w:rsidR="00430F26" w:rsidRPr="00430F26" w:rsidRDefault="00430F26" w:rsidP="00430F26">
            <w:pPr>
              <w:keepNext/>
              <w:widowControl w:val="0"/>
              <w:autoSpaceDE w:val="0"/>
              <w:autoSpaceDN w:val="0"/>
              <w:spacing w:after="0" w:line="240" w:lineRule="auto"/>
              <w:jc w:val="center"/>
              <w:rPr>
                <w:rFonts w:eastAsia="Times New Roman" w:cs="Times New Roman"/>
                <w:b/>
                <w:bCs/>
                <w:color w:val="000000"/>
                <w:sz w:val="20"/>
                <w:szCs w:val="20"/>
              </w:rPr>
            </w:pPr>
          </w:p>
          <w:p w:rsidR="00430F26" w:rsidRPr="00430F26" w:rsidRDefault="00430F26" w:rsidP="00430F26">
            <w:pPr>
              <w:keepNext/>
              <w:widowControl w:val="0"/>
              <w:autoSpaceDE w:val="0"/>
              <w:autoSpaceDN w:val="0"/>
              <w:spacing w:after="0" w:line="240" w:lineRule="auto"/>
              <w:jc w:val="center"/>
              <w:rPr>
                <w:rFonts w:eastAsia="Times New Roman" w:cs="Times New Roman"/>
                <w:b/>
                <w:bCs/>
                <w:color w:val="000000"/>
                <w:sz w:val="20"/>
                <w:szCs w:val="20"/>
              </w:rPr>
            </w:pPr>
          </w:p>
          <w:p w:rsidR="00430F26" w:rsidRPr="00430F26" w:rsidRDefault="00430F26" w:rsidP="00430F26">
            <w:pPr>
              <w:keepNext/>
              <w:widowControl w:val="0"/>
              <w:autoSpaceDE w:val="0"/>
              <w:autoSpaceDN w:val="0"/>
              <w:snapToGrid w:val="0"/>
              <w:spacing w:after="0" w:line="240" w:lineRule="auto"/>
              <w:jc w:val="center"/>
              <w:rPr>
                <w:rFonts w:eastAsia="Times New Roman" w:cs="Times New Roman"/>
                <w:b/>
                <w:bCs/>
                <w:color w:val="000000"/>
                <w:sz w:val="20"/>
                <w:szCs w:val="20"/>
              </w:rPr>
            </w:pPr>
            <w:r w:rsidRPr="00430F26">
              <w:rPr>
                <w:rFonts w:eastAsia="Times New Roman" w:cs="Times New Roman"/>
                <w:b/>
                <w:bCs/>
                <w:color w:val="000000"/>
                <w:sz w:val="20"/>
                <w:szCs w:val="20"/>
              </w:rPr>
              <w:t>___________________ Н.К. Попов</w:t>
            </w:r>
          </w:p>
        </w:tc>
        <w:tc>
          <w:tcPr>
            <w:tcW w:w="816" w:type="pct"/>
            <w:tcMar>
              <w:top w:w="0" w:type="dxa"/>
              <w:left w:w="70" w:type="dxa"/>
              <w:bottom w:w="0" w:type="dxa"/>
              <w:right w:w="70" w:type="dxa"/>
            </w:tcMar>
            <w:vAlign w:val="center"/>
          </w:tcPr>
          <w:p w:rsidR="00430F26" w:rsidRPr="00430F26" w:rsidRDefault="00430F26" w:rsidP="00430F26">
            <w:pPr>
              <w:keepNext/>
              <w:widowControl w:val="0"/>
              <w:autoSpaceDE w:val="0"/>
              <w:autoSpaceDN w:val="0"/>
              <w:spacing w:after="0" w:line="240" w:lineRule="auto"/>
              <w:jc w:val="center"/>
              <w:rPr>
                <w:rFonts w:eastAsia="Times New Roman" w:cs="Times New Roman"/>
                <w:b/>
                <w:bCs/>
                <w:color w:val="000000"/>
                <w:sz w:val="20"/>
                <w:szCs w:val="20"/>
              </w:rPr>
            </w:pPr>
          </w:p>
          <w:p w:rsidR="00430F26" w:rsidRPr="00430F26" w:rsidRDefault="00430F26" w:rsidP="00430F26">
            <w:pPr>
              <w:keepNext/>
              <w:widowControl w:val="0"/>
              <w:autoSpaceDE w:val="0"/>
              <w:autoSpaceDN w:val="0"/>
              <w:snapToGrid w:val="0"/>
              <w:spacing w:after="0" w:line="240" w:lineRule="auto"/>
              <w:jc w:val="center"/>
              <w:rPr>
                <w:rFonts w:eastAsia="Times New Roman" w:cs="Times New Roman"/>
                <w:b/>
                <w:bCs/>
                <w:color w:val="000000"/>
                <w:sz w:val="20"/>
                <w:szCs w:val="20"/>
              </w:rPr>
            </w:pPr>
          </w:p>
        </w:tc>
        <w:tc>
          <w:tcPr>
            <w:tcW w:w="2024" w:type="pct"/>
            <w:tcMar>
              <w:top w:w="0" w:type="dxa"/>
              <w:left w:w="70" w:type="dxa"/>
              <w:bottom w:w="0" w:type="dxa"/>
              <w:right w:w="70" w:type="dxa"/>
            </w:tcMar>
          </w:tcPr>
          <w:p w:rsidR="00430F26" w:rsidRPr="00430F26" w:rsidRDefault="00430F26" w:rsidP="00430F26">
            <w:pPr>
              <w:keepNext/>
              <w:widowControl w:val="0"/>
              <w:autoSpaceDE w:val="0"/>
              <w:autoSpaceDN w:val="0"/>
              <w:spacing w:after="0" w:line="240" w:lineRule="auto"/>
              <w:jc w:val="center"/>
              <w:rPr>
                <w:rFonts w:eastAsia="Times New Roman" w:cs="Times New Roman"/>
                <w:b/>
                <w:bCs/>
                <w:color w:val="000000"/>
                <w:sz w:val="20"/>
                <w:szCs w:val="20"/>
              </w:rPr>
            </w:pPr>
          </w:p>
          <w:p w:rsidR="00430F26" w:rsidRPr="00430F26" w:rsidRDefault="00430F26" w:rsidP="00430F26">
            <w:pPr>
              <w:keepNext/>
              <w:widowControl w:val="0"/>
              <w:autoSpaceDE w:val="0"/>
              <w:autoSpaceDN w:val="0"/>
              <w:spacing w:after="0" w:line="240" w:lineRule="auto"/>
              <w:jc w:val="center"/>
              <w:rPr>
                <w:rFonts w:eastAsia="Times New Roman" w:cs="Times New Roman"/>
                <w:b/>
                <w:bCs/>
                <w:caps/>
                <w:color w:val="000000"/>
                <w:sz w:val="20"/>
                <w:szCs w:val="20"/>
              </w:rPr>
            </w:pPr>
          </w:p>
          <w:p w:rsidR="00430F26" w:rsidRPr="00430F26" w:rsidRDefault="00430F26" w:rsidP="00430F26">
            <w:pPr>
              <w:keepNext/>
              <w:widowControl w:val="0"/>
              <w:autoSpaceDE w:val="0"/>
              <w:autoSpaceDN w:val="0"/>
              <w:spacing w:after="0" w:line="240" w:lineRule="auto"/>
              <w:jc w:val="center"/>
              <w:rPr>
                <w:rFonts w:eastAsia="Times New Roman" w:cs="Times New Roman"/>
                <w:b/>
                <w:bCs/>
                <w:caps/>
                <w:color w:val="000000"/>
                <w:sz w:val="20"/>
                <w:szCs w:val="20"/>
              </w:rPr>
            </w:pPr>
          </w:p>
          <w:p w:rsidR="00430F26" w:rsidRPr="00430F26" w:rsidRDefault="00430F26" w:rsidP="00430F26">
            <w:pPr>
              <w:keepNext/>
              <w:widowControl w:val="0"/>
              <w:autoSpaceDE w:val="0"/>
              <w:autoSpaceDN w:val="0"/>
              <w:spacing w:after="0" w:line="240" w:lineRule="auto"/>
              <w:jc w:val="center"/>
              <w:rPr>
                <w:rFonts w:eastAsia="Times New Roman" w:cs="Times New Roman"/>
                <w:b/>
                <w:bCs/>
                <w:caps/>
                <w:color w:val="000000"/>
                <w:sz w:val="20"/>
                <w:szCs w:val="20"/>
              </w:rPr>
            </w:pPr>
            <w:r w:rsidRPr="00430F26">
              <w:rPr>
                <w:rFonts w:eastAsia="Times New Roman" w:cs="Times New Roman"/>
                <w:b/>
                <w:bCs/>
                <w:caps/>
                <w:color w:val="000000"/>
                <w:sz w:val="20"/>
                <w:szCs w:val="20"/>
              </w:rPr>
              <w:t>Покупатель</w:t>
            </w:r>
          </w:p>
          <w:p w:rsidR="00430F26" w:rsidRPr="00430F26" w:rsidRDefault="00430F26" w:rsidP="00430F26">
            <w:pPr>
              <w:keepNext/>
              <w:widowControl w:val="0"/>
              <w:autoSpaceDE w:val="0"/>
              <w:autoSpaceDN w:val="0"/>
              <w:spacing w:after="0" w:line="240" w:lineRule="auto"/>
              <w:jc w:val="center"/>
              <w:rPr>
                <w:rFonts w:eastAsia="Times New Roman" w:cs="Times New Roman"/>
                <w:b/>
                <w:bCs/>
                <w:color w:val="000000"/>
                <w:sz w:val="20"/>
                <w:szCs w:val="20"/>
              </w:rPr>
            </w:pPr>
            <w:r w:rsidRPr="00430F26">
              <w:rPr>
                <w:rFonts w:eastAsia="Times New Roman" w:cs="Times New Roman"/>
                <w:b/>
                <w:bCs/>
                <w:color w:val="000000"/>
                <w:sz w:val="20"/>
                <w:szCs w:val="20"/>
              </w:rPr>
              <w:t>ФГУП «Московский эндокринный завод»</w:t>
            </w:r>
          </w:p>
          <w:p w:rsidR="00430F26" w:rsidRPr="00430F26" w:rsidRDefault="00430F26" w:rsidP="00430F26">
            <w:pPr>
              <w:keepNext/>
              <w:widowControl w:val="0"/>
              <w:autoSpaceDE w:val="0"/>
              <w:autoSpaceDN w:val="0"/>
              <w:spacing w:after="0" w:line="240" w:lineRule="auto"/>
              <w:jc w:val="center"/>
              <w:rPr>
                <w:rFonts w:eastAsia="Times New Roman" w:cs="Times New Roman"/>
                <w:b/>
                <w:bCs/>
                <w:color w:val="000000"/>
                <w:sz w:val="20"/>
                <w:szCs w:val="20"/>
              </w:rPr>
            </w:pPr>
            <w:r w:rsidRPr="00430F26">
              <w:rPr>
                <w:rFonts w:eastAsia="Times New Roman" w:cs="Times New Roman"/>
                <w:b/>
                <w:bCs/>
                <w:color w:val="000000"/>
                <w:sz w:val="20"/>
                <w:szCs w:val="20"/>
              </w:rPr>
              <w:t>Директор</w:t>
            </w:r>
          </w:p>
          <w:p w:rsidR="00430F26" w:rsidRPr="00430F26" w:rsidRDefault="00430F26" w:rsidP="00430F26">
            <w:pPr>
              <w:keepNext/>
              <w:widowControl w:val="0"/>
              <w:autoSpaceDE w:val="0"/>
              <w:autoSpaceDN w:val="0"/>
              <w:spacing w:after="0" w:line="240" w:lineRule="auto"/>
              <w:jc w:val="center"/>
              <w:rPr>
                <w:rFonts w:eastAsia="Times New Roman" w:cs="Times New Roman"/>
                <w:b/>
                <w:bCs/>
                <w:color w:val="000000"/>
                <w:sz w:val="20"/>
                <w:szCs w:val="20"/>
              </w:rPr>
            </w:pPr>
          </w:p>
          <w:p w:rsidR="00430F26" w:rsidRPr="00430F26" w:rsidRDefault="00430F26" w:rsidP="00430F26">
            <w:pPr>
              <w:keepNext/>
              <w:widowControl w:val="0"/>
              <w:autoSpaceDE w:val="0"/>
              <w:autoSpaceDN w:val="0"/>
              <w:spacing w:after="0" w:line="240" w:lineRule="auto"/>
              <w:jc w:val="center"/>
              <w:rPr>
                <w:rFonts w:eastAsia="Times New Roman" w:cs="Times New Roman"/>
                <w:b/>
                <w:bCs/>
                <w:color w:val="000000"/>
                <w:sz w:val="20"/>
                <w:szCs w:val="20"/>
              </w:rPr>
            </w:pPr>
          </w:p>
          <w:p w:rsidR="00430F26" w:rsidRPr="00430F26" w:rsidRDefault="00430F26" w:rsidP="00430F26">
            <w:pPr>
              <w:keepNext/>
              <w:widowControl w:val="0"/>
              <w:autoSpaceDE w:val="0"/>
              <w:autoSpaceDN w:val="0"/>
              <w:snapToGrid w:val="0"/>
              <w:spacing w:after="0" w:line="240" w:lineRule="auto"/>
              <w:jc w:val="center"/>
              <w:rPr>
                <w:rFonts w:eastAsia="Times New Roman" w:cs="Times New Roman"/>
                <w:b/>
                <w:bCs/>
                <w:color w:val="000000"/>
                <w:sz w:val="20"/>
                <w:szCs w:val="20"/>
              </w:rPr>
            </w:pPr>
            <w:r w:rsidRPr="00430F26">
              <w:rPr>
                <w:rFonts w:eastAsia="Times New Roman" w:cs="Times New Roman"/>
                <w:b/>
                <w:bCs/>
                <w:color w:val="000000"/>
                <w:sz w:val="20"/>
                <w:szCs w:val="20"/>
              </w:rPr>
              <w:t>____________________ М.Ю. Фонарёв</w:t>
            </w:r>
          </w:p>
        </w:tc>
      </w:tr>
      <w:tr w:rsidR="00430F26" w:rsidRPr="00430F26" w:rsidTr="003E4232">
        <w:tblPrEx>
          <w:tblLook w:val="0000"/>
        </w:tblPrEx>
        <w:trPr>
          <w:trHeight w:val="80"/>
        </w:trPr>
        <w:tc>
          <w:tcPr>
            <w:tcW w:w="2160" w:type="pct"/>
            <w:gridSpan w:val="2"/>
            <w:vAlign w:val="center"/>
          </w:tcPr>
          <w:p w:rsidR="00430F26" w:rsidRPr="00430F26" w:rsidRDefault="00430F26" w:rsidP="00430F26">
            <w:pPr>
              <w:keepNext/>
              <w:widowControl w:val="0"/>
              <w:autoSpaceDE w:val="0"/>
              <w:autoSpaceDN w:val="0"/>
              <w:snapToGrid w:val="0"/>
              <w:spacing w:after="0" w:line="240" w:lineRule="auto"/>
              <w:jc w:val="center"/>
              <w:rPr>
                <w:rFonts w:eastAsia="Times New Roman" w:cs="Times New Roman"/>
                <w:color w:val="000000"/>
                <w:sz w:val="20"/>
                <w:szCs w:val="20"/>
              </w:rPr>
            </w:pPr>
            <w:r w:rsidRPr="00430F26">
              <w:rPr>
                <w:rFonts w:eastAsia="Times New Roman" w:cs="Times New Roman"/>
                <w:color w:val="000000"/>
                <w:sz w:val="20"/>
                <w:szCs w:val="20"/>
              </w:rPr>
              <w:t>м.п.</w:t>
            </w:r>
          </w:p>
        </w:tc>
        <w:tc>
          <w:tcPr>
            <w:tcW w:w="816" w:type="pct"/>
            <w:tcMar>
              <w:top w:w="0" w:type="dxa"/>
              <w:left w:w="70" w:type="dxa"/>
              <w:bottom w:w="0" w:type="dxa"/>
              <w:right w:w="70" w:type="dxa"/>
            </w:tcMar>
            <w:vAlign w:val="center"/>
          </w:tcPr>
          <w:p w:rsidR="00430F26" w:rsidRPr="00430F26" w:rsidRDefault="00430F26" w:rsidP="00430F26">
            <w:pPr>
              <w:keepNext/>
              <w:widowControl w:val="0"/>
              <w:autoSpaceDE w:val="0"/>
              <w:autoSpaceDN w:val="0"/>
              <w:snapToGrid w:val="0"/>
              <w:spacing w:after="0" w:line="240" w:lineRule="auto"/>
              <w:jc w:val="center"/>
              <w:rPr>
                <w:rFonts w:eastAsia="Times New Roman" w:cs="Times New Roman"/>
                <w:color w:val="000000"/>
                <w:sz w:val="20"/>
                <w:szCs w:val="20"/>
              </w:rPr>
            </w:pPr>
          </w:p>
        </w:tc>
        <w:tc>
          <w:tcPr>
            <w:tcW w:w="2024" w:type="pct"/>
            <w:tcMar>
              <w:top w:w="0" w:type="dxa"/>
              <w:left w:w="70" w:type="dxa"/>
              <w:bottom w:w="0" w:type="dxa"/>
              <w:right w:w="70" w:type="dxa"/>
            </w:tcMar>
            <w:vAlign w:val="center"/>
          </w:tcPr>
          <w:p w:rsidR="00430F26" w:rsidRPr="00430F26" w:rsidRDefault="00430F26" w:rsidP="00430F26">
            <w:pPr>
              <w:keepNext/>
              <w:widowControl w:val="0"/>
              <w:autoSpaceDE w:val="0"/>
              <w:autoSpaceDN w:val="0"/>
              <w:snapToGrid w:val="0"/>
              <w:spacing w:after="0" w:line="240" w:lineRule="auto"/>
              <w:jc w:val="center"/>
              <w:rPr>
                <w:rFonts w:eastAsia="Times New Roman" w:cs="Times New Roman"/>
                <w:color w:val="000000"/>
                <w:sz w:val="20"/>
                <w:szCs w:val="20"/>
              </w:rPr>
            </w:pPr>
            <w:r w:rsidRPr="00430F26">
              <w:rPr>
                <w:rFonts w:eastAsia="Times New Roman" w:cs="Times New Roman"/>
                <w:color w:val="000000"/>
                <w:sz w:val="20"/>
                <w:szCs w:val="20"/>
              </w:rPr>
              <w:t>м.п.</w:t>
            </w:r>
          </w:p>
        </w:tc>
      </w:tr>
      <w:tr w:rsidR="00430F26" w:rsidRPr="00430F26" w:rsidTr="003E4232">
        <w:tblPrEx>
          <w:tblLook w:val="0000"/>
        </w:tblPrEx>
        <w:tc>
          <w:tcPr>
            <w:tcW w:w="2160" w:type="pct"/>
            <w:gridSpan w:val="2"/>
            <w:vAlign w:val="center"/>
          </w:tcPr>
          <w:p w:rsidR="00430F26" w:rsidRPr="00430F26" w:rsidRDefault="00430F26" w:rsidP="00430F26">
            <w:pPr>
              <w:keepNext/>
              <w:widowControl w:val="0"/>
              <w:autoSpaceDE w:val="0"/>
              <w:autoSpaceDN w:val="0"/>
              <w:snapToGrid w:val="0"/>
              <w:spacing w:after="0" w:line="240" w:lineRule="auto"/>
              <w:jc w:val="center"/>
              <w:rPr>
                <w:rFonts w:eastAsia="Times New Roman" w:cs="Times New Roman"/>
                <w:color w:val="000000"/>
                <w:sz w:val="20"/>
                <w:szCs w:val="20"/>
              </w:rPr>
            </w:pPr>
            <w:r w:rsidRPr="00430F26">
              <w:rPr>
                <w:rFonts w:eastAsia="Times New Roman" w:cs="Times New Roman"/>
                <w:color w:val="000000"/>
                <w:sz w:val="20"/>
                <w:szCs w:val="20"/>
              </w:rPr>
              <w:t>«____» __________ 201__ г.</w:t>
            </w:r>
          </w:p>
        </w:tc>
        <w:tc>
          <w:tcPr>
            <w:tcW w:w="816" w:type="pct"/>
            <w:tcMar>
              <w:top w:w="0" w:type="dxa"/>
              <w:left w:w="70" w:type="dxa"/>
              <w:bottom w:w="0" w:type="dxa"/>
              <w:right w:w="70" w:type="dxa"/>
            </w:tcMar>
            <w:vAlign w:val="center"/>
          </w:tcPr>
          <w:p w:rsidR="00430F26" w:rsidRPr="00430F26" w:rsidRDefault="00430F26" w:rsidP="00430F26">
            <w:pPr>
              <w:keepNext/>
              <w:widowControl w:val="0"/>
              <w:autoSpaceDE w:val="0"/>
              <w:autoSpaceDN w:val="0"/>
              <w:snapToGrid w:val="0"/>
              <w:spacing w:after="0" w:line="240" w:lineRule="auto"/>
              <w:jc w:val="center"/>
              <w:rPr>
                <w:rFonts w:eastAsia="Times New Roman" w:cs="Times New Roman"/>
                <w:color w:val="000000"/>
                <w:sz w:val="20"/>
                <w:szCs w:val="20"/>
              </w:rPr>
            </w:pPr>
          </w:p>
        </w:tc>
        <w:tc>
          <w:tcPr>
            <w:tcW w:w="2024" w:type="pct"/>
            <w:tcMar>
              <w:top w:w="0" w:type="dxa"/>
              <w:left w:w="70" w:type="dxa"/>
              <w:bottom w:w="0" w:type="dxa"/>
              <w:right w:w="70" w:type="dxa"/>
            </w:tcMar>
            <w:vAlign w:val="center"/>
          </w:tcPr>
          <w:p w:rsidR="00430F26" w:rsidRPr="00430F26" w:rsidRDefault="00430F26" w:rsidP="00430F26">
            <w:pPr>
              <w:keepNext/>
              <w:widowControl w:val="0"/>
              <w:autoSpaceDE w:val="0"/>
              <w:autoSpaceDN w:val="0"/>
              <w:snapToGrid w:val="0"/>
              <w:spacing w:after="0" w:line="240" w:lineRule="auto"/>
              <w:jc w:val="center"/>
              <w:rPr>
                <w:rFonts w:eastAsia="Times New Roman" w:cs="Times New Roman"/>
                <w:color w:val="000000"/>
                <w:sz w:val="20"/>
                <w:szCs w:val="20"/>
              </w:rPr>
            </w:pPr>
            <w:r w:rsidRPr="00430F26">
              <w:rPr>
                <w:rFonts w:eastAsia="Times New Roman" w:cs="Times New Roman"/>
                <w:color w:val="000000"/>
                <w:sz w:val="20"/>
                <w:szCs w:val="20"/>
              </w:rPr>
              <w:t>«____» __________ 201__ г.</w:t>
            </w:r>
          </w:p>
        </w:tc>
      </w:tr>
    </w:tbl>
    <w:p w:rsidR="00430F26" w:rsidRPr="00430F26" w:rsidRDefault="00430F26" w:rsidP="00430F26">
      <w:pPr>
        <w:keepNext/>
        <w:keepLines/>
        <w:autoSpaceDE w:val="0"/>
        <w:autoSpaceDN w:val="0"/>
        <w:spacing w:after="0" w:line="240" w:lineRule="auto"/>
        <w:jc w:val="both"/>
        <w:outlineLvl w:val="1"/>
        <w:rPr>
          <w:rFonts w:ascii="Arial" w:eastAsia="Times New Roman" w:hAnsi="Arial" w:cs="Arial"/>
          <w:b/>
          <w:bCs/>
          <w:snapToGrid w:val="0"/>
          <w:sz w:val="20"/>
          <w:szCs w:val="20"/>
          <w:lang w:val="en-US"/>
        </w:rPr>
      </w:pPr>
    </w:p>
    <w:p w:rsidR="00430F26" w:rsidRPr="00430F26" w:rsidRDefault="00430F26" w:rsidP="00430F26">
      <w:pPr>
        <w:autoSpaceDE w:val="0"/>
        <w:autoSpaceDN w:val="0"/>
        <w:spacing w:after="0" w:line="240" w:lineRule="auto"/>
        <w:rPr>
          <w:rFonts w:ascii="Helvetica" w:eastAsia="Times New Roman" w:hAnsi="Helvetica" w:cs="Helvetica"/>
          <w:sz w:val="20"/>
          <w:szCs w:val="20"/>
          <w:lang w:val="en-US"/>
        </w:rPr>
      </w:pPr>
    </w:p>
    <w:p w:rsidR="00430F26" w:rsidRPr="00430F26" w:rsidRDefault="00430F26" w:rsidP="00430F26">
      <w:pPr>
        <w:autoSpaceDE w:val="0"/>
        <w:autoSpaceDN w:val="0"/>
        <w:spacing w:after="0" w:line="240" w:lineRule="auto"/>
        <w:rPr>
          <w:rFonts w:ascii="Helvetica" w:eastAsia="Times New Roman" w:hAnsi="Helvetica" w:cs="Helvetica"/>
          <w:sz w:val="20"/>
          <w:szCs w:val="20"/>
          <w:lang w:val="en-US"/>
        </w:rPr>
      </w:pPr>
    </w:p>
    <w:p w:rsidR="00430F26" w:rsidRPr="00430F26" w:rsidRDefault="00430F26" w:rsidP="00430F26">
      <w:pPr>
        <w:keepNext/>
        <w:widowControl w:val="0"/>
        <w:autoSpaceDE w:val="0"/>
        <w:autoSpaceDN w:val="0"/>
        <w:spacing w:after="0" w:line="240" w:lineRule="auto"/>
        <w:jc w:val="both"/>
        <w:outlineLvl w:val="0"/>
        <w:rPr>
          <w:rFonts w:eastAsia="Times New Roman" w:cs="Times New Roman"/>
          <w:bCs/>
          <w:snapToGrid w:val="0"/>
          <w:sz w:val="20"/>
          <w:szCs w:val="20"/>
        </w:rPr>
      </w:pPr>
      <w:r w:rsidRPr="00430F26">
        <w:rPr>
          <w:rFonts w:eastAsia="Times New Roman" w:cs="Times New Roman"/>
          <w:bCs/>
          <w:snapToGrid w:val="0"/>
          <w:sz w:val="20"/>
          <w:szCs w:val="20"/>
        </w:rPr>
        <w:t xml:space="preserve">Визы </w:t>
      </w:r>
      <w:r w:rsidRPr="00430F26">
        <w:rPr>
          <w:rFonts w:eastAsia="Times New Roman" w:cs="Times New Roman"/>
          <w:bCs/>
          <w:sz w:val="20"/>
          <w:szCs w:val="20"/>
        </w:rPr>
        <w:t xml:space="preserve">ООО «Газпром </w:t>
      </w:r>
      <w:proofErr w:type="spellStart"/>
      <w:r w:rsidRPr="00430F26">
        <w:rPr>
          <w:rFonts w:eastAsia="Times New Roman" w:cs="Times New Roman"/>
          <w:bCs/>
          <w:sz w:val="20"/>
          <w:szCs w:val="20"/>
        </w:rPr>
        <w:t>межрегионгаз</w:t>
      </w:r>
      <w:proofErr w:type="spellEnd"/>
      <w:r w:rsidRPr="00430F26">
        <w:rPr>
          <w:rFonts w:eastAsia="Times New Roman" w:cs="Times New Roman"/>
          <w:bCs/>
          <w:sz w:val="20"/>
          <w:szCs w:val="20"/>
        </w:rPr>
        <w:t xml:space="preserve"> Москва»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1134"/>
        <w:gridCol w:w="1701"/>
      </w:tblGrid>
      <w:tr w:rsidR="00430F26" w:rsidRPr="00430F26" w:rsidTr="003E4232">
        <w:trPr>
          <w:trHeight w:val="60"/>
        </w:trPr>
        <w:tc>
          <w:tcPr>
            <w:tcW w:w="959" w:type="dxa"/>
            <w:tcBorders>
              <w:top w:val="single" w:sz="4" w:space="0" w:color="auto"/>
              <w:left w:val="single" w:sz="4" w:space="0" w:color="auto"/>
              <w:bottom w:val="single" w:sz="4" w:space="0" w:color="auto"/>
              <w:right w:val="single" w:sz="4" w:space="0" w:color="auto"/>
            </w:tcBorders>
          </w:tcPr>
          <w:p w:rsidR="00430F26" w:rsidRPr="00430F26" w:rsidRDefault="00430F26" w:rsidP="00430F26">
            <w:pPr>
              <w:keepNext/>
              <w:widowControl w:val="0"/>
              <w:autoSpaceDE w:val="0"/>
              <w:autoSpaceDN w:val="0"/>
              <w:spacing w:after="0" w:line="240" w:lineRule="auto"/>
              <w:jc w:val="center"/>
              <w:rPr>
                <w:rFonts w:eastAsia="Times New Roman" w:cs="Times New Roman"/>
                <w:sz w:val="20"/>
                <w:szCs w:val="20"/>
              </w:rPr>
            </w:pPr>
            <w:r w:rsidRPr="00430F26">
              <w:rPr>
                <w:rFonts w:eastAsia="Times New Roman" w:cs="Times New Roman"/>
                <w:sz w:val="20"/>
                <w:szCs w:val="20"/>
              </w:rPr>
              <w:t>Дата</w:t>
            </w:r>
          </w:p>
        </w:tc>
        <w:tc>
          <w:tcPr>
            <w:tcW w:w="1134" w:type="dxa"/>
            <w:tcBorders>
              <w:top w:val="single" w:sz="4" w:space="0" w:color="auto"/>
              <w:left w:val="single" w:sz="4" w:space="0" w:color="auto"/>
              <w:bottom w:val="single" w:sz="4" w:space="0" w:color="auto"/>
              <w:right w:val="single" w:sz="4" w:space="0" w:color="auto"/>
            </w:tcBorders>
          </w:tcPr>
          <w:p w:rsidR="00430F26" w:rsidRPr="00430F26" w:rsidRDefault="00430F26" w:rsidP="00430F26">
            <w:pPr>
              <w:keepNext/>
              <w:widowControl w:val="0"/>
              <w:autoSpaceDE w:val="0"/>
              <w:autoSpaceDN w:val="0"/>
              <w:spacing w:after="0" w:line="240" w:lineRule="auto"/>
              <w:jc w:val="center"/>
              <w:rPr>
                <w:rFonts w:eastAsia="Times New Roman" w:cs="Times New Roman"/>
                <w:sz w:val="20"/>
                <w:szCs w:val="20"/>
              </w:rPr>
            </w:pPr>
            <w:r w:rsidRPr="00430F26">
              <w:rPr>
                <w:rFonts w:eastAsia="Times New Roman" w:cs="Times New Roman"/>
                <w:sz w:val="20"/>
                <w:szCs w:val="20"/>
              </w:rPr>
              <w:t>Подпись</w:t>
            </w:r>
          </w:p>
        </w:tc>
        <w:tc>
          <w:tcPr>
            <w:tcW w:w="1701" w:type="dxa"/>
            <w:tcBorders>
              <w:top w:val="single" w:sz="4" w:space="0" w:color="auto"/>
              <w:left w:val="single" w:sz="4" w:space="0" w:color="auto"/>
              <w:bottom w:val="single" w:sz="4" w:space="0" w:color="auto"/>
              <w:right w:val="single" w:sz="4" w:space="0" w:color="auto"/>
            </w:tcBorders>
          </w:tcPr>
          <w:p w:rsidR="00430F26" w:rsidRPr="00430F26" w:rsidRDefault="00430F26" w:rsidP="00430F26">
            <w:pPr>
              <w:keepNext/>
              <w:widowControl w:val="0"/>
              <w:autoSpaceDE w:val="0"/>
              <w:autoSpaceDN w:val="0"/>
              <w:spacing w:after="0" w:line="240" w:lineRule="auto"/>
              <w:jc w:val="center"/>
              <w:rPr>
                <w:rFonts w:eastAsia="Times New Roman" w:cs="Times New Roman"/>
                <w:sz w:val="20"/>
                <w:szCs w:val="20"/>
              </w:rPr>
            </w:pPr>
            <w:r w:rsidRPr="00430F26">
              <w:rPr>
                <w:rFonts w:eastAsia="Times New Roman" w:cs="Times New Roman"/>
                <w:sz w:val="20"/>
                <w:szCs w:val="20"/>
              </w:rPr>
              <w:t>Фамилия</w:t>
            </w:r>
          </w:p>
        </w:tc>
      </w:tr>
      <w:tr w:rsidR="00430F26" w:rsidRPr="00430F26" w:rsidTr="003E4232">
        <w:trPr>
          <w:trHeight w:val="60"/>
        </w:trPr>
        <w:tc>
          <w:tcPr>
            <w:tcW w:w="959" w:type="dxa"/>
            <w:tcBorders>
              <w:top w:val="single" w:sz="4" w:space="0" w:color="auto"/>
              <w:left w:val="single" w:sz="4" w:space="0" w:color="auto"/>
              <w:bottom w:val="single" w:sz="4" w:space="0" w:color="auto"/>
              <w:right w:val="single" w:sz="4" w:space="0" w:color="auto"/>
            </w:tcBorders>
          </w:tcPr>
          <w:p w:rsidR="00430F26" w:rsidRPr="00430F26" w:rsidRDefault="00430F26" w:rsidP="00430F26">
            <w:pPr>
              <w:keepNext/>
              <w:widowControl w:val="0"/>
              <w:autoSpaceDE w:val="0"/>
              <w:autoSpaceDN w:val="0"/>
              <w:spacing w:after="0" w:line="240" w:lineRule="auto"/>
              <w:jc w:val="both"/>
              <w:rPr>
                <w:rFonts w:eastAsia="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430F26" w:rsidRPr="00430F26" w:rsidRDefault="00430F26" w:rsidP="00430F26">
            <w:pPr>
              <w:keepNext/>
              <w:widowControl w:val="0"/>
              <w:autoSpaceDE w:val="0"/>
              <w:autoSpaceDN w:val="0"/>
              <w:spacing w:after="0" w:line="240" w:lineRule="auto"/>
              <w:jc w:val="both"/>
              <w:rPr>
                <w:rFonts w:eastAsia="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430F26" w:rsidRPr="00430F26" w:rsidRDefault="00430F26" w:rsidP="00430F26">
            <w:pPr>
              <w:keepNext/>
              <w:widowControl w:val="0"/>
              <w:autoSpaceDE w:val="0"/>
              <w:autoSpaceDN w:val="0"/>
              <w:spacing w:after="0" w:line="240" w:lineRule="auto"/>
              <w:jc w:val="right"/>
              <w:rPr>
                <w:rFonts w:eastAsia="Times New Roman" w:cs="Times New Roman"/>
                <w:i/>
                <w:sz w:val="20"/>
                <w:szCs w:val="20"/>
              </w:rPr>
            </w:pPr>
            <w:r w:rsidRPr="00430F26">
              <w:rPr>
                <w:rFonts w:eastAsia="Times New Roman" w:cs="Times New Roman"/>
                <w:i/>
                <w:sz w:val="20"/>
                <w:szCs w:val="20"/>
              </w:rPr>
              <w:t>Кучеренко</w:t>
            </w:r>
          </w:p>
        </w:tc>
      </w:tr>
      <w:tr w:rsidR="00430F26" w:rsidRPr="00430F26" w:rsidTr="003E4232">
        <w:trPr>
          <w:trHeight w:val="60"/>
        </w:trPr>
        <w:tc>
          <w:tcPr>
            <w:tcW w:w="959" w:type="dxa"/>
            <w:tcBorders>
              <w:top w:val="single" w:sz="4" w:space="0" w:color="auto"/>
              <w:left w:val="single" w:sz="4" w:space="0" w:color="auto"/>
              <w:bottom w:val="single" w:sz="4" w:space="0" w:color="auto"/>
              <w:right w:val="single" w:sz="4" w:space="0" w:color="auto"/>
            </w:tcBorders>
          </w:tcPr>
          <w:p w:rsidR="00430F26" w:rsidRPr="00430F26" w:rsidRDefault="00430F26" w:rsidP="00430F26">
            <w:pPr>
              <w:autoSpaceDN w:val="0"/>
              <w:spacing w:after="0" w:line="240" w:lineRule="auto"/>
              <w:rPr>
                <w:rFonts w:eastAsia="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430F26" w:rsidRPr="00430F26" w:rsidRDefault="00430F26" w:rsidP="00430F26">
            <w:pPr>
              <w:keepNext/>
              <w:widowControl w:val="0"/>
              <w:autoSpaceDE w:val="0"/>
              <w:autoSpaceDN w:val="0"/>
              <w:spacing w:after="0" w:line="240" w:lineRule="auto"/>
              <w:jc w:val="both"/>
              <w:rPr>
                <w:rFonts w:eastAsia="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430F26" w:rsidRPr="00430F26" w:rsidRDefault="00430F26" w:rsidP="00430F26">
            <w:pPr>
              <w:keepNext/>
              <w:widowControl w:val="0"/>
              <w:autoSpaceDE w:val="0"/>
              <w:autoSpaceDN w:val="0"/>
              <w:spacing w:after="0" w:line="240" w:lineRule="auto"/>
              <w:jc w:val="right"/>
              <w:rPr>
                <w:rFonts w:eastAsia="Times New Roman" w:cs="Times New Roman"/>
                <w:i/>
                <w:sz w:val="20"/>
                <w:szCs w:val="20"/>
              </w:rPr>
            </w:pPr>
            <w:r w:rsidRPr="00430F26">
              <w:rPr>
                <w:rFonts w:eastAsia="Times New Roman" w:cs="Times New Roman"/>
                <w:i/>
                <w:noProof/>
                <w:sz w:val="20"/>
                <w:szCs w:val="20"/>
              </w:rPr>
              <w:t xml:space="preserve">Тюрин </w:t>
            </w:r>
          </w:p>
        </w:tc>
      </w:tr>
    </w:tbl>
    <w:p w:rsidR="00430F26" w:rsidRPr="00430F26" w:rsidRDefault="00430F26" w:rsidP="00430F26">
      <w:pPr>
        <w:autoSpaceDE w:val="0"/>
        <w:autoSpaceDN w:val="0"/>
        <w:spacing w:after="0" w:line="240" w:lineRule="auto"/>
        <w:jc w:val="both"/>
        <w:rPr>
          <w:rFonts w:eastAsia="Times New Roman" w:cs="Times New Roman"/>
          <w:sz w:val="20"/>
          <w:szCs w:val="20"/>
        </w:rPr>
        <w:sectPr w:rsidR="00430F26" w:rsidRPr="00430F26" w:rsidSect="00430F26">
          <w:headerReference w:type="default" r:id="rId13"/>
          <w:footerReference w:type="default" r:id="rId14"/>
          <w:pgSz w:w="11907" w:h="16840" w:code="9"/>
          <w:pgMar w:top="851" w:right="567" w:bottom="851" w:left="1134" w:header="284" w:footer="187" w:gutter="0"/>
          <w:pgNumType w:start="1"/>
          <w:cols w:space="709"/>
          <w:docGrid w:linePitch="326"/>
        </w:sectPr>
      </w:pPr>
    </w:p>
    <w:p w:rsidR="00430F26" w:rsidRPr="00430F26" w:rsidRDefault="00430F26" w:rsidP="00430F26">
      <w:pPr>
        <w:autoSpaceDE w:val="0"/>
        <w:autoSpaceDN w:val="0"/>
        <w:spacing w:after="0" w:line="240" w:lineRule="auto"/>
        <w:jc w:val="both"/>
        <w:rPr>
          <w:rFonts w:eastAsia="Times New Roman" w:cs="Times New Roman"/>
          <w:sz w:val="20"/>
          <w:szCs w:val="20"/>
        </w:rPr>
      </w:pPr>
    </w:p>
    <w:p w:rsidR="00430F26" w:rsidRPr="00430F26" w:rsidRDefault="00430F26" w:rsidP="00430F26">
      <w:pPr>
        <w:spacing w:after="0" w:line="240" w:lineRule="auto"/>
        <w:jc w:val="center"/>
        <w:rPr>
          <w:rFonts w:eastAsia="Times New Roman" w:cs="Times New Roman"/>
          <w:b/>
          <w:szCs w:val="24"/>
        </w:rPr>
      </w:pPr>
      <w:r w:rsidRPr="00430F26">
        <w:rPr>
          <w:rFonts w:eastAsia="Times New Roman" w:cs="Times New Roman"/>
          <w:b/>
          <w:szCs w:val="24"/>
        </w:rPr>
        <w:t>ПРОТОКОЛ РАЗНОГЛАСИЙ</w:t>
      </w:r>
    </w:p>
    <w:p w:rsidR="00430F26" w:rsidRPr="00430F26" w:rsidRDefault="00430F26" w:rsidP="00430F26">
      <w:pPr>
        <w:spacing w:after="0" w:line="240" w:lineRule="auto"/>
        <w:jc w:val="center"/>
        <w:rPr>
          <w:rFonts w:eastAsia="Times New Roman" w:cs="Times New Roman"/>
          <w:szCs w:val="24"/>
        </w:rPr>
      </w:pPr>
      <w:r w:rsidRPr="00430F26">
        <w:rPr>
          <w:rFonts w:eastAsia="Times New Roman" w:cs="Times New Roman"/>
          <w:szCs w:val="24"/>
        </w:rPr>
        <w:t>к Договору поставки газа № 32-8-1408/18 от «___» ____________ 20__ г.</w:t>
      </w:r>
    </w:p>
    <w:p w:rsidR="00430F26" w:rsidRPr="00430F26" w:rsidRDefault="00430F26" w:rsidP="00430F26">
      <w:pPr>
        <w:spacing w:after="0" w:line="240" w:lineRule="auto"/>
        <w:jc w:val="center"/>
        <w:rPr>
          <w:rFonts w:eastAsia="Times New Roman" w:cs="Times New Roman"/>
          <w:szCs w:val="24"/>
        </w:rPr>
      </w:pPr>
    </w:p>
    <w:p w:rsidR="00430F26" w:rsidRPr="00430F26" w:rsidRDefault="00430F26" w:rsidP="00430F26">
      <w:pPr>
        <w:tabs>
          <w:tab w:val="left" w:pos="7230"/>
        </w:tabs>
        <w:spacing w:after="0" w:line="240" w:lineRule="auto"/>
        <w:rPr>
          <w:rFonts w:eastAsia="Times New Roman" w:cs="Times New Roman"/>
          <w:szCs w:val="24"/>
        </w:rPr>
      </w:pPr>
      <w:r w:rsidRPr="00430F26">
        <w:rPr>
          <w:rFonts w:eastAsia="Times New Roman" w:cs="Times New Roman"/>
          <w:szCs w:val="24"/>
        </w:rPr>
        <w:t>г. Москва</w:t>
      </w:r>
      <w:r w:rsidRPr="00430F26">
        <w:rPr>
          <w:rFonts w:eastAsia="Times New Roman" w:cs="Times New Roman"/>
          <w:szCs w:val="24"/>
        </w:rPr>
        <w:tab/>
        <w:t>«___» ____________ 20__ г.</w:t>
      </w:r>
    </w:p>
    <w:p w:rsidR="00430F26" w:rsidRPr="00430F26" w:rsidRDefault="00430F26" w:rsidP="00430F26">
      <w:pPr>
        <w:spacing w:after="0" w:line="240" w:lineRule="auto"/>
        <w:rPr>
          <w:rFonts w:eastAsia="Times New Roman" w:cs="Times New Roman"/>
          <w:szCs w:val="24"/>
        </w:rPr>
      </w:pPr>
    </w:p>
    <w:p w:rsidR="00430F26" w:rsidRPr="00430F26" w:rsidRDefault="00430F26" w:rsidP="00430F26">
      <w:pPr>
        <w:spacing w:after="0" w:line="240" w:lineRule="auto"/>
        <w:ind w:firstLine="567"/>
        <w:jc w:val="both"/>
        <w:rPr>
          <w:rFonts w:eastAsia="Times New Roman" w:cs="Times New Roman"/>
          <w:szCs w:val="24"/>
        </w:rPr>
      </w:pPr>
      <w:r w:rsidRPr="00430F26">
        <w:rPr>
          <w:rFonts w:eastAsia="Times New Roman" w:cs="Times New Roman"/>
          <w:b/>
          <w:szCs w:val="24"/>
        </w:rPr>
        <w:t xml:space="preserve">ООО «Газпром </w:t>
      </w:r>
      <w:proofErr w:type="spellStart"/>
      <w:r w:rsidRPr="00430F26">
        <w:rPr>
          <w:rFonts w:eastAsia="Times New Roman" w:cs="Times New Roman"/>
          <w:b/>
          <w:szCs w:val="24"/>
        </w:rPr>
        <w:t>межрегионгаз</w:t>
      </w:r>
      <w:proofErr w:type="spellEnd"/>
      <w:r w:rsidRPr="00430F26">
        <w:rPr>
          <w:rFonts w:eastAsia="Times New Roman" w:cs="Times New Roman"/>
          <w:b/>
          <w:szCs w:val="24"/>
        </w:rPr>
        <w:t xml:space="preserve"> Москва»</w:t>
      </w:r>
      <w:r w:rsidRPr="00430F26">
        <w:rPr>
          <w:rFonts w:eastAsia="Times New Roman" w:cs="Times New Roman"/>
          <w:szCs w:val="24"/>
        </w:rPr>
        <w:t>, именуемое в дальнейшем «</w:t>
      </w:r>
      <w:r w:rsidRPr="00430F26">
        <w:rPr>
          <w:rFonts w:eastAsia="Times New Roman" w:cs="Times New Roman"/>
          <w:b/>
          <w:szCs w:val="24"/>
        </w:rPr>
        <w:t>Поставщик</w:t>
      </w:r>
      <w:r w:rsidRPr="00430F26">
        <w:rPr>
          <w:rFonts w:eastAsia="Times New Roman" w:cs="Times New Roman"/>
          <w:szCs w:val="24"/>
        </w:rPr>
        <w:t>», в лице Генерального директора Попова Николая Кузьмича, действующего на основании Устава, с одной стороны, и</w:t>
      </w:r>
    </w:p>
    <w:p w:rsidR="00430F26" w:rsidRPr="00430F26" w:rsidRDefault="00430F26" w:rsidP="00430F26">
      <w:pPr>
        <w:spacing w:after="0" w:line="240" w:lineRule="auto"/>
        <w:ind w:firstLine="567"/>
        <w:jc w:val="both"/>
        <w:rPr>
          <w:rFonts w:eastAsia="Times New Roman" w:cs="Times New Roman"/>
          <w:szCs w:val="24"/>
        </w:rPr>
      </w:pPr>
      <w:r w:rsidRPr="00430F26">
        <w:rPr>
          <w:rFonts w:eastAsia="Times New Roman" w:cs="Times New Roman"/>
          <w:b/>
          <w:szCs w:val="24"/>
        </w:rPr>
        <w:t>ФГУП «Московский эндокринный завод»</w:t>
      </w:r>
      <w:r w:rsidRPr="00430F26">
        <w:rPr>
          <w:rFonts w:eastAsia="Times New Roman" w:cs="Times New Roman"/>
          <w:b/>
          <w:i/>
          <w:szCs w:val="24"/>
        </w:rPr>
        <w:t>,</w:t>
      </w:r>
      <w:r w:rsidRPr="00430F26">
        <w:rPr>
          <w:rFonts w:eastAsia="Times New Roman" w:cs="Times New Roman"/>
          <w:b/>
          <w:szCs w:val="24"/>
        </w:rPr>
        <w:t xml:space="preserve"> </w:t>
      </w:r>
      <w:r w:rsidRPr="00430F26">
        <w:rPr>
          <w:rFonts w:eastAsia="Times New Roman" w:cs="Times New Roman"/>
          <w:szCs w:val="24"/>
        </w:rPr>
        <w:t>именуемое в дальнейшем «</w:t>
      </w:r>
      <w:r w:rsidRPr="00430F26">
        <w:rPr>
          <w:rFonts w:eastAsia="Times New Roman" w:cs="Times New Roman"/>
          <w:b/>
          <w:szCs w:val="24"/>
        </w:rPr>
        <w:t>Покупатель</w:t>
      </w:r>
      <w:r w:rsidRPr="00430F26">
        <w:rPr>
          <w:rFonts w:eastAsia="Times New Roman" w:cs="Times New Roman"/>
          <w:szCs w:val="24"/>
        </w:rPr>
        <w:t>», в лице директора Фонарёва М.Ю., действующего на основании Устава, с другой стороны,</w:t>
      </w:r>
    </w:p>
    <w:p w:rsidR="00430F26" w:rsidRPr="00430F26" w:rsidRDefault="00430F26" w:rsidP="00430F26">
      <w:pPr>
        <w:spacing w:after="0" w:line="240" w:lineRule="auto"/>
        <w:ind w:firstLine="567"/>
        <w:jc w:val="both"/>
        <w:rPr>
          <w:rFonts w:eastAsia="Times New Roman" w:cs="Times New Roman"/>
          <w:szCs w:val="24"/>
        </w:rPr>
      </w:pPr>
      <w:r w:rsidRPr="00430F26">
        <w:rPr>
          <w:rFonts w:eastAsia="Times New Roman" w:cs="Times New Roman"/>
          <w:szCs w:val="24"/>
        </w:rPr>
        <w:t>далее совместно именуемые «Стороны», договорились принять следующую редакцию Покупателя в отношении указанных ниже положений Договора поставки газа № 32-8-1408/18 от «___» ____________ 20__ г., заключенного между Поставщиком и Покупателем (далее по тексту – «Договор»):</w:t>
      </w:r>
    </w:p>
    <w:p w:rsidR="00430F26" w:rsidRPr="00430F26" w:rsidRDefault="00430F26" w:rsidP="00430F26">
      <w:pPr>
        <w:spacing w:after="0" w:line="240" w:lineRule="auto"/>
        <w:jc w:val="both"/>
        <w:rPr>
          <w:rFonts w:eastAsia="Times New Roman" w:cs="Times New Roman"/>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34"/>
        <w:gridCol w:w="2520"/>
        <w:gridCol w:w="6552"/>
      </w:tblGrid>
      <w:tr w:rsidR="00430F26" w:rsidRPr="00430F26" w:rsidTr="003E4232">
        <w:tc>
          <w:tcPr>
            <w:tcW w:w="1234" w:type="dxa"/>
            <w:shd w:val="clear" w:color="auto" w:fill="auto"/>
          </w:tcPr>
          <w:p w:rsidR="00430F26" w:rsidRPr="00430F26" w:rsidRDefault="00430F26" w:rsidP="00430F26">
            <w:pPr>
              <w:spacing w:after="0" w:line="240" w:lineRule="auto"/>
              <w:jc w:val="center"/>
              <w:rPr>
                <w:rFonts w:eastAsia="Times New Roman" w:cs="Times New Roman"/>
                <w:b/>
                <w:szCs w:val="24"/>
              </w:rPr>
            </w:pPr>
            <w:r w:rsidRPr="00430F26">
              <w:rPr>
                <w:rFonts w:eastAsia="Times New Roman" w:cs="Times New Roman"/>
                <w:b/>
                <w:szCs w:val="24"/>
              </w:rPr>
              <w:t>№ пункта Договора</w:t>
            </w:r>
          </w:p>
        </w:tc>
        <w:tc>
          <w:tcPr>
            <w:tcW w:w="2520" w:type="dxa"/>
            <w:shd w:val="clear" w:color="auto" w:fill="auto"/>
          </w:tcPr>
          <w:p w:rsidR="00430F26" w:rsidRPr="00430F26" w:rsidRDefault="00430F26" w:rsidP="00430F26">
            <w:pPr>
              <w:spacing w:after="0" w:line="240" w:lineRule="auto"/>
              <w:ind w:left="72"/>
              <w:jc w:val="center"/>
              <w:rPr>
                <w:rFonts w:eastAsia="Times New Roman" w:cs="Times New Roman"/>
                <w:b/>
                <w:szCs w:val="24"/>
              </w:rPr>
            </w:pPr>
            <w:r w:rsidRPr="00430F26">
              <w:rPr>
                <w:rFonts w:eastAsia="Times New Roman" w:cs="Times New Roman"/>
                <w:b/>
                <w:szCs w:val="24"/>
              </w:rPr>
              <w:t>Редакция Поставщика</w:t>
            </w:r>
          </w:p>
        </w:tc>
        <w:tc>
          <w:tcPr>
            <w:tcW w:w="6552" w:type="dxa"/>
            <w:shd w:val="clear" w:color="auto" w:fill="auto"/>
          </w:tcPr>
          <w:p w:rsidR="00430F26" w:rsidRPr="00430F26" w:rsidRDefault="00430F26" w:rsidP="00430F26">
            <w:pPr>
              <w:spacing w:after="0" w:line="240" w:lineRule="auto"/>
              <w:jc w:val="center"/>
              <w:rPr>
                <w:rFonts w:eastAsia="Times New Roman" w:cs="Times New Roman"/>
                <w:b/>
                <w:szCs w:val="24"/>
              </w:rPr>
            </w:pPr>
            <w:r w:rsidRPr="00430F26">
              <w:rPr>
                <w:rFonts w:eastAsia="Times New Roman" w:cs="Times New Roman"/>
                <w:b/>
                <w:szCs w:val="24"/>
              </w:rPr>
              <w:t>Редакция Покупателя</w:t>
            </w:r>
          </w:p>
        </w:tc>
      </w:tr>
      <w:tr w:rsidR="00430F26" w:rsidRPr="00430F26" w:rsidTr="003E4232">
        <w:tc>
          <w:tcPr>
            <w:tcW w:w="1234" w:type="dxa"/>
            <w:shd w:val="clear" w:color="auto" w:fill="auto"/>
          </w:tcPr>
          <w:p w:rsidR="00430F26" w:rsidRPr="00430F26" w:rsidRDefault="00430F26" w:rsidP="00430F26">
            <w:pPr>
              <w:spacing w:after="0" w:line="240" w:lineRule="auto"/>
              <w:jc w:val="center"/>
              <w:rPr>
                <w:rFonts w:eastAsia="Times New Roman" w:cs="Times New Roman"/>
                <w:szCs w:val="24"/>
              </w:rPr>
            </w:pPr>
            <w:r w:rsidRPr="00430F26">
              <w:rPr>
                <w:rFonts w:eastAsia="Times New Roman" w:cs="Times New Roman"/>
                <w:szCs w:val="24"/>
              </w:rPr>
              <w:t>5.12.</w:t>
            </w:r>
          </w:p>
        </w:tc>
        <w:tc>
          <w:tcPr>
            <w:tcW w:w="2520" w:type="dxa"/>
            <w:shd w:val="clear" w:color="auto" w:fill="auto"/>
          </w:tcPr>
          <w:p w:rsidR="00430F26" w:rsidRPr="00430F26" w:rsidRDefault="00430F26" w:rsidP="00430F26">
            <w:pPr>
              <w:spacing w:after="0" w:line="240" w:lineRule="auto"/>
              <w:rPr>
                <w:rFonts w:eastAsia="Times New Roman" w:cs="Times New Roman"/>
                <w:szCs w:val="24"/>
              </w:rPr>
            </w:pPr>
            <w:r w:rsidRPr="00430F26">
              <w:rPr>
                <w:rFonts w:eastAsia="Times New Roman" w:cs="Times New Roman"/>
                <w:szCs w:val="24"/>
              </w:rPr>
              <w:t>По тексту Договора отсутствует.</w:t>
            </w:r>
          </w:p>
        </w:tc>
        <w:tc>
          <w:tcPr>
            <w:tcW w:w="6552" w:type="dxa"/>
            <w:shd w:val="clear" w:color="auto" w:fill="auto"/>
          </w:tcPr>
          <w:p w:rsidR="00430F26" w:rsidRPr="00430F26" w:rsidRDefault="00430F26" w:rsidP="00430F26">
            <w:pPr>
              <w:tabs>
                <w:tab w:val="num" w:pos="425"/>
              </w:tabs>
              <w:spacing w:after="0" w:line="240" w:lineRule="auto"/>
              <w:jc w:val="both"/>
              <w:rPr>
                <w:rFonts w:eastAsia="Times New Roman" w:cs="Times New Roman"/>
                <w:szCs w:val="24"/>
              </w:rPr>
            </w:pPr>
            <w:r w:rsidRPr="00430F26">
              <w:rPr>
                <w:rFonts w:eastAsia="Times New Roman" w:cs="Times New Roman"/>
                <w:szCs w:val="24"/>
              </w:rPr>
              <w:t>Дополнить раздел 5 Договора пунктом следующего содержания:</w:t>
            </w:r>
          </w:p>
          <w:p w:rsidR="00430F26" w:rsidRPr="00430F26" w:rsidRDefault="00430F26" w:rsidP="00430F26">
            <w:pPr>
              <w:tabs>
                <w:tab w:val="num" w:pos="425"/>
              </w:tabs>
              <w:spacing w:after="0" w:line="240" w:lineRule="auto"/>
              <w:jc w:val="both"/>
              <w:rPr>
                <w:rFonts w:eastAsia="Times New Roman" w:cs="Times New Roman"/>
                <w:szCs w:val="24"/>
              </w:rPr>
            </w:pPr>
            <w:r w:rsidRPr="00430F26">
              <w:rPr>
                <w:rFonts w:eastAsia="Times New Roman" w:cs="Times New Roman"/>
                <w:szCs w:val="24"/>
              </w:rPr>
              <w:t>«</w:t>
            </w:r>
            <w:r w:rsidRPr="00430F26">
              <w:rPr>
                <w:rFonts w:eastAsia="Times New Roman" w:cs="Times New Roman"/>
                <w:spacing w:val="-10"/>
                <w:szCs w:val="24"/>
              </w:rPr>
              <w:t>Цена настоящего Договора не должна превышать 50 000</w:t>
            </w:r>
            <w:r w:rsidRPr="00430F26">
              <w:rPr>
                <w:rFonts w:eastAsia="Times New Roman" w:cs="Times New Roman"/>
                <w:szCs w:val="24"/>
              </w:rPr>
              <w:t xml:space="preserve"> 000</w:t>
            </w:r>
            <w:r w:rsidRPr="00430F26">
              <w:rPr>
                <w:rFonts w:eastAsia="Times New Roman" w:cs="Times New Roman"/>
                <w:color w:val="FFFFFF"/>
                <w:szCs w:val="24"/>
              </w:rPr>
              <w:t xml:space="preserve"> </w:t>
            </w:r>
            <w:r w:rsidRPr="00430F26">
              <w:rPr>
                <w:rFonts w:eastAsia="Times New Roman" w:cs="Times New Roman"/>
                <w:szCs w:val="24"/>
              </w:rPr>
              <w:t>(пятьдесят миллионов) рублей 00 копеек</w:t>
            </w:r>
            <w:r w:rsidRPr="00430F26">
              <w:rPr>
                <w:rFonts w:eastAsia="Times New Roman" w:cs="Times New Roman"/>
                <w:color w:val="FFFFFF"/>
                <w:szCs w:val="24"/>
              </w:rPr>
              <w:t xml:space="preserve"> </w:t>
            </w:r>
            <w:proofErr w:type="spellStart"/>
            <w:r w:rsidRPr="00430F26">
              <w:rPr>
                <w:rFonts w:eastAsia="Times New Roman" w:cs="Times New Roman"/>
                <w:color w:val="FFFFFF"/>
                <w:szCs w:val="24"/>
              </w:rPr>
              <w:t>ь</w:t>
            </w:r>
            <w:r w:rsidRPr="00430F26">
              <w:rPr>
                <w:rFonts w:eastAsia="Times New Roman" w:cs="Times New Roman"/>
                <w:szCs w:val="24"/>
              </w:rPr>
              <w:t>включая</w:t>
            </w:r>
            <w:proofErr w:type="spellEnd"/>
            <w:r w:rsidRPr="00430F26">
              <w:rPr>
                <w:rFonts w:eastAsia="Times New Roman" w:cs="Times New Roman"/>
                <w:szCs w:val="24"/>
              </w:rPr>
              <w:t xml:space="preserve"> НДС».</w:t>
            </w:r>
          </w:p>
        </w:tc>
      </w:tr>
    </w:tbl>
    <w:p w:rsidR="00430F26" w:rsidRPr="00430F26" w:rsidRDefault="00430F26" w:rsidP="00430F26">
      <w:pPr>
        <w:spacing w:after="0" w:line="240" w:lineRule="auto"/>
        <w:jc w:val="both"/>
        <w:rPr>
          <w:rFonts w:eastAsia="Times New Roman" w:cs="Times New Roman"/>
          <w:szCs w:val="24"/>
        </w:rPr>
      </w:pPr>
    </w:p>
    <w:p w:rsidR="00430F26" w:rsidRPr="00430F26" w:rsidRDefault="00430F26" w:rsidP="00430F26">
      <w:pPr>
        <w:spacing w:after="0" w:line="240" w:lineRule="auto"/>
        <w:ind w:firstLine="567"/>
        <w:jc w:val="both"/>
        <w:rPr>
          <w:rFonts w:eastAsia="Times New Roman" w:cs="Times New Roman"/>
          <w:szCs w:val="24"/>
        </w:rPr>
      </w:pPr>
      <w:r w:rsidRPr="00430F26">
        <w:rPr>
          <w:rFonts w:eastAsia="Times New Roman" w:cs="Times New Roman"/>
          <w:szCs w:val="24"/>
        </w:rPr>
        <w:t>По всем вопросам, не урегулированным настоящим Протоколом разногласий, Стороны руководствуются Договором, приложениями к нему и действующим законодательством Российской Федерации.</w:t>
      </w:r>
    </w:p>
    <w:p w:rsidR="00430F26" w:rsidRPr="00430F26" w:rsidRDefault="00430F26" w:rsidP="00430F26">
      <w:pPr>
        <w:spacing w:after="0" w:line="240" w:lineRule="auto"/>
        <w:ind w:firstLine="567"/>
        <w:jc w:val="both"/>
        <w:rPr>
          <w:rFonts w:eastAsia="Times New Roman" w:cs="Times New Roman"/>
          <w:szCs w:val="24"/>
        </w:rPr>
      </w:pPr>
      <w:r w:rsidRPr="00430F26">
        <w:rPr>
          <w:rFonts w:eastAsia="Times New Roman" w:cs="Times New Roman"/>
          <w:szCs w:val="24"/>
        </w:rPr>
        <w:t>Настоящий Протокол разногласий составлен в двух экземплярах, имеющих одинаковую юридическую силу, по одному для каждой из Сторон.</w:t>
      </w:r>
    </w:p>
    <w:p w:rsidR="00430F26" w:rsidRPr="00430F26" w:rsidRDefault="00430F26" w:rsidP="00430F26">
      <w:pPr>
        <w:spacing w:after="0" w:line="240" w:lineRule="auto"/>
        <w:jc w:val="both"/>
        <w:rPr>
          <w:rFonts w:eastAsia="Times New Roman" w:cs="Times New Roman"/>
          <w:szCs w:val="24"/>
        </w:rPr>
      </w:pPr>
    </w:p>
    <w:p w:rsidR="00430F26" w:rsidRPr="00430F26" w:rsidRDefault="00430F26" w:rsidP="00430F26">
      <w:pPr>
        <w:spacing w:after="0" w:line="240" w:lineRule="auto"/>
        <w:jc w:val="both"/>
        <w:rPr>
          <w:rFonts w:eastAsia="Times New Roman" w:cs="Times New Roman"/>
          <w:szCs w:val="24"/>
        </w:rPr>
      </w:pPr>
    </w:p>
    <w:p w:rsidR="00430F26" w:rsidRPr="00430F26" w:rsidRDefault="00430F26" w:rsidP="00430F26">
      <w:pPr>
        <w:spacing w:after="0" w:line="240" w:lineRule="auto"/>
        <w:jc w:val="center"/>
        <w:rPr>
          <w:rFonts w:eastAsia="Times New Roman" w:cs="Times New Roman"/>
          <w:b/>
          <w:szCs w:val="24"/>
        </w:rPr>
      </w:pPr>
      <w:r w:rsidRPr="00430F26">
        <w:rPr>
          <w:rFonts w:eastAsia="Times New Roman" w:cs="Times New Roman"/>
          <w:b/>
          <w:szCs w:val="24"/>
        </w:rPr>
        <w:t>ПОДПИСИ СТОРОН</w:t>
      </w:r>
    </w:p>
    <w:p w:rsidR="00430F26" w:rsidRPr="00430F26" w:rsidRDefault="00430F26" w:rsidP="00430F26">
      <w:pPr>
        <w:spacing w:after="0" w:line="240" w:lineRule="auto"/>
        <w:rPr>
          <w:rFonts w:eastAsia="Times New Roman" w:cs="Times New Roman"/>
          <w:szCs w:val="24"/>
        </w:rPr>
      </w:pPr>
    </w:p>
    <w:tbl>
      <w:tblPr>
        <w:tblW w:w="0" w:type="auto"/>
        <w:tblLook w:val="04A0"/>
      </w:tblPr>
      <w:tblGrid>
        <w:gridCol w:w="5210"/>
        <w:gridCol w:w="5211"/>
      </w:tblGrid>
      <w:tr w:rsidR="00430F26" w:rsidRPr="00430F26" w:rsidTr="003E4232">
        <w:tc>
          <w:tcPr>
            <w:tcW w:w="5210" w:type="dxa"/>
          </w:tcPr>
          <w:p w:rsidR="00430F26" w:rsidRPr="00430F26" w:rsidRDefault="00430F26" w:rsidP="00430F26">
            <w:pPr>
              <w:spacing w:after="0" w:line="240" w:lineRule="auto"/>
              <w:rPr>
                <w:rFonts w:eastAsia="Times New Roman" w:cs="Times New Roman"/>
                <w:szCs w:val="24"/>
              </w:rPr>
            </w:pPr>
            <w:r w:rsidRPr="00430F26">
              <w:rPr>
                <w:rFonts w:eastAsia="Times New Roman" w:cs="Times New Roman"/>
                <w:szCs w:val="24"/>
              </w:rPr>
              <w:t>Поставщик</w:t>
            </w:r>
          </w:p>
          <w:p w:rsidR="00430F26" w:rsidRPr="00430F26" w:rsidRDefault="00430F26" w:rsidP="00430F26">
            <w:pPr>
              <w:spacing w:after="0" w:line="240" w:lineRule="auto"/>
              <w:rPr>
                <w:rFonts w:eastAsia="Times New Roman" w:cs="Times New Roman"/>
                <w:szCs w:val="24"/>
              </w:rPr>
            </w:pPr>
            <w:r w:rsidRPr="00430F26">
              <w:rPr>
                <w:rFonts w:eastAsia="Times New Roman" w:cs="Times New Roman"/>
                <w:szCs w:val="24"/>
              </w:rPr>
              <w:t xml:space="preserve">ООО «Газпром </w:t>
            </w:r>
            <w:proofErr w:type="spellStart"/>
            <w:r w:rsidRPr="00430F26">
              <w:rPr>
                <w:rFonts w:eastAsia="Times New Roman" w:cs="Times New Roman"/>
                <w:szCs w:val="24"/>
              </w:rPr>
              <w:t>межрегионгаз</w:t>
            </w:r>
            <w:proofErr w:type="spellEnd"/>
            <w:r w:rsidRPr="00430F26">
              <w:rPr>
                <w:rFonts w:eastAsia="Times New Roman" w:cs="Times New Roman"/>
                <w:szCs w:val="24"/>
              </w:rPr>
              <w:t xml:space="preserve"> Москва»</w:t>
            </w:r>
          </w:p>
          <w:p w:rsidR="00430F26" w:rsidRPr="00430F26" w:rsidRDefault="00430F26" w:rsidP="00430F26">
            <w:pPr>
              <w:spacing w:after="0" w:line="240" w:lineRule="auto"/>
              <w:rPr>
                <w:rFonts w:eastAsia="Times New Roman" w:cs="Times New Roman"/>
                <w:szCs w:val="24"/>
              </w:rPr>
            </w:pPr>
            <w:r w:rsidRPr="00430F26">
              <w:rPr>
                <w:rFonts w:eastAsia="Times New Roman" w:cs="Times New Roman"/>
                <w:szCs w:val="24"/>
              </w:rPr>
              <w:t>Генеральный директор</w:t>
            </w:r>
          </w:p>
          <w:p w:rsidR="00430F26" w:rsidRPr="00430F26" w:rsidRDefault="00430F26" w:rsidP="00430F26">
            <w:pPr>
              <w:spacing w:after="0" w:line="240" w:lineRule="auto"/>
              <w:rPr>
                <w:rFonts w:eastAsia="Times New Roman" w:cs="Times New Roman"/>
                <w:szCs w:val="24"/>
              </w:rPr>
            </w:pPr>
          </w:p>
          <w:p w:rsidR="00430F26" w:rsidRPr="00430F26" w:rsidRDefault="00430F26" w:rsidP="00430F26">
            <w:pPr>
              <w:spacing w:after="0" w:line="240" w:lineRule="auto"/>
              <w:rPr>
                <w:rFonts w:eastAsia="Times New Roman" w:cs="Times New Roman"/>
                <w:szCs w:val="24"/>
              </w:rPr>
            </w:pPr>
          </w:p>
          <w:p w:rsidR="00430F26" w:rsidRPr="00430F26" w:rsidRDefault="00430F26" w:rsidP="00430F26">
            <w:pPr>
              <w:spacing w:after="0" w:line="240" w:lineRule="auto"/>
              <w:rPr>
                <w:rFonts w:eastAsia="Times New Roman" w:cs="Times New Roman"/>
                <w:szCs w:val="24"/>
              </w:rPr>
            </w:pPr>
            <w:r w:rsidRPr="00430F26">
              <w:rPr>
                <w:rFonts w:eastAsia="Times New Roman" w:cs="Times New Roman"/>
                <w:szCs w:val="24"/>
              </w:rPr>
              <w:t>___________________ / Н.К. Попов /</w:t>
            </w:r>
          </w:p>
          <w:p w:rsidR="00430F26" w:rsidRPr="00430F26" w:rsidRDefault="00430F26" w:rsidP="00430F26">
            <w:pPr>
              <w:tabs>
                <w:tab w:val="center" w:pos="2497"/>
              </w:tabs>
              <w:spacing w:after="0" w:line="240" w:lineRule="auto"/>
              <w:rPr>
                <w:rFonts w:eastAsia="Times New Roman" w:cs="Times New Roman"/>
                <w:szCs w:val="24"/>
              </w:rPr>
            </w:pPr>
            <w:r w:rsidRPr="00430F26">
              <w:rPr>
                <w:rFonts w:eastAsia="Times New Roman" w:cs="Times New Roman"/>
                <w:szCs w:val="24"/>
              </w:rPr>
              <w:t>М.П.</w:t>
            </w:r>
          </w:p>
        </w:tc>
        <w:tc>
          <w:tcPr>
            <w:tcW w:w="5211" w:type="dxa"/>
          </w:tcPr>
          <w:p w:rsidR="00430F26" w:rsidRPr="00430F26" w:rsidRDefault="00430F26" w:rsidP="00430F26">
            <w:pPr>
              <w:spacing w:after="0" w:line="240" w:lineRule="auto"/>
              <w:rPr>
                <w:rFonts w:eastAsia="Times New Roman" w:cs="Times New Roman"/>
                <w:szCs w:val="24"/>
              </w:rPr>
            </w:pPr>
            <w:r w:rsidRPr="00430F26">
              <w:rPr>
                <w:rFonts w:eastAsia="Times New Roman" w:cs="Times New Roman"/>
                <w:szCs w:val="24"/>
              </w:rPr>
              <w:t>Покупатель</w:t>
            </w:r>
          </w:p>
          <w:p w:rsidR="00430F26" w:rsidRPr="00430F26" w:rsidRDefault="00430F26" w:rsidP="00430F26">
            <w:pPr>
              <w:spacing w:after="0" w:line="240" w:lineRule="auto"/>
              <w:rPr>
                <w:rFonts w:eastAsia="Times New Roman" w:cs="Times New Roman"/>
                <w:szCs w:val="24"/>
              </w:rPr>
            </w:pPr>
            <w:r w:rsidRPr="00430F26">
              <w:rPr>
                <w:rFonts w:eastAsia="Times New Roman" w:cs="Times New Roman"/>
                <w:szCs w:val="24"/>
              </w:rPr>
              <w:t>ФГУП «Московский эндокринный завод»</w:t>
            </w:r>
          </w:p>
          <w:p w:rsidR="00430F26" w:rsidRPr="00430F26" w:rsidRDefault="00430F26" w:rsidP="00430F26">
            <w:pPr>
              <w:spacing w:after="0" w:line="240" w:lineRule="auto"/>
              <w:rPr>
                <w:rFonts w:eastAsia="Times New Roman" w:cs="Times New Roman"/>
                <w:szCs w:val="24"/>
              </w:rPr>
            </w:pPr>
            <w:r w:rsidRPr="00430F26">
              <w:rPr>
                <w:rFonts w:eastAsia="Times New Roman" w:cs="Times New Roman"/>
                <w:szCs w:val="24"/>
              </w:rPr>
              <w:t>Директор</w:t>
            </w:r>
          </w:p>
          <w:p w:rsidR="00430F26" w:rsidRPr="00430F26" w:rsidRDefault="00430F26" w:rsidP="00430F26">
            <w:pPr>
              <w:spacing w:after="0" w:line="240" w:lineRule="auto"/>
              <w:rPr>
                <w:rFonts w:eastAsia="Times New Roman" w:cs="Times New Roman"/>
                <w:szCs w:val="24"/>
              </w:rPr>
            </w:pPr>
          </w:p>
          <w:p w:rsidR="00430F26" w:rsidRPr="00430F26" w:rsidRDefault="00430F26" w:rsidP="00430F26">
            <w:pPr>
              <w:spacing w:after="0" w:line="240" w:lineRule="auto"/>
              <w:rPr>
                <w:rFonts w:eastAsia="Times New Roman" w:cs="Times New Roman"/>
                <w:szCs w:val="24"/>
              </w:rPr>
            </w:pPr>
          </w:p>
          <w:p w:rsidR="00430F26" w:rsidRPr="00430F26" w:rsidRDefault="00430F26" w:rsidP="00430F26">
            <w:pPr>
              <w:spacing w:after="0" w:line="240" w:lineRule="auto"/>
              <w:rPr>
                <w:rFonts w:eastAsia="Times New Roman" w:cs="Times New Roman"/>
                <w:szCs w:val="24"/>
              </w:rPr>
            </w:pPr>
            <w:r w:rsidRPr="00430F26">
              <w:rPr>
                <w:rFonts w:eastAsia="Times New Roman" w:cs="Times New Roman"/>
                <w:szCs w:val="24"/>
              </w:rPr>
              <w:t>___________________ / М.Ю. Фонарёв /</w:t>
            </w:r>
          </w:p>
          <w:p w:rsidR="00430F26" w:rsidRPr="00430F26" w:rsidRDefault="00430F26" w:rsidP="00430F26">
            <w:pPr>
              <w:spacing w:after="0" w:line="240" w:lineRule="auto"/>
              <w:rPr>
                <w:rFonts w:eastAsia="Times New Roman" w:cs="Times New Roman"/>
                <w:szCs w:val="24"/>
              </w:rPr>
            </w:pPr>
            <w:r w:rsidRPr="00430F26">
              <w:rPr>
                <w:rFonts w:eastAsia="Times New Roman" w:cs="Times New Roman"/>
                <w:szCs w:val="24"/>
              </w:rPr>
              <w:t>М.П.</w:t>
            </w:r>
          </w:p>
        </w:tc>
      </w:tr>
    </w:tbl>
    <w:p w:rsidR="00430F26" w:rsidRPr="00430F26" w:rsidRDefault="00430F26" w:rsidP="00430F26">
      <w:pPr>
        <w:spacing w:after="0" w:line="240" w:lineRule="auto"/>
        <w:rPr>
          <w:rFonts w:eastAsia="Times New Roman" w:cs="Times New Roman"/>
          <w:szCs w:val="24"/>
        </w:rPr>
      </w:pPr>
    </w:p>
    <w:p w:rsidR="008F04FB" w:rsidRDefault="008F04FB" w:rsidP="008F04FB">
      <w:pPr>
        <w:spacing w:after="0" w:line="240" w:lineRule="auto"/>
        <w:contextualSpacing/>
        <w:rPr>
          <w:rFonts w:eastAsia="Times New Roman" w:cs="Times New Roman"/>
          <w:szCs w:val="24"/>
        </w:rPr>
      </w:pPr>
    </w:p>
    <w:p w:rsidR="00333B3F" w:rsidRDefault="00333B3F" w:rsidP="008F04FB">
      <w:pPr>
        <w:spacing w:after="0" w:line="240" w:lineRule="auto"/>
        <w:contextualSpacing/>
        <w:rPr>
          <w:rFonts w:eastAsia="Times New Roman" w:cs="Times New Roman"/>
          <w:szCs w:val="24"/>
        </w:rPr>
      </w:pPr>
    </w:p>
    <w:p w:rsidR="00333B3F" w:rsidRPr="008F04FB" w:rsidRDefault="00333B3F" w:rsidP="008F04FB">
      <w:pPr>
        <w:spacing w:after="0" w:line="240" w:lineRule="auto"/>
        <w:contextualSpacing/>
        <w:rPr>
          <w:rFonts w:eastAsia="Times New Roman" w:cs="Times New Roman"/>
          <w:szCs w:val="24"/>
        </w:rPr>
      </w:pPr>
    </w:p>
    <w:p w:rsidR="00A547F9" w:rsidRPr="00BC5CB9" w:rsidRDefault="00A547F9" w:rsidP="008F04FB">
      <w:pPr>
        <w:pStyle w:val="af5"/>
        <w:spacing w:after="0"/>
        <w:ind w:right="0"/>
        <w:jc w:val="right"/>
      </w:pPr>
      <w:r w:rsidRPr="0074402B">
        <w:br w:type="page"/>
      </w:r>
    </w:p>
    <w:p w:rsidR="006F7569" w:rsidRPr="006F7569" w:rsidRDefault="006F7569" w:rsidP="006F7569">
      <w:pPr>
        <w:widowControl w:val="0"/>
        <w:numPr>
          <w:ilvl w:val="0"/>
          <w:numId w:val="1"/>
        </w:numPr>
        <w:shd w:val="clear" w:color="auto" w:fill="FFFFFF"/>
        <w:tabs>
          <w:tab w:val="num" w:pos="0"/>
        </w:tabs>
        <w:autoSpaceDE w:val="0"/>
        <w:autoSpaceDN w:val="0"/>
        <w:adjustRightInd w:val="0"/>
        <w:spacing w:after="0" w:line="240" w:lineRule="auto"/>
        <w:ind w:left="0" w:firstLine="0"/>
        <w:jc w:val="center"/>
        <w:rPr>
          <w:rFonts w:eastAsia="Times New Roman" w:cs="Times New Roman"/>
          <w:b/>
          <w:color w:val="000000"/>
          <w:szCs w:val="24"/>
        </w:rPr>
      </w:pPr>
      <w:r w:rsidRPr="006F7569">
        <w:rPr>
          <w:rFonts w:eastAsia="Times New Roman" w:cs="Times New Roman"/>
          <w:b/>
          <w:color w:val="000000"/>
          <w:szCs w:val="24"/>
        </w:rPr>
        <w:lastRenderedPageBreak/>
        <w:t>ТЕХНИЧЕСКОЕ ЗАДАНИЕ</w:t>
      </w:r>
    </w:p>
    <w:p w:rsidR="00430F26" w:rsidRPr="00430F26" w:rsidRDefault="00430F26" w:rsidP="00430F26">
      <w:pPr>
        <w:spacing w:after="0" w:line="240" w:lineRule="auto"/>
        <w:jc w:val="center"/>
        <w:rPr>
          <w:rFonts w:eastAsia="Times New Roman" w:cs="Times New Roman"/>
          <w:b/>
          <w:bCs/>
          <w:sz w:val="28"/>
          <w:szCs w:val="28"/>
        </w:rPr>
      </w:pPr>
      <w:r w:rsidRPr="00430F26">
        <w:rPr>
          <w:rFonts w:eastAsia="Times New Roman" w:cs="Times New Roman"/>
          <w:b/>
          <w:sz w:val="28"/>
          <w:szCs w:val="28"/>
        </w:rPr>
        <w:t>на поставку газа</w:t>
      </w:r>
    </w:p>
    <w:p w:rsidR="00430F26" w:rsidRPr="00430F26" w:rsidRDefault="00430F26" w:rsidP="00430F26">
      <w:pPr>
        <w:spacing w:after="0" w:line="240" w:lineRule="auto"/>
        <w:rPr>
          <w:rFonts w:eastAsia="Times New Roman" w:cs="Times New Roman"/>
          <w:b/>
          <w:bCs/>
          <w:szCs w:val="24"/>
        </w:rPr>
      </w:pPr>
      <w:r w:rsidRPr="00430F26">
        <w:rPr>
          <w:rFonts w:eastAsia="Times New Roman" w:cs="Times New Roman"/>
          <w:b/>
          <w:szCs w:val="24"/>
        </w:rPr>
        <w:t>»</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46"/>
        <w:gridCol w:w="3507"/>
        <w:gridCol w:w="1418"/>
        <w:gridCol w:w="2268"/>
        <w:gridCol w:w="2410"/>
      </w:tblGrid>
      <w:tr w:rsidR="00430F26" w:rsidRPr="00430F26" w:rsidTr="00727ECE">
        <w:trPr>
          <w:trHeight w:val="443"/>
        </w:trPr>
        <w:tc>
          <w:tcPr>
            <w:tcW w:w="746" w:type="dxa"/>
            <w:tcBorders>
              <w:top w:val="single" w:sz="4" w:space="0" w:color="auto"/>
              <w:left w:val="single" w:sz="4" w:space="0" w:color="auto"/>
            </w:tcBorders>
          </w:tcPr>
          <w:p w:rsidR="00430F26" w:rsidRPr="00430F26" w:rsidRDefault="00430F26" w:rsidP="00430F26">
            <w:pPr>
              <w:spacing w:after="0" w:line="240" w:lineRule="auto"/>
              <w:rPr>
                <w:rFonts w:eastAsia="Times New Roman" w:cs="Times New Roman"/>
                <w:szCs w:val="24"/>
              </w:rPr>
            </w:pPr>
            <w:r w:rsidRPr="00430F26">
              <w:rPr>
                <w:rFonts w:eastAsia="Times New Roman" w:cs="Times New Roman"/>
                <w:b/>
                <w:szCs w:val="24"/>
              </w:rPr>
              <w:t xml:space="preserve">№ </w:t>
            </w:r>
            <w:proofErr w:type="spellStart"/>
            <w:proofErr w:type="gramStart"/>
            <w:r w:rsidRPr="00430F26">
              <w:rPr>
                <w:rFonts w:eastAsia="Times New Roman" w:cs="Times New Roman"/>
                <w:b/>
                <w:szCs w:val="24"/>
              </w:rPr>
              <w:t>п</w:t>
            </w:r>
            <w:proofErr w:type="spellEnd"/>
            <w:proofErr w:type="gramEnd"/>
            <w:r w:rsidRPr="00430F26">
              <w:rPr>
                <w:rFonts w:eastAsia="Times New Roman" w:cs="Times New Roman"/>
                <w:b/>
                <w:szCs w:val="24"/>
              </w:rPr>
              <w:t>/</w:t>
            </w:r>
            <w:proofErr w:type="spellStart"/>
            <w:r w:rsidRPr="00430F26">
              <w:rPr>
                <w:rFonts w:eastAsia="Times New Roman" w:cs="Times New Roman"/>
                <w:b/>
                <w:szCs w:val="24"/>
              </w:rPr>
              <w:t>п</w:t>
            </w:r>
            <w:proofErr w:type="spellEnd"/>
          </w:p>
        </w:tc>
        <w:tc>
          <w:tcPr>
            <w:tcW w:w="3507" w:type="dxa"/>
            <w:tcBorders>
              <w:top w:val="single" w:sz="4" w:space="0" w:color="auto"/>
            </w:tcBorders>
          </w:tcPr>
          <w:p w:rsidR="00430F26" w:rsidRPr="00430F26" w:rsidRDefault="00430F26" w:rsidP="00430F26">
            <w:pPr>
              <w:spacing w:after="0" w:line="240" w:lineRule="auto"/>
              <w:rPr>
                <w:rFonts w:eastAsia="Times New Roman" w:cs="Times New Roman"/>
                <w:szCs w:val="24"/>
              </w:rPr>
            </w:pPr>
            <w:r w:rsidRPr="00430F26">
              <w:rPr>
                <w:rFonts w:eastAsia="Times New Roman" w:cs="Times New Roman"/>
                <w:b/>
                <w:szCs w:val="24"/>
              </w:rPr>
              <w:t>Перечень основных требований</w:t>
            </w:r>
          </w:p>
        </w:tc>
        <w:tc>
          <w:tcPr>
            <w:tcW w:w="6096" w:type="dxa"/>
            <w:gridSpan w:val="3"/>
            <w:tcBorders>
              <w:top w:val="single" w:sz="4" w:space="0" w:color="auto"/>
              <w:right w:val="single" w:sz="4" w:space="0" w:color="auto"/>
            </w:tcBorders>
          </w:tcPr>
          <w:p w:rsidR="00430F26" w:rsidRPr="00430F26" w:rsidRDefault="00430F26" w:rsidP="00430F26">
            <w:pPr>
              <w:spacing w:after="0" w:line="240" w:lineRule="auto"/>
              <w:rPr>
                <w:rFonts w:eastAsia="Times New Roman" w:cs="Times New Roman"/>
                <w:szCs w:val="24"/>
              </w:rPr>
            </w:pPr>
            <w:r w:rsidRPr="00430F26">
              <w:rPr>
                <w:rFonts w:eastAsia="Times New Roman" w:cs="Times New Roman"/>
                <w:b/>
                <w:szCs w:val="24"/>
              </w:rPr>
              <w:t>Содержание требований</w:t>
            </w:r>
          </w:p>
        </w:tc>
      </w:tr>
      <w:tr w:rsidR="00430F26" w:rsidRPr="00430F26" w:rsidTr="00727ECE">
        <w:trPr>
          <w:trHeight w:val="268"/>
        </w:trPr>
        <w:tc>
          <w:tcPr>
            <w:tcW w:w="746" w:type="dxa"/>
            <w:tcBorders>
              <w:top w:val="single" w:sz="4" w:space="0" w:color="auto"/>
              <w:left w:val="single" w:sz="4" w:space="0" w:color="auto"/>
            </w:tcBorders>
          </w:tcPr>
          <w:p w:rsidR="00430F26" w:rsidRPr="00430F26" w:rsidRDefault="00430F26" w:rsidP="00430F26">
            <w:pPr>
              <w:spacing w:after="0" w:line="240" w:lineRule="auto"/>
              <w:rPr>
                <w:rFonts w:eastAsia="Times New Roman" w:cs="Times New Roman"/>
                <w:szCs w:val="24"/>
              </w:rPr>
            </w:pPr>
            <w:r w:rsidRPr="00430F26">
              <w:rPr>
                <w:rFonts w:eastAsia="Times New Roman" w:cs="Times New Roman"/>
                <w:szCs w:val="24"/>
              </w:rPr>
              <w:t>1</w:t>
            </w:r>
          </w:p>
        </w:tc>
        <w:tc>
          <w:tcPr>
            <w:tcW w:w="3507" w:type="dxa"/>
            <w:tcBorders>
              <w:top w:val="single" w:sz="4" w:space="0" w:color="auto"/>
            </w:tcBorders>
          </w:tcPr>
          <w:p w:rsidR="00430F26" w:rsidRPr="00430F26" w:rsidRDefault="00430F26" w:rsidP="00430F26">
            <w:pPr>
              <w:spacing w:after="0" w:line="240" w:lineRule="auto"/>
              <w:rPr>
                <w:rFonts w:eastAsia="Times New Roman" w:cs="Times New Roman"/>
                <w:szCs w:val="24"/>
              </w:rPr>
            </w:pPr>
            <w:r w:rsidRPr="00430F26">
              <w:rPr>
                <w:rFonts w:eastAsia="Times New Roman" w:cs="Times New Roman"/>
                <w:szCs w:val="24"/>
              </w:rPr>
              <w:t>2</w:t>
            </w:r>
          </w:p>
        </w:tc>
        <w:tc>
          <w:tcPr>
            <w:tcW w:w="6096" w:type="dxa"/>
            <w:gridSpan w:val="3"/>
            <w:tcBorders>
              <w:top w:val="single" w:sz="4" w:space="0" w:color="auto"/>
              <w:right w:val="single" w:sz="4" w:space="0" w:color="auto"/>
            </w:tcBorders>
            <w:vAlign w:val="center"/>
          </w:tcPr>
          <w:p w:rsidR="00430F26" w:rsidRPr="00430F26" w:rsidRDefault="00430F26" w:rsidP="00430F26">
            <w:pPr>
              <w:spacing w:after="0" w:line="240" w:lineRule="auto"/>
              <w:rPr>
                <w:rFonts w:eastAsia="Times New Roman" w:cs="Times New Roman"/>
                <w:szCs w:val="24"/>
              </w:rPr>
            </w:pPr>
            <w:r w:rsidRPr="00430F26">
              <w:rPr>
                <w:rFonts w:eastAsia="Times New Roman" w:cs="Times New Roman"/>
                <w:szCs w:val="24"/>
              </w:rPr>
              <w:t>3</w:t>
            </w:r>
          </w:p>
        </w:tc>
      </w:tr>
      <w:tr w:rsidR="00430F26" w:rsidRPr="00430F26" w:rsidTr="00727ECE">
        <w:trPr>
          <w:trHeight w:val="272"/>
        </w:trPr>
        <w:tc>
          <w:tcPr>
            <w:tcW w:w="746" w:type="dxa"/>
            <w:tcBorders>
              <w:top w:val="single" w:sz="4" w:space="0" w:color="auto"/>
              <w:left w:val="single" w:sz="4" w:space="0" w:color="auto"/>
            </w:tcBorders>
          </w:tcPr>
          <w:p w:rsidR="00430F26" w:rsidRPr="00430F26" w:rsidRDefault="00430F26" w:rsidP="00430F26">
            <w:pPr>
              <w:spacing w:after="0" w:line="240" w:lineRule="auto"/>
              <w:rPr>
                <w:rFonts w:eastAsia="Times New Roman" w:cs="Times New Roman"/>
                <w:szCs w:val="24"/>
              </w:rPr>
            </w:pPr>
          </w:p>
        </w:tc>
        <w:tc>
          <w:tcPr>
            <w:tcW w:w="3507" w:type="dxa"/>
            <w:tcBorders>
              <w:top w:val="single" w:sz="4" w:space="0" w:color="auto"/>
            </w:tcBorders>
          </w:tcPr>
          <w:p w:rsidR="00430F26" w:rsidRPr="00430F26" w:rsidRDefault="00430F26" w:rsidP="00430F26">
            <w:pPr>
              <w:spacing w:after="0" w:line="240" w:lineRule="auto"/>
              <w:rPr>
                <w:rFonts w:eastAsia="Times New Roman" w:cs="Times New Roman"/>
                <w:b/>
                <w:szCs w:val="24"/>
              </w:rPr>
            </w:pPr>
            <w:r w:rsidRPr="00430F26">
              <w:rPr>
                <w:rFonts w:eastAsia="Times New Roman" w:cs="Times New Roman"/>
                <w:b/>
                <w:szCs w:val="24"/>
              </w:rPr>
              <w:t>Общие данные</w:t>
            </w:r>
          </w:p>
        </w:tc>
        <w:tc>
          <w:tcPr>
            <w:tcW w:w="6096" w:type="dxa"/>
            <w:gridSpan w:val="3"/>
            <w:tcBorders>
              <w:top w:val="single" w:sz="4" w:space="0" w:color="auto"/>
              <w:right w:val="single" w:sz="4" w:space="0" w:color="auto"/>
            </w:tcBorders>
            <w:vAlign w:val="center"/>
          </w:tcPr>
          <w:p w:rsidR="00430F26" w:rsidRPr="00430F26" w:rsidRDefault="00430F26" w:rsidP="00430F26">
            <w:pPr>
              <w:spacing w:after="0" w:line="240" w:lineRule="auto"/>
              <w:rPr>
                <w:rFonts w:eastAsia="Times New Roman" w:cs="Times New Roman"/>
                <w:szCs w:val="24"/>
              </w:rPr>
            </w:pPr>
          </w:p>
        </w:tc>
      </w:tr>
      <w:tr w:rsidR="00430F26" w:rsidRPr="00430F26" w:rsidTr="00727ECE">
        <w:trPr>
          <w:trHeight w:val="270"/>
        </w:trPr>
        <w:tc>
          <w:tcPr>
            <w:tcW w:w="746" w:type="dxa"/>
            <w:tcBorders>
              <w:top w:val="single" w:sz="4" w:space="0" w:color="auto"/>
              <w:left w:val="single" w:sz="4" w:space="0" w:color="auto"/>
            </w:tcBorders>
          </w:tcPr>
          <w:p w:rsidR="00430F26" w:rsidRPr="00430F26" w:rsidRDefault="00430F26" w:rsidP="00430F26">
            <w:pPr>
              <w:numPr>
                <w:ilvl w:val="0"/>
                <w:numId w:val="17"/>
              </w:numPr>
              <w:spacing w:after="0" w:line="240" w:lineRule="auto"/>
              <w:rPr>
                <w:rFonts w:eastAsia="Times New Roman" w:cs="Times New Roman"/>
                <w:szCs w:val="24"/>
              </w:rPr>
            </w:pPr>
          </w:p>
        </w:tc>
        <w:tc>
          <w:tcPr>
            <w:tcW w:w="3507" w:type="dxa"/>
            <w:tcBorders>
              <w:top w:val="single" w:sz="4" w:space="0" w:color="auto"/>
            </w:tcBorders>
          </w:tcPr>
          <w:p w:rsidR="00430F26" w:rsidRPr="00430F26" w:rsidRDefault="00430F26" w:rsidP="00430F26">
            <w:pPr>
              <w:spacing w:after="0" w:line="240" w:lineRule="auto"/>
              <w:rPr>
                <w:rFonts w:eastAsia="Times New Roman" w:cs="Times New Roman"/>
                <w:szCs w:val="24"/>
              </w:rPr>
            </w:pPr>
            <w:r w:rsidRPr="00430F26">
              <w:rPr>
                <w:rFonts w:eastAsia="Times New Roman" w:cs="Times New Roman"/>
                <w:szCs w:val="24"/>
              </w:rPr>
              <w:t>Заказчик</w:t>
            </w:r>
          </w:p>
        </w:tc>
        <w:tc>
          <w:tcPr>
            <w:tcW w:w="6096" w:type="dxa"/>
            <w:gridSpan w:val="3"/>
            <w:tcBorders>
              <w:top w:val="single" w:sz="4" w:space="0" w:color="auto"/>
              <w:right w:val="single" w:sz="4" w:space="0" w:color="auto"/>
            </w:tcBorders>
            <w:vAlign w:val="center"/>
          </w:tcPr>
          <w:p w:rsidR="00430F26" w:rsidRPr="00430F26" w:rsidRDefault="00430F26" w:rsidP="00430F26">
            <w:pPr>
              <w:spacing w:after="0" w:line="240" w:lineRule="auto"/>
              <w:rPr>
                <w:rFonts w:eastAsia="Times New Roman" w:cs="Times New Roman"/>
                <w:b/>
                <w:bCs/>
                <w:szCs w:val="24"/>
              </w:rPr>
            </w:pPr>
            <w:r w:rsidRPr="00430F26">
              <w:rPr>
                <w:rFonts w:eastAsia="Times New Roman" w:cs="Times New Roman"/>
                <w:b/>
                <w:szCs w:val="24"/>
              </w:rPr>
              <w:t>ФГУП «Московский эндокринный завод»</w:t>
            </w:r>
          </w:p>
          <w:p w:rsidR="00430F26" w:rsidRPr="00430F26" w:rsidRDefault="00430F26" w:rsidP="00430F26">
            <w:pPr>
              <w:spacing w:after="0" w:line="240" w:lineRule="auto"/>
              <w:jc w:val="both"/>
              <w:rPr>
                <w:rFonts w:eastAsia="Times New Roman" w:cs="Times New Roman"/>
                <w:szCs w:val="24"/>
              </w:rPr>
            </w:pPr>
          </w:p>
        </w:tc>
      </w:tr>
      <w:tr w:rsidR="00430F26" w:rsidRPr="00430F26" w:rsidTr="00727ECE">
        <w:trPr>
          <w:trHeight w:val="443"/>
        </w:trPr>
        <w:tc>
          <w:tcPr>
            <w:tcW w:w="746" w:type="dxa"/>
            <w:tcBorders>
              <w:top w:val="single" w:sz="4" w:space="0" w:color="auto"/>
              <w:left w:val="single" w:sz="4" w:space="0" w:color="auto"/>
            </w:tcBorders>
          </w:tcPr>
          <w:p w:rsidR="00430F26" w:rsidRPr="00430F26" w:rsidRDefault="00430F26" w:rsidP="00430F26">
            <w:pPr>
              <w:numPr>
                <w:ilvl w:val="0"/>
                <w:numId w:val="17"/>
              </w:numPr>
              <w:spacing w:after="0" w:line="240" w:lineRule="auto"/>
              <w:rPr>
                <w:rFonts w:eastAsia="Times New Roman" w:cs="Times New Roman"/>
                <w:szCs w:val="24"/>
              </w:rPr>
            </w:pPr>
          </w:p>
        </w:tc>
        <w:tc>
          <w:tcPr>
            <w:tcW w:w="3507" w:type="dxa"/>
            <w:tcBorders>
              <w:top w:val="single" w:sz="4" w:space="0" w:color="auto"/>
            </w:tcBorders>
          </w:tcPr>
          <w:p w:rsidR="00430F26" w:rsidRPr="00430F26" w:rsidRDefault="00430F26" w:rsidP="00430F26">
            <w:pPr>
              <w:spacing w:after="0" w:line="240" w:lineRule="auto"/>
              <w:rPr>
                <w:rFonts w:eastAsia="Times New Roman" w:cs="Times New Roman"/>
                <w:szCs w:val="24"/>
              </w:rPr>
            </w:pPr>
            <w:r w:rsidRPr="00430F26">
              <w:rPr>
                <w:rFonts w:eastAsia="Times New Roman" w:cs="Times New Roman"/>
                <w:szCs w:val="24"/>
              </w:rPr>
              <w:t>Местонахождение объекта</w:t>
            </w:r>
          </w:p>
        </w:tc>
        <w:tc>
          <w:tcPr>
            <w:tcW w:w="6096" w:type="dxa"/>
            <w:gridSpan w:val="3"/>
            <w:tcBorders>
              <w:top w:val="single" w:sz="4" w:space="0" w:color="auto"/>
              <w:right w:val="single" w:sz="4" w:space="0" w:color="auto"/>
            </w:tcBorders>
            <w:vAlign w:val="center"/>
          </w:tcPr>
          <w:p w:rsidR="00430F26" w:rsidRPr="00430F26" w:rsidRDefault="00430F26" w:rsidP="00430F26">
            <w:pPr>
              <w:spacing w:after="0" w:line="240" w:lineRule="auto"/>
              <w:jc w:val="both"/>
              <w:rPr>
                <w:rFonts w:eastAsia="Times New Roman" w:cs="Times New Roman"/>
                <w:szCs w:val="24"/>
              </w:rPr>
            </w:pPr>
            <w:r w:rsidRPr="00430F26">
              <w:rPr>
                <w:rFonts w:eastAsia="Times New Roman" w:cs="Times New Roman"/>
                <w:szCs w:val="24"/>
              </w:rPr>
              <w:t xml:space="preserve">г. Москва ул. </w:t>
            </w:r>
            <w:proofErr w:type="spellStart"/>
            <w:r w:rsidRPr="00430F26">
              <w:rPr>
                <w:rFonts w:eastAsia="Times New Roman" w:cs="Times New Roman"/>
                <w:szCs w:val="24"/>
              </w:rPr>
              <w:t>Новохохловская</w:t>
            </w:r>
            <w:proofErr w:type="spellEnd"/>
            <w:r w:rsidRPr="00430F26">
              <w:rPr>
                <w:rFonts w:eastAsia="Times New Roman" w:cs="Times New Roman"/>
                <w:szCs w:val="24"/>
              </w:rPr>
              <w:t xml:space="preserve"> дом 25</w:t>
            </w:r>
          </w:p>
        </w:tc>
      </w:tr>
      <w:tr w:rsidR="00430F26" w:rsidRPr="00430F26" w:rsidTr="00727ECE">
        <w:trPr>
          <w:trHeight w:val="443"/>
        </w:trPr>
        <w:tc>
          <w:tcPr>
            <w:tcW w:w="746" w:type="dxa"/>
            <w:tcBorders>
              <w:top w:val="single" w:sz="4" w:space="0" w:color="auto"/>
              <w:left w:val="single" w:sz="4" w:space="0" w:color="auto"/>
            </w:tcBorders>
          </w:tcPr>
          <w:p w:rsidR="00430F26" w:rsidRPr="00430F26" w:rsidRDefault="00430F26" w:rsidP="00430F26">
            <w:pPr>
              <w:numPr>
                <w:ilvl w:val="0"/>
                <w:numId w:val="17"/>
              </w:numPr>
              <w:spacing w:after="0" w:line="240" w:lineRule="auto"/>
              <w:rPr>
                <w:rFonts w:eastAsia="Times New Roman" w:cs="Times New Roman"/>
                <w:szCs w:val="24"/>
              </w:rPr>
            </w:pPr>
          </w:p>
        </w:tc>
        <w:tc>
          <w:tcPr>
            <w:tcW w:w="3507" w:type="dxa"/>
            <w:tcBorders>
              <w:top w:val="single" w:sz="4" w:space="0" w:color="auto"/>
            </w:tcBorders>
          </w:tcPr>
          <w:p w:rsidR="00430F26" w:rsidRPr="00430F26" w:rsidRDefault="00430F26" w:rsidP="00430F26">
            <w:pPr>
              <w:spacing w:after="0" w:line="240" w:lineRule="auto"/>
              <w:rPr>
                <w:rFonts w:eastAsia="Times New Roman" w:cs="Times New Roman"/>
                <w:szCs w:val="24"/>
              </w:rPr>
            </w:pPr>
            <w:r w:rsidRPr="00430F26">
              <w:rPr>
                <w:rFonts w:eastAsia="Times New Roman" w:cs="Times New Roman"/>
                <w:szCs w:val="24"/>
              </w:rPr>
              <w:t xml:space="preserve">Назначение объекта </w:t>
            </w:r>
          </w:p>
        </w:tc>
        <w:tc>
          <w:tcPr>
            <w:tcW w:w="6096" w:type="dxa"/>
            <w:gridSpan w:val="3"/>
            <w:tcBorders>
              <w:top w:val="single" w:sz="4" w:space="0" w:color="auto"/>
              <w:right w:val="single" w:sz="4" w:space="0" w:color="auto"/>
            </w:tcBorders>
            <w:vAlign w:val="center"/>
          </w:tcPr>
          <w:p w:rsidR="00430F26" w:rsidRPr="00430F26" w:rsidRDefault="00430F26" w:rsidP="00430F26">
            <w:pPr>
              <w:spacing w:after="0" w:line="240" w:lineRule="auto"/>
              <w:jc w:val="both"/>
              <w:rPr>
                <w:rFonts w:eastAsia="Times New Roman" w:cs="Times New Roman"/>
                <w:szCs w:val="24"/>
              </w:rPr>
            </w:pPr>
            <w:r w:rsidRPr="00430F26">
              <w:rPr>
                <w:rFonts w:eastAsia="Times New Roman" w:cs="Times New Roman"/>
                <w:szCs w:val="24"/>
              </w:rPr>
              <w:t xml:space="preserve">Котельная (ОПО </w:t>
            </w:r>
            <w:r w:rsidRPr="00430F26">
              <w:rPr>
                <w:rFonts w:eastAsia="Times New Roman" w:cs="Times New Roman"/>
                <w:szCs w:val="24"/>
                <w:lang w:val="en-US"/>
              </w:rPr>
              <w:t>III</w:t>
            </w:r>
            <w:r w:rsidRPr="00430F26">
              <w:rPr>
                <w:rFonts w:eastAsia="Times New Roman" w:cs="Times New Roman"/>
                <w:szCs w:val="24"/>
              </w:rPr>
              <w:t xml:space="preserve"> класса опасности)</w:t>
            </w:r>
          </w:p>
        </w:tc>
      </w:tr>
      <w:tr w:rsidR="00430F26" w:rsidRPr="00430F26" w:rsidTr="00727ECE">
        <w:trPr>
          <w:trHeight w:val="443"/>
        </w:trPr>
        <w:tc>
          <w:tcPr>
            <w:tcW w:w="746" w:type="dxa"/>
            <w:tcBorders>
              <w:top w:val="single" w:sz="4" w:space="0" w:color="auto"/>
              <w:left w:val="single" w:sz="4" w:space="0" w:color="auto"/>
            </w:tcBorders>
          </w:tcPr>
          <w:p w:rsidR="00430F26" w:rsidRPr="00430F26" w:rsidRDefault="00430F26" w:rsidP="00430F26">
            <w:pPr>
              <w:numPr>
                <w:ilvl w:val="0"/>
                <w:numId w:val="17"/>
              </w:numPr>
              <w:spacing w:after="0" w:line="240" w:lineRule="auto"/>
              <w:rPr>
                <w:rFonts w:eastAsia="Times New Roman" w:cs="Times New Roman"/>
                <w:szCs w:val="24"/>
              </w:rPr>
            </w:pPr>
          </w:p>
        </w:tc>
        <w:tc>
          <w:tcPr>
            <w:tcW w:w="3507" w:type="dxa"/>
            <w:tcBorders>
              <w:top w:val="single" w:sz="4" w:space="0" w:color="auto"/>
            </w:tcBorders>
          </w:tcPr>
          <w:p w:rsidR="00430F26" w:rsidRPr="00430F26" w:rsidRDefault="00430F26" w:rsidP="00430F26">
            <w:pPr>
              <w:spacing w:after="0" w:line="240" w:lineRule="auto"/>
              <w:rPr>
                <w:rFonts w:eastAsia="Times New Roman" w:cs="Times New Roman"/>
                <w:szCs w:val="24"/>
              </w:rPr>
            </w:pPr>
            <w:r w:rsidRPr="00430F26">
              <w:rPr>
                <w:rFonts w:eastAsia="Times New Roman" w:cs="Times New Roman"/>
                <w:szCs w:val="24"/>
              </w:rPr>
              <w:t>Предмет оказания услуг</w:t>
            </w:r>
          </w:p>
        </w:tc>
        <w:tc>
          <w:tcPr>
            <w:tcW w:w="6096" w:type="dxa"/>
            <w:gridSpan w:val="3"/>
            <w:tcBorders>
              <w:top w:val="single" w:sz="4" w:space="0" w:color="auto"/>
              <w:right w:val="single" w:sz="4" w:space="0" w:color="auto"/>
            </w:tcBorders>
          </w:tcPr>
          <w:p w:rsidR="00430F26" w:rsidRPr="00430F26" w:rsidRDefault="00430F26" w:rsidP="00430F26">
            <w:pPr>
              <w:spacing w:after="0" w:line="240" w:lineRule="auto"/>
              <w:jc w:val="both"/>
              <w:rPr>
                <w:rFonts w:eastAsia="Times New Roman" w:cs="Times New Roman"/>
                <w:szCs w:val="24"/>
              </w:rPr>
            </w:pPr>
            <w:r w:rsidRPr="00430F26">
              <w:rPr>
                <w:rFonts w:eastAsia="Times New Roman" w:cs="Times New Roman"/>
                <w:szCs w:val="24"/>
              </w:rPr>
              <w:t xml:space="preserve">Поставка природного газа </w:t>
            </w:r>
          </w:p>
        </w:tc>
      </w:tr>
      <w:tr w:rsidR="00430F26" w:rsidRPr="00430F26" w:rsidTr="00727ECE">
        <w:trPr>
          <w:trHeight w:val="443"/>
        </w:trPr>
        <w:tc>
          <w:tcPr>
            <w:tcW w:w="746" w:type="dxa"/>
            <w:tcBorders>
              <w:top w:val="single" w:sz="4" w:space="0" w:color="auto"/>
              <w:left w:val="single" w:sz="4" w:space="0" w:color="auto"/>
            </w:tcBorders>
          </w:tcPr>
          <w:p w:rsidR="00430F26" w:rsidRPr="00430F26" w:rsidRDefault="00430F26" w:rsidP="00430F26">
            <w:pPr>
              <w:numPr>
                <w:ilvl w:val="0"/>
                <w:numId w:val="17"/>
              </w:numPr>
              <w:spacing w:after="0" w:line="240" w:lineRule="auto"/>
              <w:rPr>
                <w:rFonts w:eastAsia="Times New Roman" w:cs="Times New Roman"/>
                <w:szCs w:val="24"/>
              </w:rPr>
            </w:pPr>
          </w:p>
        </w:tc>
        <w:tc>
          <w:tcPr>
            <w:tcW w:w="3507" w:type="dxa"/>
            <w:tcBorders>
              <w:top w:val="single" w:sz="4" w:space="0" w:color="auto"/>
            </w:tcBorders>
          </w:tcPr>
          <w:p w:rsidR="00430F26" w:rsidRPr="00430F26" w:rsidRDefault="00430F26" w:rsidP="00430F26">
            <w:pPr>
              <w:spacing w:after="0" w:line="240" w:lineRule="auto"/>
              <w:rPr>
                <w:rFonts w:eastAsia="Times New Roman" w:cs="Times New Roman"/>
                <w:szCs w:val="24"/>
              </w:rPr>
            </w:pPr>
            <w:r w:rsidRPr="00430F26">
              <w:rPr>
                <w:rFonts w:eastAsia="Times New Roman" w:cs="Times New Roman"/>
                <w:szCs w:val="24"/>
              </w:rPr>
              <w:t>Срок действия договора</w:t>
            </w:r>
          </w:p>
        </w:tc>
        <w:tc>
          <w:tcPr>
            <w:tcW w:w="6096" w:type="dxa"/>
            <w:gridSpan w:val="3"/>
            <w:tcBorders>
              <w:top w:val="single" w:sz="4" w:space="0" w:color="auto"/>
              <w:right w:val="single" w:sz="4" w:space="0" w:color="auto"/>
            </w:tcBorders>
            <w:vAlign w:val="center"/>
          </w:tcPr>
          <w:p w:rsidR="00430F26" w:rsidRPr="00430F26" w:rsidRDefault="00430F26" w:rsidP="00430F26">
            <w:pPr>
              <w:spacing w:after="0" w:line="240" w:lineRule="auto"/>
              <w:jc w:val="both"/>
              <w:rPr>
                <w:rFonts w:eastAsia="Times New Roman" w:cs="Times New Roman"/>
                <w:szCs w:val="24"/>
              </w:rPr>
            </w:pPr>
            <w:r w:rsidRPr="00430F26">
              <w:rPr>
                <w:rFonts w:eastAsia="Times New Roman" w:cs="Times New Roman"/>
                <w:szCs w:val="24"/>
              </w:rPr>
              <w:t>С 01.01.2018 г. по 31.12.2022 г.</w:t>
            </w:r>
          </w:p>
        </w:tc>
      </w:tr>
      <w:tr w:rsidR="00430F26" w:rsidRPr="00430F26" w:rsidTr="00727ECE">
        <w:trPr>
          <w:trHeight w:val="443"/>
        </w:trPr>
        <w:tc>
          <w:tcPr>
            <w:tcW w:w="746" w:type="dxa"/>
            <w:tcBorders>
              <w:top w:val="single" w:sz="4" w:space="0" w:color="auto"/>
              <w:left w:val="single" w:sz="4" w:space="0" w:color="auto"/>
            </w:tcBorders>
          </w:tcPr>
          <w:p w:rsidR="00430F26" w:rsidRPr="00430F26" w:rsidRDefault="00430F26" w:rsidP="00430F26">
            <w:pPr>
              <w:numPr>
                <w:ilvl w:val="0"/>
                <w:numId w:val="17"/>
              </w:numPr>
              <w:spacing w:after="0" w:line="240" w:lineRule="auto"/>
              <w:rPr>
                <w:rFonts w:eastAsia="Times New Roman" w:cs="Times New Roman"/>
                <w:szCs w:val="24"/>
              </w:rPr>
            </w:pPr>
          </w:p>
        </w:tc>
        <w:tc>
          <w:tcPr>
            <w:tcW w:w="3507" w:type="dxa"/>
            <w:tcBorders>
              <w:top w:val="single" w:sz="4" w:space="0" w:color="auto"/>
            </w:tcBorders>
          </w:tcPr>
          <w:p w:rsidR="00430F26" w:rsidRPr="00430F26" w:rsidRDefault="00430F26" w:rsidP="00430F26">
            <w:pPr>
              <w:spacing w:after="0" w:line="240" w:lineRule="auto"/>
              <w:rPr>
                <w:rFonts w:eastAsia="Times New Roman" w:cs="Times New Roman"/>
                <w:szCs w:val="24"/>
              </w:rPr>
            </w:pPr>
            <w:r w:rsidRPr="00430F26">
              <w:rPr>
                <w:rFonts w:eastAsia="Times New Roman" w:cs="Times New Roman"/>
                <w:szCs w:val="24"/>
              </w:rPr>
              <w:t>Качество поставляемого газа</w:t>
            </w:r>
          </w:p>
        </w:tc>
        <w:tc>
          <w:tcPr>
            <w:tcW w:w="6096" w:type="dxa"/>
            <w:gridSpan w:val="3"/>
            <w:tcBorders>
              <w:top w:val="single" w:sz="4" w:space="0" w:color="auto"/>
              <w:right w:val="single" w:sz="4" w:space="0" w:color="auto"/>
            </w:tcBorders>
          </w:tcPr>
          <w:p w:rsidR="00430F26" w:rsidRPr="00430F26" w:rsidRDefault="00430F26" w:rsidP="00430F26">
            <w:pPr>
              <w:spacing w:after="0" w:line="240" w:lineRule="auto"/>
              <w:jc w:val="both"/>
              <w:rPr>
                <w:rFonts w:eastAsia="Times New Roman" w:cs="Times New Roman"/>
                <w:spacing w:val="-8"/>
                <w:szCs w:val="24"/>
              </w:rPr>
            </w:pPr>
            <w:r w:rsidRPr="00430F26">
              <w:rPr>
                <w:rFonts w:eastAsia="Times New Roman" w:cs="Times New Roman"/>
                <w:spacing w:val="-8"/>
                <w:szCs w:val="24"/>
              </w:rPr>
              <w:t>Должно соответствовать ГОСТ 5542-2014 «Газы горючие природные для промышленного и коммунально-бытового назначения Технические условия».</w:t>
            </w:r>
          </w:p>
        </w:tc>
      </w:tr>
      <w:tr w:rsidR="00430F26" w:rsidRPr="00430F26" w:rsidTr="00727ECE">
        <w:trPr>
          <w:trHeight w:val="329"/>
        </w:trPr>
        <w:tc>
          <w:tcPr>
            <w:tcW w:w="746" w:type="dxa"/>
            <w:vMerge w:val="restart"/>
            <w:tcBorders>
              <w:top w:val="single" w:sz="4" w:space="0" w:color="auto"/>
              <w:left w:val="single" w:sz="4" w:space="0" w:color="auto"/>
            </w:tcBorders>
          </w:tcPr>
          <w:p w:rsidR="00430F26" w:rsidRPr="00430F26" w:rsidRDefault="00430F26" w:rsidP="00430F26">
            <w:pPr>
              <w:spacing w:after="0" w:line="240" w:lineRule="auto"/>
              <w:rPr>
                <w:rFonts w:eastAsia="Times New Roman" w:cs="Times New Roman"/>
                <w:szCs w:val="24"/>
              </w:rPr>
            </w:pPr>
            <w:r w:rsidRPr="00430F26">
              <w:rPr>
                <w:rFonts w:eastAsia="Times New Roman" w:cs="Times New Roman"/>
                <w:szCs w:val="24"/>
              </w:rPr>
              <w:t>7.</w:t>
            </w:r>
          </w:p>
        </w:tc>
        <w:tc>
          <w:tcPr>
            <w:tcW w:w="3507" w:type="dxa"/>
            <w:vMerge w:val="restart"/>
            <w:tcBorders>
              <w:top w:val="single" w:sz="4" w:space="0" w:color="auto"/>
            </w:tcBorders>
          </w:tcPr>
          <w:p w:rsidR="00430F26" w:rsidRPr="00430F26" w:rsidRDefault="00430F26" w:rsidP="00430F26">
            <w:pPr>
              <w:spacing w:after="0" w:line="240" w:lineRule="auto"/>
              <w:rPr>
                <w:rFonts w:eastAsia="Times New Roman" w:cs="Times New Roman"/>
                <w:szCs w:val="24"/>
              </w:rPr>
            </w:pPr>
            <w:r w:rsidRPr="00430F26">
              <w:rPr>
                <w:rFonts w:eastAsia="Times New Roman" w:cs="Times New Roman"/>
                <w:szCs w:val="24"/>
              </w:rPr>
              <w:t>Годовой объём поставки газа</w:t>
            </w:r>
          </w:p>
          <w:p w:rsidR="00430F26" w:rsidRPr="00430F26" w:rsidRDefault="00430F26" w:rsidP="00430F26">
            <w:pPr>
              <w:spacing w:after="0" w:line="240" w:lineRule="auto"/>
              <w:rPr>
                <w:rFonts w:eastAsia="Times New Roman" w:cs="Times New Roman"/>
                <w:szCs w:val="24"/>
              </w:rPr>
            </w:pPr>
            <w:r w:rsidRPr="00430F26">
              <w:rPr>
                <w:rFonts w:eastAsia="Times New Roman" w:cs="Times New Roman"/>
                <w:spacing w:val="-7"/>
                <w:w w:val="101"/>
                <w:szCs w:val="24"/>
              </w:rPr>
              <w:t>в  2018г., 2019г., 2021г. 2022г</w:t>
            </w:r>
          </w:p>
        </w:tc>
        <w:tc>
          <w:tcPr>
            <w:tcW w:w="6096" w:type="dxa"/>
            <w:gridSpan w:val="3"/>
            <w:tcBorders>
              <w:top w:val="single" w:sz="4" w:space="0" w:color="auto"/>
              <w:bottom w:val="nil"/>
              <w:right w:val="single" w:sz="4" w:space="0" w:color="auto"/>
            </w:tcBorders>
          </w:tcPr>
          <w:p w:rsidR="00430F26" w:rsidRPr="00430F26" w:rsidRDefault="00430F26" w:rsidP="00430F26">
            <w:pPr>
              <w:spacing w:after="0" w:line="240" w:lineRule="auto"/>
              <w:jc w:val="both"/>
              <w:rPr>
                <w:rFonts w:eastAsia="Times New Roman" w:cs="Times New Roman"/>
                <w:szCs w:val="24"/>
              </w:rPr>
            </w:pPr>
          </w:p>
        </w:tc>
      </w:tr>
      <w:tr w:rsidR="00430F26" w:rsidRPr="00430F26" w:rsidTr="00727ECE">
        <w:trPr>
          <w:trHeight w:val="277"/>
        </w:trPr>
        <w:tc>
          <w:tcPr>
            <w:tcW w:w="746" w:type="dxa"/>
            <w:vMerge/>
            <w:tcBorders>
              <w:left w:val="single" w:sz="4" w:space="0" w:color="auto"/>
            </w:tcBorders>
          </w:tcPr>
          <w:p w:rsidR="00430F26" w:rsidRPr="00430F26" w:rsidRDefault="00430F26" w:rsidP="00430F26">
            <w:pPr>
              <w:spacing w:after="0" w:line="240" w:lineRule="auto"/>
              <w:rPr>
                <w:rFonts w:eastAsia="Times New Roman" w:cs="Times New Roman"/>
                <w:szCs w:val="24"/>
              </w:rPr>
            </w:pPr>
          </w:p>
        </w:tc>
        <w:tc>
          <w:tcPr>
            <w:tcW w:w="3507" w:type="dxa"/>
            <w:vMerge/>
            <w:tcBorders>
              <w:bottom w:val="nil"/>
            </w:tcBorders>
          </w:tcPr>
          <w:p w:rsidR="00430F26" w:rsidRPr="00430F26" w:rsidRDefault="00430F26" w:rsidP="00430F26">
            <w:pPr>
              <w:spacing w:after="0" w:line="240" w:lineRule="auto"/>
              <w:rPr>
                <w:rFonts w:eastAsia="Times New Roman" w:cs="Times New Roman"/>
                <w:szCs w:val="24"/>
              </w:rPr>
            </w:pPr>
          </w:p>
        </w:tc>
        <w:tc>
          <w:tcPr>
            <w:tcW w:w="6096" w:type="dxa"/>
            <w:gridSpan w:val="3"/>
            <w:tcBorders>
              <w:top w:val="nil"/>
              <w:bottom w:val="nil"/>
              <w:right w:val="nil"/>
            </w:tcBorders>
          </w:tcPr>
          <w:p w:rsidR="00430F26" w:rsidRPr="00430F26" w:rsidRDefault="00430F26" w:rsidP="00430F26">
            <w:pPr>
              <w:spacing w:after="0" w:line="240" w:lineRule="auto"/>
              <w:jc w:val="both"/>
              <w:rPr>
                <w:rFonts w:eastAsia="Times New Roman" w:cs="Times New Roman"/>
                <w:szCs w:val="24"/>
              </w:rPr>
            </w:pPr>
            <w:r w:rsidRPr="00430F26">
              <w:rPr>
                <w:rFonts w:eastAsia="Times New Roman" w:cs="Times New Roman"/>
                <w:noProof/>
                <w:szCs w:val="24"/>
              </w:rPr>
              <w:t>1 390,800</w:t>
            </w:r>
            <w:r w:rsidRPr="00430F26">
              <w:rPr>
                <w:rFonts w:eastAsia="Times New Roman" w:cs="Times New Roman"/>
                <w:szCs w:val="24"/>
              </w:rPr>
              <w:t>тыс. м³.,</w:t>
            </w:r>
          </w:p>
        </w:tc>
      </w:tr>
      <w:tr w:rsidR="00430F26" w:rsidRPr="00430F26" w:rsidTr="00727ECE">
        <w:trPr>
          <w:trHeight w:val="253"/>
        </w:trPr>
        <w:tc>
          <w:tcPr>
            <w:tcW w:w="746" w:type="dxa"/>
            <w:vMerge/>
            <w:tcBorders>
              <w:left w:val="single" w:sz="4" w:space="0" w:color="auto"/>
            </w:tcBorders>
          </w:tcPr>
          <w:p w:rsidR="00430F26" w:rsidRPr="00430F26" w:rsidRDefault="00430F26" w:rsidP="00430F26">
            <w:pPr>
              <w:spacing w:after="0" w:line="240" w:lineRule="auto"/>
              <w:rPr>
                <w:rFonts w:eastAsia="Times New Roman" w:cs="Times New Roman"/>
                <w:szCs w:val="24"/>
              </w:rPr>
            </w:pPr>
          </w:p>
        </w:tc>
        <w:tc>
          <w:tcPr>
            <w:tcW w:w="3507" w:type="dxa"/>
            <w:tcBorders>
              <w:top w:val="nil"/>
              <w:bottom w:val="single" w:sz="4" w:space="0" w:color="auto"/>
              <w:right w:val="single" w:sz="4" w:space="0" w:color="auto"/>
            </w:tcBorders>
          </w:tcPr>
          <w:p w:rsidR="00430F26" w:rsidRPr="00430F26" w:rsidRDefault="00430F26" w:rsidP="00430F26">
            <w:pPr>
              <w:spacing w:after="0" w:line="240" w:lineRule="auto"/>
              <w:rPr>
                <w:rFonts w:eastAsia="Times New Roman" w:cs="Times New Roman"/>
                <w:szCs w:val="24"/>
              </w:rPr>
            </w:pPr>
            <w:r w:rsidRPr="00430F26">
              <w:rPr>
                <w:rFonts w:eastAsia="Times New Roman" w:cs="Times New Roman"/>
                <w:szCs w:val="24"/>
              </w:rPr>
              <w:t>в 2020 г</w:t>
            </w:r>
          </w:p>
        </w:tc>
        <w:tc>
          <w:tcPr>
            <w:tcW w:w="6096" w:type="dxa"/>
            <w:gridSpan w:val="3"/>
            <w:tcBorders>
              <w:top w:val="nil"/>
              <w:left w:val="single" w:sz="4" w:space="0" w:color="auto"/>
              <w:right w:val="single" w:sz="4" w:space="0" w:color="auto"/>
            </w:tcBorders>
          </w:tcPr>
          <w:p w:rsidR="00430F26" w:rsidRPr="00430F26" w:rsidRDefault="00430F26" w:rsidP="00430F26">
            <w:pPr>
              <w:spacing w:after="0" w:line="240" w:lineRule="auto"/>
              <w:jc w:val="both"/>
              <w:rPr>
                <w:rFonts w:eastAsia="Times New Roman" w:cs="Times New Roman"/>
                <w:szCs w:val="24"/>
              </w:rPr>
            </w:pPr>
            <w:r w:rsidRPr="00430F26">
              <w:rPr>
                <w:rFonts w:eastAsia="Times New Roman" w:cs="Times New Roman"/>
                <w:noProof/>
                <w:szCs w:val="24"/>
              </w:rPr>
              <w:t>1 390,808</w:t>
            </w:r>
            <w:r w:rsidRPr="00430F26">
              <w:rPr>
                <w:rFonts w:eastAsia="Times New Roman" w:cs="Times New Roman"/>
                <w:szCs w:val="24"/>
              </w:rPr>
              <w:t>тыс. м³.</w:t>
            </w:r>
          </w:p>
        </w:tc>
      </w:tr>
      <w:tr w:rsidR="00430F26" w:rsidRPr="00430F26" w:rsidTr="00727ECE">
        <w:trPr>
          <w:trHeight w:val="253"/>
        </w:trPr>
        <w:tc>
          <w:tcPr>
            <w:tcW w:w="746" w:type="dxa"/>
            <w:vMerge/>
            <w:tcBorders>
              <w:left w:val="single" w:sz="4" w:space="0" w:color="auto"/>
            </w:tcBorders>
          </w:tcPr>
          <w:p w:rsidR="00430F26" w:rsidRPr="00430F26" w:rsidRDefault="00430F26" w:rsidP="00430F26">
            <w:pPr>
              <w:spacing w:after="0" w:line="240" w:lineRule="auto"/>
              <w:rPr>
                <w:rFonts w:eastAsia="Times New Roman" w:cs="Times New Roman"/>
                <w:szCs w:val="24"/>
              </w:rPr>
            </w:pPr>
          </w:p>
        </w:tc>
        <w:tc>
          <w:tcPr>
            <w:tcW w:w="3507" w:type="dxa"/>
            <w:tcBorders>
              <w:top w:val="nil"/>
              <w:bottom w:val="single" w:sz="4" w:space="0" w:color="auto"/>
              <w:right w:val="single" w:sz="4" w:space="0" w:color="auto"/>
            </w:tcBorders>
          </w:tcPr>
          <w:p w:rsidR="00430F26" w:rsidRPr="00430F26" w:rsidRDefault="00430F26" w:rsidP="00430F26">
            <w:pPr>
              <w:spacing w:after="0" w:line="240" w:lineRule="auto"/>
              <w:rPr>
                <w:rFonts w:eastAsia="Times New Roman" w:cs="Times New Roman"/>
                <w:szCs w:val="24"/>
              </w:rPr>
            </w:pPr>
            <w:r w:rsidRPr="00430F26">
              <w:rPr>
                <w:rFonts w:eastAsia="Times New Roman" w:cs="Times New Roman"/>
                <w:szCs w:val="24"/>
              </w:rPr>
              <w:t>Общий объём поставки газа</w:t>
            </w:r>
          </w:p>
        </w:tc>
        <w:tc>
          <w:tcPr>
            <w:tcW w:w="6096" w:type="dxa"/>
            <w:gridSpan w:val="3"/>
            <w:tcBorders>
              <w:top w:val="nil"/>
              <w:left w:val="single" w:sz="4" w:space="0" w:color="auto"/>
              <w:right w:val="single" w:sz="4" w:space="0" w:color="auto"/>
            </w:tcBorders>
          </w:tcPr>
          <w:p w:rsidR="00430F26" w:rsidRPr="00430F26" w:rsidRDefault="00430F26" w:rsidP="00430F26">
            <w:pPr>
              <w:spacing w:after="0" w:line="240" w:lineRule="auto"/>
              <w:jc w:val="both"/>
              <w:rPr>
                <w:rFonts w:eastAsia="Times New Roman" w:cs="Times New Roman"/>
                <w:noProof/>
                <w:szCs w:val="24"/>
                <w:vertAlign w:val="superscript"/>
              </w:rPr>
            </w:pPr>
            <w:r w:rsidRPr="00430F26">
              <w:rPr>
                <w:rFonts w:eastAsia="Times New Roman" w:cs="Times New Roman"/>
                <w:noProof/>
                <w:szCs w:val="24"/>
              </w:rPr>
              <w:t>6 954,008тыс м</w:t>
            </w:r>
            <w:r w:rsidRPr="00430F26">
              <w:rPr>
                <w:rFonts w:eastAsia="Times New Roman" w:cs="Times New Roman"/>
                <w:noProof/>
                <w:szCs w:val="24"/>
                <w:vertAlign w:val="superscript"/>
              </w:rPr>
              <w:t>3</w:t>
            </w:r>
          </w:p>
        </w:tc>
      </w:tr>
      <w:tr w:rsidR="00430F26" w:rsidRPr="00430F26" w:rsidTr="00727ECE">
        <w:trPr>
          <w:trHeight w:val="369"/>
        </w:trPr>
        <w:tc>
          <w:tcPr>
            <w:tcW w:w="746" w:type="dxa"/>
            <w:vMerge w:val="restart"/>
            <w:tcBorders>
              <w:top w:val="single" w:sz="4" w:space="0" w:color="auto"/>
              <w:left w:val="single" w:sz="4" w:space="0" w:color="auto"/>
            </w:tcBorders>
          </w:tcPr>
          <w:p w:rsidR="00430F26" w:rsidRPr="00430F26" w:rsidRDefault="00430F26" w:rsidP="00430F26">
            <w:pPr>
              <w:spacing w:after="0" w:line="240" w:lineRule="auto"/>
              <w:rPr>
                <w:rFonts w:eastAsia="Times New Roman" w:cs="Times New Roman"/>
                <w:szCs w:val="24"/>
              </w:rPr>
            </w:pPr>
            <w:r w:rsidRPr="00430F26">
              <w:rPr>
                <w:rFonts w:eastAsia="Times New Roman" w:cs="Times New Roman"/>
                <w:szCs w:val="24"/>
              </w:rPr>
              <w:t>8.</w:t>
            </w:r>
          </w:p>
        </w:tc>
        <w:tc>
          <w:tcPr>
            <w:tcW w:w="3507" w:type="dxa"/>
            <w:vMerge w:val="restart"/>
            <w:tcBorders>
              <w:top w:val="single" w:sz="4" w:space="0" w:color="auto"/>
            </w:tcBorders>
          </w:tcPr>
          <w:p w:rsidR="00430F26" w:rsidRPr="00430F26" w:rsidRDefault="00430F26" w:rsidP="00430F26">
            <w:pPr>
              <w:spacing w:after="0" w:line="240" w:lineRule="auto"/>
              <w:rPr>
                <w:rFonts w:eastAsia="Times New Roman" w:cs="Times New Roman"/>
                <w:szCs w:val="24"/>
              </w:rPr>
            </w:pPr>
            <w:r w:rsidRPr="00430F26">
              <w:rPr>
                <w:rFonts w:eastAsia="Times New Roman" w:cs="Times New Roman"/>
                <w:szCs w:val="24"/>
              </w:rPr>
              <w:t>Месячные плановые объемы поставки газа (тыс</w:t>
            </w:r>
            <w:proofErr w:type="gramStart"/>
            <w:r w:rsidRPr="00430F26">
              <w:rPr>
                <w:rFonts w:eastAsia="Times New Roman" w:cs="Times New Roman"/>
                <w:szCs w:val="24"/>
              </w:rPr>
              <w:t>.м</w:t>
            </w:r>
            <w:proofErr w:type="gramEnd"/>
            <w:r w:rsidRPr="00430F26">
              <w:rPr>
                <w:rFonts w:eastAsia="Times New Roman" w:cs="Times New Roman"/>
                <w:szCs w:val="24"/>
                <w:vertAlign w:val="superscript"/>
              </w:rPr>
              <w:t>3</w:t>
            </w:r>
            <w:r w:rsidRPr="00430F26">
              <w:rPr>
                <w:rFonts w:eastAsia="Times New Roman" w:cs="Times New Roman"/>
                <w:szCs w:val="24"/>
              </w:rPr>
              <w:t>)</w:t>
            </w:r>
          </w:p>
        </w:tc>
        <w:tc>
          <w:tcPr>
            <w:tcW w:w="1418" w:type="dxa"/>
            <w:tcBorders>
              <w:top w:val="single" w:sz="4" w:space="0" w:color="auto"/>
              <w:right w:val="single" w:sz="4" w:space="0" w:color="auto"/>
            </w:tcBorders>
            <w:vAlign w:val="center"/>
          </w:tcPr>
          <w:p w:rsidR="00430F26" w:rsidRPr="00430F26" w:rsidRDefault="00430F26" w:rsidP="00430F26">
            <w:pPr>
              <w:spacing w:after="0" w:line="240" w:lineRule="auto"/>
              <w:jc w:val="both"/>
              <w:rPr>
                <w:rFonts w:eastAsia="Times New Roman" w:cs="Times New Roman"/>
                <w:szCs w:val="24"/>
              </w:rPr>
            </w:pPr>
            <w:proofErr w:type="spellStart"/>
            <w:r w:rsidRPr="00430F26">
              <w:rPr>
                <w:rFonts w:eastAsia="Times New Roman" w:cs="Times New Roman"/>
                <w:szCs w:val="24"/>
              </w:rPr>
              <w:t>М-ц</w:t>
            </w:r>
            <w:proofErr w:type="spellEnd"/>
          </w:p>
        </w:tc>
        <w:tc>
          <w:tcPr>
            <w:tcW w:w="2268" w:type="dxa"/>
            <w:tcBorders>
              <w:top w:val="single" w:sz="4" w:space="0" w:color="auto"/>
              <w:right w:val="single" w:sz="4" w:space="0" w:color="auto"/>
            </w:tcBorders>
            <w:vAlign w:val="center"/>
          </w:tcPr>
          <w:p w:rsidR="00430F26" w:rsidRPr="00430F26" w:rsidRDefault="00430F26" w:rsidP="00430F26">
            <w:pPr>
              <w:spacing w:after="0" w:line="240" w:lineRule="auto"/>
              <w:jc w:val="both"/>
              <w:rPr>
                <w:rFonts w:eastAsia="Times New Roman" w:cs="Times New Roman"/>
                <w:snapToGrid w:val="0"/>
                <w:szCs w:val="24"/>
              </w:rPr>
            </w:pPr>
            <w:r w:rsidRPr="00430F26">
              <w:rPr>
                <w:rFonts w:eastAsia="Times New Roman" w:cs="Times New Roman"/>
                <w:snapToGrid w:val="0"/>
                <w:szCs w:val="24"/>
              </w:rPr>
              <w:t>2018,2019,</w:t>
            </w:r>
          </w:p>
          <w:p w:rsidR="00430F26" w:rsidRPr="00430F26" w:rsidRDefault="00430F26" w:rsidP="00430F26">
            <w:pPr>
              <w:spacing w:after="0" w:line="240" w:lineRule="auto"/>
              <w:jc w:val="both"/>
              <w:rPr>
                <w:rFonts w:eastAsia="Times New Roman" w:cs="Times New Roman"/>
                <w:snapToGrid w:val="0"/>
                <w:szCs w:val="24"/>
              </w:rPr>
            </w:pPr>
            <w:r w:rsidRPr="00430F26">
              <w:rPr>
                <w:rFonts w:eastAsia="Times New Roman" w:cs="Times New Roman"/>
                <w:snapToGrid w:val="0"/>
                <w:szCs w:val="24"/>
              </w:rPr>
              <w:t>2021,2022 г.</w:t>
            </w:r>
          </w:p>
        </w:tc>
        <w:tc>
          <w:tcPr>
            <w:tcW w:w="2410" w:type="dxa"/>
            <w:tcBorders>
              <w:top w:val="single" w:sz="4" w:space="0" w:color="auto"/>
              <w:right w:val="single" w:sz="4" w:space="0" w:color="auto"/>
            </w:tcBorders>
            <w:vAlign w:val="center"/>
          </w:tcPr>
          <w:p w:rsidR="00430F26" w:rsidRPr="00430F26" w:rsidRDefault="00430F26" w:rsidP="00430F26">
            <w:pPr>
              <w:spacing w:after="0" w:line="240" w:lineRule="auto"/>
              <w:jc w:val="both"/>
              <w:rPr>
                <w:rFonts w:eastAsia="Times New Roman" w:cs="Times New Roman"/>
                <w:szCs w:val="24"/>
              </w:rPr>
            </w:pPr>
            <w:r w:rsidRPr="00430F26">
              <w:rPr>
                <w:rFonts w:eastAsia="Times New Roman" w:cs="Times New Roman"/>
                <w:szCs w:val="24"/>
              </w:rPr>
              <w:t>2020 г</w:t>
            </w:r>
          </w:p>
        </w:tc>
      </w:tr>
      <w:tr w:rsidR="00430F26" w:rsidRPr="00430F26" w:rsidTr="00727ECE">
        <w:trPr>
          <w:trHeight w:val="369"/>
        </w:trPr>
        <w:tc>
          <w:tcPr>
            <w:tcW w:w="746" w:type="dxa"/>
            <w:vMerge/>
            <w:tcBorders>
              <w:left w:val="single" w:sz="4" w:space="0" w:color="auto"/>
            </w:tcBorders>
          </w:tcPr>
          <w:p w:rsidR="00430F26" w:rsidRPr="00430F26" w:rsidRDefault="00430F26" w:rsidP="00430F26">
            <w:pPr>
              <w:spacing w:after="0" w:line="240" w:lineRule="auto"/>
              <w:rPr>
                <w:rFonts w:eastAsia="Times New Roman" w:cs="Times New Roman"/>
                <w:szCs w:val="24"/>
              </w:rPr>
            </w:pPr>
          </w:p>
        </w:tc>
        <w:tc>
          <w:tcPr>
            <w:tcW w:w="3507" w:type="dxa"/>
            <w:vMerge/>
          </w:tcPr>
          <w:p w:rsidR="00430F26" w:rsidRPr="00430F26" w:rsidRDefault="00430F26" w:rsidP="00430F26">
            <w:pPr>
              <w:spacing w:after="0" w:line="240" w:lineRule="auto"/>
              <w:rPr>
                <w:rFonts w:eastAsia="Times New Roman" w:cs="Times New Roman"/>
                <w:szCs w:val="24"/>
              </w:rPr>
            </w:pPr>
          </w:p>
        </w:tc>
        <w:tc>
          <w:tcPr>
            <w:tcW w:w="1418" w:type="dxa"/>
            <w:tcBorders>
              <w:top w:val="single" w:sz="4" w:space="0" w:color="auto"/>
              <w:right w:val="single" w:sz="4" w:space="0" w:color="auto"/>
            </w:tcBorders>
            <w:vAlign w:val="center"/>
          </w:tcPr>
          <w:p w:rsidR="00430F26" w:rsidRPr="00430F26" w:rsidRDefault="00430F26" w:rsidP="00430F26">
            <w:pPr>
              <w:spacing w:after="0" w:line="240" w:lineRule="auto"/>
              <w:jc w:val="both"/>
              <w:rPr>
                <w:rFonts w:eastAsia="Times New Roman" w:cs="Times New Roman"/>
                <w:szCs w:val="24"/>
              </w:rPr>
            </w:pPr>
            <w:r w:rsidRPr="00430F26">
              <w:rPr>
                <w:rFonts w:eastAsia="Times New Roman" w:cs="Times New Roman"/>
                <w:szCs w:val="24"/>
              </w:rPr>
              <w:t>Январь</w:t>
            </w:r>
          </w:p>
        </w:tc>
        <w:tc>
          <w:tcPr>
            <w:tcW w:w="2268" w:type="dxa"/>
            <w:tcBorders>
              <w:top w:val="single" w:sz="4" w:space="0" w:color="auto"/>
              <w:right w:val="single" w:sz="4" w:space="0" w:color="auto"/>
            </w:tcBorders>
            <w:vAlign w:val="center"/>
          </w:tcPr>
          <w:p w:rsidR="00430F26" w:rsidRPr="00430F26" w:rsidRDefault="00430F26" w:rsidP="00430F26">
            <w:pPr>
              <w:spacing w:after="0" w:line="240" w:lineRule="auto"/>
              <w:jc w:val="both"/>
              <w:rPr>
                <w:rFonts w:eastAsia="Times New Roman" w:cs="Times New Roman"/>
                <w:szCs w:val="24"/>
                <w:vertAlign w:val="superscript"/>
              </w:rPr>
            </w:pPr>
            <w:r w:rsidRPr="00430F26">
              <w:rPr>
                <w:rFonts w:eastAsia="Times New Roman" w:cs="Times New Roman"/>
                <w:snapToGrid w:val="0"/>
                <w:szCs w:val="24"/>
              </w:rPr>
              <w:t>117,800 тыс. м</w:t>
            </w:r>
            <w:r w:rsidRPr="00430F26">
              <w:rPr>
                <w:rFonts w:eastAsia="Times New Roman" w:cs="Times New Roman"/>
                <w:snapToGrid w:val="0"/>
                <w:szCs w:val="24"/>
                <w:vertAlign w:val="superscript"/>
              </w:rPr>
              <w:t>3</w:t>
            </w:r>
          </w:p>
        </w:tc>
        <w:tc>
          <w:tcPr>
            <w:tcW w:w="2410" w:type="dxa"/>
            <w:tcBorders>
              <w:top w:val="single" w:sz="4" w:space="0" w:color="auto"/>
              <w:right w:val="single" w:sz="4" w:space="0" w:color="auto"/>
            </w:tcBorders>
            <w:vAlign w:val="center"/>
          </w:tcPr>
          <w:p w:rsidR="00430F26" w:rsidRPr="00430F26" w:rsidRDefault="00430F26" w:rsidP="00430F26">
            <w:pPr>
              <w:spacing w:after="0" w:line="240" w:lineRule="auto"/>
              <w:jc w:val="both"/>
              <w:rPr>
                <w:rFonts w:eastAsia="Times New Roman" w:cs="Times New Roman"/>
                <w:szCs w:val="24"/>
                <w:vertAlign w:val="superscript"/>
              </w:rPr>
            </w:pPr>
            <w:r w:rsidRPr="00430F26">
              <w:rPr>
                <w:rFonts w:eastAsia="Times New Roman" w:cs="Times New Roman"/>
                <w:snapToGrid w:val="0"/>
                <w:szCs w:val="24"/>
              </w:rPr>
              <w:t>117,800 тыс. м</w:t>
            </w:r>
            <w:r w:rsidRPr="00430F26">
              <w:rPr>
                <w:rFonts w:eastAsia="Times New Roman" w:cs="Times New Roman"/>
                <w:snapToGrid w:val="0"/>
                <w:szCs w:val="24"/>
                <w:vertAlign w:val="superscript"/>
              </w:rPr>
              <w:t>3</w:t>
            </w:r>
          </w:p>
        </w:tc>
      </w:tr>
      <w:tr w:rsidR="00430F26" w:rsidRPr="00430F26" w:rsidTr="00727ECE">
        <w:trPr>
          <w:trHeight w:val="369"/>
        </w:trPr>
        <w:tc>
          <w:tcPr>
            <w:tcW w:w="746" w:type="dxa"/>
            <w:vMerge/>
            <w:tcBorders>
              <w:left w:val="single" w:sz="4" w:space="0" w:color="auto"/>
            </w:tcBorders>
          </w:tcPr>
          <w:p w:rsidR="00430F26" w:rsidRPr="00430F26" w:rsidRDefault="00430F26" w:rsidP="00430F26">
            <w:pPr>
              <w:spacing w:after="0" w:line="240" w:lineRule="auto"/>
              <w:rPr>
                <w:rFonts w:eastAsia="Times New Roman" w:cs="Times New Roman"/>
                <w:szCs w:val="24"/>
              </w:rPr>
            </w:pPr>
          </w:p>
        </w:tc>
        <w:tc>
          <w:tcPr>
            <w:tcW w:w="3507" w:type="dxa"/>
            <w:vMerge/>
          </w:tcPr>
          <w:p w:rsidR="00430F26" w:rsidRPr="00430F26" w:rsidRDefault="00430F26" w:rsidP="00430F26">
            <w:pPr>
              <w:spacing w:after="0" w:line="240" w:lineRule="auto"/>
              <w:rPr>
                <w:rFonts w:eastAsia="Times New Roman" w:cs="Times New Roman"/>
                <w:szCs w:val="24"/>
              </w:rPr>
            </w:pPr>
          </w:p>
        </w:tc>
        <w:tc>
          <w:tcPr>
            <w:tcW w:w="1418" w:type="dxa"/>
            <w:tcBorders>
              <w:top w:val="single" w:sz="4" w:space="0" w:color="auto"/>
              <w:right w:val="single" w:sz="4" w:space="0" w:color="auto"/>
            </w:tcBorders>
            <w:vAlign w:val="center"/>
          </w:tcPr>
          <w:p w:rsidR="00430F26" w:rsidRPr="00430F26" w:rsidRDefault="00430F26" w:rsidP="00430F26">
            <w:pPr>
              <w:spacing w:after="0" w:line="240" w:lineRule="auto"/>
              <w:jc w:val="both"/>
              <w:rPr>
                <w:rFonts w:eastAsia="Times New Roman" w:cs="Times New Roman"/>
                <w:szCs w:val="24"/>
              </w:rPr>
            </w:pPr>
            <w:r w:rsidRPr="00430F26">
              <w:rPr>
                <w:rFonts w:eastAsia="Times New Roman" w:cs="Times New Roman"/>
                <w:szCs w:val="24"/>
              </w:rPr>
              <w:t>Февраль</w:t>
            </w:r>
          </w:p>
        </w:tc>
        <w:tc>
          <w:tcPr>
            <w:tcW w:w="2268" w:type="dxa"/>
            <w:tcBorders>
              <w:top w:val="single" w:sz="4" w:space="0" w:color="auto"/>
              <w:right w:val="single" w:sz="4" w:space="0" w:color="auto"/>
            </w:tcBorders>
            <w:vAlign w:val="center"/>
          </w:tcPr>
          <w:p w:rsidR="00430F26" w:rsidRPr="00430F26" w:rsidRDefault="00430F26" w:rsidP="00430F26">
            <w:pPr>
              <w:spacing w:after="0" w:line="240" w:lineRule="auto"/>
              <w:jc w:val="both"/>
              <w:rPr>
                <w:rFonts w:eastAsia="Times New Roman" w:cs="Times New Roman"/>
                <w:szCs w:val="24"/>
              </w:rPr>
            </w:pPr>
            <w:r w:rsidRPr="00430F26">
              <w:rPr>
                <w:rFonts w:eastAsia="Times New Roman" w:cs="Times New Roman"/>
                <w:snapToGrid w:val="0"/>
                <w:szCs w:val="24"/>
              </w:rPr>
              <w:t>110,200 тыс. м</w:t>
            </w:r>
            <w:r w:rsidRPr="00430F26">
              <w:rPr>
                <w:rFonts w:eastAsia="Times New Roman" w:cs="Times New Roman"/>
                <w:snapToGrid w:val="0"/>
                <w:szCs w:val="24"/>
                <w:vertAlign w:val="superscript"/>
              </w:rPr>
              <w:t>3</w:t>
            </w:r>
          </w:p>
        </w:tc>
        <w:tc>
          <w:tcPr>
            <w:tcW w:w="2410" w:type="dxa"/>
            <w:tcBorders>
              <w:top w:val="single" w:sz="4" w:space="0" w:color="auto"/>
              <w:right w:val="single" w:sz="4" w:space="0" w:color="auto"/>
            </w:tcBorders>
            <w:vAlign w:val="center"/>
          </w:tcPr>
          <w:p w:rsidR="00430F26" w:rsidRPr="00430F26" w:rsidRDefault="00430F26" w:rsidP="00430F26">
            <w:pPr>
              <w:spacing w:after="0" w:line="240" w:lineRule="auto"/>
              <w:jc w:val="both"/>
              <w:rPr>
                <w:rFonts w:eastAsia="Times New Roman" w:cs="Times New Roman"/>
                <w:szCs w:val="24"/>
              </w:rPr>
            </w:pPr>
            <w:r w:rsidRPr="00430F26">
              <w:rPr>
                <w:rFonts w:eastAsia="Times New Roman" w:cs="Times New Roman"/>
                <w:snapToGrid w:val="0"/>
                <w:szCs w:val="24"/>
              </w:rPr>
              <w:t>110,208 тыс. м</w:t>
            </w:r>
            <w:r w:rsidRPr="00430F26">
              <w:rPr>
                <w:rFonts w:eastAsia="Times New Roman" w:cs="Times New Roman"/>
                <w:snapToGrid w:val="0"/>
                <w:szCs w:val="24"/>
                <w:vertAlign w:val="superscript"/>
              </w:rPr>
              <w:t>3</w:t>
            </w:r>
          </w:p>
        </w:tc>
      </w:tr>
      <w:tr w:rsidR="00430F26" w:rsidRPr="00430F26" w:rsidTr="00727ECE">
        <w:trPr>
          <w:trHeight w:val="369"/>
        </w:trPr>
        <w:tc>
          <w:tcPr>
            <w:tcW w:w="746" w:type="dxa"/>
            <w:vMerge/>
            <w:tcBorders>
              <w:left w:val="single" w:sz="4" w:space="0" w:color="auto"/>
            </w:tcBorders>
          </w:tcPr>
          <w:p w:rsidR="00430F26" w:rsidRPr="00430F26" w:rsidRDefault="00430F26" w:rsidP="00430F26">
            <w:pPr>
              <w:spacing w:after="0" w:line="240" w:lineRule="auto"/>
              <w:rPr>
                <w:rFonts w:eastAsia="Times New Roman" w:cs="Times New Roman"/>
                <w:szCs w:val="24"/>
              </w:rPr>
            </w:pPr>
          </w:p>
        </w:tc>
        <w:tc>
          <w:tcPr>
            <w:tcW w:w="3507" w:type="dxa"/>
            <w:vMerge/>
          </w:tcPr>
          <w:p w:rsidR="00430F26" w:rsidRPr="00430F26" w:rsidRDefault="00430F26" w:rsidP="00430F26">
            <w:pPr>
              <w:spacing w:after="0" w:line="240" w:lineRule="auto"/>
              <w:rPr>
                <w:rFonts w:eastAsia="Times New Roman" w:cs="Times New Roman"/>
                <w:szCs w:val="24"/>
              </w:rPr>
            </w:pPr>
          </w:p>
        </w:tc>
        <w:tc>
          <w:tcPr>
            <w:tcW w:w="1418" w:type="dxa"/>
            <w:tcBorders>
              <w:top w:val="single" w:sz="4" w:space="0" w:color="auto"/>
              <w:right w:val="single" w:sz="4" w:space="0" w:color="auto"/>
            </w:tcBorders>
            <w:vAlign w:val="center"/>
          </w:tcPr>
          <w:p w:rsidR="00430F26" w:rsidRPr="00430F26" w:rsidRDefault="00430F26" w:rsidP="00430F26">
            <w:pPr>
              <w:spacing w:after="0" w:line="240" w:lineRule="auto"/>
              <w:jc w:val="both"/>
              <w:rPr>
                <w:rFonts w:eastAsia="Times New Roman" w:cs="Times New Roman"/>
                <w:szCs w:val="24"/>
              </w:rPr>
            </w:pPr>
            <w:r w:rsidRPr="00430F26">
              <w:rPr>
                <w:rFonts w:eastAsia="Times New Roman" w:cs="Times New Roman"/>
                <w:szCs w:val="24"/>
              </w:rPr>
              <w:t>Март</w:t>
            </w:r>
          </w:p>
        </w:tc>
        <w:tc>
          <w:tcPr>
            <w:tcW w:w="2268" w:type="dxa"/>
            <w:tcBorders>
              <w:top w:val="single" w:sz="4" w:space="0" w:color="auto"/>
              <w:right w:val="single" w:sz="4" w:space="0" w:color="auto"/>
            </w:tcBorders>
            <w:vAlign w:val="center"/>
          </w:tcPr>
          <w:p w:rsidR="00430F26" w:rsidRPr="00430F26" w:rsidRDefault="00430F26" w:rsidP="00430F26">
            <w:pPr>
              <w:spacing w:after="0" w:line="240" w:lineRule="auto"/>
              <w:jc w:val="both"/>
              <w:rPr>
                <w:rFonts w:eastAsia="Times New Roman" w:cs="Times New Roman"/>
                <w:szCs w:val="24"/>
              </w:rPr>
            </w:pPr>
            <w:r w:rsidRPr="00430F26">
              <w:rPr>
                <w:rFonts w:eastAsia="Times New Roman" w:cs="Times New Roman"/>
                <w:szCs w:val="24"/>
              </w:rPr>
              <w:t>117,800</w:t>
            </w:r>
            <w:r w:rsidRPr="00430F26">
              <w:rPr>
                <w:rFonts w:eastAsia="Times New Roman" w:cs="Times New Roman"/>
                <w:snapToGrid w:val="0"/>
                <w:szCs w:val="24"/>
              </w:rPr>
              <w:t xml:space="preserve"> тыс. м</w:t>
            </w:r>
            <w:r w:rsidRPr="00430F26">
              <w:rPr>
                <w:rFonts w:eastAsia="Times New Roman" w:cs="Times New Roman"/>
                <w:snapToGrid w:val="0"/>
                <w:szCs w:val="24"/>
                <w:vertAlign w:val="superscript"/>
              </w:rPr>
              <w:t>3</w:t>
            </w:r>
          </w:p>
        </w:tc>
        <w:tc>
          <w:tcPr>
            <w:tcW w:w="2410" w:type="dxa"/>
            <w:tcBorders>
              <w:top w:val="single" w:sz="4" w:space="0" w:color="auto"/>
              <w:right w:val="single" w:sz="4" w:space="0" w:color="auto"/>
            </w:tcBorders>
            <w:vAlign w:val="center"/>
          </w:tcPr>
          <w:p w:rsidR="00430F26" w:rsidRPr="00430F26" w:rsidRDefault="00430F26" w:rsidP="00430F26">
            <w:pPr>
              <w:spacing w:after="0" w:line="240" w:lineRule="auto"/>
              <w:jc w:val="both"/>
              <w:rPr>
                <w:rFonts w:eastAsia="Times New Roman" w:cs="Times New Roman"/>
                <w:szCs w:val="24"/>
              </w:rPr>
            </w:pPr>
            <w:r w:rsidRPr="00430F26">
              <w:rPr>
                <w:rFonts w:eastAsia="Times New Roman" w:cs="Times New Roman"/>
                <w:szCs w:val="24"/>
              </w:rPr>
              <w:t>117,800</w:t>
            </w:r>
            <w:r w:rsidRPr="00430F26">
              <w:rPr>
                <w:rFonts w:eastAsia="Times New Roman" w:cs="Times New Roman"/>
                <w:snapToGrid w:val="0"/>
                <w:szCs w:val="24"/>
              </w:rPr>
              <w:t xml:space="preserve"> тыс. м</w:t>
            </w:r>
            <w:r w:rsidRPr="00430F26">
              <w:rPr>
                <w:rFonts w:eastAsia="Times New Roman" w:cs="Times New Roman"/>
                <w:snapToGrid w:val="0"/>
                <w:szCs w:val="24"/>
                <w:vertAlign w:val="superscript"/>
              </w:rPr>
              <w:t>3</w:t>
            </w:r>
          </w:p>
        </w:tc>
      </w:tr>
      <w:tr w:rsidR="00430F26" w:rsidRPr="00430F26" w:rsidTr="00727ECE">
        <w:trPr>
          <w:trHeight w:val="404"/>
        </w:trPr>
        <w:tc>
          <w:tcPr>
            <w:tcW w:w="746" w:type="dxa"/>
            <w:vMerge/>
            <w:tcBorders>
              <w:left w:val="single" w:sz="4" w:space="0" w:color="auto"/>
            </w:tcBorders>
          </w:tcPr>
          <w:p w:rsidR="00430F26" w:rsidRPr="00430F26" w:rsidRDefault="00430F26" w:rsidP="00430F26">
            <w:pPr>
              <w:spacing w:after="0" w:line="240" w:lineRule="auto"/>
              <w:rPr>
                <w:rFonts w:eastAsia="Times New Roman" w:cs="Times New Roman"/>
                <w:szCs w:val="24"/>
              </w:rPr>
            </w:pPr>
          </w:p>
        </w:tc>
        <w:tc>
          <w:tcPr>
            <w:tcW w:w="3507" w:type="dxa"/>
            <w:vMerge/>
          </w:tcPr>
          <w:p w:rsidR="00430F26" w:rsidRPr="00430F26" w:rsidRDefault="00430F26" w:rsidP="00430F26">
            <w:pPr>
              <w:spacing w:after="0" w:line="240" w:lineRule="auto"/>
              <w:rPr>
                <w:rFonts w:eastAsia="Times New Roman" w:cs="Times New Roman"/>
                <w:szCs w:val="24"/>
              </w:rPr>
            </w:pPr>
          </w:p>
        </w:tc>
        <w:tc>
          <w:tcPr>
            <w:tcW w:w="1418" w:type="dxa"/>
            <w:tcBorders>
              <w:top w:val="single" w:sz="4" w:space="0" w:color="auto"/>
              <w:right w:val="single" w:sz="4" w:space="0" w:color="auto"/>
            </w:tcBorders>
            <w:vAlign w:val="center"/>
          </w:tcPr>
          <w:p w:rsidR="00430F26" w:rsidRPr="00430F26" w:rsidRDefault="00430F26" w:rsidP="00430F26">
            <w:pPr>
              <w:spacing w:after="0" w:line="240" w:lineRule="auto"/>
              <w:jc w:val="both"/>
              <w:rPr>
                <w:rFonts w:eastAsia="Times New Roman" w:cs="Times New Roman"/>
                <w:szCs w:val="24"/>
              </w:rPr>
            </w:pPr>
            <w:r w:rsidRPr="00430F26">
              <w:rPr>
                <w:rFonts w:eastAsia="Times New Roman" w:cs="Times New Roman"/>
                <w:szCs w:val="24"/>
              </w:rPr>
              <w:t>Апрель</w:t>
            </w:r>
          </w:p>
        </w:tc>
        <w:tc>
          <w:tcPr>
            <w:tcW w:w="2268" w:type="dxa"/>
            <w:tcBorders>
              <w:top w:val="single" w:sz="4" w:space="0" w:color="auto"/>
              <w:right w:val="single" w:sz="4" w:space="0" w:color="auto"/>
            </w:tcBorders>
            <w:vAlign w:val="center"/>
          </w:tcPr>
          <w:p w:rsidR="00430F26" w:rsidRPr="00430F26" w:rsidRDefault="00430F26" w:rsidP="00430F26">
            <w:pPr>
              <w:spacing w:after="0" w:line="240" w:lineRule="auto"/>
              <w:jc w:val="both"/>
              <w:rPr>
                <w:rFonts w:eastAsia="Times New Roman" w:cs="Times New Roman"/>
                <w:szCs w:val="24"/>
              </w:rPr>
            </w:pPr>
            <w:r w:rsidRPr="00430F26">
              <w:rPr>
                <w:rFonts w:eastAsia="Times New Roman" w:cs="Times New Roman"/>
                <w:szCs w:val="24"/>
              </w:rPr>
              <w:t xml:space="preserve">114,000 </w:t>
            </w:r>
            <w:r w:rsidRPr="00430F26">
              <w:rPr>
                <w:rFonts w:eastAsia="Times New Roman" w:cs="Times New Roman"/>
                <w:snapToGrid w:val="0"/>
                <w:szCs w:val="24"/>
              </w:rPr>
              <w:t>тыс. м</w:t>
            </w:r>
            <w:r w:rsidRPr="00430F26">
              <w:rPr>
                <w:rFonts w:eastAsia="Times New Roman" w:cs="Times New Roman"/>
                <w:snapToGrid w:val="0"/>
                <w:szCs w:val="24"/>
                <w:vertAlign w:val="superscript"/>
              </w:rPr>
              <w:t>3</w:t>
            </w:r>
          </w:p>
        </w:tc>
        <w:tc>
          <w:tcPr>
            <w:tcW w:w="2410" w:type="dxa"/>
            <w:tcBorders>
              <w:top w:val="single" w:sz="4" w:space="0" w:color="auto"/>
              <w:right w:val="single" w:sz="4" w:space="0" w:color="auto"/>
            </w:tcBorders>
            <w:vAlign w:val="center"/>
          </w:tcPr>
          <w:p w:rsidR="00430F26" w:rsidRPr="00430F26" w:rsidRDefault="00430F26" w:rsidP="00430F26">
            <w:pPr>
              <w:spacing w:after="0" w:line="240" w:lineRule="auto"/>
              <w:jc w:val="both"/>
              <w:rPr>
                <w:rFonts w:eastAsia="Times New Roman" w:cs="Times New Roman"/>
                <w:szCs w:val="24"/>
              </w:rPr>
            </w:pPr>
            <w:r w:rsidRPr="00430F26">
              <w:rPr>
                <w:rFonts w:eastAsia="Times New Roman" w:cs="Times New Roman"/>
                <w:szCs w:val="24"/>
              </w:rPr>
              <w:t xml:space="preserve">114,000 </w:t>
            </w:r>
            <w:r w:rsidRPr="00430F26">
              <w:rPr>
                <w:rFonts w:eastAsia="Times New Roman" w:cs="Times New Roman"/>
                <w:snapToGrid w:val="0"/>
                <w:szCs w:val="24"/>
              </w:rPr>
              <w:t>тыс. м</w:t>
            </w:r>
            <w:r w:rsidRPr="00430F26">
              <w:rPr>
                <w:rFonts w:eastAsia="Times New Roman" w:cs="Times New Roman"/>
                <w:snapToGrid w:val="0"/>
                <w:szCs w:val="24"/>
                <w:vertAlign w:val="superscript"/>
              </w:rPr>
              <w:t>3</w:t>
            </w:r>
          </w:p>
        </w:tc>
      </w:tr>
      <w:tr w:rsidR="00430F26" w:rsidRPr="00430F26" w:rsidTr="00727ECE">
        <w:trPr>
          <w:trHeight w:val="404"/>
        </w:trPr>
        <w:tc>
          <w:tcPr>
            <w:tcW w:w="746" w:type="dxa"/>
            <w:vMerge/>
            <w:tcBorders>
              <w:left w:val="single" w:sz="4" w:space="0" w:color="auto"/>
            </w:tcBorders>
          </w:tcPr>
          <w:p w:rsidR="00430F26" w:rsidRPr="00430F26" w:rsidRDefault="00430F26" w:rsidP="00430F26">
            <w:pPr>
              <w:spacing w:after="0" w:line="240" w:lineRule="auto"/>
              <w:rPr>
                <w:rFonts w:eastAsia="Times New Roman" w:cs="Times New Roman"/>
                <w:szCs w:val="24"/>
              </w:rPr>
            </w:pPr>
          </w:p>
        </w:tc>
        <w:tc>
          <w:tcPr>
            <w:tcW w:w="3507" w:type="dxa"/>
            <w:vMerge/>
          </w:tcPr>
          <w:p w:rsidR="00430F26" w:rsidRPr="00430F26" w:rsidRDefault="00430F26" w:rsidP="00430F26">
            <w:pPr>
              <w:spacing w:after="0" w:line="240" w:lineRule="auto"/>
              <w:rPr>
                <w:rFonts w:eastAsia="Times New Roman" w:cs="Times New Roman"/>
                <w:szCs w:val="24"/>
              </w:rPr>
            </w:pPr>
          </w:p>
        </w:tc>
        <w:tc>
          <w:tcPr>
            <w:tcW w:w="1418" w:type="dxa"/>
            <w:tcBorders>
              <w:top w:val="single" w:sz="4" w:space="0" w:color="auto"/>
              <w:right w:val="single" w:sz="4" w:space="0" w:color="auto"/>
            </w:tcBorders>
            <w:vAlign w:val="center"/>
          </w:tcPr>
          <w:p w:rsidR="00430F26" w:rsidRPr="00430F26" w:rsidRDefault="00430F26" w:rsidP="00430F26">
            <w:pPr>
              <w:spacing w:after="0" w:line="240" w:lineRule="auto"/>
              <w:jc w:val="both"/>
              <w:rPr>
                <w:rFonts w:eastAsia="Times New Roman" w:cs="Times New Roman"/>
                <w:szCs w:val="24"/>
              </w:rPr>
            </w:pPr>
            <w:r w:rsidRPr="00430F26">
              <w:rPr>
                <w:rFonts w:eastAsia="Times New Roman" w:cs="Times New Roman"/>
                <w:szCs w:val="24"/>
              </w:rPr>
              <w:t>Май</w:t>
            </w:r>
          </w:p>
        </w:tc>
        <w:tc>
          <w:tcPr>
            <w:tcW w:w="2268" w:type="dxa"/>
            <w:tcBorders>
              <w:top w:val="single" w:sz="4" w:space="0" w:color="auto"/>
              <w:right w:val="single" w:sz="4" w:space="0" w:color="auto"/>
            </w:tcBorders>
            <w:vAlign w:val="center"/>
          </w:tcPr>
          <w:p w:rsidR="00430F26" w:rsidRPr="00430F26" w:rsidRDefault="00430F26" w:rsidP="00430F26">
            <w:pPr>
              <w:spacing w:after="0" w:line="240" w:lineRule="auto"/>
              <w:jc w:val="both"/>
              <w:rPr>
                <w:rFonts w:eastAsia="Times New Roman" w:cs="Times New Roman"/>
                <w:szCs w:val="24"/>
              </w:rPr>
            </w:pPr>
            <w:r w:rsidRPr="00430F26">
              <w:rPr>
                <w:rFonts w:eastAsia="Times New Roman" w:cs="Times New Roman"/>
                <w:szCs w:val="24"/>
              </w:rPr>
              <w:t>117,800</w:t>
            </w:r>
            <w:r w:rsidRPr="00430F26">
              <w:rPr>
                <w:rFonts w:eastAsia="Times New Roman" w:cs="Times New Roman"/>
                <w:snapToGrid w:val="0"/>
                <w:szCs w:val="24"/>
              </w:rPr>
              <w:t xml:space="preserve"> тыс. м</w:t>
            </w:r>
            <w:r w:rsidRPr="00430F26">
              <w:rPr>
                <w:rFonts w:eastAsia="Times New Roman" w:cs="Times New Roman"/>
                <w:snapToGrid w:val="0"/>
                <w:szCs w:val="24"/>
                <w:vertAlign w:val="superscript"/>
              </w:rPr>
              <w:t>3</w:t>
            </w:r>
          </w:p>
        </w:tc>
        <w:tc>
          <w:tcPr>
            <w:tcW w:w="2410" w:type="dxa"/>
            <w:tcBorders>
              <w:top w:val="single" w:sz="4" w:space="0" w:color="auto"/>
              <w:right w:val="single" w:sz="4" w:space="0" w:color="auto"/>
            </w:tcBorders>
            <w:vAlign w:val="center"/>
          </w:tcPr>
          <w:p w:rsidR="00430F26" w:rsidRPr="00430F26" w:rsidRDefault="00430F26" w:rsidP="00430F26">
            <w:pPr>
              <w:spacing w:after="0" w:line="240" w:lineRule="auto"/>
              <w:jc w:val="both"/>
              <w:rPr>
                <w:rFonts w:eastAsia="Times New Roman" w:cs="Times New Roman"/>
                <w:szCs w:val="24"/>
              </w:rPr>
            </w:pPr>
            <w:r w:rsidRPr="00430F26">
              <w:rPr>
                <w:rFonts w:eastAsia="Times New Roman" w:cs="Times New Roman"/>
                <w:szCs w:val="24"/>
              </w:rPr>
              <w:t>117,800</w:t>
            </w:r>
            <w:r w:rsidRPr="00430F26">
              <w:rPr>
                <w:rFonts w:eastAsia="Times New Roman" w:cs="Times New Roman"/>
                <w:snapToGrid w:val="0"/>
                <w:szCs w:val="24"/>
              </w:rPr>
              <w:t xml:space="preserve"> тыс. м</w:t>
            </w:r>
            <w:r w:rsidRPr="00430F26">
              <w:rPr>
                <w:rFonts w:eastAsia="Times New Roman" w:cs="Times New Roman"/>
                <w:snapToGrid w:val="0"/>
                <w:szCs w:val="24"/>
                <w:vertAlign w:val="superscript"/>
              </w:rPr>
              <w:t>3</w:t>
            </w:r>
          </w:p>
        </w:tc>
      </w:tr>
      <w:tr w:rsidR="00430F26" w:rsidRPr="00430F26" w:rsidTr="00727ECE">
        <w:trPr>
          <w:trHeight w:val="404"/>
        </w:trPr>
        <w:tc>
          <w:tcPr>
            <w:tcW w:w="746" w:type="dxa"/>
            <w:vMerge/>
            <w:tcBorders>
              <w:left w:val="single" w:sz="4" w:space="0" w:color="auto"/>
            </w:tcBorders>
          </w:tcPr>
          <w:p w:rsidR="00430F26" w:rsidRPr="00430F26" w:rsidRDefault="00430F26" w:rsidP="00430F26">
            <w:pPr>
              <w:spacing w:after="0" w:line="240" w:lineRule="auto"/>
              <w:rPr>
                <w:rFonts w:eastAsia="Times New Roman" w:cs="Times New Roman"/>
                <w:szCs w:val="24"/>
              </w:rPr>
            </w:pPr>
          </w:p>
        </w:tc>
        <w:tc>
          <w:tcPr>
            <w:tcW w:w="3507" w:type="dxa"/>
            <w:vMerge/>
          </w:tcPr>
          <w:p w:rsidR="00430F26" w:rsidRPr="00430F26" w:rsidRDefault="00430F26" w:rsidP="00430F26">
            <w:pPr>
              <w:spacing w:after="0" w:line="240" w:lineRule="auto"/>
              <w:rPr>
                <w:rFonts w:eastAsia="Times New Roman" w:cs="Times New Roman"/>
                <w:szCs w:val="24"/>
              </w:rPr>
            </w:pPr>
          </w:p>
        </w:tc>
        <w:tc>
          <w:tcPr>
            <w:tcW w:w="1418" w:type="dxa"/>
            <w:tcBorders>
              <w:top w:val="single" w:sz="4" w:space="0" w:color="auto"/>
              <w:right w:val="single" w:sz="4" w:space="0" w:color="auto"/>
            </w:tcBorders>
            <w:vAlign w:val="center"/>
          </w:tcPr>
          <w:p w:rsidR="00430F26" w:rsidRPr="00430F26" w:rsidRDefault="00430F26" w:rsidP="00430F26">
            <w:pPr>
              <w:spacing w:after="0" w:line="240" w:lineRule="auto"/>
              <w:jc w:val="both"/>
              <w:rPr>
                <w:rFonts w:eastAsia="Times New Roman" w:cs="Times New Roman"/>
                <w:szCs w:val="24"/>
              </w:rPr>
            </w:pPr>
            <w:r w:rsidRPr="00430F26">
              <w:rPr>
                <w:rFonts w:eastAsia="Times New Roman" w:cs="Times New Roman"/>
                <w:szCs w:val="24"/>
              </w:rPr>
              <w:t>Июнь</w:t>
            </w:r>
          </w:p>
        </w:tc>
        <w:tc>
          <w:tcPr>
            <w:tcW w:w="2268" w:type="dxa"/>
            <w:tcBorders>
              <w:top w:val="single" w:sz="4" w:space="0" w:color="auto"/>
              <w:right w:val="single" w:sz="4" w:space="0" w:color="auto"/>
            </w:tcBorders>
            <w:vAlign w:val="center"/>
          </w:tcPr>
          <w:p w:rsidR="00430F26" w:rsidRPr="00430F26" w:rsidRDefault="00430F26" w:rsidP="00430F26">
            <w:pPr>
              <w:spacing w:after="0" w:line="240" w:lineRule="auto"/>
              <w:jc w:val="both"/>
              <w:rPr>
                <w:rFonts w:eastAsia="Times New Roman" w:cs="Times New Roman"/>
                <w:szCs w:val="24"/>
              </w:rPr>
            </w:pPr>
            <w:r w:rsidRPr="00430F26">
              <w:rPr>
                <w:rFonts w:eastAsia="Times New Roman" w:cs="Times New Roman"/>
                <w:szCs w:val="24"/>
              </w:rPr>
              <w:t>114,000</w:t>
            </w:r>
            <w:r w:rsidRPr="00430F26">
              <w:rPr>
                <w:rFonts w:eastAsia="Times New Roman" w:cs="Times New Roman"/>
                <w:snapToGrid w:val="0"/>
                <w:szCs w:val="24"/>
              </w:rPr>
              <w:t xml:space="preserve"> тыс. м</w:t>
            </w:r>
            <w:r w:rsidRPr="00430F26">
              <w:rPr>
                <w:rFonts w:eastAsia="Times New Roman" w:cs="Times New Roman"/>
                <w:snapToGrid w:val="0"/>
                <w:szCs w:val="24"/>
                <w:vertAlign w:val="superscript"/>
              </w:rPr>
              <w:t>3</w:t>
            </w:r>
          </w:p>
        </w:tc>
        <w:tc>
          <w:tcPr>
            <w:tcW w:w="2410" w:type="dxa"/>
            <w:tcBorders>
              <w:top w:val="single" w:sz="4" w:space="0" w:color="auto"/>
              <w:right w:val="single" w:sz="4" w:space="0" w:color="auto"/>
            </w:tcBorders>
            <w:vAlign w:val="center"/>
          </w:tcPr>
          <w:p w:rsidR="00430F26" w:rsidRPr="00430F26" w:rsidRDefault="00430F26" w:rsidP="00430F26">
            <w:pPr>
              <w:spacing w:after="0" w:line="240" w:lineRule="auto"/>
              <w:jc w:val="both"/>
              <w:rPr>
                <w:rFonts w:eastAsia="Times New Roman" w:cs="Times New Roman"/>
                <w:szCs w:val="24"/>
              </w:rPr>
            </w:pPr>
            <w:r w:rsidRPr="00430F26">
              <w:rPr>
                <w:rFonts w:eastAsia="Times New Roman" w:cs="Times New Roman"/>
                <w:szCs w:val="24"/>
              </w:rPr>
              <w:t>114,000</w:t>
            </w:r>
            <w:r w:rsidRPr="00430F26">
              <w:rPr>
                <w:rFonts w:eastAsia="Times New Roman" w:cs="Times New Roman"/>
                <w:snapToGrid w:val="0"/>
                <w:szCs w:val="24"/>
              </w:rPr>
              <w:t xml:space="preserve"> тыс. м</w:t>
            </w:r>
            <w:r w:rsidRPr="00430F26">
              <w:rPr>
                <w:rFonts w:eastAsia="Times New Roman" w:cs="Times New Roman"/>
                <w:snapToGrid w:val="0"/>
                <w:szCs w:val="24"/>
                <w:vertAlign w:val="superscript"/>
              </w:rPr>
              <w:t>3</w:t>
            </w:r>
          </w:p>
        </w:tc>
      </w:tr>
      <w:tr w:rsidR="00430F26" w:rsidRPr="00430F26" w:rsidTr="00727ECE">
        <w:trPr>
          <w:trHeight w:val="404"/>
        </w:trPr>
        <w:tc>
          <w:tcPr>
            <w:tcW w:w="746" w:type="dxa"/>
            <w:vMerge/>
            <w:tcBorders>
              <w:left w:val="single" w:sz="4" w:space="0" w:color="auto"/>
            </w:tcBorders>
          </w:tcPr>
          <w:p w:rsidR="00430F26" w:rsidRPr="00430F26" w:rsidRDefault="00430F26" w:rsidP="00430F26">
            <w:pPr>
              <w:spacing w:after="0" w:line="240" w:lineRule="auto"/>
              <w:rPr>
                <w:rFonts w:eastAsia="Times New Roman" w:cs="Times New Roman"/>
                <w:szCs w:val="24"/>
              </w:rPr>
            </w:pPr>
          </w:p>
        </w:tc>
        <w:tc>
          <w:tcPr>
            <w:tcW w:w="3507" w:type="dxa"/>
            <w:vMerge/>
          </w:tcPr>
          <w:p w:rsidR="00430F26" w:rsidRPr="00430F26" w:rsidRDefault="00430F26" w:rsidP="00430F26">
            <w:pPr>
              <w:spacing w:after="0" w:line="240" w:lineRule="auto"/>
              <w:rPr>
                <w:rFonts w:eastAsia="Times New Roman" w:cs="Times New Roman"/>
                <w:szCs w:val="24"/>
              </w:rPr>
            </w:pPr>
          </w:p>
        </w:tc>
        <w:tc>
          <w:tcPr>
            <w:tcW w:w="1418" w:type="dxa"/>
            <w:tcBorders>
              <w:top w:val="single" w:sz="4" w:space="0" w:color="auto"/>
              <w:right w:val="single" w:sz="4" w:space="0" w:color="auto"/>
            </w:tcBorders>
            <w:vAlign w:val="center"/>
          </w:tcPr>
          <w:p w:rsidR="00430F26" w:rsidRPr="00430F26" w:rsidRDefault="00430F26" w:rsidP="00430F26">
            <w:pPr>
              <w:spacing w:after="0" w:line="240" w:lineRule="auto"/>
              <w:jc w:val="both"/>
              <w:rPr>
                <w:rFonts w:eastAsia="Times New Roman" w:cs="Times New Roman"/>
                <w:szCs w:val="24"/>
              </w:rPr>
            </w:pPr>
            <w:r w:rsidRPr="00430F26">
              <w:rPr>
                <w:rFonts w:eastAsia="Times New Roman" w:cs="Times New Roman"/>
                <w:szCs w:val="24"/>
              </w:rPr>
              <w:t>Июль</w:t>
            </w:r>
          </w:p>
        </w:tc>
        <w:tc>
          <w:tcPr>
            <w:tcW w:w="2268" w:type="dxa"/>
            <w:tcBorders>
              <w:top w:val="single" w:sz="4" w:space="0" w:color="auto"/>
              <w:right w:val="single" w:sz="4" w:space="0" w:color="auto"/>
            </w:tcBorders>
            <w:vAlign w:val="center"/>
          </w:tcPr>
          <w:p w:rsidR="00430F26" w:rsidRPr="00430F26" w:rsidRDefault="00430F26" w:rsidP="00430F26">
            <w:pPr>
              <w:spacing w:after="0" w:line="240" w:lineRule="auto"/>
              <w:jc w:val="both"/>
              <w:rPr>
                <w:rFonts w:eastAsia="Times New Roman" w:cs="Times New Roman"/>
                <w:szCs w:val="24"/>
              </w:rPr>
            </w:pPr>
            <w:r w:rsidRPr="00430F26">
              <w:rPr>
                <w:rFonts w:eastAsia="Times New Roman" w:cs="Times New Roman"/>
                <w:szCs w:val="24"/>
              </w:rPr>
              <w:t>117,800</w:t>
            </w:r>
            <w:r w:rsidRPr="00430F26">
              <w:rPr>
                <w:rFonts w:eastAsia="Times New Roman" w:cs="Times New Roman"/>
                <w:snapToGrid w:val="0"/>
                <w:szCs w:val="24"/>
              </w:rPr>
              <w:t xml:space="preserve"> тыс. м</w:t>
            </w:r>
            <w:r w:rsidRPr="00430F26">
              <w:rPr>
                <w:rFonts w:eastAsia="Times New Roman" w:cs="Times New Roman"/>
                <w:snapToGrid w:val="0"/>
                <w:szCs w:val="24"/>
                <w:vertAlign w:val="superscript"/>
              </w:rPr>
              <w:t>3</w:t>
            </w:r>
          </w:p>
        </w:tc>
        <w:tc>
          <w:tcPr>
            <w:tcW w:w="2410" w:type="dxa"/>
            <w:tcBorders>
              <w:top w:val="single" w:sz="4" w:space="0" w:color="auto"/>
              <w:right w:val="single" w:sz="4" w:space="0" w:color="auto"/>
            </w:tcBorders>
            <w:vAlign w:val="center"/>
          </w:tcPr>
          <w:p w:rsidR="00430F26" w:rsidRPr="00430F26" w:rsidRDefault="00430F26" w:rsidP="00430F26">
            <w:pPr>
              <w:spacing w:after="0" w:line="240" w:lineRule="auto"/>
              <w:jc w:val="both"/>
              <w:rPr>
                <w:rFonts w:eastAsia="Times New Roman" w:cs="Times New Roman"/>
                <w:szCs w:val="24"/>
              </w:rPr>
            </w:pPr>
            <w:r w:rsidRPr="00430F26">
              <w:rPr>
                <w:rFonts w:eastAsia="Times New Roman" w:cs="Times New Roman"/>
                <w:szCs w:val="24"/>
              </w:rPr>
              <w:t>117,800</w:t>
            </w:r>
            <w:r w:rsidRPr="00430F26">
              <w:rPr>
                <w:rFonts w:eastAsia="Times New Roman" w:cs="Times New Roman"/>
                <w:snapToGrid w:val="0"/>
                <w:szCs w:val="24"/>
              </w:rPr>
              <w:t xml:space="preserve"> тыс. м</w:t>
            </w:r>
            <w:r w:rsidRPr="00430F26">
              <w:rPr>
                <w:rFonts w:eastAsia="Times New Roman" w:cs="Times New Roman"/>
                <w:snapToGrid w:val="0"/>
                <w:szCs w:val="24"/>
                <w:vertAlign w:val="superscript"/>
              </w:rPr>
              <w:t>3</w:t>
            </w:r>
          </w:p>
        </w:tc>
      </w:tr>
      <w:tr w:rsidR="00430F26" w:rsidRPr="00430F26" w:rsidTr="00727ECE">
        <w:trPr>
          <w:trHeight w:val="404"/>
        </w:trPr>
        <w:tc>
          <w:tcPr>
            <w:tcW w:w="746" w:type="dxa"/>
            <w:vMerge/>
            <w:tcBorders>
              <w:left w:val="single" w:sz="4" w:space="0" w:color="auto"/>
            </w:tcBorders>
          </w:tcPr>
          <w:p w:rsidR="00430F26" w:rsidRPr="00430F26" w:rsidRDefault="00430F26" w:rsidP="00430F26">
            <w:pPr>
              <w:spacing w:after="0" w:line="240" w:lineRule="auto"/>
              <w:rPr>
                <w:rFonts w:eastAsia="Times New Roman" w:cs="Times New Roman"/>
                <w:szCs w:val="24"/>
              </w:rPr>
            </w:pPr>
          </w:p>
        </w:tc>
        <w:tc>
          <w:tcPr>
            <w:tcW w:w="3507" w:type="dxa"/>
            <w:vMerge/>
          </w:tcPr>
          <w:p w:rsidR="00430F26" w:rsidRPr="00430F26" w:rsidRDefault="00430F26" w:rsidP="00430F26">
            <w:pPr>
              <w:spacing w:after="0" w:line="240" w:lineRule="auto"/>
              <w:rPr>
                <w:rFonts w:eastAsia="Times New Roman" w:cs="Times New Roman"/>
                <w:szCs w:val="24"/>
              </w:rPr>
            </w:pPr>
          </w:p>
        </w:tc>
        <w:tc>
          <w:tcPr>
            <w:tcW w:w="1418" w:type="dxa"/>
            <w:tcBorders>
              <w:top w:val="single" w:sz="4" w:space="0" w:color="auto"/>
              <w:right w:val="single" w:sz="4" w:space="0" w:color="auto"/>
            </w:tcBorders>
            <w:vAlign w:val="center"/>
          </w:tcPr>
          <w:p w:rsidR="00430F26" w:rsidRPr="00430F26" w:rsidRDefault="00430F26" w:rsidP="00430F26">
            <w:pPr>
              <w:spacing w:after="0" w:line="240" w:lineRule="auto"/>
              <w:jc w:val="both"/>
              <w:rPr>
                <w:rFonts w:eastAsia="Times New Roman" w:cs="Times New Roman"/>
                <w:szCs w:val="24"/>
              </w:rPr>
            </w:pPr>
            <w:r w:rsidRPr="00430F26">
              <w:rPr>
                <w:rFonts w:eastAsia="Times New Roman" w:cs="Times New Roman"/>
                <w:szCs w:val="24"/>
              </w:rPr>
              <w:t>Август</w:t>
            </w:r>
          </w:p>
        </w:tc>
        <w:tc>
          <w:tcPr>
            <w:tcW w:w="2268" w:type="dxa"/>
            <w:tcBorders>
              <w:top w:val="single" w:sz="4" w:space="0" w:color="auto"/>
              <w:right w:val="single" w:sz="4" w:space="0" w:color="auto"/>
            </w:tcBorders>
            <w:vAlign w:val="center"/>
          </w:tcPr>
          <w:p w:rsidR="00430F26" w:rsidRPr="00430F26" w:rsidRDefault="00430F26" w:rsidP="00430F26">
            <w:pPr>
              <w:spacing w:after="0" w:line="240" w:lineRule="auto"/>
              <w:jc w:val="both"/>
              <w:rPr>
                <w:rFonts w:eastAsia="Times New Roman" w:cs="Times New Roman"/>
                <w:szCs w:val="24"/>
              </w:rPr>
            </w:pPr>
            <w:r w:rsidRPr="00430F26">
              <w:rPr>
                <w:rFonts w:eastAsia="Times New Roman" w:cs="Times New Roman"/>
                <w:szCs w:val="24"/>
              </w:rPr>
              <w:t>117,800</w:t>
            </w:r>
            <w:r w:rsidRPr="00430F26">
              <w:rPr>
                <w:rFonts w:eastAsia="Times New Roman" w:cs="Times New Roman"/>
                <w:snapToGrid w:val="0"/>
                <w:szCs w:val="24"/>
              </w:rPr>
              <w:t xml:space="preserve"> тыс. м</w:t>
            </w:r>
            <w:r w:rsidRPr="00430F26">
              <w:rPr>
                <w:rFonts w:eastAsia="Times New Roman" w:cs="Times New Roman"/>
                <w:snapToGrid w:val="0"/>
                <w:szCs w:val="24"/>
                <w:vertAlign w:val="superscript"/>
              </w:rPr>
              <w:t>3</w:t>
            </w:r>
          </w:p>
        </w:tc>
        <w:tc>
          <w:tcPr>
            <w:tcW w:w="2410" w:type="dxa"/>
            <w:tcBorders>
              <w:top w:val="single" w:sz="4" w:space="0" w:color="auto"/>
              <w:right w:val="single" w:sz="4" w:space="0" w:color="auto"/>
            </w:tcBorders>
            <w:vAlign w:val="center"/>
          </w:tcPr>
          <w:p w:rsidR="00430F26" w:rsidRPr="00430F26" w:rsidRDefault="00430F26" w:rsidP="00430F26">
            <w:pPr>
              <w:spacing w:after="0" w:line="240" w:lineRule="auto"/>
              <w:jc w:val="both"/>
              <w:rPr>
                <w:rFonts w:eastAsia="Times New Roman" w:cs="Times New Roman"/>
                <w:szCs w:val="24"/>
              </w:rPr>
            </w:pPr>
            <w:r w:rsidRPr="00430F26">
              <w:rPr>
                <w:rFonts w:eastAsia="Times New Roman" w:cs="Times New Roman"/>
                <w:szCs w:val="24"/>
              </w:rPr>
              <w:t>117,800</w:t>
            </w:r>
            <w:r w:rsidRPr="00430F26">
              <w:rPr>
                <w:rFonts w:eastAsia="Times New Roman" w:cs="Times New Roman"/>
                <w:snapToGrid w:val="0"/>
                <w:szCs w:val="24"/>
              </w:rPr>
              <w:t xml:space="preserve"> тыс. м</w:t>
            </w:r>
            <w:r w:rsidRPr="00430F26">
              <w:rPr>
                <w:rFonts w:eastAsia="Times New Roman" w:cs="Times New Roman"/>
                <w:snapToGrid w:val="0"/>
                <w:szCs w:val="24"/>
                <w:vertAlign w:val="superscript"/>
              </w:rPr>
              <w:t>3</w:t>
            </w:r>
          </w:p>
        </w:tc>
      </w:tr>
      <w:tr w:rsidR="00430F26" w:rsidRPr="00430F26" w:rsidTr="00727ECE">
        <w:trPr>
          <w:trHeight w:val="404"/>
        </w:trPr>
        <w:tc>
          <w:tcPr>
            <w:tcW w:w="746" w:type="dxa"/>
            <w:vMerge/>
            <w:tcBorders>
              <w:left w:val="single" w:sz="4" w:space="0" w:color="auto"/>
            </w:tcBorders>
          </w:tcPr>
          <w:p w:rsidR="00430F26" w:rsidRPr="00430F26" w:rsidRDefault="00430F26" w:rsidP="00430F26">
            <w:pPr>
              <w:spacing w:after="0" w:line="240" w:lineRule="auto"/>
              <w:rPr>
                <w:rFonts w:eastAsia="Times New Roman" w:cs="Times New Roman"/>
                <w:szCs w:val="24"/>
              </w:rPr>
            </w:pPr>
          </w:p>
        </w:tc>
        <w:tc>
          <w:tcPr>
            <w:tcW w:w="3507" w:type="dxa"/>
            <w:vMerge/>
          </w:tcPr>
          <w:p w:rsidR="00430F26" w:rsidRPr="00430F26" w:rsidRDefault="00430F26" w:rsidP="00430F26">
            <w:pPr>
              <w:spacing w:after="0" w:line="240" w:lineRule="auto"/>
              <w:rPr>
                <w:rFonts w:eastAsia="Times New Roman" w:cs="Times New Roman"/>
                <w:szCs w:val="24"/>
              </w:rPr>
            </w:pPr>
          </w:p>
        </w:tc>
        <w:tc>
          <w:tcPr>
            <w:tcW w:w="1418" w:type="dxa"/>
            <w:tcBorders>
              <w:top w:val="single" w:sz="4" w:space="0" w:color="auto"/>
              <w:right w:val="single" w:sz="4" w:space="0" w:color="auto"/>
            </w:tcBorders>
            <w:vAlign w:val="center"/>
          </w:tcPr>
          <w:p w:rsidR="00430F26" w:rsidRPr="00430F26" w:rsidRDefault="00430F26" w:rsidP="00430F26">
            <w:pPr>
              <w:spacing w:after="0" w:line="240" w:lineRule="auto"/>
              <w:jc w:val="both"/>
              <w:rPr>
                <w:rFonts w:eastAsia="Times New Roman" w:cs="Times New Roman"/>
                <w:szCs w:val="24"/>
              </w:rPr>
            </w:pPr>
            <w:r w:rsidRPr="00430F26">
              <w:rPr>
                <w:rFonts w:eastAsia="Times New Roman" w:cs="Times New Roman"/>
                <w:szCs w:val="24"/>
              </w:rPr>
              <w:t>Сентябрь</w:t>
            </w:r>
          </w:p>
        </w:tc>
        <w:tc>
          <w:tcPr>
            <w:tcW w:w="2268" w:type="dxa"/>
            <w:tcBorders>
              <w:top w:val="single" w:sz="4" w:space="0" w:color="auto"/>
              <w:right w:val="single" w:sz="4" w:space="0" w:color="auto"/>
            </w:tcBorders>
            <w:vAlign w:val="center"/>
          </w:tcPr>
          <w:p w:rsidR="00430F26" w:rsidRPr="00430F26" w:rsidRDefault="00430F26" w:rsidP="00430F26">
            <w:pPr>
              <w:spacing w:after="0" w:line="240" w:lineRule="auto"/>
              <w:jc w:val="both"/>
              <w:rPr>
                <w:rFonts w:eastAsia="Times New Roman" w:cs="Times New Roman"/>
                <w:szCs w:val="24"/>
              </w:rPr>
            </w:pPr>
            <w:r w:rsidRPr="00430F26">
              <w:rPr>
                <w:rFonts w:eastAsia="Times New Roman" w:cs="Times New Roman"/>
                <w:szCs w:val="24"/>
              </w:rPr>
              <w:t>114,000</w:t>
            </w:r>
            <w:r w:rsidRPr="00430F26">
              <w:rPr>
                <w:rFonts w:eastAsia="Times New Roman" w:cs="Times New Roman"/>
                <w:snapToGrid w:val="0"/>
                <w:szCs w:val="24"/>
              </w:rPr>
              <w:t xml:space="preserve"> тыс. м</w:t>
            </w:r>
            <w:r w:rsidRPr="00430F26">
              <w:rPr>
                <w:rFonts w:eastAsia="Times New Roman" w:cs="Times New Roman"/>
                <w:snapToGrid w:val="0"/>
                <w:szCs w:val="24"/>
                <w:vertAlign w:val="superscript"/>
              </w:rPr>
              <w:t>3</w:t>
            </w:r>
          </w:p>
        </w:tc>
        <w:tc>
          <w:tcPr>
            <w:tcW w:w="2410" w:type="dxa"/>
            <w:tcBorders>
              <w:top w:val="single" w:sz="4" w:space="0" w:color="auto"/>
              <w:right w:val="single" w:sz="4" w:space="0" w:color="auto"/>
            </w:tcBorders>
            <w:vAlign w:val="center"/>
          </w:tcPr>
          <w:p w:rsidR="00430F26" w:rsidRPr="00430F26" w:rsidRDefault="00430F26" w:rsidP="00430F26">
            <w:pPr>
              <w:spacing w:after="0" w:line="240" w:lineRule="auto"/>
              <w:jc w:val="both"/>
              <w:rPr>
                <w:rFonts w:eastAsia="Times New Roman" w:cs="Times New Roman"/>
                <w:szCs w:val="24"/>
              </w:rPr>
            </w:pPr>
            <w:r w:rsidRPr="00430F26">
              <w:rPr>
                <w:rFonts w:eastAsia="Times New Roman" w:cs="Times New Roman"/>
                <w:szCs w:val="24"/>
              </w:rPr>
              <w:t>114,000</w:t>
            </w:r>
            <w:r w:rsidRPr="00430F26">
              <w:rPr>
                <w:rFonts w:eastAsia="Times New Roman" w:cs="Times New Roman"/>
                <w:snapToGrid w:val="0"/>
                <w:szCs w:val="24"/>
              </w:rPr>
              <w:t xml:space="preserve"> тыс. м</w:t>
            </w:r>
            <w:r w:rsidRPr="00430F26">
              <w:rPr>
                <w:rFonts w:eastAsia="Times New Roman" w:cs="Times New Roman"/>
                <w:snapToGrid w:val="0"/>
                <w:szCs w:val="24"/>
                <w:vertAlign w:val="superscript"/>
              </w:rPr>
              <w:t>3</w:t>
            </w:r>
          </w:p>
        </w:tc>
      </w:tr>
      <w:tr w:rsidR="00430F26" w:rsidRPr="00430F26" w:rsidTr="00727ECE">
        <w:trPr>
          <w:trHeight w:val="404"/>
        </w:trPr>
        <w:tc>
          <w:tcPr>
            <w:tcW w:w="746" w:type="dxa"/>
            <w:vMerge/>
            <w:tcBorders>
              <w:left w:val="single" w:sz="4" w:space="0" w:color="auto"/>
            </w:tcBorders>
          </w:tcPr>
          <w:p w:rsidR="00430F26" w:rsidRPr="00430F26" w:rsidRDefault="00430F26" w:rsidP="00430F26">
            <w:pPr>
              <w:spacing w:after="0" w:line="240" w:lineRule="auto"/>
              <w:rPr>
                <w:rFonts w:eastAsia="Times New Roman" w:cs="Times New Roman"/>
                <w:szCs w:val="24"/>
              </w:rPr>
            </w:pPr>
          </w:p>
        </w:tc>
        <w:tc>
          <w:tcPr>
            <w:tcW w:w="3507" w:type="dxa"/>
            <w:vMerge/>
          </w:tcPr>
          <w:p w:rsidR="00430F26" w:rsidRPr="00430F26" w:rsidRDefault="00430F26" w:rsidP="00430F26">
            <w:pPr>
              <w:spacing w:after="0" w:line="240" w:lineRule="auto"/>
              <w:rPr>
                <w:rFonts w:eastAsia="Times New Roman" w:cs="Times New Roman"/>
                <w:szCs w:val="24"/>
              </w:rPr>
            </w:pPr>
          </w:p>
        </w:tc>
        <w:tc>
          <w:tcPr>
            <w:tcW w:w="1418" w:type="dxa"/>
            <w:tcBorders>
              <w:top w:val="single" w:sz="4" w:space="0" w:color="auto"/>
              <w:right w:val="single" w:sz="4" w:space="0" w:color="auto"/>
            </w:tcBorders>
            <w:vAlign w:val="center"/>
          </w:tcPr>
          <w:p w:rsidR="00430F26" w:rsidRPr="00430F26" w:rsidRDefault="00430F26" w:rsidP="00430F26">
            <w:pPr>
              <w:spacing w:after="0" w:line="240" w:lineRule="auto"/>
              <w:jc w:val="both"/>
              <w:rPr>
                <w:rFonts w:eastAsia="Times New Roman" w:cs="Times New Roman"/>
                <w:szCs w:val="24"/>
              </w:rPr>
            </w:pPr>
            <w:r w:rsidRPr="00430F26">
              <w:rPr>
                <w:rFonts w:eastAsia="Times New Roman" w:cs="Times New Roman"/>
                <w:szCs w:val="24"/>
              </w:rPr>
              <w:t>Октябрь</w:t>
            </w:r>
          </w:p>
        </w:tc>
        <w:tc>
          <w:tcPr>
            <w:tcW w:w="2268" w:type="dxa"/>
            <w:tcBorders>
              <w:top w:val="single" w:sz="4" w:space="0" w:color="auto"/>
              <w:right w:val="single" w:sz="4" w:space="0" w:color="auto"/>
            </w:tcBorders>
            <w:vAlign w:val="center"/>
          </w:tcPr>
          <w:p w:rsidR="00430F26" w:rsidRPr="00430F26" w:rsidRDefault="00430F26" w:rsidP="00430F26">
            <w:pPr>
              <w:spacing w:after="0" w:line="240" w:lineRule="auto"/>
              <w:jc w:val="both"/>
              <w:rPr>
                <w:rFonts w:eastAsia="Times New Roman" w:cs="Times New Roman"/>
                <w:szCs w:val="24"/>
              </w:rPr>
            </w:pPr>
            <w:r w:rsidRPr="00430F26">
              <w:rPr>
                <w:rFonts w:eastAsia="Times New Roman" w:cs="Times New Roman"/>
                <w:szCs w:val="24"/>
              </w:rPr>
              <w:t>117,800</w:t>
            </w:r>
            <w:r w:rsidRPr="00430F26">
              <w:rPr>
                <w:rFonts w:eastAsia="Times New Roman" w:cs="Times New Roman"/>
                <w:snapToGrid w:val="0"/>
                <w:szCs w:val="24"/>
              </w:rPr>
              <w:t xml:space="preserve"> тыс. м</w:t>
            </w:r>
            <w:r w:rsidRPr="00430F26">
              <w:rPr>
                <w:rFonts w:eastAsia="Times New Roman" w:cs="Times New Roman"/>
                <w:snapToGrid w:val="0"/>
                <w:szCs w:val="24"/>
                <w:vertAlign w:val="superscript"/>
              </w:rPr>
              <w:t>3</w:t>
            </w:r>
          </w:p>
        </w:tc>
        <w:tc>
          <w:tcPr>
            <w:tcW w:w="2410" w:type="dxa"/>
            <w:tcBorders>
              <w:top w:val="single" w:sz="4" w:space="0" w:color="auto"/>
              <w:right w:val="single" w:sz="4" w:space="0" w:color="auto"/>
            </w:tcBorders>
            <w:vAlign w:val="center"/>
          </w:tcPr>
          <w:p w:rsidR="00430F26" w:rsidRPr="00430F26" w:rsidRDefault="00430F26" w:rsidP="00430F26">
            <w:pPr>
              <w:spacing w:after="0" w:line="240" w:lineRule="auto"/>
              <w:jc w:val="both"/>
              <w:rPr>
                <w:rFonts w:eastAsia="Times New Roman" w:cs="Times New Roman"/>
                <w:szCs w:val="24"/>
              </w:rPr>
            </w:pPr>
            <w:r w:rsidRPr="00430F26">
              <w:rPr>
                <w:rFonts w:eastAsia="Times New Roman" w:cs="Times New Roman"/>
                <w:szCs w:val="24"/>
              </w:rPr>
              <w:t>117,800</w:t>
            </w:r>
            <w:r w:rsidRPr="00430F26">
              <w:rPr>
                <w:rFonts w:eastAsia="Times New Roman" w:cs="Times New Roman"/>
                <w:snapToGrid w:val="0"/>
                <w:szCs w:val="24"/>
              </w:rPr>
              <w:t xml:space="preserve"> тыс. м</w:t>
            </w:r>
            <w:r w:rsidRPr="00430F26">
              <w:rPr>
                <w:rFonts w:eastAsia="Times New Roman" w:cs="Times New Roman"/>
                <w:snapToGrid w:val="0"/>
                <w:szCs w:val="24"/>
                <w:vertAlign w:val="superscript"/>
              </w:rPr>
              <w:t>3</w:t>
            </w:r>
          </w:p>
        </w:tc>
      </w:tr>
      <w:tr w:rsidR="00430F26" w:rsidRPr="00430F26" w:rsidTr="00727ECE">
        <w:trPr>
          <w:trHeight w:val="404"/>
        </w:trPr>
        <w:tc>
          <w:tcPr>
            <w:tcW w:w="746" w:type="dxa"/>
            <w:vMerge/>
            <w:tcBorders>
              <w:left w:val="single" w:sz="4" w:space="0" w:color="auto"/>
            </w:tcBorders>
          </w:tcPr>
          <w:p w:rsidR="00430F26" w:rsidRPr="00430F26" w:rsidRDefault="00430F26" w:rsidP="00430F26">
            <w:pPr>
              <w:spacing w:after="0" w:line="240" w:lineRule="auto"/>
              <w:rPr>
                <w:rFonts w:eastAsia="Times New Roman" w:cs="Times New Roman"/>
                <w:szCs w:val="24"/>
              </w:rPr>
            </w:pPr>
          </w:p>
        </w:tc>
        <w:tc>
          <w:tcPr>
            <w:tcW w:w="3507" w:type="dxa"/>
            <w:vMerge/>
          </w:tcPr>
          <w:p w:rsidR="00430F26" w:rsidRPr="00430F26" w:rsidRDefault="00430F26" w:rsidP="00430F26">
            <w:pPr>
              <w:spacing w:after="0" w:line="240" w:lineRule="auto"/>
              <w:rPr>
                <w:rFonts w:eastAsia="Times New Roman" w:cs="Times New Roman"/>
                <w:szCs w:val="24"/>
              </w:rPr>
            </w:pPr>
          </w:p>
        </w:tc>
        <w:tc>
          <w:tcPr>
            <w:tcW w:w="1418" w:type="dxa"/>
            <w:tcBorders>
              <w:top w:val="single" w:sz="4" w:space="0" w:color="auto"/>
              <w:right w:val="single" w:sz="4" w:space="0" w:color="auto"/>
            </w:tcBorders>
            <w:vAlign w:val="center"/>
          </w:tcPr>
          <w:p w:rsidR="00430F26" w:rsidRPr="00430F26" w:rsidRDefault="00430F26" w:rsidP="00430F26">
            <w:pPr>
              <w:spacing w:after="0" w:line="240" w:lineRule="auto"/>
              <w:jc w:val="both"/>
              <w:rPr>
                <w:rFonts w:eastAsia="Times New Roman" w:cs="Times New Roman"/>
                <w:szCs w:val="24"/>
              </w:rPr>
            </w:pPr>
            <w:r w:rsidRPr="00430F26">
              <w:rPr>
                <w:rFonts w:eastAsia="Times New Roman" w:cs="Times New Roman"/>
                <w:szCs w:val="24"/>
              </w:rPr>
              <w:t>Ноябрь</w:t>
            </w:r>
          </w:p>
        </w:tc>
        <w:tc>
          <w:tcPr>
            <w:tcW w:w="2268" w:type="dxa"/>
            <w:tcBorders>
              <w:top w:val="single" w:sz="4" w:space="0" w:color="auto"/>
              <w:right w:val="single" w:sz="4" w:space="0" w:color="auto"/>
            </w:tcBorders>
            <w:vAlign w:val="center"/>
          </w:tcPr>
          <w:p w:rsidR="00430F26" w:rsidRPr="00430F26" w:rsidRDefault="00430F26" w:rsidP="00430F26">
            <w:pPr>
              <w:spacing w:after="0" w:line="240" w:lineRule="auto"/>
              <w:jc w:val="both"/>
              <w:rPr>
                <w:rFonts w:eastAsia="Times New Roman" w:cs="Times New Roman"/>
                <w:szCs w:val="24"/>
              </w:rPr>
            </w:pPr>
            <w:r w:rsidRPr="00430F26">
              <w:rPr>
                <w:rFonts w:eastAsia="Times New Roman" w:cs="Times New Roman"/>
                <w:szCs w:val="24"/>
              </w:rPr>
              <w:t>114,000</w:t>
            </w:r>
            <w:r w:rsidRPr="00430F26">
              <w:rPr>
                <w:rFonts w:eastAsia="Times New Roman" w:cs="Times New Roman"/>
                <w:snapToGrid w:val="0"/>
                <w:szCs w:val="24"/>
              </w:rPr>
              <w:t xml:space="preserve"> тыс. м</w:t>
            </w:r>
            <w:r w:rsidRPr="00430F26">
              <w:rPr>
                <w:rFonts w:eastAsia="Times New Roman" w:cs="Times New Roman"/>
                <w:snapToGrid w:val="0"/>
                <w:szCs w:val="24"/>
                <w:vertAlign w:val="superscript"/>
              </w:rPr>
              <w:t>3</w:t>
            </w:r>
          </w:p>
        </w:tc>
        <w:tc>
          <w:tcPr>
            <w:tcW w:w="2410" w:type="dxa"/>
            <w:tcBorders>
              <w:top w:val="single" w:sz="4" w:space="0" w:color="auto"/>
              <w:right w:val="single" w:sz="4" w:space="0" w:color="auto"/>
            </w:tcBorders>
            <w:vAlign w:val="center"/>
          </w:tcPr>
          <w:p w:rsidR="00430F26" w:rsidRPr="00430F26" w:rsidRDefault="00430F26" w:rsidP="00430F26">
            <w:pPr>
              <w:spacing w:after="0" w:line="240" w:lineRule="auto"/>
              <w:jc w:val="both"/>
              <w:rPr>
                <w:rFonts w:eastAsia="Times New Roman" w:cs="Times New Roman"/>
                <w:szCs w:val="24"/>
              </w:rPr>
            </w:pPr>
            <w:r w:rsidRPr="00430F26">
              <w:rPr>
                <w:rFonts w:eastAsia="Times New Roman" w:cs="Times New Roman"/>
                <w:szCs w:val="24"/>
              </w:rPr>
              <w:t>114,000</w:t>
            </w:r>
            <w:r w:rsidRPr="00430F26">
              <w:rPr>
                <w:rFonts w:eastAsia="Times New Roman" w:cs="Times New Roman"/>
                <w:snapToGrid w:val="0"/>
                <w:szCs w:val="24"/>
              </w:rPr>
              <w:t xml:space="preserve"> тыс. м</w:t>
            </w:r>
            <w:r w:rsidRPr="00430F26">
              <w:rPr>
                <w:rFonts w:eastAsia="Times New Roman" w:cs="Times New Roman"/>
                <w:snapToGrid w:val="0"/>
                <w:szCs w:val="24"/>
                <w:vertAlign w:val="superscript"/>
              </w:rPr>
              <w:t>3</w:t>
            </w:r>
          </w:p>
        </w:tc>
      </w:tr>
      <w:tr w:rsidR="00430F26" w:rsidRPr="00430F26" w:rsidTr="00727ECE">
        <w:trPr>
          <w:trHeight w:val="404"/>
        </w:trPr>
        <w:tc>
          <w:tcPr>
            <w:tcW w:w="746" w:type="dxa"/>
            <w:vMerge/>
            <w:tcBorders>
              <w:left w:val="single" w:sz="4" w:space="0" w:color="auto"/>
            </w:tcBorders>
          </w:tcPr>
          <w:p w:rsidR="00430F26" w:rsidRPr="00430F26" w:rsidRDefault="00430F26" w:rsidP="00430F26">
            <w:pPr>
              <w:spacing w:after="0" w:line="240" w:lineRule="auto"/>
              <w:rPr>
                <w:rFonts w:eastAsia="Times New Roman" w:cs="Times New Roman"/>
                <w:szCs w:val="24"/>
              </w:rPr>
            </w:pPr>
          </w:p>
        </w:tc>
        <w:tc>
          <w:tcPr>
            <w:tcW w:w="3507" w:type="dxa"/>
            <w:vMerge/>
          </w:tcPr>
          <w:p w:rsidR="00430F26" w:rsidRPr="00430F26" w:rsidRDefault="00430F26" w:rsidP="00430F26">
            <w:pPr>
              <w:spacing w:after="0" w:line="240" w:lineRule="auto"/>
              <w:rPr>
                <w:rFonts w:eastAsia="Times New Roman" w:cs="Times New Roman"/>
                <w:szCs w:val="24"/>
              </w:rPr>
            </w:pPr>
          </w:p>
        </w:tc>
        <w:tc>
          <w:tcPr>
            <w:tcW w:w="1418" w:type="dxa"/>
            <w:tcBorders>
              <w:top w:val="single" w:sz="4" w:space="0" w:color="auto"/>
              <w:right w:val="single" w:sz="4" w:space="0" w:color="auto"/>
            </w:tcBorders>
            <w:vAlign w:val="center"/>
          </w:tcPr>
          <w:p w:rsidR="00430F26" w:rsidRPr="00430F26" w:rsidRDefault="00430F26" w:rsidP="00430F26">
            <w:pPr>
              <w:spacing w:after="0" w:line="240" w:lineRule="auto"/>
              <w:jc w:val="both"/>
              <w:rPr>
                <w:rFonts w:eastAsia="Times New Roman" w:cs="Times New Roman"/>
                <w:szCs w:val="24"/>
              </w:rPr>
            </w:pPr>
            <w:r w:rsidRPr="00430F26">
              <w:rPr>
                <w:rFonts w:eastAsia="Times New Roman" w:cs="Times New Roman"/>
                <w:szCs w:val="24"/>
              </w:rPr>
              <w:t>Декабрь</w:t>
            </w:r>
          </w:p>
        </w:tc>
        <w:tc>
          <w:tcPr>
            <w:tcW w:w="2268" w:type="dxa"/>
            <w:tcBorders>
              <w:top w:val="single" w:sz="4" w:space="0" w:color="auto"/>
              <w:right w:val="single" w:sz="4" w:space="0" w:color="auto"/>
            </w:tcBorders>
            <w:vAlign w:val="center"/>
          </w:tcPr>
          <w:p w:rsidR="00430F26" w:rsidRPr="00430F26" w:rsidRDefault="00430F26" w:rsidP="00430F26">
            <w:pPr>
              <w:spacing w:after="0" w:line="240" w:lineRule="auto"/>
              <w:jc w:val="both"/>
              <w:rPr>
                <w:rFonts w:eastAsia="Times New Roman" w:cs="Times New Roman"/>
                <w:szCs w:val="24"/>
              </w:rPr>
            </w:pPr>
            <w:r w:rsidRPr="00430F26">
              <w:rPr>
                <w:rFonts w:eastAsia="Times New Roman" w:cs="Times New Roman"/>
                <w:szCs w:val="24"/>
              </w:rPr>
              <w:t>117,800</w:t>
            </w:r>
            <w:r w:rsidRPr="00430F26">
              <w:rPr>
                <w:rFonts w:eastAsia="Times New Roman" w:cs="Times New Roman"/>
                <w:snapToGrid w:val="0"/>
                <w:szCs w:val="24"/>
              </w:rPr>
              <w:t xml:space="preserve"> тыс. м</w:t>
            </w:r>
            <w:r w:rsidRPr="00430F26">
              <w:rPr>
                <w:rFonts w:eastAsia="Times New Roman" w:cs="Times New Roman"/>
                <w:snapToGrid w:val="0"/>
                <w:szCs w:val="24"/>
                <w:vertAlign w:val="superscript"/>
              </w:rPr>
              <w:t>3</w:t>
            </w:r>
          </w:p>
        </w:tc>
        <w:tc>
          <w:tcPr>
            <w:tcW w:w="2410" w:type="dxa"/>
            <w:tcBorders>
              <w:top w:val="single" w:sz="4" w:space="0" w:color="auto"/>
              <w:right w:val="single" w:sz="4" w:space="0" w:color="auto"/>
            </w:tcBorders>
            <w:vAlign w:val="center"/>
          </w:tcPr>
          <w:p w:rsidR="00430F26" w:rsidRPr="00430F26" w:rsidRDefault="00430F26" w:rsidP="00430F26">
            <w:pPr>
              <w:spacing w:after="0" w:line="240" w:lineRule="auto"/>
              <w:jc w:val="both"/>
              <w:rPr>
                <w:rFonts w:eastAsia="Times New Roman" w:cs="Times New Roman"/>
                <w:szCs w:val="24"/>
              </w:rPr>
            </w:pPr>
            <w:r w:rsidRPr="00430F26">
              <w:rPr>
                <w:rFonts w:eastAsia="Times New Roman" w:cs="Times New Roman"/>
                <w:szCs w:val="24"/>
              </w:rPr>
              <w:t>117,800</w:t>
            </w:r>
            <w:r w:rsidRPr="00430F26">
              <w:rPr>
                <w:rFonts w:eastAsia="Times New Roman" w:cs="Times New Roman"/>
                <w:snapToGrid w:val="0"/>
                <w:szCs w:val="24"/>
              </w:rPr>
              <w:t xml:space="preserve"> тыс. м</w:t>
            </w:r>
            <w:r w:rsidRPr="00430F26">
              <w:rPr>
                <w:rFonts w:eastAsia="Times New Roman" w:cs="Times New Roman"/>
                <w:snapToGrid w:val="0"/>
                <w:szCs w:val="24"/>
                <w:vertAlign w:val="superscript"/>
              </w:rPr>
              <w:t>3</w:t>
            </w:r>
          </w:p>
        </w:tc>
      </w:tr>
      <w:tr w:rsidR="00430F26" w:rsidRPr="00430F26" w:rsidTr="00727ECE">
        <w:trPr>
          <w:trHeight w:val="369"/>
        </w:trPr>
        <w:tc>
          <w:tcPr>
            <w:tcW w:w="746" w:type="dxa"/>
            <w:tcBorders>
              <w:top w:val="single" w:sz="4" w:space="0" w:color="auto"/>
              <w:left w:val="single" w:sz="4" w:space="0" w:color="auto"/>
            </w:tcBorders>
          </w:tcPr>
          <w:p w:rsidR="00430F26" w:rsidRPr="00430F26" w:rsidRDefault="00430F26" w:rsidP="00430F26">
            <w:pPr>
              <w:spacing w:after="0" w:line="240" w:lineRule="auto"/>
              <w:rPr>
                <w:rFonts w:eastAsia="Times New Roman" w:cs="Times New Roman"/>
                <w:szCs w:val="24"/>
              </w:rPr>
            </w:pPr>
            <w:r w:rsidRPr="00430F26">
              <w:rPr>
                <w:rFonts w:eastAsia="Times New Roman" w:cs="Times New Roman"/>
                <w:szCs w:val="24"/>
              </w:rPr>
              <w:t>9.</w:t>
            </w:r>
          </w:p>
        </w:tc>
        <w:tc>
          <w:tcPr>
            <w:tcW w:w="3507" w:type="dxa"/>
            <w:tcBorders>
              <w:top w:val="single" w:sz="4" w:space="0" w:color="auto"/>
            </w:tcBorders>
          </w:tcPr>
          <w:p w:rsidR="00430F26" w:rsidRPr="00430F26" w:rsidRDefault="00430F26" w:rsidP="00430F26">
            <w:pPr>
              <w:spacing w:after="0" w:line="240" w:lineRule="auto"/>
              <w:rPr>
                <w:rFonts w:eastAsia="Times New Roman" w:cs="Times New Roman"/>
                <w:szCs w:val="24"/>
              </w:rPr>
            </w:pPr>
            <w:r w:rsidRPr="00430F26">
              <w:rPr>
                <w:rFonts w:eastAsia="Times New Roman" w:cs="Times New Roman"/>
                <w:szCs w:val="24"/>
              </w:rPr>
              <w:t>Требования к поставщику</w:t>
            </w:r>
          </w:p>
        </w:tc>
        <w:tc>
          <w:tcPr>
            <w:tcW w:w="6096" w:type="dxa"/>
            <w:gridSpan w:val="3"/>
            <w:tcBorders>
              <w:top w:val="single" w:sz="4" w:space="0" w:color="auto"/>
              <w:right w:val="single" w:sz="4" w:space="0" w:color="auto"/>
            </w:tcBorders>
            <w:vAlign w:val="center"/>
          </w:tcPr>
          <w:p w:rsidR="00430F26" w:rsidRPr="00430F26" w:rsidRDefault="00430F26" w:rsidP="00430F26">
            <w:pPr>
              <w:spacing w:after="0" w:line="240" w:lineRule="auto"/>
              <w:jc w:val="both"/>
              <w:rPr>
                <w:rFonts w:eastAsia="Times New Roman" w:cs="Times New Roman"/>
                <w:szCs w:val="24"/>
              </w:rPr>
            </w:pPr>
            <w:r w:rsidRPr="00430F26">
              <w:rPr>
                <w:rFonts w:eastAsia="Times New Roman" w:cs="Times New Roman"/>
                <w:spacing w:val="-1"/>
                <w:szCs w:val="24"/>
              </w:rPr>
              <w:t xml:space="preserve">Бесперебойная подача природного газа </w:t>
            </w:r>
            <w:r w:rsidRPr="00430F26">
              <w:rPr>
                <w:rFonts w:eastAsia="Times New Roman" w:cs="Times New Roman"/>
                <w:szCs w:val="24"/>
              </w:rPr>
              <w:t>ежесуточно до места соединения (точки подключения) газопровода Покупателя с магистральным газопроводом.</w:t>
            </w:r>
          </w:p>
          <w:p w:rsidR="00430F26" w:rsidRPr="00430F26" w:rsidRDefault="00430F26" w:rsidP="00430F26">
            <w:pPr>
              <w:spacing w:after="0" w:line="240" w:lineRule="auto"/>
              <w:jc w:val="both"/>
              <w:rPr>
                <w:rFonts w:eastAsia="Times New Roman" w:cs="Times New Roman"/>
                <w:szCs w:val="24"/>
              </w:rPr>
            </w:pPr>
            <w:r w:rsidRPr="00430F26">
              <w:rPr>
                <w:rFonts w:eastAsia="Times New Roman" w:cs="Times New Roman"/>
                <w:szCs w:val="24"/>
              </w:rPr>
              <w:t>Сутками поставки газа является период времени с 10-00, время московское, текущих суток до 10-00, время московское, следующих суток.</w:t>
            </w:r>
          </w:p>
          <w:p w:rsidR="00430F26" w:rsidRPr="00430F26" w:rsidRDefault="00430F26" w:rsidP="00430F26">
            <w:pPr>
              <w:spacing w:after="0" w:line="240" w:lineRule="auto"/>
              <w:jc w:val="both"/>
              <w:rPr>
                <w:rFonts w:eastAsia="Times New Roman" w:cs="Times New Roman"/>
                <w:szCs w:val="24"/>
              </w:rPr>
            </w:pPr>
            <w:r w:rsidRPr="00430F26">
              <w:rPr>
                <w:rFonts w:eastAsia="Times New Roman" w:cs="Times New Roman"/>
                <w:szCs w:val="24"/>
              </w:rPr>
              <w:t xml:space="preserve">Поставщик обязан немедленно сообщить Заказчику об авариях и неисправностях, влияющих на параметры и количество поставляемого газа. </w:t>
            </w:r>
          </w:p>
          <w:p w:rsidR="00430F26" w:rsidRPr="00430F26" w:rsidRDefault="00430F26" w:rsidP="00430F26">
            <w:pPr>
              <w:spacing w:after="0" w:line="240" w:lineRule="auto"/>
              <w:jc w:val="both"/>
              <w:rPr>
                <w:rFonts w:eastAsia="Times New Roman" w:cs="Times New Roman"/>
                <w:szCs w:val="24"/>
              </w:rPr>
            </w:pPr>
            <w:r w:rsidRPr="00430F26">
              <w:rPr>
                <w:rFonts w:eastAsia="Times New Roman" w:cs="Times New Roman"/>
                <w:szCs w:val="24"/>
              </w:rPr>
              <w:t xml:space="preserve">Поставщиком и Покупателем согласовывается </w:t>
            </w:r>
            <w:r w:rsidRPr="00430F26">
              <w:rPr>
                <w:rFonts w:eastAsia="Times New Roman" w:cs="Times New Roman"/>
                <w:szCs w:val="24"/>
              </w:rPr>
              <w:lastRenderedPageBreak/>
              <w:t>проведение планово-предупредительных и внеплановых работ, связанных с частичным или полным прекращением подачи газа, путем обмена уведомлениями: в случае планово-предупредительных работ – за 30 дней до их начала; в случае внеплановых работ – за 3 дня до их начала.</w:t>
            </w:r>
          </w:p>
          <w:p w:rsidR="00430F26" w:rsidRPr="00430F26" w:rsidRDefault="00430F26" w:rsidP="00430F26">
            <w:pPr>
              <w:spacing w:after="0" w:line="240" w:lineRule="auto"/>
              <w:jc w:val="both"/>
              <w:rPr>
                <w:rFonts w:eastAsia="Times New Roman" w:cs="Times New Roman"/>
                <w:szCs w:val="24"/>
              </w:rPr>
            </w:pPr>
            <w:r w:rsidRPr="00430F26">
              <w:rPr>
                <w:rFonts w:eastAsia="Times New Roman" w:cs="Times New Roman"/>
                <w:szCs w:val="24"/>
              </w:rPr>
              <w:t>Учет объема поставляемого газа осуществляется ежемесячно по узлу учета газа Покупателя.</w:t>
            </w:r>
          </w:p>
          <w:p w:rsidR="00430F26" w:rsidRPr="00430F26" w:rsidRDefault="00430F26" w:rsidP="00430F26">
            <w:pPr>
              <w:spacing w:after="0" w:line="240" w:lineRule="auto"/>
              <w:jc w:val="both"/>
              <w:rPr>
                <w:rFonts w:eastAsia="Times New Roman" w:cs="Times New Roman"/>
                <w:szCs w:val="24"/>
              </w:rPr>
            </w:pPr>
          </w:p>
        </w:tc>
      </w:tr>
      <w:tr w:rsidR="00430F26" w:rsidRPr="00430F26" w:rsidTr="00727ECE">
        <w:trPr>
          <w:trHeight w:val="135"/>
        </w:trPr>
        <w:tc>
          <w:tcPr>
            <w:tcW w:w="746" w:type="dxa"/>
            <w:tcBorders>
              <w:top w:val="single" w:sz="4" w:space="0" w:color="auto"/>
              <w:left w:val="single" w:sz="4" w:space="0" w:color="auto"/>
              <w:bottom w:val="single" w:sz="4" w:space="0" w:color="auto"/>
            </w:tcBorders>
          </w:tcPr>
          <w:p w:rsidR="00430F26" w:rsidRPr="00430F26" w:rsidRDefault="00430F26" w:rsidP="00430F26">
            <w:pPr>
              <w:spacing w:after="0" w:line="240" w:lineRule="auto"/>
              <w:rPr>
                <w:rFonts w:eastAsia="Times New Roman" w:cs="Times New Roman"/>
                <w:szCs w:val="24"/>
              </w:rPr>
            </w:pPr>
            <w:r w:rsidRPr="00430F26">
              <w:rPr>
                <w:rFonts w:eastAsia="Times New Roman" w:cs="Times New Roman"/>
                <w:szCs w:val="24"/>
              </w:rPr>
              <w:lastRenderedPageBreak/>
              <w:t>10.</w:t>
            </w:r>
          </w:p>
        </w:tc>
        <w:tc>
          <w:tcPr>
            <w:tcW w:w="3507" w:type="dxa"/>
            <w:tcBorders>
              <w:top w:val="single" w:sz="4" w:space="0" w:color="auto"/>
              <w:bottom w:val="single" w:sz="4" w:space="0" w:color="auto"/>
            </w:tcBorders>
          </w:tcPr>
          <w:p w:rsidR="00430F26" w:rsidRPr="00430F26" w:rsidRDefault="00430F26" w:rsidP="00430F26">
            <w:pPr>
              <w:spacing w:after="0" w:line="240" w:lineRule="auto"/>
              <w:rPr>
                <w:rFonts w:eastAsia="Times New Roman" w:cs="Times New Roman"/>
                <w:szCs w:val="24"/>
              </w:rPr>
            </w:pPr>
            <w:r w:rsidRPr="00430F26">
              <w:rPr>
                <w:rFonts w:eastAsia="Times New Roman" w:cs="Times New Roman"/>
                <w:szCs w:val="24"/>
              </w:rPr>
              <w:t>Порядок оплаты</w:t>
            </w:r>
          </w:p>
        </w:tc>
        <w:tc>
          <w:tcPr>
            <w:tcW w:w="6096" w:type="dxa"/>
            <w:gridSpan w:val="3"/>
            <w:tcBorders>
              <w:top w:val="single" w:sz="4" w:space="0" w:color="auto"/>
              <w:bottom w:val="single" w:sz="4" w:space="0" w:color="auto"/>
              <w:right w:val="single" w:sz="4" w:space="0" w:color="auto"/>
            </w:tcBorders>
          </w:tcPr>
          <w:p w:rsidR="00430F26" w:rsidRPr="00430F26" w:rsidRDefault="00430F26" w:rsidP="00430F26">
            <w:pPr>
              <w:widowControl w:val="0"/>
              <w:autoSpaceDE w:val="0"/>
              <w:autoSpaceDN w:val="0"/>
              <w:adjustRightInd w:val="0"/>
              <w:spacing w:after="0" w:line="240" w:lineRule="auto"/>
              <w:jc w:val="both"/>
              <w:outlineLvl w:val="1"/>
              <w:rPr>
                <w:rFonts w:eastAsia="Times New Roman" w:cs="Times New Roman"/>
                <w:spacing w:val="-6"/>
                <w:szCs w:val="24"/>
              </w:rPr>
            </w:pPr>
            <w:r w:rsidRPr="00430F26">
              <w:rPr>
                <w:rFonts w:eastAsia="Times New Roman" w:cs="Times New Roman"/>
                <w:spacing w:val="-6"/>
                <w:szCs w:val="24"/>
              </w:rPr>
              <w:t xml:space="preserve">- 35% общей стоимости планового объема потребления природного газа в месяце поставки в срок до 18-го числа этого месяца, </w:t>
            </w:r>
          </w:p>
          <w:p w:rsidR="00430F26" w:rsidRPr="00430F26" w:rsidRDefault="00430F26" w:rsidP="00430F26">
            <w:pPr>
              <w:widowControl w:val="0"/>
              <w:autoSpaceDE w:val="0"/>
              <w:autoSpaceDN w:val="0"/>
              <w:adjustRightInd w:val="0"/>
              <w:spacing w:after="0" w:line="240" w:lineRule="auto"/>
              <w:jc w:val="both"/>
              <w:outlineLvl w:val="1"/>
              <w:rPr>
                <w:rFonts w:eastAsia="Times New Roman" w:cs="Times New Roman"/>
                <w:spacing w:val="-6"/>
                <w:szCs w:val="24"/>
              </w:rPr>
            </w:pPr>
            <w:r w:rsidRPr="00430F26">
              <w:rPr>
                <w:rFonts w:eastAsia="Times New Roman" w:cs="Times New Roman"/>
                <w:spacing w:val="-6"/>
                <w:szCs w:val="24"/>
              </w:rPr>
              <w:t>- 50% общей стоимости планового объема потребления природного газа в месяце поставки вносится в срок до последнего числа этого месяца.</w:t>
            </w:r>
          </w:p>
          <w:p w:rsidR="00430F26" w:rsidRPr="00430F26" w:rsidRDefault="00430F26" w:rsidP="00430F26">
            <w:pPr>
              <w:spacing w:after="0" w:line="240" w:lineRule="auto"/>
              <w:jc w:val="both"/>
              <w:rPr>
                <w:rFonts w:eastAsia="Times New Roman" w:cs="Times New Roman"/>
                <w:spacing w:val="-6"/>
                <w:szCs w:val="24"/>
              </w:rPr>
            </w:pPr>
            <w:r w:rsidRPr="00430F26">
              <w:rPr>
                <w:rFonts w:eastAsia="Times New Roman" w:cs="Times New Roman"/>
                <w:spacing w:val="-6"/>
                <w:szCs w:val="24"/>
              </w:rPr>
              <w:t>- окончательные расчеты стоимости фактически потребленного в истекшем месяце природного газа с учетом средств, ранее внесенных Покупателем в качестве оплаты за природный газ в расчетном периоде</w:t>
            </w:r>
            <w:proofErr w:type="gramStart"/>
            <w:r w:rsidRPr="00430F26">
              <w:rPr>
                <w:rFonts w:eastAsia="Times New Roman" w:cs="Times New Roman"/>
                <w:spacing w:val="-6"/>
                <w:szCs w:val="24"/>
              </w:rPr>
              <w:t xml:space="preserve"> ,</w:t>
            </w:r>
            <w:proofErr w:type="gramEnd"/>
            <w:r w:rsidRPr="00430F26">
              <w:rPr>
                <w:rFonts w:eastAsia="Times New Roman" w:cs="Times New Roman"/>
                <w:spacing w:val="-6"/>
                <w:szCs w:val="24"/>
              </w:rPr>
              <w:t xml:space="preserve"> оплачивается в срок до 25-го числа месяца, следующего за месяцем, за который осуществляется оплата;</w:t>
            </w:r>
          </w:p>
          <w:p w:rsidR="00430F26" w:rsidRPr="00430F26" w:rsidRDefault="00430F26" w:rsidP="00430F26">
            <w:pPr>
              <w:widowControl w:val="0"/>
              <w:autoSpaceDE w:val="0"/>
              <w:autoSpaceDN w:val="0"/>
              <w:adjustRightInd w:val="0"/>
              <w:spacing w:after="0" w:line="240" w:lineRule="auto"/>
              <w:jc w:val="both"/>
              <w:outlineLvl w:val="1"/>
              <w:rPr>
                <w:rFonts w:eastAsia="Times New Roman" w:cs="Times New Roman"/>
                <w:szCs w:val="24"/>
              </w:rPr>
            </w:pPr>
            <w:r w:rsidRPr="00430F26">
              <w:rPr>
                <w:rFonts w:eastAsia="Times New Roman" w:cs="Times New Roman"/>
                <w:szCs w:val="24"/>
              </w:rPr>
              <w:t>- в случае если объем фактически потребленного природного газа за истекший месяц меньше месячного планового объема, указанного в данном техническом задании, излишне уплаченная сумма зачитывается в счет платежа за следующий месяц.</w:t>
            </w:r>
          </w:p>
        </w:tc>
      </w:tr>
      <w:tr w:rsidR="00430F26" w:rsidRPr="00430F26" w:rsidTr="00727ECE">
        <w:trPr>
          <w:trHeight w:val="135"/>
        </w:trPr>
        <w:tc>
          <w:tcPr>
            <w:tcW w:w="746" w:type="dxa"/>
            <w:tcBorders>
              <w:top w:val="single" w:sz="4" w:space="0" w:color="auto"/>
              <w:left w:val="single" w:sz="4" w:space="0" w:color="auto"/>
              <w:bottom w:val="single" w:sz="4" w:space="0" w:color="auto"/>
            </w:tcBorders>
          </w:tcPr>
          <w:p w:rsidR="00430F26" w:rsidRPr="00430F26" w:rsidRDefault="00430F26" w:rsidP="00430F26">
            <w:pPr>
              <w:spacing w:after="0" w:line="240" w:lineRule="auto"/>
              <w:rPr>
                <w:rFonts w:eastAsia="Times New Roman" w:cs="Times New Roman"/>
                <w:szCs w:val="24"/>
              </w:rPr>
            </w:pPr>
            <w:r w:rsidRPr="00430F26">
              <w:rPr>
                <w:rFonts w:eastAsia="Times New Roman" w:cs="Times New Roman"/>
                <w:szCs w:val="24"/>
              </w:rPr>
              <w:t>11.</w:t>
            </w:r>
          </w:p>
        </w:tc>
        <w:tc>
          <w:tcPr>
            <w:tcW w:w="3507" w:type="dxa"/>
            <w:tcBorders>
              <w:top w:val="single" w:sz="4" w:space="0" w:color="auto"/>
              <w:bottom w:val="single" w:sz="4" w:space="0" w:color="auto"/>
            </w:tcBorders>
          </w:tcPr>
          <w:p w:rsidR="00430F26" w:rsidRPr="00430F26" w:rsidRDefault="00430F26" w:rsidP="00430F26">
            <w:pPr>
              <w:spacing w:after="0" w:line="240" w:lineRule="auto"/>
              <w:rPr>
                <w:rFonts w:eastAsia="Times New Roman" w:cs="Times New Roman"/>
                <w:szCs w:val="24"/>
              </w:rPr>
            </w:pPr>
            <w:r w:rsidRPr="00430F26">
              <w:rPr>
                <w:rFonts w:eastAsia="Times New Roman" w:cs="Times New Roman"/>
                <w:szCs w:val="24"/>
              </w:rPr>
              <w:t>Обоснование закупки</w:t>
            </w:r>
          </w:p>
        </w:tc>
        <w:tc>
          <w:tcPr>
            <w:tcW w:w="6096" w:type="dxa"/>
            <w:gridSpan w:val="3"/>
            <w:tcBorders>
              <w:top w:val="single" w:sz="4" w:space="0" w:color="auto"/>
              <w:bottom w:val="single" w:sz="4" w:space="0" w:color="auto"/>
              <w:right w:val="single" w:sz="4" w:space="0" w:color="auto"/>
            </w:tcBorders>
          </w:tcPr>
          <w:p w:rsidR="00430F26" w:rsidRPr="00430F26" w:rsidRDefault="00430F26" w:rsidP="00430F26">
            <w:pPr>
              <w:spacing w:after="0" w:line="240" w:lineRule="auto"/>
              <w:jc w:val="both"/>
              <w:rPr>
                <w:rFonts w:eastAsia="Times New Roman" w:cs="Times New Roman"/>
                <w:szCs w:val="24"/>
              </w:rPr>
            </w:pPr>
            <w:r w:rsidRPr="00430F26">
              <w:rPr>
                <w:rFonts w:eastAsia="Times New Roman" w:cs="Times New Roman"/>
                <w:szCs w:val="24"/>
              </w:rPr>
              <w:t>Обеспечение производства энергоресурсами  для выполнения ежедневных задач</w:t>
            </w:r>
          </w:p>
          <w:p w:rsidR="00430F26" w:rsidRPr="00430F26" w:rsidRDefault="00430F26" w:rsidP="00430F26">
            <w:pPr>
              <w:widowControl w:val="0"/>
              <w:autoSpaceDE w:val="0"/>
              <w:autoSpaceDN w:val="0"/>
              <w:adjustRightInd w:val="0"/>
              <w:spacing w:after="0" w:line="240" w:lineRule="auto"/>
              <w:jc w:val="both"/>
              <w:outlineLvl w:val="1"/>
              <w:rPr>
                <w:rFonts w:eastAsia="Times New Roman" w:cs="Times New Roman"/>
                <w:szCs w:val="24"/>
              </w:rPr>
            </w:pPr>
          </w:p>
        </w:tc>
      </w:tr>
      <w:tr w:rsidR="00430F26" w:rsidRPr="00430F26" w:rsidTr="00727ECE">
        <w:trPr>
          <w:trHeight w:val="135"/>
        </w:trPr>
        <w:tc>
          <w:tcPr>
            <w:tcW w:w="746" w:type="dxa"/>
            <w:tcBorders>
              <w:top w:val="single" w:sz="4" w:space="0" w:color="auto"/>
              <w:left w:val="single" w:sz="4" w:space="0" w:color="auto"/>
            </w:tcBorders>
          </w:tcPr>
          <w:p w:rsidR="00430F26" w:rsidRPr="00430F26" w:rsidRDefault="00430F26" w:rsidP="00430F26">
            <w:pPr>
              <w:spacing w:after="0" w:line="240" w:lineRule="auto"/>
              <w:rPr>
                <w:rFonts w:eastAsia="Times New Roman" w:cs="Times New Roman"/>
                <w:szCs w:val="24"/>
              </w:rPr>
            </w:pPr>
            <w:r w:rsidRPr="00430F26">
              <w:rPr>
                <w:rFonts w:eastAsia="Times New Roman" w:cs="Times New Roman"/>
                <w:szCs w:val="24"/>
              </w:rPr>
              <w:t>12</w:t>
            </w:r>
          </w:p>
        </w:tc>
        <w:tc>
          <w:tcPr>
            <w:tcW w:w="3507" w:type="dxa"/>
            <w:tcBorders>
              <w:top w:val="single" w:sz="4" w:space="0" w:color="auto"/>
            </w:tcBorders>
          </w:tcPr>
          <w:p w:rsidR="00430F26" w:rsidRPr="00430F26" w:rsidRDefault="00430F26" w:rsidP="00430F26">
            <w:pPr>
              <w:spacing w:after="0" w:line="240" w:lineRule="auto"/>
              <w:rPr>
                <w:rFonts w:eastAsia="Times New Roman" w:cs="Times New Roman"/>
                <w:szCs w:val="24"/>
              </w:rPr>
            </w:pPr>
            <w:r w:rsidRPr="00430F26">
              <w:rPr>
                <w:rFonts w:eastAsia="Times New Roman" w:cs="Times New Roman"/>
                <w:szCs w:val="24"/>
              </w:rPr>
              <w:t>Стоимость Услуги</w:t>
            </w:r>
          </w:p>
        </w:tc>
        <w:tc>
          <w:tcPr>
            <w:tcW w:w="6096" w:type="dxa"/>
            <w:gridSpan w:val="3"/>
            <w:tcBorders>
              <w:top w:val="single" w:sz="4" w:space="0" w:color="auto"/>
              <w:right w:val="single" w:sz="4" w:space="0" w:color="auto"/>
            </w:tcBorders>
          </w:tcPr>
          <w:p w:rsidR="00430F26" w:rsidRPr="00430F26" w:rsidRDefault="00430F26" w:rsidP="00430F26">
            <w:pPr>
              <w:spacing w:after="0" w:line="240" w:lineRule="auto"/>
              <w:jc w:val="both"/>
              <w:rPr>
                <w:rFonts w:eastAsia="Times New Roman" w:cs="Times New Roman"/>
                <w:szCs w:val="24"/>
              </w:rPr>
            </w:pPr>
            <w:r w:rsidRPr="00430F26">
              <w:rPr>
                <w:rFonts w:eastAsia="Times New Roman" w:cs="Times New Roman"/>
                <w:szCs w:val="24"/>
              </w:rPr>
              <w:t xml:space="preserve">Цена на газ на выходе из системы магистрального газопроводного транспорта формируется на </w:t>
            </w:r>
            <w:proofErr w:type="gramStart"/>
            <w:r w:rsidRPr="00430F26">
              <w:rPr>
                <w:rFonts w:eastAsia="Times New Roman" w:cs="Times New Roman"/>
                <w:szCs w:val="24"/>
              </w:rPr>
              <w:t>регулируемых</w:t>
            </w:r>
            <w:proofErr w:type="gramEnd"/>
            <w:r w:rsidRPr="00430F26">
              <w:rPr>
                <w:rFonts w:eastAsia="Times New Roman" w:cs="Times New Roman"/>
                <w:szCs w:val="24"/>
              </w:rPr>
              <w:t xml:space="preserve"> оптовой цены на газ, рассчитанной по формуле цены газа, утвержденной ФСТ России.</w:t>
            </w:r>
          </w:p>
        </w:tc>
      </w:tr>
    </w:tbl>
    <w:p w:rsidR="00430F26" w:rsidRPr="00430F26" w:rsidRDefault="00430F26" w:rsidP="00430F26">
      <w:pPr>
        <w:spacing w:after="0" w:line="240" w:lineRule="auto"/>
        <w:rPr>
          <w:rFonts w:eastAsia="Times New Roman" w:cs="Times New Roman"/>
          <w:szCs w:val="24"/>
        </w:rPr>
      </w:pPr>
    </w:p>
    <w:p w:rsidR="001D48BD" w:rsidRDefault="001D48BD" w:rsidP="00430F26">
      <w:pPr>
        <w:keepNext/>
        <w:keepLines/>
        <w:suppressLineNumbers/>
        <w:suppressAutoHyphens/>
        <w:spacing w:after="0" w:line="240" w:lineRule="auto"/>
        <w:ind w:left="34"/>
        <w:jc w:val="center"/>
      </w:pPr>
    </w:p>
    <w:sectPr w:rsidR="001D48BD" w:rsidSect="00320852">
      <w:footerReference w:type="default" r:id="rId15"/>
      <w:pgSz w:w="11909" w:h="16834"/>
      <w:pgMar w:top="851" w:right="567" w:bottom="568" w:left="1134" w:header="720" w:footer="720" w:gutter="0"/>
      <w:cols w:space="495"/>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3B3F" w:rsidRDefault="00333B3F" w:rsidP="00CA4E52">
      <w:pPr>
        <w:spacing w:after="0" w:line="240" w:lineRule="auto"/>
      </w:pPr>
      <w:r>
        <w:separator/>
      </w:r>
    </w:p>
  </w:endnote>
  <w:endnote w:type="continuationSeparator" w:id="0">
    <w:p w:rsidR="00333B3F" w:rsidRDefault="00333B3F" w:rsidP="00CA4E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CC"/>
    <w:family w:val="swiss"/>
    <w:pitch w:val="variable"/>
    <w:sig w:usb0="20002A87" w:usb1="00000000" w:usb2="00000000"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0F26" w:rsidRPr="00213470" w:rsidRDefault="00430F26" w:rsidP="00213470">
    <w:pPr>
      <w:pStyle w:val="a3"/>
      <w:tabs>
        <w:tab w:val="center" w:pos="4253"/>
      </w:tabs>
      <w:jc w:val="right"/>
      <w:rPr>
        <w:rStyle w:val="af8"/>
        <w:noProof/>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1788880"/>
      <w:docPartObj>
        <w:docPartGallery w:val="Page Numbers (Bottom of Page)"/>
        <w:docPartUnique/>
      </w:docPartObj>
    </w:sdtPr>
    <w:sdtContent>
      <w:p w:rsidR="00333B3F" w:rsidRDefault="00CF054A">
        <w:pPr>
          <w:pStyle w:val="a3"/>
          <w:jc w:val="right"/>
        </w:pPr>
        <w:fldSimple w:instr=" PAGE   \* MERGEFORMAT ">
          <w:r w:rsidR="006C54BC">
            <w:rPr>
              <w:noProof/>
            </w:rPr>
            <w:t>19</w:t>
          </w:r>
        </w:fldSimple>
      </w:p>
    </w:sdtContent>
  </w:sdt>
  <w:p w:rsidR="00333B3F" w:rsidRDefault="00333B3F">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3B3F" w:rsidRDefault="00333B3F" w:rsidP="00CA4E52">
      <w:pPr>
        <w:spacing w:after="0" w:line="240" w:lineRule="auto"/>
      </w:pPr>
      <w:r>
        <w:separator/>
      </w:r>
    </w:p>
  </w:footnote>
  <w:footnote w:type="continuationSeparator" w:id="0">
    <w:p w:rsidR="00333B3F" w:rsidRDefault="00333B3F" w:rsidP="00CA4E5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0F26" w:rsidRDefault="00430F26">
    <w:pPr>
      <w:pStyle w:val="ad"/>
      <w:jc w:val="center"/>
      <w:rPr>
        <w:rFonts w:ascii="Arial" w:hAnsi="Arial" w:cs="Arial"/>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50820"/>
    <w:multiLevelType w:val="hybridMultilevel"/>
    <w:tmpl w:val="4BA092EA"/>
    <w:lvl w:ilvl="0" w:tplc="FD461B20">
      <w:start w:val="1"/>
      <w:numFmt w:val="decimal"/>
      <w:lvlText w:val="6.%1."/>
      <w:lvlJc w:val="left"/>
      <w:pPr>
        <w:tabs>
          <w:tab w:val="num" w:pos="502"/>
        </w:tabs>
        <w:ind w:left="502"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
    <w:nsid w:val="143860BD"/>
    <w:multiLevelType w:val="hybridMultilevel"/>
    <w:tmpl w:val="DC54FCBA"/>
    <w:lvl w:ilvl="0" w:tplc="04190001">
      <w:start w:val="1"/>
      <w:numFmt w:val="bullet"/>
      <w:lvlText w:val=""/>
      <w:lvlJc w:val="left"/>
      <w:pPr>
        <w:tabs>
          <w:tab w:val="num" w:pos="360"/>
        </w:tabs>
        <w:ind w:left="360" w:hanging="360"/>
      </w:pPr>
      <w:rPr>
        <w:rFonts w:ascii="Symbol" w:hAnsi="Symbol" w:hint="default"/>
      </w:rPr>
    </w:lvl>
    <w:lvl w:ilvl="1" w:tplc="0682F14E">
      <w:start w:val="1"/>
      <w:numFmt w:val="bullet"/>
      <w:lvlText w:val=""/>
      <w:lvlJc w:val="left"/>
      <w:pPr>
        <w:tabs>
          <w:tab w:val="num" w:pos="1080"/>
        </w:tabs>
        <w:ind w:left="1080" w:hanging="360"/>
      </w:pPr>
      <w:rPr>
        <w:rFonts w:ascii="Symbol" w:hAnsi="Symbol" w:hint="default"/>
      </w:rPr>
    </w:lvl>
    <w:lvl w:ilvl="2" w:tplc="04190005">
      <w:start w:val="1"/>
      <w:numFmt w:val="decimal"/>
      <w:lvlText w:val="%3."/>
      <w:lvlJc w:val="left"/>
      <w:pPr>
        <w:tabs>
          <w:tab w:val="num" w:pos="1309"/>
        </w:tabs>
        <w:ind w:left="1309" w:hanging="360"/>
      </w:pPr>
    </w:lvl>
    <w:lvl w:ilvl="3" w:tplc="04190001">
      <w:start w:val="1"/>
      <w:numFmt w:val="decimal"/>
      <w:lvlText w:val="%4."/>
      <w:lvlJc w:val="left"/>
      <w:pPr>
        <w:tabs>
          <w:tab w:val="num" w:pos="2029"/>
        </w:tabs>
        <w:ind w:left="2029" w:hanging="360"/>
      </w:pPr>
    </w:lvl>
    <w:lvl w:ilvl="4" w:tplc="04190003">
      <w:start w:val="1"/>
      <w:numFmt w:val="decimal"/>
      <w:lvlText w:val="%5."/>
      <w:lvlJc w:val="left"/>
      <w:pPr>
        <w:tabs>
          <w:tab w:val="num" w:pos="2749"/>
        </w:tabs>
        <w:ind w:left="2749" w:hanging="360"/>
      </w:pPr>
    </w:lvl>
    <w:lvl w:ilvl="5" w:tplc="04190005">
      <w:start w:val="1"/>
      <w:numFmt w:val="decimal"/>
      <w:lvlText w:val="%6."/>
      <w:lvlJc w:val="left"/>
      <w:pPr>
        <w:tabs>
          <w:tab w:val="num" w:pos="3469"/>
        </w:tabs>
        <w:ind w:left="3469" w:hanging="360"/>
      </w:pPr>
    </w:lvl>
    <w:lvl w:ilvl="6" w:tplc="04190001">
      <w:start w:val="1"/>
      <w:numFmt w:val="decimal"/>
      <w:lvlText w:val="%7."/>
      <w:lvlJc w:val="left"/>
      <w:pPr>
        <w:tabs>
          <w:tab w:val="num" w:pos="4189"/>
        </w:tabs>
        <w:ind w:left="4189" w:hanging="360"/>
      </w:pPr>
    </w:lvl>
    <w:lvl w:ilvl="7" w:tplc="04190003">
      <w:start w:val="1"/>
      <w:numFmt w:val="decimal"/>
      <w:lvlText w:val="%8."/>
      <w:lvlJc w:val="left"/>
      <w:pPr>
        <w:tabs>
          <w:tab w:val="num" w:pos="4909"/>
        </w:tabs>
        <w:ind w:left="4909" w:hanging="360"/>
      </w:pPr>
    </w:lvl>
    <w:lvl w:ilvl="8" w:tplc="04190005">
      <w:start w:val="1"/>
      <w:numFmt w:val="decimal"/>
      <w:lvlText w:val="%9."/>
      <w:lvlJc w:val="left"/>
      <w:pPr>
        <w:tabs>
          <w:tab w:val="num" w:pos="5629"/>
        </w:tabs>
        <w:ind w:left="5629" w:hanging="360"/>
      </w:pPr>
    </w:lvl>
  </w:abstractNum>
  <w:abstractNum w:abstractNumId="2">
    <w:nsid w:val="163B08A7"/>
    <w:multiLevelType w:val="hybridMultilevel"/>
    <w:tmpl w:val="443C40AA"/>
    <w:lvl w:ilvl="0" w:tplc="ECAACCB2">
      <w:start w:val="1"/>
      <w:numFmt w:val="decimal"/>
      <w:lvlText w:val="%1."/>
      <w:lvlJc w:val="left"/>
      <w:pPr>
        <w:ind w:left="644"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2D3F99"/>
    <w:multiLevelType w:val="multilevel"/>
    <w:tmpl w:val="AED6E5A0"/>
    <w:lvl w:ilvl="0">
      <w:start w:val="6"/>
      <w:numFmt w:val="decimal"/>
      <w:lvlText w:val="%1."/>
      <w:lvlJc w:val="left"/>
      <w:pPr>
        <w:ind w:left="2520" w:hanging="360"/>
      </w:pPr>
      <w:rPr>
        <w:rFonts w:hint="default"/>
      </w:rPr>
    </w:lvl>
    <w:lvl w:ilvl="1">
      <w:start w:val="1"/>
      <w:numFmt w:val="decimal"/>
      <w:isLgl/>
      <w:lvlText w:val="%1.%2."/>
      <w:lvlJc w:val="left"/>
      <w:pPr>
        <w:ind w:left="252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600" w:hanging="1440"/>
      </w:pPr>
      <w:rPr>
        <w:rFonts w:hint="default"/>
      </w:rPr>
    </w:lvl>
    <w:lvl w:ilvl="8">
      <w:start w:val="1"/>
      <w:numFmt w:val="decimal"/>
      <w:isLgl/>
      <w:lvlText w:val="%1.%2.%3.%4.%5.%6.%7.%8.%9."/>
      <w:lvlJc w:val="left"/>
      <w:pPr>
        <w:ind w:left="3960" w:hanging="1800"/>
      </w:pPr>
      <w:rPr>
        <w:rFonts w:hint="default"/>
      </w:rPr>
    </w:lvl>
  </w:abstractNum>
  <w:abstractNum w:abstractNumId="4">
    <w:nsid w:val="22332910"/>
    <w:multiLevelType w:val="multilevel"/>
    <w:tmpl w:val="0419001F"/>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CCD6BD8"/>
    <w:multiLevelType w:val="hybridMultilevel"/>
    <w:tmpl w:val="781E730A"/>
    <w:lvl w:ilvl="0" w:tplc="EC7CDF62">
      <w:start w:val="3"/>
      <w:numFmt w:val="decimal"/>
      <w:lvlText w:val="%1"/>
      <w:lvlJc w:val="left"/>
      <w:pPr>
        <w:ind w:left="394" w:hanging="360"/>
      </w:pPr>
      <w:rPr>
        <w:rFonts w:hint="default"/>
        <w:i w:val="0"/>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6">
    <w:nsid w:val="3C413C9B"/>
    <w:multiLevelType w:val="multilevel"/>
    <w:tmpl w:val="6D7E00EC"/>
    <w:lvl w:ilvl="0">
      <w:start w:val="1"/>
      <w:numFmt w:val="decimal"/>
      <w:lvlText w:val="%1."/>
      <w:lvlJc w:val="left"/>
      <w:pPr>
        <w:tabs>
          <w:tab w:val="num" w:pos="1495"/>
        </w:tabs>
        <w:ind w:left="1495" w:hanging="360"/>
      </w:pPr>
      <w:rPr>
        <w:rFonts w:hint="default"/>
        <w:b/>
      </w:rPr>
    </w:lvl>
    <w:lvl w:ilvl="1">
      <w:start w:val="1"/>
      <w:numFmt w:val="decimal"/>
      <w:isLgl/>
      <w:lvlText w:val="%1.%2."/>
      <w:lvlJc w:val="left"/>
      <w:pPr>
        <w:tabs>
          <w:tab w:val="num" w:pos="1271"/>
        </w:tabs>
        <w:ind w:left="1271" w:hanging="420"/>
      </w:pPr>
      <w:rPr>
        <w:rFonts w:hint="default"/>
      </w:rPr>
    </w:lvl>
    <w:lvl w:ilvl="2">
      <w:start w:val="1"/>
      <w:numFmt w:val="decimal"/>
      <w:isLgl/>
      <w:lvlText w:val="%1.%2.%3."/>
      <w:lvlJc w:val="left"/>
      <w:pPr>
        <w:tabs>
          <w:tab w:val="num" w:pos="1571"/>
        </w:tabs>
        <w:ind w:left="1571" w:hanging="720"/>
      </w:pPr>
      <w:rPr>
        <w:rFonts w:hint="default"/>
      </w:rPr>
    </w:lvl>
    <w:lvl w:ilvl="3">
      <w:start w:val="1"/>
      <w:numFmt w:val="decimal"/>
      <w:isLgl/>
      <w:lvlText w:val="%1.%2.%3.%4."/>
      <w:lvlJc w:val="left"/>
      <w:pPr>
        <w:tabs>
          <w:tab w:val="num" w:pos="1571"/>
        </w:tabs>
        <w:ind w:left="1571" w:hanging="720"/>
      </w:pPr>
      <w:rPr>
        <w:rFonts w:hint="default"/>
      </w:rPr>
    </w:lvl>
    <w:lvl w:ilvl="4">
      <w:start w:val="1"/>
      <w:numFmt w:val="decimal"/>
      <w:isLgl/>
      <w:lvlText w:val="%1.%2.%3.%4.%5."/>
      <w:lvlJc w:val="left"/>
      <w:pPr>
        <w:tabs>
          <w:tab w:val="num" w:pos="1931"/>
        </w:tabs>
        <w:ind w:left="1931" w:hanging="1080"/>
      </w:pPr>
      <w:rPr>
        <w:rFonts w:hint="default"/>
      </w:rPr>
    </w:lvl>
    <w:lvl w:ilvl="5">
      <w:start w:val="1"/>
      <w:numFmt w:val="decimal"/>
      <w:isLgl/>
      <w:lvlText w:val="%1.%2.%3.%4.%5.%6."/>
      <w:lvlJc w:val="left"/>
      <w:pPr>
        <w:tabs>
          <w:tab w:val="num" w:pos="1931"/>
        </w:tabs>
        <w:ind w:left="1931" w:hanging="1080"/>
      </w:pPr>
      <w:rPr>
        <w:rFonts w:hint="default"/>
      </w:rPr>
    </w:lvl>
    <w:lvl w:ilvl="6">
      <w:start w:val="1"/>
      <w:numFmt w:val="decimal"/>
      <w:isLgl/>
      <w:lvlText w:val="%1.%2.%3.%4.%5.%6.%7."/>
      <w:lvlJc w:val="left"/>
      <w:pPr>
        <w:tabs>
          <w:tab w:val="num" w:pos="2291"/>
        </w:tabs>
        <w:ind w:left="2291" w:hanging="1440"/>
      </w:pPr>
      <w:rPr>
        <w:rFonts w:hint="default"/>
      </w:rPr>
    </w:lvl>
    <w:lvl w:ilvl="7">
      <w:start w:val="1"/>
      <w:numFmt w:val="decimal"/>
      <w:isLgl/>
      <w:lvlText w:val="%1.%2.%3.%4.%5.%6.%7.%8."/>
      <w:lvlJc w:val="left"/>
      <w:pPr>
        <w:tabs>
          <w:tab w:val="num" w:pos="2291"/>
        </w:tabs>
        <w:ind w:left="2291" w:hanging="1440"/>
      </w:pPr>
      <w:rPr>
        <w:rFonts w:hint="default"/>
      </w:rPr>
    </w:lvl>
    <w:lvl w:ilvl="8">
      <w:start w:val="1"/>
      <w:numFmt w:val="decimal"/>
      <w:isLgl/>
      <w:lvlText w:val="%1.%2.%3.%4.%5.%6.%7.%8.%9."/>
      <w:lvlJc w:val="left"/>
      <w:pPr>
        <w:tabs>
          <w:tab w:val="num" w:pos="2651"/>
        </w:tabs>
        <w:ind w:left="2651" w:hanging="1800"/>
      </w:pPr>
      <w:rPr>
        <w:rFonts w:hint="default"/>
      </w:rPr>
    </w:lvl>
  </w:abstractNum>
  <w:abstractNum w:abstractNumId="7">
    <w:nsid w:val="4B1703C2"/>
    <w:multiLevelType w:val="hybridMultilevel"/>
    <w:tmpl w:val="A8B49B02"/>
    <w:lvl w:ilvl="0" w:tplc="255827F0">
      <w:start w:val="1"/>
      <w:numFmt w:val="decimal"/>
      <w:lvlText w:val="Форма %1."/>
      <w:lvlJc w:val="left"/>
      <w:pPr>
        <w:ind w:left="3762" w:hanging="360"/>
      </w:pPr>
      <w:rPr>
        <w:rFonts w:ascii="Times New Roman" w:hAnsi="Times New Roman" w:cs="Times New Roman" w:hint="default"/>
        <w:b/>
        <w:i w:val="0"/>
        <w:sz w:val="26"/>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E8852CB"/>
    <w:multiLevelType w:val="hybridMultilevel"/>
    <w:tmpl w:val="8A7C4230"/>
    <w:lvl w:ilvl="0" w:tplc="9EA8FAA8">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9">
    <w:nsid w:val="6B9F7F4C"/>
    <w:multiLevelType w:val="hybridMultilevel"/>
    <w:tmpl w:val="DAC661B0"/>
    <w:lvl w:ilvl="0" w:tplc="B5145CEC">
      <w:start w:val="1"/>
      <w:numFmt w:val="bullet"/>
      <w:lvlText w:val=""/>
      <w:lvlJc w:val="left"/>
      <w:pPr>
        <w:tabs>
          <w:tab w:val="num" w:pos="907"/>
        </w:tabs>
        <w:ind w:left="907" w:hanging="340"/>
      </w:pPr>
      <w:rPr>
        <w:rFonts w:ascii="Symbol" w:hAnsi="Symbol" w:hint="default"/>
        <w:b/>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0">
    <w:nsid w:val="6DF51A47"/>
    <w:multiLevelType w:val="multilevel"/>
    <w:tmpl w:val="8E70E542"/>
    <w:lvl w:ilvl="0">
      <w:start w:val="7"/>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1">
    <w:nsid w:val="6E3C34A2"/>
    <w:multiLevelType w:val="hybridMultilevel"/>
    <w:tmpl w:val="058AD0B2"/>
    <w:lvl w:ilvl="0" w:tplc="F0E2AFC4">
      <w:start w:val="1"/>
      <w:numFmt w:val="upperRoman"/>
      <w:lvlText w:val="%1."/>
      <w:lvlJc w:val="right"/>
      <w:pPr>
        <w:tabs>
          <w:tab w:val="num" w:pos="180"/>
        </w:tabs>
        <w:ind w:left="180" w:hanging="180"/>
      </w:pPr>
      <w:rPr>
        <w:rFonts w:cs="Times New Roman" w:hint="default"/>
        <w:b/>
        <w:sz w:val="26"/>
        <w:szCs w:val="26"/>
      </w:rPr>
    </w:lvl>
    <w:lvl w:ilvl="1" w:tplc="7E04E992">
      <w:start w:val="1"/>
      <w:numFmt w:val="decimal"/>
      <w:lvlText w:val="Форма %2."/>
      <w:lvlJc w:val="left"/>
      <w:pPr>
        <w:tabs>
          <w:tab w:val="num" w:pos="2040"/>
        </w:tabs>
        <w:ind w:left="1320" w:hanging="360"/>
      </w:pPr>
      <w:rPr>
        <w:rFonts w:ascii="Times New Roman" w:hAnsi="Times New Roman" w:cs="Times New Roman" w:hint="default"/>
        <w:b/>
        <w:i w:val="0"/>
        <w:sz w:val="26"/>
        <w:szCs w:val="26"/>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2">
    <w:nsid w:val="73AF6400"/>
    <w:multiLevelType w:val="hybridMultilevel"/>
    <w:tmpl w:val="2272BF2C"/>
    <w:lvl w:ilvl="0" w:tplc="96D29FCC">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6E33752"/>
    <w:multiLevelType w:val="multilevel"/>
    <w:tmpl w:val="07F0D1EC"/>
    <w:lvl w:ilvl="0">
      <w:start w:val="4"/>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
    <w:nsid w:val="76E630EB"/>
    <w:multiLevelType w:val="hybridMultilevel"/>
    <w:tmpl w:val="AFB8A7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CA5261F"/>
    <w:multiLevelType w:val="hybridMultilevel"/>
    <w:tmpl w:val="AC22031E"/>
    <w:lvl w:ilvl="0" w:tplc="EF2AC1E2">
      <w:start w:val="1"/>
      <w:numFmt w:val="decimal"/>
      <w:lvlText w:val="%1."/>
      <w:lvlJc w:val="left"/>
      <w:pPr>
        <w:ind w:left="502" w:hanging="360"/>
      </w:pPr>
      <w:rPr>
        <w:rFonts w:ascii="Times New Roman" w:hAnsi="Times New Roman" w:cs="Times New Roman" w:hint="default"/>
        <w:b w:val="0"/>
        <w:sz w:val="24"/>
        <w:szCs w:val="24"/>
        <w:vertAlign w:val="baseline"/>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11"/>
  </w:num>
  <w:num w:numId="2">
    <w:abstractNumId w:val="5"/>
  </w:num>
  <w:num w:numId="3">
    <w:abstractNumId w:val="15"/>
  </w:num>
  <w:num w:numId="4">
    <w:abstractNumId w:val="0"/>
  </w:num>
  <w:num w:numId="5">
    <w:abstractNumId w:val="2"/>
  </w:num>
  <w:num w:numId="6">
    <w:abstractNumId w:val="13"/>
  </w:num>
  <w:num w:numId="7">
    <w:abstractNumId w:val="8"/>
  </w:num>
  <w:num w:numId="8">
    <w:abstractNumId w:val="4"/>
  </w:num>
  <w:num w:numId="9">
    <w:abstractNumId w:val="7"/>
  </w:num>
  <w:num w:numId="10">
    <w:abstractNumId w:val="6"/>
  </w:num>
  <w:num w:numId="11">
    <w:abstractNumId w:val="9"/>
  </w:num>
  <w:num w:numId="12">
    <w:abstractNumId w:val="14"/>
  </w:num>
  <w:num w:numId="13">
    <w:abstractNumId w:val="3"/>
  </w:num>
  <w:num w:numId="14">
    <w:abstractNumId w:val="10"/>
  </w:num>
  <w:num w:numId="1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
  <w:rsids>
    <w:rsidRoot w:val="006F7569"/>
    <w:rsid w:val="0000663F"/>
    <w:rsid w:val="00023E32"/>
    <w:rsid w:val="00037424"/>
    <w:rsid w:val="00050E6A"/>
    <w:rsid w:val="000A196F"/>
    <w:rsid w:val="000E0C81"/>
    <w:rsid w:val="00157600"/>
    <w:rsid w:val="00163A8C"/>
    <w:rsid w:val="00191711"/>
    <w:rsid w:val="001A6828"/>
    <w:rsid w:val="001D1EC0"/>
    <w:rsid w:val="001D48BD"/>
    <w:rsid w:val="001F128F"/>
    <w:rsid w:val="00217B2E"/>
    <w:rsid w:val="002470DD"/>
    <w:rsid w:val="0025786B"/>
    <w:rsid w:val="002703F9"/>
    <w:rsid w:val="00277435"/>
    <w:rsid w:val="002B4740"/>
    <w:rsid w:val="002B5EBB"/>
    <w:rsid w:val="002C1CED"/>
    <w:rsid w:val="00320852"/>
    <w:rsid w:val="00333B3F"/>
    <w:rsid w:val="00336902"/>
    <w:rsid w:val="00340F4A"/>
    <w:rsid w:val="0039236D"/>
    <w:rsid w:val="003A0624"/>
    <w:rsid w:val="003C387A"/>
    <w:rsid w:val="00406EC7"/>
    <w:rsid w:val="00420A0C"/>
    <w:rsid w:val="00421788"/>
    <w:rsid w:val="00430F26"/>
    <w:rsid w:val="00444B0F"/>
    <w:rsid w:val="004A2040"/>
    <w:rsid w:val="00506710"/>
    <w:rsid w:val="005305EB"/>
    <w:rsid w:val="00531FCB"/>
    <w:rsid w:val="00532B24"/>
    <w:rsid w:val="00547B61"/>
    <w:rsid w:val="005606A4"/>
    <w:rsid w:val="00575458"/>
    <w:rsid w:val="00596EB6"/>
    <w:rsid w:val="005B0A42"/>
    <w:rsid w:val="005D57C5"/>
    <w:rsid w:val="00604703"/>
    <w:rsid w:val="00611BCD"/>
    <w:rsid w:val="006147E5"/>
    <w:rsid w:val="006169D1"/>
    <w:rsid w:val="00626238"/>
    <w:rsid w:val="00637FE3"/>
    <w:rsid w:val="00650A7D"/>
    <w:rsid w:val="006634D8"/>
    <w:rsid w:val="00691167"/>
    <w:rsid w:val="00692BA2"/>
    <w:rsid w:val="006B58B1"/>
    <w:rsid w:val="006C0F8B"/>
    <w:rsid w:val="006C54BC"/>
    <w:rsid w:val="006F643E"/>
    <w:rsid w:val="006F7569"/>
    <w:rsid w:val="007035D4"/>
    <w:rsid w:val="00703917"/>
    <w:rsid w:val="0070417A"/>
    <w:rsid w:val="007105C2"/>
    <w:rsid w:val="00716F85"/>
    <w:rsid w:val="00726AED"/>
    <w:rsid w:val="00727ECE"/>
    <w:rsid w:val="00742027"/>
    <w:rsid w:val="0074402B"/>
    <w:rsid w:val="00746872"/>
    <w:rsid w:val="00751FD6"/>
    <w:rsid w:val="00762FFC"/>
    <w:rsid w:val="00773586"/>
    <w:rsid w:val="00790AAD"/>
    <w:rsid w:val="007A12B9"/>
    <w:rsid w:val="007A4BA0"/>
    <w:rsid w:val="007E0829"/>
    <w:rsid w:val="007E4223"/>
    <w:rsid w:val="007E4576"/>
    <w:rsid w:val="007E6043"/>
    <w:rsid w:val="007F4696"/>
    <w:rsid w:val="007F7264"/>
    <w:rsid w:val="00802E4C"/>
    <w:rsid w:val="00813757"/>
    <w:rsid w:val="0083631F"/>
    <w:rsid w:val="00841B35"/>
    <w:rsid w:val="00846CE7"/>
    <w:rsid w:val="00870539"/>
    <w:rsid w:val="008724A2"/>
    <w:rsid w:val="00873E72"/>
    <w:rsid w:val="008B4CA1"/>
    <w:rsid w:val="008C433C"/>
    <w:rsid w:val="008E65D2"/>
    <w:rsid w:val="008F04FB"/>
    <w:rsid w:val="009354D0"/>
    <w:rsid w:val="00947B8A"/>
    <w:rsid w:val="00976BE2"/>
    <w:rsid w:val="009A1C0D"/>
    <w:rsid w:val="009A34DF"/>
    <w:rsid w:val="009B7D85"/>
    <w:rsid w:val="009F5C18"/>
    <w:rsid w:val="00A1369A"/>
    <w:rsid w:val="00A24347"/>
    <w:rsid w:val="00A35047"/>
    <w:rsid w:val="00A35772"/>
    <w:rsid w:val="00A547F9"/>
    <w:rsid w:val="00A561E0"/>
    <w:rsid w:val="00AA43AB"/>
    <w:rsid w:val="00B061A8"/>
    <w:rsid w:val="00B149DB"/>
    <w:rsid w:val="00B67E27"/>
    <w:rsid w:val="00B913E3"/>
    <w:rsid w:val="00BC5CB9"/>
    <w:rsid w:val="00BD0427"/>
    <w:rsid w:val="00BD6671"/>
    <w:rsid w:val="00BE1EE0"/>
    <w:rsid w:val="00BF2E96"/>
    <w:rsid w:val="00BF5F0C"/>
    <w:rsid w:val="00C21116"/>
    <w:rsid w:val="00C21236"/>
    <w:rsid w:val="00C22409"/>
    <w:rsid w:val="00C27816"/>
    <w:rsid w:val="00C64D7F"/>
    <w:rsid w:val="00C716A7"/>
    <w:rsid w:val="00C724AF"/>
    <w:rsid w:val="00C82A69"/>
    <w:rsid w:val="00CA4E52"/>
    <w:rsid w:val="00CB3477"/>
    <w:rsid w:val="00CC2BFA"/>
    <w:rsid w:val="00CF054A"/>
    <w:rsid w:val="00CF690B"/>
    <w:rsid w:val="00D13F2E"/>
    <w:rsid w:val="00D218F3"/>
    <w:rsid w:val="00D23E70"/>
    <w:rsid w:val="00D81452"/>
    <w:rsid w:val="00D876B8"/>
    <w:rsid w:val="00D9456B"/>
    <w:rsid w:val="00DA0600"/>
    <w:rsid w:val="00DA0E25"/>
    <w:rsid w:val="00DA3409"/>
    <w:rsid w:val="00DA4E46"/>
    <w:rsid w:val="00E01B87"/>
    <w:rsid w:val="00E1129D"/>
    <w:rsid w:val="00E86A62"/>
    <w:rsid w:val="00E904E4"/>
    <w:rsid w:val="00EE48C0"/>
    <w:rsid w:val="00F4132E"/>
    <w:rsid w:val="00F91BE0"/>
    <w:rsid w:val="00F945D3"/>
    <w:rsid w:val="00FD41B1"/>
    <w:rsid w:val="00FF6B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heme="minorBidi"/>
        <w:sz w:val="24"/>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4E52"/>
  </w:style>
  <w:style w:type="paragraph" w:styleId="1">
    <w:name w:val="heading 1"/>
    <w:basedOn w:val="a"/>
    <w:next w:val="a"/>
    <w:link w:val="10"/>
    <w:qFormat/>
    <w:rsid w:val="00726AED"/>
    <w:pPr>
      <w:widowControl w:val="0"/>
      <w:autoSpaceDE w:val="0"/>
      <w:autoSpaceDN w:val="0"/>
      <w:adjustRightInd w:val="0"/>
      <w:spacing w:before="108" w:after="108" w:line="240" w:lineRule="auto"/>
      <w:jc w:val="center"/>
      <w:outlineLvl w:val="0"/>
    </w:pPr>
    <w:rPr>
      <w:rFonts w:ascii="Arial" w:eastAsia="Calibri" w:hAnsi="Arial" w:cs="Arial"/>
      <w:b/>
      <w:bCs/>
      <w:color w:val="26282F"/>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6F7569"/>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6F7569"/>
  </w:style>
  <w:style w:type="table" w:styleId="a5">
    <w:name w:val="Table Grid"/>
    <w:basedOn w:val="a1"/>
    <w:rsid w:val="006F7569"/>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ext">
    <w:name w:val="Text"/>
    <w:basedOn w:val="a"/>
    <w:rsid w:val="001F128F"/>
    <w:pPr>
      <w:spacing w:after="240" w:line="240" w:lineRule="auto"/>
    </w:pPr>
    <w:rPr>
      <w:rFonts w:eastAsia="Times New Roman" w:cs="Times New Roman"/>
      <w:szCs w:val="20"/>
      <w:lang w:val="en-US" w:eastAsia="en-US"/>
    </w:rPr>
  </w:style>
  <w:style w:type="paragraph" w:customStyle="1" w:styleId="text0">
    <w:name w:val="text"/>
    <w:basedOn w:val="a"/>
    <w:rsid w:val="001F128F"/>
    <w:pPr>
      <w:spacing w:after="240" w:line="240" w:lineRule="auto"/>
    </w:pPr>
    <w:rPr>
      <w:rFonts w:eastAsia="Times New Roman" w:cs="Times New Roman"/>
      <w:szCs w:val="24"/>
    </w:rPr>
  </w:style>
  <w:style w:type="paragraph" w:styleId="a6">
    <w:name w:val="Balloon Text"/>
    <w:basedOn w:val="a"/>
    <w:link w:val="a7"/>
    <w:uiPriority w:val="99"/>
    <w:semiHidden/>
    <w:unhideWhenUsed/>
    <w:rsid w:val="00D8145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81452"/>
    <w:rPr>
      <w:rFonts w:ascii="Tahoma" w:hAnsi="Tahoma" w:cs="Tahoma"/>
      <w:sz w:val="16"/>
      <w:szCs w:val="16"/>
    </w:rPr>
  </w:style>
  <w:style w:type="paragraph" w:customStyle="1" w:styleId="ConsPlusNormal">
    <w:name w:val="ConsPlusNormal"/>
    <w:link w:val="ConsPlusNormal0"/>
    <w:rsid w:val="009F5C18"/>
    <w:pPr>
      <w:widowControl w:val="0"/>
      <w:autoSpaceDE w:val="0"/>
      <w:autoSpaceDN w:val="0"/>
      <w:adjustRightInd w:val="0"/>
      <w:spacing w:after="0" w:afterAutospacing="1" w:line="240" w:lineRule="auto"/>
      <w:ind w:firstLine="720"/>
      <w:jc w:val="both"/>
    </w:pPr>
    <w:rPr>
      <w:rFonts w:ascii="Arial" w:eastAsia="Times New Roman" w:hAnsi="Arial" w:cs="Arial"/>
      <w:sz w:val="22"/>
    </w:rPr>
  </w:style>
  <w:style w:type="character" w:customStyle="1" w:styleId="ConsPlusNormal0">
    <w:name w:val="ConsPlusNormal Знак"/>
    <w:link w:val="ConsPlusNormal"/>
    <w:locked/>
    <w:rsid w:val="009F5C18"/>
    <w:rPr>
      <w:rFonts w:ascii="Arial" w:eastAsia="Times New Roman" w:hAnsi="Arial" w:cs="Arial"/>
      <w:sz w:val="22"/>
    </w:rPr>
  </w:style>
  <w:style w:type="paragraph" w:styleId="a8">
    <w:name w:val="Normal (Web)"/>
    <w:basedOn w:val="a"/>
    <w:rsid w:val="009F5C18"/>
    <w:pPr>
      <w:spacing w:after="0" w:afterAutospacing="1" w:line="240" w:lineRule="auto"/>
      <w:ind w:left="500" w:firstLine="237"/>
      <w:jc w:val="both"/>
    </w:pPr>
    <w:rPr>
      <w:rFonts w:ascii="Arial" w:eastAsia="Times New Roman" w:hAnsi="Arial" w:cs="Arial"/>
      <w:color w:val="000000"/>
      <w:sz w:val="20"/>
      <w:szCs w:val="20"/>
    </w:rPr>
  </w:style>
  <w:style w:type="paragraph" w:customStyle="1" w:styleId="ConsPlusNonformat">
    <w:name w:val="ConsPlusNonformat"/>
    <w:rsid w:val="009F5C18"/>
    <w:pPr>
      <w:widowControl w:val="0"/>
      <w:autoSpaceDE w:val="0"/>
      <w:autoSpaceDN w:val="0"/>
      <w:adjustRightInd w:val="0"/>
      <w:spacing w:after="0" w:line="240" w:lineRule="auto"/>
    </w:pPr>
    <w:rPr>
      <w:rFonts w:ascii="Courier New" w:eastAsia="Times New Roman" w:hAnsi="Courier New" w:cs="Courier New"/>
      <w:sz w:val="20"/>
      <w:szCs w:val="20"/>
    </w:rPr>
  </w:style>
  <w:style w:type="character" w:styleId="a9">
    <w:name w:val="annotation reference"/>
    <w:basedOn w:val="a0"/>
    <w:rsid w:val="009F5C18"/>
    <w:rPr>
      <w:sz w:val="16"/>
      <w:szCs w:val="16"/>
    </w:rPr>
  </w:style>
  <w:style w:type="paragraph" w:styleId="aa">
    <w:name w:val="annotation text"/>
    <w:basedOn w:val="a"/>
    <w:link w:val="ab"/>
    <w:rsid w:val="009F5C18"/>
    <w:pPr>
      <w:overflowPunct w:val="0"/>
      <w:autoSpaceDE w:val="0"/>
      <w:autoSpaceDN w:val="0"/>
      <w:adjustRightInd w:val="0"/>
      <w:spacing w:after="0" w:line="240" w:lineRule="auto"/>
      <w:textAlignment w:val="baseline"/>
    </w:pPr>
    <w:rPr>
      <w:rFonts w:eastAsia="Times New Roman" w:cs="Times New Roman"/>
      <w:sz w:val="20"/>
      <w:szCs w:val="20"/>
    </w:rPr>
  </w:style>
  <w:style w:type="character" w:customStyle="1" w:styleId="ab">
    <w:name w:val="Текст примечания Знак"/>
    <w:basedOn w:val="a0"/>
    <w:link w:val="aa"/>
    <w:rsid w:val="009F5C18"/>
    <w:rPr>
      <w:rFonts w:eastAsia="Times New Roman" w:cs="Times New Roman"/>
      <w:sz w:val="20"/>
      <w:szCs w:val="20"/>
    </w:rPr>
  </w:style>
  <w:style w:type="paragraph" w:styleId="ac">
    <w:name w:val="List Paragraph"/>
    <w:basedOn w:val="a"/>
    <w:uiPriority w:val="34"/>
    <w:qFormat/>
    <w:rsid w:val="009F5C18"/>
    <w:pPr>
      <w:ind w:left="720"/>
      <w:contextualSpacing/>
    </w:pPr>
    <w:rPr>
      <w:rFonts w:ascii="Calibri" w:eastAsia="Calibri" w:hAnsi="Calibri" w:cs="Times New Roman"/>
      <w:sz w:val="22"/>
      <w:lang w:eastAsia="en-US"/>
    </w:rPr>
  </w:style>
  <w:style w:type="paragraph" w:styleId="ad">
    <w:name w:val="header"/>
    <w:basedOn w:val="a"/>
    <w:link w:val="ae"/>
    <w:uiPriority w:val="99"/>
    <w:semiHidden/>
    <w:unhideWhenUsed/>
    <w:rsid w:val="00604703"/>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604703"/>
  </w:style>
  <w:style w:type="paragraph" w:styleId="af">
    <w:name w:val="Body Text"/>
    <w:basedOn w:val="a"/>
    <w:link w:val="af0"/>
    <w:rsid w:val="00726AED"/>
    <w:pPr>
      <w:spacing w:after="0" w:line="240" w:lineRule="auto"/>
      <w:jc w:val="both"/>
    </w:pPr>
    <w:rPr>
      <w:rFonts w:ascii="Tahoma" w:eastAsia="Calibri" w:hAnsi="Tahoma" w:cs="Times New Roman"/>
      <w:szCs w:val="20"/>
    </w:rPr>
  </w:style>
  <w:style w:type="character" w:customStyle="1" w:styleId="af0">
    <w:name w:val="Основной текст Знак"/>
    <w:basedOn w:val="a0"/>
    <w:link w:val="af"/>
    <w:rsid w:val="00726AED"/>
    <w:rPr>
      <w:rFonts w:ascii="Tahoma" w:eastAsia="Calibri" w:hAnsi="Tahoma" w:cs="Times New Roman"/>
      <w:szCs w:val="20"/>
    </w:rPr>
  </w:style>
  <w:style w:type="paragraph" w:styleId="af1">
    <w:name w:val="Body Text Indent"/>
    <w:basedOn w:val="a"/>
    <w:link w:val="af2"/>
    <w:uiPriority w:val="99"/>
    <w:unhideWhenUsed/>
    <w:rsid w:val="00726AED"/>
    <w:pPr>
      <w:spacing w:after="120"/>
      <w:ind w:left="283"/>
    </w:pPr>
  </w:style>
  <w:style w:type="character" w:customStyle="1" w:styleId="af2">
    <w:name w:val="Основной текст с отступом Знак"/>
    <w:basedOn w:val="a0"/>
    <w:link w:val="af1"/>
    <w:uiPriority w:val="99"/>
    <w:rsid w:val="00726AED"/>
  </w:style>
  <w:style w:type="character" w:customStyle="1" w:styleId="10">
    <w:name w:val="Заголовок 1 Знак"/>
    <w:basedOn w:val="a0"/>
    <w:link w:val="1"/>
    <w:rsid w:val="00726AED"/>
    <w:rPr>
      <w:rFonts w:ascii="Arial" w:eastAsia="Calibri" w:hAnsi="Arial" w:cs="Arial"/>
      <w:b/>
      <w:bCs/>
      <w:color w:val="26282F"/>
      <w:szCs w:val="24"/>
    </w:rPr>
  </w:style>
  <w:style w:type="character" w:styleId="af3">
    <w:name w:val="Hyperlink"/>
    <w:basedOn w:val="a0"/>
    <w:rsid w:val="00726AED"/>
    <w:rPr>
      <w:rFonts w:cs="Times New Roman"/>
      <w:color w:val="0000FF"/>
      <w:u w:val="single"/>
    </w:rPr>
  </w:style>
  <w:style w:type="paragraph" w:customStyle="1" w:styleId="11">
    <w:name w:val="Абзац списка1"/>
    <w:basedOn w:val="a"/>
    <w:rsid w:val="00726AED"/>
    <w:pPr>
      <w:widowControl w:val="0"/>
      <w:autoSpaceDE w:val="0"/>
      <w:autoSpaceDN w:val="0"/>
      <w:adjustRightInd w:val="0"/>
      <w:spacing w:after="0" w:line="240" w:lineRule="auto"/>
      <w:ind w:left="720" w:firstLine="720"/>
      <w:contextualSpacing/>
      <w:jc w:val="both"/>
    </w:pPr>
    <w:rPr>
      <w:rFonts w:ascii="Arial" w:eastAsia="Calibri" w:hAnsi="Arial" w:cs="Arial"/>
      <w:szCs w:val="24"/>
    </w:rPr>
  </w:style>
  <w:style w:type="paragraph" w:customStyle="1" w:styleId="076">
    <w:name w:val="Обычный + Первая строка:  0.76 см"/>
    <w:basedOn w:val="a"/>
    <w:rsid w:val="00726AED"/>
    <w:pPr>
      <w:spacing w:after="0" w:line="240" w:lineRule="auto"/>
      <w:ind w:left="397" w:hanging="397"/>
      <w:jc w:val="both"/>
    </w:pPr>
    <w:rPr>
      <w:rFonts w:eastAsia="Calibri" w:cs="Times New Roman"/>
      <w:sz w:val="22"/>
      <w:szCs w:val="24"/>
    </w:rPr>
  </w:style>
  <w:style w:type="paragraph" w:customStyle="1" w:styleId="3">
    <w:name w:val="Обычный3"/>
    <w:rsid w:val="00726AED"/>
    <w:pPr>
      <w:widowControl w:val="0"/>
      <w:spacing w:after="0" w:line="240" w:lineRule="auto"/>
    </w:pPr>
    <w:rPr>
      <w:rFonts w:eastAsia="Times New Roman" w:cs="Times New Roman"/>
      <w:snapToGrid w:val="0"/>
      <w:szCs w:val="20"/>
    </w:rPr>
  </w:style>
  <w:style w:type="character" w:customStyle="1" w:styleId="af4">
    <w:name w:val="Гипертекстовая ссылка"/>
    <w:basedOn w:val="a0"/>
    <w:rsid w:val="00CF690B"/>
    <w:rPr>
      <w:rFonts w:cs="Times New Roman"/>
    </w:rPr>
  </w:style>
  <w:style w:type="paragraph" w:customStyle="1" w:styleId="2">
    <w:name w:val="Абзац списка2"/>
    <w:basedOn w:val="a"/>
    <w:rsid w:val="00CF690B"/>
    <w:pPr>
      <w:widowControl w:val="0"/>
      <w:autoSpaceDE w:val="0"/>
      <w:autoSpaceDN w:val="0"/>
      <w:adjustRightInd w:val="0"/>
      <w:spacing w:after="0" w:line="240" w:lineRule="auto"/>
      <w:ind w:left="720" w:firstLine="720"/>
      <w:contextualSpacing/>
      <w:jc w:val="both"/>
    </w:pPr>
    <w:rPr>
      <w:rFonts w:ascii="Arial" w:eastAsia="Calibri" w:hAnsi="Arial" w:cs="Arial"/>
      <w:szCs w:val="24"/>
    </w:rPr>
  </w:style>
  <w:style w:type="paragraph" w:styleId="af5">
    <w:name w:val="Title"/>
    <w:basedOn w:val="a"/>
    <w:link w:val="af6"/>
    <w:autoRedefine/>
    <w:qFormat/>
    <w:rsid w:val="006634D8"/>
    <w:pPr>
      <w:suppressAutoHyphens/>
      <w:spacing w:after="120" w:line="240" w:lineRule="auto"/>
      <w:ind w:right="-1"/>
      <w:jc w:val="center"/>
    </w:pPr>
    <w:rPr>
      <w:rFonts w:eastAsia="Times New Roman" w:cs="Times New Roman"/>
      <w:b/>
      <w:bCs/>
      <w:szCs w:val="24"/>
    </w:rPr>
  </w:style>
  <w:style w:type="character" w:customStyle="1" w:styleId="af6">
    <w:name w:val="Название Знак"/>
    <w:basedOn w:val="a0"/>
    <w:link w:val="af5"/>
    <w:rsid w:val="006634D8"/>
    <w:rPr>
      <w:rFonts w:eastAsia="Times New Roman" w:cs="Times New Roman"/>
      <w:b/>
      <w:bCs/>
      <w:szCs w:val="24"/>
    </w:rPr>
  </w:style>
  <w:style w:type="paragraph" w:styleId="af7">
    <w:name w:val="No Spacing"/>
    <w:uiPriority w:val="1"/>
    <w:qFormat/>
    <w:rsid w:val="00C82A69"/>
    <w:pPr>
      <w:spacing w:after="0" w:line="240" w:lineRule="auto"/>
    </w:pPr>
  </w:style>
  <w:style w:type="character" w:customStyle="1" w:styleId="af8">
    <w:name w:val="номер страницы"/>
    <w:basedOn w:val="a0"/>
    <w:rsid w:val="00430F26"/>
  </w:style>
  <w:style w:type="character" w:styleId="af9">
    <w:name w:val="page number"/>
    <w:basedOn w:val="a0"/>
    <w:rsid w:val="00430F2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0500603@gazmsk.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7FC255-7527-4F30-8992-81408D12D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19</Pages>
  <Words>8790</Words>
  <Characters>50106</Characters>
  <Application>Microsoft Office Word</Application>
  <DocSecurity>0</DocSecurity>
  <Lines>417</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mez</Company>
  <LinksUpToDate>false</LinksUpToDate>
  <CharactersWithSpaces>58779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usr</dc:creator>
  <cp:lastModifiedBy>Уткин</cp:lastModifiedBy>
  <cp:revision>36</cp:revision>
  <cp:lastPrinted>2017-10-25T11:21:00Z</cp:lastPrinted>
  <dcterms:created xsi:type="dcterms:W3CDTF">2015-12-23T07:39:00Z</dcterms:created>
  <dcterms:modified xsi:type="dcterms:W3CDTF">2017-10-27T11:25:00Z</dcterms:modified>
</cp:coreProperties>
</file>