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B3" w:rsidRPr="005E1E06" w:rsidRDefault="00B236B3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 О ЗАКУПКЕ </w:t>
      </w:r>
    </w:p>
    <w:p w:rsidR="00B236B3" w:rsidRPr="005E1E06" w:rsidRDefault="00B236B3" w:rsidP="005E1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на проведение закупки у единственного поставщика (исполнителя, подрядчика) </w:t>
      </w:r>
    </w:p>
    <w:p w:rsidR="002F0D7D" w:rsidRPr="005E1E06" w:rsidRDefault="00D25D89" w:rsidP="005E1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</w:t>
      </w:r>
      <w:r w:rsidR="00E45B6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E45B6E" w:rsidRPr="00E45B6E">
        <w:rPr>
          <w:rFonts w:ascii="Times New Roman" w:hAnsi="Times New Roman" w:cs="Times New Roman"/>
          <w:b/>
          <w:bCs/>
          <w:sz w:val="24"/>
          <w:szCs w:val="24"/>
        </w:rPr>
        <w:t>овершение нотариальных действий и оказание услуг правового и технического характера в соответствии с законодательством Российской Федерации</w:t>
      </w:r>
    </w:p>
    <w:p w:rsidR="00B236B3" w:rsidRPr="00CB7C67" w:rsidRDefault="00B236B3" w:rsidP="001A7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E0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B7A3C">
        <w:rPr>
          <w:rFonts w:ascii="Times New Roman" w:hAnsi="Times New Roman" w:cs="Times New Roman"/>
          <w:b/>
          <w:sz w:val="24"/>
          <w:szCs w:val="24"/>
        </w:rPr>
        <w:t>107</w:t>
      </w:r>
      <w:r w:rsidRPr="005E1E06">
        <w:rPr>
          <w:rFonts w:ascii="Times New Roman" w:hAnsi="Times New Roman" w:cs="Times New Roman"/>
          <w:b/>
          <w:sz w:val="24"/>
          <w:szCs w:val="24"/>
        </w:rPr>
        <w:t>/1</w:t>
      </w:r>
      <w:r w:rsidR="006E69D4">
        <w:rPr>
          <w:rFonts w:ascii="Times New Roman" w:hAnsi="Times New Roman" w:cs="Times New Roman"/>
          <w:b/>
          <w:sz w:val="24"/>
          <w:szCs w:val="24"/>
        </w:rPr>
        <w:t>8</w:t>
      </w:r>
    </w:p>
    <w:p w:rsidR="003A5B1E" w:rsidRPr="005E1E06" w:rsidRDefault="003A5B1E" w:rsidP="00E45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B1E" w:rsidRPr="005E1E06" w:rsidRDefault="003A5B1E" w:rsidP="00E45B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E06">
        <w:rPr>
          <w:rFonts w:ascii="Times New Roman" w:hAnsi="Times New Roman" w:cs="Times New Roman"/>
          <w:bCs/>
          <w:sz w:val="24"/>
          <w:szCs w:val="24"/>
        </w:rPr>
        <w:t xml:space="preserve">Настоящее извещение о проведении закупки подготовлено федеральным государственным унитарным предприятием «Московский эндокринный завод» в соответствии с Федеральным законом от 18 июля 2011 г. № 223-ФЗ «О закупках товаров, работ, услуг отдельными видами юридических лиц» </w:t>
      </w:r>
    </w:p>
    <w:p w:rsidR="003A5B1E" w:rsidRPr="005E1E06" w:rsidRDefault="003A5B1E" w:rsidP="005E1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B92" w:rsidRPr="005E1E06" w:rsidRDefault="003A5B1E" w:rsidP="005E1E06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г. Москва </w:t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7571F"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7C6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0CB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45B6E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6E69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B6E">
        <w:rPr>
          <w:rFonts w:ascii="Times New Roman" w:hAnsi="Times New Roman" w:cs="Times New Roman"/>
          <w:b/>
          <w:bCs/>
          <w:sz w:val="24"/>
          <w:szCs w:val="24"/>
        </w:rPr>
        <w:t>июля</w:t>
      </w:r>
      <w:r w:rsidR="00434579"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36B3" w:rsidRPr="005E1E06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E69D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236B3"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10348" w:type="dxa"/>
        <w:jc w:val="center"/>
        <w:tblInd w:w="108" w:type="dxa"/>
        <w:tblLayout w:type="fixed"/>
        <w:tblLook w:val="0000"/>
      </w:tblPr>
      <w:tblGrid>
        <w:gridCol w:w="993"/>
        <w:gridCol w:w="3226"/>
        <w:gridCol w:w="6129"/>
      </w:tblGrid>
      <w:tr w:rsidR="00B236B3" w:rsidRPr="005E1E06" w:rsidTr="0067571F">
        <w:trPr>
          <w:trHeight w:val="497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B236B3" w:rsidRPr="005E1E06" w:rsidTr="0067571F">
        <w:trPr>
          <w:trHeight w:val="37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B236B3" w:rsidRPr="005E1E06" w:rsidTr="0067571F">
        <w:trPr>
          <w:trHeight w:val="215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2.</w:t>
            </w:r>
          </w:p>
          <w:p w:rsidR="00B236B3" w:rsidRPr="005E1E06" w:rsidRDefault="00B236B3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236B3" w:rsidRPr="005E1E06" w:rsidRDefault="00B236B3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236B3" w:rsidRPr="005E1E06" w:rsidRDefault="00B236B3" w:rsidP="005E1E06">
            <w:pPr>
              <w:pStyle w:val="1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заказчика, контактная информация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5" w:rsidRPr="005E1E06" w:rsidRDefault="00CD5045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Наименование: ФГУП «Московский эндокринный завод»</w:t>
            </w:r>
          </w:p>
          <w:p w:rsidR="003A5B1E" w:rsidRPr="005E1E06" w:rsidRDefault="00CD5045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  <w:r w:rsidR="003A5B1E"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почтовый адрес:</w:t>
            </w:r>
          </w:p>
          <w:p w:rsidR="00CD5045" w:rsidRPr="005E1E06" w:rsidRDefault="00CD5045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109052, г. Москва, ул. </w:t>
            </w:r>
            <w:proofErr w:type="spellStart"/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>, д. 25</w:t>
            </w:r>
          </w:p>
          <w:p w:rsidR="00AD1E97" w:rsidRPr="005E1E06" w:rsidRDefault="00AD1E97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+7 (495) 234-61-92 </w:t>
            </w:r>
            <w:proofErr w:type="spellStart"/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B43A6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2F13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AD1E97" w:rsidRPr="005E1E06" w:rsidRDefault="00AD1E97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 +7 (495) 911-42-10</w:t>
            </w:r>
          </w:p>
          <w:p w:rsidR="00AD1E97" w:rsidRPr="005E1E06" w:rsidRDefault="00AD1E97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8" w:history="1">
              <w:r w:rsidRPr="005E1E06">
                <w:rPr>
                  <w:rStyle w:val="aa"/>
                  <w:rFonts w:ascii="Times New Roman" w:eastAsia="Calibri" w:hAnsi="Times New Roman" w:cs="Times New Roman"/>
                  <w:noProof/>
                  <w:sz w:val="24"/>
                  <w:szCs w:val="24"/>
                  <w:lang w:eastAsia="en-US"/>
                </w:rPr>
                <w:t>zakupkimez@yandex.ru</w:t>
              </w:r>
            </w:hyperlink>
          </w:p>
          <w:p w:rsidR="00B236B3" w:rsidRPr="005E1E06" w:rsidRDefault="00AD1E97" w:rsidP="002F135E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2F135E"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 Сергей Александрович</w:t>
            </w:r>
          </w:p>
        </w:tc>
      </w:tr>
      <w:tr w:rsidR="00991419" w:rsidRPr="005E1E06" w:rsidTr="0067571F">
        <w:trPr>
          <w:trHeight w:val="1358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419" w:rsidRPr="005E1E06" w:rsidRDefault="00991419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3.</w:t>
            </w:r>
          </w:p>
          <w:p w:rsidR="00991419" w:rsidRPr="005E1E06" w:rsidRDefault="00991419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991419" w:rsidRPr="005E1E06" w:rsidRDefault="00991419" w:rsidP="005E1E06">
            <w:pPr>
              <w:pStyle w:val="3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9" w:rsidRPr="005E1E06" w:rsidRDefault="00991419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1" w:rsidRDefault="00E45B6E" w:rsidP="00E45B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E45B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овершение нотариальных действий и оказание услуг правового и технического характера в соответствии с законодательством Российской Федерации </w:t>
            </w:r>
          </w:p>
          <w:p w:rsidR="00E45B6E" w:rsidRPr="00840E66" w:rsidRDefault="00E45B6E" w:rsidP="00E45B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60831" w:rsidRPr="005E1E06" w:rsidRDefault="008D2DB0" w:rsidP="00E45B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E1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Количество:</w:t>
            </w:r>
            <w:r w:rsidRPr="005E1E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E45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 </w:t>
            </w:r>
            <w:proofErr w:type="spellStart"/>
            <w:r w:rsidR="00E45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усл</w:t>
            </w:r>
            <w:proofErr w:type="spellEnd"/>
            <w:r w:rsidR="00E45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 ед.</w:t>
            </w:r>
            <w:r w:rsidR="000073AB" w:rsidRPr="000073A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в соответствии с частью III «ТЕХНИЧЕСКОЕ ЗАДАНИЕ» Документации о закупке и частью II «ПРОЕКТ ДОГОВОРА».</w:t>
            </w:r>
          </w:p>
        </w:tc>
      </w:tr>
      <w:tr w:rsidR="008D2DB0" w:rsidRPr="005E1E06" w:rsidTr="0067571F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B0" w:rsidRPr="005E1E06" w:rsidRDefault="008D2DB0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B0" w:rsidRPr="005E1E06" w:rsidRDefault="008D2DB0" w:rsidP="005E1E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Cs/>
                <w:sz w:val="24"/>
                <w:szCs w:val="24"/>
              </w:rPr>
              <w:t>Код ОКПД</w:t>
            </w:r>
            <w:proofErr w:type="gramStart"/>
            <w:r w:rsidRPr="005E1E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B0" w:rsidRPr="005E1E06" w:rsidRDefault="00F704B4" w:rsidP="005E1E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4B4">
              <w:rPr>
                <w:rFonts w:ascii="Times New Roman" w:hAnsi="Times New Roman" w:cs="Times New Roman"/>
                <w:bCs/>
                <w:sz w:val="24"/>
                <w:szCs w:val="24"/>
              </w:rPr>
              <w:t>69.10.16.000</w:t>
            </w:r>
          </w:p>
        </w:tc>
      </w:tr>
      <w:tr w:rsidR="008D2DB0" w:rsidRPr="005E1E06" w:rsidTr="0067571F">
        <w:trPr>
          <w:trHeight w:val="77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B0" w:rsidRPr="005E1E06" w:rsidRDefault="008D2DB0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B0" w:rsidRPr="005E1E06" w:rsidRDefault="008D2DB0" w:rsidP="005E1E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Cs/>
                <w:sz w:val="24"/>
                <w:szCs w:val="24"/>
              </w:rPr>
              <w:t>Код ОКВЭД</w:t>
            </w:r>
            <w:proofErr w:type="gramStart"/>
            <w:r w:rsidRPr="005E1E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B0" w:rsidRPr="005E1E06" w:rsidRDefault="00F704B4" w:rsidP="005E1E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4B4">
              <w:rPr>
                <w:rFonts w:ascii="Times New Roman" w:hAnsi="Times New Roman" w:cs="Times New Roman"/>
                <w:bCs/>
                <w:sz w:val="24"/>
                <w:szCs w:val="24"/>
              </w:rPr>
              <w:t>69.10</w:t>
            </w:r>
          </w:p>
        </w:tc>
      </w:tr>
      <w:tr w:rsidR="00B236B3" w:rsidRPr="005E1E06" w:rsidTr="0067571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4.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(заявок) участников закупки и подведения итогов закупки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A1682A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2A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закупке не проводится.</w:t>
            </w:r>
          </w:p>
          <w:p w:rsidR="00B236B3" w:rsidRPr="00A1682A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2A">
              <w:rPr>
                <w:rFonts w:ascii="Times New Roman" w:hAnsi="Times New Roman" w:cs="Times New Roman"/>
                <w:sz w:val="24"/>
                <w:szCs w:val="24"/>
              </w:rPr>
              <w:t xml:space="preserve">Итоги закупки не подводятся. </w:t>
            </w:r>
          </w:p>
          <w:p w:rsidR="00B236B3" w:rsidRPr="00A1682A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B236B3" w:rsidRPr="005E1E06" w:rsidTr="0067571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5.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A1682A" w:rsidRDefault="00B236B3" w:rsidP="005E1E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82A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Собственные средства</w:t>
            </w:r>
          </w:p>
        </w:tc>
      </w:tr>
      <w:tr w:rsidR="00B236B3" w:rsidRPr="005E1E06" w:rsidTr="0067571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6.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704B4" w:rsidRDefault="00F704B4" w:rsidP="00F70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по Договору оказываются по месту расположения нотариальной конторы по адресу: </w:t>
            </w:r>
            <w:proofErr w:type="gramStart"/>
            <w:r w:rsidRPr="00F704B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Москва, ул. Народная, дом 12, и/или по месту нахождения Заказчика (г. Москва, ул. </w:t>
            </w:r>
            <w:proofErr w:type="spellStart"/>
            <w:r w:rsidRPr="00F704B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F704B4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25)</w:t>
            </w:r>
          </w:p>
        </w:tc>
      </w:tr>
      <w:tr w:rsidR="00B236B3" w:rsidRPr="005E1E06" w:rsidTr="0067571F">
        <w:trPr>
          <w:trHeight w:val="2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7.</w:t>
            </w:r>
          </w:p>
          <w:p w:rsidR="00B236B3" w:rsidRPr="005E1E06" w:rsidRDefault="00B236B3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236B3" w:rsidRPr="005E1E06" w:rsidRDefault="00B236B3" w:rsidP="005E1E06">
            <w:pPr>
              <w:pStyle w:val="3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начальной  (максимальной) цене договора (цена лота)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E2" w:rsidRPr="00A1682A" w:rsidRDefault="00033C27" w:rsidP="005E1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82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(максимальная) цена договора составляет:</w:t>
            </w:r>
          </w:p>
          <w:p w:rsidR="00033C27" w:rsidRPr="00A1682A" w:rsidRDefault="00033C27" w:rsidP="005E1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04B4" w:rsidRDefault="00F704B4" w:rsidP="00F704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F704B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не превы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сит</w:t>
            </w:r>
            <w:r w:rsidRPr="00F704B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2 000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 </w:t>
            </w:r>
            <w:r w:rsidRPr="00F704B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,00</w:t>
            </w:r>
            <w:r w:rsidRPr="00F704B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(Два миллиона) рублей 00 копеек </w:t>
            </w:r>
          </w:p>
          <w:p w:rsidR="00B236B3" w:rsidRPr="00A1682A" w:rsidRDefault="00E81632" w:rsidP="00F704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D11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начальную (максимальную) цену Договора включены все расходы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Нотариуса</w:t>
            </w:r>
            <w:r w:rsidRPr="005D11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необходимые для осуществления им своих обязательств по Договору в полном объеме и надлежащего качества.</w:t>
            </w:r>
          </w:p>
        </w:tc>
      </w:tr>
      <w:tr w:rsidR="00B236B3" w:rsidRPr="005E1E06" w:rsidTr="0067571F">
        <w:trPr>
          <w:trHeight w:val="30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закупки у </w:t>
            </w:r>
            <w:r w:rsidRPr="005E1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единственного поставщика (исполнителя, подрядчика)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A4C8E" w:rsidRDefault="00D4270A" w:rsidP="00F704B4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Пп</w:t>
            </w:r>
            <w:proofErr w:type="spellEnd"/>
            <w:r w:rsidRPr="001A4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70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Pr="001A4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п. 14.3 Положения о закупке товаров,</w:t>
            </w:r>
            <w:r w:rsidRPr="001A4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4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работ, </w:t>
            </w:r>
            <w:r w:rsidRPr="001A4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услуг для нужд ФГУП «Московский эндокринный завод»</w:t>
            </w:r>
            <w:r w:rsidR="008B3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F704B4" w:rsidRPr="00F704B4">
              <w:rPr>
                <w:rFonts w:ascii="Times New Roman" w:hAnsi="Times New Roman" w:cs="Times New Roman"/>
                <w:sz w:val="24"/>
                <w:szCs w:val="24"/>
              </w:rPr>
              <w:t>Заключается договор с нотариусом на оказание нотариальных услуг. Осуществляется оплата нотариальных действий и других услуг, оказываемых при осуществлении нотариальной деятельности</w:t>
            </w:r>
            <w:r w:rsidR="00791A0D" w:rsidRPr="001A4C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6B3" w:rsidRPr="005E1E06" w:rsidTr="0067571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 предоставление документации, если такая плата установлена, за исключением случаев предоставления документации в форме электронного документа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о закупке предоставляется единственному поставщику (исполнителю, подрядчику). </w:t>
            </w:r>
          </w:p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Документацию можно получить по месту нахождения Заказчика. Заявление на предоставление документации о закупке направляется участником закупки в письменной  форме. Документация о закупке предоставляется участнику закупки в форме электронного документа или в письменной форме.</w:t>
            </w:r>
          </w:p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документации не взимается.</w:t>
            </w:r>
          </w:p>
        </w:tc>
      </w:tr>
      <w:tr w:rsidR="00B236B3" w:rsidRPr="005E1E06" w:rsidTr="0067571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pStyle w:val="2"/>
              <w:keepNext w:val="0"/>
              <w:suppressAutoHyphens/>
              <w:spacing w:after="0"/>
              <w:jc w:val="both"/>
              <w:rPr>
                <w:b w:val="0"/>
                <w:sz w:val="24"/>
                <w:szCs w:val="24"/>
              </w:rPr>
            </w:pPr>
            <w:r w:rsidRPr="005E1E06">
              <w:rPr>
                <w:b w:val="0"/>
                <w:sz w:val="24"/>
                <w:szCs w:val="24"/>
              </w:rPr>
              <w:t xml:space="preserve">Заказчик вправе отказаться от проведения закупки у единственного поставщика (исполнителя, подрядчика) в любое время до заключения договора. Извещение об отказе от проведения закупки размещается заказчиком </w:t>
            </w:r>
            <w:r w:rsidR="00BB6305" w:rsidRPr="005E1E06">
              <w:rPr>
                <w:b w:val="0"/>
                <w:sz w:val="24"/>
                <w:szCs w:val="24"/>
              </w:rPr>
              <w:t>в Единой информационной системе в сфере закупок</w:t>
            </w:r>
            <w:r w:rsidRPr="005E1E06">
              <w:rPr>
                <w:b w:val="0"/>
                <w:sz w:val="24"/>
                <w:szCs w:val="24"/>
              </w:rPr>
              <w:t xml:space="preserve"> не позднее чем в течение трех дней со дня принятия решения об отказе от проведения закупки. </w:t>
            </w:r>
          </w:p>
        </w:tc>
      </w:tr>
      <w:tr w:rsidR="00B236B3" w:rsidRPr="005E1E06" w:rsidTr="0067571F">
        <w:trPr>
          <w:trHeight w:val="170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предоставлении преференций товарам российского происхождения или субъектам малого и среднего предпринимательства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="00CF3608" w:rsidRPr="005E1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30E68" w:rsidRPr="005E1E06" w:rsidRDefault="00E30E68" w:rsidP="005E1E0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96B1E" w:rsidRPr="005E1E06" w:rsidRDefault="00896B1E" w:rsidP="005E1E0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96B1E" w:rsidRPr="005E1E06" w:rsidRDefault="00896B1E" w:rsidP="005E1E0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44FCF" w:rsidRPr="004D6CDB" w:rsidRDefault="00944FCF" w:rsidP="00944FCF">
      <w:pPr>
        <w:spacing w:line="240" w:lineRule="auto"/>
        <w:ind w:right="565"/>
        <w:rPr>
          <w:rFonts w:ascii="Times New Roman" w:hAnsi="Times New Roman" w:cs="Times New Roman"/>
          <w:sz w:val="24"/>
          <w:szCs w:val="24"/>
        </w:rPr>
      </w:pPr>
      <w:r w:rsidRPr="004D6CDB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4D6CDB">
        <w:rPr>
          <w:rFonts w:ascii="Times New Roman" w:hAnsi="Times New Roman" w:cs="Times New Roman"/>
          <w:sz w:val="24"/>
          <w:szCs w:val="24"/>
        </w:rPr>
        <w:tab/>
      </w:r>
      <w:r w:rsidRPr="004D6CDB">
        <w:rPr>
          <w:rFonts w:ascii="Times New Roman" w:hAnsi="Times New Roman" w:cs="Times New Roman"/>
          <w:sz w:val="24"/>
          <w:szCs w:val="24"/>
        </w:rPr>
        <w:tab/>
      </w:r>
      <w:r w:rsidRPr="004D6CDB">
        <w:rPr>
          <w:rFonts w:ascii="Times New Roman" w:hAnsi="Times New Roman" w:cs="Times New Roman"/>
          <w:sz w:val="24"/>
          <w:szCs w:val="24"/>
        </w:rPr>
        <w:tab/>
      </w:r>
      <w:r w:rsidRPr="004D6CDB">
        <w:rPr>
          <w:rFonts w:ascii="Times New Roman" w:hAnsi="Times New Roman" w:cs="Times New Roman"/>
          <w:sz w:val="24"/>
          <w:szCs w:val="24"/>
        </w:rPr>
        <w:tab/>
      </w:r>
      <w:r w:rsidRPr="004D6CDB">
        <w:rPr>
          <w:rFonts w:ascii="Times New Roman" w:hAnsi="Times New Roman" w:cs="Times New Roman"/>
          <w:sz w:val="24"/>
          <w:szCs w:val="24"/>
        </w:rPr>
        <w:tab/>
      </w:r>
      <w:r w:rsidRPr="004D6CDB">
        <w:rPr>
          <w:rFonts w:ascii="Times New Roman" w:hAnsi="Times New Roman" w:cs="Times New Roman"/>
          <w:sz w:val="24"/>
          <w:szCs w:val="24"/>
        </w:rPr>
        <w:tab/>
      </w:r>
      <w:r w:rsidRPr="004D6CDB">
        <w:rPr>
          <w:rFonts w:ascii="Times New Roman" w:hAnsi="Times New Roman" w:cs="Times New Roman"/>
          <w:sz w:val="24"/>
          <w:szCs w:val="24"/>
        </w:rPr>
        <w:tab/>
      </w:r>
      <w:r w:rsidR="00F704B4">
        <w:rPr>
          <w:rFonts w:ascii="Times New Roman" w:hAnsi="Times New Roman" w:cs="Times New Roman"/>
          <w:sz w:val="24"/>
          <w:szCs w:val="24"/>
        </w:rPr>
        <w:tab/>
      </w:r>
      <w:r w:rsidRPr="004D6CDB">
        <w:rPr>
          <w:rFonts w:ascii="Times New Roman" w:hAnsi="Times New Roman" w:cs="Times New Roman"/>
          <w:sz w:val="24"/>
          <w:szCs w:val="24"/>
        </w:rPr>
        <w:t>М.Ю. Фонарев</w:t>
      </w:r>
    </w:p>
    <w:p w:rsidR="00B236B3" w:rsidRPr="005E1E06" w:rsidRDefault="001D176F" w:rsidP="00562DFF">
      <w:pPr>
        <w:spacing w:after="0" w:line="240" w:lineRule="auto"/>
        <w:ind w:left="5812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УТВЕРЖДАЮ</w:t>
      </w:r>
    </w:p>
    <w:p w:rsidR="00944FCF" w:rsidRPr="004D6CDB" w:rsidRDefault="00944FCF" w:rsidP="00944FC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4D6CDB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944FCF" w:rsidRPr="004D6CDB" w:rsidRDefault="00944FCF" w:rsidP="00944FCF">
      <w:pPr>
        <w:spacing w:after="0" w:line="240" w:lineRule="auto"/>
        <w:ind w:left="5812"/>
        <w:rPr>
          <w:rFonts w:ascii="Times New Roman" w:hAnsi="Times New Roman" w:cs="Times New Roman"/>
          <w:sz w:val="24"/>
        </w:rPr>
      </w:pPr>
      <w:r w:rsidRPr="004D6CDB">
        <w:rPr>
          <w:rFonts w:ascii="Times New Roman" w:hAnsi="Times New Roman" w:cs="Times New Roman"/>
          <w:sz w:val="24"/>
        </w:rPr>
        <w:t>ФГУП «Московский эндокринный завод»</w:t>
      </w:r>
    </w:p>
    <w:p w:rsidR="00944FCF" w:rsidRPr="004D6CDB" w:rsidRDefault="00944FCF" w:rsidP="00944FCF">
      <w:pPr>
        <w:spacing w:after="0" w:line="240" w:lineRule="auto"/>
        <w:ind w:left="5812"/>
        <w:rPr>
          <w:rFonts w:ascii="Times New Roman" w:hAnsi="Times New Roman" w:cs="Times New Roman"/>
          <w:i/>
          <w:sz w:val="24"/>
        </w:rPr>
      </w:pPr>
    </w:p>
    <w:p w:rsidR="00944FCF" w:rsidRPr="004D6CDB" w:rsidRDefault="00944FCF" w:rsidP="00944FCF">
      <w:pPr>
        <w:spacing w:after="0" w:line="240" w:lineRule="auto"/>
        <w:ind w:left="5812"/>
        <w:rPr>
          <w:rFonts w:ascii="Times New Roman" w:hAnsi="Times New Roman" w:cs="Times New Roman"/>
          <w:sz w:val="24"/>
        </w:rPr>
      </w:pPr>
      <w:r w:rsidRPr="004D6CDB">
        <w:rPr>
          <w:rFonts w:ascii="Times New Roman" w:hAnsi="Times New Roman" w:cs="Times New Roman"/>
          <w:sz w:val="24"/>
        </w:rPr>
        <w:t>______________</w:t>
      </w:r>
      <w:r w:rsidRPr="004D6CDB">
        <w:rPr>
          <w:rFonts w:ascii="Times New Roman" w:hAnsi="Times New Roman" w:cs="Times New Roman"/>
          <w:i/>
          <w:sz w:val="24"/>
        </w:rPr>
        <w:t xml:space="preserve"> </w:t>
      </w:r>
      <w:r w:rsidRPr="004D6CDB">
        <w:rPr>
          <w:rFonts w:ascii="Times New Roman" w:hAnsi="Times New Roman" w:cs="Times New Roman"/>
          <w:sz w:val="24"/>
        </w:rPr>
        <w:t>М.Ю. Фонарев</w:t>
      </w:r>
    </w:p>
    <w:p w:rsidR="00944FCF" w:rsidRPr="004D6CDB" w:rsidRDefault="00944FCF" w:rsidP="00944FCF">
      <w:pPr>
        <w:spacing w:after="0" w:line="240" w:lineRule="auto"/>
        <w:ind w:left="5812"/>
        <w:rPr>
          <w:rFonts w:ascii="Times New Roman" w:hAnsi="Times New Roman" w:cs="Times New Roman"/>
          <w:sz w:val="24"/>
        </w:rPr>
      </w:pPr>
    </w:p>
    <w:p w:rsidR="00944FCF" w:rsidRPr="004D6CDB" w:rsidRDefault="00944FCF" w:rsidP="00944FCF">
      <w:pPr>
        <w:keepNext/>
        <w:keepLines/>
        <w:suppressLineNumbers/>
        <w:suppressAutoHyphens/>
        <w:spacing w:after="0" w:line="240" w:lineRule="auto"/>
        <w:ind w:left="5812"/>
        <w:rPr>
          <w:rFonts w:ascii="Times New Roman" w:hAnsi="Times New Roman" w:cs="Times New Roman"/>
          <w:sz w:val="24"/>
        </w:rPr>
      </w:pPr>
      <w:r w:rsidRPr="004D6CDB">
        <w:rPr>
          <w:rFonts w:ascii="Times New Roman" w:hAnsi="Times New Roman" w:cs="Times New Roman"/>
          <w:sz w:val="24"/>
        </w:rPr>
        <w:t xml:space="preserve"> «____» ______________ 2018 г.</w:t>
      </w:r>
    </w:p>
    <w:p w:rsidR="00B236B3" w:rsidRPr="005E1E06" w:rsidRDefault="00B236B3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5E1E06" w:rsidRDefault="00B236B3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375A" w:rsidRDefault="001F375A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5126" w:rsidRDefault="00855126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5126" w:rsidRDefault="00855126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5126" w:rsidRPr="005E1E06" w:rsidRDefault="00855126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5E1E06" w:rsidRDefault="00005DE0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375A" w:rsidRPr="005E1E06" w:rsidRDefault="001F375A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5E1E06" w:rsidRDefault="00B236B3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5E1E06" w:rsidRDefault="00B236B3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 ЗАКУПКЕ </w:t>
      </w:r>
    </w:p>
    <w:p w:rsidR="00B236B3" w:rsidRPr="005E1E06" w:rsidRDefault="00B236B3" w:rsidP="005E1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на проведение закупки у единственного поставщика (исполнителя, подрядчика) </w:t>
      </w:r>
    </w:p>
    <w:p w:rsidR="005C7C70" w:rsidRPr="005E1E06" w:rsidRDefault="001972F0" w:rsidP="005E1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</w:t>
      </w:r>
      <w:r w:rsidR="00E45B6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E45B6E" w:rsidRPr="00E45B6E">
        <w:rPr>
          <w:rFonts w:ascii="Times New Roman" w:hAnsi="Times New Roman" w:cs="Times New Roman"/>
          <w:b/>
          <w:bCs/>
          <w:sz w:val="24"/>
          <w:szCs w:val="24"/>
        </w:rPr>
        <w:t>овершение нотариальных действий и оказание услуг правового и технического характера в соответствии с законодательством Российской Федерации</w:t>
      </w:r>
    </w:p>
    <w:p w:rsidR="00005DE0" w:rsidRPr="005E1E06" w:rsidRDefault="0013311C" w:rsidP="005E1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B7A3C">
        <w:rPr>
          <w:rFonts w:ascii="Times New Roman" w:hAnsi="Times New Roman" w:cs="Times New Roman"/>
          <w:b/>
          <w:sz w:val="24"/>
          <w:szCs w:val="24"/>
        </w:rPr>
        <w:t>107</w:t>
      </w:r>
      <w:r w:rsidR="001972F0" w:rsidRPr="005E1E06">
        <w:rPr>
          <w:rFonts w:ascii="Times New Roman" w:hAnsi="Times New Roman" w:cs="Times New Roman"/>
          <w:b/>
          <w:sz w:val="24"/>
          <w:szCs w:val="24"/>
        </w:rPr>
        <w:t>/1</w:t>
      </w:r>
      <w:r w:rsidR="006E69D4">
        <w:rPr>
          <w:rFonts w:ascii="Times New Roman" w:hAnsi="Times New Roman" w:cs="Times New Roman"/>
          <w:b/>
          <w:sz w:val="24"/>
          <w:szCs w:val="24"/>
        </w:rPr>
        <w:t>8</w:t>
      </w:r>
    </w:p>
    <w:p w:rsidR="00005DE0" w:rsidRPr="005E1E06" w:rsidRDefault="00005DE0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5E1E06" w:rsidRDefault="00005DE0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EB1" w:rsidRPr="005E1E06" w:rsidRDefault="00AA2EB1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46F" w:rsidRPr="005E1E06" w:rsidRDefault="00D2446F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1E15" w:rsidRPr="005E1E06" w:rsidRDefault="00021E15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1E15" w:rsidRPr="005E1E06" w:rsidRDefault="00021E15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1E15" w:rsidRPr="005E1E06" w:rsidRDefault="00021E15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EB1" w:rsidRPr="005E1E06" w:rsidRDefault="00AA2EB1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38E" w:rsidRPr="005E1E06" w:rsidRDefault="0082438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38E" w:rsidRPr="005E1E06" w:rsidRDefault="0082438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38E" w:rsidRPr="005E1E06" w:rsidRDefault="0082438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38E" w:rsidRPr="005E1E06" w:rsidRDefault="0082438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176F" w:rsidRPr="005E1E06" w:rsidRDefault="001D176F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5588" w:rsidRPr="005E1E06" w:rsidRDefault="00355588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B92" w:rsidRDefault="00835B92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Pr="005E1E06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B92" w:rsidRPr="005E1E06" w:rsidRDefault="00835B92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B92" w:rsidRPr="005E1E06" w:rsidRDefault="00835B92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B92" w:rsidRPr="005E1E06" w:rsidRDefault="00835B92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5E1E06" w:rsidRDefault="00B236B3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bCs/>
          <w:sz w:val="24"/>
          <w:szCs w:val="24"/>
        </w:rPr>
        <w:t>Москва</w:t>
      </w:r>
    </w:p>
    <w:p w:rsidR="00B236B3" w:rsidRPr="005E1E06" w:rsidRDefault="00B236B3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E69D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B236B3" w:rsidRPr="005E1E06" w:rsidRDefault="00B236B3" w:rsidP="005E1E06">
      <w:pPr>
        <w:pStyle w:val="1"/>
        <w:pageBreakBefore/>
        <w:numPr>
          <w:ilvl w:val="0"/>
          <w:numId w:val="2"/>
        </w:numPr>
        <w:tabs>
          <w:tab w:val="num" w:pos="180"/>
        </w:tabs>
        <w:spacing w:before="0" w:after="0"/>
        <w:ind w:left="180" w:firstLine="0"/>
        <w:rPr>
          <w:rStyle w:val="10"/>
          <w:b/>
          <w:caps/>
          <w:sz w:val="24"/>
          <w:szCs w:val="24"/>
        </w:rPr>
      </w:pPr>
      <w:bookmarkStart w:id="0" w:name="_Toc322209419"/>
      <w:bookmarkStart w:id="1" w:name="_Ref248571702"/>
      <w:bookmarkStart w:id="2" w:name="_Ref119427085"/>
      <w:r w:rsidRPr="005E1E06">
        <w:rPr>
          <w:rStyle w:val="10"/>
          <w:b/>
          <w:caps/>
          <w:sz w:val="24"/>
          <w:szCs w:val="24"/>
        </w:rPr>
        <w:lastRenderedPageBreak/>
        <w:t>СВЕДЕНИЯ О ПРОВОДИМОЙ ПРОЦЕДУРЕ ЗАКУПКИ</w:t>
      </w:r>
      <w:bookmarkEnd w:id="0"/>
      <w:r w:rsidRPr="005E1E06">
        <w:rPr>
          <w:rStyle w:val="10"/>
          <w:b/>
          <w:caps/>
          <w:sz w:val="24"/>
          <w:szCs w:val="24"/>
        </w:rPr>
        <w:br/>
      </w:r>
    </w:p>
    <w:tbl>
      <w:tblPr>
        <w:tblW w:w="10315" w:type="dxa"/>
        <w:jc w:val="center"/>
        <w:tblInd w:w="108" w:type="dxa"/>
        <w:tblLayout w:type="fixed"/>
        <w:tblLook w:val="0000"/>
      </w:tblPr>
      <w:tblGrid>
        <w:gridCol w:w="1101"/>
        <w:gridCol w:w="3402"/>
        <w:gridCol w:w="5812"/>
      </w:tblGrid>
      <w:tr w:rsidR="00B236B3" w:rsidRPr="005E1E06" w:rsidTr="0067571F">
        <w:trPr>
          <w:tblHeader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bookmarkEnd w:id="1"/>
          <w:bookmarkEnd w:id="2"/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пункта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B236B3" w:rsidRPr="005E1E06" w:rsidTr="0067571F">
        <w:trPr>
          <w:trHeight w:val="618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97018C" w:rsidRPr="005E1E06" w:rsidTr="0067571F">
        <w:trPr>
          <w:trHeight w:val="108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8C" w:rsidRPr="005E1E06" w:rsidRDefault="0097018C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C" w:rsidRPr="005E1E06" w:rsidRDefault="0097018C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EC" w:rsidRDefault="00E45B6E" w:rsidP="00E45B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E45B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овершение нотариальных действий и оказание услуг правового и технического характера в соответствии с законодательством Российской Федерации </w:t>
            </w:r>
          </w:p>
          <w:p w:rsidR="00E45B6E" w:rsidRPr="00840E66" w:rsidRDefault="00E45B6E" w:rsidP="00E45B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018C" w:rsidRPr="005E1E06" w:rsidRDefault="00A379EC" w:rsidP="00E45B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E1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Количество:</w:t>
            </w:r>
            <w:r w:rsidRPr="005E1E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E45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 </w:t>
            </w:r>
            <w:proofErr w:type="spellStart"/>
            <w:r w:rsidR="00E45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усл.ед</w:t>
            </w:r>
            <w:proofErr w:type="spellEnd"/>
            <w:r w:rsidR="00E45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0073A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в соответствии с частью III «ТЕХНИЧЕСКОЕ ЗАДАНИЕ» Документации о закупке и частью II «ПРОЕКТ ДОГОВОРА».</w:t>
            </w: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112C2" w:rsidP="005E1E06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 установлены в части III «ТЕХНИЧЕСКОЕ ЗАДАНИЕ»</w:t>
            </w:r>
            <w:r w:rsidR="00E851FB" w:rsidRPr="005E1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1FB" w:rsidRPr="005E1E06" w:rsidRDefault="00E851FB" w:rsidP="005E1E06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 установления требований о соответствии товара (работ, услуг) ГОСТ, ГОСТ </w:t>
            </w:r>
            <w:proofErr w:type="gramStart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ГОСТ IEC, ГОСТ ИСО, </w:t>
            </w:r>
            <w:proofErr w:type="spellStart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СНиП</w:t>
            </w:r>
            <w:proofErr w:type="spellEnd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ГН, ТР, СП и др., все указанные заказчиком требования к товару (работам, услугам) соответствуют государственным стандартам и/или не противоречат им.</w:t>
            </w:r>
          </w:p>
          <w:p w:rsidR="00E851FB" w:rsidRPr="005E1E06" w:rsidRDefault="00E851FB" w:rsidP="005E1E06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требований, отличающихся от установленных государственными стандартами, обусловлено необходимостью получения товаров (работ, услуг), соответствующих государственным стандартам, но имеющих более высокие качественные и эксплуатационные характеристики, в том числе, возникшей в результате проведенного мониторинга рынка товаров (работ, услуг), показывающего, что большинство производителей предлагает товары (работы, услуги), соответствующие требованиям ГОСТ, ГОСТ </w:t>
            </w:r>
            <w:proofErr w:type="gramStart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ГОСТ IEC, ГОСТ ИСО, </w:t>
            </w:r>
            <w:proofErr w:type="spellStart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СНиП</w:t>
            </w:r>
            <w:proofErr w:type="spellEnd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ГН, ТР, СП и др., </w:t>
            </w:r>
            <w:proofErr w:type="gramStart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</w:t>
            </w:r>
            <w:proofErr w:type="gramEnd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которых отличаются от минимально и максимально установленных в сторону улучшения качественных и потребительских свойств.</w:t>
            </w:r>
          </w:p>
          <w:p w:rsidR="00E851FB" w:rsidRPr="005E1E06" w:rsidRDefault="00E851FB" w:rsidP="005E1E06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Целью установления вышеуказанных требований является обеспечение Предприятия, являющегося крупным производителем фармацевтической отрасли, основным видом деятельности которого является оборот наркотических средств и психотропных веществ, производство лекарственных средств с содержанием подконтрольных средств и веществ, в том числе включенных Правительством Российской </w:t>
            </w:r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Федерации в перечень жизненно необходимых и важнейших лекарственных препаратов (ЖНВЛП), товарами (работами, услугам) с необходимыми показателями качества и функциональными характеристиками, отвечающими потребностям</w:t>
            </w:r>
            <w:proofErr w:type="gramEnd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Предприятия в полном объеме с учетом индивидуальных особенностей (специфики) его деятельности, и, как следствие, минимизация рисков, связанных с процессом производства, и эффективное использование денежных средств.</w:t>
            </w: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Заявки на участие в закупке участником закупки не подаются.</w:t>
            </w:r>
          </w:p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Требования к описанию участниками закупки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выполняемой работы, оказываемой услуги, их количественных и качественных характеристик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="00CF3608" w:rsidRPr="005E1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6B3" w:rsidRPr="005E1E06" w:rsidTr="0067571F">
        <w:trPr>
          <w:trHeight w:val="868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601782" w:rsidRDefault="00E81632" w:rsidP="005E1E0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по Договору оказываются по месту расположения нотариальной конторы по адресу: </w:t>
            </w:r>
            <w:proofErr w:type="gramStart"/>
            <w:r w:rsidRPr="00F704B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Москва, ул. Народная, дом 12, и/или по месту нахождения Заказчика (г. Москва, ул. </w:t>
            </w:r>
            <w:proofErr w:type="spellStart"/>
            <w:r w:rsidRPr="00F704B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F704B4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25)</w:t>
            </w:r>
            <w:r w:rsidR="009927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6B3" w:rsidRPr="005E1E06" w:rsidTr="0067571F">
        <w:trPr>
          <w:trHeight w:val="324"/>
          <w:jc w:val="center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Условия и сроки (периоды) поставки товара, выполнения работ, оказания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32" w:rsidRPr="00E81632" w:rsidRDefault="00E81632" w:rsidP="00E81632">
            <w:pPr>
              <w:tabs>
                <w:tab w:val="left" w:pos="563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8163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Сроки оказания услуг: </w:t>
            </w:r>
          </w:p>
          <w:p w:rsidR="00E81632" w:rsidRPr="00E81632" w:rsidRDefault="00E81632" w:rsidP="00E81632">
            <w:pPr>
              <w:tabs>
                <w:tab w:val="left" w:pos="563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 w:rsidRPr="00E81632">
              <w:rPr>
                <w:rFonts w:ascii="Times New Roman" w:eastAsia="SimSun" w:hAnsi="Times New Roman" w:cs="Times New Roman"/>
                <w:sz w:val="24"/>
                <w:szCs w:val="24"/>
              </w:rPr>
              <w:t>С даты подписания</w:t>
            </w:r>
            <w:proofErr w:type="gramEnd"/>
            <w:r w:rsidRPr="00E8163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Сторонами договора и действует до 31 декабря 2020 года, а в части взаиморасчетов - до их полного завершения.</w:t>
            </w:r>
          </w:p>
          <w:p w:rsidR="00D87800" w:rsidRPr="00601782" w:rsidRDefault="00E81632" w:rsidP="00E81632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</w:pPr>
            <w:r w:rsidRPr="00E81632">
              <w:rPr>
                <w:rFonts w:ascii="Times New Roman" w:eastAsia="SimSun" w:hAnsi="Times New Roman" w:cs="Times New Roman"/>
                <w:sz w:val="24"/>
                <w:szCs w:val="24"/>
              </w:rPr>
              <w:t>Срок действия договора до 31 декабря 2020 года</w:t>
            </w:r>
          </w:p>
        </w:tc>
      </w:tr>
      <w:tr w:rsidR="0097018C" w:rsidRPr="005E1E06" w:rsidTr="0067571F">
        <w:trPr>
          <w:trHeight w:val="144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8C" w:rsidRPr="005E1E06" w:rsidRDefault="0097018C" w:rsidP="005E1E06">
            <w:pPr>
              <w:pStyle w:val="3"/>
              <w:keepNext w:val="0"/>
              <w:numPr>
                <w:ilvl w:val="0"/>
                <w:numId w:val="3"/>
              </w:numPr>
              <w:spacing w:before="0" w:after="0"/>
              <w:ind w:left="284" w:firstLine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C" w:rsidRPr="005E1E06" w:rsidRDefault="0097018C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начальной  (максимальной) цене договора (цена лота)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C" w:rsidRPr="000073AB" w:rsidRDefault="0097018C" w:rsidP="00970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договора составляет: </w:t>
            </w:r>
          </w:p>
          <w:p w:rsidR="0097018C" w:rsidRPr="00A379EC" w:rsidRDefault="00E81632" w:rsidP="00E8163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F704B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не превы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сит</w:t>
            </w:r>
            <w:r w:rsidRPr="00F704B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2 000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 </w:t>
            </w:r>
            <w:r w:rsidRPr="00F704B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,00</w:t>
            </w:r>
            <w:r w:rsidRPr="00F704B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(Два миллиона) рублей 00 копеек </w:t>
            </w:r>
          </w:p>
        </w:tc>
      </w:tr>
      <w:tr w:rsidR="00B236B3" w:rsidRPr="005E1E06" w:rsidTr="0067571F">
        <w:trPr>
          <w:trHeight w:val="33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601782" w:rsidRDefault="00E81632" w:rsidP="005E1E06">
            <w:pPr>
              <w:tabs>
                <w:tab w:val="left" w:pos="99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D11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начальную (максимальную) цену Договора включены все расходы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Нотариуса</w:t>
            </w:r>
            <w:r w:rsidRPr="005D11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необходимые для осуществления им своих обязательств по Договору в полном объеме и надлежащего качества.</w:t>
            </w:r>
          </w:p>
        </w:tc>
      </w:tr>
      <w:tr w:rsidR="00B236B3" w:rsidRPr="005E1E06" w:rsidTr="0067571F">
        <w:trPr>
          <w:trHeight w:val="613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товара, работы, услуги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13" w:rsidRPr="005F4B13" w:rsidRDefault="005F4B13" w:rsidP="005F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13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оплачивает оказанные Услуги в безналичной форме путем перечисления денежных средств на расчетный счет Нотариуса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указанный в разделе 6 </w:t>
            </w:r>
            <w:r w:rsidRPr="005F4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Договора, в течение 5 (пяти) рабочих дней </w:t>
            </w:r>
            <w:proofErr w:type="gramStart"/>
            <w:r w:rsidRPr="005F4B1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выставления</w:t>
            </w:r>
            <w:proofErr w:type="gramEnd"/>
            <w:r w:rsidRPr="005F4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счета и получения его Заказчиком.</w:t>
            </w:r>
          </w:p>
          <w:p w:rsidR="005F4B13" w:rsidRPr="005F4B13" w:rsidRDefault="005F4B13" w:rsidP="005F4B13">
            <w:pPr>
              <w:tabs>
                <w:tab w:val="left" w:pos="709"/>
                <w:tab w:val="left" w:pos="851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Обязанность Заказчика по оплате считается надлежащим образом исполненной </w:t>
            </w:r>
            <w:r w:rsidRPr="005F4B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момента списания денежных средств со счета </w:t>
            </w:r>
            <w:r w:rsidRPr="005F4B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Заказчика.</w:t>
            </w:r>
          </w:p>
          <w:p w:rsidR="00A01971" w:rsidRPr="00A379EC" w:rsidRDefault="00A01971" w:rsidP="0078409F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B236B3" w:rsidRPr="005E1E06" w:rsidTr="0067571F">
        <w:trPr>
          <w:trHeight w:val="44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Заявки на участие в закупке участником закупки не подаются.</w:t>
            </w:r>
          </w:p>
        </w:tc>
      </w:tr>
      <w:tr w:rsidR="00B236B3" w:rsidRPr="005E1E06" w:rsidTr="0067571F">
        <w:trPr>
          <w:trHeight w:val="1333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AA" w:rsidRPr="005E1E06" w:rsidRDefault="00B02AAA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  <w:vertAlign w:val="baseli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tabs>
                <w:tab w:val="left" w:pos="126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Соответствие участника закупки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являющимися предметом закупки.</w:t>
            </w: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rStyle w:val="a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представляемых участниками закупки для подтверждения их соответствия установленным в пункте 11 настоящей документации о закупке требованиям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положений документации о закупке предоставляется участнику закупки, если запрос о разъяснении положений документации о закупке поступил к заказчику в течение пяти дней со дня размещения </w:t>
            </w:r>
            <w:r w:rsidR="00BB6305"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в Единой информационной системе в сфере закупок </w:t>
            </w: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извещения о проведении закупки и документации о закупке</w:t>
            </w: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заявок на участие в закупке не </w:t>
            </w:r>
            <w:r w:rsidR="000765C5" w:rsidRPr="005E1E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роводится.</w:t>
            </w:r>
            <w:r w:rsidR="000765C5"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Итоги закупки не подводятся. </w:t>
            </w:r>
          </w:p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Условия допуска к участию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6B3" w:rsidRPr="005E1E06" w:rsidRDefault="00B236B3" w:rsidP="005E1E06">
            <w:pPr>
              <w:shd w:val="clear" w:color="auto" w:fill="FFFFFF"/>
              <w:tabs>
                <w:tab w:val="left" w:pos="245"/>
                <w:tab w:val="left" w:pos="180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Критерием оценки и сопоставления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pStyle w:val="2"/>
              <w:keepNext w:val="0"/>
              <w:suppressAutoHyphens/>
              <w:spacing w:after="0"/>
              <w:ind w:left="34"/>
              <w:jc w:val="both"/>
              <w:rPr>
                <w:b w:val="0"/>
                <w:sz w:val="24"/>
                <w:szCs w:val="24"/>
              </w:rPr>
            </w:pPr>
            <w:r w:rsidRPr="005E1E06">
              <w:rPr>
                <w:b w:val="0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b w:val="0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возможности проведения переторжки (регулирование цены) и порядок ее проведения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Размер обеспечения заявки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5E1E06" w:rsidTr="0067571F">
        <w:trPr>
          <w:trHeight w:val="237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5E1E06" w:rsidTr="0067571F">
        <w:trPr>
          <w:trHeight w:val="236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Размер обеспечения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5E1E06" w:rsidTr="0067571F">
        <w:trPr>
          <w:trHeight w:val="258"/>
          <w:jc w:val="center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Вид обеспечения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tabs>
                <w:tab w:val="left" w:pos="165"/>
              </w:tabs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праве заказчика отказаться от проведения </w:t>
            </w:r>
            <w:r w:rsidRPr="005E1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pStyle w:val="2"/>
              <w:keepNext w:val="0"/>
              <w:suppressAutoHyphens/>
              <w:spacing w:after="0"/>
              <w:ind w:left="34"/>
              <w:jc w:val="both"/>
              <w:rPr>
                <w:b w:val="0"/>
                <w:sz w:val="24"/>
                <w:szCs w:val="24"/>
              </w:rPr>
            </w:pPr>
            <w:r w:rsidRPr="005E1E06">
              <w:rPr>
                <w:b w:val="0"/>
                <w:bCs w:val="0"/>
                <w:sz w:val="24"/>
                <w:szCs w:val="24"/>
              </w:rPr>
              <w:lastRenderedPageBreak/>
              <w:t xml:space="preserve">Заказчик вправе отказаться от проведения закупки у единственного поставщика (исполнителя, </w:t>
            </w:r>
            <w:r w:rsidRPr="005E1E06">
              <w:rPr>
                <w:b w:val="0"/>
                <w:bCs w:val="0"/>
                <w:sz w:val="24"/>
                <w:szCs w:val="24"/>
              </w:rPr>
              <w:lastRenderedPageBreak/>
              <w:t xml:space="preserve">подрядчика) в любое время до заключения договора. Извещение об отказе от проведения закупки размещается заказчиком </w:t>
            </w:r>
            <w:r w:rsidR="00BB6305" w:rsidRPr="005E1E06">
              <w:rPr>
                <w:b w:val="0"/>
                <w:bCs w:val="0"/>
                <w:sz w:val="24"/>
                <w:szCs w:val="24"/>
              </w:rPr>
              <w:t>в Единой информационной системе в сфере закупок</w:t>
            </w:r>
            <w:r w:rsidR="00BB6305" w:rsidRPr="005E1E06">
              <w:rPr>
                <w:sz w:val="24"/>
                <w:szCs w:val="24"/>
              </w:rPr>
              <w:t xml:space="preserve"> </w:t>
            </w:r>
            <w:r w:rsidRPr="005E1E06">
              <w:rPr>
                <w:b w:val="0"/>
                <w:bCs w:val="0"/>
                <w:sz w:val="24"/>
                <w:szCs w:val="24"/>
              </w:rPr>
              <w:t xml:space="preserve">не позднее чем в течение трех дней со дня принятия решения об отказе от проведения закупки. </w:t>
            </w: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tabs>
                <w:tab w:val="left" w:pos="165"/>
              </w:tabs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предоставлении преференций товарам российского происхождения или субъектам малого и среднего предпринимательства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2C2" w:rsidRPr="005E1E06" w:rsidTr="0067571F">
        <w:trPr>
          <w:trHeight w:val="279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C2" w:rsidRPr="005E1E06" w:rsidRDefault="00B112C2" w:rsidP="005E1E06">
            <w:pPr>
              <w:pStyle w:val="a9"/>
              <w:numPr>
                <w:ilvl w:val="0"/>
                <w:numId w:val="3"/>
              </w:numPr>
              <w:tabs>
                <w:tab w:val="left" w:pos="165"/>
              </w:tabs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bookmarkStart w:id="3" w:name="_Ref166267388"/>
            <w:bookmarkStart w:id="4" w:name="_Ref166267499"/>
            <w:bookmarkStart w:id="5" w:name="_Ref166312503"/>
            <w:bookmarkStart w:id="6" w:name="_Ref166313061"/>
            <w:bookmarkStart w:id="7" w:name="_Ref166314817"/>
            <w:bookmarkStart w:id="8" w:name="_Ref166315159"/>
            <w:bookmarkStart w:id="9" w:name="_Ref166315233"/>
            <w:bookmarkStart w:id="10" w:name="_Ref166315600"/>
            <w:bookmarkStart w:id="11" w:name="_Ref166267456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C2" w:rsidRPr="005E1E06" w:rsidRDefault="00B112C2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Основания закупки у единственного поставщика (исполнителя, подрядчика)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C2" w:rsidRPr="005E1E06" w:rsidRDefault="00E81632" w:rsidP="003137F6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A4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1A4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Pr="001A4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п. 14.3 Положения о закупке товаров,</w:t>
            </w:r>
            <w:r w:rsidRPr="001A4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4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работ, услуг для нужд ФГУП «Московский эндокринный завод»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704B4">
              <w:rPr>
                <w:rFonts w:ascii="Times New Roman" w:hAnsi="Times New Roman" w:cs="Times New Roman"/>
                <w:sz w:val="24"/>
                <w:szCs w:val="24"/>
              </w:rPr>
              <w:t>Заключается договор с нотариусом на оказание нотариальных услуг. Осуществляется оплата нотариальных действий и других услуг, оказываемых при осуществлении нотариальной деятельности</w:t>
            </w:r>
            <w:r w:rsidRPr="001A4C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2C2" w:rsidRPr="00601782" w:rsidTr="0067571F">
        <w:trPr>
          <w:trHeight w:val="83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C2" w:rsidRPr="005E1E06" w:rsidRDefault="00B112C2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C2" w:rsidRPr="001A4C8E" w:rsidRDefault="00B112C2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E">
              <w:rPr>
                <w:rFonts w:ascii="Times New Roman" w:hAnsi="Times New Roman" w:cs="Times New Roman"/>
                <w:sz w:val="24"/>
                <w:szCs w:val="24"/>
              </w:rPr>
              <w:t>Сведения о поставщике (исполнителе, подрядчике)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13" w:rsidRPr="005F4B13" w:rsidRDefault="005F4B13" w:rsidP="005F4B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5F4B1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Нотариус города Москвы</w:t>
            </w:r>
          </w:p>
          <w:p w:rsidR="005F4B13" w:rsidRPr="005F4B13" w:rsidRDefault="005F4B13" w:rsidP="005F4B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5F4B1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Аксючиц</w:t>
            </w:r>
            <w:proofErr w:type="spellEnd"/>
            <w:r w:rsidRPr="005F4B1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 И.В.</w:t>
            </w:r>
          </w:p>
          <w:p w:rsidR="005F4B13" w:rsidRPr="005F4B13" w:rsidRDefault="005F4B13" w:rsidP="005F4B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5F4B1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ИНН: 770508222504,</w:t>
            </w:r>
          </w:p>
          <w:p w:rsidR="005F4B13" w:rsidRPr="005F4B13" w:rsidRDefault="005F4B13" w:rsidP="005F4B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5F4B1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Место нахождения: </w:t>
            </w:r>
          </w:p>
          <w:p w:rsidR="00CF3608" w:rsidRPr="00A8157F" w:rsidRDefault="005F4B13" w:rsidP="005F4B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4B1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115172, г. Москва, ул. Народная, д. 12</w:t>
            </w:r>
          </w:p>
        </w:tc>
      </w:tr>
    </w:tbl>
    <w:p w:rsidR="00DB33E5" w:rsidRPr="00601782" w:rsidRDefault="00DB33E5" w:rsidP="005E1E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1782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D25D89" w:rsidRPr="003137F6" w:rsidRDefault="00BF2196" w:rsidP="005E1E06">
      <w:pPr>
        <w:pStyle w:val="af4"/>
        <w:numPr>
          <w:ilvl w:val="0"/>
          <w:numId w:val="2"/>
        </w:numPr>
        <w:tabs>
          <w:tab w:val="clear" w:pos="3582"/>
          <w:tab w:val="num" w:pos="0"/>
          <w:tab w:val="num" w:pos="3969"/>
        </w:tabs>
        <w:suppressAutoHyphens/>
        <w:ind w:left="0" w:right="-1" w:firstLine="0"/>
        <w:rPr>
          <w:lang w:val="en-US"/>
        </w:rPr>
      </w:pPr>
      <w:r w:rsidRPr="00601782">
        <w:lastRenderedPageBreak/>
        <w:t xml:space="preserve"> </w:t>
      </w:r>
      <w:r w:rsidR="00D25D89" w:rsidRPr="005E1E06">
        <w:t>ПРОЕКТ ДОГОВОРА</w:t>
      </w:r>
    </w:p>
    <w:p w:rsidR="00355D07" w:rsidRPr="00355D07" w:rsidRDefault="00355D07" w:rsidP="00355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D07"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Договор </w:t>
      </w:r>
      <w:r w:rsidRPr="00355D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№ _________</w:t>
      </w:r>
    </w:p>
    <w:p w:rsidR="00355D07" w:rsidRPr="00355D07" w:rsidRDefault="00355D07" w:rsidP="00355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D07" w:rsidRPr="00355D07" w:rsidRDefault="00355D07" w:rsidP="00355D07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D07">
        <w:rPr>
          <w:rFonts w:ascii="Times New Roman" w:eastAsia="Times New Roman" w:hAnsi="Times New Roman" w:cs="Times New Roman"/>
          <w:b/>
          <w:sz w:val="24"/>
          <w:szCs w:val="24"/>
        </w:rPr>
        <w:t>г. Москва</w:t>
      </w:r>
      <w:r w:rsidRPr="00355D07">
        <w:rPr>
          <w:rFonts w:ascii="Times New Roman" w:eastAsia="Times New Roman" w:hAnsi="Times New Roman" w:cs="Times New Roman"/>
          <w:b/>
          <w:sz w:val="24"/>
          <w:szCs w:val="24"/>
        </w:rPr>
        <w:tab/>
        <w:t>«____» ______________ 2018 г.</w:t>
      </w:r>
    </w:p>
    <w:p w:rsidR="00355D07" w:rsidRPr="00355D07" w:rsidRDefault="00355D07" w:rsidP="00355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D07" w:rsidRPr="00355D07" w:rsidRDefault="00355D07" w:rsidP="0035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D07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355D07">
        <w:rPr>
          <w:rFonts w:ascii="Times New Roman" w:eastAsia="Times New Roman" w:hAnsi="Times New Roman" w:cs="Times New Roman"/>
          <w:b/>
          <w:sz w:val="24"/>
          <w:szCs w:val="24"/>
        </w:rPr>
        <w:t xml:space="preserve">Нотариус города Москвы </w:t>
      </w:r>
      <w:proofErr w:type="spellStart"/>
      <w:r w:rsidRPr="00355D07">
        <w:rPr>
          <w:rFonts w:ascii="Times New Roman" w:eastAsia="Times New Roman" w:hAnsi="Times New Roman" w:cs="Times New Roman"/>
          <w:b/>
          <w:bCs/>
          <w:sz w:val="24"/>
          <w:szCs w:val="24"/>
        </w:rPr>
        <w:t>Аксючиц</w:t>
      </w:r>
      <w:proofErr w:type="spellEnd"/>
      <w:r w:rsidRPr="0035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D07">
        <w:rPr>
          <w:rFonts w:ascii="Times New Roman" w:eastAsia="Times New Roman" w:hAnsi="Times New Roman" w:cs="Times New Roman"/>
          <w:b/>
          <w:bCs/>
          <w:sz w:val="24"/>
          <w:szCs w:val="24"/>
        </w:rPr>
        <w:t>Ирина</w:t>
      </w:r>
      <w:r w:rsidRPr="0035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D07">
        <w:rPr>
          <w:rFonts w:ascii="Times New Roman" w:eastAsia="Times New Roman" w:hAnsi="Times New Roman" w:cs="Times New Roman"/>
          <w:b/>
          <w:bCs/>
          <w:sz w:val="24"/>
          <w:szCs w:val="24"/>
        </w:rPr>
        <w:t>Валерьевна</w:t>
      </w:r>
      <w:r w:rsidRPr="00355D0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355D07">
        <w:rPr>
          <w:rFonts w:ascii="Times New Roman" w:eastAsia="Times New Roman" w:hAnsi="Times New Roman" w:cs="Times New Roman"/>
          <w:sz w:val="24"/>
          <w:szCs w:val="24"/>
        </w:rPr>
        <w:t>действующий на основании Лицензии на право нотариальной деятельности, выданной Министерством Юстиции Российской Федерации 10 июля 1997 года, зарегистрированной в Государственном реестре за № 000583, Приказа о наделении полномочиями нотариуса, занимающегося частной практикой в Московском городском нотариальном округе Министерства Юстиции Российской Федерации Управления Юстиции по Москве от 30 июля 1998 года за № 190-ч, именуемый в дальнейшем</w:t>
      </w:r>
      <w:proofErr w:type="gramEnd"/>
      <w:r w:rsidRPr="0035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D07">
        <w:rPr>
          <w:rFonts w:ascii="Times New Roman" w:eastAsia="Times New Roman" w:hAnsi="Times New Roman" w:cs="Times New Roman"/>
          <w:b/>
          <w:sz w:val="24"/>
          <w:szCs w:val="24"/>
        </w:rPr>
        <w:t>«Нотариус»</w:t>
      </w:r>
      <w:r w:rsidRPr="00355D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5D07">
        <w:rPr>
          <w:rFonts w:ascii="Times New Roman" w:eastAsia="Times New Roman" w:hAnsi="Times New Roman" w:cs="Times New Roman"/>
          <w:sz w:val="24"/>
          <w:szCs w:val="24"/>
        </w:rPr>
        <w:br/>
        <w:t xml:space="preserve">с одной стороны, и </w:t>
      </w:r>
    </w:p>
    <w:p w:rsidR="00355D07" w:rsidRPr="00355D07" w:rsidRDefault="00355D07" w:rsidP="0035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D07">
        <w:rPr>
          <w:rFonts w:ascii="Times New Roman" w:eastAsia="Times New Roman" w:hAnsi="Times New Roman" w:cs="Times New Roman"/>
          <w:sz w:val="24"/>
          <w:szCs w:val="24"/>
        </w:rPr>
        <w:tab/>
      </w:r>
      <w:r w:rsidRPr="00355D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Федеральное государственное унитарное предприятие «Московский эндокринный завод», </w:t>
      </w:r>
      <w:r w:rsidRPr="00355D07"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</w:t>
      </w:r>
      <w:r w:rsidRPr="00355D07">
        <w:rPr>
          <w:rFonts w:ascii="Times New Roman" w:eastAsia="Times New Roman" w:hAnsi="Times New Roman" w:cs="Times New Roman"/>
          <w:b/>
          <w:sz w:val="24"/>
          <w:szCs w:val="24"/>
        </w:rPr>
        <w:t>«Заказчик»</w:t>
      </w:r>
      <w:r w:rsidRPr="00355D07">
        <w:rPr>
          <w:rFonts w:ascii="Times New Roman" w:eastAsia="Times New Roman" w:hAnsi="Times New Roman" w:cs="Times New Roman"/>
          <w:sz w:val="24"/>
          <w:szCs w:val="24"/>
        </w:rPr>
        <w:t>, в лице</w:t>
      </w:r>
      <w:r w:rsidRPr="00355D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5D07">
        <w:rPr>
          <w:rFonts w:ascii="Times New Roman" w:eastAsia="Times New Roman" w:hAnsi="Times New Roman" w:cs="Times New Roman"/>
          <w:sz w:val="24"/>
          <w:szCs w:val="24"/>
        </w:rPr>
        <w:t>Генерального</w:t>
      </w:r>
      <w:r w:rsidRPr="00355D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5D07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 Фонарева Михаила Юрьевича, действующего на основании Устава</w:t>
      </w:r>
      <w:r w:rsidRPr="00355D0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55D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5D07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совместно именуемые «Стороны», </w:t>
      </w:r>
    </w:p>
    <w:p w:rsidR="00355D07" w:rsidRPr="00355D07" w:rsidRDefault="00355D07" w:rsidP="0035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D07">
        <w:rPr>
          <w:rFonts w:ascii="Times New Roman" w:eastAsia="Times New Roman" w:hAnsi="Times New Roman" w:cs="Times New Roman"/>
          <w:sz w:val="24"/>
          <w:szCs w:val="24"/>
        </w:rPr>
        <w:tab/>
        <w:t xml:space="preserve">по результатам проведения процедуры закупки у единственного поставщика, объявленной Извещением о закупке от «___» ___________ 2018 г. № ______________, на основании протокола заседания Закупочной комиссии ФГУП «Московский эндокринный завод» от «___» ___________ 2018 г. № ______________, </w:t>
      </w:r>
    </w:p>
    <w:p w:rsidR="00355D07" w:rsidRPr="00355D07" w:rsidRDefault="00355D07" w:rsidP="00355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D07">
        <w:rPr>
          <w:rFonts w:ascii="Times New Roman" w:eastAsia="Times New Roman" w:hAnsi="Times New Roman" w:cs="Times New Roman"/>
          <w:sz w:val="24"/>
          <w:szCs w:val="24"/>
        </w:rPr>
        <w:t xml:space="preserve">заключили настоящий договор (далее – «Договор») о нижеследующем: </w:t>
      </w:r>
    </w:p>
    <w:p w:rsidR="00355D07" w:rsidRPr="00355D07" w:rsidRDefault="00355D07" w:rsidP="0035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D07" w:rsidRPr="00355D07" w:rsidRDefault="00355D07" w:rsidP="00355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D07"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:rsidR="00355D07" w:rsidRPr="00355D07" w:rsidRDefault="00355D07" w:rsidP="00355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D07" w:rsidRPr="00355D07" w:rsidRDefault="00355D07" w:rsidP="0035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D07">
        <w:rPr>
          <w:rFonts w:ascii="Times New Roman" w:eastAsia="Times New Roman" w:hAnsi="Times New Roman" w:cs="Times New Roman"/>
          <w:sz w:val="24"/>
          <w:szCs w:val="24"/>
        </w:rPr>
        <w:tab/>
        <w:t>1.1. По настоящему Договору Нотариус принимает на себя обязательства по совершению нотариальных действий и оказывает услуги правового и технического характера в соответствии с законодательством Российской Федерации и настоящим Договором (далее – Услуги) для Заказчика</w:t>
      </w:r>
      <w:r w:rsidRPr="00355D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55D07">
        <w:rPr>
          <w:rFonts w:ascii="Times New Roman" w:eastAsia="Times New Roman" w:hAnsi="Times New Roman" w:cs="Times New Roman"/>
          <w:sz w:val="24"/>
          <w:szCs w:val="24"/>
        </w:rPr>
        <w:t xml:space="preserve"> а Заказчик</w:t>
      </w:r>
      <w:r w:rsidRPr="00355D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5D07">
        <w:rPr>
          <w:rFonts w:ascii="Times New Roman" w:eastAsia="Times New Roman" w:hAnsi="Times New Roman" w:cs="Times New Roman"/>
          <w:sz w:val="24"/>
          <w:szCs w:val="24"/>
        </w:rPr>
        <w:t>принимает на себя обязательства по оплате совершенных нотариальных действий.</w:t>
      </w:r>
    </w:p>
    <w:p w:rsidR="00355D07" w:rsidRPr="00355D07" w:rsidRDefault="00355D07" w:rsidP="00355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D07">
        <w:rPr>
          <w:rFonts w:ascii="Times New Roman" w:eastAsia="Times New Roman" w:hAnsi="Times New Roman" w:cs="Times New Roman"/>
          <w:sz w:val="24"/>
          <w:szCs w:val="24"/>
        </w:rPr>
        <w:t xml:space="preserve">1.2. Услуги по настоящему Договору оказываются по месту расположения нотариальной конторы по адресу: </w:t>
      </w:r>
      <w:proofErr w:type="gramStart"/>
      <w:r w:rsidRPr="00355D0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55D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" w:history="1">
        <w:r w:rsidRPr="00355D07">
          <w:rPr>
            <w:rFonts w:ascii="Times New Roman" w:eastAsia="Times New Roman" w:hAnsi="Times New Roman" w:cs="Times New Roman"/>
            <w:sz w:val="24"/>
            <w:szCs w:val="24"/>
          </w:rPr>
          <w:t>Москва, ул. Народная, дом 12</w:t>
        </w:r>
      </w:hyperlink>
      <w:r w:rsidRPr="00355D07">
        <w:rPr>
          <w:rFonts w:ascii="Times New Roman" w:eastAsia="Times New Roman" w:hAnsi="Times New Roman" w:cs="Times New Roman"/>
          <w:sz w:val="24"/>
          <w:szCs w:val="24"/>
        </w:rPr>
        <w:t xml:space="preserve">, и/или по месту нахождения Заказчика </w:t>
      </w:r>
      <w:r w:rsidRPr="00355D07">
        <w:rPr>
          <w:rFonts w:ascii="Times New Roman" w:eastAsia="Times New Roman" w:hAnsi="Times New Roman" w:cs="Times New Roman"/>
          <w:sz w:val="24"/>
          <w:szCs w:val="24"/>
        </w:rPr>
        <w:br/>
        <w:t xml:space="preserve">(г. Москва, ул. </w:t>
      </w:r>
      <w:proofErr w:type="spellStart"/>
      <w:r w:rsidRPr="00355D07">
        <w:rPr>
          <w:rFonts w:ascii="Times New Roman" w:eastAsia="Times New Roman" w:hAnsi="Times New Roman" w:cs="Times New Roman"/>
          <w:sz w:val="24"/>
          <w:szCs w:val="24"/>
        </w:rPr>
        <w:t>Новохохловская</w:t>
      </w:r>
      <w:proofErr w:type="spellEnd"/>
      <w:r w:rsidRPr="00355D07">
        <w:rPr>
          <w:rFonts w:ascii="Times New Roman" w:eastAsia="Times New Roman" w:hAnsi="Times New Roman" w:cs="Times New Roman"/>
          <w:sz w:val="24"/>
          <w:szCs w:val="24"/>
        </w:rPr>
        <w:t>, дом 25).</w:t>
      </w:r>
    </w:p>
    <w:p w:rsidR="00355D07" w:rsidRPr="00355D07" w:rsidRDefault="00355D07" w:rsidP="0035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D07" w:rsidRPr="00355D07" w:rsidRDefault="00355D07" w:rsidP="00355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D07">
        <w:rPr>
          <w:rFonts w:ascii="Times New Roman" w:eastAsia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355D07" w:rsidRPr="00355D07" w:rsidRDefault="00355D07" w:rsidP="00355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D07" w:rsidRPr="00355D07" w:rsidRDefault="00355D07" w:rsidP="00355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D07">
        <w:rPr>
          <w:rFonts w:ascii="Times New Roman" w:eastAsia="Times New Roman" w:hAnsi="Times New Roman" w:cs="Times New Roman"/>
          <w:sz w:val="24"/>
          <w:szCs w:val="24"/>
        </w:rPr>
        <w:tab/>
      </w:r>
      <w:r w:rsidRPr="00355D07">
        <w:rPr>
          <w:rFonts w:ascii="Times New Roman" w:eastAsia="Times New Roman" w:hAnsi="Times New Roman" w:cs="Times New Roman"/>
          <w:b/>
          <w:sz w:val="24"/>
          <w:szCs w:val="24"/>
        </w:rPr>
        <w:t xml:space="preserve">2.1.1. В рамках настоящего Договора Нотариус обязуется: </w:t>
      </w:r>
    </w:p>
    <w:p w:rsidR="00355D07" w:rsidRPr="00355D07" w:rsidRDefault="00355D07" w:rsidP="0035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D07">
        <w:rPr>
          <w:rFonts w:ascii="Times New Roman" w:eastAsia="Times New Roman" w:hAnsi="Times New Roman" w:cs="Times New Roman"/>
          <w:sz w:val="24"/>
          <w:szCs w:val="24"/>
        </w:rPr>
        <w:tab/>
        <w:t xml:space="preserve">- осуществлять устное консультирование в рамках оказываемых услуг. При этом консультация в отношении совершаемого нотариального действия осуществляется бесплатно; </w:t>
      </w:r>
    </w:p>
    <w:p w:rsidR="00355D07" w:rsidRPr="00355D07" w:rsidRDefault="00355D07" w:rsidP="0035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D07">
        <w:rPr>
          <w:rFonts w:ascii="Times New Roman" w:eastAsia="Times New Roman" w:hAnsi="Times New Roman" w:cs="Times New Roman"/>
          <w:sz w:val="24"/>
          <w:szCs w:val="24"/>
        </w:rPr>
        <w:tab/>
        <w:t>- осуществлять правовую экспертизу документов, представленных Заказчиком для целей оказания Услуг;</w:t>
      </w:r>
    </w:p>
    <w:p w:rsidR="00355D07" w:rsidRPr="00355D07" w:rsidRDefault="00355D07" w:rsidP="0035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D07">
        <w:rPr>
          <w:rFonts w:ascii="Times New Roman" w:eastAsia="Times New Roman" w:hAnsi="Times New Roman" w:cs="Times New Roman"/>
          <w:sz w:val="24"/>
          <w:szCs w:val="24"/>
        </w:rPr>
        <w:tab/>
        <w:t>- выполнять принятые на себя обязательства по совершению нотариальных действий качественно и в согласованный Сторонами срок;</w:t>
      </w:r>
    </w:p>
    <w:p w:rsidR="00355D07" w:rsidRPr="00355D07" w:rsidRDefault="00355D07" w:rsidP="00355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D07">
        <w:rPr>
          <w:rFonts w:ascii="Times New Roman" w:eastAsia="Times New Roman" w:hAnsi="Times New Roman" w:cs="Times New Roman"/>
          <w:sz w:val="24"/>
          <w:szCs w:val="24"/>
        </w:rPr>
        <w:t>- своевременно сообщать Заказчику о невозможности совершения нотариальных действий при наличии обстоятельств, предусмотренных действующим законодательством Российской Федерации.</w:t>
      </w:r>
    </w:p>
    <w:p w:rsidR="00355D07" w:rsidRPr="00355D07" w:rsidRDefault="00355D07" w:rsidP="0035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D07">
        <w:rPr>
          <w:rFonts w:ascii="Times New Roman" w:eastAsia="Times New Roman" w:hAnsi="Times New Roman" w:cs="Times New Roman"/>
          <w:sz w:val="24"/>
          <w:szCs w:val="24"/>
        </w:rPr>
        <w:tab/>
        <w:t>2.1.2. Нотариус гарантирует сохранность документов и конфиденциальность сведений и информации, содержащихся в них. Нотариус не несет ответственности за последствия, связанные с представлением Заказчиком документов, не соответствующих действительности.</w:t>
      </w:r>
    </w:p>
    <w:p w:rsidR="00355D07" w:rsidRPr="00355D07" w:rsidRDefault="00355D07" w:rsidP="0035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D07">
        <w:rPr>
          <w:rFonts w:ascii="Times New Roman" w:eastAsia="Times New Roman" w:hAnsi="Times New Roman" w:cs="Times New Roman"/>
          <w:sz w:val="24"/>
          <w:szCs w:val="24"/>
        </w:rPr>
        <w:tab/>
        <w:t xml:space="preserve">2.1.3. При оказании Услуг по настоящему Договору руководствоваться Конституцией Российской Федерации, Гражданским кодексом Российской Федерации, Основами законодательства Российской Федерации о нотариате, Законом города Москвы «Об организации и деятельности нотариата в городе Москве», иными правовыми актами органов государственной власти, международными договорами и настоящим Договором. </w:t>
      </w:r>
    </w:p>
    <w:p w:rsidR="00355D07" w:rsidRPr="00355D07" w:rsidRDefault="00355D07" w:rsidP="00355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D07">
        <w:rPr>
          <w:rFonts w:ascii="Times New Roman" w:eastAsia="Times New Roman" w:hAnsi="Times New Roman" w:cs="Times New Roman"/>
          <w:sz w:val="24"/>
          <w:szCs w:val="24"/>
        </w:rPr>
        <w:t>2.1.4. По факту оказания Услуг предоставлять в адрес Заказчика акты оказанных услуг.</w:t>
      </w:r>
    </w:p>
    <w:p w:rsidR="00355D07" w:rsidRPr="00355D07" w:rsidRDefault="00355D07" w:rsidP="00355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D07">
        <w:rPr>
          <w:rFonts w:ascii="Times New Roman" w:eastAsia="Times New Roman" w:hAnsi="Times New Roman" w:cs="Times New Roman"/>
          <w:b/>
          <w:sz w:val="24"/>
          <w:szCs w:val="24"/>
        </w:rPr>
        <w:t xml:space="preserve">2.2. Заказчик в рамках исполнения настоящего Договора обязан: </w:t>
      </w:r>
    </w:p>
    <w:p w:rsidR="00355D07" w:rsidRPr="00355D07" w:rsidRDefault="00355D07" w:rsidP="0035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D07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- сообщать Нотариусу всю известную информацию по предмету оказываемых Услуг, а также </w:t>
      </w:r>
      <w:proofErr w:type="gramStart"/>
      <w:r w:rsidRPr="00355D07">
        <w:rPr>
          <w:rFonts w:ascii="Times New Roman" w:eastAsia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355D07">
        <w:rPr>
          <w:rFonts w:ascii="Times New Roman" w:eastAsia="Times New Roman" w:hAnsi="Times New Roman" w:cs="Times New Roman"/>
          <w:sz w:val="24"/>
          <w:szCs w:val="24"/>
        </w:rPr>
        <w:t xml:space="preserve"> и/или их копии, которые Нотариус сочтет необходимыми и достаточными для оказания конкретных Услуг;</w:t>
      </w:r>
    </w:p>
    <w:p w:rsidR="00355D07" w:rsidRPr="00355D07" w:rsidRDefault="00355D07" w:rsidP="0035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D07">
        <w:rPr>
          <w:rFonts w:ascii="Times New Roman" w:eastAsia="Times New Roman" w:hAnsi="Times New Roman" w:cs="Times New Roman"/>
          <w:sz w:val="24"/>
          <w:szCs w:val="24"/>
        </w:rPr>
        <w:tab/>
        <w:t xml:space="preserve">- заблаговременно </w:t>
      </w:r>
      <w:proofErr w:type="gramStart"/>
      <w:r w:rsidRPr="00355D07">
        <w:rPr>
          <w:rFonts w:ascii="Times New Roman" w:eastAsia="Times New Roman" w:hAnsi="Times New Roman" w:cs="Times New Roman"/>
          <w:sz w:val="24"/>
          <w:szCs w:val="24"/>
        </w:rPr>
        <w:t>предоставлять Нотариусу документы</w:t>
      </w:r>
      <w:proofErr w:type="gramEnd"/>
      <w:r w:rsidRPr="00355D07">
        <w:rPr>
          <w:rFonts w:ascii="Times New Roman" w:eastAsia="Times New Roman" w:hAnsi="Times New Roman" w:cs="Times New Roman"/>
          <w:sz w:val="24"/>
          <w:szCs w:val="24"/>
        </w:rPr>
        <w:t>, необходимые для совершения конкретного нотариального действия;</w:t>
      </w:r>
    </w:p>
    <w:p w:rsidR="00355D07" w:rsidRPr="00355D07" w:rsidRDefault="00355D07" w:rsidP="0035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D07">
        <w:rPr>
          <w:rFonts w:ascii="Times New Roman" w:eastAsia="Times New Roman" w:hAnsi="Times New Roman" w:cs="Times New Roman"/>
          <w:sz w:val="24"/>
          <w:szCs w:val="24"/>
        </w:rPr>
        <w:tab/>
        <w:t xml:space="preserve">- своевременно оплачивать оказанные Услуги в соответствии с условиями настоящего Договора. </w:t>
      </w:r>
    </w:p>
    <w:p w:rsidR="00355D07" w:rsidRPr="00355D07" w:rsidRDefault="00355D07" w:rsidP="0035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D07" w:rsidRPr="00355D07" w:rsidRDefault="00355D07" w:rsidP="00355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D07">
        <w:rPr>
          <w:rFonts w:ascii="Times New Roman" w:eastAsia="Times New Roman" w:hAnsi="Times New Roman" w:cs="Times New Roman"/>
          <w:b/>
          <w:sz w:val="24"/>
          <w:szCs w:val="24"/>
        </w:rPr>
        <w:t xml:space="preserve">3. СТОИМОСТЬ НОТАРИАЛЬНЫХ ДЕЙСТВИЙ И УСЛОВИЯ ИХ ОПЛАТЫ </w:t>
      </w:r>
    </w:p>
    <w:p w:rsidR="00355D07" w:rsidRPr="00355D07" w:rsidRDefault="00355D07" w:rsidP="00355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D07" w:rsidRPr="00355D07" w:rsidRDefault="00355D07" w:rsidP="0035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D07">
        <w:rPr>
          <w:rFonts w:ascii="Times New Roman" w:eastAsia="Times New Roman" w:hAnsi="Times New Roman" w:cs="Times New Roman"/>
          <w:sz w:val="24"/>
          <w:szCs w:val="24"/>
        </w:rPr>
        <w:tab/>
        <w:t xml:space="preserve">3.1. </w:t>
      </w:r>
      <w:proofErr w:type="gramStart"/>
      <w:r w:rsidRPr="00355D07">
        <w:rPr>
          <w:rFonts w:ascii="Times New Roman" w:eastAsia="Times New Roman" w:hAnsi="Times New Roman" w:cs="Times New Roman"/>
          <w:sz w:val="24"/>
          <w:szCs w:val="24"/>
        </w:rPr>
        <w:t>Стоимость каждого совершенного нотариального действия, также услуг правового и технического характера определяется Нотариусом на основании Налогового кодекса Российской Федерации, Основ законодательства Российской Федерации о нотариате, а также рекомендуемых Московской городской нотариальной палатой тарифов за правовую и техническую работу, неразрывно связанную с нотариальными действиями (в соответствии с Приложением № 1 к настоящему Договору).</w:t>
      </w:r>
      <w:proofErr w:type="gramEnd"/>
    </w:p>
    <w:p w:rsidR="00355D07" w:rsidRPr="00355D07" w:rsidRDefault="00355D07" w:rsidP="0035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D07">
        <w:rPr>
          <w:rFonts w:ascii="Times New Roman" w:eastAsia="Times New Roman" w:hAnsi="Times New Roman" w:cs="Times New Roman"/>
          <w:sz w:val="24"/>
          <w:szCs w:val="24"/>
        </w:rPr>
        <w:tab/>
        <w:t xml:space="preserve">3.2. </w:t>
      </w:r>
      <w:proofErr w:type="gramStart"/>
      <w:r w:rsidRPr="00355D07">
        <w:rPr>
          <w:rFonts w:ascii="Times New Roman" w:eastAsia="Times New Roman" w:hAnsi="Times New Roman" w:cs="Times New Roman"/>
          <w:sz w:val="24"/>
          <w:szCs w:val="24"/>
        </w:rPr>
        <w:t xml:space="preserve">Согласованная Сторонами стоимость Услуг за отдельные виды нотариальных действий может быть изменена в случае законодательного изменения размера государственной пошлины и/или нотариального тарифа, взимаемых за совершение нотариальных действий, а также в случае изменения рекомендуемых Московской городской нотариальной палатой тарифов за правовую и техническую работу, утверждаемых на год совершения нотариальных действий, но не более чем на 20% от первоначальной стоимости. </w:t>
      </w:r>
      <w:proofErr w:type="gramEnd"/>
    </w:p>
    <w:p w:rsidR="00355D07" w:rsidRPr="00355D07" w:rsidRDefault="00355D07" w:rsidP="00355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D07">
        <w:rPr>
          <w:rFonts w:ascii="Times New Roman" w:eastAsia="Times New Roman" w:hAnsi="Times New Roman" w:cs="Times New Roman"/>
          <w:sz w:val="24"/>
          <w:szCs w:val="24"/>
        </w:rPr>
        <w:t xml:space="preserve">3.3. Общая стоимость Услуг по настоящему Договору не может превышать </w:t>
      </w:r>
      <w:r w:rsidRPr="00355D07">
        <w:rPr>
          <w:rFonts w:ascii="Times New Roman" w:eastAsia="Times New Roman" w:hAnsi="Times New Roman" w:cs="Times New Roman"/>
          <w:sz w:val="24"/>
          <w:szCs w:val="24"/>
        </w:rPr>
        <w:br/>
        <w:t>2 000 000 (Два миллиона) рублей 00 копеек в течение всего срока действия Договора.</w:t>
      </w:r>
    </w:p>
    <w:p w:rsidR="00355D07" w:rsidRPr="00355D07" w:rsidRDefault="00355D07" w:rsidP="00355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D07">
        <w:rPr>
          <w:rFonts w:ascii="Times New Roman" w:eastAsia="Times New Roman" w:hAnsi="Times New Roman" w:cs="Times New Roman"/>
          <w:sz w:val="24"/>
          <w:szCs w:val="24"/>
        </w:rPr>
        <w:t xml:space="preserve">3.4. Заказчик оплачивает оказанные Услуги в безналичной форме путем перечисления денежных средств на расчетный счет Нотариуса, указанный в разделе 6 настоящего Договора, </w:t>
      </w:r>
      <w:r w:rsidRPr="00355D07">
        <w:rPr>
          <w:rFonts w:ascii="Times New Roman" w:eastAsia="Times New Roman" w:hAnsi="Times New Roman" w:cs="Times New Roman"/>
          <w:sz w:val="24"/>
          <w:szCs w:val="24"/>
        </w:rPr>
        <w:br/>
        <w:t xml:space="preserve">в течение 5 (пяти) рабочих дней </w:t>
      </w:r>
      <w:proofErr w:type="gramStart"/>
      <w:r w:rsidRPr="00355D07">
        <w:rPr>
          <w:rFonts w:ascii="Times New Roman" w:eastAsia="Times New Roman" w:hAnsi="Times New Roman" w:cs="Times New Roman"/>
          <w:sz w:val="24"/>
          <w:szCs w:val="24"/>
        </w:rPr>
        <w:t>с даты выставления</w:t>
      </w:r>
      <w:proofErr w:type="gramEnd"/>
      <w:r w:rsidRPr="00355D07">
        <w:rPr>
          <w:rFonts w:ascii="Times New Roman" w:eastAsia="Times New Roman" w:hAnsi="Times New Roman" w:cs="Times New Roman"/>
          <w:sz w:val="24"/>
          <w:szCs w:val="24"/>
        </w:rPr>
        <w:t xml:space="preserve"> счета и получения его Заказчиком.</w:t>
      </w:r>
    </w:p>
    <w:p w:rsidR="00355D07" w:rsidRPr="00355D07" w:rsidRDefault="00355D07" w:rsidP="00355D07">
      <w:pPr>
        <w:tabs>
          <w:tab w:val="left" w:pos="709"/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D07">
        <w:rPr>
          <w:rFonts w:ascii="Times New Roman" w:eastAsia="Times New Roman" w:hAnsi="Times New Roman" w:cs="Times New Roman"/>
          <w:sz w:val="24"/>
          <w:szCs w:val="24"/>
        </w:rPr>
        <w:tab/>
        <w:t xml:space="preserve">3.5. Обязанность Заказчика по оплате считается надлежащим образом исполненной </w:t>
      </w:r>
      <w:r w:rsidRPr="00355D07">
        <w:rPr>
          <w:rFonts w:ascii="Times New Roman" w:eastAsia="Times New Roman" w:hAnsi="Times New Roman" w:cs="Times New Roman"/>
          <w:sz w:val="24"/>
          <w:szCs w:val="24"/>
        </w:rPr>
        <w:br/>
        <w:t>с момента списания денежных средств со счета Заказчика.</w:t>
      </w:r>
    </w:p>
    <w:p w:rsidR="00355D07" w:rsidRPr="00355D07" w:rsidRDefault="00355D07" w:rsidP="00355D07">
      <w:pPr>
        <w:tabs>
          <w:tab w:val="left" w:pos="709"/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D07">
        <w:rPr>
          <w:rFonts w:ascii="Times New Roman" w:eastAsia="Times New Roman" w:hAnsi="Times New Roman" w:cs="Times New Roman"/>
          <w:sz w:val="24"/>
          <w:szCs w:val="24"/>
        </w:rPr>
        <w:tab/>
        <w:t>3.6. Стороны договорились, что на авансовый платеж, а также на период отсрочки платежа, согласно условиям Договора, проценты за пользование денежными средствами не начисляются и не уплачиваются.</w:t>
      </w:r>
    </w:p>
    <w:p w:rsidR="00355D07" w:rsidRPr="00355D07" w:rsidRDefault="00355D07" w:rsidP="00355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D07" w:rsidRPr="00355D07" w:rsidRDefault="00355D07" w:rsidP="00355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D07">
        <w:rPr>
          <w:rFonts w:ascii="Times New Roman" w:eastAsia="Times New Roman" w:hAnsi="Times New Roman" w:cs="Times New Roman"/>
          <w:b/>
          <w:sz w:val="24"/>
          <w:szCs w:val="24"/>
        </w:rPr>
        <w:t>4. ОТВЕТСТВЕННОСТЬ СТОРОН</w:t>
      </w:r>
    </w:p>
    <w:p w:rsidR="00355D07" w:rsidRPr="00355D07" w:rsidRDefault="00355D07" w:rsidP="00355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D07" w:rsidRPr="00355D07" w:rsidRDefault="00355D07" w:rsidP="0035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D0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55D07">
        <w:rPr>
          <w:rFonts w:ascii="Times New Roman" w:eastAsia="Times New Roman" w:hAnsi="Times New Roman" w:cs="Times New Roman"/>
          <w:sz w:val="24"/>
          <w:szCs w:val="24"/>
        </w:rPr>
        <w:t>4.1. Стороны освобождаются от ответственности за неисполнение или ненадлежащее исполнение обязательств по настоящему Договору при возникновении непреодолимых препятствий,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 w:rsidR="00355D07" w:rsidRPr="00355D07" w:rsidRDefault="00355D07" w:rsidP="00355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D07">
        <w:rPr>
          <w:rFonts w:ascii="Times New Roman" w:eastAsia="Times New Roman" w:hAnsi="Times New Roman" w:cs="Times New Roman"/>
          <w:sz w:val="24"/>
          <w:szCs w:val="24"/>
        </w:rPr>
        <w:t xml:space="preserve">4.2. Стороны обязуются все возникающие по настоящему Договору или в связи с ним споры и разногласия решать путем переговоров. При не урегулировании Сторонами возникших разногласий спор разрешается в Арбитражном суде </w:t>
      </w:r>
      <w:proofErr w:type="gramStart"/>
      <w:r w:rsidRPr="00355D0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55D07">
        <w:rPr>
          <w:rFonts w:ascii="Times New Roman" w:eastAsia="Times New Roman" w:hAnsi="Times New Roman" w:cs="Times New Roman"/>
          <w:sz w:val="24"/>
          <w:szCs w:val="24"/>
        </w:rPr>
        <w:t xml:space="preserve">. Москвы в соответствии с правилами, предусмотренными законодательством Российской Федерации. </w:t>
      </w:r>
    </w:p>
    <w:p w:rsidR="00355D07" w:rsidRPr="00355D07" w:rsidRDefault="00355D07" w:rsidP="00355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D07" w:rsidRPr="00355D07" w:rsidRDefault="00355D07" w:rsidP="00355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D07">
        <w:rPr>
          <w:rFonts w:ascii="Times New Roman" w:eastAsia="Times New Roman" w:hAnsi="Times New Roman" w:cs="Times New Roman"/>
          <w:b/>
          <w:sz w:val="24"/>
          <w:szCs w:val="24"/>
        </w:rPr>
        <w:t>5. ПРОЧИЕ УСЛОВИЯ</w:t>
      </w:r>
    </w:p>
    <w:p w:rsidR="00355D07" w:rsidRPr="00355D07" w:rsidRDefault="00355D07" w:rsidP="00355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D07" w:rsidRPr="00355D07" w:rsidRDefault="00355D07" w:rsidP="0035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D07">
        <w:rPr>
          <w:rFonts w:ascii="Times New Roman" w:eastAsia="Times New Roman" w:hAnsi="Times New Roman" w:cs="Times New Roman"/>
          <w:sz w:val="24"/>
          <w:szCs w:val="24"/>
        </w:rPr>
        <w:tab/>
        <w:t>5.1. Настоящий Договор вступает в силу с момента его подписания обеими Сторонами  и действует до 31 декабря 2020 года, а в части взаиморасчетов до их полного завершения.</w:t>
      </w:r>
    </w:p>
    <w:p w:rsidR="00355D07" w:rsidRPr="00355D07" w:rsidRDefault="00355D07" w:rsidP="00355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D07">
        <w:rPr>
          <w:rFonts w:ascii="Times New Roman" w:eastAsia="Times New Roman" w:hAnsi="Times New Roman" w:cs="Times New Roman"/>
          <w:sz w:val="24"/>
          <w:szCs w:val="24"/>
        </w:rPr>
        <w:t>5.2. В период действия настоящего Договора по соглашению Сторон в него могут быть внесены дополнения и изменения, оформляемые в письменной форме и подписываемые уполномоченными представителями Сторон.</w:t>
      </w:r>
    </w:p>
    <w:p w:rsidR="00355D07" w:rsidRPr="00355D07" w:rsidRDefault="00355D07" w:rsidP="00355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D07">
        <w:rPr>
          <w:rFonts w:ascii="Times New Roman" w:eastAsia="Times New Roman" w:hAnsi="Times New Roman" w:cs="Times New Roman"/>
          <w:sz w:val="24"/>
          <w:szCs w:val="24"/>
        </w:rPr>
        <w:t>5.3. Стороны вправе досрочно расторгнуть настоящий Договор путем подписания соответствующего соглашения.</w:t>
      </w:r>
    </w:p>
    <w:p w:rsidR="00355D07" w:rsidRPr="00355D07" w:rsidRDefault="00355D07" w:rsidP="00355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D0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5.4. Настоящий Договор составлен в двух идентичных экземплярах, имеющих одинаковую юридическую силу по одному экземпляру для каждой Стороны. </w:t>
      </w:r>
    </w:p>
    <w:p w:rsidR="00355D07" w:rsidRPr="00355D07" w:rsidRDefault="00355D07" w:rsidP="00355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D07">
        <w:rPr>
          <w:rFonts w:ascii="Times New Roman" w:eastAsia="Times New Roman" w:hAnsi="Times New Roman" w:cs="Times New Roman"/>
          <w:sz w:val="24"/>
          <w:szCs w:val="24"/>
        </w:rPr>
        <w:t>5.5. Неотъемлемой частью настоящего Договора являются:</w:t>
      </w:r>
    </w:p>
    <w:p w:rsidR="00355D07" w:rsidRPr="00355D07" w:rsidRDefault="00355D07" w:rsidP="00355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D07">
        <w:rPr>
          <w:rFonts w:ascii="Times New Roman" w:eastAsia="Times New Roman" w:hAnsi="Times New Roman" w:cs="Times New Roman"/>
          <w:sz w:val="24"/>
          <w:szCs w:val="24"/>
        </w:rPr>
        <w:t>5.5.1. Приложение № 1 – Тарифы за услуги правового и технического характера (УПТХ);</w:t>
      </w:r>
    </w:p>
    <w:p w:rsidR="00355D07" w:rsidRPr="00355D07" w:rsidRDefault="00355D07" w:rsidP="00355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D07">
        <w:rPr>
          <w:rFonts w:ascii="Times New Roman" w:eastAsia="Times New Roman" w:hAnsi="Times New Roman" w:cs="Times New Roman"/>
          <w:sz w:val="24"/>
          <w:szCs w:val="24"/>
        </w:rPr>
        <w:t xml:space="preserve">5.5.2. Приложение № 2 – </w:t>
      </w:r>
      <w:proofErr w:type="spellStart"/>
      <w:r w:rsidRPr="00355D07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355D07">
        <w:rPr>
          <w:rFonts w:ascii="Times New Roman" w:eastAsia="Times New Roman" w:hAnsi="Times New Roman" w:cs="Times New Roman"/>
          <w:sz w:val="24"/>
          <w:szCs w:val="24"/>
        </w:rPr>
        <w:t xml:space="preserve"> оговорка.</w:t>
      </w:r>
    </w:p>
    <w:p w:rsidR="00355D07" w:rsidRPr="00355D07" w:rsidRDefault="00355D07" w:rsidP="0035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D07" w:rsidRPr="00355D07" w:rsidRDefault="00355D07" w:rsidP="00355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D07">
        <w:rPr>
          <w:rFonts w:ascii="Times New Roman" w:eastAsia="Times New Roman" w:hAnsi="Times New Roman" w:cs="Times New Roman"/>
          <w:b/>
          <w:sz w:val="24"/>
          <w:szCs w:val="24"/>
        </w:rPr>
        <w:t>6. АДРЕСА И ПОДПИСИ СТОРОН</w:t>
      </w:r>
    </w:p>
    <w:p w:rsidR="00355D07" w:rsidRPr="00355D07" w:rsidRDefault="00355D07" w:rsidP="00355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834"/>
        <w:gridCol w:w="5372"/>
      </w:tblGrid>
      <w:tr w:rsidR="00355D07" w:rsidRPr="00355D07" w:rsidTr="00E81632">
        <w:trPr>
          <w:trHeight w:val="5794"/>
        </w:trPr>
        <w:tc>
          <w:tcPr>
            <w:tcW w:w="4834" w:type="dxa"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</w:t>
            </w:r>
          </w:p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Федеральное государственное унитарное предприятие «Московский эндокринный завод</w:t>
            </w: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и почтовый адрес:</w:t>
            </w:r>
          </w:p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109052, г. Москва, ул. </w:t>
            </w:r>
            <w:proofErr w:type="spellStart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 25 </w:t>
            </w:r>
          </w:p>
          <w:p w:rsidR="00355D07" w:rsidRPr="00355D07" w:rsidRDefault="00355D07" w:rsidP="00355D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ИНН 7722059711</w:t>
            </w:r>
          </w:p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КПП 772201001</w:t>
            </w:r>
          </w:p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1027700524840 </w:t>
            </w:r>
          </w:p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ОКПО 40393587</w:t>
            </w:r>
          </w:p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/с 40502810400000100006</w:t>
            </w:r>
          </w:p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ООО «АРЕСБАНК» г. Москва </w:t>
            </w:r>
          </w:p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К/с 30101810845250000229;</w:t>
            </w:r>
          </w:p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БИК 044525229</w:t>
            </w:r>
          </w:p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М.Ю. Фонарев</w:t>
            </w:r>
          </w:p>
        </w:tc>
        <w:tc>
          <w:tcPr>
            <w:tcW w:w="5372" w:type="dxa"/>
          </w:tcPr>
          <w:p w:rsidR="00355D07" w:rsidRPr="00355D07" w:rsidRDefault="00355D07" w:rsidP="0035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Нотариус:</w:t>
            </w:r>
          </w:p>
          <w:p w:rsidR="00355D07" w:rsidRPr="00355D07" w:rsidRDefault="00355D07" w:rsidP="0035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Нотариус города Москвы</w:t>
            </w:r>
          </w:p>
          <w:p w:rsidR="00355D07" w:rsidRPr="00355D07" w:rsidRDefault="00355D07" w:rsidP="0035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Аксючиц</w:t>
            </w:r>
            <w:proofErr w:type="spellEnd"/>
            <w:r w:rsidRPr="00355D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  <w:p w:rsidR="00355D07" w:rsidRPr="00355D07" w:rsidRDefault="00355D07" w:rsidP="0035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D07" w:rsidRPr="00355D07" w:rsidRDefault="00355D07" w:rsidP="0035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D07" w:rsidRPr="00355D07" w:rsidRDefault="00355D07" w:rsidP="0035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ИНН: 770508222504,</w:t>
            </w:r>
          </w:p>
          <w:p w:rsidR="00355D07" w:rsidRPr="00355D07" w:rsidRDefault="00355D07" w:rsidP="0035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  <w:p w:rsidR="00355D07" w:rsidRPr="00355D07" w:rsidRDefault="00355D07" w:rsidP="0035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115172, г. Москва, ул. Народная, д. 12</w:t>
            </w:r>
          </w:p>
          <w:p w:rsidR="00355D07" w:rsidRPr="00355D07" w:rsidRDefault="00355D07" w:rsidP="0035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D07" w:rsidRPr="00355D07" w:rsidRDefault="00355D07" w:rsidP="0035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355D07" w:rsidRPr="00355D07" w:rsidRDefault="00355D07" w:rsidP="0035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/с 40802810538250038822</w:t>
            </w:r>
          </w:p>
          <w:p w:rsidR="00355D07" w:rsidRPr="00355D07" w:rsidRDefault="00355D07" w:rsidP="0035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ПАО «Сбербанк России» </w:t>
            </w:r>
            <w:proofErr w:type="gramStart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</w:t>
            </w:r>
          </w:p>
          <w:p w:rsidR="00355D07" w:rsidRPr="00355D07" w:rsidRDefault="00355D07" w:rsidP="0035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к/с 30101810400000000225</w:t>
            </w:r>
          </w:p>
          <w:p w:rsidR="00355D07" w:rsidRPr="00355D07" w:rsidRDefault="00355D07" w:rsidP="0035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БИК 044525225</w:t>
            </w:r>
          </w:p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+7 (495) 912-36-99; +7 (499) 763-68-67</w:t>
            </w:r>
          </w:p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Нотариус</w:t>
            </w:r>
          </w:p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И.В. </w:t>
            </w:r>
            <w:proofErr w:type="spellStart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Аксючиц</w:t>
            </w:r>
            <w:proofErr w:type="spellEnd"/>
          </w:p>
        </w:tc>
      </w:tr>
    </w:tbl>
    <w:p w:rsidR="00355D07" w:rsidRPr="00355D07" w:rsidRDefault="00355D07" w:rsidP="00355D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D07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355D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355D07" w:rsidRPr="00355D07" w:rsidRDefault="00355D07" w:rsidP="00355D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5D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Договору № _________ </w:t>
      </w:r>
    </w:p>
    <w:p w:rsidR="00355D07" w:rsidRPr="00355D07" w:rsidRDefault="00355D07" w:rsidP="00355D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5D07">
        <w:rPr>
          <w:rFonts w:ascii="Times New Roman" w:eastAsia="Calibri" w:hAnsi="Times New Roman" w:cs="Times New Roman"/>
          <w:sz w:val="24"/>
          <w:szCs w:val="24"/>
          <w:lang w:eastAsia="en-US"/>
        </w:rPr>
        <w:t>от «___» ____________2018г.</w:t>
      </w:r>
    </w:p>
    <w:p w:rsidR="00355D07" w:rsidRPr="00355D07" w:rsidRDefault="00355D07" w:rsidP="00355D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D07" w:rsidRPr="00355D07" w:rsidRDefault="00355D07" w:rsidP="00355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D07">
        <w:rPr>
          <w:rFonts w:ascii="Times New Roman" w:eastAsia="Times New Roman" w:hAnsi="Times New Roman" w:cs="Times New Roman"/>
          <w:b/>
          <w:sz w:val="24"/>
          <w:szCs w:val="24"/>
        </w:rPr>
        <w:t>Тарифы за услуги правового и технического характера (УПТХ)</w:t>
      </w:r>
    </w:p>
    <w:p w:rsidR="00355D07" w:rsidRPr="00355D07" w:rsidRDefault="00355D07" w:rsidP="00355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3901"/>
        <w:gridCol w:w="3126"/>
        <w:gridCol w:w="3024"/>
      </w:tblGrid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нотариального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СДЕЛКИ ПО ОТЧУЖДЕНИЮ НЕДВИЖИМОГО ИМУЩЕСТВА: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а) Подлежащие обязательному нотариальному удостоверению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Н/летние освобождаются от взимания платы за УПТХ по договорам об отчуждении ими недвижимого </w:t>
            </w:r>
            <w:proofErr w:type="spellStart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им-ва</w:t>
            </w:r>
            <w:proofErr w:type="spellEnd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пропорционально их участию в договоре</w:t>
            </w: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б) Не подлежащие обязательному нотариальному удостоверению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по оформлению в долевую собственность родителей и детей жилого помещения, приобретенного с исп</w:t>
            </w:r>
            <w:proofErr w:type="gramStart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редств материнского капитала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ренты, пожизненного содержания с иждивением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СДЕЛКИ ПО СЕМЕЙНОМУ ЗАКОНОДАТЕЛЬСТВУ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Брачный договор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Плюс 500 руб. за каждый объект недвижимости, начиная с 3-го</w:t>
            </w:r>
            <w:proofErr w:type="gramStart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ри этом общий размер УПТХ не должен превышать 14 000,00 руб.</w:t>
            </w: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Соглашение о разделе общего имущества нажитого супругами в браке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Плюс 500 рублей за каждый объект недвижимости, начиная с 3-го, При этом общий размер УПТХ не должен превышать 11 500,00 руб.</w:t>
            </w: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Соглашение об уплате алиментов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О </w:t>
            </w:r>
            <w:proofErr w:type="gramStart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 О Р А Т И В Н Ы Е СДЕЛКИ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В стоимость УПТХ включено заполнение заявления, сканирование и передача его в ИФНС</w:t>
            </w:r>
            <w:proofErr w:type="gramStart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КУПЛИ-ПРОДАЖИ доли УК ООО, сторонами которого являются: а) только физические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а) 13 500,00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б) российские юридические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б) 18 500,00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в) хотя бы одной из сторон является иностранное юридическое 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в) 26 000,00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ЗАЛОГА доли в УК ООО, сторонами которого являются: а) только физические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а) 14 000,00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б) российские юридические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б) 19 000,00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в) хотя бы одной из сторон является иностранное юридическое 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в) 27 000,00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сделки с долями УК ( Соглашение об опционе, опционный договор, договоры: передачи доли УК в УК другого Общества, </w:t>
            </w:r>
            <w:proofErr w:type="spellStart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дарения</w:t>
            </w:r>
            <w:proofErr w:type="gramStart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отступном, мены и </w:t>
            </w:r>
            <w:proofErr w:type="spellStart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), сторонами которых являются: а) только физические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а) 17 000,00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б) российские юридические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б) 20 000,00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в) хотя бы одной из сторон является иностранное юридическое 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в) 30 000,00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инвестиционного товарищества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Соглашение об управлении хозяйственным партнерством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безотзывной оферты во исполнение опциона на заключение договора (ст.429.2 ГК)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4 500,00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акцепта безотзывной оферты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4 500,00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передача заявления в ИФНС</w:t>
            </w: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Удостоверение: а) требования о выкупе доли в УК; б) заявления о выходе участника из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Согласие супруга на сделку по распоряжению имуществом,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Плюс 100,00 руб</w:t>
            </w:r>
            <w:proofErr w:type="gramStart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а каждый последующий предмет сделки начиная с 3-го. При этом общий размер УПТХ не должен превышать 1 500.00 руб.</w:t>
            </w: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Удостоверение иной односторонней </w:t>
            </w:r>
            <w:proofErr w:type="spellStart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сделки</w:t>
            </w:r>
            <w:proofErr w:type="gramStart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редмет</w:t>
            </w:r>
            <w:proofErr w:type="spellEnd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которой не подлежит оценке ( в т.ч, обязательства, отказ от реализации прав по ст. 250 ГК РФ, оферта и пр.)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Соглашение об изменении или расторжении нотариального договора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по удостоверенному соглашению требуется направить заявление в ИФНС от имени нотариуса — дополнительно взимается 2 500,00 руб.</w:t>
            </w: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договоры и соглашения не </w:t>
            </w: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указанные выше </w:t>
            </w:r>
            <w:proofErr w:type="gramStart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</w:t>
            </w:r>
            <w:proofErr w:type="spellStart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Займ</w:t>
            </w:r>
            <w:proofErr w:type="spellEnd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Предварительные договоры по отчуждению/ залогу и пр.), за исключением договоров в рамках наследственного дела.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ЗАВЕЩАНИЯ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1 900,00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об отмене завещания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закрытого завещания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2 600,00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Вскрытие конверта с закрытым завещанием, оглашение завещания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2 600,00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на получение пенсии и социальных выплат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ДОВЕРЕННОСТИ а) от имени физических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а) 1 200,00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а). При удостоверении доверенности на </w:t>
            </w:r>
            <w:proofErr w:type="gramStart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нескольких представителей</w:t>
            </w:r>
            <w:proofErr w:type="gramEnd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, стоимость УПТХ увеличивается на 200 руб. за каждого представителя начиная с 3-го. При этом общий размер УПТХ не должен превышать сумму 1 800,00 р.</w:t>
            </w: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б) от имени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б) 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б). При удостоверении доверенности на </w:t>
            </w:r>
            <w:proofErr w:type="gramStart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нескольких представителей</w:t>
            </w:r>
            <w:proofErr w:type="gramEnd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, стоимость УПТХ увеличивается на 200 руб. за каждого представителя начиная с 3-го. При этом общий размер УПТХ не должен превышать сумму 2 600,00 руб.</w:t>
            </w: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В порядке передоверия в) от имени физических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1 300,00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в). При удостоверении доверенности на </w:t>
            </w:r>
            <w:proofErr w:type="gramStart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нескольких представителей</w:t>
            </w:r>
            <w:proofErr w:type="gramEnd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, стоимость УПТХ увеличивается на 200 руб. за каждого представителя начиная с 3-го. При этом общий размер УПТХ не должен превышать сумму 1 900,00 руб.</w:t>
            </w: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г) от имени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г) 2 200,00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г). При удостоверении доверенности на </w:t>
            </w:r>
            <w:proofErr w:type="gramStart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нескольких представителей</w:t>
            </w:r>
            <w:proofErr w:type="gramEnd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стоимость УПТХ увеличивается на200 руб. за каждого представителя </w:t>
            </w: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начиная с 3-го. При этом общий размер УПТХ не должна превышать сумму 2 600,00 р.</w:t>
            </w: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об отмене доверенности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НОТАРИАЛЬНЫЕ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СОГЛАСИЕ на выезд </w:t>
            </w:r>
            <w:proofErr w:type="spellStart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/л за границу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Независимо от числа сопровождающих</w:t>
            </w: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факта принятия общим собранием участников ООО решения об увеличении УК (Обязательная нотариальная форма)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3000,00 за 1 час присутствия на </w:t>
            </w:r>
            <w:proofErr w:type="spellStart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заседании</w:t>
            </w:r>
            <w:proofErr w:type="gramStart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люс</w:t>
            </w:r>
            <w:proofErr w:type="spellEnd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5000,00 (фиксированный размер) -подготовка к собранию и выдача свидетельства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Повестку дня собрания наряду с вопросом об увеличении УК внесены иные вопросы, не требующие обязательного присутствия нотариуса на собрании, нотариальный тариф взыскивается как за обязательное нотариальное действие (100 руб.)</w:t>
            </w: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прочих решений органов управления юридического лица (</w:t>
            </w:r>
            <w:proofErr w:type="spellStart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НЕобязательное</w:t>
            </w:r>
            <w:proofErr w:type="spellEnd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нотариальное действие)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3000,00 за 1 час присутствия на </w:t>
            </w:r>
            <w:proofErr w:type="spellStart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заседании</w:t>
            </w:r>
            <w:proofErr w:type="gramStart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люс</w:t>
            </w:r>
            <w:proofErr w:type="spellEnd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5000,00 (фиксированный размер) -подготовка к собранию и выдача свидетельства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тождественности собственноручной подписи инвалида по зрению с факсимильным воспроизведением его собственноручной подписи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не взимается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Нотариальный тариф -100,00</w:t>
            </w: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прочих нотариальных свидетельств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ПОДЛИННОСТЬ ПОДПИСИ а) физического лица и ИП в т.ч. Подлинность подписи родителей на заявлении о сопровождении несовершеннолетнего по территории РФ; Отказ от </w:t>
            </w:r>
            <w:proofErr w:type="spellStart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приемущественного</w:t>
            </w:r>
            <w:proofErr w:type="spellEnd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покупки доли Уставного капитала ООО)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а) 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УПТХ взимается за документ независимо от количества подписей на документе.</w:t>
            </w: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б) представителя юридического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б) 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в) переводчика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в)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Свидетельствование верности перевода сделанного нотариусом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Подлинность подписи на Решении единственного участника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1 200,00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ЗАЯВЛЕНИЙ ИЛИ ДОКУМЕНТОВ ст.86 Основ: а) лично нотариусом;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а) 2 300,00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 возмещается недополученный доход при совершении </w:t>
            </w:r>
            <w:proofErr w:type="spellStart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нот</w:t>
            </w:r>
            <w:proofErr w:type="gramStart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ействия</w:t>
            </w:r>
            <w:proofErr w:type="spellEnd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 помещения нотариальной конторы см. п. 4 примечания внизу таблицы</w:t>
            </w: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б) почтовым отправлением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б) 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в) по электронной почте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в) 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документ содержит более 10 </w:t>
            </w:r>
            <w:proofErr w:type="spellStart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листов-плюс</w:t>
            </w:r>
            <w:proofErr w:type="spellEnd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50,00 за каждый </w:t>
            </w:r>
            <w:proofErr w:type="gramStart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лист</w:t>
            </w:r>
            <w:proofErr w:type="gramEnd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начиная с 11. При этом общий размер УПТХ не должен превышать 2 300,00</w:t>
            </w: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сведений в реестр списков участников ООО ЕИС нотариата. Ст.103.11 Основ (тариф 600,00 </w:t>
            </w:r>
            <w:proofErr w:type="spellStart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выписки из реестра списков участников ООО ЕИС нотариата ст.103.12 Основ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50,00 за 1 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в ЕФР сведений о банкротстве и сведений о фактах деятельности юр</w:t>
            </w:r>
            <w:proofErr w:type="gramStart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иц ст. 86 Основ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1000,00 плюс 50,00 за каждую стр. отсканированного </w:t>
            </w:r>
            <w:proofErr w:type="spellStart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gramStart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ередаваемого</w:t>
            </w:r>
            <w:proofErr w:type="spellEnd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реестр,но</w:t>
            </w:r>
            <w:proofErr w:type="spellEnd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более 1700,00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документов на </w:t>
            </w:r>
            <w:proofErr w:type="spellStart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егистрацию</w:t>
            </w:r>
            <w:proofErr w:type="spellEnd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а) прав на недвижимое имущество и сделок с ним (ст.86.1 и 86.2 Основ)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не взимается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б) юридического лица и ИП в электронной форме в ИФНС (ст.86.3 Основ)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100,00 за 1 стр. сканирования, но не более 1 200,00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равнозначности документа на бумажном носителе электронному документу и наоборот</w:t>
            </w:r>
            <w:proofErr w:type="gramStart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а каждую страницу)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100,00 за одну страницу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КОПИИ, копии с копий документов, выписки из 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50,00 за 1 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ПРОТЕСТ ВЕКСЕЛЯ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Предъявление ЧЕКА к платежу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Морской протест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В ДЕПОЗИТ нотариуса, удостоверившего сделку, в целях исполнения обязательств по такой сделке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в депозит: а) по алиментным соглашениям, по договорам ренты, по коммунальным платежам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а) 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б) по иным обязательствам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б) 6 300,00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Начиная с 6-го и за каждого последующего кредитора </w:t>
            </w: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1 000,00 руб.</w:t>
            </w: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ДОКАЗАТЕЛЬСТВ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3 000,00 за 1 стр. протокола и 100,00 за каждую страницу приложения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УВЕДОМЛЕНИЙ О ЗАЛОГЕ движимого имущества: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а) в электронной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не взимается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б) в бумажном виде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200,00 за 1 стр. уведомления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выписки из реестра уведомлений о залоге а) в электронном виде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не взимается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на </w:t>
            </w:r>
            <w:proofErr w:type="gramStart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бумажном</w:t>
            </w:r>
            <w:proofErr w:type="gramEnd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носителем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50,00 за 1 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каждый день хранения каждых полных или неполных 250 листов</w:t>
            </w: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ДУБЛИКАТОВ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ИСПОЛНИТЕЛЬНАЯ НАДПИСЬ за исключением ИН об обращении взыскания на заложенное имущество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Исполнительная надпись об обращении взыскания на заложенное имущество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залогодателя ( должника) об исполнении </w:t>
            </w:r>
            <w:proofErr w:type="spellStart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обязательства</w:t>
            </w:r>
            <w:proofErr w:type="gramStart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беспеченного</w:t>
            </w:r>
            <w:proofErr w:type="spellEnd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залогом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1 700,00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А С Л Е Д С Т </w:t>
            </w:r>
            <w:proofErr w:type="gramStart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В О</w:t>
            </w:r>
            <w:proofErr w:type="gramEnd"/>
          </w:p>
        </w:tc>
        <w:tc>
          <w:tcPr>
            <w:tcW w:w="59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УПТХ взимается за каждый объе</w:t>
            </w:r>
            <w:proofErr w:type="gramStart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кт в сл</w:t>
            </w:r>
            <w:proofErr w:type="gramEnd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учае, если одно свидетельство выдается на несколько объектов. (Объект-имущество в целом или доля в праве). Количество наследников, указанных в одном свидетельстве, не влияет на размер УПТХ.</w:t>
            </w: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праве на наследство а) на неполученные пенсии и пособия б) денежные вклады, средства на счетах в </w:t>
            </w:r>
            <w:proofErr w:type="spellStart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банках</w:t>
            </w:r>
            <w:proofErr w:type="gramStart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рава</w:t>
            </w:r>
            <w:proofErr w:type="spellEnd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закрытым счетам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а) 500,00 б) При сумме вклада до 100 000,00 — 1 000 руб,00; св. 100 000,00 — 2 500,00р.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УПТХ включают подготовку и направление запросов в банки. (За выдачу свидетельств о праве на наследство на пенсии, вклады и </w:t>
            </w:r>
            <w:proofErr w:type="spellStart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ден</w:t>
            </w:r>
            <w:proofErr w:type="gramStart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редства</w:t>
            </w:r>
            <w:proofErr w:type="spellEnd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счетах, нотариальный тариф не взимается). Если кол-во запросов направленных в банки превышает 3, то за каждый последующий запрос -100,00 руб. При этом сумма за все запросы не должна превышать 1000,00 руб.</w:t>
            </w: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в) на недвижимое имуществ</w:t>
            </w:r>
            <w:proofErr w:type="gramStart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1 объект)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УПТХ взимается за каждый объект, количество наследников не имеет значения</w:t>
            </w: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на иное имущество (за каждый объект), в т.ч. на </w:t>
            </w:r>
            <w:proofErr w:type="spellStart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наследство</w:t>
            </w:r>
            <w:proofErr w:type="gramStart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ткрывшееся</w:t>
            </w:r>
            <w:proofErr w:type="spellEnd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границей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УПТХ взимается за каждый объект, количество наследников не имеет значения</w:t>
            </w: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на долю пережившего супруга а) на недвижимое имущество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а) 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Независимо от числа объектов</w:t>
            </w: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б) на иное имущество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б) 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Независимо от числа объектов</w:t>
            </w: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Соглашение об определении долей в рамках 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раздела наследственного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каждый последующий, начиная с 3-го предмет договор</w:t>
            </w:r>
            <w:proofErr w:type="gramStart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плюс 1000 руб. При этом общий размер УПТХ не должен превышать 11 000,00 руб.</w:t>
            </w: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мер по охране наследства (за каждый час)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3 000,00 за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При этом выезд к месту составления описи оплачивается отдельно. См. п. 4 примечания внизу таблицы</w:t>
            </w: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доверительного управления наследственным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17 000,00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Совершение прочих нотариальных действий, не указанных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ВЫПИСКИ из реестра регистрации нотариальных действий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55D07" w:rsidTr="00E8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копий документов ИЗ АРХИВА нотариуса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2 300,00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Нотариальный тариф и размер УПТХ за выдачу дубликатов установлены отдельно </w:t>
            </w:r>
            <w:proofErr w:type="gramStart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см.п.67)</w:t>
            </w:r>
          </w:p>
        </w:tc>
      </w:tr>
    </w:tbl>
    <w:p w:rsidR="00355D07" w:rsidRPr="00355D07" w:rsidRDefault="00355D07" w:rsidP="00355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D07" w:rsidRPr="00355D07" w:rsidRDefault="00355D07" w:rsidP="00355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355D07" w:rsidRPr="00355D07" w:rsidTr="00E81632">
        <w:tc>
          <w:tcPr>
            <w:tcW w:w="4927" w:type="dxa"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ФГУП «Московский эндокринный завод»</w:t>
            </w:r>
          </w:p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М.Ю. Фонарев</w:t>
            </w:r>
          </w:p>
        </w:tc>
        <w:tc>
          <w:tcPr>
            <w:tcW w:w="4927" w:type="dxa"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Нотариус</w:t>
            </w:r>
          </w:p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D07" w:rsidRPr="00355D07" w:rsidRDefault="00355D07" w:rsidP="0035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И.В. </w:t>
            </w:r>
            <w:proofErr w:type="spellStart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>Аксючиц</w:t>
            </w:r>
            <w:proofErr w:type="spellEnd"/>
            <w:r w:rsidRPr="0035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55D07" w:rsidRPr="00355D07" w:rsidRDefault="00355D07" w:rsidP="00355D07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55D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Приложение № 2</w:t>
      </w:r>
    </w:p>
    <w:p w:rsidR="00355D07" w:rsidRPr="00355D07" w:rsidRDefault="00355D07" w:rsidP="00355D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5D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Договору № _________ </w:t>
      </w:r>
    </w:p>
    <w:p w:rsidR="00355D07" w:rsidRPr="00355D07" w:rsidRDefault="00355D07" w:rsidP="00355D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5D07">
        <w:rPr>
          <w:rFonts w:ascii="Times New Roman" w:eastAsia="Calibri" w:hAnsi="Times New Roman" w:cs="Times New Roman"/>
          <w:sz w:val="24"/>
          <w:szCs w:val="24"/>
          <w:lang w:eastAsia="en-US"/>
        </w:rPr>
        <w:t>от «___» ____________2018 г.</w:t>
      </w:r>
    </w:p>
    <w:p w:rsidR="00355D07" w:rsidRPr="00355D07" w:rsidRDefault="00355D07" w:rsidP="00355D0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355D07" w:rsidRPr="00355D07" w:rsidRDefault="00355D07" w:rsidP="00355D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355D07" w:rsidRPr="00355D07" w:rsidRDefault="00355D07" w:rsidP="00355D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55D0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АНТИКОРРУПЦИОННАЯ ОГОВОРКА</w:t>
      </w:r>
    </w:p>
    <w:p w:rsidR="00355D07" w:rsidRPr="00355D07" w:rsidRDefault="00355D07" w:rsidP="00355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55D07" w:rsidRPr="00355D07" w:rsidRDefault="00355D07" w:rsidP="00355D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55D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Статья 1</w:t>
      </w:r>
    </w:p>
    <w:p w:rsidR="00355D07" w:rsidRPr="00355D07" w:rsidRDefault="00355D07" w:rsidP="00355D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5D07">
        <w:rPr>
          <w:rFonts w:ascii="Times New Roman" w:eastAsia="Calibri" w:hAnsi="Times New Roman" w:cs="Times New Roman"/>
          <w:sz w:val="24"/>
          <w:szCs w:val="24"/>
          <w:lang w:eastAsia="en-US"/>
        </w:rPr>
        <w:t>1.1. Настоящим каждая Сторона гарантирует, что при заключении настоящего Договора и исполнении своих обязательств по нему, Стороны:</w:t>
      </w:r>
    </w:p>
    <w:p w:rsidR="00355D07" w:rsidRPr="00355D07" w:rsidRDefault="00355D07" w:rsidP="00355D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5D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1.1.1. соблюдают требования Федерального закона от 25.12.2008г. № 273-ФЗ «О противодействии коррупции», а также иные нормы действующего законодательства Российской Федерации в сфере противодействия коррупции, </w:t>
      </w:r>
    </w:p>
    <w:p w:rsidR="00355D07" w:rsidRPr="00355D07" w:rsidRDefault="00355D07" w:rsidP="00355D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5D07">
        <w:rPr>
          <w:rFonts w:ascii="Times New Roman" w:eastAsia="Calibri" w:hAnsi="Times New Roman" w:cs="Times New Roman"/>
          <w:sz w:val="24"/>
          <w:szCs w:val="24"/>
          <w:lang w:eastAsia="en-US"/>
        </w:rPr>
        <w:t>1.1.2.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цели;</w:t>
      </w:r>
    </w:p>
    <w:p w:rsidR="00355D07" w:rsidRPr="00355D07" w:rsidRDefault="00355D07" w:rsidP="00355D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5D07">
        <w:rPr>
          <w:rFonts w:ascii="Times New Roman" w:eastAsia="Calibri" w:hAnsi="Times New Roman" w:cs="Times New Roman"/>
          <w:sz w:val="24"/>
          <w:szCs w:val="24"/>
          <w:lang w:eastAsia="en-US"/>
        </w:rPr>
        <w:t>1.1.3.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путем;</w:t>
      </w:r>
    </w:p>
    <w:p w:rsidR="00355D07" w:rsidRPr="00355D07" w:rsidRDefault="00355D07" w:rsidP="00355D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5D07">
        <w:rPr>
          <w:rFonts w:ascii="Times New Roman" w:eastAsia="Calibri" w:hAnsi="Times New Roman" w:cs="Times New Roman"/>
          <w:sz w:val="24"/>
          <w:szCs w:val="24"/>
          <w:lang w:eastAsia="en-US"/>
        </w:rPr>
        <w:t>1.1.4. запрещают своим работникам выплачивать, предлагать выплатить (передать) какие-либо денежные средства или ценности,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цели;</w:t>
      </w:r>
    </w:p>
    <w:p w:rsidR="00355D07" w:rsidRPr="00355D07" w:rsidRDefault="00355D07" w:rsidP="00355D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5D07">
        <w:rPr>
          <w:rFonts w:ascii="Times New Roman" w:eastAsia="Calibri" w:hAnsi="Times New Roman" w:cs="Times New Roman"/>
          <w:sz w:val="24"/>
          <w:szCs w:val="24"/>
          <w:lang w:eastAsia="en-US"/>
        </w:rPr>
        <w:t>1.1.5. запрещают своим работникам принимать или предлагать любым лицам выплатить (передать) работникам какие-либо денежные средства или ценности, прямо или косвенно, для оказания влияния на действия или решения этих работников с целью получить какие-либо неправомерные преимущества или иные неправомерные цели;</w:t>
      </w:r>
    </w:p>
    <w:p w:rsidR="00355D07" w:rsidRPr="00355D07" w:rsidRDefault="00355D07" w:rsidP="00355D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5D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1.1.6. принимают разумные меры для предотвращения совершения действий, квалифицируемых действующим законодательством как "коррупционные" со стороны их </w:t>
      </w:r>
      <w:proofErr w:type="spellStart"/>
      <w:r w:rsidRPr="00355D07">
        <w:rPr>
          <w:rFonts w:ascii="Times New Roman" w:eastAsia="Calibri" w:hAnsi="Times New Roman" w:cs="Times New Roman"/>
          <w:sz w:val="24"/>
          <w:szCs w:val="24"/>
          <w:lang w:eastAsia="en-US"/>
        </w:rPr>
        <w:t>аффилированных</w:t>
      </w:r>
      <w:proofErr w:type="spellEnd"/>
      <w:r w:rsidRPr="00355D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лиц или соисполнителей, субподрядчиков, консультантов, агентов, юристов, иных представителей и прочих посредников, действующих от имени Стороны (далее - Посредники).</w:t>
      </w:r>
    </w:p>
    <w:p w:rsidR="00355D07" w:rsidRPr="00355D07" w:rsidRDefault="00355D07" w:rsidP="00355D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5D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1.2. Под "разумными мерами" для предотвращения совершения коррупционных действий со стороны их </w:t>
      </w:r>
      <w:proofErr w:type="spellStart"/>
      <w:r w:rsidRPr="00355D07">
        <w:rPr>
          <w:rFonts w:ascii="Times New Roman" w:eastAsia="Calibri" w:hAnsi="Times New Roman" w:cs="Times New Roman"/>
          <w:sz w:val="24"/>
          <w:szCs w:val="24"/>
          <w:lang w:eastAsia="en-US"/>
        </w:rPr>
        <w:t>аффилированных</w:t>
      </w:r>
      <w:proofErr w:type="spellEnd"/>
      <w:r w:rsidRPr="00355D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лиц или посредников, помимо прочего,  Стороны понимают:</w:t>
      </w:r>
    </w:p>
    <w:p w:rsidR="00355D07" w:rsidRPr="00355D07" w:rsidRDefault="00355D07" w:rsidP="00355D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5D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1.2.1. проведение инструктажа </w:t>
      </w:r>
      <w:proofErr w:type="spellStart"/>
      <w:r w:rsidRPr="00355D07">
        <w:rPr>
          <w:rFonts w:ascii="Times New Roman" w:eastAsia="Calibri" w:hAnsi="Times New Roman" w:cs="Times New Roman"/>
          <w:sz w:val="24"/>
          <w:szCs w:val="24"/>
          <w:lang w:eastAsia="en-US"/>
        </w:rPr>
        <w:t>аффилированных</w:t>
      </w:r>
      <w:proofErr w:type="spellEnd"/>
      <w:r w:rsidRPr="00355D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лиц или посредников о неприемлемости коррупционных действий и нетерпимости в отношении участия в каком-либо коррупционном действии;</w:t>
      </w:r>
    </w:p>
    <w:p w:rsidR="00355D07" w:rsidRPr="00355D07" w:rsidRDefault="00355D07" w:rsidP="00355D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5D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1.2.2. включение в договоры с </w:t>
      </w:r>
      <w:proofErr w:type="spellStart"/>
      <w:r w:rsidRPr="00355D07">
        <w:rPr>
          <w:rFonts w:ascii="Times New Roman" w:eastAsia="Calibri" w:hAnsi="Times New Roman" w:cs="Times New Roman"/>
          <w:sz w:val="24"/>
          <w:szCs w:val="24"/>
          <w:lang w:eastAsia="en-US"/>
        </w:rPr>
        <w:t>аффилированными</w:t>
      </w:r>
      <w:proofErr w:type="spellEnd"/>
      <w:r w:rsidRPr="00355D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лицами или посредниками </w:t>
      </w:r>
      <w:proofErr w:type="spellStart"/>
      <w:r w:rsidRPr="00355D07">
        <w:rPr>
          <w:rFonts w:ascii="Times New Roman" w:eastAsia="Calibri" w:hAnsi="Times New Roman" w:cs="Times New Roman"/>
          <w:sz w:val="24"/>
          <w:szCs w:val="24"/>
          <w:lang w:eastAsia="en-US"/>
        </w:rPr>
        <w:t>антикоррупционной</w:t>
      </w:r>
      <w:proofErr w:type="spellEnd"/>
      <w:r w:rsidRPr="00355D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оговорки;</w:t>
      </w:r>
    </w:p>
    <w:p w:rsidR="00355D07" w:rsidRPr="00355D07" w:rsidRDefault="00355D07" w:rsidP="00355D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5D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1.2.3. неиспользование </w:t>
      </w:r>
      <w:proofErr w:type="spellStart"/>
      <w:r w:rsidRPr="00355D07">
        <w:rPr>
          <w:rFonts w:ascii="Times New Roman" w:eastAsia="Calibri" w:hAnsi="Times New Roman" w:cs="Times New Roman"/>
          <w:sz w:val="24"/>
          <w:szCs w:val="24"/>
          <w:lang w:eastAsia="en-US"/>
        </w:rPr>
        <w:t>аффилированных</w:t>
      </w:r>
      <w:proofErr w:type="spellEnd"/>
      <w:r w:rsidRPr="00355D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лиц или посредников в качестве канала </w:t>
      </w:r>
      <w:proofErr w:type="spellStart"/>
      <w:r w:rsidRPr="00355D07">
        <w:rPr>
          <w:rFonts w:ascii="Times New Roman" w:eastAsia="Calibri" w:hAnsi="Times New Roman" w:cs="Times New Roman"/>
          <w:sz w:val="24"/>
          <w:szCs w:val="24"/>
          <w:lang w:eastAsia="en-US"/>
        </w:rPr>
        <w:t>аффилированных</w:t>
      </w:r>
      <w:proofErr w:type="spellEnd"/>
      <w:r w:rsidRPr="00355D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лиц или любых посредников для совершения коррупционных действий;</w:t>
      </w:r>
    </w:p>
    <w:p w:rsidR="00355D07" w:rsidRPr="00355D07" w:rsidRDefault="00355D07" w:rsidP="00355D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5D07">
        <w:rPr>
          <w:rFonts w:ascii="Times New Roman" w:eastAsia="Calibri" w:hAnsi="Times New Roman" w:cs="Times New Roman"/>
          <w:sz w:val="24"/>
          <w:szCs w:val="24"/>
          <w:lang w:eastAsia="en-US"/>
        </w:rPr>
        <w:t>1.2.4. привлечение к работе любых посредников только в пределах, обусловленных производственной необходимостью в ходе обычной хозяйственной деятельности Стороны;</w:t>
      </w:r>
    </w:p>
    <w:p w:rsidR="00355D07" w:rsidRPr="00355D07" w:rsidRDefault="00355D07" w:rsidP="00355D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5D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1.2.5. осуществление выплат </w:t>
      </w:r>
      <w:proofErr w:type="spellStart"/>
      <w:r w:rsidRPr="00355D07">
        <w:rPr>
          <w:rFonts w:ascii="Times New Roman" w:eastAsia="Calibri" w:hAnsi="Times New Roman" w:cs="Times New Roman"/>
          <w:sz w:val="24"/>
          <w:szCs w:val="24"/>
          <w:lang w:eastAsia="en-US"/>
        </w:rPr>
        <w:t>аффилированным</w:t>
      </w:r>
      <w:proofErr w:type="spellEnd"/>
      <w:r w:rsidRPr="00355D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лицам или посредникам в размере, не превышающем размер соответствующего вознаграждения за оказанные ими законные услуги.</w:t>
      </w:r>
    </w:p>
    <w:p w:rsidR="00355D07" w:rsidRPr="00355D07" w:rsidRDefault="00355D07" w:rsidP="00355D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55D07" w:rsidRPr="00355D07" w:rsidRDefault="00355D07" w:rsidP="00355D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55D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Статья 2</w:t>
      </w:r>
    </w:p>
    <w:p w:rsidR="00355D07" w:rsidRPr="00355D07" w:rsidRDefault="00355D07" w:rsidP="00355D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5D07">
        <w:rPr>
          <w:rFonts w:ascii="Times New Roman" w:eastAsia="Calibri" w:hAnsi="Times New Roman" w:cs="Times New Roman"/>
          <w:sz w:val="24"/>
          <w:szCs w:val="24"/>
          <w:lang w:eastAsia="en-US"/>
        </w:rPr>
        <w:t>2.1. В случае возникновения у Стороны подозрений, что произошло или может произойти нарушение каких-либо положений Статьи 1, соответствующая Сторона обязуется:</w:t>
      </w:r>
    </w:p>
    <w:p w:rsidR="00355D07" w:rsidRPr="00355D07" w:rsidRDefault="00355D07" w:rsidP="00355D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55D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2.1.1. уведомить другую Сторону в письменной форме в течение двух суток с момента, когда ей стало известно о нарушении (возникли подозрения о нарушении). После письменного уведомления, соответствующая Сторона имеет право приостановить исполнение обязательств по настоящему </w:t>
      </w:r>
      <w:r w:rsidRPr="00355D0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Договору до получения подтверждения, что нарушения не произошло или не произойдет.</w:t>
      </w:r>
      <w:r w:rsidRPr="00355D0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355D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Это подтверждение должно быть направлено в течение десяти рабочих дней с даты направления письменного уведомления;</w:t>
      </w:r>
    </w:p>
    <w:p w:rsidR="00355D07" w:rsidRPr="00355D07" w:rsidRDefault="00355D07" w:rsidP="00355D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5D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2.1.2. </w:t>
      </w:r>
      <w:r w:rsidRPr="00355D07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обеспечить конфиденциальность указанной информации вплоть до полного выяснения обстоятель</w:t>
      </w:r>
      <w:proofErr w:type="gramStart"/>
      <w:r w:rsidRPr="00355D07">
        <w:rPr>
          <w:rFonts w:ascii="Times New Roman" w:eastAsia="Calibri" w:hAnsi="Times New Roman" w:cs="Times New Roman"/>
          <w:sz w:val="24"/>
          <w:szCs w:val="24"/>
          <w:lang w:eastAsia="en-US"/>
        </w:rPr>
        <w:t>ств Ст</w:t>
      </w:r>
      <w:proofErr w:type="gramEnd"/>
      <w:r w:rsidRPr="00355D07">
        <w:rPr>
          <w:rFonts w:ascii="Times New Roman" w:eastAsia="Calibri" w:hAnsi="Times New Roman" w:cs="Times New Roman"/>
          <w:sz w:val="24"/>
          <w:szCs w:val="24"/>
          <w:lang w:eastAsia="en-US"/>
        </w:rPr>
        <w:t>оронами;</w:t>
      </w:r>
    </w:p>
    <w:p w:rsidR="00355D07" w:rsidRPr="00355D07" w:rsidRDefault="00355D07" w:rsidP="00355D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5D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2.1.3. провести по требованию и с участием другой Стороны аудит документов бухгалтерского учета и финансовой отчетности Стороны, предположительно допустившей нарушение, относящихся к исполнению настоящего Договора, а также иных документов, которые согласно имеющимся сведениям могли повлиять на исполнение настоящего Договора, </w:t>
      </w:r>
    </w:p>
    <w:p w:rsidR="00355D07" w:rsidRPr="00355D07" w:rsidRDefault="00355D07" w:rsidP="00355D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5D07">
        <w:rPr>
          <w:rFonts w:ascii="Times New Roman" w:eastAsia="Calibri" w:hAnsi="Times New Roman" w:cs="Times New Roman"/>
          <w:sz w:val="24"/>
          <w:szCs w:val="24"/>
          <w:lang w:eastAsia="en-US"/>
        </w:rPr>
        <w:t>2.1.4. оказать полное содействие при сборе доказатель</w:t>
      </w:r>
      <w:proofErr w:type="gramStart"/>
      <w:r w:rsidRPr="00355D07">
        <w:rPr>
          <w:rFonts w:ascii="Times New Roman" w:eastAsia="Calibri" w:hAnsi="Times New Roman" w:cs="Times New Roman"/>
          <w:sz w:val="24"/>
          <w:szCs w:val="24"/>
          <w:lang w:eastAsia="en-US"/>
        </w:rPr>
        <w:t>ств пр</w:t>
      </w:r>
      <w:proofErr w:type="gramEnd"/>
      <w:r w:rsidRPr="00355D07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проведении аудита</w:t>
      </w:r>
      <w:r w:rsidRPr="00355D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355D07" w:rsidRPr="00355D07" w:rsidRDefault="00355D07" w:rsidP="00355D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5D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2.2. </w:t>
      </w:r>
      <w:proofErr w:type="gramStart"/>
      <w:r w:rsidRPr="00355D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355D07">
        <w:rPr>
          <w:rFonts w:ascii="Times New Roman" w:eastAsia="Calibri" w:hAnsi="Times New Roman" w:cs="Times New Roman"/>
          <w:sz w:val="24"/>
          <w:szCs w:val="24"/>
          <w:lang w:eastAsia="en-US"/>
        </w:rPr>
        <w:t>аффилированными</w:t>
      </w:r>
      <w:proofErr w:type="spellEnd"/>
      <w:r w:rsidRPr="00355D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355D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доходов, полученных преступным путем.</w:t>
      </w:r>
    </w:p>
    <w:p w:rsidR="00355D07" w:rsidRPr="00355D07" w:rsidRDefault="00355D07" w:rsidP="00355D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355D07" w:rsidRPr="00355D07" w:rsidRDefault="00355D07" w:rsidP="00355D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55D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Статья 3</w:t>
      </w:r>
    </w:p>
    <w:p w:rsidR="00355D07" w:rsidRPr="00355D07" w:rsidRDefault="00355D07" w:rsidP="00355D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5D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3.1. </w:t>
      </w:r>
      <w:proofErr w:type="gramStart"/>
      <w:r w:rsidRPr="00355D07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нарушения одной Стороной обязательств воздерживаться от запрещенных в Статье 1 настоящего Приложения к Договору действий и/или неполучения другой Стороной в установленный законодательством срок подтверждения, что нарушения не произошло или не произойдет, другая Сторона имеет право расторгнуть договор в одностороннем внесудебном порядке полностью или в части, направив письменное уведомление о расторжении.</w:t>
      </w:r>
      <w:proofErr w:type="gramEnd"/>
      <w:r w:rsidRPr="00355D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Сторона, по чьей инициативе </w:t>
      </w:r>
      <w:proofErr w:type="gramStart"/>
      <w:r w:rsidRPr="00355D07">
        <w:rPr>
          <w:rFonts w:ascii="Times New Roman" w:eastAsia="Calibri" w:hAnsi="Times New Roman" w:cs="Times New Roman"/>
          <w:sz w:val="24"/>
          <w:szCs w:val="24"/>
          <w:lang w:eastAsia="en-US"/>
        </w:rPr>
        <w:t>был</w:t>
      </w:r>
      <w:proofErr w:type="gramEnd"/>
      <w:r w:rsidRPr="00355D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355D07" w:rsidRPr="00355D07" w:rsidRDefault="00355D07" w:rsidP="00355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55D07" w:rsidRPr="00355D07" w:rsidRDefault="00355D07" w:rsidP="00355D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55D07" w:rsidRPr="00355D07" w:rsidRDefault="00355D07" w:rsidP="00355D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55D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ПОДПИСИ СТОРОН</w:t>
      </w:r>
    </w:p>
    <w:p w:rsidR="00355D07" w:rsidRPr="00355D07" w:rsidRDefault="00355D07" w:rsidP="00355D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55D07" w:rsidRPr="00355D07" w:rsidRDefault="00355D07" w:rsidP="00355D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103"/>
        <w:gridCol w:w="5103"/>
      </w:tblGrid>
      <w:tr w:rsidR="00355D07" w:rsidRPr="00355D07" w:rsidTr="00E81632">
        <w:trPr>
          <w:trHeight w:val="1669"/>
        </w:trPr>
        <w:tc>
          <w:tcPr>
            <w:tcW w:w="5103" w:type="dxa"/>
            <w:shd w:val="clear" w:color="auto" w:fill="auto"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5D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Заказчик:</w:t>
            </w:r>
          </w:p>
          <w:p w:rsidR="00355D07" w:rsidRPr="00355D07" w:rsidRDefault="00355D07" w:rsidP="00355D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D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ФГУП «Московский эндокринный завод»</w:t>
            </w:r>
          </w:p>
          <w:p w:rsidR="00355D07" w:rsidRPr="00355D07" w:rsidRDefault="00355D07" w:rsidP="00355D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D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Генеральный директор</w:t>
            </w:r>
          </w:p>
          <w:p w:rsidR="00355D07" w:rsidRPr="00355D07" w:rsidRDefault="00355D07" w:rsidP="00355D07">
            <w:pPr>
              <w:numPr>
                <w:ilvl w:val="3"/>
                <w:numId w:val="4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5D07" w:rsidRPr="00355D07" w:rsidRDefault="00355D07" w:rsidP="00355D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5D07" w:rsidRPr="00355D07" w:rsidRDefault="00355D07" w:rsidP="00355D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D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 М.Ю. Фонарев</w:t>
            </w:r>
          </w:p>
        </w:tc>
        <w:tc>
          <w:tcPr>
            <w:tcW w:w="5103" w:type="dxa"/>
            <w:shd w:val="clear" w:color="auto" w:fill="auto"/>
          </w:tcPr>
          <w:p w:rsidR="00355D07" w:rsidRPr="00355D07" w:rsidRDefault="00355D07" w:rsidP="00355D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5D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Нотариус:</w:t>
            </w:r>
          </w:p>
          <w:p w:rsidR="00355D07" w:rsidRPr="00355D07" w:rsidRDefault="00355D07" w:rsidP="00355D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5D07" w:rsidRPr="00355D07" w:rsidRDefault="00355D07" w:rsidP="00355D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5D07" w:rsidRPr="00355D07" w:rsidRDefault="00355D07" w:rsidP="00355D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5D07" w:rsidRPr="00355D07" w:rsidRDefault="00355D07" w:rsidP="00355D07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5D07" w:rsidRPr="00355D07" w:rsidRDefault="00355D07" w:rsidP="00355D07">
            <w:pPr>
              <w:numPr>
                <w:ilvl w:val="3"/>
                <w:numId w:val="4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D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___________________________И.В. </w:t>
            </w:r>
            <w:proofErr w:type="spellStart"/>
            <w:r w:rsidRPr="00355D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Аксючиц</w:t>
            </w:r>
            <w:proofErr w:type="spellEnd"/>
          </w:p>
        </w:tc>
      </w:tr>
    </w:tbl>
    <w:p w:rsidR="00355D07" w:rsidRPr="00355D07" w:rsidRDefault="00355D07" w:rsidP="00355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55D07" w:rsidRPr="00355D07" w:rsidRDefault="00355D07" w:rsidP="00355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303" w:rsidRDefault="00621303">
      <w:pPr>
        <w:rPr>
          <w:rFonts w:ascii="Times New Roman" w:hAnsi="Times New Roman" w:cs="Times New Roman"/>
          <w:sz w:val="24"/>
          <w:szCs w:val="24"/>
        </w:rPr>
      </w:pPr>
    </w:p>
    <w:p w:rsidR="00355D07" w:rsidRDefault="00355D07">
      <w:pPr>
        <w:rPr>
          <w:rFonts w:ascii="Times New Roman" w:hAnsi="Times New Roman" w:cs="Times New Roman"/>
          <w:sz w:val="24"/>
          <w:szCs w:val="24"/>
        </w:rPr>
      </w:pPr>
    </w:p>
    <w:p w:rsidR="00355D07" w:rsidRDefault="00355D07">
      <w:pPr>
        <w:rPr>
          <w:rFonts w:ascii="Times New Roman" w:hAnsi="Times New Roman" w:cs="Times New Roman"/>
          <w:sz w:val="24"/>
          <w:szCs w:val="24"/>
        </w:rPr>
      </w:pPr>
    </w:p>
    <w:p w:rsidR="00355D07" w:rsidRDefault="00355D07">
      <w:pPr>
        <w:rPr>
          <w:rFonts w:ascii="Times New Roman" w:hAnsi="Times New Roman" w:cs="Times New Roman"/>
          <w:sz w:val="24"/>
          <w:szCs w:val="24"/>
        </w:rPr>
      </w:pPr>
    </w:p>
    <w:p w:rsidR="00355D07" w:rsidRDefault="00355D07">
      <w:pPr>
        <w:rPr>
          <w:rFonts w:ascii="Times New Roman" w:hAnsi="Times New Roman" w:cs="Times New Roman"/>
          <w:sz w:val="24"/>
          <w:szCs w:val="24"/>
        </w:rPr>
      </w:pPr>
    </w:p>
    <w:p w:rsidR="00355D07" w:rsidRDefault="00355D07">
      <w:pPr>
        <w:rPr>
          <w:rFonts w:ascii="Times New Roman" w:hAnsi="Times New Roman" w:cs="Times New Roman"/>
          <w:sz w:val="24"/>
          <w:szCs w:val="24"/>
        </w:rPr>
      </w:pPr>
    </w:p>
    <w:p w:rsidR="00355D07" w:rsidRDefault="00355D07">
      <w:pPr>
        <w:rPr>
          <w:rFonts w:ascii="Times New Roman" w:hAnsi="Times New Roman" w:cs="Times New Roman"/>
          <w:sz w:val="24"/>
          <w:szCs w:val="24"/>
        </w:rPr>
      </w:pPr>
    </w:p>
    <w:p w:rsidR="00355D07" w:rsidRDefault="00355D07">
      <w:pPr>
        <w:rPr>
          <w:rFonts w:ascii="Times New Roman" w:hAnsi="Times New Roman" w:cs="Times New Roman"/>
          <w:sz w:val="24"/>
          <w:szCs w:val="24"/>
        </w:rPr>
      </w:pPr>
    </w:p>
    <w:p w:rsidR="00355D07" w:rsidRPr="00355D07" w:rsidRDefault="00355D07">
      <w:pPr>
        <w:rPr>
          <w:rFonts w:ascii="Times New Roman" w:hAnsi="Times New Roman" w:cs="Times New Roman"/>
          <w:sz w:val="24"/>
          <w:szCs w:val="24"/>
        </w:rPr>
      </w:pPr>
    </w:p>
    <w:p w:rsidR="00CD64DC" w:rsidRPr="00D068BD" w:rsidRDefault="00CD64DC" w:rsidP="005E1E06">
      <w:pPr>
        <w:pStyle w:val="a9"/>
        <w:numPr>
          <w:ilvl w:val="0"/>
          <w:numId w:val="4"/>
        </w:numPr>
        <w:shd w:val="clear" w:color="auto" w:fill="FFFFFF"/>
        <w:tabs>
          <w:tab w:val="num" w:pos="0"/>
        </w:tabs>
        <w:ind w:left="0" w:firstLine="0"/>
        <w:jc w:val="center"/>
        <w:rPr>
          <w:b/>
          <w:color w:val="000000"/>
          <w:sz w:val="24"/>
          <w:szCs w:val="24"/>
        </w:rPr>
      </w:pPr>
      <w:r w:rsidRPr="00D068BD">
        <w:rPr>
          <w:b/>
          <w:color w:val="000000"/>
          <w:sz w:val="24"/>
          <w:szCs w:val="24"/>
        </w:rPr>
        <w:t>ТЕХНИЧЕСКОЕ ЗАДАНИЕ</w:t>
      </w:r>
    </w:p>
    <w:p w:rsidR="00DB33E5" w:rsidRDefault="00CD64DC" w:rsidP="005E1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8B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45B6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E45B6E" w:rsidRPr="00E45B6E">
        <w:rPr>
          <w:rFonts w:ascii="Times New Roman" w:hAnsi="Times New Roman" w:cs="Times New Roman"/>
          <w:b/>
          <w:bCs/>
          <w:sz w:val="24"/>
          <w:szCs w:val="24"/>
        </w:rPr>
        <w:t>овершение нотариальных действий и оказание услуг правового и технического характера в соответствии с законодательством Российской Федерации</w:t>
      </w:r>
    </w:p>
    <w:p w:rsidR="00F270B0" w:rsidRPr="0094196A" w:rsidRDefault="00F270B0" w:rsidP="005E1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2"/>
        <w:gridCol w:w="7888"/>
      </w:tblGrid>
      <w:tr w:rsidR="00355D07" w:rsidRPr="003221FE" w:rsidTr="00355D07">
        <w:trPr>
          <w:trHeight w:val="588"/>
        </w:trPr>
        <w:tc>
          <w:tcPr>
            <w:tcW w:w="0" w:type="auto"/>
          </w:tcPr>
          <w:p w:rsidR="00355D07" w:rsidRPr="003221FE" w:rsidRDefault="00355D07" w:rsidP="00E81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Заказчик </w:t>
            </w:r>
          </w:p>
        </w:tc>
        <w:tc>
          <w:tcPr>
            <w:tcW w:w="7888" w:type="dxa"/>
          </w:tcPr>
          <w:p w:rsidR="00355D07" w:rsidRPr="00AA636E" w:rsidRDefault="00355D07" w:rsidP="00E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ФГУП «Московский эндокринный завод» </w:t>
            </w:r>
          </w:p>
          <w:p w:rsidR="00355D07" w:rsidRPr="003221FE" w:rsidRDefault="00355D07" w:rsidP="00E81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109052, г. Москва, ул. </w:t>
            </w:r>
            <w:proofErr w:type="spellStart"/>
            <w:r w:rsidRPr="00AA636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AA636E">
              <w:rPr>
                <w:rFonts w:ascii="Times New Roman" w:eastAsia="Times New Roman" w:hAnsi="Times New Roman" w:cs="Times New Roman"/>
                <w:sz w:val="24"/>
                <w:szCs w:val="24"/>
              </w:rPr>
              <w:t>, д. 25</w:t>
            </w:r>
          </w:p>
        </w:tc>
      </w:tr>
      <w:tr w:rsidR="00355D07" w:rsidRPr="003221FE" w:rsidTr="00355D07">
        <w:trPr>
          <w:trHeight w:val="557"/>
        </w:trPr>
        <w:tc>
          <w:tcPr>
            <w:tcW w:w="0" w:type="auto"/>
          </w:tcPr>
          <w:p w:rsidR="00355D07" w:rsidRPr="003221FE" w:rsidRDefault="00355D07" w:rsidP="00E81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7888" w:type="dxa"/>
          </w:tcPr>
          <w:p w:rsidR="00355D07" w:rsidRDefault="00355D07" w:rsidP="00E81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договора с </w:t>
            </w:r>
            <w:r w:rsidRPr="005C5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совершения</w:t>
            </w:r>
            <w:r w:rsidRPr="005C58BE">
              <w:rPr>
                <w:rFonts w:ascii="Times New Roman" w:hAnsi="Times New Roman" w:cs="Times New Roman"/>
                <w:sz w:val="24"/>
                <w:szCs w:val="24"/>
              </w:rPr>
              <w:t xml:space="preserve"> нотариальных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оказания услуг</w:t>
            </w:r>
            <w:r w:rsidRPr="005C58BE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и технического характера 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 Заказчика, в том числе:</w:t>
            </w:r>
          </w:p>
          <w:p w:rsidR="00355D07" w:rsidRDefault="00355D07" w:rsidP="00355D07">
            <w:pPr>
              <w:pStyle w:val="a9"/>
              <w:numPr>
                <w:ilvl w:val="0"/>
                <w:numId w:val="49"/>
              </w:numPr>
              <w:tabs>
                <w:tab w:val="left" w:pos="484"/>
              </w:tabs>
              <w:ind w:left="126" w:firstLine="0"/>
              <w:jc w:val="both"/>
              <w:rPr>
                <w:sz w:val="24"/>
                <w:szCs w:val="24"/>
              </w:rPr>
            </w:pPr>
            <w:r w:rsidRPr="00476A28">
              <w:rPr>
                <w:sz w:val="24"/>
                <w:szCs w:val="24"/>
              </w:rPr>
              <w:t>удостоверение сделок, предметом которых является отчуждение недвижимого имущества;</w:t>
            </w:r>
          </w:p>
          <w:p w:rsidR="00355D07" w:rsidRDefault="00355D07" w:rsidP="00355D07">
            <w:pPr>
              <w:pStyle w:val="a9"/>
              <w:numPr>
                <w:ilvl w:val="0"/>
                <w:numId w:val="49"/>
              </w:numPr>
              <w:tabs>
                <w:tab w:val="left" w:pos="484"/>
              </w:tabs>
              <w:ind w:left="126" w:firstLine="0"/>
              <w:jc w:val="both"/>
              <w:rPr>
                <w:sz w:val="24"/>
                <w:szCs w:val="24"/>
              </w:rPr>
            </w:pPr>
            <w:r w:rsidRPr="00476A28">
              <w:rPr>
                <w:sz w:val="24"/>
                <w:szCs w:val="24"/>
              </w:rPr>
              <w:t>удостоверение договоров дарения, за исключением договоров дарения недвижимого имущества;</w:t>
            </w:r>
          </w:p>
          <w:p w:rsidR="00355D07" w:rsidRDefault="00355D07" w:rsidP="00355D07">
            <w:pPr>
              <w:pStyle w:val="a9"/>
              <w:numPr>
                <w:ilvl w:val="0"/>
                <w:numId w:val="49"/>
              </w:numPr>
              <w:tabs>
                <w:tab w:val="left" w:pos="484"/>
              </w:tabs>
              <w:ind w:left="126" w:firstLine="0"/>
              <w:jc w:val="both"/>
              <w:rPr>
                <w:sz w:val="24"/>
                <w:szCs w:val="24"/>
              </w:rPr>
            </w:pPr>
            <w:r w:rsidRPr="00476A28">
              <w:rPr>
                <w:sz w:val="24"/>
                <w:szCs w:val="24"/>
              </w:rPr>
              <w:t>удостоверение прочих сделок, предмет которых подлежит оценке, в зависимости от суммы сделки;</w:t>
            </w:r>
          </w:p>
          <w:p w:rsidR="00355D07" w:rsidRDefault="00355D07" w:rsidP="00355D07">
            <w:pPr>
              <w:pStyle w:val="a9"/>
              <w:numPr>
                <w:ilvl w:val="0"/>
                <w:numId w:val="49"/>
              </w:numPr>
              <w:tabs>
                <w:tab w:val="left" w:pos="484"/>
              </w:tabs>
              <w:ind w:left="126" w:firstLine="0"/>
              <w:jc w:val="both"/>
              <w:rPr>
                <w:sz w:val="24"/>
                <w:szCs w:val="24"/>
              </w:rPr>
            </w:pPr>
            <w:r w:rsidRPr="00476A28">
              <w:rPr>
                <w:sz w:val="24"/>
                <w:szCs w:val="24"/>
              </w:rPr>
              <w:t>удостоверение сделок, предмет которых не подлежит оценке;</w:t>
            </w:r>
          </w:p>
          <w:p w:rsidR="00355D07" w:rsidRDefault="00355D07" w:rsidP="00355D07">
            <w:pPr>
              <w:pStyle w:val="a9"/>
              <w:numPr>
                <w:ilvl w:val="0"/>
                <w:numId w:val="49"/>
              </w:numPr>
              <w:tabs>
                <w:tab w:val="left" w:pos="484"/>
              </w:tabs>
              <w:ind w:left="126" w:firstLine="0"/>
              <w:jc w:val="both"/>
              <w:rPr>
                <w:sz w:val="24"/>
                <w:szCs w:val="24"/>
              </w:rPr>
            </w:pPr>
            <w:r w:rsidRPr="00476A28">
              <w:rPr>
                <w:sz w:val="24"/>
                <w:szCs w:val="24"/>
              </w:rPr>
              <w:t>удостоверение доверенностей, нотариальная форма которых не обязательна в соответствии с законодательством Российской Федерации;</w:t>
            </w:r>
          </w:p>
          <w:p w:rsidR="00355D07" w:rsidRPr="00476A28" w:rsidRDefault="00355D07" w:rsidP="00355D07">
            <w:pPr>
              <w:pStyle w:val="a9"/>
              <w:numPr>
                <w:ilvl w:val="0"/>
                <w:numId w:val="49"/>
              </w:numPr>
              <w:tabs>
                <w:tab w:val="left" w:pos="484"/>
              </w:tabs>
              <w:ind w:left="126" w:firstLine="0"/>
              <w:jc w:val="both"/>
              <w:rPr>
                <w:sz w:val="24"/>
                <w:szCs w:val="24"/>
              </w:rPr>
            </w:pPr>
            <w:r w:rsidRPr="00476A28">
              <w:rPr>
                <w:bCs/>
                <w:color w:val="000000"/>
                <w:sz w:val="24"/>
                <w:szCs w:val="24"/>
              </w:rPr>
              <w:t>удостоверение учредительных документов (копий учредительных документов) организаций;</w:t>
            </w:r>
          </w:p>
          <w:p w:rsidR="00355D07" w:rsidRPr="00476A28" w:rsidRDefault="00355D07" w:rsidP="00355D07">
            <w:pPr>
              <w:pStyle w:val="a9"/>
              <w:numPr>
                <w:ilvl w:val="0"/>
                <w:numId w:val="49"/>
              </w:numPr>
              <w:tabs>
                <w:tab w:val="left" w:pos="484"/>
              </w:tabs>
              <w:ind w:left="126" w:firstLine="0"/>
              <w:jc w:val="both"/>
              <w:rPr>
                <w:sz w:val="24"/>
                <w:szCs w:val="24"/>
              </w:rPr>
            </w:pPr>
            <w:r w:rsidRPr="00476A28">
              <w:rPr>
                <w:bCs/>
                <w:color w:val="000000"/>
                <w:sz w:val="24"/>
                <w:szCs w:val="24"/>
              </w:rPr>
              <w:t>удостоверение договоров поручительства;</w:t>
            </w:r>
          </w:p>
          <w:p w:rsidR="00355D07" w:rsidRPr="00476A28" w:rsidRDefault="00355D07" w:rsidP="00355D07">
            <w:pPr>
              <w:pStyle w:val="a9"/>
              <w:numPr>
                <w:ilvl w:val="0"/>
                <w:numId w:val="49"/>
              </w:numPr>
              <w:tabs>
                <w:tab w:val="left" w:pos="484"/>
              </w:tabs>
              <w:ind w:left="126" w:firstLine="0"/>
              <w:jc w:val="both"/>
              <w:rPr>
                <w:sz w:val="24"/>
                <w:szCs w:val="24"/>
              </w:rPr>
            </w:pPr>
            <w:r w:rsidRPr="00476A28">
              <w:rPr>
                <w:bCs/>
                <w:color w:val="000000"/>
                <w:sz w:val="24"/>
                <w:szCs w:val="24"/>
              </w:rPr>
              <w:t>удостоверение соглашения об изменении или о расторжении нотариально удостоверенного договора;</w:t>
            </w:r>
          </w:p>
          <w:p w:rsidR="00355D07" w:rsidRDefault="00355D07" w:rsidP="00355D07">
            <w:pPr>
              <w:pStyle w:val="a9"/>
              <w:numPr>
                <w:ilvl w:val="0"/>
                <w:numId w:val="49"/>
              </w:numPr>
              <w:tabs>
                <w:tab w:val="left" w:pos="484"/>
              </w:tabs>
              <w:ind w:left="126" w:firstLine="0"/>
              <w:jc w:val="both"/>
              <w:rPr>
                <w:sz w:val="24"/>
                <w:szCs w:val="24"/>
              </w:rPr>
            </w:pPr>
            <w:r w:rsidRPr="00476A28">
              <w:rPr>
                <w:sz w:val="24"/>
                <w:szCs w:val="24"/>
              </w:rPr>
              <w:t>принятие в депозит нотариуса денежных сумм или ценных бумаг;</w:t>
            </w:r>
          </w:p>
          <w:p w:rsidR="00355D07" w:rsidRDefault="00355D07" w:rsidP="00355D07">
            <w:pPr>
              <w:pStyle w:val="a9"/>
              <w:numPr>
                <w:ilvl w:val="0"/>
                <w:numId w:val="49"/>
              </w:numPr>
              <w:tabs>
                <w:tab w:val="left" w:pos="484"/>
              </w:tabs>
              <w:ind w:left="126" w:firstLine="0"/>
              <w:jc w:val="both"/>
              <w:rPr>
                <w:sz w:val="24"/>
                <w:szCs w:val="24"/>
              </w:rPr>
            </w:pPr>
            <w:r w:rsidRPr="00476A28">
              <w:rPr>
                <w:sz w:val="24"/>
                <w:szCs w:val="24"/>
              </w:rPr>
              <w:t>свидетельствование верности копий документов, а также выписок из документов;</w:t>
            </w:r>
          </w:p>
          <w:p w:rsidR="00355D07" w:rsidRPr="00476A28" w:rsidRDefault="00355D07" w:rsidP="00355D07">
            <w:pPr>
              <w:pStyle w:val="a9"/>
              <w:numPr>
                <w:ilvl w:val="0"/>
                <w:numId w:val="49"/>
              </w:numPr>
              <w:tabs>
                <w:tab w:val="left" w:pos="484"/>
              </w:tabs>
              <w:ind w:left="126" w:firstLine="0"/>
              <w:jc w:val="both"/>
              <w:rPr>
                <w:sz w:val="24"/>
                <w:szCs w:val="24"/>
              </w:rPr>
            </w:pPr>
            <w:r w:rsidRPr="00476A28">
              <w:rPr>
                <w:bCs/>
                <w:color w:val="000000"/>
                <w:sz w:val="24"/>
                <w:szCs w:val="24"/>
              </w:rPr>
              <w:t>свидетельствование верности перевода документа с одного языка на другой;</w:t>
            </w:r>
          </w:p>
          <w:p w:rsidR="00355D07" w:rsidRPr="00476A28" w:rsidRDefault="00355D07" w:rsidP="00355D07">
            <w:pPr>
              <w:pStyle w:val="a9"/>
              <w:numPr>
                <w:ilvl w:val="0"/>
                <w:numId w:val="49"/>
              </w:numPr>
              <w:tabs>
                <w:tab w:val="left" w:pos="484"/>
              </w:tabs>
              <w:ind w:left="126" w:firstLine="0"/>
              <w:jc w:val="both"/>
              <w:rPr>
                <w:sz w:val="24"/>
                <w:szCs w:val="24"/>
              </w:rPr>
            </w:pPr>
            <w:r w:rsidRPr="00476A28">
              <w:rPr>
                <w:sz w:val="24"/>
                <w:szCs w:val="24"/>
              </w:rPr>
              <w:t>свидетельствование подлинности подписи:</w:t>
            </w:r>
          </w:p>
          <w:p w:rsidR="00355D07" w:rsidRDefault="00355D07" w:rsidP="00E81632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12.1) </w:t>
            </w:r>
            <w:r w:rsidRPr="007C2963">
              <w:rPr>
                <w:rFonts w:ascii="Times New Roman" w:hAnsi="Times New Roman"/>
                <w:sz w:val="24"/>
                <w:szCs w:val="24"/>
              </w:rPr>
              <w:t>на заявлениях и других документах (за исключением банковских карточек и заявлений о регистрации юридических лиц);</w:t>
            </w:r>
          </w:p>
          <w:p w:rsidR="00355D07" w:rsidRDefault="00355D07" w:rsidP="00E81632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12.2) </w:t>
            </w:r>
            <w:r w:rsidRPr="007C2963">
              <w:rPr>
                <w:rFonts w:ascii="Times New Roman" w:hAnsi="Times New Roman"/>
                <w:sz w:val="24"/>
                <w:szCs w:val="24"/>
              </w:rPr>
              <w:t>на банковских карточках и на заявлениях о регистрации юридического лица;</w:t>
            </w:r>
          </w:p>
          <w:p w:rsidR="00355D07" w:rsidRDefault="00355D07" w:rsidP="00E81632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9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C2963">
              <w:rPr>
                <w:rFonts w:ascii="Times New Roman" w:hAnsi="Times New Roman"/>
                <w:sz w:val="24"/>
                <w:szCs w:val="24"/>
              </w:rPr>
              <w:t>) хранение документов;</w:t>
            </w:r>
          </w:p>
          <w:p w:rsidR="00355D07" w:rsidRDefault="00355D07" w:rsidP="00E81632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9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C2963">
              <w:rPr>
                <w:rFonts w:ascii="Times New Roman" w:hAnsi="Times New Roman"/>
                <w:sz w:val="24"/>
                <w:szCs w:val="24"/>
              </w:rPr>
              <w:t>) регистрация уведомления о залоге движимого имущества;</w:t>
            </w:r>
          </w:p>
          <w:p w:rsidR="00355D07" w:rsidRDefault="00355D07" w:rsidP="00E81632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9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C2963">
              <w:rPr>
                <w:rFonts w:ascii="Times New Roman" w:hAnsi="Times New Roman"/>
                <w:sz w:val="24"/>
                <w:szCs w:val="24"/>
              </w:rPr>
              <w:t>) выдача выписки из реестра уведомлений о залоге движимого имущества;</w:t>
            </w:r>
          </w:p>
          <w:p w:rsidR="00355D07" w:rsidRDefault="00355D07" w:rsidP="00E81632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9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C2963">
              <w:rPr>
                <w:rFonts w:ascii="Times New Roman" w:hAnsi="Times New Roman"/>
                <w:sz w:val="24"/>
                <w:szCs w:val="24"/>
              </w:rPr>
              <w:t>) удостоверение равнозначности документа на бумажном носителе электронному документу;</w:t>
            </w:r>
          </w:p>
          <w:p w:rsidR="00355D07" w:rsidRDefault="00355D07" w:rsidP="00E81632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9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C2963">
              <w:rPr>
                <w:rFonts w:ascii="Times New Roman" w:hAnsi="Times New Roman"/>
                <w:sz w:val="24"/>
                <w:szCs w:val="24"/>
              </w:rPr>
              <w:t>) удостоверение равнозначности электронного документа документу на бумажном носителе;</w:t>
            </w:r>
          </w:p>
          <w:p w:rsidR="00355D07" w:rsidRDefault="00355D07" w:rsidP="00E81632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9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C2963">
              <w:rPr>
                <w:rFonts w:ascii="Times New Roman" w:hAnsi="Times New Roman"/>
                <w:sz w:val="24"/>
                <w:szCs w:val="24"/>
              </w:rPr>
              <w:t>) представление документов на государственную регистрацию прав на недвижимое имущество и сделок с ним;</w:t>
            </w:r>
          </w:p>
          <w:p w:rsidR="00355D07" w:rsidRDefault="00355D07" w:rsidP="00E81632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C2963">
              <w:rPr>
                <w:rFonts w:ascii="Times New Roman" w:hAnsi="Times New Roman"/>
                <w:sz w:val="24"/>
                <w:szCs w:val="24"/>
              </w:rPr>
              <w:t>) обеспечение доказательств;</w:t>
            </w:r>
          </w:p>
          <w:p w:rsidR="00355D07" w:rsidRDefault="00355D07" w:rsidP="00E81632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C2963">
              <w:rPr>
                <w:rFonts w:ascii="Times New Roman" w:hAnsi="Times New Roman"/>
                <w:sz w:val="24"/>
                <w:szCs w:val="24"/>
              </w:rPr>
              <w:t>) удостоверение решения органа управления юридического лица;</w:t>
            </w:r>
          </w:p>
          <w:p w:rsidR="00355D07" w:rsidRDefault="00355D07" w:rsidP="00E81632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C2963">
              <w:rPr>
                <w:rFonts w:ascii="Times New Roman" w:hAnsi="Times New Roman"/>
                <w:sz w:val="24"/>
                <w:szCs w:val="24"/>
              </w:rPr>
              <w:t>) представление документов на государственную регистрацию юридических лиц и индивидуальных предпринимателей;</w:t>
            </w:r>
          </w:p>
          <w:p w:rsidR="00355D07" w:rsidRDefault="00355D07" w:rsidP="00E81632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C2963">
              <w:rPr>
                <w:rFonts w:ascii="Times New Roman" w:hAnsi="Times New Roman"/>
                <w:sz w:val="24"/>
                <w:szCs w:val="24"/>
              </w:rPr>
              <w:t>) выдача выписки из реестра уведомлений о залоге движимого имущества в электронной форме;</w:t>
            </w:r>
          </w:p>
          <w:p w:rsidR="00355D07" w:rsidRDefault="00355D07" w:rsidP="00E81632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7C2963">
              <w:rPr>
                <w:rFonts w:ascii="Times New Roman" w:hAnsi="Times New Roman"/>
                <w:sz w:val="24"/>
                <w:szCs w:val="24"/>
              </w:rPr>
              <w:t>) совершение исполнительной надписи;</w:t>
            </w:r>
          </w:p>
          <w:p w:rsidR="00355D07" w:rsidRPr="00476A28" w:rsidRDefault="00355D07" w:rsidP="00E81632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Pr="007C2963">
              <w:rPr>
                <w:rFonts w:ascii="Times New Roman" w:hAnsi="Times New Roman"/>
                <w:sz w:val="24"/>
                <w:szCs w:val="24"/>
              </w:rPr>
              <w:t>) совершение прочих нотариальных действий.</w:t>
            </w:r>
          </w:p>
        </w:tc>
      </w:tr>
      <w:tr w:rsidR="00355D07" w:rsidRPr="003221FE" w:rsidTr="00355D07">
        <w:trPr>
          <w:trHeight w:val="701"/>
        </w:trPr>
        <w:tc>
          <w:tcPr>
            <w:tcW w:w="0" w:type="auto"/>
            <w:vAlign w:val="center"/>
          </w:tcPr>
          <w:p w:rsidR="00355D07" w:rsidRPr="004044AD" w:rsidRDefault="00355D07" w:rsidP="00E81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4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Место оказания услуг</w:t>
            </w:r>
          </w:p>
        </w:tc>
        <w:tc>
          <w:tcPr>
            <w:tcW w:w="7888" w:type="dxa"/>
            <w:vAlign w:val="center"/>
          </w:tcPr>
          <w:p w:rsidR="00355D07" w:rsidRPr="004044AD" w:rsidRDefault="00355D07" w:rsidP="00E81632">
            <w:pPr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AD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настоящему Договору оказываются по месту расположения нотариальной конторы по адресу: </w:t>
            </w:r>
            <w:proofErr w:type="gramStart"/>
            <w:r w:rsidRPr="004044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044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0" w:history="1">
              <w:r w:rsidRPr="004044AD">
                <w:rPr>
                  <w:rStyle w:val="aa"/>
                  <w:sz w:val="24"/>
                  <w:szCs w:val="24"/>
                </w:rPr>
                <w:t>Москва, ул. Народная, дом 12</w:t>
              </w:r>
            </w:hyperlink>
            <w:r w:rsidRPr="004044AD">
              <w:rPr>
                <w:rFonts w:ascii="Times New Roman" w:hAnsi="Times New Roman" w:cs="Times New Roman"/>
                <w:sz w:val="24"/>
                <w:szCs w:val="24"/>
              </w:rPr>
              <w:t xml:space="preserve">, и/или по месту нахождения Заказчика (г. Москва, ул. </w:t>
            </w:r>
            <w:proofErr w:type="spellStart"/>
            <w:r w:rsidRPr="004044AD">
              <w:rPr>
                <w:rFonts w:ascii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4044AD">
              <w:rPr>
                <w:rFonts w:ascii="Times New Roman" w:hAnsi="Times New Roman" w:cs="Times New Roman"/>
                <w:sz w:val="24"/>
                <w:szCs w:val="24"/>
              </w:rPr>
              <w:t>, дом 25)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5D07" w:rsidRPr="003221FE" w:rsidTr="00355D07">
        <w:trPr>
          <w:trHeight w:val="1610"/>
        </w:trPr>
        <w:tc>
          <w:tcPr>
            <w:tcW w:w="0" w:type="auto"/>
            <w:vAlign w:val="center"/>
          </w:tcPr>
          <w:p w:rsidR="00355D07" w:rsidRPr="003221FE" w:rsidRDefault="00355D07" w:rsidP="00E81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5D07" w:rsidRPr="003221FE" w:rsidRDefault="00355D07" w:rsidP="00E81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 аренды</w:t>
            </w:r>
          </w:p>
          <w:p w:rsidR="00355D07" w:rsidRPr="003221FE" w:rsidRDefault="00355D07" w:rsidP="00E81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5D07" w:rsidRPr="003221FE" w:rsidRDefault="00355D07" w:rsidP="00E81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8" w:type="dxa"/>
            <w:vAlign w:val="center"/>
          </w:tcPr>
          <w:p w:rsidR="00355D07" w:rsidRPr="005C58BE" w:rsidRDefault="00355D07" w:rsidP="00E81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BE">
              <w:rPr>
                <w:rFonts w:ascii="Times New Roman" w:hAnsi="Times New Roman" w:cs="Times New Roman"/>
                <w:sz w:val="24"/>
                <w:szCs w:val="24"/>
              </w:rPr>
              <w:t>Стоимость каждого совершенного нотариального действия, также услуг правового и технического характера определяется нотариусом на основании Налогового кодекса Российской Федерации, Основ законодательства Российской Федерации о нотариате, а также рекомендуемых Московской городской нотариальной палатой тарифов за правовую и техническую работу, неразрывно связанную с нотариальными действиями.</w:t>
            </w:r>
          </w:p>
          <w:p w:rsidR="00355D07" w:rsidRPr="005C58BE" w:rsidRDefault="00355D07" w:rsidP="00E8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BE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Услуг по настоящему Договору не может </w:t>
            </w:r>
            <w:r w:rsidRPr="00BD3D8C">
              <w:rPr>
                <w:rFonts w:ascii="Times New Roman" w:hAnsi="Times New Roman" w:cs="Times New Roman"/>
                <w:sz w:val="24"/>
                <w:szCs w:val="24"/>
              </w:rPr>
              <w:t>превышать 2 000 000 (Два миллиона) рублей 00 копеек в течение</w:t>
            </w:r>
            <w:r w:rsidRPr="005C58BE">
              <w:rPr>
                <w:rFonts w:ascii="Times New Roman" w:hAnsi="Times New Roman" w:cs="Times New Roman"/>
                <w:sz w:val="24"/>
                <w:szCs w:val="24"/>
              </w:rPr>
              <w:t xml:space="preserve"> всего срока действия Договора</w:t>
            </w:r>
            <w:r w:rsidRPr="005C58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5D07" w:rsidRPr="005C58BE" w:rsidRDefault="00355D07" w:rsidP="00E8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D07" w:rsidRPr="003221FE" w:rsidTr="00355D07">
        <w:trPr>
          <w:trHeight w:val="747"/>
        </w:trPr>
        <w:tc>
          <w:tcPr>
            <w:tcW w:w="0" w:type="auto"/>
            <w:vAlign w:val="center"/>
          </w:tcPr>
          <w:p w:rsidR="00355D07" w:rsidRPr="003221FE" w:rsidRDefault="00355D07" w:rsidP="00E8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Планируемый срок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действия договора</w:t>
            </w:r>
          </w:p>
        </w:tc>
        <w:tc>
          <w:tcPr>
            <w:tcW w:w="7888" w:type="dxa"/>
            <w:vAlign w:val="center"/>
          </w:tcPr>
          <w:p w:rsidR="00355D07" w:rsidRPr="003221FE" w:rsidRDefault="00355D07" w:rsidP="00E8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31.12.2020 года</w:t>
            </w:r>
          </w:p>
        </w:tc>
      </w:tr>
    </w:tbl>
    <w:p w:rsidR="00D068BD" w:rsidRPr="00B753EC" w:rsidRDefault="00D068BD" w:rsidP="005E1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E66" w:rsidRPr="005E1E06" w:rsidRDefault="00840E66" w:rsidP="005E1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0B80" w:rsidRPr="009763EA" w:rsidRDefault="00050B80" w:rsidP="0097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D7D" w:rsidRPr="005E1E06" w:rsidRDefault="002F0D7D" w:rsidP="005E1E0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CD64DC" w:rsidRPr="005E1E06" w:rsidRDefault="00CD64DC" w:rsidP="005E1E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D64DC" w:rsidRPr="005E1E06" w:rsidSect="001A7B2C">
      <w:footerReference w:type="default" r:id="rId11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632" w:rsidRDefault="00E81632" w:rsidP="00D36188">
      <w:pPr>
        <w:spacing w:after="0" w:line="240" w:lineRule="auto"/>
      </w:pPr>
      <w:r>
        <w:separator/>
      </w:r>
    </w:p>
  </w:endnote>
  <w:endnote w:type="continuationSeparator" w:id="0">
    <w:p w:rsidR="00E81632" w:rsidRDefault="00E81632" w:rsidP="00D3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01788880"/>
      <w:docPartObj>
        <w:docPartGallery w:val="Page Numbers (Bottom of Page)"/>
        <w:docPartUnique/>
      </w:docPartObj>
    </w:sdtPr>
    <w:sdtContent>
      <w:p w:rsidR="00E81632" w:rsidRPr="004F3B4B" w:rsidRDefault="009B65DD" w:rsidP="00150E59">
        <w:pPr>
          <w:pStyle w:val="a7"/>
          <w:jc w:val="right"/>
          <w:rPr>
            <w:rFonts w:ascii="Times New Roman" w:hAnsi="Times New Roman" w:cs="Times New Roman"/>
          </w:rPr>
        </w:pPr>
        <w:r w:rsidRPr="004F3B4B">
          <w:rPr>
            <w:rFonts w:ascii="Times New Roman" w:hAnsi="Times New Roman" w:cs="Times New Roman"/>
          </w:rPr>
          <w:fldChar w:fldCharType="begin"/>
        </w:r>
        <w:r w:rsidR="00E81632" w:rsidRPr="004F3B4B">
          <w:rPr>
            <w:rFonts w:ascii="Times New Roman" w:hAnsi="Times New Roman" w:cs="Times New Roman"/>
          </w:rPr>
          <w:instrText xml:space="preserve"> PAGE   \* MERGEFORMAT </w:instrText>
        </w:r>
        <w:r w:rsidRPr="004F3B4B">
          <w:rPr>
            <w:rFonts w:ascii="Times New Roman" w:hAnsi="Times New Roman" w:cs="Times New Roman"/>
          </w:rPr>
          <w:fldChar w:fldCharType="separate"/>
        </w:r>
        <w:r w:rsidR="00AB7A3C">
          <w:rPr>
            <w:rFonts w:ascii="Times New Roman" w:hAnsi="Times New Roman" w:cs="Times New Roman"/>
            <w:noProof/>
          </w:rPr>
          <w:t>6</w:t>
        </w:r>
        <w:r w:rsidRPr="004F3B4B">
          <w:rPr>
            <w:rFonts w:ascii="Times New Roman" w:hAnsi="Times New Roman" w:cs="Times New Roman"/>
          </w:rPr>
          <w:fldChar w:fldCharType="end"/>
        </w:r>
      </w:p>
    </w:sdtContent>
  </w:sdt>
  <w:p w:rsidR="00E81632" w:rsidRDefault="00E816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632" w:rsidRDefault="00E81632" w:rsidP="00D36188">
      <w:pPr>
        <w:spacing w:after="0" w:line="240" w:lineRule="auto"/>
      </w:pPr>
      <w:r>
        <w:separator/>
      </w:r>
    </w:p>
  </w:footnote>
  <w:footnote w:type="continuationSeparator" w:id="0">
    <w:p w:rsidR="00E81632" w:rsidRDefault="00E81632" w:rsidP="00D36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b/>
        <w:bCs/>
        <w:color w:val="000000"/>
        <w:sz w:val="22"/>
        <w:szCs w:val="22"/>
        <w:shd w:val="clear" w:color="auto" w:fill="CCFF66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multilevel"/>
    <w:tmpl w:val="C65E90F8"/>
    <w:name w:val="WW8Num8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ascii="Times New Roman" w:eastAsia="Arial Unicode MS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186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3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6"/>
        </w:tabs>
        <w:ind w:left="4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"/>
        </w:tabs>
        <w:ind w:left="58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69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83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9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10866" w:hanging="1800"/>
      </w:pPr>
      <w:rPr>
        <w:rFonts w:hint="default"/>
      </w:rPr>
    </w:lvl>
  </w:abstractNum>
  <w:abstractNum w:abstractNumId="5">
    <w:nsid w:val="01164BB1"/>
    <w:multiLevelType w:val="multilevel"/>
    <w:tmpl w:val="2D9E7904"/>
    <w:lvl w:ilvl="0">
      <w:start w:val="1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8"/>
        </w:tabs>
        <w:ind w:left="468" w:hanging="46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68"/>
        </w:tabs>
        <w:ind w:left="468" w:hanging="468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>
    <w:nsid w:val="022740B4"/>
    <w:multiLevelType w:val="hybridMultilevel"/>
    <w:tmpl w:val="16B4582E"/>
    <w:lvl w:ilvl="0" w:tplc="1DD272B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F237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A1733E6"/>
    <w:multiLevelType w:val="singleLevel"/>
    <w:tmpl w:val="B8CC1FA8"/>
    <w:lvl w:ilvl="0">
      <w:start w:val="3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 CYR" w:hAnsi="Arial CYR" w:cs="Arial CYR" w:hint="default"/>
        <w:b w:val="0"/>
        <w:i w:val="0"/>
        <w:sz w:val="24"/>
      </w:rPr>
    </w:lvl>
  </w:abstractNum>
  <w:abstractNum w:abstractNumId="9">
    <w:nsid w:val="121909FA"/>
    <w:multiLevelType w:val="hybridMultilevel"/>
    <w:tmpl w:val="E47E6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3024D"/>
    <w:multiLevelType w:val="hybridMultilevel"/>
    <w:tmpl w:val="E92CD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00FB6"/>
    <w:multiLevelType w:val="singleLevel"/>
    <w:tmpl w:val="B0EE39A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1A264916"/>
    <w:multiLevelType w:val="multilevel"/>
    <w:tmpl w:val="3E28FA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3">
    <w:nsid w:val="1A2952B8"/>
    <w:multiLevelType w:val="singleLevel"/>
    <w:tmpl w:val="2E62D57E"/>
    <w:lvl w:ilvl="0">
      <w:start w:val="2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4">
    <w:nsid w:val="1B041FCF"/>
    <w:multiLevelType w:val="hybridMultilevel"/>
    <w:tmpl w:val="ECF2B758"/>
    <w:lvl w:ilvl="0" w:tplc="D26ADF68">
      <w:start w:val="1"/>
      <w:numFmt w:val="decimal"/>
      <w:lvlText w:val="%1."/>
      <w:lvlJc w:val="left"/>
      <w:pPr>
        <w:ind w:left="720" w:hanging="360"/>
      </w:pPr>
    </w:lvl>
    <w:lvl w:ilvl="1" w:tplc="4D54E99C" w:tentative="1">
      <w:start w:val="1"/>
      <w:numFmt w:val="lowerLetter"/>
      <w:lvlText w:val="%2."/>
      <w:lvlJc w:val="left"/>
      <w:pPr>
        <w:ind w:left="1440" w:hanging="360"/>
      </w:pPr>
    </w:lvl>
    <w:lvl w:ilvl="2" w:tplc="84309AB4" w:tentative="1">
      <w:start w:val="1"/>
      <w:numFmt w:val="lowerRoman"/>
      <w:lvlText w:val="%3."/>
      <w:lvlJc w:val="right"/>
      <w:pPr>
        <w:ind w:left="2160" w:hanging="180"/>
      </w:pPr>
    </w:lvl>
    <w:lvl w:ilvl="3" w:tplc="735634B2" w:tentative="1">
      <w:start w:val="1"/>
      <w:numFmt w:val="decimal"/>
      <w:lvlText w:val="%4."/>
      <w:lvlJc w:val="left"/>
      <w:pPr>
        <w:ind w:left="2880" w:hanging="360"/>
      </w:pPr>
    </w:lvl>
    <w:lvl w:ilvl="4" w:tplc="052A701A" w:tentative="1">
      <w:start w:val="1"/>
      <w:numFmt w:val="lowerLetter"/>
      <w:lvlText w:val="%5."/>
      <w:lvlJc w:val="left"/>
      <w:pPr>
        <w:ind w:left="3600" w:hanging="360"/>
      </w:pPr>
    </w:lvl>
    <w:lvl w:ilvl="5" w:tplc="08785D10" w:tentative="1">
      <w:start w:val="1"/>
      <w:numFmt w:val="lowerRoman"/>
      <w:lvlText w:val="%6."/>
      <w:lvlJc w:val="right"/>
      <w:pPr>
        <w:ind w:left="4320" w:hanging="180"/>
      </w:pPr>
    </w:lvl>
    <w:lvl w:ilvl="6" w:tplc="B1AE09A4" w:tentative="1">
      <w:start w:val="1"/>
      <w:numFmt w:val="decimal"/>
      <w:lvlText w:val="%7."/>
      <w:lvlJc w:val="left"/>
      <w:pPr>
        <w:ind w:left="5040" w:hanging="360"/>
      </w:pPr>
    </w:lvl>
    <w:lvl w:ilvl="7" w:tplc="2C7CE7B6" w:tentative="1">
      <w:start w:val="1"/>
      <w:numFmt w:val="lowerLetter"/>
      <w:lvlText w:val="%8."/>
      <w:lvlJc w:val="left"/>
      <w:pPr>
        <w:ind w:left="5760" w:hanging="360"/>
      </w:pPr>
    </w:lvl>
    <w:lvl w:ilvl="8" w:tplc="B0B823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65D25"/>
    <w:multiLevelType w:val="hybridMultilevel"/>
    <w:tmpl w:val="37A07AFC"/>
    <w:lvl w:ilvl="0" w:tplc="8DAED41A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2050CA"/>
    <w:multiLevelType w:val="hybridMultilevel"/>
    <w:tmpl w:val="44B66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DA7AE6"/>
    <w:multiLevelType w:val="multilevel"/>
    <w:tmpl w:val="FE1C07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>
    <w:nsid w:val="2C7836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1F709F3"/>
    <w:multiLevelType w:val="multilevel"/>
    <w:tmpl w:val="57D020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>
    <w:nsid w:val="32260CB3"/>
    <w:multiLevelType w:val="singleLevel"/>
    <w:tmpl w:val="DA7EB4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364B1831"/>
    <w:multiLevelType w:val="multilevel"/>
    <w:tmpl w:val="8E803D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2">
    <w:nsid w:val="3AA04099"/>
    <w:multiLevelType w:val="multilevel"/>
    <w:tmpl w:val="FEAEE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3DA65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0D4424F"/>
    <w:multiLevelType w:val="hybridMultilevel"/>
    <w:tmpl w:val="B23C3776"/>
    <w:lvl w:ilvl="0" w:tplc="818EC0C4">
      <w:start w:val="3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5">
    <w:nsid w:val="440365EF"/>
    <w:multiLevelType w:val="multilevel"/>
    <w:tmpl w:val="993629D4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6">
    <w:nsid w:val="45C42C53"/>
    <w:multiLevelType w:val="hybridMultilevel"/>
    <w:tmpl w:val="7E40E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BB1891"/>
    <w:multiLevelType w:val="hybridMultilevel"/>
    <w:tmpl w:val="FC667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B345DC"/>
    <w:multiLevelType w:val="multilevel"/>
    <w:tmpl w:val="A26C886E"/>
    <w:lvl w:ilvl="0">
      <w:start w:val="11"/>
      <w:numFmt w:val="decimal"/>
      <w:lvlText w:val="%1"/>
      <w:lvlJc w:val="left"/>
      <w:pPr>
        <w:tabs>
          <w:tab w:val="num" w:pos="528"/>
        </w:tabs>
        <w:ind w:left="528" w:hanging="528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28"/>
        </w:tabs>
        <w:ind w:left="528" w:hanging="52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28"/>
        </w:tabs>
        <w:ind w:left="528" w:hanging="528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9">
    <w:nsid w:val="4A8A5B9E"/>
    <w:multiLevelType w:val="singleLevel"/>
    <w:tmpl w:val="183865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4CDD0AA9"/>
    <w:multiLevelType w:val="multilevel"/>
    <w:tmpl w:val="6BF28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0395034"/>
    <w:multiLevelType w:val="multilevel"/>
    <w:tmpl w:val="4DC022F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55457784"/>
    <w:multiLevelType w:val="singleLevel"/>
    <w:tmpl w:val="7F460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33">
    <w:nsid w:val="56A12B18"/>
    <w:multiLevelType w:val="hybridMultilevel"/>
    <w:tmpl w:val="E95C3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F47B5B"/>
    <w:multiLevelType w:val="singleLevel"/>
    <w:tmpl w:val="B0EE39A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>
    <w:nsid w:val="5FED42FB"/>
    <w:multiLevelType w:val="multilevel"/>
    <w:tmpl w:val="FA9CEA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60A97149"/>
    <w:multiLevelType w:val="hybridMultilevel"/>
    <w:tmpl w:val="ABF43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7362EE"/>
    <w:multiLevelType w:val="singleLevel"/>
    <w:tmpl w:val="2E62D57E"/>
    <w:lvl w:ilvl="0">
      <w:start w:val="2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38">
    <w:nsid w:val="670D2039"/>
    <w:multiLevelType w:val="hybridMultilevel"/>
    <w:tmpl w:val="D3B8EF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CFF32AE"/>
    <w:multiLevelType w:val="hybridMultilevel"/>
    <w:tmpl w:val="D5D28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0E6EA2"/>
    <w:multiLevelType w:val="hybridMultilevel"/>
    <w:tmpl w:val="F4AAA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3C34A2"/>
    <w:multiLevelType w:val="hybridMultilevel"/>
    <w:tmpl w:val="13AE6B22"/>
    <w:lvl w:ilvl="0" w:tplc="64A81EDE">
      <w:start w:val="1"/>
      <w:numFmt w:val="upperRoman"/>
      <w:lvlText w:val="%1."/>
      <w:lvlJc w:val="right"/>
      <w:pPr>
        <w:tabs>
          <w:tab w:val="num" w:pos="3582"/>
        </w:tabs>
        <w:ind w:left="3582" w:hanging="180"/>
      </w:pPr>
      <w:rPr>
        <w:rFonts w:cs="Times New Roman" w:hint="default"/>
        <w:b/>
        <w:sz w:val="24"/>
        <w:szCs w:val="26"/>
      </w:rPr>
    </w:lvl>
    <w:lvl w:ilvl="1" w:tplc="7E04E992">
      <w:start w:val="1"/>
      <w:numFmt w:val="decimal"/>
      <w:lvlText w:val="Форма %2."/>
      <w:lvlJc w:val="left"/>
      <w:pPr>
        <w:tabs>
          <w:tab w:val="num" w:pos="2040"/>
        </w:tabs>
        <w:ind w:left="1320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7E67F6A"/>
    <w:multiLevelType w:val="multilevel"/>
    <w:tmpl w:val="94B6754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Times New Roman" w:hAnsi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Times New Roman" w:hAnsi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000000"/>
        <w:sz w:val="24"/>
      </w:rPr>
    </w:lvl>
  </w:abstractNum>
  <w:abstractNum w:abstractNumId="43">
    <w:nsid w:val="780F1F47"/>
    <w:multiLevelType w:val="multilevel"/>
    <w:tmpl w:val="3E28FA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4">
    <w:nsid w:val="79981B3E"/>
    <w:multiLevelType w:val="hybridMultilevel"/>
    <w:tmpl w:val="10505380"/>
    <w:lvl w:ilvl="0" w:tplc="A202C7F2">
      <w:start w:val="1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CA5261F"/>
    <w:multiLevelType w:val="hybridMultilevel"/>
    <w:tmpl w:val="7110F782"/>
    <w:lvl w:ilvl="0" w:tplc="4078A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0DE04D"/>
    <w:multiLevelType w:val="multilevel"/>
    <w:tmpl w:val="28B9FA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31"/>
  </w:num>
  <w:num w:numId="2">
    <w:abstractNumId w:val="41"/>
  </w:num>
  <w:num w:numId="3">
    <w:abstractNumId w:val="45"/>
  </w:num>
  <w:num w:numId="4">
    <w:abstractNumId w:val="24"/>
  </w:num>
  <w:num w:numId="5">
    <w:abstractNumId w:val="0"/>
    <w:lvlOverride w:ilvl="0">
      <w:lvl w:ilvl="0">
        <w:start w:val="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4"/>
  </w:num>
  <w:num w:numId="7">
    <w:abstractNumId w:val="26"/>
  </w:num>
  <w:num w:numId="8">
    <w:abstractNumId w:val="20"/>
  </w:num>
  <w:num w:numId="9">
    <w:abstractNumId w:val="29"/>
  </w:num>
  <w:num w:numId="10">
    <w:abstractNumId w:val="5"/>
  </w:num>
  <w:num w:numId="11">
    <w:abstractNumId w:val="28"/>
  </w:num>
  <w:num w:numId="12">
    <w:abstractNumId w:val="21"/>
  </w:num>
  <w:num w:numId="13">
    <w:abstractNumId w:val="8"/>
  </w:num>
  <w:num w:numId="14">
    <w:abstractNumId w:val="16"/>
  </w:num>
  <w:num w:numId="15">
    <w:abstractNumId w:val="40"/>
  </w:num>
  <w:num w:numId="16">
    <w:abstractNumId w:val="10"/>
  </w:num>
  <w:num w:numId="17">
    <w:abstractNumId w:val="38"/>
  </w:num>
  <w:num w:numId="1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425" w:hanging="283"/>
        </w:pPr>
        <w:rPr>
          <w:rFonts w:ascii="Wingdings" w:hAnsi="Wingdings" w:hint="default"/>
          <w:b/>
          <w:i w:val="0"/>
          <w:sz w:val="24"/>
        </w:rPr>
      </w:lvl>
    </w:lvlOverride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2"/>
  </w:num>
  <w:num w:numId="22">
    <w:abstractNumId w:val="3"/>
  </w:num>
  <w:num w:numId="23">
    <w:abstractNumId w:val="4"/>
  </w:num>
  <w:num w:numId="24">
    <w:abstractNumId w:val="17"/>
  </w:num>
  <w:num w:numId="25">
    <w:abstractNumId w:val="23"/>
  </w:num>
  <w:num w:numId="26">
    <w:abstractNumId w:val="18"/>
  </w:num>
  <w:num w:numId="27">
    <w:abstractNumId w:val="7"/>
  </w:num>
  <w:num w:numId="28">
    <w:abstractNumId w:val="37"/>
  </w:num>
  <w:num w:numId="29">
    <w:abstractNumId w:val="13"/>
  </w:num>
  <w:num w:numId="30">
    <w:abstractNumId w:val="11"/>
  </w:num>
  <w:num w:numId="31">
    <w:abstractNumId w:val="34"/>
  </w:num>
  <w:num w:numId="32">
    <w:abstractNumId w:val="42"/>
  </w:num>
  <w:num w:numId="33">
    <w:abstractNumId w:val="35"/>
  </w:num>
  <w:num w:numId="34">
    <w:abstractNumId w:val="25"/>
  </w:num>
  <w:num w:numId="35">
    <w:abstractNumId w:val="32"/>
    <w:lvlOverride w:ilvl="0">
      <w:startOverride w:val="1"/>
    </w:lvlOverride>
  </w:num>
  <w:num w:numId="36">
    <w:abstractNumId w:val="44"/>
  </w:num>
  <w:num w:numId="37">
    <w:abstractNumId w:val="19"/>
  </w:num>
  <w:num w:numId="38">
    <w:abstractNumId w:val="33"/>
  </w:num>
  <w:num w:numId="39">
    <w:abstractNumId w:val="22"/>
  </w:num>
  <w:num w:numId="40">
    <w:abstractNumId w:val="27"/>
  </w:num>
  <w:num w:numId="41">
    <w:abstractNumId w:val="6"/>
  </w:num>
  <w:num w:numId="42">
    <w:abstractNumId w:val="43"/>
  </w:num>
  <w:num w:numId="43">
    <w:abstractNumId w:val="12"/>
  </w:num>
  <w:num w:numId="44">
    <w:abstractNumId w:val="46"/>
  </w:num>
  <w:num w:numId="45">
    <w:abstractNumId w:val="46"/>
    <w:lvlOverride w:ilvl="0">
      <w:startOverride w:val="1"/>
    </w:lvlOverride>
  </w:num>
  <w:num w:numId="46">
    <w:abstractNumId w:val="15"/>
  </w:num>
  <w:num w:numId="47">
    <w:abstractNumId w:val="30"/>
  </w:num>
  <w:num w:numId="48">
    <w:abstractNumId w:val="1"/>
  </w:num>
  <w:num w:numId="49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36B3"/>
    <w:rsid w:val="00003E9C"/>
    <w:rsid w:val="000044FF"/>
    <w:rsid w:val="00004FF2"/>
    <w:rsid w:val="00005DE0"/>
    <w:rsid w:val="0000694C"/>
    <w:rsid w:val="00006EAF"/>
    <w:rsid w:val="000073AB"/>
    <w:rsid w:val="00015F74"/>
    <w:rsid w:val="00021E15"/>
    <w:rsid w:val="00021E76"/>
    <w:rsid w:val="000230B4"/>
    <w:rsid w:val="00023BD8"/>
    <w:rsid w:val="00031635"/>
    <w:rsid w:val="00033C27"/>
    <w:rsid w:val="00035062"/>
    <w:rsid w:val="00035BF5"/>
    <w:rsid w:val="00040307"/>
    <w:rsid w:val="000437D3"/>
    <w:rsid w:val="00044489"/>
    <w:rsid w:val="00050B80"/>
    <w:rsid w:val="00050F81"/>
    <w:rsid w:val="00056680"/>
    <w:rsid w:val="00057825"/>
    <w:rsid w:val="00064147"/>
    <w:rsid w:val="000765C5"/>
    <w:rsid w:val="00076FDB"/>
    <w:rsid w:val="000837C1"/>
    <w:rsid w:val="00085109"/>
    <w:rsid w:val="00087055"/>
    <w:rsid w:val="000A208C"/>
    <w:rsid w:val="000A44E2"/>
    <w:rsid w:val="000A47C5"/>
    <w:rsid w:val="000C476B"/>
    <w:rsid w:val="000C4988"/>
    <w:rsid w:val="000D0D55"/>
    <w:rsid w:val="000D5E46"/>
    <w:rsid w:val="000E36F6"/>
    <w:rsid w:val="000F03EB"/>
    <w:rsid w:val="000F3FCA"/>
    <w:rsid w:val="000F408F"/>
    <w:rsid w:val="001027C2"/>
    <w:rsid w:val="001106CE"/>
    <w:rsid w:val="001313FB"/>
    <w:rsid w:val="0013311C"/>
    <w:rsid w:val="00145D56"/>
    <w:rsid w:val="00150E59"/>
    <w:rsid w:val="00151CBC"/>
    <w:rsid w:val="00154788"/>
    <w:rsid w:val="001616FB"/>
    <w:rsid w:val="0016180C"/>
    <w:rsid w:val="00161F03"/>
    <w:rsid w:val="00161FF3"/>
    <w:rsid w:val="0016221D"/>
    <w:rsid w:val="00163109"/>
    <w:rsid w:val="001719DE"/>
    <w:rsid w:val="001729B6"/>
    <w:rsid w:val="00180F33"/>
    <w:rsid w:val="00186F03"/>
    <w:rsid w:val="00192893"/>
    <w:rsid w:val="00195499"/>
    <w:rsid w:val="001972F0"/>
    <w:rsid w:val="001A4C8E"/>
    <w:rsid w:val="001A7B2C"/>
    <w:rsid w:val="001B2455"/>
    <w:rsid w:val="001B43BB"/>
    <w:rsid w:val="001C4974"/>
    <w:rsid w:val="001D176F"/>
    <w:rsid w:val="001D2859"/>
    <w:rsid w:val="001D29D7"/>
    <w:rsid w:val="001D2E2B"/>
    <w:rsid w:val="001E13CA"/>
    <w:rsid w:val="001F375A"/>
    <w:rsid w:val="002137AA"/>
    <w:rsid w:val="002140C7"/>
    <w:rsid w:val="00215D4B"/>
    <w:rsid w:val="00226D7F"/>
    <w:rsid w:val="00227452"/>
    <w:rsid w:val="002331A5"/>
    <w:rsid w:val="002345CD"/>
    <w:rsid w:val="002350F9"/>
    <w:rsid w:val="00250197"/>
    <w:rsid w:val="002546D7"/>
    <w:rsid w:val="00254FAF"/>
    <w:rsid w:val="0025510A"/>
    <w:rsid w:val="0026405A"/>
    <w:rsid w:val="00295E62"/>
    <w:rsid w:val="00296314"/>
    <w:rsid w:val="002A2BE4"/>
    <w:rsid w:val="002A440A"/>
    <w:rsid w:val="002B0553"/>
    <w:rsid w:val="002B3F2E"/>
    <w:rsid w:val="002C1F67"/>
    <w:rsid w:val="002C22B8"/>
    <w:rsid w:val="002C7ECD"/>
    <w:rsid w:val="002D09E6"/>
    <w:rsid w:val="002D6FC0"/>
    <w:rsid w:val="002E0361"/>
    <w:rsid w:val="002E102A"/>
    <w:rsid w:val="002F0978"/>
    <w:rsid w:val="002F0D7D"/>
    <w:rsid w:val="002F135E"/>
    <w:rsid w:val="002F3876"/>
    <w:rsid w:val="002F65B1"/>
    <w:rsid w:val="002F727B"/>
    <w:rsid w:val="003051EC"/>
    <w:rsid w:val="003069C3"/>
    <w:rsid w:val="003137F6"/>
    <w:rsid w:val="003148B3"/>
    <w:rsid w:val="003166E9"/>
    <w:rsid w:val="00316CA3"/>
    <w:rsid w:val="00325532"/>
    <w:rsid w:val="0032712F"/>
    <w:rsid w:val="003319E1"/>
    <w:rsid w:val="003332E1"/>
    <w:rsid w:val="003350D6"/>
    <w:rsid w:val="00340882"/>
    <w:rsid w:val="003413FC"/>
    <w:rsid w:val="00341F5A"/>
    <w:rsid w:val="00343066"/>
    <w:rsid w:val="00345A4B"/>
    <w:rsid w:val="00355588"/>
    <w:rsid w:val="00355C1D"/>
    <w:rsid w:val="00355D07"/>
    <w:rsid w:val="00357BEE"/>
    <w:rsid w:val="003624C8"/>
    <w:rsid w:val="00372536"/>
    <w:rsid w:val="00372B16"/>
    <w:rsid w:val="00373857"/>
    <w:rsid w:val="0037632D"/>
    <w:rsid w:val="00384097"/>
    <w:rsid w:val="003846B5"/>
    <w:rsid w:val="00390101"/>
    <w:rsid w:val="003A2496"/>
    <w:rsid w:val="003A351D"/>
    <w:rsid w:val="003A432A"/>
    <w:rsid w:val="003A543D"/>
    <w:rsid w:val="003A5B1E"/>
    <w:rsid w:val="003A5FB4"/>
    <w:rsid w:val="003B2542"/>
    <w:rsid w:val="003B6CE3"/>
    <w:rsid w:val="003D52CE"/>
    <w:rsid w:val="003E04C7"/>
    <w:rsid w:val="003E1122"/>
    <w:rsid w:val="003E373A"/>
    <w:rsid w:val="003F5C08"/>
    <w:rsid w:val="00402100"/>
    <w:rsid w:val="0040582F"/>
    <w:rsid w:val="00411CE3"/>
    <w:rsid w:val="00412A3D"/>
    <w:rsid w:val="00422F2F"/>
    <w:rsid w:val="00427FE1"/>
    <w:rsid w:val="00430B9E"/>
    <w:rsid w:val="00433E73"/>
    <w:rsid w:val="00434579"/>
    <w:rsid w:val="00436066"/>
    <w:rsid w:val="00461043"/>
    <w:rsid w:val="00465649"/>
    <w:rsid w:val="00467E36"/>
    <w:rsid w:val="004747C6"/>
    <w:rsid w:val="00477B48"/>
    <w:rsid w:val="00483292"/>
    <w:rsid w:val="00484DA5"/>
    <w:rsid w:val="0048775B"/>
    <w:rsid w:val="00490CEB"/>
    <w:rsid w:val="004938B9"/>
    <w:rsid w:val="00495040"/>
    <w:rsid w:val="004A2C3A"/>
    <w:rsid w:val="004A33A1"/>
    <w:rsid w:val="004B166E"/>
    <w:rsid w:val="004B2727"/>
    <w:rsid w:val="004B7036"/>
    <w:rsid w:val="004C1DF4"/>
    <w:rsid w:val="004C2DA7"/>
    <w:rsid w:val="004C7F64"/>
    <w:rsid w:val="004D5967"/>
    <w:rsid w:val="004D6A9E"/>
    <w:rsid w:val="004E1BD9"/>
    <w:rsid w:val="004F22DB"/>
    <w:rsid w:val="004F3B4B"/>
    <w:rsid w:val="004F3FFE"/>
    <w:rsid w:val="005004CC"/>
    <w:rsid w:val="005079F7"/>
    <w:rsid w:val="00507C7B"/>
    <w:rsid w:val="005102A6"/>
    <w:rsid w:val="00512B29"/>
    <w:rsid w:val="005136AF"/>
    <w:rsid w:val="0051403C"/>
    <w:rsid w:val="005168C0"/>
    <w:rsid w:val="005176CF"/>
    <w:rsid w:val="00527490"/>
    <w:rsid w:val="005279A5"/>
    <w:rsid w:val="00532479"/>
    <w:rsid w:val="005404C7"/>
    <w:rsid w:val="00544D0D"/>
    <w:rsid w:val="00545C59"/>
    <w:rsid w:val="00554A4E"/>
    <w:rsid w:val="005561E0"/>
    <w:rsid w:val="005624FF"/>
    <w:rsid w:val="00562DFF"/>
    <w:rsid w:val="005655CB"/>
    <w:rsid w:val="00565A53"/>
    <w:rsid w:val="00571215"/>
    <w:rsid w:val="00586661"/>
    <w:rsid w:val="005C2309"/>
    <w:rsid w:val="005C60CF"/>
    <w:rsid w:val="005C7C70"/>
    <w:rsid w:val="005D0406"/>
    <w:rsid w:val="005D1C3E"/>
    <w:rsid w:val="005D28AA"/>
    <w:rsid w:val="005D3061"/>
    <w:rsid w:val="005D6462"/>
    <w:rsid w:val="005E00A3"/>
    <w:rsid w:val="005E1E06"/>
    <w:rsid w:val="005E2D63"/>
    <w:rsid w:val="005E304D"/>
    <w:rsid w:val="005F4104"/>
    <w:rsid w:val="005F4B13"/>
    <w:rsid w:val="00601782"/>
    <w:rsid w:val="00601CCC"/>
    <w:rsid w:val="00601EB1"/>
    <w:rsid w:val="0061204A"/>
    <w:rsid w:val="00621303"/>
    <w:rsid w:val="00621FA1"/>
    <w:rsid w:val="006346FC"/>
    <w:rsid w:val="006409FD"/>
    <w:rsid w:val="00653269"/>
    <w:rsid w:val="00661D10"/>
    <w:rsid w:val="0067571F"/>
    <w:rsid w:val="00677B2B"/>
    <w:rsid w:val="00681BDD"/>
    <w:rsid w:val="0069156A"/>
    <w:rsid w:val="00694DC1"/>
    <w:rsid w:val="00696966"/>
    <w:rsid w:val="006A22A3"/>
    <w:rsid w:val="006A26DE"/>
    <w:rsid w:val="006A676C"/>
    <w:rsid w:val="006B0452"/>
    <w:rsid w:val="006B1209"/>
    <w:rsid w:val="006C0740"/>
    <w:rsid w:val="006C175D"/>
    <w:rsid w:val="006C4713"/>
    <w:rsid w:val="006D7C40"/>
    <w:rsid w:val="006E2115"/>
    <w:rsid w:val="006E39EB"/>
    <w:rsid w:val="006E69D4"/>
    <w:rsid w:val="006F1351"/>
    <w:rsid w:val="00700EC3"/>
    <w:rsid w:val="00710807"/>
    <w:rsid w:val="00714605"/>
    <w:rsid w:val="007214D7"/>
    <w:rsid w:val="0072283E"/>
    <w:rsid w:val="00725715"/>
    <w:rsid w:val="00725D83"/>
    <w:rsid w:val="00730283"/>
    <w:rsid w:val="0073080A"/>
    <w:rsid w:val="007334DD"/>
    <w:rsid w:val="00737893"/>
    <w:rsid w:val="007434C5"/>
    <w:rsid w:val="00747C99"/>
    <w:rsid w:val="00750031"/>
    <w:rsid w:val="007534E4"/>
    <w:rsid w:val="0076031E"/>
    <w:rsid w:val="00761140"/>
    <w:rsid w:val="00766C14"/>
    <w:rsid w:val="00767BA5"/>
    <w:rsid w:val="00767E1E"/>
    <w:rsid w:val="00783D1C"/>
    <w:rsid w:val="0078409F"/>
    <w:rsid w:val="00784DED"/>
    <w:rsid w:val="00787B11"/>
    <w:rsid w:val="00791A0D"/>
    <w:rsid w:val="007A19D9"/>
    <w:rsid w:val="007A7A56"/>
    <w:rsid w:val="007B0DFF"/>
    <w:rsid w:val="007B1A6E"/>
    <w:rsid w:val="007B7D11"/>
    <w:rsid w:val="007C235D"/>
    <w:rsid w:val="007C61DA"/>
    <w:rsid w:val="007D244F"/>
    <w:rsid w:val="007D286F"/>
    <w:rsid w:val="007D46C4"/>
    <w:rsid w:val="007E2969"/>
    <w:rsid w:val="007F16B7"/>
    <w:rsid w:val="007F369B"/>
    <w:rsid w:val="007F6DEB"/>
    <w:rsid w:val="00815150"/>
    <w:rsid w:val="008162E7"/>
    <w:rsid w:val="0082438E"/>
    <w:rsid w:val="00825268"/>
    <w:rsid w:val="00831748"/>
    <w:rsid w:val="00835B92"/>
    <w:rsid w:val="00840E66"/>
    <w:rsid w:val="00841B6F"/>
    <w:rsid w:val="00845095"/>
    <w:rsid w:val="00847EC5"/>
    <w:rsid w:val="00855126"/>
    <w:rsid w:val="00856BD1"/>
    <w:rsid w:val="00865A54"/>
    <w:rsid w:val="00870798"/>
    <w:rsid w:val="00873CA8"/>
    <w:rsid w:val="00874643"/>
    <w:rsid w:val="00880CB9"/>
    <w:rsid w:val="00883A5D"/>
    <w:rsid w:val="008931E2"/>
    <w:rsid w:val="008967AF"/>
    <w:rsid w:val="00896B1E"/>
    <w:rsid w:val="008A3337"/>
    <w:rsid w:val="008A4CA9"/>
    <w:rsid w:val="008A6F02"/>
    <w:rsid w:val="008A72A2"/>
    <w:rsid w:val="008B32CE"/>
    <w:rsid w:val="008C0B7D"/>
    <w:rsid w:val="008D2DB0"/>
    <w:rsid w:val="008D4C42"/>
    <w:rsid w:val="008D7747"/>
    <w:rsid w:val="008F1201"/>
    <w:rsid w:val="008F1AB2"/>
    <w:rsid w:val="008F65CD"/>
    <w:rsid w:val="009016A1"/>
    <w:rsid w:val="00901F0B"/>
    <w:rsid w:val="00903227"/>
    <w:rsid w:val="009038E3"/>
    <w:rsid w:val="00903B03"/>
    <w:rsid w:val="00903C27"/>
    <w:rsid w:val="00903E89"/>
    <w:rsid w:val="00904636"/>
    <w:rsid w:val="009101D3"/>
    <w:rsid w:val="00911F69"/>
    <w:rsid w:val="009121F9"/>
    <w:rsid w:val="0091318C"/>
    <w:rsid w:val="00913EF0"/>
    <w:rsid w:val="009215A6"/>
    <w:rsid w:val="00922102"/>
    <w:rsid w:val="00923A8D"/>
    <w:rsid w:val="00931B32"/>
    <w:rsid w:val="0093696C"/>
    <w:rsid w:val="00940556"/>
    <w:rsid w:val="0094196A"/>
    <w:rsid w:val="00943F54"/>
    <w:rsid w:val="00944892"/>
    <w:rsid w:val="00944FCF"/>
    <w:rsid w:val="009463C7"/>
    <w:rsid w:val="00950936"/>
    <w:rsid w:val="00960B69"/>
    <w:rsid w:val="00965C89"/>
    <w:rsid w:val="00967A44"/>
    <w:rsid w:val="0097018C"/>
    <w:rsid w:val="009702F3"/>
    <w:rsid w:val="00973141"/>
    <w:rsid w:val="00975D98"/>
    <w:rsid w:val="00976394"/>
    <w:rsid w:val="009763EA"/>
    <w:rsid w:val="00991419"/>
    <w:rsid w:val="009927A0"/>
    <w:rsid w:val="009A010F"/>
    <w:rsid w:val="009B43A6"/>
    <w:rsid w:val="009B5D64"/>
    <w:rsid w:val="009B65DD"/>
    <w:rsid w:val="009D09DB"/>
    <w:rsid w:val="009D0C8B"/>
    <w:rsid w:val="009D6C93"/>
    <w:rsid w:val="009E43CF"/>
    <w:rsid w:val="009E6761"/>
    <w:rsid w:val="009E6D5A"/>
    <w:rsid w:val="009F0834"/>
    <w:rsid w:val="009F5AE5"/>
    <w:rsid w:val="00A01971"/>
    <w:rsid w:val="00A06407"/>
    <w:rsid w:val="00A1682A"/>
    <w:rsid w:val="00A1731B"/>
    <w:rsid w:val="00A32B3A"/>
    <w:rsid w:val="00A3543A"/>
    <w:rsid w:val="00A379EC"/>
    <w:rsid w:val="00A37DBD"/>
    <w:rsid w:val="00A416E7"/>
    <w:rsid w:val="00A42895"/>
    <w:rsid w:val="00A46719"/>
    <w:rsid w:val="00A52B72"/>
    <w:rsid w:val="00A5430A"/>
    <w:rsid w:val="00A579D3"/>
    <w:rsid w:val="00A628C1"/>
    <w:rsid w:val="00A646CF"/>
    <w:rsid w:val="00A65332"/>
    <w:rsid w:val="00A71101"/>
    <w:rsid w:val="00A759CC"/>
    <w:rsid w:val="00A75E6F"/>
    <w:rsid w:val="00A8157F"/>
    <w:rsid w:val="00A90809"/>
    <w:rsid w:val="00A94A5A"/>
    <w:rsid w:val="00A975ED"/>
    <w:rsid w:val="00AA0D47"/>
    <w:rsid w:val="00AA2EB1"/>
    <w:rsid w:val="00AA794C"/>
    <w:rsid w:val="00AB0D02"/>
    <w:rsid w:val="00AB314D"/>
    <w:rsid w:val="00AB7A3C"/>
    <w:rsid w:val="00AC3912"/>
    <w:rsid w:val="00AC5379"/>
    <w:rsid w:val="00AC5424"/>
    <w:rsid w:val="00AD1E97"/>
    <w:rsid w:val="00AD269F"/>
    <w:rsid w:val="00AD4D34"/>
    <w:rsid w:val="00AD5CB5"/>
    <w:rsid w:val="00B02AAA"/>
    <w:rsid w:val="00B02EF7"/>
    <w:rsid w:val="00B03671"/>
    <w:rsid w:val="00B112C2"/>
    <w:rsid w:val="00B2207D"/>
    <w:rsid w:val="00B236B3"/>
    <w:rsid w:val="00B24645"/>
    <w:rsid w:val="00B2753F"/>
    <w:rsid w:val="00B27941"/>
    <w:rsid w:val="00B34ACB"/>
    <w:rsid w:val="00B37753"/>
    <w:rsid w:val="00B4244D"/>
    <w:rsid w:val="00B57837"/>
    <w:rsid w:val="00B60A29"/>
    <w:rsid w:val="00B61E92"/>
    <w:rsid w:val="00B73E6A"/>
    <w:rsid w:val="00B753EC"/>
    <w:rsid w:val="00B76E76"/>
    <w:rsid w:val="00B80989"/>
    <w:rsid w:val="00B864E4"/>
    <w:rsid w:val="00B87A97"/>
    <w:rsid w:val="00B9495A"/>
    <w:rsid w:val="00B96E71"/>
    <w:rsid w:val="00BA1D61"/>
    <w:rsid w:val="00BB593C"/>
    <w:rsid w:val="00BB6305"/>
    <w:rsid w:val="00BD2085"/>
    <w:rsid w:val="00BD4F87"/>
    <w:rsid w:val="00BD77D6"/>
    <w:rsid w:val="00BF2196"/>
    <w:rsid w:val="00BF26DC"/>
    <w:rsid w:val="00BF5C5E"/>
    <w:rsid w:val="00BF7BDF"/>
    <w:rsid w:val="00C05735"/>
    <w:rsid w:val="00C06D42"/>
    <w:rsid w:val="00C072E9"/>
    <w:rsid w:val="00C11E8E"/>
    <w:rsid w:val="00C17117"/>
    <w:rsid w:val="00C42F9B"/>
    <w:rsid w:val="00C50775"/>
    <w:rsid w:val="00C57A51"/>
    <w:rsid w:val="00C62AF5"/>
    <w:rsid w:val="00C636A5"/>
    <w:rsid w:val="00C6612B"/>
    <w:rsid w:val="00C66294"/>
    <w:rsid w:val="00C701EF"/>
    <w:rsid w:val="00C75A87"/>
    <w:rsid w:val="00C75E25"/>
    <w:rsid w:val="00C815D4"/>
    <w:rsid w:val="00C86F02"/>
    <w:rsid w:val="00C90758"/>
    <w:rsid w:val="00C91D5C"/>
    <w:rsid w:val="00C92111"/>
    <w:rsid w:val="00C944B2"/>
    <w:rsid w:val="00C94C79"/>
    <w:rsid w:val="00CA17BD"/>
    <w:rsid w:val="00CB1CBC"/>
    <w:rsid w:val="00CB7270"/>
    <w:rsid w:val="00CB7C67"/>
    <w:rsid w:val="00CC30FF"/>
    <w:rsid w:val="00CC5881"/>
    <w:rsid w:val="00CC6476"/>
    <w:rsid w:val="00CD04D1"/>
    <w:rsid w:val="00CD5045"/>
    <w:rsid w:val="00CD5E09"/>
    <w:rsid w:val="00CD64DC"/>
    <w:rsid w:val="00CE3C1C"/>
    <w:rsid w:val="00CF3608"/>
    <w:rsid w:val="00CF5092"/>
    <w:rsid w:val="00CF58E1"/>
    <w:rsid w:val="00CF6C57"/>
    <w:rsid w:val="00D068BD"/>
    <w:rsid w:val="00D06E3F"/>
    <w:rsid w:val="00D10C6D"/>
    <w:rsid w:val="00D14570"/>
    <w:rsid w:val="00D1606B"/>
    <w:rsid w:val="00D170D4"/>
    <w:rsid w:val="00D2446F"/>
    <w:rsid w:val="00D25D89"/>
    <w:rsid w:val="00D36188"/>
    <w:rsid w:val="00D37A3D"/>
    <w:rsid w:val="00D4270A"/>
    <w:rsid w:val="00D42CD1"/>
    <w:rsid w:val="00D44885"/>
    <w:rsid w:val="00D62366"/>
    <w:rsid w:val="00D73420"/>
    <w:rsid w:val="00D87800"/>
    <w:rsid w:val="00D90BAA"/>
    <w:rsid w:val="00D966FB"/>
    <w:rsid w:val="00D97E18"/>
    <w:rsid w:val="00DB33E5"/>
    <w:rsid w:val="00DB3FEE"/>
    <w:rsid w:val="00DB43FA"/>
    <w:rsid w:val="00DB79C9"/>
    <w:rsid w:val="00DC52F7"/>
    <w:rsid w:val="00DD4AF4"/>
    <w:rsid w:val="00DE389D"/>
    <w:rsid w:val="00DF0F3D"/>
    <w:rsid w:val="00DF25DC"/>
    <w:rsid w:val="00DF4DCC"/>
    <w:rsid w:val="00DF6F05"/>
    <w:rsid w:val="00DF6F6D"/>
    <w:rsid w:val="00DF7514"/>
    <w:rsid w:val="00E02115"/>
    <w:rsid w:val="00E21F52"/>
    <w:rsid w:val="00E24951"/>
    <w:rsid w:val="00E24A11"/>
    <w:rsid w:val="00E300BC"/>
    <w:rsid w:val="00E30E68"/>
    <w:rsid w:val="00E31721"/>
    <w:rsid w:val="00E31F27"/>
    <w:rsid w:val="00E35182"/>
    <w:rsid w:val="00E450A6"/>
    <w:rsid w:val="00E45B6E"/>
    <w:rsid w:val="00E46FCA"/>
    <w:rsid w:val="00E55B76"/>
    <w:rsid w:val="00E566D1"/>
    <w:rsid w:val="00E60831"/>
    <w:rsid w:val="00E76B1E"/>
    <w:rsid w:val="00E76ED7"/>
    <w:rsid w:val="00E81632"/>
    <w:rsid w:val="00E8306B"/>
    <w:rsid w:val="00E851B4"/>
    <w:rsid w:val="00E851FB"/>
    <w:rsid w:val="00E92BFB"/>
    <w:rsid w:val="00E94BAA"/>
    <w:rsid w:val="00E95E42"/>
    <w:rsid w:val="00EB0E3A"/>
    <w:rsid w:val="00EB39E2"/>
    <w:rsid w:val="00EB538F"/>
    <w:rsid w:val="00EB6183"/>
    <w:rsid w:val="00EB706D"/>
    <w:rsid w:val="00EE070E"/>
    <w:rsid w:val="00EE12E8"/>
    <w:rsid w:val="00EE215A"/>
    <w:rsid w:val="00EE5818"/>
    <w:rsid w:val="00F00F8C"/>
    <w:rsid w:val="00F0655B"/>
    <w:rsid w:val="00F07474"/>
    <w:rsid w:val="00F07B54"/>
    <w:rsid w:val="00F07CBD"/>
    <w:rsid w:val="00F224D8"/>
    <w:rsid w:val="00F270B0"/>
    <w:rsid w:val="00F36944"/>
    <w:rsid w:val="00F413F8"/>
    <w:rsid w:val="00F429CD"/>
    <w:rsid w:val="00F458A3"/>
    <w:rsid w:val="00F503F8"/>
    <w:rsid w:val="00F53D51"/>
    <w:rsid w:val="00F55DC8"/>
    <w:rsid w:val="00F60A00"/>
    <w:rsid w:val="00F638E1"/>
    <w:rsid w:val="00F654FE"/>
    <w:rsid w:val="00F67490"/>
    <w:rsid w:val="00F704B4"/>
    <w:rsid w:val="00F714E7"/>
    <w:rsid w:val="00F762B2"/>
    <w:rsid w:val="00F775CF"/>
    <w:rsid w:val="00F80325"/>
    <w:rsid w:val="00F85FA1"/>
    <w:rsid w:val="00F9208F"/>
    <w:rsid w:val="00F95989"/>
    <w:rsid w:val="00FA3E36"/>
    <w:rsid w:val="00FA4628"/>
    <w:rsid w:val="00FA75CE"/>
    <w:rsid w:val="00FB2D00"/>
    <w:rsid w:val="00FB531B"/>
    <w:rsid w:val="00FB5EFD"/>
    <w:rsid w:val="00FB7DAD"/>
    <w:rsid w:val="00FC1A18"/>
    <w:rsid w:val="00FC3818"/>
    <w:rsid w:val="00FD3F4E"/>
    <w:rsid w:val="00FD4486"/>
    <w:rsid w:val="00FD4789"/>
    <w:rsid w:val="00FE0533"/>
    <w:rsid w:val="00FE235C"/>
    <w:rsid w:val="00FF1F76"/>
    <w:rsid w:val="00FF1FBD"/>
    <w:rsid w:val="00FF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62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qFormat/>
    <w:rsid w:val="00B236B3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styleId="2">
    <w:name w:val="heading 2"/>
    <w:aliases w:val="H2,H2 Знак"/>
    <w:basedOn w:val="a"/>
    <w:next w:val="a"/>
    <w:link w:val="20"/>
    <w:qFormat/>
    <w:rsid w:val="00B236B3"/>
    <w:pPr>
      <w:keepNext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3">
    <w:name w:val="heading 3"/>
    <w:aliases w:val=" Знак2,Знак2"/>
    <w:basedOn w:val="a"/>
    <w:next w:val="a"/>
    <w:link w:val="30"/>
    <w:qFormat/>
    <w:rsid w:val="00B236B3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6B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6B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B236B3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236B3"/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customStyle="1" w:styleId="20">
    <w:name w:val="Заголовок 2 Знак"/>
    <w:aliases w:val="H2 Знак1,H2 Знак Знак"/>
    <w:basedOn w:val="a0"/>
    <w:link w:val="2"/>
    <w:rsid w:val="00B236B3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aliases w:val=" Знак2 Знак,Знак2 Знак"/>
    <w:basedOn w:val="a0"/>
    <w:link w:val="3"/>
    <w:rsid w:val="00B236B3"/>
    <w:rPr>
      <w:rFonts w:ascii="Arial" w:eastAsia="Times New Roman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236B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236B3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B236B3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rsid w:val="00B236B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36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footnote reference"/>
    <w:semiHidden/>
    <w:rsid w:val="00B236B3"/>
    <w:rPr>
      <w:vertAlign w:val="superscript"/>
    </w:rPr>
  </w:style>
  <w:style w:type="paragraph" w:styleId="a5">
    <w:name w:val="header"/>
    <w:aliases w:val="Aa?oiee eieiioeooe"/>
    <w:basedOn w:val="a"/>
    <w:link w:val="a6"/>
    <w:unhideWhenUsed/>
    <w:rsid w:val="00B236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Верхний колонтитул Знак"/>
    <w:aliases w:val="Aa?oiee eieiioeooe Знак"/>
    <w:basedOn w:val="a0"/>
    <w:link w:val="a5"/>
    <w:rsid w:val="00B236B3"/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nhideWhenUsed/>
    <w:rsid w:val="00B236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B236B3"/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B236B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B236B3"/>
    <w:rPr>
      <w:color w:val="0000FF"/>
      <w:u w:val="single"/>
    </w:rPr>
  </w:style>
  <w:style w:type="character" w:customStyle="1" w:styleId="ab">
    <w:name w:val="Основной текст + Полужирный"/>
    <w:basedOn w:val="a0"/>
    <w:uiPriority w:val="99"/>
    <w:rsid w:val="00B236B3"/>
    <w:rPr>
      <w:rFonts w:ascii="Times New Roman" w:hAnsi="Times New Roman" w:cs="Times New Roman"/>
      <w:b/>
      <w:bCs/>
      <w:color w:val="000000"/>
      <w:spacing w:val="7"/>
      <w:w w:val="100"/>
      <w:position w:val="0"/>
      <w:sz w:val="20"/>
      <w:szCs w:val="20"/>
      <w:u w:val="none"/>
      <w:lang w:val="ru-RU" w:eastAsia="ru-RU"/>
    </w:rPr>
  </w:style>
  <w:style w:type="character" w:customStyle="1" w:styleId="ac">
    <w:name w:val="Основной текст_"/>
    <w:basedOn w:val="a0"/>
    <w:link w:val="11"/>
    <w:uiPriority w:val="99"/>
    <w:locked/>
    <w:rsid w:val="00B236B3"/>
    <w:rPr>
      <w:rFonts w:ascii="Times New Roman" w:hAnsi="Times New Roman"/>
      <w:spacing w:val="7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B236B3"/>
    <w:pPr>
      <w:widowControl w:val="0"/>
      <w:shd w:val="clear" w:color="auto" w:fill="FFFFFF"/>
      <w:spacing w:before="600" w:after="360" w:line="274" w:lineRule="exact"/>
      <w:ind w:hanging="60"/>
    </w:pPr>
    <w:rPr>
      <w:rFonts w:ascii="Times New Roman" w:hAnsi="Times New Roman"/>
      <w:spacing w:val="7"/>
    </w:rPr>
  </w:style>
  <w:style w:type="character" w:customStyle="1" w:styleId="21">
    <w:name w:val="Заголовок №2_"/>
    <w:basedOn w:val="a0"/>
    <w:link w:val="22"/>
    <w:uiPriority w:val="99"/>
    <w:locked/>
    <w:rsid w:val="00B236B3"/>
    <w:rPr>
      <w:rFonts w:ascii="Times New Roman" w:hAnsi="Times New Roman"/>
      <w:b/>
      <w:bCs/>
      <w:spacing w:val="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B236B3"/>
    <w:pPr>
      <w:widowControl w:val="0"/>
      <w:shd w:val="clear" w:color="auto" w:fill="FFFFFF"/>
      <w:spacing w:before="360" w:after="360" w:line="240" w:lineRule="atLeast"/>
      <w:outlineLvl w:val="1"/>
    </w:pPr>
    <w:rPr>
      <w:rFonts w:ascii="Times New Roman" w:hAnsi="Times New Roman"/>
      <w:b/>
      <w:bCs/>
      <w:spacing w:val="7"/>
    </w:rPr>
  </w:style>
  <w:style w:type="character" w:customStyle="1" w:styleId="31">
    <w:name w:val="Основной текст (3)_"/>
    <w:basedOn w:val="a0"/>
    <w:link w:val="32"/>
    <w:uiPriority w:val="99"/>
    <w:locked/>
    <w:rsid w:val="00B236B3"/>
    <w:rPr>
      <w:rFonts w:ascii="Times New Roman" w:hAnsi="Times New Roman"/>
      <w:b/>
      <w:bCs/>
      <w:spacing w:val="7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236B3"/>
    <w:pPr>
      <w:widowControl w:val="0"/>
      <w:shd w:val="clear" w:color="auto" w:fill="FFFFFF"/>
      <w:spacing w:after="360" w:line="240" w:lineRule="atLeast"/>
    </w:pPr>
    <w:rPr>
      <w:rFonts w:ascii="Times New Roman" w:hAnsi="Times New Roman"/>
      <w:b/>
      <w:bCs/>
      <w:spacing w:val="7"/>
      <w:sz w:val="21"/>
      <w:szCs w:val="21"/>
    </w:rPr>
  </w:style>
  <w:style w:type="character" w:customStyle="1" w:styleId="23">
    <w:name w:val="Основной текст (2)_"/>
    <w:basedOn w:val="a0"/>
    <w:link w:val="24"/>
    <w:uiPriority w:val="99"/>
    <w:locked/>
    <w:rsid w:val="00B236B3"/>
    <w:rPr>
      <w:rFonts w:ascii="Times New Roman" w:hAnsi="Times New Roman"/>
      <w:b/>
      <w:bCs/>
      <w:spacing w:val="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236B3"/>
    <w:pPr>
      <w:widowControl w:val="0"/>
      <w:shd w:val="clear" w:color="auto" w:fill="FFFFFF"/>
      <w:spacing w:before="60" w:after="600" w:line="240" w:lineRule="atLeast"/>
      <w:jc w:val="both"/>
    </w:pPr>
    <w:rPr>
      <w:rFonts w:ascii="Times New Roman" w:hAnsi="Times New Roman"/>
      <w:b/>
      <w:bCs/>
      <w:spacing w:val="7"/>
    </w:rPr>
  </w:style>
  <w:style w:type="character" w:customStyle="1" w:styleId="20pt">
    <w:name w:val="Основной текст (2) + Интервал 0 pt"/>
    <w:basedOn w:val="23"/>
    <w:uiPriority w:val="99"/>
    <w:rsid w:val="00B236B3"/>
    <w:rPr>
      <w:color w:val="000000"/>
      <w:spacing w:val="9"/>
      <w:w w:val="100"/>
      <w:position w:val="0"/>
      <w:lang w:val="ru-RU" w:eastAsia="ru-RU"/>
    </w:rPr>
  </w:style>
  <w:style w:type="paragraph" w:styleId="33">
    <w:name w:val="Body Text Indent 3"/>
    <w:basedOn w:val="a"/>
    <w:link w:val="34"/>
    <w:rsid w:val="00B236B3"/>
    <w:pPr>
      <w:snapToGrid w:val="0"/>
      <w:spacing w:after="0" w:line="240" w:lineRule="auto"/>
      <w:ind w:left="426" w:firstLine="14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rsid w:val="00B236B3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ody Text Indent"/>
    <w:basedOn w:val="a"/>
    <w:link w:val="ae"/>
    <w:unhideWhenUsed/>
    <w:rsid w:val="00B236B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236B3"/>
    <w:rPr>
      <w:rFonts w:ascii="Arial" w:eastAsia="Times New Roman" w:hAnsi="Arial" w:cs="Arial"/>
      <w:sz w:val="20"/>
      <w:szCs w:val="20"/>
    </w:rPr>
  </w:style>
  <w:style w:type="paragraph" w:styleId="af">
    <w:name w:val="Body Text"/>
    <w:basedOn w:val="a"/>
    <w:link w:val="af0"/>
    <w:unhideWhenUsed/>
    <w:rsid w:val="00B236B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B236B3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B236B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</w:rPr>
  </w:style>
  <w:style w:type="paragraph" w:customStyle="1" w:styleId="ConsNonformat">
    <w:name w:val="ConsNonformat"/>
    <w:rsid w:val="00B236B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</w:rPr>
  </w:style>
  <w:style w:type="paragraph" w:customStyle="1" w:styleId="ConsTitle">
    <w:name w:val="ConsTitle"/>
    <w:rsid w:val="00B236B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styleId="af1">
    <w:name w:val="Strong"/>
    <w:qFormat/>
    <w:rsid w:val="00B236B3"/>
    <w:rPr>
      <w:b/>
      <w:bCs/>
    </w:rPr>
  </w:style>
  <w:style w:type="paragraph" w:styleId="af2">
    <w:name w:val="Balloon Text"/>
    <w:basedOn w:val="a"/>
    <w:link w:val="af3"/>
    <w:semiHidden/>
    <w:unhideWhenUsed/>
    <w:rsid w:val="00B236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B236B3"/>
    <w:rPr>
      <w:rFonts w:ascii="Tahoma" w:eastAsia="Times New Roman" w:hAnsi="Tahoma" w:cs="Tahoma"/>
      <w:sz w:val="16"/>
      <w:szCs w:val="16"/>
    </w:rPr>
  </w:style>
  <w:style w:type="paragraph" w:styleId="af4">
    <w:name w:val="Title"/>
    <w:basedOn w:val="a"/>
    <w:link w:val="af5"/>
    <w:qFormat/>
    <w:rsid w:val="00B236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236B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B23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B236B3"/>
    <w:rPr>
      <w:rFonts w:ascii="Times New Roman" w:hAnsi="Times New Roman" w:cs="Times New Roman" w:hint="default"/>
      <w:sz w:val="20"/>
      <w:szCs w:val="20"/>
    </w:rPr>
  </w:style>
  <w:style w:type="paragraph" w:styleId="25">
    <w:name w:val="Body Text Indent 2"/>
    <w:basedOn w:val="a"/>
    <w:link w:val="26"/>
    <w:uiPriority w:val="99"/>
    <w:unhideWhenUsed/>
    <w:rsid w:val="00B236B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236B3"/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rsid w:val="00B236B3"/>
    <w:pPr>
      <w:ind w:left="720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B236B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7">
    <w:name w:val="Основной текст 2 Знак"/>
    <w:link w:val="28"/>
    <w:locked/>
    <w:rsid w:val="00B236B3"/>
    <w:rPr>
      <w:rFonts w:ascii="Times New Roman" w:hAnsi="Times New Roman"/>
      <w:sz w:val="24"/>
      <w:szCs w:val="24"/>
      <w:lang w:eastAsia="ar-SA"/>
    </w:rPr>
  </w:style>
  <w:style w:type="paragraph" w:styleId="28">
    <w:name w:val="Body Text 2"/>
    <w:basedOn w:val="a"/>
    <w:link w:val="27"/>
    <w:rsid w:val="00B236B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10">
    <w:name w:val="Основной текст 2 Знак1"/>
    <w:basedOn w:val="a0"/>
    <w:link w:val="28"/>
    <w:uiPriority w:val="99"/>
    <w:semiHidden/>
    <w:rsid w:val="00B236B3"/>
  </w:style>
  <w:style w:type="character" w:customStyle="1" w:styleId="35">
    <w:name w:val="Основной текст 3 Знак"/>
    <w:link w:val="36"/>
    <w:semiHidden/>
    <w:locked/>
    <w:rsid w:val="00B236B3"/>
    <w:rPr>
      <w:rFonts w:ascii="Times New Roman" w:hAnsi="Times New Roman"/>
      <w:sz w:val="16"/>
      <w:szCs w:val="16"/>
      <w:lang w:eastAsia="ar-SA"/>
    </w:rPr>
  </w:style>
  <w:style w:type="paragraph" w:styleId="36">
    <w:name w:val="Body Text 3"/>
    <w:basedOn w:val="a"/>
    <w:link w:val="35"/>
    <w:semiHidden/>
    <w:rsid w:val="00B236B3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10">
    <w:name w:val="Основной текст 3 Знак1"/>
    <w:basedOn w:val="a0"/>
    <w:link w:val="36"/>
    <w:uiPriority w:val="99"/>
    <w:semiHidden/>
    <w:rsid w:val="00B236B3"/>
    <w:rPr>
      <w:sz w:val="16"/>
      <w:szCs w:val="16"/>
    </w:rPr>
  </w:style>
  <w:style w:type="paragraph" w:customStyle="1" w:styleId="af6">
    <w:name w:val="Параграф"/>
    <w:basedOn w:val="a"/>
    <w:rsid w:val="00B236B3"/>
    <w:pPr>
      <w:spacing w:before="120" w:after="120" w:line="240" w:lineRule="auto"/>
      <w:jc w:val="both"/>
    </w:pPr>
    <w:rPr>
      <w:rFonts w:ascii="Times New Roman" w:eastAsia="Calibri" w:hAnsi="Times New Roman" w:cs="Times New Roman"/>
      <w:b/>
      <w:i/>
      <w:sz w:val="24"/>
      <w:szCs w:val="20"/>
    </w:rPr>
  </w:style>
  <w:style w:type="paragraph" w:customStyle="1" w:styleId="ESKDtabletxt">
    <w:name w:val="ESKD_table_txt"/>
    <w:basedOn w:val="a"/>
    <w:link w:val="ESKDtabletxt0"/>
    <w:autoRedefine/>
    <w:rsid w:val="00B236B3"/>
    <w:pPr>
      <w:spacing w:after="0" w:line="240" w:lineRule="auto"/>
      <w:jc w:val="center"/>
    </w:pPr>
    <w:rPr>
      <w:rFonts w:ascii="Arial" w:eastAsia="Calibri" w:hAnsi="Arial" w:cs="Times New Roman"/>
      <w:noProof/>
      <w:sz w:val="20"/>
      <w:szCs w:val="20"/>
    </w:rPr>
  </w:style>
  <w:style w:type="character" w:customStyle="1" w:styleId="ESKDtabletxt0">
    <w:name w:val="ESKD_table_txt Знак"/>
    <w:link w:val="ESKDtabletxt"/>
    <w:locked/>
    <w:rsid w:val="00B236B3"/>
    <w:rPr>
      <w:rFonts w:ascii="Arial" w:eastAsia="Calibri" w:hAnsi="Arial" w:cs="Times New Roman"/>
      <w:noProof/>
      <w:sz w:val="20"/>
      <w:szCs w:val="20"/>
    </w:rPr>
  </w:style>
  <w:style w:type="paragraph" w:customStyle="1" w:styleId="Default">
    <w:name w:val="Default"/>
    <w:link w:val="Default0"/>
    <w:rsid w:val="00B236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af7">
    <w:name w:val="annotation reference"/>
    <w:rsid w:val="00B236B3"/>
    <w:rPr>
      <w:sz w:val="16"/>
      <w:szCs w:val="16"/>
    </w:rPr>
  </w:style>
  <w:style w:type="paragraph" w:styleId="af8">
    <w:name w:val="annotation text"/>
    <w:basedOn w:val="a"/>
    <w:link w:val="af9"/>
    <w:rsid w:val="00B236B3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9">
    <w:name w:val="Текст примечания Знак"/>
    <w:basedOn w:val="a0"/>
    <w:link w:val="af8"/>
    <w:rsid w:val="00B236B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a">
    <w:name w:val="annotation subject"/>
    <w:basedOn w:val="af8"/>
    <w:next w:val="af8"/>
    <w:link w:val="afb"/>
    <w:rsid w:val="00B236B3"/>
    <w:rPr>
      <w:b/>
      <w:bCs/>
    </w:rPr>
  </w:style>
  <w:style w:type="character" w:customStyle="1" w:styleId="afb">
    <w:name w:val="Тема примечания Знак"/>
    <w:basedOn w:val="af9"/>
    <w:link w:val="afa"/>
    <w:rsid w:val="00B236B3"/>
    <w:rPr>
      <w:b/>
      <w:bCs/>
    </w:rPr>
  </w:style>
  <w:style w:type="character" w:customStyle="1" w:styleId="hps">
    <w:name w:val="hps"/>
    <w:rsid w:val="00B236B3"/>
  </w:style>
  <w:style w:type="paragraph" w:styleId="afc">
    <w:name w:val="Subtitle"/>
    <w:basedOn w:val="a"/>
    <w:link w:val="afd"/>
    <w:qFormat/>
    <w:rsid w:val="00B236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d">
    <w:name w:val="Подзаголовок Знак"/>
    <w:basedOn w:val="a0"/>
    <w:link w:val="afc"/>
    <w:rsid w:val="00B236B3"/>
    <w:rPr>
      <w:rFonts w:ascii="Times New Roman" w:eastAsia="Times New Roman" w:hAnsi="Times New Roman" w:cs="Times New Roman"/>
      <w:b/>
      <w:sz w:val="28"/>
      <w:szCs w:val="20"/>
    </w:rPr>
  </w:style>
  <w:style w:type="paragraph" w:styleId="afe">
    <w:name w:val="No Spacing"/>
    <w:uiPriority w:val="1"/>
    <w:qFormat/>
    <w:rsid w:val="00B2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Block Text"/>
    <w:basedOn w:val="a"/>
    <w:rsid w:val="00B236B3"/>
    <w:pPr>
      <w:spacing w:before="120" w:after="0" w:line="240" w:lineRule="auto"/>
      <w:ind w:left="851" w:right="-1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Normal1">
    <w:name w:val="Normal1"/>
    <w:rsid w:val="00B236B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Iioeo">
    <w:name w:val="Iioeo"/>
    <w:basedOn w:val="Normal1"/>
    <w:uiPriority w:val="99"/>
    <w:rsid w:val="00B236B3"/>
    <w:pPr>
      <w:widowControl w:val="0"/>
      <w:tabs>
        <w:tab w:val="left" w:pos="360"/>
        <w:tab w:val="left" w:pos="3261"/>
      </w:tabs>
      <w:jc w:val="both"/>
    </w:pPr>
    <w:rPr>
      <w:rFonts w:ascii="Arial" w:hAnsi="Arial"/>
      <w:lang w:val="ru-RU"/>
    </w:rPr>
  </w:style>
  <w:style w:type="paragraph" w:customStyle="1" w:styleId="aff0">
    <w:name w:val="Пнукт"/>
    <w:basedOn w:val="Normal1"/>
    <w:uiPriority w:val="99"/>
    <w:rsid w:val="00B236B3"/>
    <w:pPr>
      <w:widowControl w:val="0"/>
      <w:tabs>
        <w:tab w:val="left" w:pos="360"/>
        <w:tab w:val="left" w:pos="720"/>
        <w:tab w:val="left" w:pos="3261"/>
      </w:tabs>
      <w:jc w:val="both"/>
    </w:pPr>
    <w:rPr>
      <w:rFonts w:ascii="Arial" w:hAnsi="Arial"/>
      <w:lang w:val="ru-RU"/>
    </w:rPr>
  </w:style>
  <w:style w:type="paragraph" w:customStyle="1" w:styleId="13">
    <w:name w:val="Обычный1"/>
    <w:rsid w:val="00B236B3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styleId="aff1">
    <w:name w:val="page number"/>
    <w:basedOn w:val="a0"/>
    <w:rsid w:val="00B236B3"/>
  </w:style>
  <w:style w:type="paragraph" w:customStyle="1" w:styleId="29">
    <w:name w:val="Обычный2"/>
    <w:rsid w:val="00B236B3"/>
    <w:pPr>
      <w:widowControl w:val="0"/>
      <w:spacing w:after="0" w:line="240" w:lineRule="auto"/>
    </w:pPr>
    <w:rPr>
      <w:rFonts w:ascii="Times New Roman" w:eastAsia="SimSun" w:hAnsi="Times New Roman" w:cs="Times New Roman"/>
      <w:snapToGrid w:val="0"/>
      <w:sz w:val="20"/>
      <w:szCs w:val="20"/>
    </w:rPr>
  </w:style>
  <w:style w:type="character" w:customStyle="1" w:styleId="shorttext">
    <w:name w:val="short_text"/>
    <w:basedOn w:val="a0"/>
    <w:rsid w:val="00B236B3"/>
  </w:style>
  <w:style w:type="character" w:customStyle="1" w:styleId="longtext">
    <w:name w:val="long_text"/>
    <w:basedOn w:val="a0"/>
    <w:rsid w:val="00B236B3"/>
  </w:style>
  <w:style w:type="character" w:customStyle="1" w:styleId="atn">
    <w:name w:val="atn"/>
    <w:basedOn w:val="a0"/>
    <w:rsid w:val="00B236B3"/>
  </w:style>
  <w:style w:type="character" w:customStyle="1" w:styleId="alt-edited">
    <w:name w:val="alt-edited"/>
    <w:basedOn w:val="a0"/>
    <w:rsid w:val="00B236B3"/>
  </w:style>
  <w:style w:type="paragraph" w:customStyle="1" w:styleId="Times12">
    <w:name w:val="Times 12"/>
    <w:basedOn w:val="a"/>
    <w:link w:val="Times120"/>
    <w:qFormat/>
    <w:rsid w:val="00B236B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Times120">
    <w:name w:val="Times 12 Знак"/>
    <w:basedOn w:val="a0"/>
    <w:link w:val="Times12"/>
    <w:rsid w:val="00B236B3"/>
    <w:rPr>
      <w:rFonts w:ascii="Times New Roman" w:eastAsia="Times New Roman" w:hAnsi="Times New Roman" w:cs="Times New Roman"/>
      <w:bCs/>
      <w:sz w:val="24"/>
    </w:rPr>
  </w:style>
  <w:style w:type="character" w:customStyle="1" w:styleId="Default0">
    <w:name w:val="Default Знак"/>
    <w:basedOn w:val="a0"/>
    <w:link w:val="Default"/>
    <w:rsid w:val="00D25D89"/>
    <w:rPr>
      <w:rFonts w:ascii="Arial" w:eastAsia="Times New Roman" w:hAnsi="Arial" w:cs="Arial"/>
      <w:color w:val="000000"/>
      <w:sz w:val="24"/>
      <w:szCs w:val="24"/>
    </w:rPr>
  </w:style>
  <w:style w:type="paragraph" w:customStyle="1" w:styleId="Text">
    <w:name w:val="Text"/>
    <w:basedOn w:val="a"/>
    <w:rsid w:val="00D25D89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text0">
    <w:name w:val="text"/>
    <w:basedOn w:val="a"/>
    <w:rsid w:val="00D25D8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norm2">
    <w:name w:val="contractnorm2"/>
    <w:basedOn w:val="a"/>
    <w:locked/>
    <w:rsid w:val="00D25D89"/>
    <w:pPr>
      <w:suppressAutoHyphens/>
      <w:spacing w:before="20" w:after="20" w:line="240" w:lineRule="auto"/>
    </w:pPr>
    <w:rPr>
      <w:rFonts w:ascii="Arial Narrow" w:eastAsia="Times New Roman" w:hAnsi="Arial Narrow" w:cs="Times New Roman"/>
      <w:sz w:val="20"/>
      <w:szCs w:val="20"/>
      <w:lang w:val="en-GB" w:eastAsia="ar-SA"/>
    </w:rPr>
  </w:style>
  <w:style w:type="paragraph" w:styleId="aff2">
    <w:name w:val="Plain Text"/>
    <w:basedOn w:val="a"/>
    <w:link w:val="aff3"/>
    <w:uiPriority w:val="99"/>
    <w:rsid w:val="008A6F02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8A6F02"/>
    <w:rPr>
      <w:rFonts w:ascii="Courier New" w:eastAsia="Times New Roman" w:hAnsi="Courier New" w:cs="Times New Roman"/>
      <w:sz w:val="20"/>
      <w:szCs w:val="20"/>
    </w:rPr>
  </w:style>
  <w:style w:type="paragraph" w:customStyle="1" w:styleId="aff4">
    <w:name w:val="Пункт"/>
    <w:basedOn w:val="a"/>
    <w:rsid w:val="00434579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C701EF"/>
  </w:style>
  <w:style w:type="table" w:customStyle="1" w:styleId="15">
    <w:name w:val="Сетка таблицы1"/>
    <w:basedOn w:val="a1"/>
    <w:next w:val="a3"/>
    <w:rsid w:val="00C701E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Revision"/>
    <w:hidden/>
    <w:uiPriority w:val="99"/>
    <w:semiHidden/>
    <w:rsid w:val="00C701E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aff6">
    <w:name w:val="Placeholder Text"/>
    <w:uiPriority w:val="99"/>
    <w:semiHidden/>
    <w:rsid w:val="00C701EF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C70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01EF"/>
    <w:rPr>
      <w:rFonts w:ascii="Courier New" w:eastAsia="Times New Roman" w:hAnsi="Courier New" w:cs="Times New Roman"/>
      <w:sz w:val="20"/>
      <w:szCs w:val="20"/>
    </w:rPr>
  </w:style>
  <w:style w:type="numbering" w:customStyle="1" w:styleId="2a">
    <w:name w:val="Нет списка2"/>
    <w:next w:val="a2"/>
    <w:uiPriority w:val="99"/>
    <w:semiHidden/>
    <w:unhideWhenUsed/>
    <w:rsid w:val="00AD269F"/>
  </w:style>
  <w:style w:type="table" w:customStyle="1" w:styleId="2b">
    <w:name w:val="Сетка таблицы2"/>
    <w:basedOn w:val="a1"/>
    <w:next w:val="a3"/>
    <w:rsid w:val="00AD269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1F375A"/>
  </w:style>
  <w:style w:type="table" w:customStyle="1" w:styleId="38">
    <w:name w:val="Сетка таблицы3"/>
    <w:basedOn w:val="a1"/>
    <w:next w:val="a3"/>
    <w:rsid w:val="001F37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033C27"/>
  </w:style>
  <w:style w:type="table" w:customStyle="1" w:styleId="42">
    <w:name w:val="Сетка таблицы4"/>
    <w:basedOn w:val="a1"/>
    <w:next w:val="a3"/>
    <w:rsid w:val="00033C2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Стиль1"/>
    <w:basedOn w:val="a0"/>
    <w:uiPriority w:val="1"/>
    <w:rsid w:val="00033C27"/>
    <w:rPr>
      <w:rFonts w:ascii="Times New Roman" w:hAnsi="Times New Roman"/>
      <w:b/>
      <w:color w:val="auto"/>
      <w:sz w:val="24"/>
    </w:rPr>
  </w:style>
  <w:style w:type="numbering" w:customStyle="1" w:styleId="51">
    <w:name w:val="Нет списка5"/>
    <w:next w:val="a2"/>
    <w:uiPriority w:val="99"/>
    <w:semiHidden/>
    <w:unhideWhenUsed/>
    <w:rsid w:val="007214D7"/>
  </w:style>
  <w:style w:type="table" w:customStyle="1" w:styleId="52">
    <w:name w:val="Сетка таблицы5"/>
    <w:basedOn w:val="a1"/>
    <w:next w:val="a3"/>
    <w:rsid w:val="007214D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8D2DB0"/>
  </w:style>
  <w:style w:type="table" w:customStyle="1" w:styleId="60">
    <w:name w:val="Сетка таблицы6"/>
    <w:basedOn w:val="a1"/>
    <w:next w:val="a3"/>
    <w:rsid w:val="008D2DB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7F369B"/>
  </w:style>
  <w:style w:type="table" w:customStyle="1" w:styleId="70">
    <w:name w:val="Сетка таблицы7"/>
    <w:basedOn w:val="a1"/>
    <w:next w:val="a3"/>
    <w:rsid w:val="007F369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FD4789"/>
  </w:style>
  <w:style w:type="table" w:customStyle="1" w:styleId="82">
    <w:name w:val="Сетка таблицы8"/>
    <w:basedOn w:val="a1"/>
    <w:next w:val="a3"/>
    <w:rsid w:val="00FD478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254FAF"/>
  </w:style>
  <w:style w:type="table" w:customStyle="1" w:styleId="90">
    <w:name w:val="Сетка таблицы9"/>
    <w:basedOn w:val="a1"/>
    <w:next w:val="a3"/>
    <w:rsid w:val="00254FA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32712F"/>
  </w:style>
  <w:style w:type="table" w:customStyle="1" w:styleId="101">
    <w:name w:val="Сетка таблицы10"/>
    <w:basedOn w:val="a1"/>
    <w:next w:val="a3"/>
    <w:rsid w:val="0032712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72B16"/>
  </w:style>
  <w:style w:type="table" w:customStyle="1" w:styleId="111">
    <w:name w:val="Сетка таблицы11"/>
    <w:basedOn w:val="a1"/>
    <w:next w:val="a3"/>
    <w:rsid w:val="00372B1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436066"/>
  </w:style>
  <w:style w:type="table" w:customStyle="1" w:styleId="121">
    <w:name w:val="Сетка таблицы12"/>
    <w:basedOn w:val="a1"/>
    <w:next w:val="a3"/>
    <w:rsid w:val="0043606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CD64DC"/>
  </w:style>
  <w:style w:type="paragraph" w:customStyle="1" w:styleId="74e">
    <w:name w:val="Основнг74eй текст"/>
    <w:basedOn w:val="a"/>
    <w:rsid w:val="00CD64DC"/>
    <w:pPr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after="0" w:line="240" w:lineRule="auto"/>
      <w:jc w:val="both"/>
    </w:pPr>
    <w:rPr>
      <w:rFonts w:ascii="Arial" w:hAnsi="Arial" w:cs="Times New Roman"/>
      <w:snapToGrid w:val="0"/>
      <w:sz w:val="20"/>
      <w:szCs w:val="20"/>
      <w:lang w:val="en-US"/>
    </w:rPr>
  </w:style>
  <w:style w:type="character" w:customStyle="1" w:styleId="17">
    <w:name w:val="Номер страницы1"/>
    <w:basedOn w:val="18"/>
    <w:rsid w:val="00CD64DC"/>
  </w:style>
  <w:style w:type="character" w:customStyle="1" w:styleId="18">
    <w:name w:val="Основной шрифт абзаца1"/>
    <w:rsid w:val="00CD64DC"/>
  </w:style>
  <w:style w:type="paragraph" w:customStyle="1" w:styleId="19">
    <w:name w:val="Нижний колонтитул1"/>
    <w:basedOn w:val="Normal1"/>
    <w:rsid w:val="00CD64DC"/>
    <w:pPr>
      <w:widowControl w:val="0"/>
      <w:tabs>
        <w:tab w:val="center" w:pos="4536"/>
        <w:tab w:val="right" w:pos="9072"/>
      </w:tabs>
    </w:pPr>
    <w:rPr>
      <w:rFonts w:eastAsiaTheme="minorEastAsia"/>
      <w:snapToGrid w:val="0"/>
      <w:lang w:val="ru-RU"/>
    </w:rPr>
  </w:style>
  <w:style w:type="paragraph" w:customStyle="1" w:styleId="Iauiue">
    <w:name w:val="Iau?iue"/>
    <w:rsid w:val="00CD64D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caaieiaie2">
    <w:name w:val="caaieiaie 2"/>
    <w:basedOn w:val="Iauiue"/>
    <w:next w:val="Iauiue"/>
    <w:rsid w:val="00CD64DC"/>
    <w:pPr>
      <w:keepNext/>
      <w:ind w:right="396"/>
      <w:jc w:val="right"/>
    </w:pPr>
    <w:rPr>
      <w:rFonts w:ascii="Arial" w:hAnsi="Arial"/>
      <w:b/>
      <w:color w:val="000000"/>
      <w:sz w:val="18"/>
      <w:lang w:val="ru-RU"/>
    </w:rPr>
  </w:style>
  <w:style w:type="paragraph" w:customStyle="1" w:styleId="Iauiue1">
    <w:name w:val="Iau?iue1"/>
    <w:rsid w:val="00CD64D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mediumtext">
    <w:name w:val="medium_text"/>
    <w:basedOn w:val="a0"/>
    <w:rsid w:val="00CD64DC"/>
  </w:style>
  <w:style w:type="paragraph" w:customStyle="1" w:styleId="Sprechblasentext">
    <w:name w:val="Sprechblasentext"/>
    <w:basedOn w:val="a"/>
    <w:semiHidden/>
    <w:rsid w:val="00CD64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16"/>
      <w:szCs w:val="16"/>
      <w:lang w:val="de-DE" w:eastAsia="de-DE"/>
    </w:rPr>
  </w:style>
  <w:style w:type="character" w:customStyle="1" w:styleId="MicrosoftSansSerif85pt">
    <w:name w:val="Основной текст + Microsoft Sans Serif;8;5 pt"/>
    <w:basedOn w:val="ac"/>
    <w:rsid w:val="002F0D7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MicrosoftSansSerif85pt1">
    <w:name w:val="Основной текст + Microsoft Sans Serif;8;5 pt;Курсив1"/>
    <w:basedOn w:val="ac"/>
    <w:rsid w:val="002F0D7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numbering" w:customStyle="1" w:styleId="140">
    <w:name w:val="Нет списка14"/>
    <w:next w:val="a2"/>
    <w:uiPriority w:val="99"/>
    <w:semiHidden/>
    <w:unhideWhenUsed/>
    <w:rsid w:val="00831748"/>
  </w:style>
  <w:style w:type="numbering" w:customStyle="1" w:styleId="150">
    <w:name w:val="Нет списка15"/>
    <w:next w:val="a2"/>
    <w:uiPriority w:val="99"/>
    <w:semiHidden/>
    <w:unhideWhenUsed/>
    <w:rsid w:val="001A7B2C"/>
  </w:style>
  <w:style w:type="table" w:customStyle="1" w:styleId="131">
    <w:name w:val="Сетка таблицы13"/>
    <w:basedOn w:val="a1"/>
    <w:next w:val="a3"/>
    <w:rsid w:val="001A7B2C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5D1C3E"/>
  </w:style>
  <w:style w:type="table" w:customStyle="1" w:styleId="141">
    <w:name w:val="Сетка таблицы14"/>
    <w:basedOn w:val="a1"/>
    <w:next w:val="a3"/>
    <w:rsid w:val="005D1C3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0D0D55"/>
  </w:style>
  <w:style w:type="table" w:customStyle="1" w:styleId="151">
    <w:name w:val="Сетка таблицы15"/>
    <w:basedOn w:val="a1"/>
    <w:next w:val="a3"/>
    <w:rsid w:val="000D0D5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uiPriority w:val="99"/>
    <w:semiHidden/>
    <w:unhideWhenUsed/>
    <w:rsid w:val="001106CE"/>
  </w:style>
  <w:style w:type="table" w:customStyle="1" w:styleId="161">
    <w:name w:val="Сетка таблицы16"/>
    <w:basedOn w:val="a1"/>
    <w:next w:val="a3"/>
    <w:rsid w:val="001106C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0">
    <w:name w:val="Нет списка19"/>
    <w:next w:val="a2"/>
    <w:uiPriority w:val="99"/>
    <w:semiHidden/>
    <w:unhideWhenUsed/>
    <w:rsid w:val="00784DED"/>
  </w:style>
  <w:style w:type="table" w:customStyle="1" w:styleId="171">
    <w:name w:val="Сетка таблицы17"/>
    <w:basedOn w:val="a1"/>
    <w:next w:val="a3"/>
    <w:rsid w:val="00784DE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E24951"/>
  </w:style>
  <w:style w:type="table" w:customStyle="1" w:styleId="181">
    <w:name w:val="Сетка таблицы18"/>
    <w:basedOn w:val="a1"/>
    <w:next w:val="a3"/>
    <w:rsid w:val="00E2495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940556"/>
  </w:style>
  <w:style w:type="table" w:customStyle="1" w:styleId="191">
    <w:name w:val="Сетка таблицы19"/>
    <w:basedOn w:val="a1"/>
    <w:next w:val="a3"/>
    <w:rsid w:val="0094055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mez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ksychits-notary.ru/kontak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ksychits-notary.ru/kontak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0D9CF-9BDD-4243-84C4-0B8E8B6A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21</Pages>
  <Words>5919</Words>
  <Characters>33739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mez</Company>
  <LinksUpToDate>false</LinksUpToDate>
  <CharactersWithSpaces>39579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Уткин</cp:lastModifiedBy>
  <cp:revision>219</cp:revision>
  <cp:lastPrinted>2018-05-25T05:03:00Z</cp:lastPrinted>
  <dcterms:created xsi:type="dcterms:W3CDTF">2014-12-22T08:37:00Z</dcterms:created>
  <dcterms:modified xsi:type="dcterms:W3CDTF">2018-07-05T05:56:00Z</dcterms:modified>
</cp:coreProperties>
</file>